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جوانان نمونه صدر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7316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17318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17320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517322_1051229030">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517324_1051229030">
            <w:r>
              <w:rPr>
                <w:webHidden/>
                <w:rStyle w:val="IndexLink"/>
                <w:rtl w:val="true"/>
              </w:rPr>
              <w:t>ویژگیهای یاران پیامبر صلی‌الله‌علیه‌و‌آله</w:t>
            </w:r>
            <w:r>
              <w:rPr>
                <w:rStyle w:val="IndexLink"/>
                <w:rtl w:val="true"/>
              </w:rPr>
              <w:tab/>
            </w:r>
            <w:r>
              <w:rPr>
                <w:rStyle w:val="IndexLink"/>
              </w:rPr>
              <w:t>17</w:t>
            </w:r>
          </w:hyperlink>
        </w:p>
        <w:p>
          <w:pPr>
            <w:pStyle w:val="Contents2"/>
            <w:tabs>
              <w:tab w:val="clear" w:pos="8743"/>
              <w:tab w:val="right" w:pos="9026" w:leader="dot"/>
            </w:tabs>
            <w:rPr/>
          </w:pPr>
          <w:hyperlink w:anchor="__RefHeading___Toc2517326_1051229030">
            <w:r>
              <w:rPr>
                <w:webHidden/>
                <w:rStyle w:val="IndexLink"/>
              </w:rPr>
              <w:t>1</w:t>
            </w:r>
            <w:r>
              <w:rPr>
                <w:rStyle w:val="IndexLink"/>
                <w:rtl w:val="true"/>
              </w:rPr>
              <w:t xml:space="preserve">- </w:t>
            </w:r>
            <w:r>
              <w:rPr>
                <w:rStyle w:val="IndexLink"/>
                <w:rtl w:val="true"/>
              </w:rPr>
              <w:t>علی علیه‌السلام قهرمان تاریخ</w:t>
            </w:r>
            <w:r>
              <w:rPr>
                <w:rStyle w:val="IndexLink"/>
                <w:rtl w:val="true"/>
              </w:rPr>
              <w:tab/>
            </w:r>
            <w:r>
              <w:rPr>
                <w:rStyle w:val="IndexLink"/>
              </w:rPr>
              <w:t>20</w:t>
            </w:r>
          </w:hyperlink>
        </w:p>
        <w:p>
          <w:pPr>
            <w:pStyle w:val="Contents3"/>
            <w:tabs>
              <w:tab w:val="clear" w:pos="8459"/>
              <w:tab w:val="right" w:pos="9026" w:leader="dot"/>
            </w:tabs>
            <w:rPr/>
          </w:pPr>
          <w:hyperlink w:anchor="__RefHeading___Toc2517328_105122903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517330_1051229030">
            <w:r>
              <w:rPr>
                <w:webHidden/>
                <w:rStyle w:val="IndexLink"/>
                <w:rtl w:val="true"/>
              </w:rPr>
              <w:t>جان فشانی علی علیه‌السلام در بستر پیامبر صلی‌الله‌علیه‌و‌آله</w:t>
            </w:r>
            <w:r>
              <w:rPr>
                <w:rStyle w:val="IndexLink"/>
                <w:rtl w:val="true"/>
              </w:rPr>
              <w:tab/>
            </w:r>
            <w:r>
              <w:rPr>
                <w:rStyle w:val="IndexLink"/>
              </w:rPr>
              <w:t>22</w:t>
            </w:r>
          </w:hyperlink>
        </w:p>
        <w:p>
          <w:pPr>
            <w:pStyle w:val="Contents3"/>
            <w:tabs>
              <w:tab w:val="clear" w:pos="8459"/>
              <w:tab w:val="right" w:pos="9026" w:leader="dot"/>
            </w:tabs>
            <w:rPr/>
          </w:pPr>
          <w:hyperlink w:anchor="__RefHeading___Toc2517332_1051229030">
            <w:r>
              <w:rPr>
                <w:webHidden/>
                <w:rStyle w:val="IndexLink"/>
                <w:rtl w:val="true"/>
              </w:rPr>
              <w:t>جنگ بدر</w:t>
            </w:r>
            <w:r>
              <w:rPr>
                <w:rStyle w:val="IndexLink"/>
                <w:rtl w:val="true"/>
              </w:rPr>
              <w:tab/>
            </w:r>
            <w:r>
              <w:rPr>
                <w:rStyle w:val="IndexLink"/>
              </w:rPr>
              <w:t>23</w:t>
            </w:r>
          </w:hyperlink>
        </w:p>
        <w:p>
          <w:pPr>
            <w:pStyle w:val="Contents3"/>
            <w:tabs>
              <w:tab w:val="clear" w:pos="8459"/>
              <w:tab w:val="right" w:pos="9026" w:leader="dot"/>
            </w:tabs>
            <w:rPr/>
          </w:pPr>
          <w:hyperlink w:anchor="__RefHeading___Toc2517334_1051229030">
            <w:r>
              <w:rPr>
                <w:webHidden/>
                <w:rStyle w:val="IndexLink"/>
                <w:rtl w:val="true"/>
              </w:rPr>
              <w:t>جنگ اُحد</w:t>
            </w:r>
            <w:r>
              <w:rPr>
                <w:rStyle w:val="IndexLink"/>
                <w:rtl w:val="true"/>
              </w:rPr>
              <w:tab/>
            </w:r>
            <w:r>
              <w:rPr>
                <w:rStyle w:val="IndexLink"/>
              </w:rPr>
              <w:t>23</w:t>
            </w:r>
          </w:hyperlink>
        </w:p>
        <w:p>
          <w:pPr>
            <w:pStyle w:val="Contents3"/>
            <w:tabs>
              <w:tab w:val="clear" w:pos="8459"/>
              <w:tab w:val="right" w:pos="9026" w:leader="dot"/>
            </w:tabs>
            <w:rPr/>
          </w:pPr>
          <w:hyperlink w:anchor="__RefHeading___Toc2517336_1051229030">
            <w:r>
              <w:rPr>
                <w:webHidden/>
                <w:rStyle w:val="IndexLink"/>
                <w:rtl w:val="true"/>
              </w:rPr>
              <w:t xml:space="preserve">نبرد خندق </w:t>
            </w:r>
            <w:r>
              <w:rPr>
                <w:rStyle w:val="IndexLink"/>
                <w:rtl w:val="true"/>
              </w:rPr>
              <w:t>(</w:t>
            </w:r>
            <w:r>
              <w:rPr>
                <w:rStyle w:val="IndexLink"/>
                <w:rtl w:val="true"/>
              </w:rPr>
              <w:t>احزاب</w:t>
            </w:r>
            <w:r>
              <w:rPr>
                <w:rStyle w:val="IndexLink"/>
                <w:rtl w:val="true"/>
              </w:rPr>
              <w:t>)</w:t>
              <w:tab/>
            </w:r>
            <w:r>
              <w:rPr>
                <w:rStyle w:val="IndexLink"/>
              </w:rPr>
              <w:t>25</w:t>
            </w:r>
          </w:hyperlink>
        </w:p>
        <w:p>
          <w:pPr>
            <w:pStyle w:val="Contents3"/>
            <w:tabs>
              <w:tab w:val="clear" w:pos="8459"/>
              <w:tab w:val="right" w:pos="9026" w:leader="dot"/>
            </w:tabs>
            <w:rPr/>
          </w:pPr>
          <w:hyperlink w:anchor="__RefHeading___Toc2517338_1051229030">
            <w:r>
              <w:rPr>
                <w:webHidden/>
                <w:rStyle w:val="IndexLink"/>
                <w:rtl w:val="true"/>
              </w:rPr>
              <w:t>فتح خیبر</w:t>
            </w:r>
            <w:r>
              <w:rPr>
                <w:rStyle w:val="IndexLink"/>
                <w:rtl w:val="true"/>
              </w:rPr>
              <w:tab/>
            </w:r>
            <w:r>
              <w:rPr>
                <w:rStyle w:val="IndexLink"/>
              </w:rPr>
              <w:t>26</w:t>
            </w:r>
          </w:hyperlink>
        </w:p>
        <w:p>
          <w:pPr>
            <w:pStyle w:val="Contents3"/>
            <w:tabs>
              <w:tab w:val="clear" w:pos="8459"/>
              <w:tab w:val="right" w:pos="9026" w:leader="dot"/>
            </w:tabs>
            <w:rPr/>
          </w:pPr>
          <w:hyperlink w:anchor="__RefHeading___Toc2517340_1051229030">
            <w:r>
              <w:rPr>
                <w:webHidden/>
                <w:rStyle w:val="IndexLink"/>
                <w:rtl w:val="true"/>
              </w:rPr>
              <w:t>فتح مکّه</w:t>
            </w:r>
            <w:r>
              <w:rPr>
                <w:rStyle w:val="IndexLink"/>
                <w:rtl w:val="true"/>
              </w:rPr>
              <w:tab/>
            </w:r>
            <w:r>
              <w:rPr>
                <w:rStyle w:val="IndexLink"/>
              </w:rPr>
              <w:t>27</w:t>
            </w:r>
          </w:hyperlink>
        </w:p>
        <w:p>
          <w:pPr>
            <w:pStyle w:val="Contents2"/>
            <w:tabs>
              <w:tab w:val="clear" w:pos="8743"/>
              <w:tab w:val="right" w:pos="9026" w:leader="dot"/>
            </w:tabs>
            <w:rPr/>
          </w:pPr>
          <w:hyperlink w:anchor="__RefHeading___Toc2517342_1051229030">
            <w:r>
              <w:rPr>
                <w:webHidden/>
                <w:rStyle w:val="IndexLink"/>
              </w:rPr>
              <w:t>2</w:t>
            </w:r>
            <w:r>
              <w:rPr>
                <w:rStyle w:val="IndexLink"/>
                <w:rtl w:val="true"/>
              </w:rPr>
              <w:t xml:space="preserve">- </w:t>
            </w:r>
            <w:r>
              <w:rPr>
                <w:rStyle w:val="IndexLink"/>
                <w:rtl w:val="true"/>
              </w:rPr>
              <w:t>ابان، جوان فرزانه</w:t>
            </w:r>
            <w:r>
              <w:rPr>
                <w:rStyle w:val="IndexLink"/>
                <w:rtl w:val="true"/>
              </w:rPr>
              <w:tab/>
            </w:r>
            <w:r>
              <w:rPr>
                <w:rStyle w:val="IndexLink"/>
              </w:rPr>
              <w:t>29</w:t>
            </w:r>
          </w:hyperlink>
        </w:p>
        <w:p>
          <w:pPr>
            <w:pStyle w:val="Contents3"/>
            <w:tabs>
              <w:tab w:val="clear" w:pos="8459"/>
              <w:tab w:val="right" w:pos="9026" w:leader="dot"/>
            </w:tabs>
            <w:rPr/>
          </w:pPr>
          <w:hyperlink w:anchor="__RefHeading___Toc2517344_105122903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517346_1051229030">
            <w:r>
              <w:rPr>
                <w:webHidden/>
                <w:rStyle w:val="IndexLink"/>
                <w:rtl w:val="true"/>
              </w:rPr>
              <w:t>مرد شمشیر و قلم</w:t>
            </w:r>
            <w:r>
              <w:rPr>
                <w:rStyle w:val="IndexLink"/>
                <w:rtl w:val="true"/>
              </w:rPr>
              <w:tab/>
            </w:r>
            <w:r>
              <w:rPr>
                <w:rStyle w:val="IndexLink"/>
              </w:rPr>
              <w:t>31</w:t>
            </w:r>
          </w:hyperlink>
        </w:p>
        <w:p>
          <w:pPr>
            <w:pStyle w:val="Contents3"/>
            <w:tabs>
              <w:tab w:val="clear" w:pos="8459"/>
              <w:tab w:val="right" w:pos="9026" w:leader="dot"/>
            </w:tabs>
            <w:rPr/>
          </w:pPr>
          <w:hyperlink w:anchor="__RefHeading___Toc2517348_1051229030">
            <w:r>
              <w:rPr>
                <w:webHidden/>
                <w:rStyle w:val="IndexLink"/>
                <w:rtl w:val="true"/>
              </w:rPr>
              <w:t>فرمانداری بحرین</w:t>
            </w:r>
            <w:r>
              <w:rPr>
                <w:rStyle w:val="IndexLink"/>
                <w:rtl w:val="true"/>
              </w:rPr>
              <w:tab/>
            </w:r>
            <w:r>
              <w:rPr>
                <w:rStyle w:val="IndexLink"/>
              </w:rPr>
              <w:t>32</w:t>
            </w:r>
          </w:hyperlink>
        </w:p>
        <w:p>
          <w:pPr>
            <w:pStyle w:val="Contents2"/>
            <w:tabs>
              <w:tab w:val="clear" w:pos="8743"/>
              <w:tab w:val="right" w:pos="9026" w:leader="dot"/>
            </w:tabs>
            <w:rPr/>
          </w:pPr>
          <w:hyperlink w:anchor="__RefHeading___Toc2517350_1051229030">
            <w:r>
              <w:rPr>
                <w:webHidden/>
                <w:rStyle w:val="IndexLink"/>
              </w:rPr>
              <w:t>3</w:t>
            </w:r>
            <w:r>
              <w:rPr>
                <w:rStyle w:val="IndexLink"/>
                <w:rtl w:val="true"/>
              </w:rPr>
              <w:t xml:space="preserve">- </w:t>
            </w:r>
            <w:r>
              <w:rPr>
                <w:rStyle w:val="IndexLink"/>
                <w:rtl w:val="true"/>
              </w:rPr>
              <w:t>اُبیّ بن کعب، جوان فرهیخته</w:t>
            </w:r>
            <w:r>
              <w:rPr>
                <w:rStyle w:val="IndexLink"/>
                <w:rtl w:val="true"/>
              </w:rPr>
              <w:tab/>
            </w:r>
            <w:r>
              <w:rPr>
                <w:rStyle w:val="IndexLink"/>
              </w:rPr>
              <w:t>34</w:t>
            </w:r>
          </w:hyperlink>
        </w:p>
        <w:p>
          <w:pPr>
            <w:pStyle w:val="Contents3"/>
            <w:tabs>
              <w:tab w:val="clear" w:pos="8459"/>
              <w:tab w:val="right" w:pos="9026" w:leader="dot"/>
            </w:tabs>
            <w:rPr/>
          </w:pPr>
          <w:hyperlink w:anchor="__RefHeading___Toc2517352_105122903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2517354_1051229030">
            <w:r>
              <w:rPr>
                <w:webHidden/>
                <w:rStyle w:val="IndexLink"/>
                <w:rtl w:val="true"/>
              </w:rPr>
              <w:t>اُبیّ بن کعب و درسهای قرآن</w:t>
            </w:r>
            <w:r>
              <w:rPr>
                <w:rStyle w:val="IndexLink"/>
                <w:rtl w:val="true"/>
              </w:rPr>
              <w:tab/>
            </w:r>
            <w:r>
              <w:rPr>
                <w:rStyle w:val="IndexLink"/>
              </w:rPr>
              <w:t>36</w:t>
            </w:r>
          </w:hyperlink>
        </w:p>
        <w:p>
          <w:pPr>
            <w:pStyle w:val="Contents3"/>
            <w:tabs>
              <w:tab w:val="clear" w:pos="8459"/>
              <w:tab w:val="right" w:pos="9026" w:leader="dot"/>
            </w:tabs>
            <w:rPr/>
          </w:pPr>
          <w:hyperlink w:anchor="__RefHeading___Toc2517356_1051229030">
            <w:r>
              <w:rPr>
                <w:webHidden/>
                <w:rStyle w:val="IndexLink"/>
                <w:rtl w:val="true"/>
              </w:rPr>
              <w:t>اُبیّ و حوادث پس از پیامبر صلی‌الله‌علیه‌و‌آله</w:t>
            </w:r>
            <w:r>
              <w:rPr>
                <w:rStyle w:val="IndexLink"/>
                <w:rtl w:val="true"/>
              </w:rPr>
              <w:tab/>
            </w:r>
            <w:r>
              <w:rPr>
                <w:rStyle w:val="IndexLink"/>
              </w:rPr>
              <w:t>37</w:t>
            </w:r>
          </w:hyperlink>
        </w:p>
        <w:p>
          <w:pPr>
            <w:pStyle w:val="Contents2"/>
            <w:tabs>
              <w:tab w:val="clear" w:pos="8743"/>
              <w:tab w:val="right" w:pos="9026" w:leader="dot"/>
            </w:tabs>
            <w:rPr/>
          </w:pPr>
          <w:hyperlink w:anchor="__RefHeading___Toc2517358_1051229030">
            <w:r>
              <w:rPr>
                <w:webHidden/>
                <w:rStyle w:val="IndexLink"/>
              </w:rPr>
              <w:t>4</w:t>
            </w:r>
            <w:r>
              <w:rPr>
                <w:rStyle w:val="IndexLink"/>
                <w:rtl w:val="true"/>
              </w:rPr>
              <w:t xml:space="preserve">- </w:t>
            </w:r>
            <w:r>
              <w:rPr>
                <w:rStyle w:val="IndexLink"/>
                <w:rtl w:val="true"/>
              </w:rPr>
              <w:t>ابو قتاده انصاری، جوان دلاور</w:t>
            </w:r>
            <w:r>
              <w:rPr>
                <w:rStyle w:val="IndexLink"/>
                <w:rtl w:val="true"/>
              </w:rPr>
              <w:tab/>
            </w:r>
            <w:r>
              <w:rPr>
                <w:rStyle w:val="IndexLink"/>
              </w:rPr>
              <w:t>39</w:t>
            </w:r>
          </w:hyperlink>
        </w:p>
        <w:p>
          <w:pPr>
            <w:pStyle w:val="Contents3"/>
            <w:tabs>
              <w:tab w:val="clear" w:pos="8459"/>
              <w:tab w:val="right" w:pos="9026" w:leader="dot"/>
            </w:tabs>
            <w:rPr/>
          </w:pPr>
          <w:hyperlink w:anchor="__RefHeading___Toc2517360_105122903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517362_1051229030">
            <w:r>
              <w:rPr>
                <w:webHidden/>
                <w:rStyle w:val="IndexLink"/>
                <w:rtl w:val="true"/>
              </w:rPr>
              <w:t>ابو قتاده در کنار علی علیه‌السلام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2517364_1051229030">
            <w:r>
              <w:rPr>
                <w:webHidden/>
                <w:rStyle w:val="IndexLink"/>
              </w:rPr>
              <w:t>5</w:t>
            </w:r>
            <w:r>
              <w:rPr>
                <w:rStyle w:val="IndexLink"/>
                <w:rtl w:val="true"/>
              </w:rPr>
              <w:t xml:space="preserve">- </w:t>
            </w:r>
            <w:r>
              <w:rPr>
                <w:rStyle w:val="IndexLink"/>
                <w:rtl w:val="true"/>
              </w:rPr>
              <w:t>بلال حبشی الگوی مقاومت</w:t>
            </w:r>
            <w:r>
              <w:rPr>
                <w:rStyle w:val="IndexLink"/>
                <w:rtl w:val="true"/>
              </w:rPr>
              <w:tab/>
            </w:r>
            <w:r>
              <w:rPr>
                <w:rStyle w:val="IndexLink"/>
              </w:rPr>
              <w:t>43</w:t>
            </w:r>
          </w:hyperlink>
        </w:p>
        <w:p>
          <w:pPr>
            <w:pStyle w:val="Contents2"/>
            <w:tabs>
              <w:tab w:val="clear" w:pos="8743"/>
              <w:tab w:val="right" w:pos="9026" w:leader="dot"/>
            </w:tabs>
            <w:rPr/>
          </w:pPr>
          <w:hyperlink w:anchor="__RefHeading___Toc2517366_1051229030">
            <w:r>
              <w:rPr>
                <w:webHidden/>
                <w:rStyle w:val="IndexLink"/>
              </w:rPr>
              <w:t>6</w:t>
            </w:r>
            <w:r>
              <w:rPr>
                <w:rStyle w:val="IndexLink"/>
                <w:rtl w:val="true"/>
              </w:rPr>
              <w:t xml:space="preserve">- </w:t>
            </w:r>
            <w:r>
              <w:rPr>
                <w:rStyle w:val="IndexLink"/>
                <w:rtl w:val="true"/>
              </w:rPr>
              <w:t>براء بن عازب، نوجوان فداکار</w:t>
            </w:r>
            <w:r>
              <w:rPr>
                <w:rStyle w:val="IndexLink"/>
                <w:rtl w:val="true"/>
              </w:rPr>
              <w:tab/>
            </w:r>
            <w:r>
              <w:rPr>
                <w:rStyle w:val="IndexLink"/>
              </w:rPr>
              <w:t>45</w:t>
            </w:r>
          </w:hyperlink>
        </w:p>
        <w:p>
          <w:pPr>
            <w:pStyle w:val="Contents3"/>
            <w:tabs>
              <w:tab w:val="clear" w:pos="8459"/>
              <w:tab w:val="right" w:pos="9026" w:leader="dot"/>
            </w:tabs>
            <w:rPr/>
          </w:pPr>
          <w:hyperlink w:anchor="__RefHeading___Toc2517368_105122903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517370_1051229030">
            <w:r>
              <w:rPr>
                <w:webHidden/>
                <w:rStyle w:val="IndexLink"/>
                <w:rtl w:val="true"/>
              </w:rPr>
              <w:t>حضور در جبهه‌های جنگ</w:t>
            </w:r>
            <w:r>
              <w:rPr>
                <w:rStyle w:val="IndexLink"/>
                <w:rtl w:val="true"/>
              </w:rPr>
              <w:tab/>
            </w:r>
            <w:r>
              <w:rPr>
                <w:rStyle w:val="IndexLink"/>
              </w:rPr>
              <w:t>45</w:t>
            </w:r>
          </w:hyperlink>
        </w:p>
        <w:p>
          <w:pPr>
            <w:pStyle w:val="Contents3"/>
            <w:tabs>
              <w:tab w:val="clear" w:pos="8459"/>
              <w:tab w:val="right" w:pos="9026" w:leader="dot"/>
            </w:tabs>
            <w:rPr/>
          </w:pPr>
          <w:hyperlink w:anchor="__RefHeading___Toc2517372_1051229030">
            <w:r>
              <w:rPr>
                <w:webHidden/>
                <w:rStyle w:val="IndexLink"/>
                <w:rtl w:val="true"/>
              </w:rPr>
              <w:t>همراهی با علی علیه‌السلام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2517374_1051229030">
            <w:r>
              <w:rPr>
                <w:webHidden/>
                <w:rStyle w:val="IndexLink"/>
                <w:rtl w:val="true"/>
              </w:rPr>
              <w:t>راوی ولایت</w:t>
            </w:r>
            <w:r>
              <w:rPr>
                <w:rStyle w:val="IndexLink"/>
                <w:rtl w:val="true"/>
              </w:rPr>
              <w:tab/>
            </w:r>
            <w:r>
              <w:rPr>
                <w:rStyle w:val="IndexLink"/>
              </w:rPr>
              <w:t>48</w:t>
            </w:r>
          </w:hyperlink>
        </w:p>
        <w:p>
          <w:pPr>
            <w:pStyle w:val="Contents2"/>
            <w:tabs>
              <w:tab w:val="clear" w:pos="8743"/>
              <w:tab w:val="right" w:pos="9026" w:leader="dot"/>
            </w:tabs>
            <w:rPr/>
          </w:pPr>
          <w:hyperlink w:anchor="__RefHeading___Toc2517376_1051229030">
            <w:r>
              <w:rPr>
                <w:webHidden/>
                <w:rStyle w:val="IndexLink"/>
              </w:rPr>
              <w:t>7</w:t>
            </w:r>
            <w:r>
              <w:rPr>
                <w:rStyle w:val="IndexLink"/>
                <w:rtl w:val="true"/>
              </w:rPr>
              <w:t xml:space="preserve">- </w:t>
            </w:r>
            <w:r>
              <w:rPr>
                <w:rStyle w:val="IndexLink"/>
                <w:rtl w:val="true"/>
              </w:rPr>
              <w:t>خالد بن سعید، جوان نجیب</w:t>
            </w:r>
            <w:r>
              <w:rPr>
                <w:rStyle w:val="IndexLink"/>
                <w:rtl w:val="true"/>
              </w:rPr>
              <w:tab/>
            </w:r>
            <w:r>
              <w:rPr>
                <w:rStyle w:val="IndexLink"/>
              </w:rPr>
              <w:t>50</w:t>
            </w:r>
          </w:hyperlink>
        </w:p>
        <w:p>
          <w:pPr>
            <w:pStyle w:val="Contents3"/>
            <w:tabs>
              <w:tab w:val="clear" w:pos="8459"/>
              <w:tab w:val="right" w:pos="9026" w:leader="dot"/>
            </w:tabs>
            <w:rPr/>
          </w:pPr>
          <w:hyperlink w:anchor="__RefHeading___Toc2517378_105122903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517380_1051229030">
            <w:r>
              <w:rPr>
                <w:webHidden/>
                <w:rStyle w:val="IndexLink"/>
                <w:rtl w:val="true"/>
              </w:rPr>
              <w:t>یک خواب سرنوشت ساز</w:t>
            </w:r>
            <w:r>
              <w:rPr>
                <w:rStyle w:val="IndexLink"/>
                <w:rtl w:val="true"/>
              </w:rPr>
              <w:tab/>
            </w:r>
            <w:r>
              <w:rPr>
                <w:rStyle w:val="IndexLink"/>
              </w:rPr>
              <w:t>51</w:t>
            </w:r>
          </w:hyperlink>
        </w:p>
        <w:p>
          <w:pPr>
            <w:pStyle w:val="Contents3"/>
            <w:tabs>
              <w:tab w:val="clear" w:pos="8459"/>
              <w:tab w:val="right" w:pos="9026" w:leader="dot"/>
            </w:tabs>
            <w:rPr/>
          </w:pPr>
          <w:hyperlink w:anchor="__RefHeading___Toc2517382_1051229030">
            <w:r>
              <w:rPr>
                <w:webHidden/>
                <w:rStyle w:val="IndexLink"/>
                <w:rtl w:val="true"/>
              </w:rPr>
              <w:t>حضور خالد در صحنه‌های گوناگون</w:t>
            </w:r>
            <w:r>
              <w:rPr>
                <w:rStyle w:val="IndexLink"/>
                <w:rtl w:val="true"/>
              </w:rPr>
              <w:tab/>
            </w:r>
            <w:r>
              <w:rPr>
                <w:rStyle w:val="IndexLink"/>
              </w:rPr>
              <w:t>54</w:t>
            </w:r>
          </w:hyperlink>
        </w:p>
        <w:p>
          <w:pPr>
            <w:pStyle w:val="Contents3"/>
            <w:tabs>
              <w:tab w:val="clear" w:pos="8459"/>
              <w:tab w:val="right" w:pos="9026" w:leader="dot"/>
            </w:tabs>
            <w:rPr/>
          </w:pPr>
          <w:hyperlink w:anchor="__RefHeading___Toc2517384_1051229030">
            <w:r>
              <w:rPr>
                <w:webHidden/>
                <w:rStyle w:val="IndexLink"/>
                <w:rtl w:val="true"/>
              </w:rPr>
              <w:t>هجرت به حبشه</w:t>
            </w:r>
            <w:r>
              <w:rPr>
                <w:rStyle w:val="IndexLink"/>
                <w:rtl w:val="true"/>
              </w:rPr>
              <w:tab/>
            </w:r>
            <w:r>
              <w:rPr>
                <w:rStyle w:val="IndexLink"/>
              </w:rPr>
              <w:t>54</w:t>
            </w:r>
          </w:hyperlink>
        </w:p>
        <w:p>
          <w:pPr>
            <w:pStyle w:val="Contents3"/>
            <w:tabs>
              <w:tab w:val="clear" w:pos="8459"/>
              <w:tab w:val="right" w:pos="9026" w:leader="dot"/>
            </w:tabs>
            <w:rPr/>
          </w:pPr>
          <w:hyperlink w:anchor="__RefHeading___Toc2517386_1051229030">
            <w:r>
              <w:rPr>
                <w:webHidden/>
                <w:rStyle w:val="IndexLink"/>
                <w:rtl w:val="true"/>
              </w:rPr>
              <w:t>منشی پیامبر صلی‌الله‌علیه‌و‌آله</w:t>
            </w:r>
            <w:r>
              <w:rPr>
                <w:rStyle w:val="IndexLink"/>
                <w:rtl w:val="true"/>
              </w:rPr>
              <w:tab/>
            </w:r>
            <w:r>
              <w:rPr>
                <w:rStyle w:val="IndexLink"/>
              </w:rPr>
              <w:t>55</w:t>
            </w:r>
          </w:hyperlink>
        </w:p>
        <w:p>
          <w:pPr>
            <w:pStyle w:val="Contents3"/>
            <w:tabs>
              <w:tab w:val="clear" w:pos="8459"/>
              <w:tab w:val="right" w:pos="9026" w:leader="dot"/>
            </w:tabs>
            <w:rPr/>
          </w:pPr>
          <w:hyperlink w:anchor="__RefHeading___Toc2517388_1051229030">
            <w:r>
              <w:rPr>
                <w:webHidden/>
                <w:rStyle w:val="IndexLink"/>
                <w:rtl w:val="true"/>
              </w:rPr>
              <w:t>مأموریت در یمن</w:t>
            </w:r>
            <w:r>
              <w:rPr>
                <w:rStyle w:val="IndexLink"/>
                <w:rtl w:val="true"/>
              </w:rPr>
              <w:tab/>
            </w:r>
            <w:r>
              <w:rPr>
                <w:rStyle w:val="IndexLink"/>
              </w:rPr>
              <w:t>57</w:t>
            </w:r>
          </w:hyperlink>
        </w:p>
        <w:p>
          <w:pPr>
            <w:pStyle w:val="Contents3"/>
            <w:tabs>
              <w:tab w:val="clear" w:pos="8459"/>
              <w:tab w:val="right" w:pos="9026" w:leader="dot"/>
            </w:tabs>
            <w:rPr/>
          </w:pPr>
          <w:hyperlink w:anchor="__RefHeading___Toc2517390_1051229030">
            <w:r>
              <w:rPr>
                <w:webHidden/>
                <w:rStyle w:val="IndexLink"/>
                <w:rtl w:val="true"/>
              </w:rPr>
              <w:t>در کنار علی علیه‌السلام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2517392_1051229030">
            <w:r>
              <w:rPr>
                <w:webHidden/>
                <w:rStyle w:val="IndexLink"/>
                <w:rtl w:val="true"/>
              </w:rPr>
              <w:t>فرجامی ارزشمند</w:t>
            </w:r>
            <w:r>
              <w:rPr>
                <w:rStyle w:val="IndexLink"/>
                <w:rtl w:val="true"/>
              </w:rPr>
              <w:tab/>
            </w:r>
            <w:r>
              <w:rPr>
                <w:rStyle w:val="IndexLink"/>
              </w:rPr>
              <w:t>58</w:t>
            </w:r>
          </w:hyperlink>
        </w:p>
        <w:p>
          <w:pPr>
            <w:pStyle w:val="Contents2"/>
            <w:tabs>
              <w:tab w:val="clear" w:pos="8743"/>
              <w:tab w:val="right" w:pos="9026" w:leader="dot"/>
            </w:tabs>
            <w:rPr/>
          </w:pPr>
          <w:hyperlink w:anchor="__RefHeading___Toc2517394_1051229030">
            <w:r>
              <w:rPr>
                <w:webHidden/>
                <w:rStyle w:val="IndexLink"/>
              </w:rPr>
              <w:t>8</w:t>
            </w:r>
            <w:r>
              <w:rPr>
                <w:rStyle w:val="IndexLink"/>
                <w:rtl w:val="true"/>
              </w:rPr>
              <w:t xml:space="preserve">- </w:t>
            </w:r>
            <w:r>
              <w:rPr>
                <w:rStyle w:val="IndexLink"/>
                <w:rtl w:val="true"/>
              </w:rPr>
              <w:t>خَبّاب بن اَرَتّ جوان آهنین</w:t>
            </w:r>
            <w:r>
              <w:rPr>
                <w:rStyle w:val="IndexLink"/>
                <w:rtl w:val="true"/>
              </w:rPr>
              <w:tab/>
            </w:r>
            <w:r>
              <w:rPr>
                <w:rStyle w:val="IndexLink"/>
              </w:rPr>
              <w:t>59</w:t>
            </w:r>
          </w:hyperlink>
        </w:p>
        <w:p>
          <w:pPr>
            <w:pStyle w:val="Contents2"/>
            <w:tabs>
              <w:tab w:val="clear" w:pos="8743"/>
              <w:tab w:val="right" w:pos="9026" w:leader="dot"/>
            </w:tabs>
            <w:rPr/>
          </w:pPr>
          <w:hyperlink w:anchor="__RefHeading___Toc2517396_1051229030">
            <w:r>
              <w:rPr>
                <w:webHidden/>
                <w:rStyle w:val="IndexLink"/>
              </w:rPr>
              <w:t>9</w:t>
            </w:r>
            <w:r>
              <w:rPr>
                <w:rStyle w:val="IndexLink"/>
                <w:rtl w:val="true"/>
              </w:rPr>
              <w:t xml:space="preserve">- </w:t>
            </w:r>
            <w:r>
              <w:rPr>
                <w:rStyle w:val="IndexLink"/>
                <w:rtl w:val="true"/>
              </w:rPr>
              <w:t>زید بن حارثه، جوانی که هرگز پیامبر صلی‌الله‌علیه‌و‌آله را رها نکرد</w:t>
            </w:r>
            <w:r>
              <w:rPr>
                <w:rStyle w:val="IndexLink"/>
                <w:rtl w:val="true"/>
              </w:rPr>
              <w:t>!</w:t>
              <w:tab/>
            </w:r>
            <w:r>
              <w:rPr>
                <w:rStyle w:val="IndexLink"/>
              </w:rPr>
              <w:t>62</w:t>
            </w:r>
          </w:hyperlink>
        </w:p>
        <w:p>
          <w:pPr>
            <w:pStyle w:val="Contents2"/>
            <w:tabs>
              <w:tab w:val="clear" w:pos="8743"/>
              <w:tab w:val="right" w:pos="9026" w:leader="dot"/>
            </w:tabs>
            <w:rPr/>
          </w:pPr>
          <w:hyperlink w:anchor="__RefHeading___Toc2517398_1051229030">
            <w:r>
              <w:rPr>
                <w:webHidden/>
                <w:rStyle w:val="IndexLink"/>
              </w:rPr>
              <w:t>10</w:t>
            </w:r>
            <w:r>
              <w:rPr>
                <w:rStyle w:val="IndexLink"/>
                <w:rtl w:val="true"/>
              </w:rPr>
              <w:t xml:space="preserve">- </w:t>
            </w:r>
            <w:r>
              <w:rPr>
                <w:rStyle w:val="IndexLink"/>
                <w:rtl w:val="true"/>
              </w:rPr>
              <w:t>عَبّاد بن بشر، جوان با ایمان</w:t>
            </w:r>
            <w:r>
              <w:rPr>
                <w:rStyle w:val="IndexLink"/>
                <w:rtl w:val="true"/>
              </w:rPr>
              <w:tab/>
            </w:r>
            <w:r>
              <w:rPr>
                <w:rStyle w:val="IndexLink"/>
              </w:rPr>
              <w:t>64</w:t>
            </w:r>
          </w:hyperlink>
        </w:p>
        <w:p>
          <w:pPr>
            <w:pStyle w:val="Contents2"/>
            <w:tabs>
              <w:tab w:val="clear" w:pos="8743"/>
              <w:tab w:val="right" w:pos="9026" w:leader="dot"/>
            </w:tabs>
            <w:rPr/>
          </w:pPr>
          <w:hyperlink w:anchor="__RefHeading___Toc2517400_1051229030">
            <w:r>
              <w:rPr>
                <w:webHidden/>
                <w:rStyle w:val="IndexLink"/>
              </w:rPr>
              <w:t>11</w:t>
            </w:r>
            <w:r>
              <w:rPr>
                <w:rStyle w:val="IndexLink"/>
                <w:rtl w:val="true"/>
              </w:rPr>
              <w:t xml:space="preserve">- </w:t>
            </w:r>
            <w:r>
              <w:rPr>
                <w:rStyle w:val="IndexLink"/>
                <w:rtl w:val="true"/>
              </w:rPr>
              <w:t>جابر، جوان پیام رسان</w:t>
            </w:r>
            <w:r>
              <w:rPr>
                <w:rStyle w:val="IndexLink"/>
                <w:rtl w:val="true"/>
              </w:rPr>
              <w:tab/>
            </w:r>
            <w:r>
              <w:rPr>
                <w:rStyle w:val="IndexLink"/>
              </w:rPr>
              <w:t>66</w:t>
            </w:r>
          </w:hyperlink>
        </w:p>
        <w:p>
          <w:pPr>
            <w:pStyle w:val="Contents3"/>
            <w:tabs>
              <w:tab w:val="clear" w:pos="8459"/>
              <w:tab w:val="right" w:pos="9026" w:leader="dot"/>
            </w:tabs>
            <w:rPr/>
          </w:pPr>
          <w:hyperlink w:anchor="__RefHeading___Toc2517402_105122903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2517404_1051229030">
            <w:r>
              <w:rPr>
                <w:webHidden/>
                <w:rStyle w:val="IndexLink"/>
                <w:rtl w:val="true"/>
              </w:rPr>
              <w:t>دانش سرشار جابر</w:t>
            </w:r>
            <w:r>
              <w:rPr>
                <w:rStyle w:val="IndexLink"/>
                <w:rtl w:val="true"/>
              </w:rPr>
              <w:tab/>
            </w:r>
            <w:r>
              <w:rPr>
                <w:rStyle w:val="IndexLink"/>
              </w:rPr>
              <w:t>67</w:t>
            </w:r>
          </w:hyperlink>
        </w:p>
        <w:p>
          <w:pPr>
            <w:pStyle w:val="Contents3"/>
            <w:tabs>
              <w:tab w:val="clear" w:pos="8459"/>
              <w:tab w:val="right" w:pos="9026" w:leader="dot"/>
            </w:tabs>
            <w:rPr/>
          </w:pPr>
          <w:hyperlink w:anchor="__RefHeading___Toc2517406_1051229030">
            <w:r>
              <w:rPr>
                <w:webHidden/>
                <w:rStyle w:val="IndexLink"/>
                <w:rtl w:val="true"/>
              </w:rPr>
              <w:t>همبستگی با خاندان رسالت</w:t>
            </w:r>
            <w:r>
              <w:rPr>
                <w:rStyle w:val="IndexLink"/>
                <w:rtl w:val="true"/>
              </w:rPr>
              <w:tab/>
            </w:r>
            <w:r>
              <w:rPr>
                <w:rStyle w:val="IndexLink"/>
              </w:rPr>
              <w:t>68</w:t>
            </w:r>
          </w:hyperlink>
        </w:p>
        <w:p>
          <w:pPr>
            <w:pStyle w:val="Contents3"/>
            <w:tabs>
              <w:tab w:val="clear" w:pos="8459"/>
              <w:tab w:val="right" w:pos="9026" w:leader="dot"/>
            </w:tabs>
            <w:rPr/>
          </w:pPr>
          <w:hyperlink w:anchor="__RefHeading___Toc2517408_1051229030">
            <w:r>
              <w:rPr>
                <w:webHidden/>
                <w:rStyle w:val="IndexLink"/>
                <w:rtl w:val="true"/>
              </w:rPr>
              <w:t>اولی الامر از نظر جابر</w:t>
            </w:r>
            <w:r>
              <w:rPr>
                <w:rStyle w:val="IndexLink"/>
                <w:rtl w:val="true"/>
              </w:rPr>
              <w:tab/>
            </w:r>
            <w:r>
              <w:rPr>
                <w:rStyle w:val="IndexLink"/>
              </w:rPr>
              <w:t>69</w:t>
            </w:r>
          </w:hyperlink>
        </w:p>
        <w:p>
          <w:pPr>
            <w:pStyle w:val="Contents3"/>
            <w:tabs>
              <w:tab w:val="clear" w:pos="8459"/>
              <w:tab w:val="right" w:pos="9026" w:leader="dot"/>
            </w:tabs>
            <w:rPr/>
          </w:pPr>
          <w:hyperlink w:anchor="__RefHeading___Toc2517410_1051229030">
            <w:r>
              <w:rPr>
                <w:webHidden/>
                <w:rStyle w:val="IndexLink"/>
                <w:rtl w:val="true"/>
              </w:rPr>
              <w:t>جابر جایزه معاویه را نپذیرفت</w:t>
            </w:r>
            <w:r>
              <w:rPr>
                <w:rStyle w:val="IndexLink"/>
                <w:rtl w:val="true"/>
              </w:rPr>
              <w:tab/>
            </w:r>
            <w:r>
              <w:rPr>
                <w:rStyle w:val="IndexLink"/>
              </w:rPr>
              <w:t>71</w:t>
            </w:r>
          </w:hyperlink>
        </w:p>
        <w:p>
          <w:pPr>
            <w:pStyle w:val="Contents3"/>
            <w:tabs>
              <w:tab w:val="clear" w:pos="8459"/>
              <w:tab w:val="right" w:pos="9026" w:leader="dot"/>
            </w:tabs>
            <w:rPr/>
          </w:pPr>
          <w:hyperlink w:anchor="__RefHeading___Toc2517412_1051229030">
            <w:r>
              <w:rPr>
                <w:webHidden/>
                <w:rStyle w:val="IndexLink"/>
                <w:rtl w:val="true"/>
              </w:rPr>
              <w:t>پیام رسان پیامبر صلی‌الله‌علیه‌و‌آله</w:t>
            </w:r>
            <w:r>
              <w:rPr>
                <w:rStyle w:val="IndexLink"/>
                <w:rtl w:val="true"/>
              </w:rPr>
              <w:tab/>
            </w:r>
            <w:r>
              <w:rPr>
                <w:rStyle w:val="IndexLink"/>
              </w:rPr>
              <w:t>72</w:t>
            </w:r>
          </w:hyperlink>
        </w:p>
        <w:p>
          <w:pPr>
            <w:pStyle w:val="Contents3"/>
            <w:tabs>
              <w:tab w:val="clear" w:pos="8459"/>
              <w:tab w:val="right" w:pos="9026" w:leader="dot"/>
            </w:tabs>
            <w:rPr/>
          </w:pPr>
          <w:hyperlink w:anchor="__RefHeading___Toc2517414_1051229030">
            <w:r>
              <w:rPr>
                <w:webHidden/>
                <w:rStyle w:val="IndexLink"/>
                <w:rtl w:val="true"/>
              </w:rPr>
              <w:t>نخستین زائر امام حسین علیه‌السلام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2517416_1051229030">
            <w:r>
              <w:rPr>
                <w:webHidden/>
                <w:rStyle w:val="IndexLink"/>
                <w:rtl w:val="true"/>
              </w:rPr>
              <w:t>غروب ستاره درخشان</w:t>
            </w:r>
            <w:r>
              <w:rPr>
                <w:rStyle w:val="IndexLink"/>
                <w:rtl w:val="true"/>
              </w:rPr>
              <w:tab/>
            </w:r>
            <w:r>
              <w:rPr>
                <w:rStyle w:val="IndexLink"/>
              </w:rPr>
              <w:t>77</w:t>
            </w:r>
          </w:hyperlink>
        </w:p>
        <w:p>
          <w:pPr>
            <w:pStyle w:val="Contents2"/>
            <w:tabs>
              <w:tab w:val="clear" w:pos="8743"/>
              <w:tab w:val="right" w:pos="9026" w:leader="dot"/>
            </w:tabs>
            <w:rPr/>
          </w:pPr>
          <w:hyperlink w:anchor="__RefHeading___Toc2517418_1051229030">
            <w:r>
              <w:rPr>
                <w:webHidden/>
                <w:rStyle w:val="IndexLink"/>
              </w:rPr>
              <w:t>12</w:t>
            </w:r>
            <w:r>
              <w:rPr>
                <w:rStyle w:val="IndexLink"/>
                <w:rtl w:val="true"/>
              </w:rPr>
              <w:t xml:space="preserve">- </w:t>
            </w:r>
            <w:r>
              <w:rPr>
                <w:rStyle w:val="IndexLink"/>
                <w:rtl w:val="true"/>
              </w:rPr>
              <w:t>جعفر طیار جوان سخنور</w:t>
            </w:r>
            <w:r>
              <w:rPr>
                <w:rStyle w:val="IndexLink"/>
                <w:rtl w:val="true"/>
              </w:rPr>
              <w:tab/>
            </w:r>
            <w:r>
              <w:rPr>
                <w:rStyle w:val="IndexLink"/>
              </w:rPr>
              <w:t>78</w:t>
            </w:r>
          </w:hyperlink>
        </w:p>
        <w:p>
          <w:pPr>
            <w:pStyle w:val="Contents3"/>
            <w:tabs>
              <w:tab w:val="clear" w:pos="8459"/>
              <w:tab w:val="right" w:pos="9026" w:leader="dot"/>
            </w:tabs>
            <w:rPr/>
          </w:pPr>
          <w:hyperlink w:anchor="__RefHeading___Toc2517420_105122903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517422_1051229030">
            <w:r>
              <w:rPr>
                <w:webHidden/>
                <w:rStyle w:val="IndexLink"/>
                <w:rtl w:val="true"/>
              </w:rPr>
              <w:t>فرجام جعفر بن ابی طالب</w:t>
            </w:r>
            <w:r>
              <w:rPr>
                <w:rStyle w:val="IndexLink"/>
                <w:rtl w:val="true"/>
              </w:rPr>
              <w:tab/>
            </w:r>
            <w:r>
              <w:rPr>
                <w:rStyle w:val="IndexLink"/>
              </w:rPr>
              <w:t>83</w:t>
            </w:r>
          </w:hyperlink>
        </w:p>
        <w:p>
          <w:pPr>
            <w:pStyle w:val="Contents2"/>
            <w:tabs>
              <w:tab w:val="clear" w:pos="8743"/>
              <w:tab w:val="right" w:pos="9026" w:leader="dot"/>
            </w:tabs>
            <w:rPr/>
          </w:pPr>
          <w:hyperlink w:anchor="__RefHeading___Toc2517424_1051229030">
            <w:r>
              <w:rPr>
                <w:webHidden/>
                <w:rStyle w:val="IndexLink"/>
              </w:rPr>
              <w:t>13</w:t>
            </w:r>
            <w:r>
              <w:rPr>
                <w:rStyle w:val="IndexLink"/>
                <w:rtl w:val="true"/>
              </w:rPr>
              <w:t xml:space="preserve">- </w:t>
            </w:r>
            <w:r>
              <w:rPr>
                <w:rStyle w:val="IndexLink"/>
                <w:rtl w:val="true"/>
              </w:rPr>
              <w:t>جوانی که به یقین رسیده بود</w:t>
            </w:r>
            <w:r>
              <w:rPr>
                <w:rStyle w:val="IndexLink"/>
                <w:rtl w:val="true"/>
              </w:rPr>
              <w:tab/>
            </w:r>
            <w:r>
              <w:rPr>
                <w:rStyle w:val="IndexLink"/>
              </w:rPr>
              <w:t>86</w:t>
            </w:r>
          </w:hyperlink>
        </w:p>
        <w:p>
          <w:pPr>
            <w:pStyle w:val="Contents2"/>
            <w:tabs>
              <w:tab w:val="clear" w:pos="8743"/>
              <w:tab w:val="right" w:pos="9026" w:leader="dot"/>
            </w:tabs>
            <w:rPr/>
          </w:pPr>
          <w:hyperlink w:anchor="__RefHeading___Toc2517426_1051229030">
            <w:r>
              <w:rPr>
                <w:webHidden/>
                <w:rStyle w:val="IndexLink"/>
              </w:rPr>
              <w:t>14</w:t>
            </w:r>
            <w:r>
              <w:rPr>
                <w:rStyle w:val="IndexLink"/>
                <w:rtl w:val="true"/>
              </w:rPr>
              <w:t xml:space="preserve">- </w:t>
            </w:r>
            <w:r>
              <w:rPr>
                <w:rStyle w:val="IndexLink"/>
                <w:rtl w:val="true"/>
              </w:rPr>
              <w:t>جوانان مدینه و بت عمروبن جموح</w:t>
            </w:r>
            <w:r>
              <w:rPr>
                <w:rStyle w:val="IndexLink"/>
                <w:rtl w:val="true"/>
              </w:rPr>
              <w:tab/>
            </w:r>
            <w:r>
              <w:rPr>
                <w:rStyle w:val="IndexLink"/>
              </w:rPr>
              <w:t>88</w:t>
            </w:r>
          </w:hyperlink>
        </w:p>
        <w:p>
          <w:pPr>
            <w:pStyle w:val="Contents2"/>
            <w:tabs>
              <w:tab w:val="clear" w:pos="8743"/>
              <w:tab w:val="right" w:pos="9026" w:leader="dot"/>
            </w:tabs>
            <w:rPr/>
          </w:pPr>
          <w:hyperlink w:anchor="__RefHeading___Toc2517428_1051229030">
            <w:r>
              <w:rPr>
                <w:webHidden/>
                <w:rStyle w:val="IndexLink"/>
              </w:rPr>
              <w:t>15</w:t>
            </w:r>
            <w:r>
              <w:rPr>
                <w:rStyle w:val="IndexLink"/>
                <w:rtl w:val="true"/>
              </w:rPr>
              <w:t xml:space="preserve">- </w:t>
            </w:r>
            <w:r>
              <w:rPr>
                <w:rStyle w:val="IndexLink"/>
                <w:rtl w:val="true"/>
              </w:rPr>
              <w:t>حنظلة بن أبی‌عامر، پرستوی مهاجر</w:t>
            </w:r>
            <w:r>
              <w:rPr>
                <w:rStyle w:val="IndexLink"/>
                <w:rtl w:val="true"/>
              </w:rPr>
              <w:tab/>
            </w:r>
            <w:r>
              <w:rPr>
                <w:rStyle w:val="IndexLink"/>
              </w:rPr>
              <w:t>91</w:t>
            </w:r>
          </w:hyperlink>
        </w:p>
        <w:p>
          <w:pPr>
            <w:pStyle w:val="Contents2"/>
            <w:tabs>
              <w:tab w:val="clear" w:pos="8743"/>
              <w:tab w:val="right" w:pos="9026" w:leader="dot"/>
            </w:tabs>
            <w:rPr/>
          </w:pPr>
          <w:hyperlink w:anchor="__RefHeading___Toc2517430_1051229030">
            <w:r>
              <w:rPr>
                <w:webHidden/>
                <w:rStyle w:val="IndexLink"/>
              </w:rPr>
              <w:t>16</w:t>
            </w:r>
            <w:r>
              <w:rPr>
                <w:rStyle w:val="IndexLink"/>
                <w:rtl w:val="true"/>
              </w:rPr>
              <w:t xml:space="preserve">- </w:t>
            </w:r>
            <w:r>
              <w:rPr>
                <w:rStyle w:val="IndexLink"/>
                <w:rtl w:val="true"/>
              </w:rPr>
              <w:t>ثوبان، جوان عاشق پیامبر صلی‌الله‌علیه‌و‌آله</w:t>
            </w:r>
            <w:r>
              <w:rPr>
                <w:rStyle w:val="IndexLink"/>
                <w:rtl w:val="true"/>
              </w:rPr>
              <w:tab/>
            </w:r>
            <w:r>
              <w:rPr>
                <w:rStyle w:val="IndexLink"/>
              </w:rPr>
              <w:t>94</w:t>
            </w:r>
          </w:hyperlink>
        </w:p>
        <w:p>
          <w:pPr>
            <w:pStyle w:val="Contents2"/>
            <w:tabs>
              <w:tab w:val="clear" w:pos="8743"/>
              <w:tab w:val="right" w:pos="9026" w:leader="dot"/>
            </w:tabs>
            <w:rPr/>
          </w:pPr>
          <w:hyperlink w:anchor="__RefHeading___Toc2517432_1051229030">
            <w:r>
              <w:rPr>
                <w:webHidden/>
                <w:rStyle w:val="IndexLink"/>
              </w:rPr>
              <w:t>17</w:t>
            </w:r>
            <w:r>
              <w:rPr>
                <w:rStyle w:val="IndexLink"/>
                <w:rtl w:val="true"/>
              </w:rPr>
              <w:t xml:space="preserve">- </w:t>
            </w:r>
            <w:r>
              <w:rPr>
                <w:rStyle w:val="IndexLink"/>
                <w:rtl w:val="true"/>
              </w:rPr>
              <w:t>عبداللّه بن عبداللّه اُبیّ، جوان برومند</w:t>
            </w:r>
            <w:r>
              <w:rPr>
                <w:rStyle w:val="IndexLink"/>
                <w:rtl w:val="true"/>
              </w:rPr>
              <w:tab/>
            </w:r>
            <w:r>
              <w:rPr>
                <w:rStyle w:val="IndexLink"/>
              </w:rPr>
              <w:t>96</w:t>
            </w:r>
          </w:hyperlink>
        </w:p>
        <w:p>
          <w:pPr>
            <w:pStyle w:val="Contents2"/>
            <w:tabs>
              <w:tab w:val="clear" w:pos="8743"/>
              <w:tab w:val="right" w:pos="9026" w:leader="dot"/>
            </w:tabs>
            <w:rPr/>
          </w:pPr>
          <w:hyperlink w:anchor="__RefHeading___Toc2517434_1051229030">
            <w:r>
              <w:rPr>
                <w:webHidden/>
                <w:rStyle w:val="IndexLink"/>
              </w:rPr>
              <w:t>18</w:t>
            </w:r>
            <w:r>
              <w:rPr>
                <w:rStyle w:val="IndexLink"/>
                <w:rtl w:val="true"/>
              </w:rPr>
              <w:t xml:space="preserve">- </w:t>
            </w:r>
            <w:r>
              <w:rPr>
                <w:rStyle w:val="IndexLink"/>
                <w:rtl w:val="true"/>
              </w:rPr>
              <w:t>عبداللّه بن مسعود منادی قرآن</w:t>
            </w:r>
            <w:r>
              <w:rPr>
                <w:rStyle w:val="IndexLink"/>
                <w:rtl w:val="true"/>
              </w:rPr>
              <w:tab/>
            </w:r>
            <w:r>
              <w:rPr>
                <w:rStyle w:val="IndexLink"/>
              </w:rPr>
              <w:t>98</w:t>
            </w:r>
          </w:hyperlink>
        </w:p>
        <w:p>
          <w:pPr>
            <w:pStyle w:val="Contents2"/>
            <w:tabs>
              <w:tab w:val="clear" w:pos="8743"/>
              <w:tab w:val="right" w:pos="9026" w:leader="dot"/>
            </w:tabs>
            <w:rPr/>
          </w:pPr>
          <w:hyperlink w:anchor="__RefHeading___Toc2517436_1051229030">
            <w:r>
              <w:rPr>
                <w:webHidden/>
                <w:rStyle w:val="IndexLink"/>
              </w:rPr>
              <w:t>19</w:t>
            </w:r>
            <w:r>
              <w:rPr>
                <w:rStyle w:val="IndexLink"/>
                <w:rtl w:val="true"/>
              </w:rPr>
              <w:t xml:space="preserve">- </w:t>
            </w:r>
            <w:r>
              <w:rPr>
                <w:rStyle w:val="IndexLink"/>
                <w:rtl w:val="true"/>
              </w:rPr>
              <w:t>عبداللّه مُزنی، جوان روشن دل</w:t>
            </w:r>
            <w:r>
              <w:rPr>
                <w:rStyle w:val="IndexLink"/>
                <w:rtl w:val="true"/>
              </w:rPr>
              <w:tab/>
            </w:r>
            <w:r>
              <w:rPr>
                <w:rStyle w:val="IndexLink"/>
              </w:rPr>
              <w:t>102</w:t>
            </w:r>
          </w:hyperlink>
        </w:p>
        <w:p>
          <w:pPr>
            <w:pStyle w:val="Contents3"/>
            <w:tabs>
              <w:tab w:val="clear" w:pos="8459"/>
              <w:tab w:val="right" w:pos="9026" w:leader="dot"/>
            </w:tabs>
            <w:rPr/>
          </w:pPr>
          <w:hyperlink w:anchor="__RefHeading___Toc2517438_105122903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517440_1051229030">
            <w:r>
              <w:rPr>
                <w:webHidden/>
                <w:rStyle w:val="IndexLink"/>
                <w:rtl w:val="true"/>
              </w:rPr>
              <w:t>آخرین آرزو</w:t>
            </w:r>
            <w:r>
              <w:rPr>
                <w:rStyle w:val="IndexLink"/>
                <w:rtl w:val="true"/>
              </w:rPr>
              <w:tab/>
            </w:r>
            <w:r>
              <w:rPr>
                <w:rStyle w:val="IndexLink"/>
              </w:rPr>
              <w:t>104</w:t>
            </w:r>
          </w:hyperlink>
        </w:p>
        <w:p>
          <w:pPr>
            <w:pStyle w:val="Contents2"/>
            <w:tabs>
              <w:tab w:val="clear" w:pos="8743"/>
              <w:tab w:val="right" w:pos="9026" w:leader="dot"/>
            </w:tabs>
            <w:rPr/>
          </w:pPr>
          <w:hyperlink w:anchor="__RefHeading___Toc2517442_1051229030">
            <w:r>
              <w:rPr>
                <w:webHidden/>
                <w:rStyle w:val="IndexLink"/>
              </w:rPr>
              <w:t>20</w:t>
            </w:r>
            <w:r>
              <w:rPr>
                <w:rStyle w:val="IndexLink"/>
                <w:rtl w:val="true"/>
              </w:rPr>
              <w:t xml:space="preserve">- </w:t>
            </w:r>
            <w:r>
              <w:rPr>
                <w:rStyle w:val="IndexLink"/>
                <w:rtl w:val="true"/>
              </w:rPr>
              <w:t>عمارة بن زیاد، جوان جان نثار</w:t>
            </w:r>
            <w:r>
              <w:rPr>
                <w:rStyle w:val="IndexLink"/>
                <w:rtl w:val="true"/>
              </w:rPr>
              <w:tab/>
            </w:r>
            <w:r>
              <w:rPr>
                <w:rStyle w:val="IndexLink"/>
              </w:rPr>
              <w:t>106</w:t>
            </w:r>
          </w:hyperlink>
        </w:p>
        <w:p>
          <w:pPr>
            <w:pStyle w:val="Contents2"/>
            <w:tabs>
              <w:tab w:val="clear" w:pos="8743"/>
              <w:tab w:val="right" w:pos="9026" w:leader="dot"/>
            </w:tabs>
            <w:rPr/>
          </w:pPr>
          <w:hyperlink w:anchor="__RefHeading___Toc2517444_1051229030">
            <w:r>
              <w:rPr>
                <w:webHidden/>
                <w:rStyle w:val="IndexLink"/>
              </w:rPr>
              <w:t>21</w:t>
            </w:r>
            <w:r>
              <w:rPr>
                <w:rStyle w:val="IndexLink"/>
                <w:rtl w:val="true"/>
              </w:rPr>
              <w:t xml:space="preserve">- </w:t>
            </w:r>
            <w:r>
              <w:rPr>
                <w:rStyle w:val="IndexLink"/>
                <w:rtl w:val="true"/>
              </w:rPr>
              <w:t>مُصعب بن عمیر، جوان مُبلّغ</w:t>
            </w:r>
            <w:r>
              <w:rPr>
                <w:rStyle w:val="IndexLink"/>
                <w:rtl w:val="true"/>
              </w:rPr>
              <w:tab/>
            </w:r>
            <w:r>
              <w:rPr>
                <w:rStyle w:val="IndexLink"/>
              </w:rPr>
              <w:t>107</w:t>
            </w:r>
          </w:hyperlink>
        </w:p>
        <w:p>
          <w:pPr>
            <w:pStyle w:val="Contents2"/>
            <w:tabs>
              <w:tab w:val="clear" w:pos="8743"/>
              <w:tab w:val="right" w:pos="9026" w:leader="dot"/>
            </w:tabs>
            <w:rPr/>
          </w:pPr>
          <w:hyperlink w:anchor="__RefHeading___Toc2517446_1051229030">
            <w:r>
              <w:rPr>
                <w:webHidden/>
                <w:rStyle w:val="IndexLink"/>
              </w:rPr>
              <w:t>22</w:t>
            </w:r>
            <w:r>
              <w:rPr>
                <w:rStyle w:val="IndexLink"/>
                <w:rtl w:val="true"/>
              </w:rPr>
              <w:t xml:space="preserve">- </w:t>
            </w:r>
            <w:r>
              <w:rPr>
                <w:rStyle w:val="IndexLink"/>
                <w:rtl w:val="true"/>
              </w:rPr>
              <w:t>معاذ بن عمرو، مرد مهاجم</w:t>
            </w:r>
            <w:r>
              <w:rPr>
                <w:rStyle w:val="IndexLink"/>
                <w:rtl w:val="true"/>
              </w:rPr>
              <w:tab/>
            </w:r>
            <w:r>
              <w:rPr>
                <w:rStyle w:val="IndexLink"/>
              </w:rPr>
              <w:t>111</w:t>
            </w:r>
          </w:hyperlink>
        </w:p>
        <w:p>
          <w:pPr>
            <w:pStyle w:val="Contents2"/>
            <w:tabs>
              <w:tab w:val="clear" w:pos="8743"/>
              <w:tab w:val="right" w:pos="9026" w:leader="dot"/>
            </w:tabs>
            <w:rPr/>
          </w:pPr>
          <w:hyperlink w:anchor="__RefHeading___Toc2517448_1051229030">
            <w:r>
              <w:rPr>
                <w:webHidden/>
                <w:rStyle w:val="IndexLink"/>
              </w:rPr>
              <w:t>23</w:t>
            </w:r>
            <w:r>
              <w:rPr>
                <w:rStyle w:val="IndexLink"/>
                <w:rtl w:val="true"/>
              </w:rPr>
              <w:t xml:space="preserve">- </w:t>
            </w:r>
            <w:r>
              <w:rPr>
                <w:rStyle w:val="IndexLink"/>
                <w:rtl w:val="true"/>
              </w:rPr>
              <w:t>یزید بن حاطب، جوان سعادتمند</w:t>
            </w:r>
            <w:r>
              <w:rPr>
                <w:rStyle w:val="IndexLink"/>
                <w:rtl w:val="true"/>
              </w:rPr>
              <w:tab/>
            </w:r>
            <w:r>
              <w:rPr>
                <w:rStyle w:val="IndexLink"/>
              </w:rPr>
              <w:t>112</w:t>
            </w:r>
          </w:hyperlink>
        </w:p>
        <w:p>
          <w:pPr>
            <w:pStyle w:val="Contents2"/>
            <w:tabs>
              <w:tab w:val="clear" w:pos="8743"/>
              <w:tab w:val="right" w:pos="9026" w:leader="dot"/>
            </w:tabs>
            <w:rPr/>
          </w:pPr>
          <w:hyperlink w:anchor="__RefHeading___Toc2517450_1051229030">
            <w:r>
              <w:rPr>
                <w:webHidden/>
                <w:rStyle w:val="IndexLink"/>
              </w:rPr>
              <w:t>24</w:t>
            </w:r>
            <w:r>
              <w:rPr>
                <w:rStyle w:val="IndexLink"/>
                <w:rtl w:val="true"/>
              </w:rPr>
              <w:t xml:space="preserve">- </w:t>
            </w:r>
            <w:r>
              <w:rPr>
                <w:rStyle w:val="IndexLink"/>
                <w:rtl w:val="true"/>
              </w:rPr>
              <w:t>مناجات شبانه یک جوان</w:t>
            </w:r>
            <w:r>
              <w:rPr>
                <w:rStyle w:val="IndexLink"/>
                <w:rtl w:val="true"/>
              </w:rPr>
              <w:tab/>
            </w:r>
            <w:r>
              <w:rPr>
                <w:rStyle w:val="IndexLink"/>
              </w:rPr>
              <w:t>113</w:t>
            </w:r>
          </w:hyperlink>
        </w:p>
        <w:p>
          <w:pPr>
            <w:pStyle w:val="Contents2"/>
            <w:tabs>
              <w:tab w:val="clear" w:pos="8743"/>
              <w:tab w:val="right" w:pos="9026" w:leader="dot"/>
            </w:tabs>
            <w:rPr/>
          </w:pPr>
          <w:hyperlink w:anchor="__RefHeading___Toc2517452_1051229030">
            <w:r>
              <w:rPr>
                <w:webHidden/>
                <w:rStyle w:val="IndexLink"/>
                <w:rtl w:val="true"/>
              </w:rPr>
              <w:t>کتاب‌شناسی</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16_66273"/>
      <w:bookmarkStart w:id="1" w:name="pg7516_66273"/>
      <w:bookmarkEnd w:id="1"/>
    </w:p>
    <w:p>
      <w:pPr>
        <w:pStyle w:val="Heading2"/>
        <w:numPr>
          <w:ilvl w:val="1"/>
          <w:numId w:val="1"/>
        </w:numPr>
        <w:rPr/>
      </w:pPr>
      <w:bookmarkStart w:id="2" w:name="pg7516_66273"/>
      <w:bookmarkStart w:id="3" w:name="__RefHeading___Toc251731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چنارانی، محمدعلی،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نمونه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چنارانی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009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مسلمان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BP28/6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14426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731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جوانان نمونه</w:t>
      </w:r>
    </w:p>
    <w:p>
      <w:pPr>
        <w:pStyle w:val="BookText"/>
        <w:rPr/>
      </w:pPr>
      <w:r>
        <w:rPr>
          <w:rFonts w:ascii="IRNazanin" w:hAnsi="IRNazanin" w:eastAsia="IRNazanin"/>
          <w:color w:val="111111"/>
          <w:sz w:val="28"/>
          <w:sz w:val="28"/>
          <w:szCs w:val="28"/>
          <w:rtl w:val="true"/>
          <w:lang w:bidi="fa-IR"/>
        </w:rPr>
        <w:t>صدر اسلام</w:t>
      </w:r>
    </w:p>
    <w:p>
      <w:pPr>
        <w:pStyle w:val="BookText"/>
        <w:rPr/>
      </w:pPr>
      <w:r>
        <w:rPr>
          <w:rFonts w:ascii="IRNazanin" w:hAnsi="IRNazanin" w:eastAsia="IRNazanin"/>
          <w:color w:val="111111"/>
          <w:sz w:val="28"/>
          <w:sz w:val="28"/>
          <w:szCs w:val="28"/>
          <w:rtl w:val="true"/>
          <w:lang w:bidi="fa-IR"/>
        </w:rPr>
        <w:t>تألیف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محمّدعلی چنارانی </w:t>
      </w:r>
    </w:p>
    <w:p>
      <w:pPr>
        <w:pStyle w:val="BookText"/>
        <w:rPr/>
      </w:pPr>
      <w:r>
        <w:rPr>
          <w:rFonts w:ascii="IRNazanin" w:hAnsi="IRNazanin" w:eastAsia="IRNazanin"/>
          <w:color w:val="111111"/>
          <w:sz w:val="28"/>
          <w:sz w:val="28"/>
          <w:szCs w:val="28"/>
          <w:rtl w:val="true"/>
          <w:lang w:bidi="fa-IR"/>
        </w:rPr>
        <w:t>جوانان نمونه صدر اسلام</w:t>
      </w:r>
    </w:p>
    <w:p>
      <w:pPr>
        <w:pStyle w:val="BookText"/>
        <w:rPr/>
      </w:pPr>
      <w:r>
        <w:rPr>
          <w:rFonts w:ascii="IRNazanin" w:hAnsi="IRNazanin" w:eastAsia="IRNazanin"/>
          <w:color w:val="111111"/>
          <w:sz w:val="28"/>
          <w:sz w:val="28"/>
          <w:szCs w:val="28"/>
          <w:rtl w:val="true"/>
          <w:lang w:bidi="fa-IR"/>
        </w:rPr>
        <w:t>تألیف محمدعلی چنارانی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0000</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محفوظ است</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bookmarkStart w:id="7" w:name="pg7516_66277"/>
    </w:p>
    <w:p>
      <w:pPr>
        <w:pStyle w:val="Heading2"/>
        <w:numPr>
          <w:ilvl w:val="1"/>
          <w:numId w:val="1"/>
        </w:numPr>
        <w:rPr/>
      </w:pPr>
      <w:bookmarkStart w:id="8" w:name="__RefHeading___Toc2517320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ویژگیهای یاران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علی علیه‌السلام قهرمان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جانفشانی علی علیه‌السلام در بستر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نبرد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فتح مکّه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جوان فرزانه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مرد شمشیر و قلم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فرمانداری 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اُبیّ‌بن کعب جوان فرهیخته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اُبیّ‌بن کعب و درسهای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اُبیّ و حوادث پس از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ابوقتاده انصاری، جوان دلاور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ابوقتاده در کنار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بلال حبشی الگوی مقاومت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براءبن عازب، نوجوان فداکار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حضور در جبهه‌های جنگ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همراهی با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راوی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خالدبن سعید، جوان نجیب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یک خواب سرنوشت‌ساز</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حضور خالد در صحنه‌های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هجرت به حبشه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منشی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مأموریت در یمن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در کنار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فرجامی ارزشمند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خبّاب‌بن ارت، جوان آهنین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زیدبن حارثه، جوانی که هرگز پیامبر صلی‌الله‌علیه‌و‌آله را رها نکرد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عبادبن بشر، جوان با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جوان پیام‌رسان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دانش سرشار جابر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همبستگی با خاندان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اولی‌الامر از نظر جابر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جابر جایزه معاویه را نپذیرفت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پیام رسان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نخستین زائر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غروب ستاره درخشان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طیار جوان سخنور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فرجام جعفربن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جوانی که به یقین رسیده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جوانان مدینه و بت عمروبن جَموح</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حنظله‌بن ابی عامر، پرستوی مهاجر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ثوبان، جوان عاشق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عبداللّه‌بن عبداللّه‌بن اُبیّ، جوان برومند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عبداللّه‌بن مسعود منادی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مُزَنی، جوان روشن‌دل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آخرین آرزو</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عماره‌بن زیاد، جوان جان نثار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مُصعب‌بن عُمیر، جوان مبلّغ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معاذبن عمرو، مرد مهاجم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یزیدبن حاطب، جوان سعادتمند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مناجات شبانه یک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516_66281"/>
      <w:bookmarkStart w:id="11" w:name="pg7516_66281"/>
      <w:bookmarkEnd w:id="11"/>
    </w:p>
    <w:p>
      <w:pPr>
        <w:pStyle w:val="Heading2"/>
        <w:numPr>
          <w:ilvl w:val="1"/>
          <w:numId w:val="1"/>
        </w:numPr>
        <w:rPr/>
      </w:pPr>
      <w:bookmarkStart w:id="12" w:name="pg7516_66281"/>
      <w:bookmarkStart w:id="13" w:name="__RefHeading___Toc2517322_105122903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در عرصه جهان گه گاه شخصیتهایی فرزانه و ممتاز درخشیده‌اند که با اراده‌ای قاطع و کوششی پیگیر مسیر زندگی انسانها و فرهنگ آنان را دگرگون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تن و اندام و ظاهر با دیگر مردم فرقی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آنان از دیگر مردم برتر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فرزانگان، دنیای تاریخ زمان خود را روشن و نورانی ساختند و با گمراهی و تیره‌ورزی و نابخردی جنگیدند و با اندیشه‌های درخشان و تعلیمات آسمانی خویش برای بهتر زیستن مردم طرح نو افکندند و محیطی بهتر و عالی‌تر به وجود آوردند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نتیجه گرفت که این فرزانگان نه تنها از زمان خود پیش‌ترند، بلکه در تاریخ ملتها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به ویژه تاریخ تشیع، از این نمونه‌ها و شخصیتها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سوکمندانه باید گفت تعداد بی‌شماری از این چهره‌های برجسته در تاریک‌خانه تاریخ پنهان مانده‌اند که باید آنان و اندیشه هایشان را </w:t>
      </w:r>
    </w:p>
    <w:p>
      <w:pPr>
        <w:pStyle w:val="BookText"/>
        <w:rPr/>
      </w:pPr>
      <w:r>
        <w:rPr>
          <w:rFonts w:ascii="IRNazanin" w:hAnsi="IRNazanin" w:eastAsia="IRNazanin"/>
          <w:color w:val="111111"/>
          <w:sz w:val="28"/>
          <w:sz w:val="28"/>
          <w:szCs w:val="28"/>
          <w:rtl w:val="true"/>
          <w:lang w:bidi="fa-IR"/>
        </w:rPr>
        <w:t>شناسایی کرد و به دیگران نیز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 روان‌شناختی انسانها به این واقعیت می‌رسیم که بسیاری از رفتارها، گفتارها و افکار انسان امروزی تقلیدی و متأثر از نمودها و نمادهای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در همه دوران زندگی به ویژه در دوران نوجوانی و جوانی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به این نتیجه رسید که جوانان به طور آگاهانه، یا ناآگاهانه شخصیتها و شیوه‌هایی را به عنوان سرمشق برای خود برمی‌گزینند؛ زیرا آمادگی جوان باعث دگرگونی فکری، معنوی و روحی او می‌شود و برای رسیدن به آن سرمشقها، شیوه‌هایی را پیش می‌گیرد که یکی از این راهها، مطالعه زندگینامه‌ها، سرگذشت قهرمانان بزرگ، پیامبران الهی، اولیاء خدا، پیشوایان علمی، فرهنگی و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مرحله نیز، باید به خطر انتخابهای نابهنجار و منفی توجّه داشت و جوانان را از کج‌رویها بازداشت و طریق الهی، دینی، واقعی و حقیقی را با معرّفی شخصیتها و چهره‌های پاک به جوانان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بر آن شدیم که در این نوشتار، سرمشقهایی را ارائه دهیم که در جهت رشد شخصیت اسلامی جوانان، سازنده و آموزنده باشد، و از این راه می‌توان تا اندازه‌ای هر چند اندک، زیانهایی را که دشمنان اسلام و انقلاب از راه تحقیر شخصیت به مسلمانان رسانیده‌اند جبران نمود و ترفندهایی را که برای نابودی شخصیت جوانان اسلام و رواج فرهنگ خود به کار می‌برند، باطل ساخت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همواره دشمنان برای آرام ساختن مسلمانان و بهره </w:t>
      </w:r>
    </w:p>
    <w:p>
      <w:pPr>
        <w:pStyle w:val="BookText"/>
        <w:rPr/>
      </w:pPr>
      <w:r>
        <w:rPr>
          <w:rFonts w:ascii="IRNazanin" w:hAnsi="IRNazanin" w:eastAsia="IRNazanin"/>
          <w:color w:val="111111"/>
          <w:sz w:val="28"/>
          <w:sz w:val="28"/>
          <w:szCs w:val="28"/>
          <w:rtl w:val="true"/>
          <w:lang w:bidi="fa-IR"/>
        </w:rPr>
        <w:t>جستن از سرمایه‌های معنوی و مادی آنان شیوه‌های گوناگونی را به کار بسته‌اند، تا نخست ایمان ما را به خویشتن نابود سازند و سپس الگوهای دروغین خود را جایگزین سرمشقهای گران‌سنگ اسلام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از شخصیت و زندگانی مردان و زنانی که در مکتب اسلام و پیرامون رسول خدا صلی‌الله‌علیه‌و‌آله و امامان شیعه پرورش یافته‌اند،شناختی دقیق به دست آورد، زیرا آنان حقیقتهای تجسّم‌یافته مذهب و نمونه‌های عینی اسلامِ عزیز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می‌دانم از مدیریت محترم بنیاد، حجه‌الاسلام والمسلمین الهی خراسانی قدردانی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ویراستار، آقای اصغر ارشادسرابی و نمونه خوان، آقای غلامعلی تژده و آماده‌ساز، آقای رضا ارغیانی و حروفچین و صفحه‌پرداز، آقای احمد پهلوانزاده و اجرای رایانه‌ای طرح جلد، آقای ابراهیم بصری و عزیزانی که در مراحل گوناگون چاپ این کتاب کوشش کرده‌اند تقدیر و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مشهد مقدس</w:t>
      </w:r>
    </w:p>
    <w:p>
      <w:pPr>
        <w:pStyle w:val="BookText"/>
        <w:rPr/>
      </w:pPr>
      <w:r>
        <w:rPr>
          <w:rFonts w:ascii="IRNazanin" w:hAnsi="IRNazanin" w:eastAsia="IRNazanin"/>
          <w:color w:val="111111"/>
          <w:sz w:val="28"/>
          <w:sz w:val="28"/>
          <w:szCs w:val="28"/>
          <w:rtl w:val="true"/>
          <w:lang w:bidi="fa-IR"/>
        </w:rPr>
        <w:t>محمّد علی چنارانی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13/7/1379</w:t>
      </w:r>
      <w:r>
        <w:rPr>
          <w:rFonts w:eastAsia="Times New Roman" w:cs="Times New Roman" w:ascii="Times New Roman" w:hAnsi="Times New Roman"/>
          <w:color w:val="111111"/>
          <w:sz w:val="28"/>
          <w:szCs w:val="28"/>
          <w:rtl w:val="true"/>
          <w:lang w:val="en-US" w:bidi="en-US"/>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516_66285"/>
      <w:bookmarkStart w:id="16" w:name="pg7516_66285"/>
      <w:bookmarkEnd w:id="16"/>
    </w:p>
    <w:p>
      <w:pPr>
        <w:pStyle w:val="Heading2"/>
        <w:numPr>
          <w:ilvl w:val="1"/>
          <w:numId w:val="1"/>
        </w:numPr>
        <w:rPr/>
      </w:pPr>
      <w:bookmarkStart w:id="17" w:name="pg7516_66285"/>
      <w:bookmarkStart w:id="18" w:name="__RefHeading___Toc2517324_1051229030"/>
      <w:bookmarkStart w:id="19" w:name="_Toc5"/>
      <w:bookmarkEnd w:id="17"/>
      <w:bookmarkEnd w:id="18"/>
      <w:r>
        <w:rPr>
          <w:rtl w:val="true"/>
        </w:rPr>
        <w:t>ویژگیهای یاران پیامبر صلی‌الله‌علیه‌و‌آله</w:t>
      </w:r>
      <w:bookmarkEnd w:id="19"/>
    </w:p>
    <w:p>
      <w:pPr>
        <w:pStyle w:val="BookText"/>
        <w:rPr/>
      </w:pPr>
      <w:r>
        <w:rPr>
          <w:rFonts w:ascii="IRNazanin" w:hAnsi="IRNazanin" w:eastAsia="IRNazanin"/>
          <w:color w:val="111111"/>
          <w:sz w:val="28"/>
          <w:sz w:val="28"/>
          <w:szCs w:val="28"/>
          <w:rtl w:val="true"/>
          <w:lang w:bidi="fa-IR"/>
        </w:rPr>
        <w:t>زندگانی یاران پیامبر صلی‌الله‌علیه‌و‌آلهبزرگترین گنجینه علمی و اخلاقی و اجتماعی است که در اختیار مسلمانان قرار دارد، زیرا هنگامی که شجره رسالت بارور گردید و رسول خدا صلی‌الله‌علیه‌و‌آله به تبلیغ و پرورش افراد</w:t>
      </w:r>
    </w:p>
    <w:p>
      <w:pPr>
        <w:pStyle w:val="BookText"/>
        <w:rPr/>
      </w:pPr>
      <w:r>
        <w:rPr>
          <w:rFonts w:ascii="IRNazanin" w:hAnsi="IRNazanin" w:eastAsia="IRNazanin"/>
          <w:color w:val="111111"/>
          <w:sz w:val="28"/>
          <w:sz w:val="28"/>
          <w:szCs w:val="28"/>
          <w:rtl w:val="true"/>
          <w:lang w:bidi="fa-IR"/>
        </w:rPr>
        <w:t>پرداخت؛ نخستین دستاورد و میوه آن، ایمان گروهی از مردان و زنان با اخلاص و با وفا بود که در طول تاریخ زندگانی پیامبر صلی‌الله‌علیه‌و‌آله و پس از آن، در گسترش و رسالت اسلام کوشیدند و جان و مال خود را فدای هدف مقدّس حضرت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این گروه چنین می‌فرماید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اَشِدّاءُ عَلَی الکُفّارِ رُحَماءُ بَیْنَهُمْ، تَراهُمْ رُکَّعا سُجَّدا یَبْتَغُونَ فَضْلاً مِنَ اللّه‌ِ وَرِضْوانا سیماهُمْ فی وُجُوهِهِمْ مِنْ اَثَرِ السُّجُودِ</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فرستاده خداست، کسانی که با او هستند، با گروه کافر سخت و نسبت به یکدیگر مهربانند، آنان را در حال رکوع و سجود مشاهده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پیوسته رحمت و خشنودی خدا را می‌طلبند، در سیمای </w:t>
      </w:r>
    </w:p>
    <w:p>
      <w:pPr>
        <w:pStyle w:val="BookText"/>
        <w:rPr/>
      </w:pPr>
      <w:r>
        <w:rPr>
          <w:rFonts w:ascii="IRNazanin" w:hAnsi="IRNazanin" w:eastAsia="IRNazanin"/>
          <w:color w:val="111111"/>
          <w:sz w:val="28"/>
          <w:sz w:val="28"/>
          <w:szCs w:val="28"/>
          <w:rtl w:val="true"/>
          <w:lang w:bidi="fa-IR"/>
        </w:rPr>
        <w:t>آنان آثار سجده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از مؤمنان به پیمانی که با خدا بسته بودند صادقانه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هر گاه که دعوت پیامبر صلی‌الله‌علیه‌و‌آله را می‌شنیدند، لبیک‌گویان به او پیوسته چنین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اِنَّنَا سَمِعْنا مُنادِیا یُنادی لِلاْءیمانِ اَنْ آمِنُوا بِرَبِّکُمْ فَآمَنّا</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شنیدیم منادی کسانی را به ایمان خدا دعوت می‌کرد، او را لبیک گفته و به وی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و یاران پیامبر صلی‌الله‌علیه‌و‌آله کسانی هستند که برای نخستین‌بار، درخت ایمان در سرزمین قلوب آنان کاشته شد و پس از مدّت کوتاهی بارور گردید و میوه‌های بس رنگارنگ و شیرین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زندگانی آنان، فضایل اخلاقی و سجایای انسانی رشد و نموّ کرد تا این که گروهی از آنان مظهر تقوا، پرهیزکاری، فداکاری، جانبازی، صبر و بردباری، عاطفه و محبّت، بلندهمّتی، عشق به لقای خداوند و پیراستگی از دلبستگی به دنیا گردیده و جهانی را با نور خود روشن ساختند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راستا نباید این حقیقت را نادیده انگاشت که صفات برجسته انسانی در همه صحابه و یاران رسول خدا صلی‌الله‌علیه‌و‌آله وجود نداشته و زندگانی یکایک آنان آکنده از این فضایل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گواهی قرآن در میان آنان، افراد منافق، دورو، و متمایل به جناحهای </w:t>
      </w:r>
    </w:p>
    <w:p>
      <w:pPr>
        <w:pStyle w:val="BookText"/>
        <w:rPr/>
      </w:pPr>
      <w:r>
        <w:rPr>
          <w:rFonts w:ascii="IRNazanin" w:hAnsi="IRNazanin" w:eastAsia="IRNazanin"/>
          <w:color w:val="111111"/>
          <w:sz w:val="28"/>
          <w:sz w:val="28"/>
          <w:szCs w:val="28"/>
          <w:rtl w:val="true"/>
          <w:lang w:bidi="fa-IR"/>
        </w:rPr>
        <w:t>شرک، و سست عقیده وجود داشته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هرگز نمی‌توان تنها صحابی بودن را نشانه فضیلت و عدالت و برتری دانست و گفتار و کردار آنان را محترم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تربیت یافته معلم بزرگی همانند رسول خدا صلی‌الله‌علیه‌و‌آله بوده‌اند، می‌بایست هیچ گونه خطا و اشتباهی را انجام ندهند، ولی یک حقیقت را باید پذیرفت که نفوس مستعد و سرزمینهای شایسته ایجاب می‌کند که بزرگانی را پرورش دهد، که دارای صفات ارزنده انسانی و اخلاقی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نباید از عوامل ویرانگر غرایز نفسانی، غفلت ورزید، زیرا، این عوامل به شدت آثار تربیت را خنثی نموده و انسان را به دوران جاهلیت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نمی‌توان درباره همه صحابه پیامبر صلی‌الله‌علیه‌و‌آله یک نوع داوری نمود، بلکه باید به کردار و گفتار هر یک از آنها توجّه کرد و آن گاه به قضاوت پرداخت</w:t>
      </w:r>
      <w:r>
        <w:rPr>
          <w:rFonts w:eastAsia="IRNazanin" w:cs="IRNazanin"/>
          <w:color w:val="111111"/>
          <w:sz w:val="28"/>
          <w:szCs w:val="28"/>
          <w:rtl w:val="true"/>
          <w:lang w:bidi="fa-IR"/>
        </w:rPr>
        <w:t xml:space="preserve">. </w:t>
      </w:r>
      <w:bookmarkStart w:id="20" w:name="pg7516_66288"/>
    </w:p>
    <w:p>
      <w:pPr>
        <w:pStyle w:val="Heading2"/>
        <w:numPr>
          <w:ilvl w:val="1"/>
          <w:numId w:val="1"/>
        </w:numPr>
        <w:rPr/>
      </w:pPr>
      <w:bookmarkStart w:id="21" w:name="__RefHeading___Toc2517326_1051229030"/>
      <w:bookmarkStart w:id="22" w:name="_Toc6"/>
      <w:bookmarkEnd w:id="20"/>
      <w:bookmarkEnd w:id="21"/>
      <w:r>
        <w:rPr/>
        <w:t>1</w:t>
      </w:r>
      <w:r>
        <w:rPr>
          <w:rtl w:val="true"/>
        </w:rPr>
        <w:t xml:space="preserve">- </w:t>
      </w:r>
      <w:r>
        <w:rPr>
          <w:rtl w:val="true"/>
        </w:rPr>
        <w:t>علی علیه‌السلام قهرمان تاریخ</w:t>
      </w:r>
      <w:bookmarkEnd w:id="22"/>
    </w:p>
    <w:p>
      <w:pPr>
        <w:pStyle w:val="Heading3"/>
        <w:numPr>
          <w:ilvl w:val="2"/>
          <w:numId w:val="1"/>
        </w:numPr>
        <w:rPr/>
      </w:pPr>
      <w:bookmarkStart w:id="23" w:name="__RefHeading___Toc2517328_1051229030"/>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یکی از جوانانی که به خوبی می‌تواند به عنوان جوان نمونه معرّفی گردد و دیگران از شیوه رفتارش بهره‌مند گردند، علی علیه‌السلاممی‌باشد که خدمات ارزنده بسیاری انجام داد و از آغاز تا پایان عمر خویش، همواره در کنار رسول گرامی اسلام صلی‌الله‌علیه‌و‌آله مشغول خدمت بود، و در همه صحنه‌ها حضوری فعال داشت، از این‌رو، پیامبر صلی‌الله‌علیه‌و‌آله او را بسیار</w:t>
      </w:r>
    </w:p>
    <w:p>
      <w:pPr>
        <w:pStyle w:val="BookText"/>
        <w:rPr/>
      </w:pPr>
      <w:r>
        <w:rPr>
          <w:rFonts w:ascii="IRNazanin" w:hAnsi="IRNazanin" w:eastAsia="IRNazanin"/>
          <w:color w:val="111111"/>
          <w:sz w:val="28"/>
          <w:sz w:val="28"/>
          <w:szCs w:val="28"/>
          <w:rtl w:val="true"/>
          <w:lang w:bidi="fa-IR"/>
        </w:rPr>
        <w:t>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فعالیتهای علی علیه‌السلام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فرزند ابوطالب از بزرگترین و مشهورترین قبیله‌های عرب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مادرش فاطمه دختر اسدبن عبد مناف، بانویی بزرگوار و با شخصیت از خاندان قریش بود، بدین جهت علی علیه‌السلام نخستین نوزادی بود که از سوی پدر و مادر هاشمی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به طور معجزه‌آسایی در خانه کعبه‌زاده شد و این افتخار نصیب هیچ فرد دیگری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سه روز، در درون کعبه به </w:t>
      </w:r>
    </w:p>
    <w:p>
      <w:pPr>
        <w:pStyle w:val="BookText"/>
        <w:rPr/>
      </w:pPr>
      <w:r>
        <w:rPr>
          <w:rFonts w:ascii="IRNazanin" w:hAnsi="IRNazanin" w:eastAsia="IRNazanin"/>
          <w:color w:val="111111"/>
          <w:sz w:val="28"/>
          <w:sz w:val="28"/>
          <w:szCs w:val="28"/>
          <w:rtl w:val="true"/>
          <w:lang w:bidi="fa-IR"/>
        </w:rPr>
        <w:t>سر می‌برد، پس از آن در حالی که مادرش او را در آغوش گرفته بود، از آن مکان مقدّس خارج گردید و مدارک بی‌شماری در این مورد موجود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ابوطالب پدر علی علیه‌السلام در روزگار غربت اسلام که همگان علیه رسول خدا صلی‌الله‌علیه‌و‌آله بسیج شده بودند از پیامبر صلی‌الله‌علیه‌و‌آله دفاع نمود تا این که در سال دهم بعثت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 اندکی همسر گرامی رسول خدا صلی‌الله‌علیه‌و‌آله حضرت خدیجه نیز از دنیا رفت از این جهت آن سال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ابوطالب درگذشت، رسول خدا صلی‌الله‌علیه‌و‌آله علی علیه‌السلام را به خانه خود آورد بنابراین؛ علی علیه‌السلام در خانه پیامبر صلی‌الله‌علیه‌و‌آله و زیر نظر ایشان رشد و تربیت یافت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پس از آن که جبرئیل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صلی‌الله‌علیه‌و‌آله نازل گردید و آن بزرگوار به پیامبری برگزیده شد، علی علیه‌السلام 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ماجرا اطلاع یافت، نخستین مردی بود که دعوت رسول خدا صلی‌الله‌علیه‌و‌آله را پذیرفت و اسلام آورد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هنگامی که رسول خدا صلی‌الله‌علیه‌و‌آله به پیامبری برگزیده شد به مدّت سه سال دعوت خویش را آشکار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به فرمان خداوند مأموریت یافت، اسلام را آشکار نماید و نخست، بستگان خود را به دین خدا دعوت کرد و در ضیافتی به آنان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فرزندان عبدالمطّلب، خدا مرا به رهبری همه مردم، خصوصا </w:t>
      </w:r>
      <w:bookmarkStart w:id="25" w:name="pg7516_66290"/>
    </w:p>
    <w:p>
      <w:pPr>
        <w:pStyle w:val="BookText"/>
        <w:rPr/>
      </w:pPr>
      <w:bookmarkEnd w:id="25"/>
      <w:r>
        <w:rPr>
          <w:rFonts w:ascii="IRNazanin" w:hAnsi="IRNazanin" w:eastAsia="IRNazanin"/>
          <w:color w:val="111111"/>
          <w:sz w:val="28"/>
          <w:sz w:val="28"/>
          <w:szCs w:val="28"/>
          <w:rtl w:val="true"/>
          <w:lang w:bidi="fa-IR"/>
        </w:rPr>
        <w:t>شما بستگانم تعیین کرده، و دستور داده که نخست فامیل و خویشان خود را از نافرمانی ما بیم ده و برحذر دار</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پیامبر صلی‌الله‌علیه‌و‌آله در آن مهمانی سه بار این مطلب را تکرار کرد، کسی به غیر از علی علیه‌السلام به ندای آن حضرت پاسخ نداد و علی علیه‌السلام در آن زمان نوجوانی سیزده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برادر و جانشین، وارث و وزیر من خواهی بود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علی علیه‌السلام در دوران زندگی گرانقدرش همواره در راه اسلام و پیشرفت آن تلاش فراوان نمود و تاریخ موارد بی‌شماری را یادآور شده است که ما برخی را نقل می‌کنیم</w:t>
      </w:r>
      <w:r>
        <w:rPr>
          <w:rFonts w:eastAsia="IRNazanin" w:cs="IRNazanin"/>
          <w:color w:val="111111"/>
          <w:sz w:val="28"/>
          <w:szCs w:val="28"/>
          <w:rtl w:val="true"/>
          <w:lang w:bidi="fa-IR"/>
        </w:rPr>
        <w:t>.</w:t>
      </w:r>
    </w:p>
    <w:p>
      <w:pPr>
        <w:pStyle w:val="Heading3"/>
        <w:numPr>
          <w:ilvl w:val="2"/>
          <w:numId w:val="1"/>
        </w:numPr>
        <w:rPr/>
      </w:pPr>
      <w:bookmarkStart w:id="26" w:name="__RefHeading___Toc2517330_1051229030"/>
      <w:bookmarkStart w:id="27" w:name="_Toc8"/>
      <w:bookmarkEnd w:id="26"/>
      <w:r>
        <w:rPr>
          <w:rtl w:val="true"/>
        </w:rPr>
        <w:t>جان فشانی علی علیه‌السلام در بستر پیامبر صلی‌الله‌علیه‌و‌آله</w:t>
      </w:r>
      <w:bookmarkEnd w:id="27"/>
    </w:p>
    <w:p>
      <w:pPr>
        <w:pStyle w:val="BookText"/>
        <w:rPr/>
      </w:pPr>
      <w:r>
        <w:rPr>
          <w:rFonts w:ascii="IRNazanin" w:hAnsi="IRNazanin" w:eastAsia="IRNazanin"/>
          <w:color w:val="111111"/>
          <w:sz w:val="28"/>
          <w:sz w:val="28"/>
          <w:szCs w:val="28"/>
          <w:rtl w:val="true"/>
          <w:lang w:bidi="fa-IR"/>
        </w:rPr>
        <w:t>در شب پنج‌شنبه اول ماه ربیع سال چهاردهم بعثت سران قریش با طرح نقشه‌ای تصمیم گرفتند رسول خدا صلی‌الله‌علیه‌و‌آله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p>
    <w:p>
      <w:pPr>
        <w:pStyle w:val="BookText"/>
        <w:rPr/>
      </w:pPr>
      <w:r>
        <w:rPr>
          <w:rFonts w:ascii="IRNazanin" w:hAnsi="IRNazanin" w:eastAsia="IRNazanin"/>
          <w:color w:val="111111"/>
          <w:sz w:val="28"/>
          <w:sz w:val="28"/>
          <w:szCs w:val="28"/>
          <w:rtl w:val="true"/>
          <w:lang w:bidi="fa-IR"/>
        </w:rPr>
        <w:t>جهت از هر قبیله یک نفر را برگزیدند تا شبانگاه بر آن حضرت حمله برند و ایشان را به شهادت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از علی علیه‌السلام درخواست نمود که در خوابگاه وی بخوابد تا این که دشمنان از بیرون رفتن رسول خدا صلی‌الله‌علیه‌و‌آله غافل شوند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در آن روزگار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که دعوت پیامبر صلی‌الله‌علیه‌و‌آله را با جان و دل پذیرفت و در بستر پیامبر صلی‌الله‌علیه‌و‌آله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از </w:t>
      </w:r>
      <w:bookmarkStart w:id="28" w:name="pg7516_66291"/>
    </w:p>
    <w:p>
      <w:pPr>
        <w:pStyle w:val="BookText"/>
        <w:rPr/>
      </w:pPr>
      <w:bookmarkEnd w:id="28"/>
      <w:r>
        <w:rPr>
          <w:rFonts w:ascii="IRNazanin" w:hAnsi="IRNazanin" w:eastAsia="IRNazanin"/>
          <w:color w:val="111111"/>
          <w:sz w:val="28"/>
          <w:sz w:val="28"/>
          <w:szCs w:val="28"/>
          <w:rtl w:val="true"/>
          <w:lang w:bidi="fa-IR"/>
        </w:rPr>
        <w:t xml:space="preserve">شهر خارج شده و به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مکّه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شب چهل نفر به خانه آن حضرت یورش بردند و با علی علیه‌السلام در بستر آن</w:t>
      </w:r>
    </w:p>
    <w:p>
      <w:pPr>
        <w:pStyle w:val="BookText"/>
        <w:rPr/>
      </w:pPr>
      <w:r>
        <w:rPr>
          <w:rFonts w:ascii="IRNazanin" w:hAnsi="IRNazanin" w:eastAsia="IRNazanin"/>
          <w:color w:val="111111"/>
          <w:sz w:val="28"/>
          <w:sz w:val="28"/>
          <w:szCs w:val="28"/>
          <w:rtl w:val="true"/>
          <w:lang w:bidi="fa-IR"/>
        </w:rPr>
        <w:t>حضرت روبه‌رو شدند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9" w:name="__RefHeading___Toc2517332_1051229030"/>
      <w:bookmarkStart w:id="30" w:name="_Toc9"/>
      <w:bookmarkEnd w:id="29"/>
      <w:r>
        <w:rPr>
          <w:rtl w:val="true"/>
        </w:rPr>
        <w:t>جنگ بدر</w:t>
      </w:r>
      <w:bookmarkEnd w:id="30"/>
    </w:p>
    <w:p>
      <w:pPr>
        <w:pStyle w:val="BookText"/>
        <w:rPr/>
      </w:pPr>
      <w:r>
        <w:rPr>
          <w:rFonts w:ascii="IRNazanin" w:hAnsi="IRNazanin" w:eastAsia="IRNazanin"/>
          <w:color w:val="111111"/>
          <w:sz w:val="28"/>
          <w:sz w:val="28"/>
          <w:szCs w:val="28"/>
          <w:rtl w:val="true"/>
          <w:lang w:bidi="fa-IR"/>
        </w:rPr>
        <w:t>جنگ بدر نخستین نبرد بین حق و باطل است که در اسلام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در سال دوم هجری بین مشرکان و سپاه اسلام در محلی به نام چاههای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مکّه و مدینه واقع شده،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کفر بیش از نهصد و پنجاه نفر مردِ جنگی بود و امکانات کافی داشت، امّا یاوران رسول خدا صلی‌الله‌علیه‌و‌آله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بیشتر نبودند، سه پهلوان مشهور سپاه کفر به نامهای عُتبه، برادرش شیبه و پسرش ولید به ترتیب به دست حضرت علی علیه‌السلام و حمزه و عبیده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در این جنگ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1" w:name="__RefHeading___Toc2517334_1051229030"/>
      <w:bookmarkStart w:id="32" w:name="_Toc10"/>
      <w:bookmarkEnd w:id="31"/>
      <w:r>
        <w:rPr>
          <w:rtl w:val="true"/>
        </w:rPr>
        <w:t>جنگ اُحد</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از جنگ بدر گذشته بود که کفّار مکّه نیروهای خود را بازسازی کردند و به فرماندهی ابوسفیان با سه هزار مرد جنگی از قبیله‌های گوناگون و با امکانات کافی در دامنه کوه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فرسنگی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با هفتصد تن با آنان روبه‌رو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پنجاه تن از تیراندازان ماهر خود را به فرماندهی عبداللّه‌بن جبیر به تنگه کوه اُحد فرستاد که پشتِ سر مسلمانان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آنان دستور داد، به هیچ وجه آن مکان را رها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پهلوانانی از سپاه کفر به نامهای طلحه‌بن ابی طلحة، ابوسعیدبن طلحه، حرث‌بن ابی طلحه، ابوعزیزبن طلحه، عبداللّه‌بن ابی جمیله، ارطات‌بن شرحبیل، به ترتیب به میدان آمدند، که همگی به دست جوان برومند اسلام، حضرت علی علیه‌السلام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در آن روزگار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در آغاز پیروز شد، امّا بر اثر تخلف تیراندازان از دستور فرمانده خود و رها کردن تنگه، خالدبن ولید با سوارانش از پشتِ سر مسلمانان حمله کرد، در نتیجه مسلمانان شکست خوردند و هفتاد تن شهید شدند که یکی از آنان حضرت حمزه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مبارزه، چند تن از یاران پیامبر و از جمله علی علیه‌السلام به خوبی و با جدیّت از رسول خدا صلی‌الله‌علیه‌و‌آله حفاظت کردند، به طوری که حضرت علی علیه‌السلام در این جنگ نود زخم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بود که از آسمان ندایی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فتی الاّ علیّ، لاسیف الاّ ذوالفقار</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غیر از علی علیه‌السلام نیست و شمشیری جز ذوالفقار وجود ندارد</w:t>
      </w:r>
      <w:r>
        <w:rPr>
          <w:rFonts w:eastAsia="IRNazanin" w:cs="IRNazanin"/>
          <w:color w:val="111111"/>
          <w:sz w:val="28"/>
          <w:szCs w:val="28"/>
          <w:rtl w:val="true"/>
          <w:lang w:bidi="fa-IR"/>
        </w:rPr>
        <w:t>.</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3/37</w:t>
      </w:r>
      <w:r>
        <w:rPr>
          <w:rFonts w:eastAsia="IRNazanin" w:cs="IRNazanin"/>
          <w:color w:val="111111"/>
          <w:sz w:val="28"/>
          <w:szCs w:val="28"/>
          <w:rtl w:val="true"/>
          <w:lang w:bidi="fa-IR"/>
        </w:rPr>
        <w:t>.</w:t>
      </w:r>
      <w:bookmarkStart w:id="33" w:name="pg7516_66293"/>
    </w:p>
    <w:p>
      <w:pPr>
        <w:pStyle w:val="Heading3"/>
        <w:numPr>
          <w:ilvl w:val="2"/>
          <w:numId w:val="1"/>
        </w:numPr>
        <w:rPr/>
      </w:pPr>
      <w:bookmarkStart w:id="34" w:name="__RefHeading___Toc2517336_1051229030"/>
      <w:bookmarkStart w:id="35" w:name="_Toc11"/>
      <w:bookmarkEnd w:id="33"/>
      <w:bookmarkEnd w:id="34"/>
      <w:r>
        <w:rPr>
          <w:rtl w:val="true"/>
        </w:rPr>
        <w:t xml:space="preserve">نبرد خندق </w:t>
      </w:r>
      <w:r>
        <w:rPr>
          <w:rtl w:val="true"/>
        </w:rPr>
        <w:t>(</w:t>
      </w:r>
      <w:r>
        <w:rPr>
          <w:rtl w:val="true"/>
        </w:rPr>
        <w:t>احزاب</w:t>
      </w:r>
      <w:r>
        <w:rPr>
          <w:rtl w:val="true"/>
        </w:rPr>
        <w:t>)</w:t>
      </w:r>
      <w:bookmarkEnd w:id="35"/>
    </w:p>
    <w:p>
      <w:pPr>
        <w:pStyle w:val="BookText"/>
        <w:rPr/>
      </w:pPr>
      <w:r>
        <w:rPr>
          <w:rFonts w:ascii="IRNazanin" w:hAnsi="IRNazanin" w:eastAsia="IRNazanin"/>
          <w:color w:val="111111"/>
          <w:sz w:val="28"/>
          <w:sz w:val="28"/>
          <w:szCs w:val="28"/>
          <w:rtl w:val="true"/>
          <w:lang w:bidi="fa-IR"/>
        </w:rPr>
        <w:t xml:space="preserve">در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پنجم هجری مشرکان مکّه با همکاریِ یهودیان باقی‌مانده در مدینه و کمک گرفتن از دیگر قبایل، چهار هزار مردِ جنگی آماده کردند تا مسلمانان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نبرد پهلوان نامی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جنگ بدر زخمی شده بود، کینه مسلمانان را در دل داشت و با خود عهد کرده بود تا هنگامی که از رسول خدا صلی‌الله‌علیه‌و‌آله و پیروانش انتقام نگیرد، روغن بر بدن خود نمالد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خود عهد می‌کردند تا انتقام نگیرند، روغن بر بدن خود نمالند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روغن‌مالی برای هنگامی بوده که هیچ گونه غم و اندوهی نداشته‌اند و در اوج خوشحالی به سر می‌برده‌اند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به مدینه رسیدند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رسول خدا صلی‌الله‌علیه‌و‌آله پیمان بسته بودند آماده همکاری با مهاجمان کافر شدند و پیمان خود را با آن حضرت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پیشنهاد سلمان فارسی اطراف مدینه،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کندند، تا مهاجمان نتوانند وارد شهر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محاصره مدّت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انجامید، تا این که پهلوان سپاه کفر ،به نام عمروبن عبدودّ از خندق عبور کرد و هماورد و مبارز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جز علی علیه‌السلام جرأت نکرد با وی نبرد کند زیرا عمرو، مردی دلاور و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قدم به میدان نبرد گذاشت و آن گاه که در برابر آن مبارز قرار گرفت رسول خدا صلی‌الله‌علیه‌و‌آله درباره آن </w:t>
      </w:r>
      <w:bookmarkStart w:id="36" w:name="pg7516_66294"/>
    </w:p>
    <w:p>
      <w:pPr>
        <w:pStyle w:val="BookText"/>
        <w:rPr/>
      </w:pPr>
      <w:bookmarkEnd w:id="36"/>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ایمان با همه کفر و شرک روبرو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پس از نبردی، پهلوان کافر را به هلاکت رسانید، و سرِ او را پیش پای رسول خدا صلی‌الله‌علیه‌و‌آله افکند،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ضربت علی علیه‌السلامدر جنگ خندق از عبادت جن و اِنس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در آن روزگار به اسلام و مسلمانان این خدمت ارزنده را کرد، جوانی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نبرد رسول خدا صلی‌الله‌علیه‌و‌آله سپاهی را به فرماندهی علی علیه‌السلام به سوی یهودیان بنی‌قریظه گسیل داشت که در آن ماجرا حُیّ‌بن اخطب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یهودیان شهر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خطر توطئه یهودیان به کلّی برطرف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ثروت یهودیان به دست مسلمانان افتاد و پیامبر صلی‌الله‌علیه‌و‌آله و پیروانش آسوده خاطر شدند و این پیروزی به علّت جان‌فشانی و فداکاری علی علیه‌السلام بوده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2517338_1051229030"/>
      <w:bookmarkStart w:id="38" w:name="_Toc12"/>
      <w:bookmarkEnd w:id="37"/>
      <w:r>
        <w:rPr>
          <w:rtl w:val="true"/>
        </w:rPr>
        <w:t>فتح خیبر</w:t>
      </w:r>
      <w:bookmarkEnd w:id="3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هفتم هجری، یهودیان خیبر به فکر توطئه افتادند و برخی از قلعه‌های هفتگانه خیبر که در دویست کیلومتری شمال غربی مدینه قرار داشت به صورت انبار سلاحهای گوناگون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قلعه‌ها، چهار هزار یهودی زندگی می‌کردند و خطر بزرگی برای مسلمانان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پیامبر صلی‌الله‌علیه‌و‌آله با هزاروچهارصد پیاده و دویست سواره به سوی خیبر حرکت کرد و پرچم لشکر را به </w:t>
      </w:r>
      <w:bookmarkStart w:id="39" w:name="pg7516_66295"/>
    </w:p>
    <w:p>
      <w:pPr>
        <w:pStyle w:val="BookText"/>
        <w:rPr/>
      </w:pPr>
      <w:bookmarkEnd w:id="39"/>
      <w:r>
        <w:rPr>
          <w:rFonts w:ascii="IRNazanin" w:hAnsi="IRNazanin" w:eastAsia="IRNazanin"/>
          <w:color w:val="111111"/>
          <w:sz w:val="28"/>
          <w:sz w:val="28"/>
          <w:szCs w:val="28"/>
          <w:rtl w:val="true"/>
          <w:lang w:bidi="fa-IR"/>
        </w:rPr>
        <w:t>علی علیه‌السلام که جوان سی ساله‌ای بود،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خلیفه اوّل و دوم روانه این نبرد شدند و شکست خورده بازگشتند، تا این که به دستور پیامبر صلی‌الله‌علیه‌و‌آله علی علیه‌السلام به میدان رفت</w:t>
      </w:r>
    </w:p>
    <w:p>
      <w:pPr>
        <w:pStyle w:val="BookText"/>
        <w:rPr/>
      </w:pPr>
      <w:r>
        <w:rPr>
          <w:rFonts w:ascii="IRNazanin" w:hAnsi="IRNazanin" w:eastAsia="IRNazanin"/>
          <w:color w:val="111111"/>
          <w:sz w:val="28"/>
          <w:sz w:val="28"/>
          <w:szCs w:val="28"/>
          <w:rtl w:val="true"/>
          <w:lang w:bidi="fa-IR"/>
        </w:rPr>
        <w:t>و با ضربتی برق‌آسا بر مرحب، پهلوان یهودی، را به خاک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مسلمانان حمله‌ور شدند، علی علیه‌السلام دربِ آهنی خیبر را از جا کند و مانند سپر روی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مرحب، حارث و یاسر، سه تن از پهلوانان دشمن به دست علی علیه‌السلام کشته شدند و قلعه‌های</w:t>
      </w:r>
    </w:p>
    <w:p>
      <w:pPr>
        <w:pStyle w:val="BookText"/>
        <w:rPr/>
      </w:pPr>
      <w:r>
        <w:rPr>
          <w:rFonts w:ascii="IRNazanin" w:hAnsi="IRNazanin" w:eastAsia="IRNazanin"/>
          <w:color w:val="111111"/>
          <w:sz w:val="28"/>
          <w:sz w:val="28"/>
          <w:szCs w:val="28"/>
          <w:rtl w:val="true"/>
          <w:lang w:bidi="fa-IR"/>
        </w:rPr>
        <w:t>هفت‌گانه خیبر فتح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چهل نفر تلاش کردند تا توانستند آن درب آهنی را بردارند و به جای خود بازگردانند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0" w:name="__RefHeading___Toc2517340_1051229030"/>
      <w:bookmarkStart w:id="41" w:name="_Toc13"/>
      <w:bookmarkEnd w:id="40"/>
      <w:r>
        <w:rPr>
          <w:rtl w:val="true"/>
        </w:rPr>
        <w:t>فتح مکّه</w:t>
      </w:r>
      <w:bookmarkEnd w:id="41"/>
    </w:p>
    <w:p>
      <w:pPr>
        <w:pStyle w:val="BookText"/>
        <w:rPr/>
      </w:pPr>
      <w:r>
        <w:rPr>
          <w:rFonts w:ascii="IRNazanin" w:hAnsi="IRNazanin" w:eastAsia="IRNazanin"/>
          <w:color w:val="111111"/>
          <w:sz w:val="28"/>
          <w:sz w:val="28"/>
          <w:szCs w:val="28"/>
          <w:rtl w:val="true"/>
          <w:lang w:bidi="fa-IR"/>
        </w:rPr>
        <w:t>مکه در سال هشتم هجری، بدون خونریزی و جنگ، فتح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با دوازده هزار تن وارد شهر مکه شد و خود همه بتهای خانه کعبه را شکست و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علی علیه‌السلام دستور داد، پا روی شانه رسول خدا صلی‌الله‌علیه‌و‌آله نهد و از دیوار بالا رود و بتها را درهم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نیز اطاعت کرد و بتها را شکست و پایین 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روی دوشم پا ننهادی؟ علی علیه‌السلام پاسخ</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بالا رفتن دستوری دادی، بالا رفتم، امّا هنگام پایین آمدن چیزی نفرمودی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پریدم و بی‌ادبی نکردم، خدا را </w:t>
      </w:r>
    </w:p>
    <w:p>
      <w:pPr>
        <w:pStyle w:val="BookText"/>
        <w:rPr/>
      </w:pPr>
      <w:r>
        <w:rPr>
          <w:rFonts w:ascii="IRNazanin" w:hAnsi="IRNazanin" w:eastAsia="IRNazanin"/>
          <w:color w:val="111111"/>
          <w:sz w:val="28"/>
          <w:sz w:val="28"/>
          <w:szCs w:val="28"/>
          <w:rtl w:val="true"/>
          <w:lang w:bidi="fa-IR"/>
        </w:rPr>
        <w:t>سپاس‌گزارم که طوری نشدم</w:t>
      </w:r>
      <w:r>
        <w:rPr>
          <w:rFonts w:eastAsia="IRNazanin" w:cs="IRNazanin"/>
          <w:color w:val="111111"/>
          <w:sz w:val="28"/>
          <w:szCs w:val="28"/>
          <w:rtl w:val="true"/>
          <w:lang w:bidi="fa-IR"/>
        </w:rPr>
        <w:t>.</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آنچه خواندید، برخی از خدمات ارزنده جوان برومند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قهرمان بزرگ در تمام حوادث و مشکلات که برای مسلمانان پیش می‌آمد، حاضر بود و با دل و جان کوشش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افتخارات بی‌شماری نصیب آن حضرت گردیده که دیگران از آن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یکایک آنها را برشمارد، خود کتابی جداگانه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به همین اندازه بسنده می‌کنیم و مدارک آن را یادآور می‌شویم تا در صورت نیاز بدانها مراجعه شود</w:t>
      </w:r>
      <w:r>
        <w:rPr>
          <w:rFonts w:eastAsia="IRNazanin" w:cs="IRNazanin"/>
          <w:color w:val="111111"/>
          <w:sz w:val="28"/>
          <w:szCs w:val="28"/>
          <w:rtl w:val="true"/>
          <w:lang w:bidi="fa-IR"/>
        </w:rPr>
        <w:t>.</w:t>
      </w:r>
      <w:r>
        <w:rPr>
          <w:rStyle w:val="FootnoteAnchor"/>
          <w:rtl w:val="true"/>
        </w:rPr>
        <w:footnoteReference w:id="19"/>
      </w:r>
      <w:bookmarkStart w:id="42" w:name="pg7516_66297"/>
    </w:p>
    <w:p>
      <w:pPr>
        <w:pStyle w:val="Heading2"/>
        <w:numPr>
          <w:ilvl w:val="1"/>
          <w:numId w:val="1"/>
        </w:numPr>
        <w:rPr/>
      </w:pPr>
      <w:bookmarkStart w:id="43" w:name="__RefHeading___Toc2517342_1051229030"/>
      <w:bookmarkStart w:id="44" w:name="_Toc14"/>
      <w:bookmarkEnd w:id="42"/>
      <w:bookmarkEnd w:id="43"/>
      <w:r>
        <w:rPr/>
        <w:t>2</w:t>
      </w:r>
      <w:r>
        <w:rPr>
          <w:rtl w:val="true"/>
        </w:rPr>
        <w:t xml:space="preserve">- </w:t>
      </w:r>
      <w:r>
        <w:rPr>
          <w:rtl w:val="true"/>
        </w:rPr>
        <w:t>ابان، جوان فرزانه</w:t>
      </w:r>
      <w:bookmarkEnd w:id="44"/>
    </w:p>
    <w:p>
      <w:pPr>
        <w:pStyle w:val="Heading3"/>
        <w:numPr>
          <w:ilvl w:val="2"/>
          <w:numId w:val="1"/>
        </w:numPr>
        <w:rPr/>
      </w:pPr>
      <w:bookmarkStart w:id="45" w:name="__RefHeading___Toc2517344_1051229030"/>
      <w:bookmarkStart w:id="46" w:name="_Toc15"/>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ابان فرزند سعید بن عاص از قبیله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دشمنی امویان با بنی هاشم بر کسی پوشیده نیست، اما از این خاندان افرادی بودند که اسلام را پذیرفتند و در راه آن تلاش بسیاری کردند، یکی از این افراد، ابان است که با گوشه‌ای از زندگانیش آشنا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تحت تأثیر باورهای پدرش و دیگر دشمنان اسلام قرار گرفته بود و همواره از پدر بیم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جرأت نمی‌کرد درباره دین جدید و نوخاسته اسلام پژوهش و تحقیق کند، اما یک حادثه او را دگرگون کرد و فصل تازه‌ای در زندگی او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در یکی از سفرهایش برای تجارت به شام رفت و با یک راهب مسیحی دیدار کرد راهب کتابهای پیامبران پیشین را خوانده واز پیشگوییهای آنان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به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میان قریش برخاسته و ادعای نبوت دارد و خویشتن را همانند موسی علیه‌السلام و عیسی علیه‌السلام پیامبر خدا می‌داند راهب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چسست؟ ابان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اوصاف و نشانه‌های آخرین پیامبر آسمانی را به </w:t>
      </w:r>
    </w:p>
    <w:p>
      <w:pPr>
        <w:pStyle w:val="BookText"/>
        <w:rPr/>
      </w:pPr>
      <w:r>
        <w:rPr>
          <w:rFonts w:ascii="IRNazanin" w:hAnsi="IRNazanin" w:eastAsia="IRNazanin"/>
          <w:color w:val="111111"/>
          <w:sz w:val="28"/>
          <w:sz w:val="28"/>
          <w:szCs w:val="28"/>
          <w:rtl w:val="true"/>
          <w:lang w:bidi="fa-IR"/>
        </w:rPr>
        <w:t>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این نشانه‌ها را دارد؛ بدانید او همان پیامبری است که انجیل مژده آمدنش را داده است سپس راهب همه نشانه‌ها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نشانه‌هایی را که بر شمردی، در او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تمام عربها پیروز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وی در همه نقاط جهان گسترش خواهد یافت 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که بازگشتی، سلام مرا به آن مرد نیک برسان</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آری، روح و روانی که آماده دگرگونی است، با یک حرکت، با یک جرقه، شعله‌ور و دچار انقلاب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حادثه و دیدار به ظاهر کوچک نیز، در روحیه ابان که آمادگی تحول را داشت، اثر گذاشت ابان، ازاین پس آن جوان گذشته نبود، بلکه در وجود خویش احساس می‌کرد، کشش مرموزی او را به سوی منادی توحید می‌کشاند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که مانع او بود،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نواحی طائف است،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که آزادی بیشتری به دست آورده بود دیگر در سخنان واشعار خود از رسول خدا صلی‌الله‌علیه‌و‌آله و مسلمانان بدگویی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 به نامهای خالد و عمرو، که جزو مهاجران به حبشه بودند، در سال ششم هجری به مدینه بازگشتند و هنگامی که از انقلاب روحی ابان آگاه شدند، او را به وسیله نامه‌ای به اسلام دعوت کردند، ابان هم بلافاصله دعوت آنان را پذیرفت و اندکی پیش از جنگ خیبر </w:t>
      </w:r>
      <w:bookmarkStart w:id="47" w:name="pg7516_66299"/>
    </w:p>
    <w:p>
      <w:pPr>
        <w:pStyle w:val="BookText"/>
        <w:rPr/>
      </w:pPr>
      <w:bookmarkEnd w:id="47"/>
      <w:r>
        <w:rPr>
          <w:rFonts w:ascii="IRNazanin" w:hAnsi="IRNazanin" w:eastAsia="IRNazanin"/>
          <w:color w:val="111111"/>
          <w:sz w:val="28"/>
          <w:sz w:val="28"/>
          <w:szCs w:val="28"/>
          <w:rtl w:val="true"/>
          <w:lang w:bidi="fa-IR"/>
        </w:rPr>
        <w:t>به مسلمانان پیوست</w:t>
      </w:r>
      <w:r>
        <w:rPr>
          <w:rStyle w:val="FootnoteAnchor"/>
          <w:rtl w:val="true"/>
        </w:rPr>
        <w:footnoteReference w:id="21"/>
      </w:r>
      <w:r>
        <w:rPr>
          <w:rFonts w:ascii="IRNazanin" w:hAnsi="IRNazanin" w:eastAsia="IRNazanin"/>
          <w:color w:val="111111"/>
          <w:sz w:val="28"/>
          <w:sz w:val="28"/>
          <w:szCs w:val="28"/>
          <w:rtl w:val="true"/>
          <w:lang w:bidi="fa-IR"/>
        </w:rPr>
        <w:t>هر چند برخی، مسلمان شدن وی را در سال هفتم هجری نگاشته‌اند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48" w:name="__RefHeading___Toc2517346_1051229030"/>
      <w:bookmarkStart w:id="49" w:name="_Toc16"/>
      <w:bookmarkEnd w:id="48"/>
      <w:r>
        <w:rPr>
          <w:rtl w:val="true"/>
        </w:rPr>
        <w:t>مرد شمشیر و قلم</w:t>
      </w:r>
      <w:bookmarkEnd w:id="49"/>
    </w:p>
    <w:p>
      <w:pPr>
        <w:pStyle w:val="BookText"/>
        <w:rPr/>
      </w:pPr>
      <w:r>
        <w:rPr>
          <w:rFonts w:ascii="IRNazanin" w:hAnsi="IRNazanin" w:eastAsia="IRNazanin"/>
          <w:color w:val="111111"/>
          <w:sz w:val="28"/>
          <w:sz w:val="28"/>
          <w:szCs w:val="28"/>
          <w:rtl w:val="true"/>
          <w:lang w:bidi="fa-IR"/>
        </w:rPr>
        <w:t>ابان پس از اسلام آوردن به زودی استعداد فراوان خود را مبنی بر قبول مسؤولیتهای مهم و بزرگ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پیامبر صلی‌الله‌علیه‌و‌آله از استعداد سرشار وی آگاه شد، به او مأموریت داد تا گروهی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مخالفت علیه اسلام برافراشته بودند، سرکوب کند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ابان تنها یک مرد نظامی نبود، بلکه از هوش و ذکاوت ویژه‌ای نیز برخوردار بود و امتیازاتی داشت که بسیاری از یاران پیامبر صلی‌الله‌علیه‌و‌آله از آنها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هنرهای او، توانایی خواندن و نوشتن بوده که در آن روزگار بسیار ارزشمند شمرده می‌شده است زیرا، زمانی که رسول خدا صلی‌الله‌علیه‌و‌آله در مکه برای رسالت بر انگیخته شد، شمار باسوادان مکه، از هفده نفر تجاوز نمی‌کرد، یکی از آنان ابان بوده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ابان در سال هفتم هجری وارد مدینه شد و اسلام آورد، در شمار نویسندگان وحی و کاتبان قرآن کریم قرار گرفت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این امتیاز نیز خود به شخصیت ابان ارزش و عظمت بخشیده است</w:t>
      </w:r>
      <w:r>
        <w:rPr>
          <w:rFonts w:eastAsia="IRNazanin" w:cs="IRNazanin"/>
          <w:color w:val="111111"/>
          <w:sz w:val="28"/>
          <w:szCs w:val="28"/>
          <w:rtl w:val="true"/>
          <w:lang w:bidi="fa-IR"/>
        </w:rPr>
        <w:t>.</w:t>
      </w:r>
      <w:r>
        <w:rPr>
          <w:rStyle w:val="FootnoteAnchor"/>
          <w:rtl w:val="true"/>
        </w:rPr>
        <w:footnoteReference w:id="26"/>
      </w:r>
      <w:bookmarkStart w:id="50" w:name="pg7516_66300"/>
    </w:p>
    <w:p>
      <w:pPr>
        <w:pStyle w:val="Heading3"/>
        <w:numPr>
          <w:ilvl w:val="2"/>
          <w:numId w:val="1"/>
        </w:numPr>
        <w:rPr/>
      </w:pPr>
      <w:bookmarkStart w:id="51" w:name="__RefHeading___Toc2517348_1051229030"/>
      <w:bookmarkStart w:id="52" w:name="_Toc17"/>
      <w:bookmarkEnd w:id="50"/>
      <w:bookmarkEnd w:id="51"/>
      <w:r>
        <w:rPr>
          <w:rtl w:val="true"/>
        </w:rPr>
        <w:t>فرمانداری بحرین</w:t>
      </w:r>
      <w:bookmarkEnd w:id="52"/>
    </w:p>
    <w:p>
      <w:pPr>
        <w:pStyle w:val="BookText"/>
        <w:rPr/>
      </w:pPr>
      <w:r>
        <w:rPr>
          <w:rFonts w:ascii="IRNazanin" w:hAnsi="IRNazanin" w:eastAsia="IRNazanin"/>
          <w:color w:val="111111"/>
          <w:sz w:val="28"/>
          <w:sz w:val="28"/>
          <w:szCs w:val="28"/>
          <w:rtl w:val="true"/>
          <w:lang w:bidi="fa-IR"/>
        </w:rPr>
        <w:t>پس از آن که اسلام رونق گرفت وگسترش یافت آن حضرت فرماندارانی را برای شهرها 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علت که پیامبر صلی‌الله‌علیه‌و‌آله در انتخاب فرمانداران بسیار دقیق بود، آنان را از افراد درستکار و تربیت شدگان دین مقدس اسلام بر می‌گزید تا برای تازه مسلمانان نمونه و سرمشقی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کوچکترین انحراف از سوی این نمایندگان قابل بخشش و چشم پوشی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علاءبن حضرمی را به عنوان فرماندار به بحرین که یکی از مناطق اسلامی به شمار می‌رفت فرستاد، اما پس از مدتی او را برکنار ساخت و ابان بن سعید را به فرمانداری آن منطقه گسیل داشت وی تا هنگام درگذشت رسول خدا صلی‌الله‌علیه‌و‌آله در بحرین فرماندار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رحلت پیامبر صلی‌الله‌علیه‌و‌آله بدون این که از سوی مرکز حکومتِ اسلامی احضار شود بحرین را ترک کرد و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در جواب اصرار خلیفه برای ادامه فرمانداری بحرین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پیامبر صلی‌الله‌علیه‌و‌آلههرگز دستور کسی را مبنی بر صدور تفویض فرمانداری ناحیه‌ای را نمی‌پذیرم</w:t>
      </w:r>
      <w:r>
        <w:rPr>
          <w:rFonts w:eastAsia="IRNazanin" w:cs="IRNazanin"/>
          <w:color w:val="111111"/>
          <w:sz w:val="28"/>
          <w:szCs w:val="28"/>
          <w:rtl w:val="true"/>
          <w:lang w:bidi="fa-IR"/>
        </w:rPr>
        <w:t>.</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ابان وارسته‌تر از آن بود که مقامی را به خاطر منافع مادی بپذیرد و اگر از سوی پیامبر صلی‌الله‌علیه‌و‌آله این مسؤولیت را پذیرفته بود برای خدمت به جامعه و وظیفه اخلاقی و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آن گاه که متوجه شد افرادی حکومت را در دست دارند که از سوی </w:t>
      </w:r>
    </w:p>
    <w:p>
      <w:pPr>
        <w:pStyle w:val="BookText"/>
        <w:rPr/>
      </w:pPr>
      <w:r>
        <w:rPr>
          <w:rFonts w:ascii="IRNazanin" w:hAnsi="IRNazanin" w:eastAsia="IRNazanin"/>
          <w:color w:val="111111"/>
          <w:sz w:val="28"/>
          <w:sz w:val="28"/>
          <w:szCs w:val="28"/>
          <w:rtl w:val="true"/>
          <w:lang w:bidi="fa-IR"/>
        </w:rPr>
        <w:t>رسول خدا صلی‌الله‌علیه‌و‌آله معرفی نشده‌اند، از پذیرفتن هرگونه مسؤولیت خودداری نمود، و دست بیعت به سوی آنان دراز نکرد، بلکه با صراحت با آنان مخالفت کرد و چشم امید به بنی هاشم دوخت واز آنان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همراه برادرش، خالد، به در خانه بنی هاشم آمده می‌گفت شما درختان بلند و برومند باغ رسالت هستید و از شاخسار درختان این باغ، میوه‌های پاک و پاکیزه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پیروی می‌کنیم و شما هر کس را مقدم بدارید، از شما پیروی خواهیم کرد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ابان بعد از درگذشت رسول خدا صلی‌الله‌علیه‌و‌آله همواره همانند سربازی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فداکار و مجاهدی نستوه جان بازی و جان فشانی می‌کرد تا این که سرانجام در ماه رجب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یرموک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نوشید و در همان جا مدفون گردید</w:t>
      </w:r>
      <w:r>
        <w:rPr>
          <w:rFonts w:eastAsia="IRNazanin" w:cs="IRNazanin"/>
          <w:color w:val="111111"/>
          <w:sz w:val="28"/>
          <w:szCs w:val="28"/>
          <w:rtl w:val="true"/>
          <w:lang w:bidi="fa-IR"/>
        </w:rPr>
        <w:t>.</w:t>
      </w:r>
      <w:r>
        <w:rPr>
          <w:rStyle w:val="FootnoteAnchor"/>
          <w:rtl w:val="true"/>
        </w:rPr>
        <w:footnoteReference w:id="29"/>
      </w:r>
      <w:bookmarkStart w:id="53" w:name="pg7516_66302"/>
    </w:p>
    <w:p>
      <w:pPr>
        <w:pStyle w:val="Heading2"/>
        <w:numPr>
          <w:ilvl w:val="1"/>
          <w:numId w:val="1"/>
        </w:numPr>
        <w:rPr/>
      </w:pPr>
      <w:bookmarkStart w:id="54" w:name="__RefHeading___Toc2517350_1051229030"/>
      <w:bookmarkStart w:id="55" w:name="_Toc18"/>
      <w:bookmarkEnd w:id="53"/>
      <w:bookmarkEnd w:id="54"/>
      <w:r>
        <w:rPr/>
        <w:t>3</w:t>
      </w:r>
      <w:r>
        <w:rPr>
          <w:rtl w:val="true"/>
        </w:rPr>
        <w:t xml:space="preserve">- </w:t>
      </w:r>
      <w:r>
        <w:rPr>
          <w:rtl w:val="true"/>
        </w:rPr>
        <w:t>اُبیّ بن کعب، جوان فرهیخته</w:t>
      </w:r>
      <w:bookmarkEnd w:id="55"/>
    </w:p>
    <w:p>
      <w:pPr>
        <w:pStyle w:val="Heading3"/>
        <w:numPr>
          <w:ilvl w:val="2"/>
          <w:numId w:val="1"/>
        </w:numPr>
        <w:rPr/>
      </w:pPr>
      <w:bookmarkStart w:id="56" w:name="__RefHeading___Toc2517352_1051229030"/>
      <w:bookmarkStart w:id="57" w:name="_Toc19"/>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اُبیّ بن کعب از خزرجیان ساکن مدینه بود، پیش از آن که اسلام آورد، از دانشمندان یهود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مسلمان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تورات، و کتابهای مذهبی یهودیان کاملاً آگاهی داشت و بدان علت که از بشارتهای تورات درباره پیامبر صلی‌الله‌علیه‌و‌آله اطلاع داشت؛ هنگامی که نخستین مبلغ جوان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مدینه وارد شد، ومردم را به اسلام فراخواند؛ اُبیّ با بینش و آگاهی کامل دین اسلام را پذیرفت، بدون آن که پیامبر صلی‌الله‌علیه‌و‌آله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بیعت عقبه دوم که بیش از هفتاد نفر از مردم مدینه با رسول خدا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پیش از مسلمان شدن، یکی از فرزانگان مدینه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در بین مسلمانان نیز موفقیتهای چشم‌گیری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پس از ورود رسول خدا صلی‌الله‌علیه‌و‌آله به مدینه، او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فرد از انصار بود که وحی الهی را نوشت و در شمار نویسندگان مشهور وحی قرار گرفت</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ابیّ در پرتو استعداد فکری سرشار خود، با تسلط و خبرگی در قراءت قرآن کریم یکی از شخصیتهای جهان اسلام شد و پیشرفتهای روزافزونی نصیبش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 این مقام و منزلت و ارجمندی را برای نخستین بار، پیامبر صلی‌الله‌علیه‌و‌آله به وی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از سوی خداوند مأموریت یافت قرآن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 کند و به طور صحیح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هیچ گاه تصوّر نمی‌کرد این اندازه مورد عنایت خداوند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رسول خدا صلی‌الله‌علیه‌و‌آله این مأموریت خود را به وی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آمیخته با شوق و شور، از آن حضرت پرسید آیا خداوند از شخص من نام برده است؟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از شوق، سر از پا نمی‌شناخت و آن چنان دچار هیجان شد که بی اختیار اشک شوق از دیدگانش سرازیر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صلی‌الله‌علیه‌و‌آلهبرای فرونشاندن هیجان او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w:t>
      </w:r>
    </w:p>
    <w:p>
      <w:pPr>
        <w:pStyle w:val="BookText"/>
        <w:rPr/>
      </w:pPr>
      <w:r>
        <w:rPr>
          <w:rFonts w:ascii="Amiri" w:hAnsi="Amiri" w:eastAsia="Amiri" w:cs="Amiri"/>
          <w:color w:val="111111"/>
          <w:sz w:val="28"/>
          <w:sz w:val="28"/>
          <w:szCs w:val="28"/>
          <w:rtl w:val="true"/>
          <w:lang w:bidi="ar-SA"/>
        </w:rPr>
        <w:t>وَ بِرَحْمَتِهِ فَبِذلکَ فَلْیَفْرَحُوا هُوَ خَیْرٌ مِمّا یَجْمَعُونَ</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رحمت و فضل الهی شادی کنند که این از آنچه منکران جمع می‌آورند، بهتر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زحمات استاد خود، یعنی پیامبر صلی‌الله‌علیه‌و‌آله را همواره در نظر داشت از این رو خطاب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به خداوند ایمان آوردم، و به دست تو مسلمان شدم و قرآن را از تو آموختم</w:t>
      </w:r>
      <w:r>
        <w:rPr>
          <w:rFonts w:eastAsia="IRNazanin" w:cs="IRNazanin"/>
          <w:color w:val="111111"/>
          <w:sz w:val="28"/>
          <w:szCs w:val="28"/>
          <w:rtl w:val="true"/>
          <w:lang w:bidi="fa-IR"/>
        </w:rPr>
        <w:t>.</w:t>
      </w:r>
      <w:r>
        <w:rPr>
          <w:rStyle w:val="FootnoteAnchor"/>
          <w:rtl w:val="true"/>
        </w:rPr>
        <w:footnoteReference w:id="32"/>
      </w:r>
      <w:bookmarkStart w:id="58" w:name="pg7516_66304"/>
    </w:p>
    <w:p>
      <w:pPr>
        <w:pStyle w:val="BookText"/>
        <w:rPr/>
      </w:pPr>
      <w:bookmarkEnd w:id="58"/>
      <w:r>
        <w:rPr>
          <w:rFonts w:ascii="IRNazanin" w:hAnsi="IRNazanin" w:eastAsia="IRNazanin"/>
          <w:color w:val="111111"/>
          <w:sz w:val="28"/>
          <w:sz w:val="28"/>
          <w:szCs w:val="28"/>
          <w:rtl w:val="true"/>
          <w:lang w:bidi="fa-IR"/>
        </w:rPr>
        <w:t>آری، اُبیّ بر اثر آموزشهای آن حضرت در قراءت قرآن به مقام والایی رسید که امام صادق علیه‌السلام در حق وی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قرآن را بر طبق قراءت اُبیّ قراءت می‌کنیم</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59" w:name="__RefHeading___Toc2517354_1051229030"/>
      <w:bookmarkStart w:id="60" w:name="_Toc20"/>
      <w:bookmarkEnd w:id="59"/>
      <w:r>
        <w:rPr>
          <w:rtl w:val="true"/>
        </w:rPr>
        <w:t>اُبیّ بن کعب و درسهای قرآن</w:t>
      </w:r>
      <w:bookmarkEnd w:id="60"/>
    </w:p>
    <w:p>
      <w:pPr>
        <w:pStyle w:val="BookText"/>
        <w:rPr/>
      </w:pPr>
      <w:r>
        <w:rPr>
          <w:rFonts w:ascii="IRNazanin" w:hAnsi="IRNazanin" w:eastAsia="IRNazanin"/>
          <w:color w:val="111111"/>
          <w:sz w:val="28"/>
          <w:sz w:val="28"/>
          <w:szCs w:val="28"/>
          <w:rtl w:val="true"/>
          <w:lang w:bidi="fa-IR"/>
        </w:rPr>
        <w:t>ابیّ بن کعب افزون بر آنچه یاد کردیم، دارای ویژگیهای دیگری نیز بود که از آن جمله می‌توان به درک مفاهیم بلند و ژرف قرآن اشاره کرد زیرا وی، در این راستا نیز، اندیشه‌ای پویا، فکری باز و بهره‌ای بس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به سیر علمی در این کتاب مقدس می‌پرداخت و آیات آسمانی را مورد مطالعه و دقت قرار می‌داد که بدین سبب از سوی رسول گرامی اسلام مورد تشویق قرار می‌گرفت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هنگامی که شخصی از ابیّ تقاضای پند و نصیحتی نمود ابیّ 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سرمشق، راهنما و داور خویش قرار ده، زیرا قرآن یادگار پیامبر صلی‌الله‌علیه‌و‌آله و در پیشگاه خداوند شفاعت کننده پیروان خود و برنامه عملی مسلمانان می‌باشد و از تهمت و افترا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پیشینیان و مسلمانان در آن یاد شده و شیوه‌های زندگی مسلمانان در آن نشان داده شده واز آینده مسلمانان کنونی و آیندگان نیز خبر داده است</w:t>
      </w:r>
      <w:r>
        <w:rPr>
          <w:rFonts w:eastAsia="IRNazanin" w:cs="IRNazanin"/>
          <w:color w:val="111111"/>
          <w:sz w:val="28"/>
          <w:szCs w:val="28"/>
          <w:rtl w:val="true"/>
          <w:lang w:bidi="fa-IR"/>
        </w:rPr>
        <w:t>.</w:t>
      </w:r>
      <w:r>
        <w:rPr>
          <w:rStyle w:val="FootnoteAnchor"/>
          <w:rtl w:val="true"/>
        </w:rPr>
        <w:footnoteReference w:id="35"/>
      </w:r>
      <w:bookmarkStart w:id="61" w:name="pg7516_66305"/>
    </w:p>
    <w:p>
      <w:pPr>
        <w:pStyle w:val="Heading3"/>
        <w:numPr>
          <w:ilvl w:val="2"/>
          <w:numId w:val="1"/>
        </w:numPr>
        <w:rPr/>
      </w:pPr>
      <w:bookmarkStart w:id="62" w:name="__RefHeading___Toc2517356_1051229030"/>
      <w:bookmarkStart w:id="63" w:name="_Toc21"/>
      <w:bookmarkEnd w:id="61"/>
      <w:bookmarkEnd w:id="62"/>
      <w:r>
        <w:rPr>
          <w:rtl w:val="true"/>
        </w:rPr>
        <w:t>اُبیّ و حوادث پس از پیامبر صلی‌الله‌علیه‌و‌آله</w:t>
      </w:r>
      <w:bookmarkEnd w:id="63"/>
    </w:p>
    <w:p>
      <w:pPr>
        <w:pStyle w:val="BookText"/>
        <w:rPr/>
      </w:pPr>
      <w:r>
        <w:rPr>
          <w:rFonts w:ascii="IRNazanin" w:hAnsi="IRNazanin" w:eastAsia="IRNazanin"/>
          <w:color w:val="111111"/>
          <w:sz w:val="28"/>
          <w:sz w:val="28"/>
          <w:szCs w:val="28"/>
          <w:rtl w:val="true"/>
          <w:lang w:bidi="fa-IR"/>
        </w:rPr>
        <w:t xml:space="preserve">پس از درگذشت رسول گرامی اسلام صلی‌الله‌علیه‌و‌آله گردانندگان 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نقشه‌ای که از پیش تهیه کرده بودند توانستند رهبری و حکومت جامعه را به دست گیرند و در نتیجه علی علیه‌السلام پیشوای واقعی و یگانه مرد جهان اسلام را از رهبری ظاهری برکنار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که شاهد این نابسامانیها بود و از آن رنج می‌برد، همواره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پیامبر اسلام زنده بود، همه متوجه یک نقطه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درگذشت وی، صورتها به چپ و راست منحرف 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ابیّ در بعدازظهر روزی که سقیفه تشکیل گردید، از میان گروهی از انصار می‌گذشت، یکی از انصار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از کجا می‌آیی؟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خاندان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آنان چگونه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کسانی که خانه آنان تا دیروز محل رفت و آمد فرشته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کاشانه پیامبر خدا صلی‌الله‌علیه‌و‌آله بوده، و اکنون جنب و جوش در او به چشم نمی‌خورد و از وجود رسول خدا صلی‌الله‌علیه‌و‌آله خالی مانده</w:t>
      </w:r>
    </w:p>
    <w:p>
      <w:pPr>
        <w:pStyle w:val="BookText"/>
        <w:rPr/>
      </w:pPr>
      <w:r>
        <w:rPr>
          <w:rFonts w:ascii="IRNazanin" w:hAnsi="IRNazanin" w:eastAsia="IRNazanin"/>
          <w:color w:val="111111"/>
          <w:sz w:val="28"/>
          <w:sz w:val="28"/>
          <w:szCs w:val="28"/>
          <w:rtl w:val="true"/>
          <w:lang w:bidi="fa-IR"/>
        </w:rPr>
        <w:t>است چگونه خواهد بود؟ این سخنان را در حالی می‌گفت که گریه گلویش را می‌فشرد و برای سخن گفتن امانش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اطرافیانش نیز با مشاهده وی گریستند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هرگز با خلیفه بیعت نکرد و شورای سقیفه را فاقد ارزش </w:t>
      </w:r>
    </w:p>
    <w:p>
      <w:pPr>
        <w:pStyle w:val="BookText"/>
        <w:rPr/>
      </w:pPr>
      <w:r>
        <w:rPr>
          <w:rFonts w:ascii="IRNazanin" w:hAnsi="IRNazanin" w:eastAsia="IRNazanin"/>
          <w:color w:val="111111"/>
          <w:sz w:val="28"/>
          <w:sz w:val="28"/>
          <w:szCs w:val="28"/>
          <w:rtl w:val="true"/>
          <w:lang w:bidi="fa-IR"/>
        </w:rPr>
        <w:t>می‌دانست</w:t>
      </w:r>
      <w:r>
        <w:rPr>
          <w:rStyle w:val="FootnoteAnchor"/>
          <w:rtl w:val="true"/>
        </w:rPr>
        <w:footnoteReference w:id="38"/>
      </w:r>
      <w:r>
        <w:rPr>
          <w:rFonts w:ascii="IRNazanin" w:hAnsi="IRNazanin" w:eastAsia="IRNazanin"/>
          <w:color w:val="111111"/>
          <w:sz w:val="28"/>
          <w:sz w:val="28"/>
          <w:szCs w:val="28"/>
          <w:rtl w:val="true"/>
          <w:lang w:bidi="fa-IR"/>
        </w:rPr>
        <w:t>یکی از دوازده نفری بود که در همان روزهای نخست در مسجد پیامبر صلی‌الله‌علیه‌و‌آله لب به اعتراض گشودند و از علی علیه‌السلام حمایت کردند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وی همواره به حاکمان زمانش اعتراض می‌کرد و در آخرین روزهای زندگی در باره حکومت عثمان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این امّت گمراه شدند و آخرتشان تباه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دلم به حال آنان نمی‌سوزد، بلکه بر آنانی اندیشناکم که به دست سران امت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روز جمعه زنده ماندم پرده‌ها را کنار می‌زنم و حقایق را بیان خواهم کرد خواه مرا بکشند و خواه زنده بمانم</w:t>
      </w:r>
      <w:r>
        <w:rPr>
          <w:rFonts w:eastAsia="IRNazanin" w:cs="IRNazanin"/>
          <w:color w:val="111111"/>
          <w:sz w:val="28"/>
          <w:szCs w:val="28"/>
          <w:rtl w:val="true"/>
          <w:lang w:bidi="fa-IR"/>
        </w:rPr>
        <w:t>.</w:t>
      </w:r>
      <w:r>
        <w:rPr>
          <w:rStyle w:val="FootnoteAnchor"/>
          <w:rtl w:val="true"/>
        </w:rPr>
        <w:footnoteReference w:id="4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افسوس که وی در روز پنج شنبه همان هفته در سال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کوله‌باری از غم و اندوه، پس از سالها تلاش و کوشش به سوی فردوس برین بال گشود و در آشیانه حقیقت جای گرفت</w:t>
      </w:r>
      <w:r>
        <w:rPr>
          <w:rFonts w:eastAsia="IRNazanin" w:cs="IRNazanin"/>
          <w:color w:val="111111"/>
          <w:sz w:val="28"/>
          <w:szCs w:val="28"/>
          <w:rtl w:val="true"/>
          <w:lang w:bidi="fa-IR"/>
        </w:rPr>
        <w:t>.</w:t>
      </w:r>
      <w:r>
        <w:rPr>
          <w:rStyle w:val="FootnoteAnchor"/>
          <w:rtl w:val="true"/>
        </w:rPr>
        <w:footnoteReference w:id="41"/>
      </w:r>
      <w:bookmarkStart w:id="64" w:name="pg7516_66307"/>
    </w:p>
    <w:p>
      <w:pPr>
        <w:pStyle w:val="Heading2"/>
        <w:numPr>
          <w:ilvl w:val="1"/>
          <w:numId w:val="1"/>
        </w:numPr>
        <w:rPr/>
      </w:pPr>
      <w:bookmarkStart w:id="65" w:name="__RefHeading___Toc2517358_1051229030"/>
      <w:bookmarkStart w:id="66" w:name="_Toc22"/>
      <w:bookmarkEnd w:id="64"/>
      <w:bookmarkEnd w:id="65"/>
      <w:r>
        <w:rPr/>
        <w:t>4</w:t>
      </w:r>
      <w:r>
        <w:rPr>
          <w:rtl w:val="true"/>
        </w:rPr>
        <w:t xml:space="preserve">- </w:t>
      </w:r>
      <w:r>
        <w:rPr>
          <w:rtl w:val="true"/>
        </w:rPr>
        <w:t>ابو قتاده انصاری، جوان دلاور</w:t>
      </w:r>
      <w:bookmarkEnd w:id="66"/>
    </w:p>
    <w:p>
      <w:pPr>
        <w:pStyle w:val="Heading3"/>
        <w:numPr>
          <w:ilvl w:val="2"/>
          <w:numId w:val="1"/>
        </w:numPr>
        <w:rPr/>
      </w:pPr>
      <w:bookmarkStart w:id="67" w:name="__RefHeading___Toc2517360_1051229030"/>
      <w:bookmarkStart w:id="68" w:name="_Toc23"/>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نام وی حارث بن ربعی انصاری و در تاریخ اسلام به کنیه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اتفاق همه دانشمندان تبارشناس، یکی از چهره‌های برجسته و از یاران گران قدر و جان برکف و دلاور پیامبر صلی‌الله‌علیه‌و‌آله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سوارکاری دلاور و شجاع بود، در جنگ اُحد و دیگر جنگهای زمان پیامبر صلی‌الله‌علیه‌و‌آله در کنار آن حضرت شرکت داشت، به گونه‌ای که به افسر سوارکاران پیامبر صلی‌الله‌علیه‌و‌آله 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مأموریتی به وی واگذار می‌گردید به بهترین وجهی انجام می‌داد و پیروزمندانه به مدینه باز می‌گشت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جنگهایی که ابو قتاده در آن شرکت داشت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نزدیک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محل سکونت قبیله 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جمادی‌الاولی سال ششم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نخستین کسانی که خود را به رسول خدا صلی‌الله‌علیه‌و‌آله رسانید و برای جهاد اعلام آمادگی نمود، ابو قتاده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تولد ابو قتاده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روی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قتاده که جوانی دلاور و جنگ آزموده بود پسر عُیینه رهبر مخالفان را در یک حمله به هلاکت رسانیدو پارچه‌ای از آن خود را بر جسد او افکند رسول خدا صلی‌الله‌علیه‌و‌آله و سپاهیان اسلام که رسیدند و آن صحنه را دیدند، همگان پنداشتند که ابو قتاده کشته شده، اما پیامبر صلی‌الله‌علیه‌و‌آله آنان را از این کار ابو قتاده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مسلمانان پس از شهادت دو نفر مسلمان، توانستند قبیله غطفان را شکست دهند و به مدینه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قتاده افزون بر خدمات ارزنده‌ای که انجام داده، در ماجرای فتح خیبر نیز حضور داشت، وی مانند هر مسلمان راستینی، علاقه و ارادت خاصی به رسول گرامی اسلام ابراز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هر فرصت مناسب از رهبر بزرگوار اسلام قدردانی نموده و شرط ادب را نسبت به آن حضرت به جای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نیز ابو قتاده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باره وی چنین دعا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تو را حفظ نماید، چنان که تو پیامبر صلی‌الله‌علیه‌و‌آله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بلاها و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کردی</w:t>
      </w:r>
      <w:r>
        <w:rPr>
          <w:rFonts w:eastAsia="IRNazanin" w:cs="IRNazanin"/>
          <w:color w:val="111111"/>
          <w:sz w:val="28"/>
          <w:szCs w:val="28"/>
          <w:rtl w:val="true"/>
          <w:lang w:bidi="fa-IR"/>
        </w:rPr>
        <w:t>.</w:t>
      </w:r>
      <w:r>
        <w:rPr>
          <w:rStyle w:val="FootnoteAnchor"/>
          <w:rtl w:val="true"/>
        </w:rPr>
        <w:footnoteReference w:id="42"/>
      </w:r>
      <w:bookmarkStart w:id="69" w:name="pg7516_66309"/>
    </w:p>
    <w:p>
      <w:pPr>
        <w:pStyle w:val="Heading3"/>
        <w:numPr>
          <w:ilvl w:val="2"/>
          <w:numId w:val="1"/>
        </w:numPr>
        <w:rPr/>
      </w:pPr>
      <w:bookmarkStart w:id="70" w:name="__RefHeading___Toc2517362_1051229030"/>
      <w:bookmarkStart w:id="71" w:name="_Toc24"/>
      <w:bookmarkEnd w:id="69"/>
      <w:bookmarkEnd w:id="70"/>
      <w:r>
        <w:rPr>
          <w:rtl w:val="true"/>
        </w:rPr>
        <w:t>ابو قتاده در کنار علی علیه‌السلام</w:t>
      </w:r>
      <w:bookmarkEnd w:id="71"/>
    </w:p>
    <w:p>
      <w:pPr>
        <w:pStyle w:val="BookText"/>
        <w:rPr/>
      </w:pPr>
      <w:r>
        <w:rPr>
          <w:rFonts w:ascii="IRNazanin" w:hAnsi="IRNazanin" w:eastAsia="IRNazanin"/>
          <w:color w:val="111111"/>
          <w:sz w:val="28"/>
          <w:sz w:val="28"/>
          <w:szCs w:val="28"/>
          <w:rtl w:val="true"/>
          <w:lang w:bidi="fa-IR"/>
        </w:rPr>
        <w:t>ابو قتاده پس از درگذشت رسول خدا صلی‌الله‌علیه‌و‌آله از روش جانشین بر حق</w:t>
      </w:r>
    </w:p>
    <w:p>
      <w:pPr>
        <w:pStyle w:val="BookText"/>
        <w:rPr/>
      </w:pPr>
      <w:r>
        <w:rPr>
          <w:rFonts w:ascii="IRNazanin" w:hAnsi="IRNazanin" w:eastAsia="IRNazanin"/>
          <w:color w:val="111111"/>
          <w:sz w:val="28"/>
          <w:sz w:val="28"/>
          <w:szCs w:val="28"/>
          <w:rtl w:val="true"/>
          <w:lang w:bidi="fa-IR"/>
        </w:rPr>
        <w:t>وی پیروی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مسیر واقعی و حق منحرف نگشت، زیرا او محور اصلی حکومت و رهبری اسلام را به خوبی درک می‌کرد، و تشخیص می‌داد و می‌دانست، چه کسی شایستگی رهبری جامعه اسلامی را پس از پیامبر صلی‌الله‌علیه‌و‌آله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شناخت بود که پس از درگذشت پیامبر صلی‌الله‌علیه‌و‌آله پیوسته در کنار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خلافت ظاهری علی علیه‌السلام نه تبلیغات گمراه‌کننده معاویه توانست باورهای اعتقادی او را ضعیف و سست نماید، و نه جنگهای صفین، نهروان و جمل توانست در روحیه او تزلزلی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همانند کوه استوار و محکم بود و در همه نبردهای دوره علی علیه‌السلام در کنار آن حضرت علیه دشمنان اسلام، دلاورانه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قتاده نه تنها یک مرد نظامی وفادار و لایق، بلکه در کشورداری، و مدیریت اجتماعی نیز فردی شایسته و قابل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علی علیه‌السلام مدتی او را به فرمانداری شهر مکه منصوب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نه تنها در میدانهای جنگ از علی علیه‌السلام پشتیبانی می‌کرد، بلکه با زبان و سلاح منطق نیز همواره از آن حضرت طرفداری نموده و با مخالفانش به گفت‌وگو می‌پرداخت و آنان را به محاکمه می‌کشانید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گفت‌وگوی او با عایشه وخوارج نهروان و خالد بن ولید و ابو بکر می‌باشد که همه این موارد بیانگر شخصیت والا و برجسته این سرباز فدارکار اسلام است</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ابو قتاده انصاری پس از عمری تلاش و کوشش و خدمات ارزنده در راه اسلام و حمایت از مسلمانان،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وی در زمان خلافت علی علیه‌السلام درگذشت وآن حضرت بر او نماز خوانده و سپس به‌خاک سپرده شد</w:t>
      </w:r>
      <w:r>
        <w:rPr>
          <w:rFonts w:eastAsia="IRNazanin" w:cs="IRNazanin"/>
          <w:color w:val="111111"/>
          <w:sz w:val="28"/>
          <w:szCs w:val="28"/>
          <w:rtl w:val="true"/>
          <w:lang w:bidi="fa-IR"/>
        </w:rPr>
        <w:t>.</w:t>
      </w:r>
      <w:r>
        <w:rPr>
          <w:rStyle w:val="FootnoteAnchor"/>
          <w:rtl w:val="true"/>
        </w:rPr>
        <w:footnoteReference w:id="43"/>
      </w:r>
      <w:bookmarkStart w:id="72" w:name="pg7516_66311"/>
    </w:p>
    <w:p>
      <w:pPr>
        <w:pStyle w:val="Heading2"/>
        <w:numPr>
          <w:ilvl w:val="1"/>
          <w:numId w:val="1"/>
        </w:numPr>
        <w:rPr/>
      </w:pPr>
      <w:bookmarkStart w:id="73" w:name="__RefHeading___Toc2517364_1051229030"/>
      <w:bookmarkStart w:id="74" w:name="_Toc25"/>
      <w:bookmarkEnd w:id="72"/>
      <w:bookmarkEnd w:id="73"/>
      <w:r>
        <w:rPr/>
        <w:t>5</w:t>
      </w:r>
      <w:r>
        <w:rPr>
          <w:rtl w:val="true"/>
        </w:rPr>
        <w:t xml:space="preserve">- </w:t>
      </w:r>
      <w:r>
        <w:rPr>
          <w:rtl w:val="true"/>
        </w:rPr>
        <w:t>بلال حبشی الگوی مقاومت</w:t>
      </w:r>
      <w:bookmarkEnd w:id="74"/>
    </w:p>
    <w:p>
      <w:pPr>
        <w:pStyle w:val="BookText"/>
        <w:rPr/>
      </w:pPr>
      <w:r>
        <w:rPr>
          <w:rFonts w:ascii="IRNazanin" w:hAnsi="IRNazanin" w:eastAsia="IRNazanin"/>
          <w:color w:val="111111"/>
          <w:sz w:val="28"/>
          <w:sz w:val="28"/>
          <w:szCs w:val="28"/>
          <w:rtl w:val="true"/>
          <w:lang w:bidi="fa-IR"/>
        </w:rPr>
        <w:t>کنیه بلال بن رباح حبشی، ابو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بردگانی بود که هنگام بعثت رسول خدا صلی‌الله‌علیه‌و‌آله در مکه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قبیله بنی جُمح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دین اسلام را با جان و دل پذیرفته بود، در برابر شکنجه مشرکان سخت مقاومت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مشهور،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امیّة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قبیله بود و در خانه او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امیه، بلال را روزهای گرم و هنگام ظهر از منزل خارج می‌کرد، روی ریگهای داغ مکه می‌خوابانید و سنگ بزرگی روی سینه‌اش می‌نهاد، سپس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همین حالت خواهی بود تا این که بمیری، یا دست از خدای محمد صلی‌الله‌علیه‌و‌آله برداری و بتهای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اسوه مقاومت و بردباری، همواره زیر شکنجه‌ها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من یکی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ورقة بن نوفل پسر عموی حضرت خدیجه بر او گذشت و بلال را زیر شکنجه دید که بلال فریاد می‌زد اَحَد، اَحَد ورقه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امیّه و دیگران گفت به خدا سوگند، اگر او را به این حال بکشید، من قبر او را زیارتگاه مقدسی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تبرک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ابو جهل را مأمور شکنجه بلال دانسته‌اند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بلال با همین وضع دشوار و اسفناک به سر می‌برد تا این که رسول خدا صلی‌الله‌علیه‌و‌آله او را خریداری کرد و در راه خدا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گویند روزی پیامبر صلی‌الله‌علیه‌و‌آله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داشتم، بلال را خریداری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نزد عباس بن عبدالمطلب آمد و سخن پیامبر صلی‌الله‌علیه‌و‌آله را نقل کرد و عباس عموی آن حضرت وسیله آزادی بلال را فراهم ساخت و او را از صاحبش که‌زنی از قبیله بنی‌جُمح بود خریداری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مؤذن رسول خدا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درگذشت پیامبر صلی‌الله‌علیه‌و‌آلهبه علی علیه‌السلام احترام بسیار می‌کرد و با دیگران بیعت ننمود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او را پیامبر صلی‌الله‌علیه‌و‌آله معرفی نکرده، بیعت نمی‌کنم و آن کس که رسول خدا صلی‌الله‌علیه‌و‌آله معرفی کرده تا روز قیامت بیعتش بر گردن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لاأبا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در این جا مباش، لذا همراه گروهی به شام رفت و در سال بیستم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جا درگذشت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که جوان برومندی بود، تمام سختیها را برای حفظ دین خود تحمّل کرد و تا آخرین رمق خویش صبر و استقامت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صحابه با وفای رسول خدا صلی‌الله‌علیه‌و‌آله به شمار می‌رفت و در همه جنگها در کنار پیامبر صلی‌الله‌علیه‌و‌آله حاضر بود</w:t>
      </w:r>
      <w:r>
        <w:rPr>
          <w:rFonts w:eastAsia="IRNazanin" w:cs="IRNazanin"/>
          <w:color w:val="111111"/>
          <w:sz w:val="28"/>
          <w:szCs w:val="28"/>
          <w:rtl w:val="true"/>
          <w:lang w:bidi="fa-IR"/>
        </w:rPr>
        <w:t>.</w:t>
      </w:r>
      <w:r>
        <w:rPr>
          <w:rStyle w:val="FootnoteAnchor"/>
          <w:rtl w:val="true"/>
        </w:rPr>
        <w:footnoteReference w:id="44"/>
      </w:r>
      <w:bookmarkStart w:id="75" w:name="pg7516_66313"/>
    </w:p>
    <w:p>
      <w:pPr>
        <w:pStyle w:val="Heading2"/>
        <w:numPr>
          <w:ilvl w:val="1"/>
          <w:numId w:val="1"/>
        </w:numPr>
        <w:rPr/>
      </w:pPr>
      <w:bookmarkStart w:id="76" w:name="__RefHeading___Toc2517366_1051229030"/>
      <w:bookmarkStart w:id="77" w:name="_Toc26"/>
      <w:bookmarkEnd w:id="75"/>
      <w:bookmarkEnd w:id="76"/>
      <w:r>
        <w:rPr/>
        <w:t>6</w:t>
      </w:r>
      <w:r>
        <w:rPr>
          <w:rtl w:val="true"/>
        </w:rPr>
        <w:t xml:space="preserve">- </w:t>
      </w:r>
      <w:r>
        <w:rPr>
          <w:rtl w:val="true"/>
        </w:rPr>
        <w:t>براء بن عازب، نوجوان فداکار</w:t>
      </w:r>
      <w:bookmarkEnd w:id="77"/>
    </w:p>
    <w:p>
      <w:pPr>
        <w:pStyle w:val="Heading3"/>
        <w:numPr>
          <w:ilvl w:val="2"/>
          <w:numId w:val="1"/>
        </w:numPr>
        <w:rPr/>
      </w:pPr>
      <w:bookmarkStart w:id="78" w:name="__RefHeading___Toc2517368_1051229030"/>
      <w:bookmarkStart w:id="79" w:name="_Toc27"/>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براءبن عازب، صحابه جلیل القدر و محدثی گران سنگ و فاتحی بزرگوار، نوجوانی سیزده ساله از قبیله انصار و اهل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نیز در شمار یاران پیامبر صلی‌الله‌علیه‌و‌آله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 دوم بعثت رسول خدا صلی‌الله‌علیه‌و‌آله زاده شد، و در سیزده سالگی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پیامبر صلی‌الله‌علیه‌و‌آله به مدینه مهاجرت کرد، همواره در کنار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سوره‌های بزرگ قرآن را نیز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خود یکی از برجسته‌ترین افراد و صحابه به شمار می‌رفت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80" w:name="__RefHeading___Toc2517370_1051229030"/>
      <w:bookmarkStart w:id="81" w:name="_Toc28"/>
      <w:bookmarkEnd w:id="80"/>
      <w:r>
        <w:rPr>
          <w:rtl w:val="true"/>
        </w:rPr>
        <w:t>حضور در جبهه‌های جنگ</w:t>
      </w:r>
      <w:bookmarkEnd w:id="8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 بن عازب از دوران نوجوانی در آغوش اسلام بزرگ شد و شخصیت روحی و معنوی او بر اساس الگوهای اسلامی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اندازه‌ای شیفته اسلام شده بود که در جنگ بدر با آن که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نداشت، داوطلب شرکت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صلی‌الله‌علیه‌و‌آله از شرکت وی و گروهی از همسالانش به علت کمی سن </w:t>
      </w:r>
      <w:bookmarkStart w:id="82" w:name="pg7516_66314"/>
    </w:p>
    <w:p>
      <w:pPr>
        <w:pStyle w:val="BookText"/>
        <w:rPr/>
      </w:pPr>
      <w:bookmarkEnd w:id="82"/>
      <w:r>
        <w:rPr>
          <w:rFonts w:ascii="IRNazanin" w:hAnsi="IRNazanin" w:eastAsia="IRNazanin"/>
          <w:color w:val="111111"/>
          <w:sz w:val="28"/>
          <w:sz w:val="28"/>
          <w:szCs w:val="28"/>
          <w:rtl w:val="true"/>
          <w:lang w:bidi="fa-IR"/>
        </w:rPr>
        <w:t>جلوگیری کرد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گر چه براء در جریان جنگ بدر از شرکت در جهاد محروم ماند، اما بعدها در چهارده جنگ و هیجده سفر همراه پیامبر صلی‌الله‌علیه‌و‌آله بود و در راه حفظ ایمان وعقیده و دفاع از حریم اسلام از فداکاری و جانبازی دریغ نورزید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پس از درگذشت پیامبر صلی‌الله‌علیه‌و‌آله در فتح ری و ابهر و قزوین نیز حضور داشت که در مدارک تاریخی از آن یاد کرده‌اند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83" w:name="__RefHeading___Toc2517372_1051229030"/>
      <w:bookmarkStart w:id="84" w:name="_Toc29"/>
      <w:bookmarkEnd w:id="83"/>
      <w:r>
        <w:rPr>
          <w:rtl w:val="true"/>
        </w:rPr>
        <w:t>همراهی با علی علیه‌السلام</w:t>
      </w:r>
      <w:bookmarkEnd w:id="84"/>
    </w:p>
    <w:p>
      <w:pPr>
        <w:pStyle w:val="BookText"/>
        <w:rPr/>
      </w:pPr>
      <w:r>
        <w:rPr>
          <w:rFonts w:ascii="IRNazanin" w:hAnsi="IRNazanin" w:eastAsia="IRNazanin"/>
          <w:color w:val="111111"/>
          <w:sz w:val="28"/>
          <w:sz w:val="28"/>
          <w:szCs w:val="28"/>
          <w:rtl w:val="true"/>
          <w:lang w:bidi="fa-IR"/>
        </w:rPr>
        <w:t>براء بن عازب از دوستداران صمیمی علی علیه‌السلام بود و به همین دلیل، پس از مهاجرت علی علیه‌السلام از مدینه به عراق، در کنار آن حضرت قرار گرفت و در کوفه اقامت گزید</w:t>
      </w:r>
      <w:r>
        <w:rPr>
          <w:rStyle w:val="FootnoteAnchor"/>
          <w:rtl w:val="true"/>
        </w:rPr>
        <w:footnoteReference w:id="49"/>
      </w:r>
      <w:r>
        <w:rPr>
          <w:rFonts w:ascii="IRNazanin" w:hAnsi="IRNazanin" w:eastAsia="IRNazanin"/>
          <w:color w:val="111111"/>
          <w:sz w:val="28"/>
          <w:sz w:val="28"/>
          <w:szCs w:val="28"/>
          <w:rtl w:val="true"/>
          <w:lang w:bidi="fa-IR"/>
        </w:rPr>
        <w:t>در جنگهای جمل، صفین و نهروان علیه دشمنان آن بزرگوار، جنگید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براء بن عازب علاقه و محبت خود را نسبت به علی علیه‌السلام و خاندان پیامبر صلی‌الله‌علیه‌و‌آله چنین نقل می‌نماید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همواره دوستدار بنی هاشم بودم، پس از درگذشت رسول خدا صلی‌الله‌علیه‌و‌آله بیم آن داشتم که حکومت و خلافت را از خاندان پیامبر صلی‌الله‌علیه‌و‌آله بیرون برند، از این جهت ، در غم و اندوه فرو رفتم اما اندوه درگذشت </w:t>
      </w:r>
    </w:p>
    <w:p>
      <w:pPr>
        <w:pStyle w:val="BookText"/>
        <w:rPr/>
      </w:pPr>
      <w:r>
        <w:rPr>
          <w:rFonts w:ascii="IRNazanin" w:hAnsi="IRNazanin" w:eastAsia="IRNazanin"/>
          <w:color w:val="111111"/>
          <w:sz w:val="28"/>
          <w:sz w:val="28"/>
          <w:szCs w:val="28"/>
          <w:rtl w:val="true"/>
          <w:lang w:bidi="fa-IR"/>
        </w:rPr>
        <w:t>پیامبر صلی‌الله‌علیه‌و‌آله نیز بر آن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گاهی به میان بنی هاشم که در خانه مخصوص پیامبر صلی‌الله‌علیه‌و‌آلهگرد می‌آمدند، می‌رفتم وگاهی نیز به بزرگان قریش سر می‌زدم و فعالیتهای آنان را زیر نظر داشتم و حوادث را دنبال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 که ابوبکر و عمر ناپدید شدند، ناگهان خبر رسید که آنان و گروهی دیگر از مسلمانان در سقیفه بنی ساعده اجتماع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گزارش دیگری رسید که برخی با ابوبکر بیعت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خبر بی درنگ بیرون آمدم، ابوبکر وعمر وابو عبیده جراح را همراه گروهی دیگر دیدم که اطراف ابوبکر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کوچه‌های شهر مدینه می‌گردانیدند و به هر کس می‌رسیدند، دست او را گرفته، به زور بر دست ابوبکر می‌مالیدند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خلیفه رسول خدا صلی‌الله‌علیه‌و‌آله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گونه بیعت گرفتن، سخت متنفر شدم، و با سرعت خود را به خانه بنی هاشم رسانیدم و درِ خانه را به سختی کوبیدم و گفتم کار از کار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با ابوبکر بیعت کردند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مطلب تاریخی به خوبی می‌توان دریافت که براء نسبت به خاندان رسول خدا صلی‌الله‌علیه‌و‌آله علاقه شدیدی داشته و از علی علیه‌السلام به خوبی در آن زمان که بسیاری از مردم رهایش کردند حمایت نموده است</w:t>
      </w:r>
      <w:r>
        <w:rPr>
          <w:rFonts w:eastAsia="IRNazanin" w:cs="IRNazanin"/>
          <w:color w:val="111111"/>
          <w:sz w:val="28"/>
          <w:szCs w:val="28"/>
          <w:rtl w:val="true"/>
          <w:lang w:bidi="fa-IR"/>
        </w:rPr>
        <w:t xml:space="preserve">. </w:t>
      </w:r>
      <w:bookmarkStart w:id="85" w:name="pg7516_66316"/>
    </w:p>
    <w:p>
      <w:pPr>
        <w:pStyle w:val="Heading3"/>
        <w:numPr>
          <w:ilvl w:val="2"/>
          <w:numId w:val="1"/>
        </w:numPr>
        <w:rPr/>
      </w:pPr>
      <w:bookmarkStart w:id="86" w:name="__RefHeading___Toc2517374_1051229030"/>
      <w:bookmarkStart w:id="87" w:name="_Toc30"/>
      <w:bookmarkEnd w:id="85"/>
      <w:bookmarkEnd w:id="86"/>
      <w:r>
        <w:rPr>
          <w:rtl w:val="true"/>
        </w:rPr>
        <w:t>راوی ولایت</w:t>
      </w:r>
      <w:bookmarkEnd w:id="87"/>
    </w:p>
    <w:p>
      <w:pPr>
        <w:pStyle w:val="BookText"/>
        <w:rPr/>
      </w:pPr>
      <w:r>
        <w:rPr>
          <w:rFonts w:ascii="IRNazanin" w:hAnsi="IRNazanin" w:eastAsia="IRNazanin"/>
          <w:color w:val="111111"/>
          <w:sz w:val="28"/>
          <w:sz w:val="28"/>
          <w:szCs w:val="28"/>
          <w:rtl w:val="true"/>
          <w:lang w:bidi="fa-IR"/>
        </w:rPr>
        <w:t xml:space="preserve">افزون بر پشتیبانی و پیروی براء از خاندان رسول خدا صلی‌الله‌علیه‌و‌آله افتخار دیگری نیز نصیب وی گردید و آن نقل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علی علیه‌السلام به عنوان رهبر وجانشین پس از پیامبر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نقل می‌کند که در روز عید غدیر هنگام ظهر، نماز جماعت اعلان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نماز ظهر را با جماعت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علی علیه‌السلام را گرفت، بلند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من رهبر و سرور او هستم همین علی علیه‌السلام رهبر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عمر برای عرض تبریک و تهنیت به حضور علی علیه‌السلام آمد و خطاب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بر تو ای پسر ابو طالب، تو از امروز رهبر و پیشوای هر مرد و زن مسلمان هستی</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بنابراین، براء بن عازب یکی از نقل کنندگان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جهت وضع او در روز درگذشت پیامبر صلی‌الله‌علیه‌و‌آله با بسیاری از مسلمانان دیگر فرق داشت، زیرا او شخصا شاهد رویداد غدیر و تعیین علی علیه‌السلام برای رهبری و پیشوایی مسلمانان پس از رسول خدا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پس از درگذشت رسول خدا صلی‌الله‌علیه‌و‌آله نگران بود، و آرام نمی‌گرفت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براء بن عازب به علت پیروی کردن از علی علیه‌السلام هنگام انتقال مرکز حکومت آن حضرت به کوفه به آن جا رفت و در جنگهای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سه‌گانه زمان آن حضرت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سرانجام در سال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ه در حالی که بیش از هشتاد سال از عمرش سپری شده، و چشمانش را از دست داده بود، در زمان حکومت مُصعب بن زبیر در کوفه دیده از جهان فروبست و در همان جا مدفون گردید</w:t>
      </w:r>
      <w:r>
        <w:rPr>
          <w:rFonts w:eastAsia="IRNazanin" w:cs="IRNazanin"/>
          <w:color w:val="111111"/>
          <w:sz w:val="28"/>
          <w:szCs w:val="28"/>
          <w:rtl w:val="true"/>
          <w:lang w:bidi="fa-IR"/>
        </w:rPr>
        <w:t>.</w:t>
      </w:r>
      <w:r>
        <w:rPr>
          <w:rStyle w:val="FootnoteAnchor"/>
          <w:rtl w:val="true"/>
        </w:rPr>
        <w:footnoteReference w:id="53"/>
      </w:r>
      <w:bookmarkStart w:id="88" w:name="pg7516_66318"/>
    </w:p>
    <w:p>
      <w:pPr>
        <w:pStyle w:val="Heading2"/>
        <w:numPr>
          <w:ilvl w:val="1"/>
          <w:numId w:val="1"/>
        </w:numPr>
        <w:rPr/>
      </w:pPr>
      <w:bookmarkStart w:id="89" w:name="__RefHeading___Toc2517376_1051229030"/>
      <w:bookmarkStart w:id="90" w:name="_Toc31"/>
      <w:bookmarkEnd w:id="88"/>
      <w:bookmarkEnd w:id="89"/>
      <w:r>
        <w:rPr/>
        <w:t>7</w:t>
      </w:r>
      <w:r>
        <w:rPr>
          <w:rtl w:val="true"/>
        </w:rPr>
        <w:t xml:space="preserve">- </w:t>
      </w:r>
      <w:r>
        <w:rPr>
          <w:rtl w:val="true"/>
        </w:rPr>
        <w:t>خالد بن سعید، جوان نجیب</w:t>
      </w:r>
      <w:bookmarkEnd w:id="90"/>
    </w:p>
    <w:p>
      <w:pPr>
        <w:pStyle w:val="Heading3"/>
        <w:numPr>
          <w:ilvl w:val="2"/>
          <w:numId w:val="1"/>
        </w:numPr>
        <w:rPr/>
      </w:pPr>
      <w:bookmarkStart w:id="91" w:name="__RefHeading___Toc2517378_1051229030"/>
      <w:bookmarkStart w:id="92" w:name="_Toc32"/>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خالد بن سعید بن عاص، از خاندان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خاندان بدسرشت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خبیثه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که از بزرگان این تبار بود از دشمنان سرسخت، نیرومند و متنفذترین شخصیتهای بت پرست مکه به شمار می‌آمد، سعید تا پایان زندگی خویش اسلام نیاورد و با حالت کفر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سه پسر به نامهای ابان، خالد و عمرو، داشت سعید هرگز فکر نمی‌کرد روزی فرزندان وی دین اسلام را بپذیرند، اما بر خلاف انتظار، هر سه فرزند او مسلمان شدند که نخستن آنان خالد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از نخستین مسلمانان شمرده شده، زیرا برخی او را سومین، چهارمین، یا پنجمین شخصیتی می‌پندارند که اسلام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باید گفت، به راستی گاهی درخت حنظل که میوه بسیار تلخی دارد، شیرین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را می توان از این زمره شمرد، زیرا از پدری کافر و مشرک، فرزندی چنین گران قدر به وجود می‌آید </w:t>
      </w:r>
      <w:bookmarkStart w:id="93" w:name="pg7516_66319"/>
    </w:p>
    <w:p>
      <w:pPr>
        <w:pStyle w:val="BookText"/>
        <w:rPr/>
      </w:pPr>
      <w:bookmarkEnd w:id="93"/>
      <w:r>
        <w:rPr>
          <w:rFonts w:ascii="IRNazanin" w:hAnsi="IRNazanin" w:eastAsia="IRNazanin"/>
          <w:color w:val="111111"/>
          <w:sz w:val="28"/>
          <w:sz w:val="28"/>
          <w:szCs w:val="28"/>
          <w:rtl w:val="true"/>
          <w:lang w:bidi="fa-IR"/>
        </w:rPr>
        <w:t>که باعث حیرت و شگفتی دیگران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باره خالد چنین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سعید، نجیب بنی امیه واز نخستین کسانی است که اسلام را پذیرفته‌اند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94" w:name="__RefHeading___Toc2517380_1051229030"/>
      <w:bookmarkStart w:id="95" w:name="_Toc33"/>
      <w:bookmarkEnd w:id="94"/>
      <w:r>
        <w:rPr>
          <w:rtl w:val="true"/>
        </w:rPr>
        <w:t>یک خواب سرنوشت ساز</w:t>
      </w:r>
      <w:bookmarkEnd w:id="95"/>
    </w:p>
    <w:p>
      <w:pPr>
        <w:pStyle w:val="BookText"/>
        <w:rPr/>
      </w:pPr>
      <w:r>
        <w:rPr>
          <w:rFonts w:ascii="IRNazanin" w:hAnsi="IRNazanin" w:eastAsia="IRNazanin"/>
          <w:color w:val="111111"/>
          <w:sz w:val="28"/>
          <w:sz w:val="28"/>
          <w:szCs w:val="28"/>
          <w:rtl w:val="true"/>
          <w:lang w:bidi="fa-IR"/>
        </w:rPr>
        <w:t>در زندگی هر انسانی انگیزه‌ها و آرزوهایی پنهان است که اگر پیگیری گردد، نتایج سودمندی خواهد داشت، که امکان دارد به صورت یک خواب صادقانه یا الهام قلبی، یا یک حادثه آشکار شود، اما آنچه قابل توجه می‌باشد این که انسان نباید این موارد را کوچک شمارد، و از کنار آن بی تفاوت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گونه حوادث، همانند تابلوها وعلامتهای کوچک کنار جاده‌ها هستند که با وجود کوچکی معنادار هستند و نقش مهمی در راهنمایی و هدایت رانندگان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 را که خالد بن سعید، دید، از همین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خواب خالد را به سعادت دنیا و آخرت رسانید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روزگاری که رسول خدا صلی‌الله‌علیه‌و‌آله به طور پنهانی مردم را به اسلام فرا می‌خواند و هنوز بیش از چند تن دین او را نپذیرفته بودند، شبی خالد خواب دید که در لب پرتگاهی بسیار بزرگ و خطرناک ایستاده، در حالی که شعله‌های فروزان آتش از آن زبانه می‌کشد و پدر سعید </w:t>
      </w:r>
    </w:p>
    <w:p>
      <w:pPr>
        <w:pStyle w:val="BookText"/>
        <w:rPr/>
      </w:pPr>
      <w:r>
        <w:rPr>
          <w:rFonts w:ascii="IRNazanin" w:hAnsi="IRNazanin" w:eastAsia="IRNazanin"/>
          <w:color w:val="111111"/>
          <w:sz w:val="28"/>
          <w:sz w:val="28"/>
          <w:szCs w:val="28"/>
          <w:rtl w:val="true"/>
          <w:lang w:bidi="fa-IR"/>
        </w:rPr>
        <w:t>می‌خواهد خالد را در آن آتش افکند، اما رسول خدا صلی‌الله‌علیه‌و‌آله اورا گرفته است و نمی‌گذارد در آتش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هراسان از خواب بیدار شد،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خواب صادق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فردای آن شب با ابوبکر دیدار کرد و خواب خود را باز گفت،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خوابت این است که تو اسلام را پذیرفته، از پیامبر صلی‌الله‌علیه‌و‌آله پیروی می‌نمایی و آن حضرت تو را از سقوط در آتش باز می‌دارد، ولی پدرت در حال شرک و کفر و گمراهی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گفتگو، خالد به دیدار رسول خدا صلی‌الله‌علیه‌و‌آله شتافت و پس از ورود به خانه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مردم را به چه دعوت می‌کنی و آیین تو چیست؟ پیامبر صلی‌الله‌علیه‌و‌آله پاسخ داد، من مردم را به پرستش خدای یگانه و بی شریک و نبوت خود دعوت می‌کنم و آنان را از پرستش بتهایی که نه می‌شنوند ونه می‌بینند، نه نفع و ضرری دارند، باز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بر اثر آمادگی قبلی در برابر منطق نیرومند و استوار رسول خدا صلی‌الله‌علیه‌و‌آله قرار گرفت و اسلام را با دل و جان پذیرفت آن حضرت از این که توانسته بود فرزند یکی از بزرگان اموی را به اسلام دعوت نماید، بسیار خوشحال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از مسلمان شدن او آگاه شد، در حالی که از خشم و کینه دندانهایش را می‌فشرد فرزندان دیگر خود را همراه غلامش برای آوردن خالد فرستاد آنان خالد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آوردند صحنه رویارویی خالد با پدرش صحنه جالب و پر هیجانی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هنگامی که پدر، خالد را دید شروع به سرزنش او نمود و با عصایی که در </w:t>
      </w:r>
    </w:p>
    <w:p>
      <w:pPr>
        <w:pStyle w:val="BookText"/>
        <w:rPr/>
      </w:pPr>
      <w:r>
        <w:rPr>
          <w:rFonts w:ascii="IRNazanin" w:hAnsi="IRNazanin" w:eastAsia="IRNazanin"/>
          <w:color w:val="111111"/>
          <w:sz w:val="28"/>
          <w:sz w:val="28"/>
          <w:szCs w:val="28"/>
          <w:rtl w:val="true"/>
          <w:lang w:bidi="fa-IR"/>
        </w:rPr>
        <w:t>دست داشت آن قدر به سرو صورت وی کوبید که عصا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خشم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محمد صلی‌الله‌علیه‌و‌آله پیروی کردی، در حالی که می‌بینی او با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برخاسته و با دینی که آورده، به خدایان آنان و گذشتگانشان بدگویی می‌کند؟</w:t>
      </w:r>
    </w:p>
    <w:p>
      <w:pPr>
        <w:pStyle w:val="BookText"/>
        <w:rPr/>
      </w:pPr>
      <w:r>
        <w:rPr>
          <w:rFonts w:ascii="IRNazanin" w:hAnsi="IRNazanin" w:eastAsia="IRNazanin"/>
          <w:color w:val="111111"/>
          <w:sz w:val="28"/>
          <w:sz w:val="28"/>
          <w:szCs w:val="28"/>
          <w:rtl w:val="true"/>
          <w:lang w:bidi="fa-IR"/>
        </w:rPr>
        <w:t>خالد که سرشار از شور و حماسه و ایمان بود؛ بدون آن که بترسد یا تردید داشته باشد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در دعوت خود، راستگوست و به همین جهت از او پیروی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خالد به علت عصبانیت و ناراحتی نزدیک بود قالب تهی کند، پس فرزند خویش را به باد ناسزا و فحش گرفت وگفت به هر کجا می‌خواهی برو دیگر چیزی به تو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توآب و غذا به من ندهی مهم نیست، زیرا خداوند روزی مرا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گفتگو، پدر خالد دستور داد او را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وغذا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گرم مکه، خالد مدت سه شبانه روز زندانی بود تا این که در یک فرصت توانست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خالد، به دیگر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با او سخن گوید با او نیز همین رفتار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خالد ارتباط خود را با خانواده‌اش قطع کرد و به رسول خدا صلی‌الله‌علیه‌و‌آله پیوست شب و روز در کنار آن حضرت به سر می‌برد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تنها از سوی پدرش، مورد بی مهری و فشار وتهدید قرار نگرفت بلکه از هنگامی که خبر اسلام آوردن او در مکه منتشر گردید، </w:t>
      </w:r>
      <w:bookmarkStart w:id="96" w:name="pg7516_66322"/>
    </w:p>
    <w:p>
      <w:pPr>
        <w:pStyle w:val="BookText"/>
        <w:rPr/>
      </w:pPr>
      <w:bookmarkEnd w:id="96"/>
      <w:r>
        <w:rPr>
          <w:rFonts w:ascii="IRNazanin" w:hAnsi="IRNazanin" w:eastAsia="IRNazanin"/>
          <w:color w:val="111111"/>
          <w:sz w:val="28"/>
          <w:sz w:val="28"/>
          <w:szCs w:val="28"/>
          <w:rtl w:val="true"/>
          <w:lang w:bidi="fa-IR"/>
        </w:rPr>
        <w:t>سران قریش نیز او را مورد تهدید و بی‌مهری خویش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همچون کوهی استوار و سربلند در برابر دشمنان اسلام مقاومت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ابوسفیان خالد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 تو با مسلمان شدن، شرافت خانوادگی خود را از بین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می‌کنی، من با این عمل، پایه‌های شرافت خود را محکم و آن را تکمیل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که انتظار چنین پاسخی را نداشت با تهدید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 نورسی هستی، اگر اندکی زیر شکنجه قرار بگیری، پایه‌های شرافت خود را کوتاه می‌کنی</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اعتقادات خود دست بر خواهی داشت</w:t>
      </w:r>
      <w:r>
        <w:rPr>
          <w:rFonts w:eastAsia="IRNazanin" w:cs="IRNazanin"/>
          <w:color w:val="111111"/>
          <w:sz w:val="28"/>
          <w:szCs w:val="28"/>
          <w:rtl w:val="true"/>
          <w:lang w:bidi="fa-IR"/>
        </w:rPr>
        <w:t>).</w:t>
      </w:r>
    </w:p>
    <w:p>
      <w:pPr>
        <w:pStyle w:val="Heading3"/>
        <w:numPr>
          <w:ilvl w:val="2"/>
          <w:numId w:val="1"/>
        </w:numPr>
        <w:rPr/>
      </w:pPr>
      <w:bookmarkStart w:id="97" w:name="__RefHeading___Toc2517382_1051229030"/>
      <w:bookmarkStart w:id="98" w:name="_Toc34"/>
      <w:bookmarkEnd w:id="97"/>
      <w:r>
        <w:rPr>
          <w:rtl w:val="true"/>
        </w:rPr>
        <w:t>حضور خالد در صحنه‌های گوناگون</w:t>
      </w:r>
      <w:bookmarkEnd w:id="98"/>
    </w:p>
    <w:p>
      <w:pPr>
        <w:pStyle w:val="BookText"/>
        <w:rPr/>
      </w:pPr>
      <w:r>
        <w:rPr>
          <w:rFonts w:ascii="IRNazanin" w:hAnsi="IRNazanin" w:eastAsia="IRNazanin"/>
          <w:color w:val="111111"/>
          <w:sz w:val="28"/>
          <w:sz w:val="28"/>
          <w:szCs w:val="28"/>
          <w:rtl w:val="true"/>
          <w:lang w:bidi="fa-IR"/>
        </w:rPr>
        <w:t>خالد بن سعید از هنگامی که اسلام را پذیرفت، همواره در تمام رویدادها حضوری فعال داشت که خلاصه آن‌ها را یادآور می‌شویم</w:t>
      </w:r>
      <w:r>
        <w:rPr>
          <w:rFonts w:eastAsia="IRNazanin" w:cs="IRNazanin"/>
          <w:color w:val="111111"/>
          <w:sz w:val="28"/>
          <w:szCs w:val="28"/>
          <w:rtl w:val="true"/>
          <w:lang w:bidi="fa-IR"/>
        </w:rPr>
        <w:t>.</w:t>
      </w:r>
    </w:p>
    <w:p>
      <w:pPr>
        <w:pStyle w:val="Heading3"/>
        <w:numPr>
          <w:ilvl w:val="2"/>
          <w:numId w:val="1"/>
        </w:numPr>
        <w:rPr/>
      </w:pPr>
      <w:bookmarkStart w:id="99" w:name="__RefHeading___Toc2517384_1051229030"/>
      <w:bookmarkStart w:id="100" w:name="_Toc35"/>
      <w:bookmarkEnd w:id="99"/>
      <w:r>
        <w:rPr>
          <w:rtl w:val="true"/>
        </w:rPr>
        <w:t>هجرت به حبشه</w:t>
      </w:r>
      <w:bookmarkEnd w:id="10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فشار مشرکان و بت پرستان بر مسلمانان افزایش یافت، پیامبر صلی‌الله‌علیه‌و‌آله دستور داد مسلمانان به حبشه هجرت نمایند تا در </w:t>
      </w:r>
      <w:bookmarkStart w:id="101" w:name="pg7516_66323"/>
    </w:p>
    <w:p>
      <w:pPr>
        <w:pStyle w:val="BookText"/>
        <w:rPr/>
      </w:pPr>
      <w:bookmarkEnd w:id="101"/>
      <w:r>
        <w:rPr>
          <w:rFonts w:ascii="IRNazanin" w:hAnsi="IRNazanin" w:eastAsia="IRNazanin"/>
          <w:color w:val="111111"/>
          <w:sz w:val="28"/>
          <w:sz w:val="28"/>
          <w:szCs w:val="28"/>
          <w:rtl w:val="true"/>
          <w:lang w:bidi="fa-IR"/>
        </w:rPr>
        <w:t>پناه پادشاه آن جا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گروهی به حبشه رفتند، گرچه پس از مدتی شایعه‌ای در حبشه پخش گردید که سبب شد مسلمانان به مکه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وارد مکه شدند، پی بردند که شایعه بی اساس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مسلمانان بار دیگر به حبشه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هجرت در تاریخ اسلام هجرت دوم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با همسر 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 گروه به حبشه رفتند و بیش از ده سال در حبشه اقامت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پس از فتح خیبر به مدینه بازگشتند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02" w:name="__RefHeading___Toc2517386_1051229030"/>
      <w:bookmarkStart w:id="103" w:name="_Toc36"/>
      <w:bookmarkEnd w:id="102"/>
      <w:r>
        <w:rPr>
          <w:rtl w:val="true"/>
        </w:rPr>
        <w:t>منشی پیامبر صلی‌الله‌علیه‌و‌آله</w:t>
      </w:r>
      <w:bookmarkEnd w:id="103"/>
    </w:p>
    <w:p>
      <w:pPr>
        <w:pStyle w:val="BookText"/>
        <w:rPr/>
      </w:pPr>
      <w:r>
        <w:rPr>
          <w:rFonts w:ascii="IRNazanin" w:hAnsi="IRNazanin" w:eastAsia="IRNazanin"/>
          <w:color w:val="111111"/>
          <w:sz w:val="28"/>
          <w:sz w:val="28"/>
          <w:szCs w:val="28"/>
          <w:rtl w:val="true"/>
          <w:lang w:bidi="fa-IR"/>
        </w:rPr>
        <w:t>خالد بن سعید یکی از نویسندگان رسول خدا صلی‌الله‌علیه‌و‌آله بود و بسیاری از نامه‌هایی که پیامبر صلی‌الله‌علیه‌و‌آله برای قبایل عرب یا شخصیتهای بزرگ آن زمان می‌فرستاد، به خط خالد بوده است که این کار وی می‌تواند بیانگر عظمت و شخصیت خالد به شمار آید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موارد بی شماری را یاد آور شده‌اند که به جهت همین نامه‌ها بسیاری از قبایل اسلام آوردند که یک نمونه آن قبیله ثقیف می‌باشد</w:t>
      </w:r>
      <w:r>
        <w:rPr>
          <w:rFonts w:eastAsia="IRNazanin" w:cs="IRNazanin"/>
          <w:color w:val="111111"/>
          <w:sz w:val="28"/>
          <w:szCs w:val="28"/>
          <w:rtl w:val="true"/>
          <w:lang w:bidi="fa-IR"/>
        </w:rPr>
        <w:t>.</w:t>
      </w:r>
      <w:r>
        <w:rPr>
          <w:rStyle w:val="FootnoteAnchor"/>
          <w:rtl w:val="true"/>
        </w:rPr>
        <w:footnoteReference w:id="5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7516_66325"/>
      <w:bookmarkStart w:id="105" w:name="pg7516_66325"/>
      <w:bookmarkEnd w:id="105"/>
    </w:p>
    <w:p>
      <w:pPr>
        <w:pStyle w:val="Heading3"/>
        <w:numPr>
          <w:ilvl w:val="2"/>
          <w:numId w:val="1"/>
        </w:numPr>
        <w:rPr/>
      </w:pPr>
      <w:bookmarkStart w:id="106" w:name="pg7516_66325"/>
      <w:bookmarkStart w:id="107" w:name="__RefHeading___Toc2517388_1051229030"/>
      <w:bookmarkStart w:id="108" w:name="_Toc37"/>
      <w:bookmarkEnd w:id="106"/>
      <w:bookmarkEnd w:id="107"/>
      <w:r>
        <w:rPr>
          <w:rtl w:val="true"/>
        </w:rPr>
        <w:t>مأموریت در یمن</w:t>
      </w:r>
      <w:bookmarkEnd w:id="108"/>
    </w:p>
    <w:p>
      <w:pPr>
        <w:pStyle w:val="BookText"/>
        <w:rPr/>
      </w:pPr>
      <w:r>
        <w:rPr>
          <w:rFonts w:ascii="IRNazanin" w:hAnsi="IRNazanin" w:eastAsia="IRNazanin"/>
          <w:color w:val="111111"/>
          <w:sz w:val="28"/>
          <w:sz w:val="28"/>
          <w:szCs w:val="28"/>
          <w:rtl w:val="true"/>
          <w:lang w:bidi="fa-IR"/>
        </w:rPr>
        <w:t>خالد از سوی پیامبر صلی‌الله‌علیه‌و‌آله مأمور جمع‌آوری زکات در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روانه یمن گردید، آن حضرت به خالد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گروهی از مردم عرب که رسیدی، و صدای اذان شنیدی، متعرض آنان نگرد، ولی هر جا که صدای اذان را نشنیدی، آنان را به اسلام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تا هنگام رحلت رسول خدا صلی‌الله‌علیه‌و‌آله این مسؤولیت را بر عهده داشت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09" w:name="__RefHeading___Toc2517390_1051229030"/>
      <w:bookmarkStart w:id="110" w:name="_Toc38"/>
      <w:bookmarkEnd w:id="109"/>
      <w:r>
        <w:rPr>
          <w:rtl w:val="true"/>
        </w:rPr>
        <w:t>در کنار علی علیه‌السلام</w:t>
      </w:r>
      <w:bookmarkEnd w:id="11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خالد از علاقه‌مندان به پیامبر صلی‌الله‌علیه‌و‌آله و خاندان گرامی آن حضرت بود، هرگز با شخص دیگری بیعت نکرد و در این زمینه با مخالفان علی علیه‌السلام هیچ گونه سازش و معامله‌ای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پیوسته از علی علیه‌السلام حمایت کرد و در این مورد سخنانی پرسوز و اثربخش بر زبان راند که در تاریخ ثبت شده است</w:t>
      </w:r>
      <w:r>
        <w:rPr>
          <w:rFonts w:eastAsia="IRNazanin" w:cs="IRNazanin"/>
          <w:color w:val="111111"/>
          <w:sz w:val="28"/>
          <w:szCs w:val="28"/>
          <w:rtl w:val="true"/>
          <w:lang w:bidi="fa-IR"/>
        </w:rPr>
        <w:t>.</w:t>
      </w:r>
      <w:r>
        <w:rPr>
          <w:rStyle w:val="FootnoteAnchor"/>
          <w:rtl w:val="true"/>
        </w:rPr>
        <w:footnoteReference w:id="60"/>
      </w:r>
      <w:bookmarkStart w:id="111" w:name="pg7516_66326"/>
    </w:p>
    <w:p>
      <w:pPr>
        <w:pStyle w:val="Heading3"/>
        <w:numPr>
          <w:ilvl w:val="2"/>
          <w:numId w:val="1"/>
        </w:numPr>
        <w:rPr/>
      </w:pPr>
      <w:bookmarkStart w:id="112" w:name="__RefHeading___Toc2517392_1051229030"/>
      <w:bookmarkStart w:id="113" w:name="_Toc39"/>
      <w:bookmarkEnd w:id="111"/>
      <w:bookmarkEnd w:id="112"/>
      <w:r>
        <w:rPr>
          <w:rtl w:val="true"/>
        </w:rPr>
        <w:t>فرجامی ارزشمند</w:t>
      </w:r>
      <w:bookmarkEnd w:id="113"/>
    </w:p>
    <w:p>
      <w:pPr>
        <w:pStyle w:val="BookText"/>
        <w:rPr/>
      </w:pPr>
      <w:r>
        <w:rPr>
          <w:rFonts w:ascii="IRNazanin" w:hAnsi="IRNazanin" w:eastAsia="IRNazanin"/>
          <w:color w:val="111111"/>
          <w:sz w:val="28"/>
          <w:sz w:val="28"/>
          <w:szCs w:val="28"/>
          <w:rtl w:val="true"/>
          <w:lang w:bidi="fa-IR"/>
        </w:rPr>
        <w:t>خالد بن سعید، از افرادی بود که خانه‌نشینی و آرمیدن و بهره‌وری از مظاهر دنیا و بی تعهدی را روا نمی‌داشت، زیرا همواره برای پیشرفت اسلام عزیز در تلاش و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جان و دل، در میدانهای نبرد جانبازی می‌کرد یکی از آن نبردها، در محرم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در شب پیش از این جنگ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الهام شده که در این جنگ به شهادت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نبرد بین سپاهیان اسلام و رومیان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دومین فردی بود که در آن میدان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نیکو ارمغانی بود که پروردگار به خالد کرامت کرد</w:t>
      </w:r>
      <w:r>
        <w:rPr>
          <w:rFonts w:eastAsia="IRNazanin" w:cs="IRNazanin"/>
          <w:color w:val="111111"/>
          <w:sz w:val="28"/>
          <w:szCs w:val="28"/>
          <w:rtl w:val="true"/>
          <w:lang w:bidi="fa-IR"/>
        </w:rPr>
        <w:t>.</w:t>
      </w:r>
      <w:r>
        <w:rPr>
          <w:rStyle w:val="FootnoteAnchor"/>
          <w:rtl w:val="true"/>
        </w:rPr>
        <w:footnoteReference w:id="61"/>
      </w:r>
      <w:bookmarkStart w:id="114" w:name="pg7516_66327"/>
    </w:p>
    <w:p>
      <w:pPr>
        <w:pStyle w:val="Heading2"/>
        <w:numPr>
          <w:ilvl w:val="1"/>
          <w:numId w:val="1"/>
        </w:numPr>
        <w:rPr/>
      </w:pPr>
      <w:bookmarkStart w:id="115" w:name="__RefHeading___Toc2517394_1051229030"/>
      <w:bookmarkStart w:id="116" w:name="_Toc40"/>
      <w:bookmarkEnd w:id="114"/>
      <w:bookmarkEnd w:id="115"/>
      <w:r>
        <w:rPr/>
        <w:t>8</w:t>
      </w:r>
      <w:r>
        <w:rPr>
          <w:rtl w:val="true"/>
        </w:rPr>
        <w:t xml:space="preserve">- </w:t>
      </w:r>
      <w:r>
        <w:rPr>
          <w:rtl w:val="true"/>
        </w:rPr>
        <w:t>خَبّاب بن اَرَتّ جوان آهنین</w:t>
      </w:r>
      <w:bookmarkEnd w:id="116"/>
    </w:p>
    <w:p>
      <w:pPr>
        <w:pStyle w:val="BookText"/>
        <w:rPr/>
      </w:pPr>
      <w:r>
        <w:rPr>
          <w:rFonts w:ascii="IRNazanin" w:hAnsi="IRNazanin" w:eastAsia="IRNazanin"/>
          <w:color w:val="111111"/>
          <w:sz w:val="28"/>
          <w:sz w:val="28"/>
          <w:szCs w:val="28"/>
          <w:rtl w:val="true"/>
          <w:lang w:bidi="fa-IR"/>
        </w:rPr>
        <w:t>کنیه خَبّاب بن ارت، ابو یحیی، یا ابا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صحابه و پیشگامان اسلام به شمار می‌رفت او جوانی بود که در شهر مکه در خانه زنی از قبیله خزاعه یا بنی زهره بردگی می‌کرد و غلام آن زن بود کار خبّاب اصلاح شمشیر و آهنگری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با آن جوان</w:t>
      </w:r>
    </w:p>
    <w:p>
      <w:pPr>
        <w:pStyle w:val="BookText"/>
        <w:rPr/>
      </w:pPr>
      <w:r>
        <w:rPr>
          <w:rFonts w:ascii="IRNazanin" w:hAnsi="IRNazanin" w:eastAsia="IRNazanin"/>
          <w:color w:val="111111"/>
          <w:sz w:val="28"/>
          <w:sz w:val="28"/>
          <w:szCs w:val="28"/>
          <w:rtl w:val="true"/>
          <w:lang w:bidi="fa-IR"/>
        </w:rPr>
        <w:t>رفت و آمد وانس و الفت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نیز بر اثر صفای باطن و پاکی دل در همان آغاز بعثت پیامبر صلی‌الله‌علیه‌و‌آله ایمان آورد از این رو گفته‌اند وی ششمین مردی بوده که مسلمان شد و ایمانش محکم و استوار بود به گونه‌ای که هر اندازه او را عذاب و شکنجه کردند، دست از اعتقاد و دین خود برنداشت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مکه او را می‌گرفتند و مانند بسیاری دیگر، زره آهنین بر او پوشانده، در آفتاب داغ، روی ریگهای مکه می‌نشاندند تا بلکه از حرارت و گرمای آهن و ریگها به ستوه آید و دست از باورهای دینی خویش بردارد و چون دیدند این شکنجه‌ها در وی اثری ندارد هیزمی افروخته و هنگامی که آتش شعله‌ور بود، بدن خَباب را برهنه کرده، به پشت، روی آن آتشهای گداخته خوابانیدند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قریش نیز پیش آمد و پای خود را، روی سینه من نهاد و آن اندازه نگهداشت، تا گوشت بدن من آتش را خاموش کرد و تا پایان عمر جای سوختگی در پشت خبّاب به صورت برص و پیس نمودار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به خلافت رسید، روزی خبّاب را دیدار کرد و از شکنجه‌هایی که در آغاز اسلام از دست مشرکان قریش دیده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من نگاه کن و چون عمر پشت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چنین چیزی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از کسانی بود که در برابر شکنجه مشرکان بردباری می‌کرد و حاضر نبود از ایمان به خدای تعالی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که چنان دیدند سنگهایی را داغ نموده وپشت او را آن اندازه با آن سنگها فشار دادند تا آن که گوشتهای پشت وی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یادآور شدیم، خباب برده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مسلمان شدن خباب را به آن زن اطلاع دادند وی از آن پس که این خبر را شنید، آهنی را داغ می‌کرد، روی سر خباب می‌گذاشت، و بدین ترتیب می‌خواست تا خباب را از علاقه به رسول خدا صلی‌الله‌علیه‌و‌آله و پذیرفتن آئین وی باز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خباب از این شکنجه به پیامبر صلی‌الله‌علیه‌و‌آله شکایت کرد، رسول خدا صلی‌الله‌علیه‌و‌آله درباره وی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 خُبّابا یعنی ؛ خدایا خباب را یاری کن پس ازاین دعا آن زن دچار سردرد شدیدی گردید که از شدت درد همانند سگان فریاد می‌کرد تا این که کارش به جایی رسید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آرام شدن این درد، آهنی را داغ کرده بر سرت </w:t>
      </w:r>
    </w:p>
    <w:p>
      <w:pPr>
        <w:pStyle w:val="BookText"/>
        <w:rPr/>
      </w:pP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زن به خباب دستور داد پاره آهن را داغ نماید و بر سر او بنهد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علیه‌السلام به جنگ صفین رفت، خبّاب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همین بیماری نتوانست در جنگ صفین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علیه‌السلام هنگام مرگ خباب در کوفه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حضرت از جنگ صفین بازگشت از مرگ وی آگاه شد و درباره وی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خباب بن ارت را که از روی رغبت و میل اسلام آورد و مطیعانه سر به مهاجرت نهاد و به اندازه کفایت زندگی قناعت می‌ورزید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خباب بنا بر قول مشهور در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 ق در کوفه درگذشت و بنا بر وصیتش او را در خارج شهر کوفه دفن کردند او نخستین فردی بود که در آن جا به خاک سپردند زیرا تا آن روز هر یک از مسلمانان که در کوفه از دنیا می‌رفت، او را در خانه‌اش یا در کنار کوچه دفن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خباب دیگر مسلمانان نیز از وی پیروی کرده و مردگان خود را در خارج شهر کوفه به خاک می‌سپردند</w:t>
      </w:r>
      <w:r>
        <w:rPr>
          <w:rFonts w:eastAsia="IRNazanin" w:cs="IRNazanin"/>
          <w:color w:val="111111"/>
          <w:sz w:val="28"/>
          <w:szCs w:val="28"/>
          <w:rtl w:val="true"/>
          <w:lang w:bidi="fa-IR"/>
        </w:rPr>
        <w:t>.</w:t>
      </w:r>
      <w:r>
        <w:rPr>
          <w:rStyle w:val="FootnoteAnchor"/>
          <w:rtl w:val="true"/>
        </w:rPr>
        <w:footnoteReference w:id="62"/>
      </w:r>
      <w:bookmarkStart w:id="117" w:name="pg7516_66330"/>
    </w:p>
    <w:p>
      <w:pPr>
        <w:pStyle w:val="Heading2"/>
        <w:numPr>
          <w:ilvl w:val="1"/>
          <w:numId w:val="1"/>
        </w:numPr>
        <w:rPr/>
      </w:pPr>
      <w:bookmarkStart w:id="118" w:name="__RefHeading___Toc2517396_1051229030"/>
      <w:bookmarkStart w:id="119" w:name="_Toc41"/>
      <w:bookmarkEnd w:id="117"/>
      <w:bookmarkEnd w:id="118"/>
      <w:r>
        <w:rPr/>
        <w:t>9</w:t>
      </w:r>
      <w:r>
        <w:rPr>
          <w:rtl w:val="true"/>
        </w:rPr>
        <w:t xml:space="preserve">- </w:t>
      </w:r>
      <w:r>
        <w:rPr>
          <w:rtl w:val="true"/>
        </w:rPr>
        <w:t>زید بن حارثه، جوانی که هرگز پیامبر صلی‌الله‌علیه‌و‌آله را رها نکرد</w:t>
      </w:r>
      <w:r>
        <w:rPr>
          <w:rtl w:val="true"/>
        </w:rPr>
        <w:t>!</w:t>
      </w:r>
      <w:bookmarkEnd w:id="119"/>
    </w:p>
    <w:p>
      <w:pPr>
        <w:pStyle w:val="BookText"/>
        <w:rPr/>
      </w:pPr>
      <w:r>
        <w:rPr>
          <w:rFonts w:ascii="IRNazanin" w:hAnsi="IRNazanin" w:eastAsia="IRNazanin"/>
          <w:color w:val="111111"/>
          <w:sz w:val="28"/>
          <w:sz w:val="28"/>
          <w:szCs w:val="28"/>
          <w:rtl w:val="true"/>
          <w:lang w:bidi="fa-IR"/>
        </w:rPr>
        <w:t>زید بن حارثة بن شرحبیل کلبی، از صحابه پیامبر صلی‌الله‌علیه‌و‌آله و دومین مردی است که پس از علی علیه‌السلام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حضرت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سفر شام بر می‌گشت، او را همراه چند تن دیگر به صورت برده وغلام خریده به مکه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آن هنگام کودکی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خدیجه به دیدن حکیم رفت همسر رسول خدا صلی‌الله‌علیه‌و‌آله بود حکیم به عمه‌اش حضرت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هر کدام از این پسرها را که می‌خواهی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زید را انتخاب کرد و با خود به منزل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که زید را دید از همسرش خدیجه خواست تا او را بدان حضرت ببخشد خدیجه زید را به پیامبر صلی‌الله‌علیه‌و‌آله بخشید، رسول خدا صلی‌الله‌علیه‌و‌آله زید را آزاد کرد و پسر خود خواند این ماجرا پیش از بعثت بوده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حارثه پدر زید بسیار در فراق و دوری فرزندش بی تابی می‌کرد و می‌گریست واشعاری نیز در این باره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مطلع گردید که فرزندش در مکه نزد پیامبر صلی‌الله‌علیه‌و‌آله است پیش آن حضرت رفت تا </w:t>
      </w:r>
    </w:p>
    <w:p>
      <w:pPr>
        <w:pStyle w:val="BookText"/>
        <w:rPr/>
      </w:pPr>
      <w:r>
        <w:rPr>
          <w:rFonts w:ascii="IRNazanin" w:hAnsi="IRNazanin" w:eastAsia="IRNazanin"/>
          <w:color w:val="111111"/>
          <w:sz w:val="28"/>
          <w:sz w:val="28"/>
          <w:szCs w:val="28"/>
          <w:rtl w:val="true"/>
          <w:lang w:bidi="fa-IR"/>
        </w:rPr>
        <w:t>فرزند خویش را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به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نزد ما بمان و اگر دوست داری نزد پدرت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پیامبر صلی‌الله‌علیه‌و‌آلهماند تا این که در سال هشتم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مؤته پرچمدار و یکی از فرماندهان سپاه اسلام شد و در آن نبرد به شهادت رسید</w:t>
      </w:r>
      <w:r>
        <w:rPr>
          <w:rFonts w:eastAsia="IRNazanin" w:cs="IRNazanin"/>
          <w:color w:val="111111"/>
          <w:sz w:val="28"/>
          <w:szCs w:val="28"/>
          <w:rtl w:val="true"/>
          <w:lang w:bidi="fa-IR"/>
        </w:rPr>
        <w:t>.</w:t>
      </w:r>
      <w:r>
        <w:rPr>
          <w:rStyle w:val="FootnoteAnchor"/>
          <w:rtl w:val="true"/>
        </w:rPr>
        <w:footnoteReference w:id="6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نوشته‌اند که خدیجه، زید را در هشت سالگی به رسول خدا صلی‌الله‌علیه‌و‌آله بخشید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از این رو زید بیست سال از پیامبر صلی‌الله‌علیه‌و‌آله کوچکتر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بیست وهشت سالگی آن حضرت، یعنی، سه سال پس از ازدواج با خدیجه و دو ازده سال پیش از بعثت این ماجرا روی داده است</w:t>
      </w:r>
      <w:r>
        <w:rPr>
          <w:rFonts w:eastAsia="IRNazanin" w:cs="IRNazanin"/>
          <w:color w:val="111111"/>
          <w:sz w:val="28"/>
          <w:szCs w:val="28"/>
          <w:rtl w:val="true"/>
          <w:lang w:bidi="fa-IR"/>
        </w:rPr>
        <w:t>.</w:t>
      </w:r>
      <w:r>
        <w:rPr>
          <w:rStyle w:val="FootnoteAnchor"/>
          <w:rtl w:val="true"/>
        </w:rPr>
        <w:footnoteReference w:id="65"/>
      </w:r>
      <w:bookmarkStart w:id="120" w:name="pg7516_66332"/>
    </w:p>
    <w:p>
      <w:pPr>
        <w:pStyle w:val="Heading2"/>
        <w:numPr>
          <w:ilvl w:val="1"/>
          <w:numId w:val="1"/>
        </w:numPr>
        <w:rPr/>
      </w:pPr>
      <w:bookmarkStart w:id="121" w:name="__RefHeading___Toc2517398_1051229030"/>
      <w:bookmarkStart w:id="122" w:name="_Toc42"/>
      <w:bookmarkEnd w:id="120"/>
      <w:bookmarkEnd w:id="121"/>
      <w:r>
        <w:rPr/>
        <w:t>10</w:t>
      </w:r>
      <w:r>
        <w:rPr>
          <w:rtl w:val="true"/>
        </w:rPr>
        <w:t xml:space="preserve">- </w:t>
      </w:r>
      <w:r>
        <w:rPr>
          <w:rtl w:val="true"/>
        </w:rPr>
        <w:t>عَبّاد بن بشر، جوان با ایمان</w:t>
      </w:r>
      <w:bookmarkEnd w:id="122"/>
    </w:p>
    <w:p>
      <w:pPr>
        <w:pStyle w:val="BookText"/>
        <w:rPr/>
      </w:pPr>
      <w:r>
        <w:rPr>
          <w:rFonts w:ascii="IRNazanin" w:hAnsi="IRNazanin" w:eastAsia="IRNazanin"/>
          <w:color w:val="111111"/>
          <w:sz w:val="28"/>
          <w:sz w:val="28"/>
          <w:szCs w:val="28"/>
          <w:rtl w:val="true"/>
          <w:lang w:bidi="fa-IR"/>
        </w:rPr>
        <w:t>عَبّادبن بِشر اَشْهلی خزرجی از انصار مدینه و صحابه رسول خدا صلی‌الله‌علیه‌و‌آلهبود که در تمام جنگها در کنار پیامبر صلی‌الله‌علیه‌و‌آله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مأمور جمع آوری صدقات و زکات از میان قبایل مسلمان،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نگهبانان بود و در سال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جنگ یمامه به شهادت رسید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جابربن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توقفگاه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رسیدیم، مردی از مسلمانان بر زنی از مشرکان دست یافت و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شوهر آن زن بازگشت، پس از جستجو و تحقیق دریافت که همسرش اسیر شده، سوگند یاد کرد، به خانه خود باز نگردد مگر این که خون یکی از مسلمانان و یاران رسول خدا صلی‌الله‌علیه‌و‌آله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تصمیم در تعقیب سپاهیان اسلام روانه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در منزلی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امشب نگهبانی ما </w:t>
      </w:r>
    </w:p>
    <w:p>
      <w:pPr>
        <w:pStyle w:val="BookText"/>
        <w:rPr/>
      </w:pPr>
      <w:r>
        <w:rPr>
          <w:rFonts w:ascii="IRNazanin" w:hAnsi="IRNazanin" w:eastAsia="IRNazanin"/>
          <w:color w:val="111111"/>
          <w:sz w:val="28"/>
          <w:sz w:val="28"/>
          <w:szCs w:val="28"/>
          <w:rtl w:val="true"/>
          <w:lang w:bidi="fa-IR"/>
        </w:rPr>
        <w:t>را بر عهده گیرد؟</w:t>
      </w:r>
    </w:p>
    <w:p>
      <w:pPr>
        <w:pStyle w:val="BookText"/>
        <w:rPr/>
      </w:pPr>
      <w:r>
        <w:rPr>
          <w:rFonts w:ascii="IRNazanin" w:hAnsi="IRNazanin" w:eastAsia="IRNazanin"/>
          <w:color w:val="111111"/>
          <w:sz w:val="28"/>
          <w:sz w:val="28"/>
          <w:szCs w:val="28"/>
          <w:rtl w:val="true"/>
          <w:lang w:bidi="fa-IR"/>
        </w:rPr>
        <w:t>عمار یاسر از مهاجران و عَبادبن بشر ازا نصار مدینه این مأموریت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دهانه درّه رفتند در آن جا قرار گذاشتند که نیمه اول شب را عباد و نیمه دوم را عمار نگهبانی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عمار خوابید وعباد مشغول نماز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آن مرد مشرک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را دید، چون دانست که پاسدار سپاه اسلام است، تیری به سوی او افکند که به عباد اصابت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تیر را بیرون آورد و مشغول عبادت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تیر دوم را پرتاب کرد که آن نیز بر عباد اصابت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نمازش را رها نساخت و چون تیر سوم به او اصابت کرد به رکوع رفت و سجده نمود و سپس نمازش را تمام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را بیدار کرد وگفت برخیز که من دیگر قدرت ندارم روی پاهایم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برخاست، آن مرد مشرک که فهمید نگهبانان دو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عمار هنگامی که بدن خون‌آلود عباد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چرا تیر اول را که به تو زد مرا بیدار نکردی؟ 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می‌خواندم، دلم نیامد آن را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دیدم تیرها، پی در پی می‌آید، تو را بیدار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این نبود که در انجام ماموریت کوتاهی کرده باشم و دشمن دستبرد بزند به هیچ قیمتی سوره کهف را رها نمی‌کردم، اگر چه نفسم قطع و جانم گرفته شود</w:t>
      </w:r>
      <w:r>
        <w:rPr>
          <w:rFonts w:eastAsia="IRNazanin" w:cs="IRNazanin"/>
          <w:color w:val="111111"/>
          <w:sz w:val="28"/>
          <w:szCs w:val="28"/>
          <w:rtl w:val="true"/>
          <w:lang w:bidi="fa-IR"/>
        </w:rPr>
        <w:t>.</w:t>
      </w:r>
      <w:r>
        <w:rPr>
          <w:rStyle w:val="FootnoteAnchor"/>
          <w:rtl w:val="true"/>
        </w:rPr>
        <w:footnoteReference w:id="67"/>
      </w:r>
      <w:bookmarkStart w:id="123" w:name="pg7516_66334"/>
    </w:p>
    <w:p>
      <w:pPr>
        <w:pStyle w:val="Heading2"/>
        <w:numPr>
          <w:ilvl w:val="1"/>
          <w:numId w:val="1"/>
        </w:numPr>
        <w:rPr/>
      </w:pPr>
      <w:bookmarkStart w:id="124" w:name="__RefHeading___Toc2517400_1051229030"/>
      <w:bookmarkStart w:id="125" w:name="_Toc43"/>
      <w:bookmarkEnd w:id="123"/>
      <w:bookmarkEnd w:id="124"/>
      <w:r>
        <w:rPr/>
        <w:t>11</w:t>
      </w:r>
      <w:r>
        <w:rPr>
          <w:rtl w:val="true"/>
        </w:rPr>
        <w:t xml:space="preserve">- </w:t>
      </w:r>
      <w:r>
        <w:rPr>
          <w:rtl w:val="true"/>
        </w:rPr>
        <w:t>جابر، جوان پیام رسان</w:t>
      </w:r>
      <w:bookmarkEnd w:id="125"/>
    </w:p>
    <w:p>
      <w:pPr>
        <w:pStyle w:val="Heading3"/>
        <w:numPr>
          <w:ilvl w:val="2"/>
          <w:numId w:val="1"/>
        </w:numPr>
        <w:rPr/>
      </w:pPr>
      <w:bookmarkStart w:id="126" w:name="__RefHeading___Toc2517402_1051229030"/>
      <w:bookmarkStart w:id="127" w:name="_Toc44"/>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جابر فرزند عبداللّه از انصار مدینه از قبیله خزرج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 عبداللّه و ابی عبدالرحمن است و از صحابه و یاران بزرگوار رسول خدا صلی‌الله‌علیه‌و‌آله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شانزده پیش از هجرت، در مدینه دیده به جهان گشود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پس از آن که رسول خدا صلی‌الله‌علیه‌و‌آله مصعب بن عمیر را برای آموزش دین اسلام به مدینه فرستاد، فصل تازه‌ای در تاریخ اسلام گشوده شد و شور وعلاقه‌ای در دل مردم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روز شماری می‌کردند تا مراسم حج فرا رسد واز نزدیک پیامبر صلی‌الله‌علیه‌و‌آله را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به پایان رسید، موسم حج فرا رسید، کاروان مدینه به سوی مکه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هفتاد و سه تن مسلمان بودند که در شب سیزدهم ذی‌حجه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هنگامی که پاسی از شب گذشته بود، در پائین عقبه گرد آمدند و پس از گفتگوهایی با رسول خدا صلی‌الله‌علیه‌و‌آله بیعت کردند و پیمان بستند که با تمام </w:t>
      </w:r>
      <w:bookmarkStart w:id="128" w:name="pg7516_66335"/>
    </w:p>
    <w:p>
      <w:pPr>
        <w:pStyle w:val="BookText"/>
        <w:rPr/>
      </w:pPr>
      <w:bookmarkEnd w:id="128"/>
      <w:r>
        <w:rPr>
          <w:rFonts w:ascii="IRNazanin" w:hAnsi="IRNazanin" w:eastAsia="IRNazanin"/>
          <w:color w:val="111111"/>
          <w:sz w:val="28"/>
          <w:sz w:val="28"/>
          <w:szCs w:val="28"/>
          <w:rtl w:val="true"/>
          <w:lang w:bidi="fa-IR"/>
        </w:rPr>
        <w:t>قدرت از آن حضرت دفاع و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جلسه رسول خدا صلی‌الله‌علیه‌و‌آلهدوازده نفر را به عنوان نماینده جمعیت برگزید و سرپرستی مسلمانان مدینه را به آنان واگذار کرد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آن شب در میان این گروه، نوجوان شانزده 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می‌شد که همراه پدرش در آن بیعت تاریخی شرکت کرده بود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او همانند پدرش از پیشگامان اسلام بود و در هیجده جنگ، از نبردهای اسلام در کنار رسول خدا صلی‌الله‌علیه‌و‌آله جنگید، گرچه از خود جابر نقل شده که به جز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غزوه‌ها شرکت داشته است</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29" w:name="__RefHeading___Toc2517404_1051229030"/>
      <w:bookmarkStart w:id="130" w:name="_Toc45"/>
      <w:bookmarkEnd w:id="129"/>
      <w:r>
        <w:rPr>
          <w:rtl w:val="true"/>
        </w:rPr>
        <w:t>دانش سرشار جابر</w:t>
      </w:r>
      <w:bookmarkEnd w:id="13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نه تنها در میدان جنگ و جهاد در راه خدا یک قهرمان و شخصیت بزرگی بود بلکه در میدان علم و دانش و معارف نیز فردی برجسته و چهره‌ای ممتاز به شمار می‌رفت، زیرا وی از علوم و معارف خاندان رسالت، بهره‌ها اندوخته و گنجینه‌های سرشاری از دانش خاندان پیامبر صلی‌الله‌علیه‌و‌آله در سینه داشت و به گفته تاریخ نگاران، جابر یکی از اشخاصی می‌باشد که احادیث فراوانی از رسول خدا صلی‌الله‌علیه‌و‌آله نقل کرده است</w:t>
      </w:r>
      <w:r>
        <w:rPr>
          <w:rFonts w:eastAsia="IRNazanin" w:cs="IRNazanin"/>
          <w:color w:val="111111"/>
          <w:sz w:val="28"/>
          <w:szCs w:val="28"/>
          <w:rtl w:val="true"/>
          <w:lang w:bidi="fa-IR"/>
        </w:rPr>
        <w:t>.</w:t>
      </w:r>
      <w:r>
        <w:rPr>
          <w:rStyle w:val="FootnoteAnchor"/>
          <w:rtl w:val="true"/>
        </w:rPr>
        <w:footnoteReference w:id="72"/>
      </w:r>
      <w:bookmarkStart w:id="131" w:name="pg7516_66336"/>
    </w:p>
    <w:p>
      <w:pPr>
        <w:pStyle w:val="BookText"/>
        <w:rPr/>
      </w:pPr>
      <w:bookmarkEnd w:id="131"/>
      <w:r>
        <w:rPr>
          <w:rFonts w:ascii="IRNazanin" w:hAnsi="IRNazanin" w:eastAsia="IRNazanin"/>
          <w:color w:val="111111"/>
          <w:sz w:val="28"/>
          <w:sz w:val="28"/>
          <w:szCs w:val="28"/>
          <w:rtl w:val="true"/>
          <w:lang w:bidi="fa-IR"/>
        </w:rPr>
        <w:t>جابر یکی از کسانی بود که مردم به او مراجعه می‌کردند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وی در مسجد رسول خدا صلی‌الله‌علیه‌و‌آله جلسات درس داشت و تشنگان علم و دانش از وجودش بهره‌ها می‌بردند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32" w:name="__RefHeading___Toc2517406_1051229030"/>
      <w:bookmarkStart w:id="133" w:name="_Toc46"/>
      <w:bookmarkEnd w:id="132"/>
      <w:r>
        <w:rPr>
          <w:rtl w:val="true"/>
        </w:rPr>
        <w:t>همبستگی با خاندان رسالت</w:t>
      </w:r>
      <w:bookmarkEnd w:id="133"/>
    </w:p>
    <w:p>
      <w:pPr>
        <w:pStyle w:val="BookText"/>
        <w:rPr/>
      </w:pPr>
      <w:r>
        <w:rPr>
          <w:rFonts w:ascii="IRNazanin" w:hAnsi="IRNazanin" w:eastAsia="IRNazanin"/>
          <w:color w:val="111111"/>
          <w:sz w:val="28"/>
          <w:sz w:val="28"/>
          <w:szCs w:val="28"/>
          <w:rtl w:val="true"/>
          <w:lang w:bidi="fa-IR"/>
        </w:rPr>
        <w:t>در میان یاران پیامبر صلی‌الله‌علیه‌و‌آله کسانی بوده‌اند که محبوبیت خاصی داشته و در تاریخ اسلام،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جابر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محبوبیت ارتباط و پیوند معنوی وعمیق جابر با خاندان رسول خدا صلی‌الله‌علیه‌و‌آله است، زیرا وی همواره در کنار پیامبر صلی‌الله‌علیه‌و‌آله و خانواده آن حضرت به سر برده، و این علاقه فراوان را در شرایط حساس و دشوار، به اثبات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امام صادق علیه‌السلام درباره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نسبت به خاندان ما وفادار و صمیمی بود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این رو، پس از درگذشت رسول خدا صلی‌الله‌علیه‌و‌آله پیوسته همراه خاندان</w:t>
      </w:r>
    </w:p>
    <w:p>
      <w:pPr>
        <w:pStyle w:val="BookText"/>
        <w:rPr/>
      </w:pPr>
      <w:r>
        <w:rPr>
          <w:rFonts w:ascii="IRNazanin" w:hAnsi="IRNazanin" w:eastAsia="IRNazanin"/>
          <w:color w:val="111111"/>
          <w:sz w:val="28"/>
          <w:sz w:val="28"/>
          <w:szCs w:val="28"/>
          <w:rtl w:val="true"/>
          <w:lang w:bidi="fa-IR"/>
        </w:rPr>
        <w:t>رسالت بود و در جریان مبارزه علی علیه‌السلام با سرکشیهای معاویه، یاور آن حضرت و در جنگ صفین در شمار یاران علی علیه‌السلام بود</w:t>
      </w:r>
      <w:r>
        <w:rPr>
          <w:rFonts w:eastAsia="IRNazanin" w:cs="IRNazanin"/>
          <w:color w:val="111111"/>
          <w:sz w:val="28"/>
          <w:szCs w:val="28"/>
          <w:rtl w:val="true"/>
          <w:lang w:bidi="fa-IR"/>
        </w:rPr>
        <w:t>.</w:t>
      </w:r>
      <w:r>
        <w:rPr>
          <w:rStyle w:val="FootnoteAnchor"/>
          <w:rtl w:val="true"/>
        </w:rPr>
        <w:footnoteReference w:id="7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علاوه بر حضور در میدانهای جنگ، از هیچ کوششی فروگذار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زبیر در این باره چنین می‌گوید</w:t>
      </w:r>
      <w:r>
        <w:rPr>
          <w:rFonts w:eastAsia="IRNazanin" w:cs="IRNazanin"/>
          <w:color w:val="111111"/>
          <w:sz w:val="28"/>
          <w:szCs w:val="28"/>
          <w:rtl w:val="true"/>
          <w:lang w:bidi="fa-IR"/>
        </w:rPr>
        <w:t xml:space="preserve">. </w:t>
      </w:r>
      <w:bookmarkStart w:id="134" w:name="pg7516_66337"/>
    </w:p>
    <w:p>
      <w:pPr>
        <w:pStyle w:val="BookText"/>
        <w:rPr/>
      </w:pPr>
      <w:bookmarkEnd w:id="134"/>
      <w:r>
        <w:rPr>
          <w:rFonts w:ascii="IRNazanin" w:hAnsi="IRNazanin" w:eastAsia="IRNazanin"/>
          <w:color w:val="111111"/>
          <w:sz w:val="28"/>
          <w:sz w:val="28"/>
          <w:szCs w:val="28"/>
          <w:rtl w:val="true"/>
          <w:lang w:bidi="fa-IR"/>
        </w:rPr>
        <w:t>جابر به عصا تکیه می‌داد و در کوچه‌ها و مجالس انصار می‌گشت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بهترین انسانها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مطلب را انکار کند، حق کشی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فرزندان خود را با مِهر علی علیه‌السلام تربیت کنید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ابو زبیر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چگونه شخصی بود؟</w:t>
      </w:r>
    </w:p>
    <w:p>
      <w:pPr>
        <w:pStyle w:val="BookText"/>
        <w:rPr/>
      </w:pPr>
      <w:r>
        <w:rPr>
          <w:rFonts w:ascii="IRNazanin" w:hAnsi="IRNazanin" w:eastAsia="IRNazanin"/>
          <w:color w:val="111111"/>
          <w:sz w:val="28"/>
          <w:sz w:val="28"/>
          <w:szCs w:val="28"/>
          <w:rtl w:val="true"/>
          <w:lang w:bidi="fa-IR"/>
        </w:rPr>
        <w:t>جابر، ابروان خود را که روی چشمانش افتاده بود، بالا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بهترین افراد بشر در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پیامبر صلی‌الله‌علیه‌و‌آله منافقان را از طریق دشمنی با علی علیه‌السلام می‌شناختیم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جابر درباره حرام بودن جنگ و مخالفت با علی علیه‌السلامپرسیدند،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جنگ با علی جز کافران کسی شک و تردید نمی‌کند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بدین مضمون روایات بی شماری از جابر نقل شده است</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35" w:name="__RefHeading___Toc2517408_1051229030"/>
      <w:bookmarkStart w:id="136" w:name="_Toc47"/>
      <w:bookmarkEnd w:id="135"/>
      <w:r>
        <w:rPr>
          <w:rtl w:val="true"/>
        </w:rPr>
        <w:t>اولی الامر از نظر جابر</w:t>
      </w:r>
      <w:bookmarkEnd w:id="13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اشتباه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زمامداری را، گر چه ظالم و ستمگر باشد، چون زمام امور را در دست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پیروی و اطاعت ازاو را واجب دانسته‌اند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سبب، باعث تقویت زمامداران خودسر و ستمگر شده که پیامدِ آن، گرفتاریهای بسیاری برای مسلمانان پیش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بر این باورند که هر زمامداری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دوازده نفر جانشینان پیامبر علیه‌السلام هستند که از سوی وی معرفی شده‌اند، و اطاعت و پیروی از آنان در کنار اطاعت خداوند و پیامبرش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مورد، جابر، روایتی را از پیامبر صلی‌الله‌علیه‌و‌آله نقل می‌کند که به روشنی مطلب را ثابت می‌نماید و حقیقت را شفاف بیان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 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اَیُّهَاالَّذینَ امَنُوا اَطیعُواللّه وَ اَطیعُواالرَّسُولَ و اُولِی الاَمْرِمِنْکُمْ</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کسانی که ایمان آورده‌اید، از خدا و پیامبر صلی‌الله‌علیه‌و‌آله و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پیروی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صلی‌الله‌علیه‌و‌آله را می‌شناسیم و از آنان پیروی می‌کنیم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که خداوند اطاعت آنان را در ردیف اطاعت خویش و پیروی از شما ذکر کرده است؟</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جانشینان من و پیشوایان پس از من خواهند بود که نخستین آنان علی علیه‌السلام و پس از وی، حسن علیه‌السلام و حسین علیه‌السلام، علی بن حسین علیه‌السلام و محمدبن علی علیه‌السلام که در تورات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تو او را خواهی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 زنده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وی را دیدار کردی، سلام مرا به او برسان</w:t>
      </w:r>
      <w:r>
        <w:rPr>
          <w:rFonts w:eastAsia="IRNazanin" w:cs="IRNazanin"/>
          <w:color w:val="111111"/>
          <w:sz w:val="28"/>
          <w:szCs w:val="28"/>
          <w:rtl w:val="true"/>
          <w:lang w:bidi="fa-IR"/>
        </w:rPr>
        <w:t xml:space="preserve">. </w:t>
      </w:r>
      <w:bookmarkStart w:id="137" w:name="pg7516_66339"/>
    </w:p>
    <w:p>
      <w:pPr>
        <w:pStyle w:val="BookText"/>
        <w:rPr/>
      </w:pPr>
      <w:bookmarkEnd w:id="137"/>
      <w:r>
        <w:rPr>
          <w:rFonts w:ascii="IRNazanin" w:hAnsi="IRNazanin" w:eastAsia="IRNazanin"/>
          <w:color w:val="111111"/>
          <w:sz w:val="28"/>
          <w:sz w:val="28"/>
          <w:szCs w:val="28"/>
          <w:rtl w:val="true"/>
          <w:lang w:bidi="fa-IR"/>
        </w:rPr>
        <w:t>پس از او جعفر بن محمد علیه‌السلام و بعد موسی بن جعفر علیه‌السلام و بعد علی بن موسی علیه‌السلام و بعد از او محمدبن علی علیه‌السلام و پس از او علی بن محمد علیه‌السلام، آن گاه حسن بن علی علیه‌السلام و پس از او فرزندش که هم نام و هم کنیه من خواهد بود که شرق وغرب جهان به دست وی فتح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اواز دیدگان پنهان خواهد شد و غیبتی طولانی خواهد داشت و به همین سبب گروهی از مردم در امامت او تردید می‌کنند، مگر آنان که خداوند دلهایشان را با ایمان پاکیزه گردانده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از جابر روایات بی شماری که مشهور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درباره نام امامان بزرگوار شیعه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هستند، مدارک فراوانی نقل شده است</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38" w:name="__RefHeading___Toc2517410_1051229030"/>
      <w:bookmarkStart w:id="139" w:name="_Toc48"/>
      <w:bookmarkEnd w:id="138"/>
      <w:r>
        <w:rPr>
          <w:rtl w:val="true"/>
        </w:rPr>
        <w:t>جابر جایزه معاویه را نپذیرفت</w:t>
      </w:r>
      <w:bookmarkEnd w:id="139"/>
    </w:p>
    <w:p>
      <w:pPr>
        <w:pStyle w:val="BookText"/>
        <w:rPr/>
      </w:pPr>
      <w:r>
        <w:rPr>
          <w:rFonts w:ascii="IRNazanin" w:hAnsi="IRNazanin" w:eastAsia="IRNazanin"/>
          <w:color w:val="111111"/>
          <w:sz w:val="28"/>
          <w:sz w:val="28"/>
          <w:szCs w:val="28"/>
          <w:rtl w:val="true"/>
          <w:lang w:bidi="fa-IR"/>
        </w:rPr>
        <w:t>همان گونه که یادآور شدیم، جابر دلبستگی بسیاری نسبت به رسول خدا صلی‌الله‌علیه‌و‌آله و خاندان گرامیش داشت و با دشمنان آنان نیز هیچ‌گاه کنار نیامد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روزی برای انجام کاری وارد شام گردید، خواست با معاویه دیدار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که علاقه او را نسبت به خاندان پیامبر صلی‌الله‌علیه‌و‌آله می‌دانست، مدتی او رامعطل و منتظر گذاشت تا این که پس از چند روزی به وی اجازه دیدار داد، هنگامی که جابر با معاویه در کاخ شام </w:t>
      </w:r>
      <w:bookmarkStart w:id="140" w:name="pg7516_66340"/>
    </w:p>
    <w:p>
      <w:pPr>
        <w:pStyle w:val="BookText"/>
        <w:rPr/>
      </w:pPr>
      <w:bookmarkEnd w:id="140"/>
      <w:r>
        <w:rPr>
          <w:rFonts w:ascii="IRNazanin" w:hAnsi="IRNazanin" w:eastAsia="IRNazanin"/>
          <w:color w:val="111111"/>
          <w:sz w:val="28"/>
          <w:sz w:val="28"/>
          <w:szCs w:val="28"/>
          <w:rtl w:val="true"/>
          <w:lang w:bidi="fa-IR"/>
        </w:rPr>
        <w:t>رو به رو شد خطاب به 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رسول خدا صلی‌الله‌علیه‌و‌آله نشنیده‌ای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نیازمندان و گرفتاران را راه ندهد و به گرفتاری آنان رسیدگی نکند، خداوند او را، روز حاجت و پریشانی، از رحمت خویش دور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گفتار جابر خشمگین گردید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صلی‌الله‌علیه‌و‌آله شنیدم که فرمود، پس ازمن با حکومتی روبه‌رو خواهید شد که باید در برابر ستمهای آن شکیبا و بردبار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آنچه را فراموش کرده بودم به خاطرم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گفت و از کاخ او بیرون رفت و بر مرکب خود سوار شد و شام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جبران خطای خود، ششصد دینار برای جابر فرستاد، اما جابر آن را بر گردانید و نپذیرفت و به مامور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زن جگرخواره هرگز وسیله‌ای برای ثبت عمل نیک در پرونده اعمال و رفتار تو نخواهم شد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41" w:name="__RefHeading___Toc2517412_1051229030"/>
      <w:bookmarkStart w:id="142" w:name="_Toc49"/>
      <w:bookmarkEnd w:id="141"/>
      <w:r>
        <w:rPr>
          <w:rtl w:val="true"/>
        </w:rPr>
        <w:t>پیام رسان پیامبر صلی‌الله‌علیه‌و‌آله</w:t>
      </w:r>
      <w:bookmarkEnd w:id="142"/>
    </w:p>
    <w:p>
      <w:pPr>
        <w:pStyle w:val="BookText"/>
        <w:rPr/>
      </w:pPr>
      <w:r>
        <w:rPr>
          <w:rFonts w:ascii="IRNazanin" w:hAnsi="IRNazanin" w:eastAsia="IRNazanin"/>
          <w:color w:val="111111"/>
          <w:sz w:val="28"/>
          <w:sz w:val="28"/>
          <w:szCs w:val="28"/>
          <w:rtl w:val="true"/>
          <w:lang w:bidi="fa-IR"/>
        </w:rPr>
        <w:t>یکی دیگر از افتخارات جابر این است که حامل سلام پیامبر صلی‌الله‌علیه‌و‌آله برای امام باقر علیه‌السلام پیشوای پنجم شیعیان بود و سالها پس از درگذشت پیامبر صلی‌الله‌علیه‌و‌آله این پیام را به امام باقر علیه‌السلام رسانید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جابر که نابینا بود رفتم، بر او سلام </w:t>
      </w:r>
      <w:bookmarkStart w:id="143" w:name="pg7516_66341"/>
    </w:p>
    <w:p>
      <w:pPr>
        <w:pStyle w:val="BookText"/>
        <w:rPr/>
      </w:pPr>
      <w:bookmarkEnd w:id="143"/>
      <w:r>
        <w:rPr>
          <w:rFonts w:ascii="IRNazanin" w:hAnsi="IRNazanin" w:eastAsia="IRNazanin"/>
          <w:color w:val="111111"/>
          <w:sz w:val="28"/>
          <w:sz w:val="28"/>
          <w:szCs w:val="28"/>
          <w:rtl w:val="true"/>
          <w:lang w:bidi="fa-IR"/>
        </w:rPr>
        <w:t>کردم، پاسخ مرا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نزدیک بیا، نزدیک رفتم، جابر، بر دستان من بوسه زد و خم شد که پاهای مرا ببوسد خود را کنار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به شما 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پیامبر صلی‌الله‌علیه‌و‌آله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چگونه سلام رسانید؟</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پیامبر صلی‌الله‌علیه‌و‌آله بودم، به من فرمود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اندازه‌ای زنده خواهی ماند که یکی از فرزندان مرا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حسین علیه‌السلام دیدار می‌کنی، خداوند به او نور و حکمت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او را دیدار کردی، سلام مرا به او برسان</w:t>
      </w:r>
      <w:r>
        <w:rPr>
          <w:rStyle w:val="FootnoteAnchor"/>
          <w:rtl w:val="true"/>
        </w:rPr>
        <w:footnoteReference w:id="85"/>
      </w:r>
      <w:r>
        <w:rPr>
          <w:rFonts w:ascii="IRNazanin" w:hAnsi="IRNazanin" w:eastAsia="IRNazanin"/>
          <w:color w:val="111111"/>
          <w:sz w:val="28"/>
          <w:sz w:val="28"/>
          <w:szCs w:val="28"/>
          <w:rtl w:val="true"/>
          <w:lang w:bidi="fa-IR"/>
        </w:rPr>
        <w:t>روایات بی شماری با این مضمون، نقل شده است</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44" w:name="__RefHeading___Toc2517414_1051229030"/>
      <w:bookmarkStart w:id="145" w:name="_Toc50"/>
      <w:bookmarkEnd w:id="144"/>
      <w:r>
        <w:rPr>
          <w:rtl w:val="true"/>
        </w:rPr>
        <w:t>نخستین زائر امام حسین علیه‌السلام</w:t>
      </w:r>
      <w:bookmarkEnd w:id="14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حسین علیه‌السلام و یاران گران قدرش، جامعه اسلامی مرعوب قدرت و خون ریزیهای یزید بود، اما جابر از افرادی نبود که تحت تأثیر رعب قرار گیرد، بلکه برای معرفی عظمت و علت شهادت امام حسین علیه‌السلام کوششهای فراوانی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مدینه روانه کربلا گردید تا بوسه بر خاک پاک قبر شهیدان راه حق زند و بدین وسیله نفرت، انزجار وخشم خود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مخالفان و دشمنان </w:t>
      </w:r>
    </w:p>
    <w:p>
      <w:pPr>
        <w:pStyle w:val="BookText"/>
        <w:rPr/>
      </w:pPr>
      <w:r>
        <w:rPr>
          <w:rFonts w:ascii="IRNazanin" w:hAnsi="IRNazanin" w:eastAsia="IRNazanin"/>
          <w:color w:val="111111"/>
          <w:sz w:val="28"/>
          <w:sz w:val="28"/>
          <w:szCs w:val="28"/>
          <w:rtl w:val="true"/>
          <w:lang w:bidi="fa-IR"/>
        </w:rPr>
        <w:t>آن حضرت را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جابر از اهمیت والایی برخوردار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مردم از قدرت یزید، هنوز وحشت داشتند و کسی جرأت نمی‌کرد آشکارا به زیارت قبر آن حضرت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یک فرد عادی نبود، بلکه یکی از صحابه و یاران بزرگوار و برجسته پیامبر صلی‌الله‌علیه‌و‌آله به شمار می‌رفت که در میان مسلمانان و مردم از موقعیت خاص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جابر از مدینه رهسپار زیارت امام حسین علیه‌السلام گردید ضربه کوبنده‌ای بر حکومت یزید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همراه عطیه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کوفی، یکی از تابعان و بزرگان و راویان شیعه و از محدثان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رهسپار کربلا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بیستم ماه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چهلمین روز شهادت امام حسین علیه‌السلام به زیارت قبر امام حسین علیه‌السلام نایل گردیدند و در آن هنگام کاروان اسیران اهل بیت علیهم‌السلام از شام بازگشته وارد کربلا شدند و همراه جابر و مردم اطراف کربلا به سوگواری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جابر یک زیارت عادی نبود، بلکه یک حرکت حماسی همراه با اشک و آه و حسرت بود؛ زیرا او با این شیوه، درس بزرگی در زمینه ولایت وابراز علاقه به خاندان پیامبر صلی‌الله‌علیه‌و‌آلهبه آیندگان آموخت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جابر بن عبداللّه به زیارت قبر امام حسین علیه‌السلام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کربلا رسیدیم، جابر در نهر فرات غسل کرد و لباس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سرکیسه عطری را باز نمود و مقداری از آن را بر بدن خود پاشید و خویشتن را خوشبو ساخت و هرگامی که به </w:t>
      </w:r>
    </w:p>
    <w:p>
      <w:pPr>
        <w:pStyle w:val="BookText"/>
        <w:rPr/>
      </w:pPr>
      <w:r>
        <w:rPr>
          <w:rFonts w:ascii="IRNazanin" w:hAnsi="IRNazanin" w:eastAsia="IRNazanin"/>
          <w:color w:val="111111"/>
          <w:sz w:val="28"/>
          <w:sz w:val="28"/>
          <w:szCs w:val="28"/>
          <w:rtl w:val="true"/>
          <w:lang w:bidi="fa-IR"/>
        </w:rPr>
        <w:t>سوی قبر امام حسین علیه‌السلام بر می‌داشت، زبانش به ذکر و یاد خدا گویا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نزدیک قبر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دست مرا به قبربرسان، دست او راروی قبر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بسیاری غم و اندوه از هوش رفت و روی قبر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به سر و صورتش پاشیدم آن گاه که به هوش آمد، سه مرتبه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دوستی است که جواب دوست خود را نمی‌دهد؟</w:t>
      </w:r>
    </w:p>
    <w:p>
      <w:pPr>
        <w:pStyle w:val="BookText"/>
        <w:rPr/>
      </w:pPr>
      <w:r>
        <w:rPr>
          <w:rFonts w:ascii="IRNazanin" w:hAnsi="IRNazanin" w:eastAsia="IRNazanin"/>
          <w:color w:val="111111"/>
          <w:sz w:val="28"/>
          <w:sz w:val="28"/>
          <w:szCs w:val="28"/>
          <w:rtl w:val="true"/>
          <w:lang w:bidi="fa-IR"/>
        </w:rPr>
        <w:t>آن گاه پاسخ و جواب خود را داد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 پاسخ بدهی، در حالی که رگهای گردنت بریده شده، خونت ریخته و سرت از بدن جدا گشته است؟ گواهی می‌دهم که تو زاده بهترین پیامبران، فرزند سرور مؤمنان، همزاد تقوا، از نسل هدایت و پنجمین عضو اصحاب کسا، فرزند سرور برگزیدگان الهی، و زاده فاطمه سرور زنان جهان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چنین نباشد، در حالی که از دست سرور پیامبران غذا خورده‌ای، در دامن پرهیزگاران پرورش یافته‌ای، از پستان ایمان شیر نوشیده‌ای و با نور اسلام از شیر گرفته شده‌ای، تو چه در زندگی، چه پس از مرگ، پاک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مؤمنان از فراق و دوری تو آزرده گشته است، ولی تو همواره زنده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خداوند بر تو باد، گواهی می‌دهم که در راه برادرت یحیی بن زکریا گام نهادی وهمانند وی به شهادت رسیدی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جابر به اطراف قبر نگریست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روانهای پاکی که در آستان حسین علیه‌السلام خفته و در بارگاه وی آرمیده‌اید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گواهی می‌دهم که شما نماز را بر پا داشتید، زکات را پرداختید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دینان جنگیدید، خدا را پرستش کردید، تا این که مرگ را در آغوش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محمد صلی‌الله‌علیه‌و‌آله را به پیامبری بر انگیخته، ما نیز در پاداش شما شریکیم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چگونه در پاداش این شهیدان، با آنان شریک هستیم، در حالی که در راه شهادت قدمی بر نداشته، شمشیری نزده‌ایم، و حال آن که سرهای آنان در راه خدا ازتن جدا گشت و فرزندانشان یتیم و همسرانشان بیوه شدند؟</w:t>
      </w:r>
    </w:p>
    <w:p>
      <w:pPr>
        <w:pStyle w:val="BookText"/>
        <w:rPr/>
      </w:pPr>
      <w:r>
        <w:rPr>
          <w:rFonts w:ascii="IRNazanin" w:hAnsi="IRNazanin" w:eastAsia="IRNazanin"/>
          <w:color w:val="111111"/>
          <w:sz w:val="28"/>
          <w:sz w:val="28"/>
          <w:szCs w:val="28"/>
          <w:rtl w:val="true"/>
          <w:lang w:bidi="fa-IR"/>
        </w:rPr>
        <w:t>جابر پاسخ داد ای عطیه من از پیامبر صلی‌الله‌علیه‌و‌آله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گروهی را دوست بدارد، روز رستاخیز در صف آنان قرار می‌گیرد و با آنان در یک مکان گِرد می‌آید و هر کس رفتار هر گروهی را دوست بدارد، در پاداش یا کیفر عمل آنان شریک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محمد صلی‌الله‌علیه‌و‌آله را به پیامبری بر انگیخته، نیت و اعتقاد من و یارانم، همان اعتقاد و نیت حسین علیه‌السلام و یارانش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سیاهی کاروانی از سوی شام نمودار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گفتم، اینک سیاهی کاروانی از سوی شام نمودار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این کاروان برای ما خبری بیاور، اگر از افراد عمر بن سعد بودند، برگرد و خبرده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رفت، طولی نکشید که برگشت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برخیز، وازحرم رسول خدا صلی‌الله‌علیه‌و‌آله استقبال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زین‌العابدین است که همراه عمه‌ها و خواهرانش می‌آیند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با سروپای برهنه حرکت کرد هنگامی که نزدیک امام علیه‌السلام رسید، امام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جابر هستی؟ عرض کرد آری، امام فرمود</w:t>
      </w:r>
      <w:r>
        <w:rPr>
          <w:rFonts w:eastAsia="IRNazanin" w:cs="IRNazanin"/>
          <w:color w:val="111111"/>
          <w:sz w:val="28"/>
          <w:szCs w:val="28"/>
          <w:rtl w:val="true"/>
          <w:lang w:bidi="fa-IR"/>
        </w:rPr>
        <w:t xml:space="preserve">: </w:t>
      </w:r>
      <w:bookmarkStart w:id="146" w:name="pg7516_66345"/>
    </w:p>
    <w:p>
      <w:pPr>
        <w:pStyle w:val="BookText"/>
        <w:rPr/>
      </w:pPr>
      <w:bookmarkEnd w:id="146"/>
      <w:r>
        <w:rPr>
          <w:rFonts w:ascii="IRNazanin" w:hAnsi="IRNazanin" w:eastAsia="IRNazanin"/>
          <w:color w:val="111111"/>
          <w:sz w:val="28"/>
          <w:sz w:val="28"/>
          <w:szCs w:val="28"/>
          <w:rtl w:val="true"/>
          <w:lang w:bidi="fa-IR"/>
        </w:rPr>
        <w:t>جابر، در این مکان بود که مردان ما کشته شدند، کودکان ما را سر بریدند، زنان ما اسیر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خیمه‌های ما را آتش زدند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47" w:name="__RefHeading___Toc2517416_1051229030"/>
      <w:bookmarkStart w:id="148" w:name="_Toc51"/>
      <w:bookmarkEnd w:id="147"/>
      <w:r>
        <w:rPr>
          <w:rtl w:val="true"/>
        </w:rPr>
        <w:t>غروب ستاره درخشان</w:t>
      </w:r>
      <w:bookmarkEnd w:id="14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جابر که آخرین بازمانده گروه شرکت کنندگان در پیمان عقبه</w:t>
      </w:r>
      <w:r>
        <w:rPr>
          <w:rStyle w:val="FootnoteAnchor"/>
          <w:rtl w:val="true"/>
        </w:rPr>
        <w:footnoteReference w:id="8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روزگاری جهاد و کوشش در راه خدا، در حالی که بیش از نود سال داشت در سال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ه ق دیده از جهان فروبست و برای همیشه در خاک مدینه آرمید</w:t>
      </w:r>
      <w:r>
        <w:rPr>
          <w:rFonts w:eastAsia="IRNazanin" w:cs="IRNazanin"/>
          <w:color w:val="111111"/>
          <w:sz w:val="28"/>
          <w:szCs w:val="28"/>
          <w:rtl w:val="true"/>
          <w:lang w:bidi="fa-IR"/>
        </w:rPr>
        <w:t>.</w:t>
      </w:r>
      <w:r>
        <w:rPr>
          <w:rStyle w:val="FootnoteAnchor"/>
          <w:rtl w:val="true"/>
        </w:rPr>
        <w:footnoteReference w:id="89"/>
      </w:r>
      <w:bookmarkStart w:id="149" w:name="pg7516_66346"/>
    </w:p>
    <w:p>
      <w:pPr>
        <w:pStyle w:val="Heading2"/>
        <w:numPr>
          <w:ilvl w:val="1"/>
          <w:numId w:val="1"/>
        </w:numPr>
        <w:rPr/>
      </w:pPr>
      <w:bookmarkStart w:id="150" w:name="__RefHeading___Toc2517418_1051229030"/>
      <w:bookmarkStart w:id="151" w:name="_Toc52"/>
      <w:bookmarkEnd w:id="149"/>
      <w:bookmarkEnd w:id="150"/>
      <w:r>
        <w:rPr/>
        <w:t>12</w:t>
      </w:r>
      <w:r>
        <w:rPr>
          <w:rtl w:val="true"/>
        </w:rPr>
        <w:t xml:space="preserve">- </w:t>
      </w:r>
      <w:r>
        <w:rPr>
          <w:rtl w:val="true"/>
        </w:rPr>
        <w:t>جعفر طیار جوان سخنور</w:t>
      </w:r>
      <w:bookmarkEnd w:id="151"/>
    </w:p>
    <w:p>
      <w:pPr>
        <w:pStyle w:val="Heading3"/>
        <w:numPr>
          <w:ilvl w:val="2"/>
          <w:numId w:val="1"/>
        </w:numPr>
        <w:rPr/>
      </w:pPr>
      <w:bookmarkStart w:id="152" w:name="__RefHeading___Toc2517420_1051229030"/>
      <w:bookmarkStart w:id="153" w:name="_Toc53"/>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جعفر فرزند ابوطالب از صحابه و یاران باوفای رسول گرامی اسلام و برادر ارجمند علی علیه‌السلام است که به لحاظ سنّی، ده سال از آن حضرت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کسانی است که در روزهای نخست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صلی‌الله‌علیه‌و‌آله بسیار او را دوست داشت و به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 تو از حیث خلقت و اخلاق شبیه من هستی</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نخستین گروه از مهاجران در ماه رجب سال پنجم بعثت به حبشه رفتند، رهبر آنان عثمان بن مظعون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اماگروه دوم که به حبشه رفتند، سرپرست آنان جعفر بن ابی طالب بوده است و او جوانی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جوانش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سفر همراه وی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در میان مهاجران افراد ارجمندی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جوانان دیگری نیز بودند، اما هیچ کس همانند جعفر مورد توجه وعنایت </w:t>
      </w:r>
    </w:p>
    <w:p>
      <w:pPr>
        <w:pStyle w:val="BookText"/>
        <w:rPr/>
      </w:pPr>
      <w:r>
        <w:rPr>
          <w:rFonts w:ascii="IRNazanin" w:hAnsi="IRNazanin" w:eastAsia="IRNazanin"/>
          <w:color w:val="111111"/>
          <w:sz w:val="28"/>
          <w:sz w:val="28"/>
          <w:szCs w:val="28"/>
          <w:rtl w:val="true"/>
          <w:lang w:bidi="fa-IR"/>
        </w:rPr>
        <w:t xml:space="preserve">پیامبر صلی‌الله‌علیه‌و‌آله قرار نگرفت و هنگامی که وارد کشور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اتیوپی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به عنوان سخنگوی مهاجران انتخاب گردید و وظیفه خود را به خوبی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تاریخ در این باره نقل کرده است،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مشرکان مکه از مهاجرت مسلمانان به حبشه آگاه شدند، هیأتی را به سرپرستی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جوانی بت پرست بود و سخنوری نیز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هدایای فراوانی به دربار نجاشی پاداشاه حبشه گسیل داشتند، تا مسلمانان را بازگردانند و به کیفر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پیش از دیدار با پادشاه، به درباریان نیز هدایایی دادند تا آنان را به این وسیله به سوی خود جلب نمایند و همراه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نیز قول هرگونه همکاری را دادند و برای دیدار با پادشاه نوبت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نمایندگان قریش نزد پادشاه رسیدند به خاک افتادند و سپس خطاب به پادشاه حبشه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جوانان نادان ما به کشور شما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دین نیاکان خود را رها ساخته و دین مسیح را نیز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نیز دین تازه‌ای را اختراع کرده‌اند که نه ما و نه شما آن را نمی‌شناسیم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آنان که پدران، عموها، و عشیره و بستگان آنان هستند، ما را به عنوان نمایندگان خویش نزد شما گسیل داشته‌اند تا آنان را به ما سپرده، به وطن خویش باز گردانیم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خویشانشان بهتر می‌توانند مراقب آنان باشند و خوب می‌دانند که اینان چه ننگی برای </w:t>
      </w:r>
    </w:p>
    <w:p>
      <w:pPr>
        <w:pStyle w:val="BookText"/>
        <w:rPr/>
      </w:pPr>
      <w:r>
        <w:rPr>
          <w:rFonts w:ascii="IRNazanin" w:hAnsi="IRNazanin" w:eastAsia="IRNazanin"/>
          <w:color w:val="111111"/>
          <w:sz w:val="28"/>
          <w:sz w:val="28"/>
          <w:szCs w:val="28"/>
          <w:rtl w:val="true"/>
          <w:lang w:bidi="fa-IR"/>
        </w:rPr>
        <w:t>بستگانشان به بار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از سخنان عمروبن عاص ناراحت شد و در حال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با این حرفها و سخنان، آنان را به شما تسلم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می‌فرستم آن گروه را نزد من آورند چرا که به کشور من پناهنده شده و مرا از دیگر سلاطین برتر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واقعه را از خود آنان جویا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آنان گفتند، بر خلاف نظر شما بود، تسلیم شما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مورد توجه من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 مسلمانان را احضار کرد تا از دین آنان و عقایدشان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جلسه‌ای تشکیل دادند و به مشورت پرداختند و تصمیم گرفتند که حقیقت دین اسلام و دستورات پیامبر صلی‌الله‌علیه‌و‌آله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نتیجه به نفع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نیت وارد مجلس نجاشی شدند، در حالی که مجلس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کشیشان در اطراف پادشاه حبشه نشسته بودند و انجیلها را در برابر خود گشوده بودند، پس از آن که مهاجران در جایگاه خود قرار گرفتند پادشاه رو به آنان کرد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دینی است که شما بدان گرویده‌اید که نه دین قوم و بستگانتان می‌باشد و نه دین من است ونه دین هیچ یک از ملتهای دیگر می‌باشد؟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ابی طالب که جوان سخنور بود، به نمایندگی از سوی مهاجران برخاست و گفت 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مردمی نادان، و بت پرست بودیم؛ گوشت مردار می‌خوردیم، کارهای زشت انجام می‌دادیم، به </w:t>
      </w:r>
    </w:p>
    <w:p>
      <w:pPr>
        <w:pStyle w:val="BookText"/>
        <w:rPr/>
      </w:pPr>
      <w:r>
        <w:rPr>
          <w:rFonts w:ascii="IRNazanin" w:hAnsi="IRNazanin" w:eastAsia="IRNazanin"/>
          <w:color w:val="111111"/>
          <w:sz w:val="28"/>
          <w:sz w:val="28"/>
          <w:szCs w:val="28"/>
          <w:rtl w:val="true"/>
          <w:lang w:bidi="fa-IR"/>
        </w:rPr>
        <w:t>خویشان خود کمک نمی‌کردیم، با همسایگان بدرفتاری می‌نمودیم زورمندان ما به بیچارگان و ناتوانان زورگویی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در چنین وضعیتی به سر می‌بردیم، تا این که خداوند پیامبری از میان ما بر انگیخت کسی که ما نسب او را می‌شناسیم، راستگویی، امانت و پاکدامنی او مورد تصدیق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گرامی ما را به سوی خدای یگانه دعوت کرد و به پرستش و یگانگی او فرا خواند و به ما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پرستش بتهای سنگی و آنچه را که نیاکانتان می‌پرستیدند، بردارید، و به راستگویی، امانتداری، صله رحم و نیکی به همسایه، و خودداری از انجام کارهای حرام، فرمان داد از فحشا، زورگویی، خوردن اموال یتیمان، متهم ساختن زنان با ایمان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به ما دستور داد، خدای یگانه را پرستش کنیم و برای وی شریکی قرار ندهیم ما را به نماز خواندن، زکات دادن، و روزه گرفتن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نبوت او را تصدیق کردیم و بدو ایمان آوردیم و آنچه را که از سوی خدا به او، وحی شده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خدای یگانه را می‌پرستیم، و چیزی را همتای او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او بر ما حرام کرده بر خویش حرام نمودیم و هر چه را حلال کرده، حلال می‌شماریم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قبایل ما با وی مخالفت ورزیدند و ما را شکنجه دادند و تحت فشار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قهر و سختگیری و ستم آنان رو به رو شدیم و دیدیم که مانع انجام دستورات دینی ما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شما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تمام پادشاهان دنیا شما را برگزیدیم و به </w:t>
      </w:r>
    </w:p>
    <w:p>
      <w:pPr>
        <w:pStyle w:val="BookText"/>
        <w:rPr/>
      </w:pPr>
      <w:r>
        <w:rPr>
          <w:rFonts w:ascii="IRNazanin" w:hAnsi="IRNazanin" w:eastAsia="IRNazanin"/>
          <w:color w:val="111111"/>
          <w:sz w:val="28"/>
          <w:sz w:val="28"/>
          <w:szCs w:val="28"/>
          <w:rtl w:val="true"/>
          <w:lang w:bidi="fa-IR"/>
        </w:rPr>
        <w:t>عدالت شما پناهنده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در جوار عدل و داد شما کسی بر ما ستم روا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دیگر سخنی نگفت و ساکت ماند نجاشی پرسید، آیا چیزی از آنچه پیامبرتان از نزد خدا آورده به خاطر دارد؟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که می‌دانست نجاشی و اطرافیانش مسیحی و پایبند دین خود و معتقد به عیسی بن مریم علیه‌السلام هستند، آیاتی از آغاز سوره مریم را با لحنی گیرا و شیوا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داستان زاده شدن عیسی علیه‌السلام رسید و آن را طبق آیات قرآن خواند، نجاشی سخت گریست، به گونه‌ای که قطرات اشک تمام صورت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او که همه از اسقفها و روحانیون مسیحی بودند به اندازه‌ای گریستند که انجیلها را تر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و آنچه عیسی علیه‌السلام آورده است، از یک جا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باشید به خدا سوگند که هرگز شما را به این دو نفر تسلیم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فرستادگان قریش را مخاطب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به هیچ وجه مسلمانان را به شما تسلیم نخواهم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 این دو نفر را به خودشان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را نیازی به آن نیست، خداوند برای دادن سلطنت من رشوه نگرفت که من در این باره رشوه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فرستادگان قریش شرمنده و بدون نتیجه دلخواه به مکه باز گشتند، و </w:t>
      </w:r>
      <w:bookmarkStart w:id="154" w:name="pg7516_66351"/>
    </w:p>
    <w:p>
      <w:pPr>
        <w:pStyle w:val="BookText"/>
        <w:rPr/>
      </w:pPr>
      <w:bookmarkEnd w:id="154"/>
      <w:r>
        <w:rPr>
          <w:rFonts w:ascii="IRNazanin" w:hAnsi="IRNazanin" w:eastAsia="IRNazanin"/>
          <w:color w:val="111111"/>
          <w:sz w:val="28"/>
          <w:sz w:val="28"/>
          <w:szCs w:val="28"/>
          <w:rtl w:val="true"/>
          <w:lang w:bidi="fa-IR"/>
        </w:rPr>
        <w:t>هدایای قریش را باز گردانیدند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جعفر و دیگر مسلمانان تا سال هفتم هجری در حبشه زندگی کردند و پس از دوازده سال اقامت به مدینه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رسول خدا صلی‌الله‌علیه‌و‌آله پیروزمندانه از جنگ خیبر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شنید جعفر از حبشه بازگشته، به استقبالش رفت و دست در گردن جعفر افکند، سپس پیشانی او را بوسید و در حالی که می‌گریست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از کدامیک بیشتر خوشحال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آمدن جعفر یا فتح خیبر</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55" w:name="__RefHeading___Toc2517422_1051229030"/>
      <w:bookmarkStart w:id="156" w:name="_Toc54"/>
      <w:bookmarkEnd w:id="155"/>
      <w:r>
        <w:rPr>
          <w:rtl w:val="true"/>
        </w:rPr>
        <w:t>فرجام جعفر بن ابی طالب</w:t>
      </w:r>
      <w:bookmarkEnd w:id="156"/>
    </w:p>
    <w:p>
      <w:pPr>
        <w:pStyle w:val="BookText"/>
        <w:rPr/>
      </w:pPr>
      <w:r>
        <w:rPr>
          <w:rFonts w:ascii="IRNazanin" w:hAnsi="IRNazanin" w:eastAsia="IRNazanin"/>
          <w:color w:val="111111"/>
          <w:sz w:val="28"/>
          <w:sz w:val="28"/>
          <w:szCs w:val="28"/>
          <w:rtl w:val="true"/>
          <w:lang w:bidi="fa-IR"/>
        </w:rPr>
        <w:t>جعفر بن ابی طالب به مدینه بازگشت، پس از یک سال به عنوان فرمانده سه هزار سپاهی به جنگ رومیان روانه سرزمین اردن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هنگام بدرقه سپاهیان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جعفر شهید شد، فرماندهی بر دوش زید بن حارثه و پس از او بر عهده عبداللّه بن رواحه باشد و چنانچه برای او نیز حادثه‌ای روی داد، مسلمانان هر کس را که خواستند به فرماندهی خود برگزینند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سپاهیان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خاک 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رومیان روبرو شدند، </w:t>
      </w:r>
    </w:p>
    <w:p>
      <w:pPr>
        <w:pStyle w:val="BookText"/>
        <w:rPr/>
      </w:pPr>
      <w:r>
        <w:rPr>
          <w:rFonts w:ascii="IRNazanin" w:hAnsi="IRNazanin" w:eastAsia="IRNazanin"/>
          <w:color w:val="111111"/>
          <w:sz w:val="28"/>
          <w:sz w:val="28"/>
          <w:szCs w:val="28"/>
          <w:rtl w:val="true"/>
          <w:lang w:bidi="fa-IR"/>
        </w:rPr>
        <w:t>سپاه سه هزار نفری اسلام در برابر سپاه یک صدهزار نفری روم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طیار در این جنگ جان فشانی و فدا کاری بی نظیری از خویش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سپاه اسلام یکی پس از دیگری به شهادت رسیدند تا این که خالد بن ولید باقی مانده لشکر اسلام را از محاصره دشمن نجات داد و به مدینه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خبر شهادت جعفر به پیامبر صلی‌الله‌علیه‌و‌آله رسید نخست 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شخصی چون جعفر گریه کرد خداوند در عوض دو دستان بریده او، دو بال به 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بهشت با فرشتگان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سبب او را جعفر طیار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سی و سه سالگی در این جنگ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جا دفن گردید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جعفر یکی از افرادی است که حتی قبل از اسلام آوردن پیشینه‌ای خوب و رفتاری نیک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طلوع اسلام براساس فطرت پاک و استعداد سرشاری که داشت یکی از چهره‌های درخشان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رسولش وحی کرد، من چهار ویژگی جعفر را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جعفر را احضار کرد و درباره آن صفات از وی جویا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اگر خداوند اطلاع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صفت من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شراب نخوردم، چون می‌دانستم اگر شراب بنوشم عقلم از دست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دروغ نگفتم، زیرا، دروغ از مروت و مردانگی انسان می‌کاهد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زنا نکرده‌ام، برای این که می‌دانستم، اگر من با زن دیگری زنا کنم، دیگری هم با زن من زنا خواهد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بتی را نپرستیده‌ام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می‌دانستم که سود و زیانی د رآن متصور نمی‌باشد</w:t>
      </w:r>
      <w:r>
        <w:rPr>
          <w:rFonts w:eastAsia="IRNazanin" w:cs="IRNazanin"/>
          <w:color w:val="111111"/>
          <w:sz w:val="28"/>
          <w:szCs w:val="28"/>
          <w:rtl w:val="true"/>
          <w:lang w:bidi="fa-IR"/>
        </w:rPr>
        <w:t>.</w:t>
      </w:r>
      <w:r>
        <w:rPr>
          <w:rStyle w:val="FootnoteAnchor"/>
          <w:rtl w:val="true"/>
        </w:rPr>
        <w:footnoteReference w:id="94"/>
      </w:r>
      <w:bookmarkStart w:id="157" w:name="pg7516_66354"/>
    </w:p>
    <w:p>
      <w:pPr>
        <w:pStyle w:val="Heading2"/>
        <w:numPr>
          <w:ilvl w:val="1"/>
          <w:numId w:val="1"/>
        </w:numPr>
        <w:rPr/>
      </w:pPr>
      <w:bookmarkStart w:id="158" w:name="__RefHeading___Toc2517424_1051229030"/>
      <w:bookmarkStart w:id="159" w:name="_Toc55"/>
      <w:bookmarkEnd w:id="157"/>
      <w:bookmarkEnd w:id="158"/>
      <w:r>
        <w:rPr/>
        <w:t>13</w:t>
      </w:r>
      <w:r>
        <w:rPr>
          <w:rtl w:val="true"/>
        </w:rPr>
        <w:t xml:space="preserve">- </w:t>
      </w:r>
      <w:r>
        <w:rPr>
          <w:rtl w:val="true"/>
        </w:rPr>
        <w:t>جوانی که به یقین رسیده بود</w:t>
      </w:r>
      <w:bookmarkEnd w:id="159"/>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صلی‌الله‌علیه‌و‌آلهنماز بامداد را با مردم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جوانی در مسجد نگریست که در حال چرت زدن بود و سر در گریبان تفکر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وی زرد، تنش لاغر و دیدگانش به گودی فرو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چگونه صبح کردی؟ 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یقین شب را به صبح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از پاسخ وی در شگفت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پاسخ پر محتوا بود و معنای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یقینی، حقیقتی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یقین تو چیست؟</w:t>
      </w:r>
    </w:p>
    <w:p>
      <w:pPr>
        <w:pStyle w:val="BookText"/>
        <w:rPr/>
      </w:pPr>
      <w:r>
        <w:rPr>
          <w:rFonts w:ascii="IRNazanin" w:hAnsi="IRNazanin" w:eastAsia="IRNazanin"/>
          <w:color w:val="111111"/>
          <w:sz w:val="28"/>
          <w:sz w:val="28"/>
          <w:szCs w:val="28"/>
          <w:rtl w:val="true"/>
          <w:lang w:bidi="fa-IR"/>
        </w:rPr>
        <w:t>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همان یقین است که غمگین شده‌ام، و شبم به بی خوابی کشیده، و در روز گرم تحمل تشنگی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جانم از دنیا و آنچه در آن است به تنگ آمده، تا آن جا که گویا می‌بینم عرش پروردگارم برای رسیدن به حساب برپاست و همه مردم برای آن محشور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میان آنها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گویا اهل بهشت را می‌نگرم که در نعمتهای بهشتی فرو رفته‌اند و در بهشت با هم تعارف می‌کنند، و بر پشتیها تکیه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دوزخیان را می‌بینم که در آن زیر شکنجه قرار دارند و همواره فریاد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من هم اکنون نعره آتش جهنم را می‌شنوم که در گوشم طنین‌انداز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خطاب به یارانش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بنده‌ای است که خدا دلش را به نور ایمان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آن جوان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باور داری ادامه ده،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برای من دعا کن که در کنار شما شربت شهادت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صلی‌الله‌علیه‌و‌آلهبرای وی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آن جوان در یکی از جنگها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نُه تن از سربازان اسلام به شهادت رسیدند، او نیز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 ره در شرح این حدیث می‌نویسد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درون انسانها پرده‌هایی تاریک و تیره وجود دارد که نمی‌گذارد نور حقیقت در دل آنان بتابد، با خاموشی از بیهوده گویی، بی خوابی، گرسنگی، و مراقبت دائم این پرده‌ها دریده می‌شود و حقیقت در آن ظهور می‌کند</w:t>
      </w:r>
      <w:r>
        <w:rPr>
          <w:rFonts w:eastAsia="IRNazanin" w:cs="IRNazanin"/>
          <w:color w:val="111111"/>
          <w:sz w:val="28"/>
          <w:szCs w:val="28"/>
          <w:rtl w:val="true"/>
          <w:lang w:bidi="fa-IR"/>
        </w:rPr>
        <w:t>.</w:t>
      </w:r>
      <w:r>
        <w:rPr>
          <w:rStyle w:val="FootnoteAnchor"/>
          <w:rtl w:val="true"/>
        </w:rPr>
        <w:footnoteReference w:id="95"/>
      </w:r>
      <w:bookmarkStart w:id="160" w:name="pg7516_66356"/>
    </w:p>
    <w:p>
      <w:pPr>
        <w:pStyle w:val="Heading2"/>
        <w:numPr>
          <w:ilvl w:val="1"/>
          <w:numId w:val="1"/>
        </w:numPr>
        <w:rPr/>
      </w:pPr>
      <w:bookmarkStart w:id="161" w:name="__RefHeading___Toc2517426_1051229030"/>
      <w:bookmarkStart w:id="162" w:name="_Toc56"/>
      <w:bookmarkEnd w:id="160"/>
      <w:bookmarkEnd w:id="161"/>
      <w:r>
        <w:rPr/>
        <w:t>14</w:t>
      </w:r>
      <w:r>
        <w:rPr>
          <w:rtl w:val="true"/>
        </w:rPr>
        <w:t xml:space="preserve">- </w:t>
      </w:r>
      <w:r>
        <w:rPr>
          <w:rtl w:val="true"/>
        </w:rPr>
        <w:t>جوانان مدینه و بت عمروبن جموح</w:t>
      </w:r>
      <w:bookmarkEnd w:id="162"/>
    </w:p>
    <w:p>
      <w:pPr>
        <w:pStyle w:val="BookText"/>
        <w:rPr/>
      </w:pPr>
      <w:r>
        <w:rPr>
          <w:rFonts w:ascii="IRNazanin" w:hAnsi="IRNazanin" w:eastAsia="IRNazanin"/>
          <w:color w:val="111111"/>
          <w:sz w:val="28"/>
          <w:sz w:val="28"/>
          <w:szCs w:val="28"/>
          <w:rtl w:val="true"/>
          <w:lang w:bidi="fa-IR"/>
        </w:rPr>
        <w:t>ابن هشام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عقبه با رسول خدا صلی‌الله‌علیه‌و‌آله بیعت</w:t>
      </w:r>
    </w:p>
    <w:p>
      <w:pPr>
        <w:pStyle w:val="BookText"/>
        <w:rPr/>
      </w:pPr>
      <w:r>
        <w:rPr>
          <w:rFonts w:ascii="IRNazanin" w:hAnsi="IRNazanin" w:eastAsia="IRNazanin"/>
          <w:color w:val="111111"/>
          <w:sz w:val="28"/>
          <w:sz w:val="28"/>
          <w:szCs w:val="28"/>
          <w:rtl w:val="true"/>
          <w:lang w:bidi="fa-IR"/>
        </w:rPr>
        <w:t>نمودند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پیران قبایل بر بت‌پرستی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سالمندان قبیله بنی سلمه، پیر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همانند دیگران بتی برای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 بود که در خانه‌اش در محل مخصوصی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جوانان تازه مسلمان 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فرزند همین عمرو بن جموح می‌باشد و تازه از مکه و بیعت با پیامبر صلی‌الله‌علیه‌و‌آله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با دیگر دوستانش از قبیله بنی سلمه قرار گذاشتند که چون شب فرا رسد با همکاری یکدیگر بت عمرو را بدزدند و در مزبله مدینه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موفق شدند و چندین شب، پشت سرهم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مزبله‌های مدینه که آکنده از نجاست بود،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جموح هر روز صبح به جستجوی بت گمشده خود به این سو، و آن سو می‌رفت و هنگامی که آن را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می‌داد و به جای خود باز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اگر می‌دانستم چه کسی نسبت به تو این گونه جسارت و </w:t>
      </w:r>
    </w:p>
    <w:p>
      <w:pPr>
        <w:pStyle w:val="BookText"/>
        <w:rPr/>
      </w:pPr>
      <w:r>
        <w:rPr>
          <w:rFonts w:ascii="IRNazanin" w:hAnsi="IRNazanin" w:eastAsia="IRNazanin"/>
          <w:color w:val="111111"/>
          <w:sz w:val="28"/>
          <w:sz w:val="28"/>
          <w:szCs w:val="28"/>
          <w:rtl w:val="true"/>
          <w:lang w:bidi="fa-IR"/>
        </w:rPr>
        <w:t>بی ادبی کرده، او را به سختی تنبیه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عمل تکرار شد، شبی عمروبن جموح شمشیر خود را بر گردن بت آویخت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نمی‌دانم چه شخصی نسبت به تو این جسارتها و بی ادبیها را روا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شمشیر را به گردنت می‌آویزم، تا اگر به راستی خیری یا نیرویی، در تو وجود دارد، هر کس به سراغت آمد، به وسیله آن از خویش دفاع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جوانان بنی سلمه نیز مناة را بردند و شمشیر را از گردنش باز کردند به جای آن توله سگ مرده‌ای را به گردن او بستند و به همان صورت، در مزبله دیگری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جموح همچون روزهای پیش به دنبال بت آمد و چون او را یافت، اندکی به او خیره شده 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بنی سلمه نیز در همان اطراف قدم می‌زدند، تا ببینند عمروبن جموح چه خواهد کرد و چه وقت از خواب غفلت بیدار خواهد شد هنگامی که عمرو آن حالت بت را مشاهد کرد، نزدیک آمد و آن را به حرکت در آورد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نزدیک آمدند و اندک اندک عمرو را به پذیرفتن اسلام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جوانان در او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مذمت بت و بت پرستان و به شکرانه نعمت بزرگ اسلام،اشعاری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دین خود باقی ماند تا این که در جنگ اُحد به شهادت رسید و در همان مکان مقدس به خاک سپرده شد</w:t>
      </w:r>
      <w:r>
        <w:rPr>
          <w:rFonts w:eastAsia="IRNazanin" w:cs="IRNazanin"/>
          <w:color w:val="111111"/>
          <w:sz w:val="28"/>
          <w:szCs w:val="28"/>
          <w:rtl w:val="true"/>
          <w:lang w:bidi="fa-IR"/>
        </w:rPr>
        <w:t>.</w:t>
      </w:r>
      <w:r>
        <w:rPr>
          <w:rStyle w:val="FootnoteAnchor"/>
          <w:rtl w:val="true"/>
        </w:rPr>
        <w:footnoteReference w:id="9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7516_66359"/>
      <w:bookmarkStart w:id="164" w:name="pg7516_66359"/>
      <w:bookmarkEnd w:id="164"/>
    </w:p>
    <w:p>
      <w:pPr>
        <w:pStyle w:val="Heading2"/>
        <w:numPr>
          <w:ilvl w:val="1"/>
          <w:numId w:val="1"/>
        </w:numPr>
        <w:rPr/>
      </w:pPr>
      <w:bookmarkStart w:id="165" w:name="pg7516_66359"/>
      <w:bookmarkStart w:id="166" w:name="__RefHeading___Toc2517428_1051229030"/>
      <w:bookmarkStart w:id="167" w:name="_Toc57"/>
      <w:bookmarkEnd w:id="165"/>
      <w:bookmarkEnd w:id="166"/>
      <w:r>
        <w:rPr/>
        <w:t>15</w:t>
      </w:r>
      <w:r>
        <w:rPr>
          <w:rtl w:val="true"/>
        </w:rPr>
        <w:t xml:space="preserve">- </w:t>
      </w:r>
      <w:r>
        <w:rPr>
          <w:rtl w:val="true"/>
        </w:rPr>
        <w:t>حنظلة بن أبی‌عامر، پرستوی مهاجر</w:t>
      </w:r>
      <w:bookmarkEnd w:id="167"/>
    </w:p>
    <w:p>
      <w:pPr>
        <w:pStyle w:val="BookText"/>
        <w:rPr/>
      </w:pPr>
      <w:r>
        <w:rPr>
          <w:rFonts w:ascii="IRNazanin" w:hAnsi="IRNazanin" w:eastAsia="IRNazanin"/>
          <w:color w:val="111111"/>
          <w:sz w:val="28"/>
          <w:sz w:val="28"/>
          <w:szCs w:val="28"/>
          <w:rtl w:val="true"/>
          <w:lang w:bidi="fa-IR"/>
        </w:rPr>
        <w:t>حنظله جوان با اراده‌ای بود که حجله عروسی را تبدیل به بستر شهادت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انصار مدینه به شمار می‌رفت، گر چه پدرش ابو عامر از دشمنان اسلام و پیامبر صلی‌الله‌علیه‌و‌آله بود و تا پایان زندگیش نیز بر کفر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حنظله با جمیله دختر عبداللّه بن اُبیّ که از سران منافق مدینه بود، ازدواج کرد هنگامی که مسلمانان برای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شدند و می‌خواستند حرکت کنند، مصادف با شب عروسی حنظله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نزد رسول خدا صلی‌الله‌علیه‌و‌آله آمد و تصمیم رفتن به جنگ و ماندن در مدینه را برای مراسم عروسی به رسول خدا صلی‌الله‌علیه‌و‌آله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 حضرت را جویا شد پیامبر صلی‌الله‌علیه‌و‌آله به وی اجازه داد تا آن شب را در مدینه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عروسی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حنظله آن شب را در مدینه ماند و مراسم عروسی انجام گرفت و روز بعد، صبح زود به جهت ایمان و عشقی که به جهاد در راه دین و دفاع از رهبر عالی قدر خود داشت، پیش از انجام غسل، شتابان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حنظله خواست روانه میدان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جمیله دختر عبداللّه بن ابیّ پیش آمد و جلو او را گرفت و نزد چهار شاهد برد و چون آنان حاضر شدند به 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اینان شهادت بده که دیشب با من عروسی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شهادت داد و چون حنظله روانه شد، از آن زن پرسیدند چرا این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خواب دیدم که گویا آسمان شکافته شد و حنظله وارد آسمان گردید، سپس بسته شد و من از این خواب دانستم که حنظله 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شما بدانید که او با من عروسی نموده، تا چنانچه حامله شدم، معلوم باشد که فرزند حنظله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تهمت قرار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ازدواج، تولد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پس از شهادت امام حسین علیه‌السلام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مدینه قیام کرد و مردم را علیه یزید بسیج نمود و سرانجام پس از سه روز جنگ و مقاومت در واقعه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یارانش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را در اثر جداگانه‌ای به نام بازتاب انقلاب عاشورا به طور مفصل آورده‌ایم که علاقه‌مندان می‌توانند به آن کتاب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هنگامی که حنظله روز پس از عروسی روانه میدان جنگ شد، اندوهگین بود، زیرا هم آب برای غسل کردن نیافت و هم پدرش در صف دشمنان اسلام و رسول خدا صلی‌الله‌علیه‌و‌آله قرار داشت و این موضوع باعث رنجش خاطر وی شده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حنظله با شجاعت و شهامتی که از خود نشان داد، خود را به ابوسفیان رسانید واسب او را پی کرد و چیزی نمانده بود که او رابه </w:t>
      </w:r>
    </w:p>
    <w:p>
      <w:pPr>
        <w:pStyle w:val="BookText"/>
        <w:rPr/>
      </w:pPr>
      <w:r>
        <w:rPr>
          <w:rFonts w:ascii="IRNazanin" w:hAnsi="IRNazanin" w:eastAsia="IRNazanin"/>
          <w:color w:val="111111"/>
          <w:sz w:val="28"/>
          <w:sz w:val="28"/>
          <w:szCs w:val="28"/>
          <w:rtl w:val="true"/>
          <w:lang w:bidi="fa-IR"/>
        </w:rPr>
        <w:t>هلاکت رساند، ولی ابوسفیان در حالی که پیاده از برابر شمشیر حنظله می‌گریخت، مشرکان را به یاری خود فرا خواند تا این که یکی از مشرکان به نام شدّاد ابن أوس، راه را بر حنظله گرفت و پس از درگیری آن مرد نیزه خود را از پشت بر بدن حنظله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برگشت که او را بکشد نیزه کار خود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در شمار جمع شهیدان احد مانند حمزه عموی پیامبر و عبداللّه بن حزام و دیگران قرار گرفت و عروس شهادت را در آغوش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هنگام که جنگ احد پایان یافت، رسول خدا صلی‌الله‌علیه‌و‌آله در جملاتی زیبا درباره حنظله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که فرشتگان حنظله را با آب زلال غسل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بود که این جوان برومند در تاریخ معروف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9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جوان برومند از خانواده ابو عامر راهب که میدان جنگ در راه دین را بر ماندن در کنار همسر ترجیح داد و دست از خوشیها و لذتهای زودگذر دنیایی شست او اگر آبی برای غسل نیافت و از این بابت غمگین بود؛ جای مباهات است که ملائکه او را با آب حیات ابدی غسل دادند</w:t>
      </w:r>
      <w:r>
        <w:rPr>
          <w:rFonts w:eastAsia="IRNazanin" w:cs="IRNazanin"/>
          <w:color w:val="111111"/>
          <w:sz w:val="28"/>
          <w:szCs w:val="28"/>
          <w:rtl w:val="true"/>
          <w:lang w:bidi="fa-IR"/>
        </w:rPr>
        <w:t xml:space="preserve">. </w:t>
      </w:r>
      <w:bookmarkStart w:id="168" w:name="pg7516_66362"/>
    </w:p>
    <w:p>
      <w:pPr>
        <w:pStyle w:val="Heading2"/>
        <w:numPr>
          <w:ilvl w:val="1"/>
          <w:numId w:val="1"/>
        </w:numPr>
        <w:rPr/>
      </w:pPr>
      <w:bookmarkStart w:id="169" w:name="__RefHeading___Toc2517430_1051229030"/>
      <w:bookmarkStart w:id="170" w:name="_Toc58"/>
      <w:bookmarkEnd w:id="168"/>
      <w:bookmarkEnd w:id="169"/>
      <w:r>
        <w:rPr/>
        <w:t>16</w:t>
      </w:r>
      <w:r>
        <w:rPr>
          <w:rtl w:val="true"/>
        </w:rPr>
        <w:t xml:space="preserve">- </w:t>
      </w:r>
      <w:r>
        <w:rPr>
          <w:rtl w:val="true"/>
        </w:rPr>
        <w:t>ثوبان، جوان عاشق پیامبر صلی‌الله‌علیه‌و‌آله</w:t>
      </w:r>
      <w:bookmarkEnd w:id="170"/>
    </w:p>
    <w:p>
      <w:pPr>
        <w:pStyle w:val="BookText"/>
        <w:rPr/>
      </w:pPr>
      <w:r>
        <w:rPr>
          <w:rFonts w:ascii="IRNazanin" w:hAnsi="IRNazanin" w:eastAsia="IRNazanin"/>
          <w:color w:val="111111"/>
          <w:sz w:val="28"/>
          <w:sz w:val="28"/>
          <w:szCs w:val="28"/>
          <w:rtl w:val="true"/>
          <w:lang w:bidi="fa-IR"/>
        </w:rPr>
        <w:t xml:space="preserve">ثوبان فرزند بُجدُد، کنیه‌اش ابو عبداللّه، اصل و تبار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مکه و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او را خرید و در راه خدا آزاد کرد تا هنگام رحلت آن حضرت به وی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شیفته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آن حضرت آمد، در حالی که رخسارش دگرگون و پیکرش لاغر و چهره‌اش اندوهگین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از احوال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پاسخ داد مرا دردی نیست، اما هنگامی که از شما دور می‌شوم و زیارتتان نمی‌کنم، سخت به وحشت می‌افتم و عالم آخرت را به یاد می‌آورم که از شما دور خواهم بود و شما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من اهل بهشت باشم، درجه و مقام شما بالاتر از من خواهد بود؛ زیرا مقام پیامبران از دیگران برتر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نازل شد و این آیه را آورد که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وَالرَّسُولَ فَأولئک مَعَ الَّذین اَنْعَمَ اللّه‌ُ عَلَیْهِمْ مِنَ النّبیّینَ وَالصِّدّیقینَ وَالشُّهَداءِ وَالصّالِحینَ وَ حَسُنَ أولئکَ رَفیقا</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w:t>
      </w:r>
    </w:p>
    <w:p>
      <w:pPr>
        <w:pStyle w:val="BookText"/>
        <w:rPr/>
      </w:pPr>
      <w:r>
        <w:rPr>
          <w:rFonts w:ascii="IRNazanin" w:hAnsi="IRNazanin" w:eastAsia="IRNazanin"/>
          <w:color w:val="111111"/>
          <w:sz w:val="28"/>
          <w:sz w:val="28"/>
          <w:szCs w:val="28"/>
          <w:rtl w:val="true"/>
          <w:lang w:bidi="fa-IR"/>
        </w:rPr>
        <w:t>خدا و رسولش را اطاعت کند، همانا آنان با کسانی هستند که خدا نعمت بدیشان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و راستگویان و شهیدان و شایستگان و چه نیکو رفیقانی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صلی‌الله‌علیه‌و‌آله خطاب به ثوبان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خدایی که جان من در قدرت اوست، هیچ کس در قیامت در امان نخواهد بود مگر این که من را از خود، پدر، مادر، همسر، فرزندان، و همه مردم دوست‌تر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صلی‌الله‌علیه‌و‌آله همواره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نزد ما از ثروت، فرزندان، پدر، مادر، محبوبتر بود، رسول خدا صلی‌الله‌علیه‌و‌آله از آب سرد و گوارا برای تشنه بی تاب در نزد ما محبوبتر بود</w:t>
      </w:r>
      <w:r>
        <w:rPr>
          <w:rFonts w:eastAsia="IRNazanin" w:cs="IRNazanin"/>
          <w:color w:val="111111"/>
          <w:sz w:val="28"/>
          <w:szCs w:val="28"/>
          <w:rtl w:val="true"/>
          <w:lang w:bidi="fa-IR"/>
        </w:rPr>
        <w:t>.</w:t>
      </w:r>
      <w:r>
        <w:rPr>
          <w:rStyle w:val="FootnoteAnchor"/>
          <w:rtl w:val="true"/>
        </w:rPr>
        <w:footnoteReference w:id="9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که ما باید رسول خدا صلی‌الله‌علیه‌و‌آله را از همگان بیشتر دوست داشته باشیم، این است که ما را از گمراهی رهانیده واز همه جهت کاملترین خلق پروردگار است</w:t>
      </w:r>
      <w:r>
        <w:rPr>
          <w:rFonts w:eastAsia="IRNazanin" w:cs="IRNazanin"/>
          <w:color w:val="111111"/>
          <w:sz w:val="28"/>
          <w:szCs w:val="28"/>
          <w:rtl w:val="true"/>
          <w:lang w:bidi="fa-IR"/>
        </w:rPr>
        <w:t xml:space="preserve">. </w:t>
      </w:r>
      <w:bookmarkStart w:id="171" w:name="pg7516_66364"/>
    </w:p>
    <w:p>
      <w:pPr>
        <w:pStyle w:val="Heading2"/>
        <w:numPr>
          <w:ilvl w:val="1"/>
          <w:numId w:val="1"/>
        </w:numPr>
        <w:rPr/>
      </w:pPr>
      <w:bookmarkStart w:id="172" w:name="__RefHeading___Toc2517432_1051229030"/>
      <w:bookmarkStart w:id="173" w:name="_Toc59"/>
      <w:bookmarkEnd w:id="171"/>
      <w:bookmarkEnd w:id="172"/>
      <w:r>
        <w:rPr/>
        <w:t>17</w:t>
      </w:r>
      <w:r>
        <w:rPr>
          <w:rtl w:val="true"/>
        </w:rPr>
        <w:t xml:space="preserve">- </w:t>
      </w:r>
      <w:r>
        <w:rPr>
          <w:rtl w:val="true"/>
        </w:rPr>
        <w:t>عبداللّه بن عبداللّه اُبیّ، جوان برومند</w:t>
      </w:r>
      <w:bookmarkEnd w:id="17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شعبان سال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جنگی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که رسول خدا صلی‌الله‌علیه‌و‌آله همراه یارانش روانه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که رئیس منافقان مدینه بود و در این جنگ همراه یارانش به طمع غنیمت گرفتن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اختلاف بین دو نفر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انصار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نسان بن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کشیدن آب از چاه نزدیک بود میان مهاجران و انصار جنگی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خشمگین شد و در برابر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این جرأت را دارند که با ما به جنگ بر خیزند؟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 را از خانه و زندگی خود آواره کردند و در سرزمین خودمان بر ما بزرگی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اگر به مدینه برگشتم آنان که عزیز و محترمند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خودش و یهودیان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خوار و ذلیل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بیرون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زیدین ارقم برخاست نزد پیامبر صلی‌الله‌علیه‌و‌آله آمد و سخنان او را به آن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پیامبر صلی‌الله‌علیه‌و‌آله پیشنهاد کردند، عبداللّه را به قتل رسانند، اما رسول خدا صلی‌الله‌علیه‌و‌آله نپذیرفت و دستور داد سپاهیان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با خبر شد، با نگرانی نزد </w:t>
      </w:r>
    </w:p>
    <w:p>
      <w:pPr>
        <w:pStyle w:val="BookText"/>
        <w:rPr/>
      </w:pPr>
      <w:r>
        <w:rPr>
          <w:rFonts w:ascii="IRNazanin" w:hAnsi="IRNazanin" w:eastAsia="IRNazanin"/>
          <w:color w:val="111111"/>
          <w:sz w:val="28"/>
          <w:sz w:val="28"/>
          <w:szCs w:val="28"/>
          <w:rtl w:val="true"/>
          <w:lang w:bidi="fa-IR"/>
        </w:rPr>
        <w:t>پیامبر صلی‌الله‌علیه‌و‌آله آمد و عذر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بود که سوره منافقین درباره عبداللّه بن اُبیّ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عبداللّه بن ابی، پسری به نام عبداللّه داشت که قبلاً نامش حباب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پدرش را شنید، نزد رسول خدا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قصد کشتن پدرم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راستی چنین تصمیمی دارید، انجام آن را به من واگذار کنید تا خود سر او را برای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قبیله خزرج می‌دانند کسی به اندازه من پدرش را دوست ندارد، ولی من می‌ترسم فرد دیگری این کار را انجام دهد و دل من راضی نشود قاتل پدرم را ببینم و به ناچار او را به قتل رسانم و با کشتن یک نفر مسلمان مستحق آتش دوزخ شوم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چنین قصدی نداریم و تا هنگامی که زنده است مانند یک دوست و رفیق با او رفتار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رفتار آن حضرت باعث گردید که عبداللّه اُبیّ از آن پس مورد سرزنش و ملامت افراد قبیله خود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در سال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00"/>
      </w:r>
      <w:bookmarkStart w:id="174" w:name="pg7516_66366"/>
    </w:p>
    <w:p>
      <w:pPr>
        <w:pStyle w:val="Heading2"/>
        <w:numPr>
          <w:ilvl w:val="1"/>
          <w:numId w:val="1"/>
        </w:numPr>
        <w:rPr/>
      </w:pPr>
      <w:bookmarkStart w:id="175" w:name="__RefHeading___Toc2517434_1051229030"/>
      <w:bookmarkStart w:id="176" w:name="_Toc60"/>
      <w:bookmarkEnd w:id="174"/>
      <w:bookmarkEnd w:id="175"/>
      <w:r>
        <w:rPr/>
        <w:t>18</w:t>
      </w:r>
      <w:r>
        <w:rPr>
          <w:rtl w:val="true"/>
        </w:rPr>
        <w:t xml:space="preserve">- </w:t>
      </w:r>
      <w:r>
        <w:rPr>
          <w:rtl w:val="true"/>
        </w:rPr>
        <w:t>عبداللّه بن مسعود منادی قرآن</w:t>
      </w:r>
      <w:bookmarkEnd w:id="176"/>
    </w:p>
    <w:p>
      <w:pPr>
        <w:pStyle w:val="BookText"/>
        <w:rPr/>
      </w:pPr>
      <w:r>
        <w:rPr>
          <w:rFonts w:ascii="IRNazanin" w:hAnsi="IRNazanin" w:eastAsia="IRNazanin"/>
          <w:color w:val="111111"/>
          <w:sz w:val="28"/>
          <w:sz w:val="28"/>
          <w:szCs w:val="28"/>
          <w:rtl w:val="true"/>
          <w:lang w:bidi="fa-IR"/>
        </w:rPr>
        <w:t>عبداللّه بن مسعود از مردم مکه و از قبیله هُذَیل و ششمین فردی بود که اسلام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هجرت کرد، یک مرتبه از مکه به حبشه و یک بار از مکه به مدینه در سیزدهمین سال بعثت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درگیریها و جنگها و مبارزات همراه پیامبر صلی‌الله‌علیه‌و‌آله و مسلمانان در نبرد شرکت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یکی از کسانی بود که به آنها وعده بهشت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پیامبر صلی‌الله‌علیه‌و‌آله تمام قرآن را حفظ داشت و پس از رحلت آن حضرت مردم در قراءت قرآن به وی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گسترش دانش قرآن و گفتار و رفتار پیامبر صلی‌الله‌علیه‌و‌آله و آموزش نادانان و آگاه ساختن بی خبران و استوار ساختن دلها و محکم نمودن بنای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دوازده نفری بود که خلافت ابوبکر را به رسمیت نمی‌شناخت و آن را غیر قانونی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درباره غصب خلافت در مسجد برای مردم سخن می‌گفت و اعتراض می‌کرد و به همین سبب آزار و صدمه دید که منجر به مرگ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عمار یاسر وصیت کرد که عثمان بر وی نماز نخواند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از دعوت رسول خدا صلی‌الله‌علیه‌و‌آله و نزول قرآن آگاه گردید، نزد پیامبر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از این سخنان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ابن مسعود تازه به تکلیف رسیده بود، رسول خدا صلی‌الله‌علیه‌و‌آله دستی بر سر وی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بچه تعلیم یافته‌ای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فرمایش رسول خدا صلی‌الله‌علیه‌و‌آله هفتاد سوره قرآن را از پیامبر صلی‌الله‌علیه‌و‌آله آموختم که هیچ کس نتوانست راجع به آن بر من اشکال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نخستین شخصی از میان مسلمانان بود که قرآن را با صدای بلند بین مشرکان مکه قراءت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از تازه مسلمانان گرد هم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کافران و مشرکان نشنیده‌اند شخصی از ما آیات قرآن را با صدای بلند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کسی داوطلب این کار می‌شود؟ عبداللّه بن مسعود که جوانی با اراده و دلباخته تعالیم الهی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داوطلب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کسی این مأموریت را بپذیرد که دارای عشیره و بستگان باشد تا اگر مشرکان قصد اذیت کردن او را داشته باشند، به دفاع از وی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را نداری، و این کار برای تو خطرناک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بروم، پشتیبان من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 مسعود، صبح روز بعد، پس از طلوع آفتاب که سران قریش در کنار خانه کعبه آمدند، به مقام ابراهیم علیه‌السلام آمد و در برابر اجتماع قریش ایستاد و با صدای بلند شروع به خواندن قرآن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علّم القرآن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مسعود که با شهامت برای نخستین بار قرآن را بدین </w:t>
      </w:r>
    </w:p>
    <w:p>
      <w:pPr>
        <w:pStyle w:val="BookText"/>
        <w:rPr/>
      </w:pPr>
      <w:r>
        <w:rPr>
          <w:rFonts w:ascii="IRNazanin" w:hAnsi="IRNazanin" w:eastAsia="IRNazanin"/>
          <w:color w:val="111111"/>
          <w:sz w:val="28"/>
          <w:sz w:val="28"/>
          <w:szCs w:val="28"/>
          <w:rtl w:val="true"/>
          <w:lang w:bidi="fa-IR"/>
        </w:rPr>
        <w:t xml:space="preserve">گونه تلاوت نمود و صدای خود را به گوش مشرکان رسانید، هنوز چند آیه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بود که مشرکان متوجه او شدند و از یکدیگر جویا می‌شدند که این جوان چه می‌گوید؟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آنچه محمد صلی‌الله‌علیه‌و‌آله آورده است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مردان قریش دیدند ابن مسعود که جوانی از افراد معمولی است چنین شهامتی پیدا کرده که در حضور آنان قرآن می‌خواند، بر وی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همچون نگینی در میان گرفتند، اما آن جوان مؤمن همچون کوهی استوار در میان دشمنان ایستادگی کرد و مشغول خواندن آیات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با مشت و سیلی او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توانست مقاومت کرد، سپس برخاست نزد مسلمانان آمد، مسلمانان هنگامی که او را با سر و صورت خون آلود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همین موضوع بیم داشتیم، ولی 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مهمی نیست اگر اجازه بدهید، فردا را هم به تبلیغ و تلاوت قرآن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بود، به گوششان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یکی از حافظان، قاریان و مفسران بزرگ قرآن کریم است که تاریخ اسلام همانند او را کمتر سراغ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افرادی است که آیاتی از قرآن در باره مقام والای او نازل شده است و خداوند می‌فرماید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اسْتَجابُواللّه‌ِ وَالرَّسُولِ مِنْ بَعْدِ ما اَصابَهُمُ الْقَرْحُ لِلَّذینَ اَحْسَنُوا مِنْهُمْ وَ </w:t>
      </w:r>
    </w:p>
    <w:p>
      <w:pPr>
        <w:pStyle w:val="BookText"/>
        <w:rPr/>
      </w:pPr>
      <w:r>
        <w:rPr>
          <w:rFonts w:ascii="Amiri" w:hAnsi="Amiri" w:eastAsia="Amiri" w:cs="Amiri"/>
          <w:color w:val="111111"/>
          <w:sz w:val="28"/>
          <w:sz w:val="28"/>
          <w:szCs w:val="28"/>
          <w:rtl w:val="true"/>
          <w:lang w:bidi="ar-SA"/>
        </w:rPr>
        <w:t>اتَّقَوا اَجرٌ عَظیمٌ</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کسانی که پس از آسیب و جراحت دیدن، دعوت خدا و پیامبرش را پاسخ مساعد دادند، برای آنان که از این گروه، نیکی کردند و تقوا پیشه نمودند، پاداش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تَطْرُدِ الَّذینَ یَدْعُونَ رَبَّهُمْ بِالْغَداوَةِ وَالْعَشِیِّ یُریدوُنَ وَجْهَهُ ما عَلیکَ مِنْ حِسابِهِمْ مِنْ شَی‌ءٍ وَ ما مِنْ حِسابِکَ عَلَیْهِمْ مِنْ شَی‌ءٍ فَتَطْرُدَهُمْ فَتَکُونَ مِنَ الظالِمینَ</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کسانی را که صبح و شام خدا را می‌خوانند و با این کار جهت جدائی را می‌جویند از خویش مران، نه چیزی از حساب آنان بر دوش توست و نه از حساب تو چیزی بر دوش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آنان را از خویش برانی تا از ستمگران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با سخنی از ابن مسعود پایان می‌دهیم که می‌گوید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کار پایان آن و شریفترین مرگها کشته شدن در راه خداست</w:t>
      </w:r>
      <w:r>
        <w:rPr>
          <w:rFonts w:eastAsia="IRNazanin" w:cs="IRNazanin"/>
          <w:color w:val="111111"/>
          <w:sz w:val="28"/>
          <w:szCs w:val="28"/>
          <w:rtl w:val="true"/>
          <w:lang w:bidi="fa-IR"/>
        </w:rPr>
        <w:t>».</w:t>
      </w:r>
      <w:r>
        <w:rPr>
          <w:rStyle w:val="FootnoteAnchor"/>
          <w:rtl w:val="true"/>
        </w:rPr>
        <w:footnoteReference w:id="103"/>
      </w:r>
      <w:bookmarkStart w:id="177" w:name="pg7516_66370"/>
    </w:p>
    <w:p>
      <w:pPr>
        <w:pStyle w:val="Heading2"/>
        <w:numPr>
          <w:ilvl w:val="1"/>
          <w:numId w:val="1"/>
        </w:numPr>
        <w:rPr/>
      </w:pPr>
      <w:bookmarkStart w:id="178" w:name="__RefHeading___Toc2517436_1051229030"/>
      <w:bookmarkStart w:id="179" w:name="_Toc61"/>
      <w:bookmarkEnd w:id="177"/>
      <w:bookmarkEnd w:id="178"/>
      <w:r>
        <w:rPr/>
        <w:t>19</w:t>
      </w:r>
      <w:r>
        <w:rPr>
          <w:rtl w:val="true"/>
        </w:rPr>
        <w:t xml:space="preserve">- </w:t>
      </w:r>
      <w:r>
        <w:rPr>
          <w:rtl w:val="true"/>
        </w:rPr>
        <w:t>عبداللّه مُزنی، جوان روشن دل</w:t>
      </w:r>
      <w:bookmarkEnd w:id="179"/>
    </w:p>
    <w:p>
      <w:pPr>
        <w:pStyle w:val="Heading3"/>
        <w:numPr>
          <w:ilvl w:val="2"/>
          <w:numId w:val="1"/>
        </w:numPr>
        <w:rPr/>
      </w:pPr>
      <w:bookmarkStart w:id="180" w:name="__RefHeading___Toc2517438_1051229030"/>
      <w:bookmarkStart w:id="181" w:name="_Toc62"/>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عبداللّه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مکه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کودکی، پدرش را از دست داد و تحت سرپرستی عمویش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اندک‌اندک بزرگ شد و در اثر کوشش و فعالیت ثروت فراوانی شامل شتران و گوسفندان و غلامان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به پیروی از عمویش بت پرست بود، اما هنگامی که می‌دید بتها، چیزی جز مجسمه‌های بی روح و ساختگی نیست، از این‌رو ازعبادت آنها بیزار شده نسبت به اسلام بسیار علاقه نشان می‌داد، اما به احترام عموی بت‌پرست خود که بزرگ و سرپرست او بود، چیزی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 عمویش اسلام آورد، تا وی هم بتواند مسلمان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پس از فتح مکه می‌پنداشت عمویش مانند دیگر مشرکان، مسلمان خواهد شد؛ اما وی اسلام را نپذیرفت و چنان تصمیمی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که تا آن زمان نامش بنا بر آئین بت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دیگر تحمل نداشت و صبرش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تاکنون انتظار داشتم مسلمان شوی تا من نیز دین اسلام را برگزینم، اما اکنون که در بت پرستی خود اصرار </w:t>
      </w:r>
    </w:p>
    <w:p>
      <w:pPr>
        <w:pStyle w:val="BookText"/>
        <w:rPr/>
      </w:pPr>
      <w:r>
        <w:rPr>
          <w:rFonts w:ascii="IRNazanin" w:hAnsi="IRNazanin" w:eastAsia="IRNazanin"/>
          <w:color w:val="111111"/>
          <w:sz w:val="28"/>
          <w:sz w:val="28"/>
          <w:szCs w:val="28"/>
          <w:rtl w:val="true"/>
          <w:lang w:bidi="fa-IR"/>
        </w:rPr>
        <w:t>داری، من دیگر نمی‌توانم در این گمراهی با شما همراه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بده دین اسلام را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با شنیدن این جمله سخت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چنین اجازه‌ای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هرطور که شده است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با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مسلمان شوی شتران، گوسفندان و غلامان و تمام ثروت و اموال، حتی لباسهایت را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آنچه دارم به تو می‌دهم، و بدون درنگ لباسهایش را نیز در آورد و پیش روی عمویش افکند و با سخنی دلپذیر که نشانگر خوشحالی درونی، روح بلند و حق پرست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برای تو ارزش دارد، اما در نظر من و در برابر سعادت واقعی و زندگی جاویدان آخرت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با دست خالی و تنی برهنه نزد مادرش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مسلمان شوم، فقط مقداری پارچه برای پوشش خود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قواره‌ای کتان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را دو قسمت کرد و تن خود را با آن پوشانید و با علاقه و شوقی فراوان روانه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او پاهای برهنه و غذایش علف بیابان بود و از آب گودالها و ریگستانهای حجاز می‌نوشید اما بر اثر علاقه به اسلام و رسول گرامی صلی‌الله‌علیه‌و‌آله هرگز احساس ناراحتی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عجله تمام کوهها و بیابانها را درنوردید تا این که به مدینه رسید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اسلام صلی‌الله‌علیه‌و‌آله با یارانش نماز صبح را تمام کرده بود که این جوان حقیقت جو وارد مسجد گردید ودر برابر پیامبر صلی‌الله‌علیه‌و‌آله قرار </w:t>
      </w:r>
      <w:bookmarkStart w:id="182" w:name="pg7516_66372"/>
    </w:p>
    <w:p>
      <w:pPr>
        <w:pStyle w:val="BookText"/>
        <w:rPr/>
      </w:pPr>
      <w:bookmarkEnd w:id="182"/>
      <w:r>
        <w:rPr>
          <w:rFonts w:ascii="IRNazanin" w:hAnsi="IRNazanin" w:eastAsia="IRNazanin"/>
          <w:color w:val="111111"/>
          <w:sz w:val="28"/>
          <w:sz w:val="28"/>
          <w:szCs w:val="28"/>
          <w:rtl w:val="true"/>
          <w:lang w:bidi="fa-IR"/>
        </w:rPr>
        <w:t>گرفت وسلام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ناآشنا، وضع آشفته و لباس نامناسب او توجه همگان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پرسید تو کیستی؟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عبدالعزی هستم که از مکه به قصد مسلمان شدن به این جا آمده‌ام و به سبب آن که عمویم نمی‌خواست من مسلمان شوم، تمام اموال و حتی لباسهایم را گرفت سپس شهادتین را بر زبان جاری ساخت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از علاقه و فداکاری این جوان بسیار خشنود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نام تو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او برای خدا حتی از لباس خود صرف نظر کرده و فقط با دو پارچه تن خود را پوشانیده بود، وی را عبداللّه ذوالبجادین؛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 دو پارچه‌ای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به همین نام 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خود را نزدیک ما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چون به اسلام علاقه بسیاری داشت به زودی عقاید و معارف دین اسلام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قرآن و نماز را با آواز بلند می‌خواند و عمر تصمیم داشت از این کار او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رسول گرامی صلی‌الله‌علیه‌و‌آله که می‌دانست این بلند خواندن از روح پاک و علاقه فراوان وی به قرآن و نماز سرچشمه گرفته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او نداشته باشید، او برای خدا و رسول خدا هجرت کرده است</w:t>
      </w:r>
      <w:r>
        <w:rPr>
          <w:rFonts w:eastAsia="IRNazanin" w:cs="IRNazanin"/>
          <w:color w:val="111111"/>
          <w:sz w:val="28"/>
          <w:szCs w:val="28"/>
          <w:rtl w:val="true"/>
          <w:lang w:bidi="fa-IR"/>
        </w:rPr>
        <w:t>.</w:t>
      </w:r>
    </w:p>
    <w:p>
      <w:pPr>
        <w:pStyle w:val="Heading3"/>
        <w:numPr>
          <w:ilvl w:val="2"/>
          <w:numId w:val="1"/>
        </w:numPr>
        <w:rPr/>
      </w:pPr>
      <w:bookmarkStart w:id="183" w:name="__RefHeading___Toc2517440_1051229030"/>
      <w:bookmarkStart w:id="184" w:name="_Toc63"/>
      <w:bookmarkEnd w:id="183"/>
      <w:r>
        <w:rPr>
          <w:rtl w:val="true"/>
        </w:rPr>
        <w:t>آخرین آرزو</w:t>
      </w:r>
      <w:bookmarkEnd w:id="18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این جوان که از همه چیزها دست کشیده و به مدینه آمده بود، چه می‌خواست؟ پاسخ این است که فقط یک آرزو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همه نیازهایی که داشت، از رسول خدا صلی‌الله‌علیه‌و‌آله فقط یک تقاضا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تبوک در سال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سپاه اسلام آماده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نزد پیامبر علیه‌السلام آمد و گفت تقاضا می‌کنم از خداوند بخواهید که سعادت شهادت و کشته شدن در راه دین را نصیب من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درختی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عجله پوست درختی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آن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حَرِّمْ دمَهُ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خون او را بر کافران حرام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خیلی متأثر و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من غیر از این را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به قصد جهاد حرکت می‌کنی، اگر تب تو را بگیرد و بمیری، شهید از دنیا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سپاه اسلام به تبوک رسید، عبداللّه تب کرد و در سال نهم هجرت درگذشت و در همان جا دفن گردید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عبداللّه که دلی آکنده از محبت و معنویت و باطنی با صفا و روشن و حقیقت جو داشت از دنیا و تجملات آن روی برتافت و تنها آرزویش رسیدن به سعادت ابدی و زندگی جاودانه، جان فشانی در راه دین اسلام بود که بدان دست یافت و سعادتمند گردید</w:t>
      </w:r>
      <w:r>
        <w:rPr>
          <w:rFonts w:eastAsia="IRNazanin" w:cs="IRNazanin"/>
          <w:color w:val="111111"/>
          <w:sz w:val="28"/>
          <w:szCs w:val="28"/>
          <w:rtl w:val="true"/>
          <w:lang w:bidi="fa-IR"/>
        </w:rPr>
        <w:t xml:space="preserve">. </w:t>
      </w:r>
      <w:bookmarkStart w:id="185" w:name="pg7516_66374"/>
    </w:p>
    <w:p>
      <w:pPr>
        <w:pStyle w:val="Heading2"/>
        <w:numPr>
          <w:ilvl w:val="1"/>
          <w:numId w:val="1"/>
        </w:numPr>
        <w:rPr/>
      </w:pPr>
      <w:bookmarkStart w:id="186" w:name="__RefHeading___Toc2517442_1051229030"/>
      <w:bookmarkStart w:id="187" w:name="_Toc64"/>
      <w:bookmarkEnd w:id="185"/>
      <w:bookmarkEnd w:id="186"/>
      <w:r>
        <w:rPr/>
        <w:t>20</w:t>
      </w:r>
      <w:r>
        <w:rPr>
          <w:rtl w:val="true"/>
        </w:rPr>
        <w:t xml:space="preserve">- </w:t>
      </w:r>
      <w:r>
        <w:rPr>
          <w:rtl w:val="true"/>
        </w:rPr>
        <w:t>عمارة بن زیاد، جوان جان نثار</w:t>
      </w:r>
      <w:bookmarkEnd w:id="187"/>
    </w:p>
    <w:p>
      <w:pPr>
        <w:pStyle w:val="BookText"/>
        <w:rPr/>
      </w:pPr>
      <w:r>
        <w:rPr>
          <w:rFonts w:ascii="IRNazanin" w:hAnsi="IRNazanin" w:eastAsia="IRNazanin"/>
          <w:color w:val="111111"/>
          <w:sz w:val="28"/>
          <w:sz w:val="28"/>
          <w:szCs w:val="28"/>
          <w:rtl w:val="true"/>
          <w:lang w:bidi="fa-IR"/>
        </w:rPr>
        <w:t>عمارة بن زیاد از قبیله اوس و از انصار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صلی‌الله‌علیه‌و‌آله در جنگ اُحد دچار سختی و محاصره و دشمن به آن حضرت نزدیک شد، مُصعب بن عُمیر و أبودُجانه با تمام توان و قدرت خود از رسول خدا صلی‌الله‌علیه‌و‌آله دفاع کردند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نفر از جوانان انصار، از جمله عَمارة بن زیاد به کمک و یاری آن حضرت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مردانه جنگید تا جایی که دیگر توان نداشت و قادر به حرکت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بازگشتند، دشمنان خدا را از اطراف پیامبر صلی‌الله‌علیه‌و‌آله دور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عماره که چهارده زخم برداشته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آی، نزدیک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نزدیک شد و صورت خود را روی پاهای آن حضرت نهاد و در همین حال جان به جان آفرین تسلیم کرد</w:t>
      </w:r>
      <w:r>
        <w:rPr>
          <w:rFonts w:eastAsia="IRNazanin" w:cs="IRNazanin"/>
          <w:color w:val="111111"/>
          <w:sz w:val="28"/>
          <w:szCs w:val="28"/>
          <w:rtl w:val="true"/>
          <w:lang w:bidi="fa-IR"/>
        </w:rPr>
        <w:t>.</w:t>
      </w:r>
      <w:r>
        <w:rPr>
          <w:rStyle w:val="FootnoteAnchor"/>
          <w:rtl w:val="true"/>
        </w:rPr>
        <w:footnoteReference w:id="105"/>
      </w:r>
      <w:bookmarkStart w:id="188" w:name="pg7516_66375"/>
    </w:p>
    <w:p>
      <w:pPr>
        <w:pStyle w:val="Heading2"/>
        <w:numPr>
          <w:ilvl w:val="1"/>
          <w:numId w:val="1"/>
        </w:numPr>
        <w:rPr/>
      </w:pPr>
      <w:bookmarkStart w:id="189" w:name="__RefHeading___Toc2517444_1051229030"/>
      <w:bookmarkStart w:id="190" w:name="_Toc65"/>
      <w:bookmarkEnd w:id="188"/>
      <w:bookmarkEnd w:id="189"/>
      <w:r>
        <w:rPr/>
        <w:t>21</w:t>
      </w:r>
      <w:r>
        <w:rPr>
          <w:rtl w:val="true"/>
        </w:rPr>
        <w:t xml:space="preserve">- </w:t>
      </w:r>
      <w:r>
        <w:rPr>
          <w:rtl w:val="true"/>
        </w:rPr>
        <w:t>مُصعب بن عمیر، جوان مُبلّغ</w:t>
      </w:r>
      <w:bookmarkEnd w:id="190"/>
    </w:p>
    <w:p>
      <w:pPr>
        <w:pStyle w:val="BookText"/>
        <w:rPr/>
      </w:pPr>
      <w:r>
        <w:rPr>
          <w:rFonts w:ascii="IRNazanin" w:hAnsi="IRNazanin" w:eastAsia="IRNazanin"/>
          <w:color w:val="111111"/>
          <w:sz w:val="28"/>
          <w:sz w:val="28"/>
          <w:szCs w:val="28"/>
          <w:rtl w:val="true"/>
          <w:lang w:bidi="fa-IR"/>
        </w:rPr>
        <w:t>مصعب بن عمیر بن هاشم بن عبد مناف یکی از جوانان پرشور و از چهره‌های درخشان تاریخ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رسول خدا صلی‌الله‌علیه‌و‌آله دعوت خویش را آشکار ساخت، وی دین اسلام را پذیرفت و به دفاع از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خانواده اشرافی به سر می‌برد و پدر و مادرش او را بسیار دوست می‌داشتند و بهترین امکانات مادی و دنیایی را برایش فراهم ساخته بودند، اما روح تشنه مصعب در جستجوی آب حیات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علاوه بر این که زیبا، خوش لباس و آراسته بود، نزد همه مردم احترام فراوانی داشت، و همگان از او به نیکی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تنعّم و جلوه‌های فریبنده زندگی برای او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برتر را جستجو می‌کرد تا این که به طور پنهانی و مخفیانه نزد رسول خدا صلی‌الله‌علیه‌و‌آله رسید و دستورات دین اسلام را از حضرت آموخت و همواره تلاش می‌کرد که بستگانش از این ماجرا باخبر نشود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روز عثمان بن طلحه، مُصعب را در حال نماز خواندن مشاهده کرد و به مادر و بستگانش اطلاع داد آنان سخت برآشفتند و </w:t>
      </w:r>
    </w:p>
    <w:p>
      <w:pPr>
        <w:pStyle w:val="BookText"/>
        <w:rPr/>
      </w:pPr>
      <w:r>
        <w:rPr>
          <w:rFonts w:ascii="IRNazanin" w:hAnsi="IRNazanin" w:eastAsia="IRNazanin"/>
          <w:color w:val="111111"/>
          <w:sz w:val="28"/>
          <w:sz w:val="28"/>
          <w:szCs w:val="28"/>
          <w:rtl w:val="true"/>
          <w:lang w:bidi="fa-IR"/>
        </w:rPr>
        <w:t>جوان خویش را بازداشت کردند و به جرم مسلمان شدن و پیروی از دستورات پیامبر گرامی، او را در خانه خود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زندانی بود تا این که فرصتی به دست آورد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همراه مهاجران، به حبشه سفر کرد و پس از مدتی با آنان به مدینه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گروهی از مردم مدینه در ماه ذی حجه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در مراسم حج، در عقبه اولی در یک شب مهتابی پیامبر را دیدار کردند و مسلمان شدند؛ هنگام بازگشت به مدینه از پیامبر تقاضای مُبلغ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مُصعب را همراه آنان به مدینه فرستاد تا آیات قرآن را بر آنان تلاوت کند وتعالیم اسلام و احکام دینی را به آنان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پس از ورود به مدینه در خانه اسعد بن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قبیله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اسعد به خانه سعد بن معاذ بزرگ قبیله اوس رفت تا وی را به اسلام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برای استماع آیات قرآن به خانه سعد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یکی از افراد و بزرگان قبیله اوس به نام اسیدبن حضیر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این دو نفر را که برای گمراهی افراد ضعیف به خانه ما آمده‌اند، گوشمالی ده و از خانه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اسعد بن زراره خاله‌زاده من نبود، خودم این کار را انجام می‌دادم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اسید بن حضیر حربه‌ای برداشت و به سوی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اسید نزدیک شد اسعد به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قوم خود است، شاید بتوانی او را مسلمان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حاضر شود بنشیند تا چند جمله با وی سخن گویم، امید می‌رود </w:t>
      </w:r>
    </w:p>
    <w:p>
      <w:pPr>
        <w:pStyle w:val="BookText"/>
        <w:rPr/>
      </w:pPr>
      <w:r>
        <w:rPr>
          <w:rFonts w:ascii="IRNazanin" w:hAnsi="IRNazanin" w:eastAsia="IRNazanin"/>
          <w:color w:val="111111"/>
          <w:sz w:val="28"/>
          <w:sz w:val="28"/>
          <w:szCs w:val="28"/>
          <w:rtl w:val="true"/>
          <w:lang w:bidi="fa-IR"/>
        </w:rPr>
        <w:t>اسلام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در برابر آنان ایستاد و شروع به ناسزاگویی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آمده‌اید تا افراد نادان ما را گمراه سازید؟ اگر جان خویش را دوست دارید برخیزید و از حریم و خانه ما خارج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با خونسردی و شهامت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من این است که بنشینید و سخن مرا بشنوید تا 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من خوشایند شما بود بپذیرید و چنانچه خوشایند شما نبود به آن توجه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عمیر مُبلغ جوان و رشید و سخنران توانا، اسلام را در چند جمله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آیاتی را از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چنان مرد بزرگ مدینه را تحت تأثیر قرار داد که اسید بدون درنگ خطاب به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سخنان زیبا و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مُصعب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این دین را بپذیرد، چه باید انجام دهد؟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غسل و لباسهای خود را پاکیزه کنی و به یگانگی خداوند گواهی دهی و دو رکعت نماز بگزاری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این کارها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روانه شد و ماجرا را به سعد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برآشفت و شمشیر خود را از نیام کشید و نزد مصعب آمد و در برابر آنان ایستاد 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مصعب نیز همان گونه که اسید را تحت تأثیر قرار داد، از همان شیوه بهره جست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معاذ نیز دلباخته و شیفته سخنان مصعب گردید و آیات قرآن بر او اثر گذاشت به گونه‌ای که در همان جلسه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سپس از آن جا خارج شد و نزد قبیله‌اش بازگشت و خطاب به آنان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فرزندان عبدالأشهل، عقیده شما درباره من چیست؟ گفتند تو بزرگ ما هستی، نظر و تدبیر و پاکی تو از همه ما بیشتر 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بدانید تا وقتی که همه شما زنان و مردان مسلمان نشوید، حق سخن گفتن با مرا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روز به پایان نرسیده بود که تمام مردان و زنان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عبدالأشهل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قبیله بزرگ اوس بودند، افراد برجسته و مؤثر قبیله خزرج نیز مسلمان شدند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در جنگهای بدر و اُحد شرکت داشت و در جنگ اُحد پرچمدار بود که به شهادت رسید و در کنار حمزه عموی رسول خدا صلی‌الله‌علیه‌و‌آله به خاک سپرده شد</w:t>
      </w:r>
      <w:r>
        <w:rPr>
          <w:rFonts w:eastAsia="IRNazanin" w:cs="IRNazanin"/>
          <w:color w:val="111111"/>
          <w:sz w:val="28"/>
          <w:szCs w:val="28"/>
          <w:rtl w:val="true"/>
          <w:lang w:bidi="fa-IR"/>
        </w:rPr>
        <w:t>.</w:t>
      </w:r>
      <w:r>
        <w:rPr>
          <w:rStyle w:val="FootnoteAnchor"/>
          <w:rtl w:val="true"/>
        </w:rPr>
        <w:footnoteReference w:id="106"/>
      </w:r>
      <w:bookmarkStart w:id="191" w:name="pg7516_66379"/>
    </w:p>
    <w:p>
      <w:pPr>
        <w:pStyle w:val="Heading2"/>
        <w:numPr>
          <w:ilvl w:val="1"/>
          <w:numId w:val="1"/>
        </w:numPr>
        <w:rPr/>
      </w:pPr>
      <w:bookmarkStart w:id="192" w:name="__RefHeading___Toc2517446_1051229030"/>
      <w:bookmarkStart w:id="193" w:name="_Toc66"/>
      <w:bookmarkEnd w:id="191"/>
      <w:bookmarkEnd w:id="192"/>
      <w:r>
        <w:rPr/>
        <w:t>22</w:t>
      </w:r>
      <w:r>
        <w:rPr>
          <w:rtl w:val="true"/>
        </w:rPr>
        <w:t xml:space="preserve">- </w:t>
      </w:r>
      <w:r>
        <w:rPr>
          <w:rtl w:val="true"/>
        </w:rPr>
        <w:t>معاذ بن عمرو، مرد مهاجم</w:t>
      </w:r>
      <w:bookmarkEnd w:id="193"/>
    </w:p>
    <w:p>
      <w:pPr>
        <w:pStyle w:val="BookText"/>
        <w:rPr/>
      </w:pPr>
      <w:r>
        <w:rPr>
          <w:rFonts w:ascii="IRNazanin" w:hAnsi="IRNazanin" w:eastAsia="IRNazanin"/>
          <w:color w:val="111111"/>
          <w:sz w:val="28"/>
          <w:sz w:val="28"/>
          <w:szCs w:val="28"/>
          <w:rtl w:val="true"/>
          <w:lang w:bidi="fa-IR"/>
        </w:rPr>
        <w:t xml:space="preserve">معاذ بن عمرو بن جموح از قبیله بنی سلمه و از انصار و خزرجیان مدینه به شمار می‌رفت، وی در عقبه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خود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در حالی که پیرامون ابی جهل را گرفته بودند،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نمی‌تواند امروز بر ابوالحکم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تلاش خود را بر آن داشتم که بر وی حمله کنم و چون فرصتی به دست آمد بر او یورش بردم و ضربتی بر وی نواختم که‌بر اثر آن پای ابو جهل از نصف ساق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پسر وی به نام عکرمه شمشیری بر بازوی من زد که دست مرا پراند، چنان که با پوستی بر پهلوی من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شدّت جنگ به من فرصت نمی‌داد که به فکر دست خود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پایان روز با همان حالت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آویخته را پشت سر خود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چون دیدم مزاحم من است و آزارم می‌دهد پا روی آن نهادم و خود را کشیدم تا این که از تنم جدا گردید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تادوران خلافت عثمان زنده‌بود ودر سال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ه ق درگذشت</w:t>
      </w:r>
      <w:r>
        <w:rPr>
          <w:rFonts w:eastAsia="IRNazanin" w:cs="IRNazanin"/>
          <w:color w:val="111111"/>
          <w:sz w:val="28"/>
          <w:szCs w:val="28"/>
          <w:rtl w:val="true"/>
          <w:lang w:bidi="fa-IR"/>
        </w:rPr>
        <w:t>.</w:t>
      </w:r>
      <w:r>
        <w:rPr>
          <w:rStyle w:val="FootnoteAnchor"/>
          <w:rtl w:val="true"/>
        </w:rPr>
        <w:footnoteReference w:id="107"/>
      </w:r>
      <w:bookmarkStart w:id="194" w:name="pg7516_66380"/>
    </w:p>
    <w:p>
      <w:pPr>
        <w:pStyle w:val="Heading2"/>
        <w:numPr>
          <w:ilvl w:val="1"/>
          <w:numId w:val="1"/>
        </w:numPr>
        <w:rPr/>
      </w:pPr>
      <w:bookmarkStart w:id="195" w:name="__RefHeading___Toc2517448_1051229030"/>
      <w:bookmarkStart w:id="196" w:name="_Toc67"/>
      <w:bookmarkEnd w:id="194"/>
      <w:bookmarkEnd w:id="195"/>
      <w:r>
        <w:rPr/>
        <w:t>23</w:t>
      </w:r>
      <w:r>
        <w:rPr>
          <w:rtl w:val="true"/>
        </w:rPr>
        <w:t xml:space="preserve">- </w:t>
      </w:r>
      <w:r>
        <w:rPr>
          <w:rtl w:val="true"/>
        </w:rPr>
        <w:t>یزید بن حاطب، جوان سعادتمند</w:t>
      </w:r>
      <w:bookmarkEnd w:id="196"/>
    </w:p>
    <w:p>
      <w:pPr>
        <w:pStyle w:val="BookText"/>
        <w:rPr/>
      </w:pPr>
      <w:r>
        <w:rPr>
          <w:rFonts w:ascii="IRNazanin" w:hAnsi="IRNazanin" w:eastAsia="IRNazanin"/>
          <w:color w:val="111111"/>
          <w:sz w:val="28"/>
          <w:sz w:val="28"/>
          <w:szCs w:val="28"/>
          <w:rtl w:val="true"/>
          <w:lang w:bidi="fa-IR"/>
        </w:rPr>
        <w:t>در میان سپاهیان اسلام به هنگام جنگ احد، جوانی به نام یزید فرزند حاطب وجود داشت که به سختی 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زخمهای بی شمار داشت، او را از میدان جنگ به محله بنی ظفر که خانه پدرش بود،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وی به دیدنش می‌آمدند و چون متوجه شدند حالش وخیم است و هنگام مرگش فرا رسیده، او را به بهشت مژده می‌دادند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که به بهشت می‌روی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پدرش که از منافقان بنی ظفر بود، نتوانست نفاق خود را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به چه چیز بشارت می‌دهید، به بهشتی از اسپند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به خدا، این پسر را فریب دادید تا جان خود را بر سر این کار گذاشت</w:t>
      </w:r>
      <w:r>
        <w:rPr>
          <w:rFonts w:eastAsia="IRNazanin" w:cs="IRNazanin"/>
          <w:color w:val="111111"/>
          <w:sz w:val="28"/>
          <w:szCs w:val="28"/>
          <w:rtl w:val="true"/>
          <w:lang w:bidi="fa-IR"/>
        </w:rPr>
        <w:t>.</w:t>
      </w:r>
      <w:r>
        <w:rPr>
          <w:rStyle w:val="FootnoteAnchor"/>
          <w:rtl w:val="true"/>
        </w:rPr>
        <w:footnoteReference w:id="109"/>
      </w:r>
      <w:bookmarkStart w:id="197" w:name="pg7516_66381"/>
    </w:p>
    <w:p>
      <w:pPr>
        <w:pStyle w:val="Heading2"/>
        <w:numPr>
          <w:ilvl w:val="1"/>
          <w:numId w:val="1"/>
        </w:numPr>
        <w:rPr/>
      </w:pPr>
      <w:bookmarkStart w:id="198" w:name="__RefHeading___Toc2517450_1051229030"/>
      <w:bookmarkStart w:id="199" w:name="_Toc68"/>
      <w:bookmarkEnd w:id="197"/>
      <w:bookmarkEnd w:id="198"/>
      <w:r>
        <w:rPr/>
        <w:t>24</w:t>
      </w:r>
      <w:r>
        <w:rPr>
          <w:rtl w:val="true"/>
        </w:rPr>
        <w:t xml:space="preserve">- </w:t>
      </w:r>
      <w:r>
        <w:rPr>
          <w:rtl w:val="true"/>
        </w:rPr>
        <w:t>مناجات شبانه یک جوان</w:t>
      </w:r>
      <w:bookmarkEnd w:id="199"/>
    </w:p>
    <w:p>
      <w:pPr>
        <w:pStyle w:val="BookText"/>
        <w:rPr/>
      </w:pPr>
      <w:r>
        <w:rPr>
          <w:rFonts w:ascii="IRNazanin" w:hAnsi="IRNazanin" w:eastAsia="IRNazanin"/>
          <w:color w:val="111111"/>
          <w:sz w:val="28"/>
          <w:sz w:val="28"/>
          <w:szCs w:val="28"/>
          <w:rtl w:val="true"/>
          <w:lang w:bidi="fa-IR"/>
        </w:rPr>
        <w:t>عبایة بن 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انصار مدینه نزد عبداللّه بن عباس رفت و آمد می‌کرد و بسیار مورد احترام ابن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که به خود نزدیک نموده و گرامی می‌داری، فردی نو سال و بدکردار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شبها در گورستان، قبرها را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گورستان می‌رود، مرا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جوان به گورستان رفت به ابن عباس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بیرون رفت و در محلی که جوان او را نبیند پنهان شد و به او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در گوری خوابید و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تنها در لحد خفتم و زمین زیر بالینم به سخن آید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نیامدی و اهل من نباشی، تو را به پشت خود دشمن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در دل من در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هنگامی که انبیا را بنگرم که ایستاده‌اند و فرشتگان در صفند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فردای قیامت مرا از عدل تو برهاند و از دست عذاب دهندگان رهایم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شکنجه و عذاب دوزخ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کردم کسی را که نباید نافرمانی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با پروردگارم عهد و پیمانی بستم، به سبب بی‌وفایی آن را شکستم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را همواره تکرار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گور بیرون آمد،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خود را به او رسانید و در آغوش کشیدش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گورکنی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گناهان و خطاهای خود را از گور بیرون آوری</w:t>
      </w:r>
      <w:r>
        <w:rPr>
          <w:rFonts w:eastAsia="IRNazanin" w:cs="IRNazanin"/>
          <w:color w:val="111111"/>
          <w:sz w:val="28"/>
          <w:szCs w:val="28"/>
          <w:rtl w:val="true"/>
          <w:lang w:bidi="fa-IR"/>
        </w:rPr>
        <w:t>.</w:t>
      </w:r>
      <w:r>
        <w:rPr>
          <w:rStyle w:val="FootnoteAnchor"/>
          <w:rtl w:val="true"/>
        </w:rPr>
        <w:footnoteReference w:id="110"/>
      </w:r>
      <w:bookmarkStart w:id="200" w:name="pg7516_66383"/>
    </w:p>
    <w:p>
      <w:pPr>
        <w:pStyle w:val="Heading2"/>
        <w:numPr>
          <w:ilvl w:val="1"/>
          <w:numId w:val="1"/>
        </w:numPr>
        <w:rPr/>
      </w:pPr>
      <w:bookmarkStart w:id="201" w:name="__RefHeading___Toc2517452_1051229030"/>
      <w:bookmarkStart w:id="202" w:name="_Toc69"/>
      <w:bookmarkEnd w:id="200"/>
      <w:bookmarkEnd w:id="201"/>
      <w:r>
        <w:rPr>
          <w:rtl w:val="true"/>
        </w:rPr>
        <w:t>کتاب‌شناسی</w:t>
      </w:r>
      <w:bookmarkEnd w:id="202"/>
    </w:p>
    <w:p>
      <w:pPr>
        <w:pStyle w:val="BookText"/>
        <w:rPr/>
      </w:pPr>
      <w:r>
        <w:rPr>
          <w:rFonts w:ascii="IRNazanin" w:hAnsi="IRNazanin" w:eastAsia="IRNazanin"/>
          <w:color w:val="111111"/>
          <w:sz w:val="28"/>
          <w:sz w:val="28"/>
          <w:szCs w:val="28"/>
          <w:rtl w:val="true"/>
          <w:lang w:bidi="fa-IR"/>
        </w:rPr>
        <w:t xml:space="preserve">آمدی، سیف‌الدین، غایة المرام، تحقیق حسن محمد و عبداللطیف، قاهره،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آیتی، محمد ابراهیم، تاریخ پیامبر اسلام، تهران، دانشگاه،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آیتی، محمد ابراهیم، سرمایه سخن، نگارش سبزواری، تهران، شرکت کتب ایران،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عبدالحمید، شرح نهج البلاغه، تحقیق، محمد ابوالفضل ابراهیم، مصر، داراحیاء الکتب العربیه،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عزالدین، الکامل فی التاریخ، بیروت، دار احیاء التراث العربی،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عبدالرحمن، تذکرة الخواص، بیروت، موسسة اهل البیت،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عبدالرحمن، صفة الصفوة، بیروت، دارالمعرفه،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احمد، تهذیب التهذیب، بیروت، دارالکتب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علی، جمهرة انساب العرب، بیروت، دارالکتب العلمیه،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حنبل، احمد، المسند، بیروت داراحیاء التراث العربی،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محمد، الطبقات الکبری، بیروت، دار صادر،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سید، محمد، عیون الاثر فی فنون المغازی والشمائل والسیر، تحقیق محی الدین مستو،</w:t>
      </w:r>
    </w:p>
    <w:p>
      <w:pPr>
        <w:pStyle w:val="BookText"/>
        <w:rPr/>
      </w:pPr>
      <w:r>
        <w:rPr>
          <w:rFonts w:ascii="IRNazanin" w:hAnsi="IRNazanin" w:eastAsia="IRNazanin"/>
          <w:color w:val="111111"/>
          <w:sz w:val="28"/>
          <w:sz w:val="28"/>
          <w:szCs w:val="28"/>
          <w:rtl w:val="true"/>
          <w:lang w:bidi="fa-IR"/>
        </w:rPr>
        <w:t xml:space="preserve">مدینه، دارالتراث،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ابن صباغ، علی، الفصول المهمة، نجف، العدل،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محمد، مختصر تاریخ دمشق، بیروت دارالفکر،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ابوالفداء البدایة والنهایة، بیروت، دار 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اسماعیل، السیرة النبویه، بیروت، دار احیاء التراث العربی،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عبدالملک، السیرة النبویه، بیروت، دار احیاء التراث العربی، بی تا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نعیم، احمد، حلیة الاولیاء، بیروت، دارالکتاب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امین، محسن، اعیان الشیعة، بیروت، دار التعارف للمطبوعات،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عبدالحسین، الغدیر، بیروت، دارالکتب العربی،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بغدادی، احمد بن علی، تاریخ بغداد، مصر، مکتبة خانجی،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 محمد، المحبّر، بیروت، دارالآفاق،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احمد بن یحیی، انساب الاشراف، تحقیق، بهبودی، بیروت، اعلمی للمطبوعات،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احمد، فتوح البلدان، تعلیق، رضوان محمد، بیروت، دارالکتب العلمیه،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تستری، محمد تقی، قاموس الرجال، تهران، مرکز نشر الکتاب،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المستدرک علی الصحیحین، بیروت، دارالمعرفه،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علی خان، الدرجات الرفیعة فی طبقات الشیعه، قم، بصیرتی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حلبی، علی، السیرة الحلبیه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داراحیاء التراث العربی،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یاقوت، معجم البلدان، بیروت، دار صادر،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دیار بکری، تاریخ الخمیس، مصر،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محمد، تاریخ الاسلام، تحقیق تدمُری، دارالکتاب العربی،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زرکلی، خیرالدین، الاعلام، بیروت، دارالملایین،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سهیلی، عبدالرحمن، الروض الاُنُف، قاهره،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شوشتری، قاضی نوراللّه، احقاق الحق، چ اول، قم، مکتبة آیه‌اللّه مرعشی،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محمد بن علی، الامالی، مترجم، کمره‌ای، تهران، اسلامیه،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محمد بن علی، الخصال، ترجمه فهری زنجانی، شیراز، علمیه اسلامیه،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محمد، علل الشرایع، نجف، المکتبة الحیدریه،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محمد، عیون اخبارالرضا، مشهد،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محمد، کمال الدین و تمام النعمة، قم، صدوق،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حسن، مکارم الاخلاق، ترجمه میرباقری، فراهانی،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فضل بن حسن، اعلام الوری،تهران، المکتبة العلمیة الاسلامیه،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فضل بن حسن، الاحتجاج، تحقیق، محمد باقر موسوی، مشهد، 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فضل بن حسن، مجمع البیان، قم، مکتبة المرعشی،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طبری، محمد بن جریر،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محمد، رجال طوسی، نجف، حیدریه،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جعفر مرتضی، الصحیح من سیرة النبی الاعظم، قم، بی جا،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عسقلانی، ابن حجر، الاصابة فی تمییز الصحابه، مصر، مطبعة السعادة،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تفسیر فرات، نجف، حیدریه،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 آبادی، فضائل الخمسة من الصحاح الستة، تهران، دارالکتب الاسلامیه،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شیخ عباس، سفینة البحار، تهران، کتابخانه سنائی،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علی، تفسیرالقمی، تحقیق جزائری، قم، موسسة دارالکتاب،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فیض، تفسیر الصافی، مشهد، دارالمرتضویه،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کاندهلوی، حیاة الصحابة، بیروت، داراحیاء التراث العربی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تهران، دارالکتب الاسلامیه،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 محمد، کفایة الطالب، تحقیق امینی، تهران، داراحیاء التراث لاهل‌البیت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گوستاولبون، تمدن اسلام و عرب، سید هاشم تهران، اسلامیه،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مامقانی، عبداللّه، تنقیح المقال، نجف، مرتضویه،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کنزالعمال، بیروت، الرسالة،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محلاتی، سید هاشم، زندگانی حضرت محمد صلی‌الله‌علیه‌و‌آله تهران، علمیه اسلامیه،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علی بن حسین، التنبیه والاشراف، بیروت، دار صعب،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علی، مروج الذهب، قم، دارالهجرة،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محمد بن نعمان، الارشاد، ترجمه رسولی محلاتی، تهران، انتشارات علمیه اسلامیه،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مقریزی، احمد بن علی، امتاع الاسماع، قاهره،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 بن ابی یعقوب، تاریخ یعقوبی، قم، موسسه نشر فرهنگ اهل بیت، افست بیروت بی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35/68</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ابی‌الحدید،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7/330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83/262</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7/497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تفسیر فرات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6/461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38/244</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8/334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سیره حلبیه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8/348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xml:space="preserve">؛ ارشاد مفید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منهج‌الصادقین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 و تاریخ طبری، </w:t>
      </w:r>
      <w:r>
        <w:rPr>
          <w:rFonts w:eastAsia="IRNazanin" w:cs="IRNazanin"/>
          <w:b w:val="false"/>
          <w:bCs w:val="false"/>
          <w:i w:val="false"/>
          <w:iCs w:val="false"/>
          <w:color w:val="333333"/>
          <w:sz w:val="20"/>
          <w:szCs w:val="20"/>
        </w:rPr>
        <w:t>3/1027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بدین شکل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سیف الاّ ذوالفقار و لافتی الاّ علی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احقاق‌الحق </w:t>
      </w:r>
      <w:r>
        <w:rPr>
          <w:rFonts w:eastAsia="IRNazanin" w:cs="IRNazanin"/>
          <w:b w:val="false"/>
          <w:bCs w:val="false"/>
          <w:i w:val="false"/>
          <w:iCs w:val="false"/>
          <w:color w:val="333333"/>
          <w:sz w:val="20"/>
          <w:szCs w:val="20"/>
        </w:rPr>
        <w:t>8/366</w:t>
      </w:r>
      <w:r>
        <w:rPr>
          <w:rFonts w:ascii="IRNazanin" w:hAnsi="IRNazanin" w:eastAsia="IRNazanin"/>
          <w:b w:val="false"/>
          <w:b w:val="false"/>
          <w:bCs w:val="false"/>
          <w:i w:val="false"/>
          <w:i w:val="false"/>
          <w:iCs w:val="false"/>
          <w:color w:val="333333"/>
          <w:sz w:val="20"/>
          <w:sz w:val="20"/>
          <w:szCs w:val="20"/>
          <w:rtl w:val="true"/>
        </w:rPr>
        <w:t>؛ شرح‌نهج‌البلاغه ابن‌ابی‌الحدید</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تذکره‌الخواص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تاریخ</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عربها رسم بر این بود هنگامی که از فرد یا گروهی بدانان آسیبی می‌رسید، با</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8/367</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مقتل الحسین خوارزمی</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8/383</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5/283</w:t>
      </w:r>
      <w:r>
        <w:rPr>
          <w:rFonts w:ascii="IRNazanin" w:hAnsi="IRNazanin" w:eastAsia="IRNazanin"/>
          <w:b w:val="false"/>
          <w:b w:val="false"/>
          <w:bCs w:val="false"/>
          <w:i w:val="false"/>
          <w:i w:val="false"/>
          <w:iCs w:val="false"/>
          <w:color w:val="333333"/>
          <w:sz w:val="20"/>
          <w:sz w:val="20"/>
          <w:szCs w:val="20"/>
          <w:rtl w:val="true"/>
        </w:rPr>
        <w:t xml:space="preserve">؛ ارشاد مفید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8/682</w:t>
      </w:r>
      <w:r>
        <w:rPr>
          <w:rFonts w:ascii="IRNazanin" w:hAnsi="IRNazanin" w:eastAsia="IRNazanin"/>
          <w:b w:val="false"/>
          <w:b w:val="false"/>
          <w:bCs w:val="false"/>
          <w:i w:val="false"/>
          <w:i w:val="false"/>
          <w:iCs w:val="false"/>
          <w:color w:val="333333"/>
          <w:sz w:val="20"/>
          <w:sz w:val="20"/>
          <w:szCs w:val="20"/>
          <w:rtl w:val="true"/>
        </w:rPr>
        <w:t xml:space="preserve">؛ سیره ابن هشام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الصحابه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6/439</w:t>
      </w:r>
      <w:r>
        <w:rPr>
          <w:rFonts w:ascii="IRNazanin" w:hAnsi="IRNazanin" w:eastAsia="IRNazanin"/>
          <w:b w:val="false"/>
          <w:b w:val="false"/>
          <w:bCs w:val="false"/>
          <w:i w:val="false"/>
          <w:i w:val="false"/>
          <w:iCs w:val="false"/>
          <w:color w:val="333333"/>
          <w:sz w:val="20"/>
          <w:sz w:val="20"/>
          <w:szCs w:val="20"/>
          <w:rtl w:val="true"/>
        </w:rPr>
        <w:t xml:space="preserve">؛ ارشاد مفید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9/163</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38/167</w:t>
      </w:r>
      <w:r>
        <w:rPr>
          <w:rFonts w:ascii="IRNazanin" w:hAnsi="IRNazanin" w:eastAsia="IRNazanin"/>
          <w:b w:val="false"/>
          <w:b w:val="false"/>
          <w:bCs w:val="false"/>
          <w:i w:val="false"/>
          <w:i w:val="false"/>
          <w:iCs w:val="false"/>
          <w:color w:val="333333"/>
          <w:sz w:val="20"/>
          <w:sz w:val="20"/>
          <w:szCs w:val="20"/>
          <w:rtl w:val="true"/>
        </w:rPr>
        <w:t xml:space="preserve">؛ شرح نهج‌البلاغه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الاعلام، زرکلی،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الاعلام زرکلی؛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مختصر تاریخ دمشق، ابن عساکر،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الدرجات الرفیعه،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الاعلام، زرکلی،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حلیه‌الاولیاء،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الاعلام، زرکلی،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5/274</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4/458</w:t>
      </w:r>
      <w:r>
        <w:rPr>
          <w:rFonts w:ascii="IRNazanin" w:hAnsi="IRNazanin" w:eastAsia="IRNazanin"/>
          <w:b w:val="false"/>
          <w:b w:val="false"/>
          <w:bCs w:val="false"/>
          <w:i w:val="false"/>
          <w:i w:val="false"/>
          <w:iCs w:val="false"/>
          <w:color w:val="333333"/>
          <w:sz w:val="20"/>
          <w:sz w:val="20"/>
          <w:szCs w:val="20"/>
          <w:rtl w:val="true"/>
        </w:rPr>
        <w:t xml:space="preserve">؛ استیعاب، </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xml:space="preserve">؛ سیره ابن هشام،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 حیاة الصحابة،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 مسند احمد حنبل،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5/275</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10/165</w:t>
      </w:r>
      <w:r>
        <w:rPr>
          <w:rFonts w:ascii="IRNazanin" w:hAnsi="IRNazanin" w:eastAsia="IRNazanin"/>
          <w:b w:val="false"/>
          <w:b w:val="false"/>
          <w:bCs w:val="false"/>
          <w:i w:val="false"/>
          <w:i w:val="false"/>
          <w:iCs w:val="false"/>
          <w:color w:val="333333"/>
          <w:sz w:val="20"/>
          <w:sz w:val="20"/>
          <w:szCs w:val="20"/>
          <w:rtl w:val="true"/>
        </w:rPr>
        <w:t xml:space="preserve">؛ الدرجات الرفیعه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الفصول المهمه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الاعظم،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السیره‌النبویه، ابن کثیر،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حیاة الصحابه،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سیره ابن هشام،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22/264</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w:t>
      </w:r>
      <w:r>
        <w:rPr>
          <w:rFonts w:eastAsia="IRNazanin" w:cs="IRNazanin"/>
          <w:b w:val="false"/>
          <w:bCs w:val="false"/>
          <w:i w:val="false"/>
          <w:iCs w:val="false"/>
          <w:color w:val="333333"/>
          <w:sz w:val="20"/>
          <w:szCs w:val="20"/>
        </w:rPr>
        <w:t>17/283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استیعاب،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طبقات،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Pr>
        <w:t>4/368</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طبقات، </w:t>
      </w:r>
      <w:r>
        <w:rPr>
          <w:rFonts w:eastAsia="IRNazanin" w:cs="IRNazanin"/>
          <w:b w:val="false"/>
          <w:bCs w:val="false"/>
          <w:i w:val="false"/>
          <w:iCs w:val="false"/>
          <w:color w:val="333333"/>
          <w:sz w:val="20"/>
          <w:szCs w:val="20"/>
        </w:rPr>
        <w:t>4/368</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استیعاب،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استیعاب،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البدایة والنهایه،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حیاة الصحابه،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الدرجات الرفیعه،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سیره ابن هشام،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حیاه‌الصحابه،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tl w:val="true"/>
        </w:rPr>
        <w:t xml:space="preserve">؛ البدایة والنهایه،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سیره ابن هشام،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 طبقات،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حیاة الصحابة،</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طبقات، </w:t>
      </w:r>
      <w:r>
        <w:rPr>
          <w:rFonts w:eastAsia="IRNazanin" w:cs="IRNazanin"/>
          <w:b w:val="false"/>
          <w:bCs w:val="false"/>
          <w:i w:val="false"/>
          <w:iCs w:val="false"/>
          <w:color w:val="333333"/>
          <w:sz w:val="20"/>
          <w:szCs w:val="20"/>
        </w:rPr>
        <w:t>4/296</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 xml:space="preserve">؛ حیاة الصحابه،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3/480</w:t>
      </w:r>
      <w:r>
        <w:rPr>
          <w:rFonts w:ascii="IRNazanin" w:hAnsi="IRNazanin" w:eastAsia="IRNazanin"/>
          <w:b w:val="false"/>
          <w:b w:val="false"/>
          <w:bCs w:val="false"/>
          <w:i w:val="false"/>
          <w:i w:val="false"/>
          <w:iCs w:val="false"/>
          <w:color w:val="333333"/>
          <w:sz w:val="20"/>
          <w:sz w:val="20"/>
          <w:szCs w:val="20"/>
          <w:rtl w:val="true"/>
        </w:rPr>
        <w:t xml:space="preserve">؛ الدرجات الرفیعه،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استیعاب،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حیاة الصحابه،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احتجاج طبرسی،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28/202</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4/188</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 استیعاب،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طبقات،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الاعلام، زرکلی،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استیعاب،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صفة الصفوه،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الروض الاُنُف،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سیره ابن هشام،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نهایة الارب، </w:t>
      </w:r>
      <w:r>
        <w:rPr>
          <w:rFonts w:eastAsia="IRNazanin" w:cs="IRNazanin"/>
          <w:b w:val="false"/>
          <w:bCs w:val="false"/>
          <w:i w:val="false"/>
          <w:iCs w:val="false"/>
          <w:color w:val="333333"/>
          <w:sz w:val="20"/>
          <w:szCs w:val="20"/>
        </w:rPr>
        <w:t>16/184</w:t>
      </w:r>
      <w:r>
        <w:rPr>
          <w:rFonts w:ascii="IRNazanin" w:hAnsi="IRNazanin" w:eastAsia="IRNazanin"/>
          <w:b w:val="false"/>
          <w:b w:val="false"/>
          <w:bCs w:val="false"/>
          <w:i w:val="false"/>
          <w:i w:val="false"/>
          <w:iCs w:val="false"/>
          <w:color w:val="333333"/>
          <w:sz w:val="20"/>
          <w:sz w:val="20"/>
          <w:szCs w:val="20"/>
          <w:rtl w:val="true"/>
        </w:rPr>
        <w:t xml:space="preserve">؛ عیون الاثر،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تایخ الاسلام،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سیره‌النبی،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 طبقات،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استیعاب،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استیعاب،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الاعلام، زرکلی،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معرفه‌الرجال،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4/570</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36/193</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46/225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رجال طوسی،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طبقات،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18/422</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در حاشیه الاصابه،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به نقل الاصابه،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طبقات،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معجم البلدان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سیره ابن هشام،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سیرة النبی،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70/159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زندگانی حضرت محمد،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20/55</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 ترجمه سیره ابن هشام،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الاعلام زرکلی،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20/288</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سیره ابن هشام،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به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والاشراف،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الاعلام زرکلی،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به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جمهرة انساب العرب،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w:t>
      </w:r>
      <w:r>
        <w:rPr>
          <w:rFonts w:eastAsia="IRNazanin" w:cs="IRNazanin"/>
          <w:b w:val="false"/>
          <w:bCs w:val="false"/>
          <w:i w:val="false"/>
          <w:iCs w:val="false"/>
          <w:color w:val="333333"/>
          <w:sz w:val="20"/>
          <w:szCs w:val="20"/>
        </w:rPr>
        <w:t>13/225</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6/136</w:t>
      </w:r>
      <w:r>
        <w:rPr>
          <w:rFonts w:ascii="IRNazanin" w:hAnsi="IRNazanin" w:eastAsia="IRNazanin"/>
          <w:b w:val="false"/>
          <w:b w:val="false"/>
          <w:bCs w:val="false"/>
          <w:i w:val="false"/>
          <w:i w:val="false"/>
          <w:iCs w:val="false"/>
          <w:color w:val="333333"/>
          <w:sz w:val="20"/>
          <w:sz w:val="20"/>
          <w:szCs w:val="20"/>
          <w:rtl w:val="true"/>
        </w:rPr>
        <w:t xml:space="preserve">؛ حیاة الصحابة،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 سیره ابن هشام،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حالات رسول خدا صلی‌الله‌علیه‌و‌آله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w:t>
      </w:r>
      <w:r>
        <w:rPr>
          <w:rFonts w:eastAsia="IRNazanin" w:cs="IRNazanin"/>
          <w:b w:val="false"/>
          <w:bCs w:val="false"/>
          <w:i w:val="false"/>
          <w:iCs w:val="false"/>
          <w:color w:val="333333"/>
          <w:sz w:val="20"/>
          <w:szCs w:val="20"/>
        </w:rPr>
        <w:t>7/248</w:t>
      </w:r>
      <w:r>
        <w:rPr>
          <w:rFonts w:ascii="IRNazanin" w:hAnsi="IRNazanin" w:eastAsia="IRNazanin"/>
          <w:b w:val="false"/>
          <w:b w:val="false"/>
          <w:bCs w:val="false"/>
          <w:i w:val="false"/>
          <w:i w:val="false"/>
          <w:iCs w:val="false"/>
          <w:color w:val="333333"/>
          <w:sz w:val="20"/>
          <w:sz w:val="20"/>
          <w:szCs w:val="20"/>
          <w:rtl w:val="true"/>
        </w:rPr>
        <w:t xml:space="preserve">؛ به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سیره ابن هشام،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نهایة الارب،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الاعلام، زرکلی، </w:t>
      </w:r>
      <w:r>
        <w:rPr>
          <w:rFonts w:eastAsia="IRNazanin" w:cs="IRNazanin"/>
          <w:b w:val="false"/>
          <w:bCs w:val="false"/>
          <w:i w:val="false"/>
          <w:iCs w:val="false"/>
          <w:color w:val="333333"/>
          <w:sz w:val="20"/>
          <w:szCs w:val="20"/>
        </w:rPr>
        <w:t>7/258</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حاطب بهشت را به اسپند تشبیه کرده، به این سبب بوده که در بیابانهای مدینه و اطراف قبرستان بقیع گیاه اسپند زیاد می‌رویید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مقصودش آن بود که بهشتی در کار نیست جز درختان اسپندی که در زیر آن دفن می‌شود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footnotes" Target="footnotes.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20863</Words>
  <Characters>85875</Characters>
  <CharactersWithSpaces>106088</CharactersWithSpaces>
  <Paragraphs>908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2026-08-27T09:52:35Z</dcterms:created>
  <dc:creator>ghaemiyeh.com</dc:creator>
  <dc:description/>
  <dc:language>en-US</dc:language>
  <cp:lastModifiedBy/>
  <dcterms:modified xsi:type="dcterms:W3CDTF">2026-08-27T13:22:39Z</dcterms:modified>
  <cp:revision>1</cp:revision>
  <dc:subject/>
  <dc:title>جوانان نمونه صدر اسلام</dc:title>
</cp:coreProperties>
</file>

<file path=docProps/custom.xml><?xml version="1.0" encoding="utf-8"?>
<Properties xmlns="http://schemas.openxmlformats.org/officeDocument/2006/custom-properties" xmlns:vt="http://schemas.openxmlformats.org/officeDocument/2006/docPropsVTypes"/>
</file>