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امام علی علیه السلام صدای عدالت انسانی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59485_232077687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459487_232077687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459489_2320776876">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4459491_2320776876">
            <w:r>
              <w:rPr>
                <w:webHidden/>
                <w:rStyle w:val="IndexLink"/>
                <w:rtl w:val="true"/>
              </w:rPr>
              <w:t>على و قومیّت عربى</w:t>
            </w:r>
            <w:r>
              <w:rPr>
                <w:rStyle w:val="IndexLink"/>
                <w:rtl w:val="true"/>
              </w:rPr>
              <w:tab/>
            </w:r>
            <w:r>
              <w:rPr>
                <w:rStyle w:val="IndexLink"/>
              </w:rPr>
              <w:t>8</w:t>
            </w:r>
          </w:hyperlink>
        </w:p>
        <w:p>
          <w:pPr>
            <w:pStyle w:val="Contents2"/>
            <w:tabs>
              <w:tab w:val="clear" w:pos="8743"/>
              <w:tab w:val="right" w:pos="9026" w:leader="dot"/>
            </w:tabs>
            <w:rPr/>
          </w:pPr>
          <w:hyperlink w:anchor="__RefHeading___Toc4459493_2320776876">
            <w:r>
              <w:rPr>
                <w:webHidden/>
                <w:rStyle w:val="IndexLink"/>
                <w:rtl w:val="true"/>
              </w:rPr>
              <w:t>قله کوه ها و ژرفاى دریاها</w:t>
            </w:r>
            <w:r>
              <w:rPr>
                <w:rStyle w:val="IndexLink"/>
                <w:rtl w:val="true"/>
              </w:rPr>
              <w:tab/>
            </w:r>
            <w:r>
              <w:rPr>
                <w:rStyle w:val="IndexLink"/>
              </w:rPr>
              <w:t>9</w:t>
            </w:r>
          </w:hyperlink>
        </w:p>
        <w:p>
          <w:pPr>
            <w:pStyle w:val="Contents2"/>
            <w:tabs>
              <w:tab w:val="clear" w:pos="8743"/>
              <w:tab w:val="right" w:pos="9026" w:leader="dot"/>
            </w:tabs>
            <w:rPr/>
          </w:pPr>
          <w:hyperlink w:anchor="__RefHeading___Toc4459495_2320776876">
            <w:r>
              <w:rPr>
                <w:webHidden/>
                <w:rStyle w:val="IndexLink"/>
                <w:rtl w:val="true"/>
              </w:rPr>
              <w:t>مرزهاى ملى گرایى</w:t>
            </w:r>
            <w:r>
              <w:rPr>
                <w:rStyle w:val="IndexLink"/>
                <w:rtl w:val="true"/>
              </w:rPr>
              <w:tab/>
            </w:r>
            <w:r>
              <w:rPr>
                <w:rStyle w:val="IndexLink"/>
              </w:rPr>
              <w:t>17</w:t>
            </w:r>
          </w:hyperlink>
        </w:p>
        <w:p>
          <w:pPr>
            <w:pStyle w:val="Contents2"/>
            <w:tabs>
              <w:tab w:val="clear" w:pos="8743"/>
              <w:tab w:val="right" w:pos="9026" w:leader="dot"/>
            </w:tabs>
            <w:rPr/>
          </w:pPr>
          <w:hyperlink w:anchor="__RefHeading___Toc4459497_2320776876">
            <w:r>
              <w:rPr>
                <w:webHidden/>
                <w:rStyle w:val="IndexLink"/>
                <w:rtl w:val="true"/>
              </w:rPr>
              <w:t>اندیشه قومیت عربى و احاطه انسانى آن</w:t>
            </w:r>
            <w:r>
              <w:rPr>
                <w:rStyle w:val="IndexLink"/>
                <w:rtl w:val="true"/>
              </w:rPr>
              <w:tab/>
            </w:r>
            <w:r>
              <w:rPr>
                <w:rStyle w:val="IndexLink"/>
              </w:rPr>
              <w:t>47</w:t>
            </w:r>
          </w:hyperlink>
        </w:p>
        <w:p>
          <w:pPr>
            <w:pStyle w:val="Contents2"/>
            <w:tabs>
              <w:tab w:val="clear" w:pos="8743"/>
              <w:tab w:val="right" w:pos="9026" w:leader="dot"/>
            </w:tabs>
            <w:rPr/>
          </w:pPr>
          <w:hyperlink w:anchor="__RefHeading___Toc4459499_2320776876">
            <w:r>
              <w:rPr>
                <w:webHidden/>
                <w:rStyle w:val="IndexLink"/>
                <w:rtl w:val="true"/>
              </w:rPr>
              <w:t>على</w:t>
            </w:r>
            <w:r>
              <w:rPr>
                <w:rStyle w:val="IndexLink"/>
                <w:rtl w:val="true"/>
              </w:rPr>
              <w:t>(</w:t>
            </w:r>
            <w:r>
              <w:rPr>
                <w:rStyle w:val="IndexLink"/>
                <w:rtl w:val="true"/>
              </w:rPr>
              <w:t>علیه السلام</w:t>
            </w:r>
            <w:r>
              <w:rPr>
                <w:rStyle w:val="IndexLink"/>
                <w:rtl w:val="true"/>
              </w:rPr>
              <w:t xml:space="preserve">) </w:t>
            </w:r>
            <w:r>
              <w:rPr>
                <w:rStyle w:val="IndexLink"/>
                <w:rtl w:val="true"/>
              </w:rPr>
              <w:t>مظهر جهانى شخصیت عربى</w:t>
            </w:r>
            <w:r>
              <w:rPr>
                <w:rStyle w:val="IndexLink"/>
                <w:rtl w:val="true"/>
              </w:rPr>
              <w:tab/>
            </w:r>
            <w:r>
              <w:rPr>
                <w:rStyle w:val="IndexLink"/>
              </w:rPr>
              <w:t>62</w:t>
            </w:r>
          </w:hyperlink>
        </w:p>
        <w:p>
          <w:pPr>
            <w:pStyle w:val="Contents2"/>
            <w:tabs>
              <w:tab w:val="clear" w:pos="8743"/>
              <w:tab w:val="right" w:pos="9026" w:leader="dot"/>
            </w:tabs>
            <w:rPr/>
          </w:pPr>
          <w:hyperlink w:anchor="__RefHeading___Toc4459501_2320776876">
            <w:r>
              <w:rPr>
                <w:webHidden/>
                <w:rStyle w:val="IndexLink"/>
                <w:rtl w:val="true"/>
              </w:rPr>
              <w:t>استبداد، آفت قومیت</w:t>
            </w:r>
            <w:r>
              <w:rPr>
                <w:rStyle w:val="IndexLink"/>
                <w:rtl w:val="true"/>
              </w:rPr>
              <w:tab/>
            </w:r>
            <w:r>
              <w:rPr>
                <w:rStyle w:val="IndexLink"/>
              </w:rPr>
              <w:t>122</w:t>
            </w:r>
          </w:hyperlink>
        </w:p>
        <w:p>
          <w:pPr>
            <w:pStyle w:val="Contents2"/>
            <w:tabs>
              <w:tab w:val="clear" w:pos="8743"/>
              <w:tab w:val="right" w:pos="9026" w:leader="dot"/>
            </w:tabs>
            <w:rPr/>
          </w:pPr>
          <w:hyperlink w:anchor="__RefHeading___Toc4459503_2320776876">
            <w:r>
              <w:rPr>
                <w:webHidden/>
                <w:rStyle w:val="IndexLink"/>
                <w:rtl w:val="true"/>
              </w:rPr>
              <w:t>با انقلابیون</w:t>
            </w:r>
            <w:r>
              <w:rPr>
                <w:rStyle w:val="IndexLink"/>
                <w:rtl w:val="true"/>
              </w:rPr>
              <w:tab/>
            </w:r>
            <w:r>
              <w:rPr>
                <w:rStyle w:val="IndexLink"/>
              </w:rPr>
              <w:t>144</w:t>
            </w:r>
          </w:hyperlink>
        </w:p>
        <w:p>
          <w:pPr>
            <w:pStyle w:val="Contents2"/>
            <w:tabs>
              <w:tab w:val="clear" w:pos="8743"/>
              <w:tab w:val="right" w:pos="9026" w:leader="dot"/>
            </w:tabs>
            <w:rPr/>
          </w:pPr>
          <w:hyperlink w:anchor="__RefHeading___Toc4459505_2320776876">
            <w:r>
              <w:rPr>
                <w:webHidden/>
                <w:rStyle w:val="IndexLink"/>
                <w:rtl w:val="true"/>
              </w:rPr>
              <w:t>ادبیات عصیانگر</w:t>
            </w:r>
            <w:r>
              <w:rPr>
                <w:rStyle w:val="IndexLink"/>
                <w:rtl w:val="true"/>
              </w:rPr>
              <w:tab/>
            </w:r>
            <w:r>
              <w:rPr>
                <w:rStyle w:val="IndexLink"/>
              </w:rPr>
              <w:t>168</w:t>
            </w:r>
          </w:hyperlink>
        </w:p>
        <w:p>
          <w:pPr>
            <w:pStyle w:val="Contents2"/>
            <w:tabs>
              <w:tab w:val="clear" w:pos="8743"/>
              <w:tab w:val="right" w:pos="9026" w:leader="dot"/>
            </w:tabs>
            <w:rPr/>
          </w:pPr>
          <w:hyperlink w:anchor="__RefHeading___Toc4459507_2320776876">
            <w:r>
              <w:rPr>
                <w:webHidden/>
                <w:rStyle w:val="IndexLink"/>
                <w:rtl w:val="true"/>
              </w:rPr>
              <w:t>ادبیات وفاى انسانى</w:t>
            </w:r>
            <w:r>
              <w:rPr>
                <w:rStyle w:val="IndexLink"/>
                <w:rtl w:val="true"/>
              </w:rPr>
              <w:tab/>
            </w:r>
            <w:r>
              <w:rPr>
                <w:rStyle w:val="IndexLink"/>
              </w:rPr>
              <w:t>188</w:t>
            </w:r>
          </w:hyperlink>
        </w:p>
        <w:p>
          <w:pPr>
            <w:pStyle w:val="Contents2"/>
            <w:tabs>
              <w:tab w:val="clear" w:pos="8743"/>
              <w:tab w:val="right" w:pos="9026" w:leader="dot"/>
            </w:tabs>
            <w:rPr/>
          </w:pPr>
          <w:hyperlink w:anchor="__RefHeading___Toc4459509_2320776876">
            <w:r>
              <w:rPr>
                <w:webHidden/>
                <w:rStyle w:val="IndexLink"/>
                <w:rtl w:val="true"/>
              </w:rPr>
              <w:t>معرى، جبران و نعیمه</w:t>
            </w:r>
            <w:r>
              <w:rPr>
                <w:rStyle w:val="IndexLink"/>
                <w:rtl w:val="true"/>
              </w:rPr>
              <w:tab/>
            </w:r>
            <w:r>
              <w:rPr>
                <w:rStyle w:val="IndexLink"/>
              </w:rPr>
              <w:t>202</w:t>
            </w:r>
          </w:hyperlink>
        </w:p>
        <w:p>
          <w:pPr>
            <w:pStyle w:val="Contents2"/>
            <w:tabs>
              <w:tab w:val="clear" w:pos="8743"/>
              <w:tab w:val="right" w:pos="9026" w:leader="dot"/>
            </w:tabs>
            <w:rPr/>
          </w:pPr>
          <w:hyperlink w:anchor="__RefHeading___Toc4459511_2320776876">
            <w:r>
              <w:rPr>
                <w:webHidden/>
                <w:rStyle w:val="IndexLink"/>
                <w:rtl w:val="true"/>
              </w:rPr>
              <w:t>دودمان بنى امیه</w:t>
            </w:r>
            <w:r>
              <w:rPr>
                <w:rStyle w:val="IndexLink"/>
                <w:rtl w:val="true"/>
              </w:rPr>
              <w:tab/>
            </w:r>
            <w:r>
              <w:rPr>
                <w:rStyle w:val="IndexLink"/>
              </w:rPr>
              <w:t>232</w:t>
            </w:r>
          </w:hyperlink>
        </w:p>
        <w:p>
          <w:pPr>
            <w:pStyle w:val="Contents2"/>
            <w:tabs>
              <w:tab w:val="clear" w:pos="8743"/>
              <w:tab w:val="right" w:pos="9026" w:leader="dot"/>
            </w:tabs>
            <w:rPr/>
          </w:pPr>
          <w:hyperlink w:anchor="__RefHeading___Toc4459513_2320776876">
            <w:r>
              <w:rPr>
                <w:webHidden/>
                <w:rStyle w:val="IndexLink"/>
                <w:rtl w:val="true"/>
              </w:rPr>
              <w:t>توارث پاکى و ناپاکى</w:t>
            </w:r>
            <w:r>
              <w:rPr>
                <w:rStyle w:val="IndexLink"/>
                <w:rtl w:val="true"/>
              </w:rPr>
              <w:tab/>
            </w:r>
            <w:r>
              <w:rPr>
                <w:rStyle w:val="IndexLink"/>
              </w:rPr>
              <w:t>232</w:t>
            </w:r>
          </w:hyperlink>
        </w:p>
        <w:p>
          <w:pPr>
            <w:pStyle w:val="Contents2"/>
            <w:tabs>
              <w:tab w:val="clear" w:pos="8743"/>
              <w:tab w:val="right" w:pos="9026" w:leader="dot"/>
            </w:tabs>
            <w:rPr/>
          </w:pPr>
          <w:hyperlink w:anchor="__RefHeading___Toc4459515_2320776876">
            <w:r>
              <w:rPr>
                <w:webHidden/>
                <w:rStyle w:val="IndexLink"/>
                <w:rtl w:val="true"/>
              </w:rPr>
              <w:t>در خانواده بنى هاشم و بنى امیه</w:t>
            </w:r>
            <w:r>
              <w:rPr>
                <w:rStyle w:val="IndexLink"/>
                <w:rtl w:val="true"/>
              </w:rPr>
              <w:tab/>
            </w:r>
            <w:r>
              <w:rPr>
                <w:rStyle w:val="IndexLink"/>
              </w:rPr>
              <w:t>232</w:t>
            </w:r>
          </w:hyperlink>
        </w:p>
        <w:p>
          <w:pPr>
            <w:pStyle w:val="Contents2"/>
            <w:tabs>
              <w:tab w:val="clear" w:pos="8743"/>
              <w:tab w:val="right" w:pos="9026" w:leader="dot"/>
            </w:tabs>
            <w:rPr/>
          </w:pPr>
          <w:hyperlink w:anchor="__RefHeading___Toc4459517_2320776876">
            <w:r>
              <w:rPr>
                <w:webHidden/>
                <w:rStyle w:val="IndexLink"/>
                <w:rtl w:val="true"/>
              </w:rPr>
              <w:t>ابوسفیان</w:t>
            </w:r>
            <w:r>
              <w:rPr>
                <w:rStyle w:val="IndexLink"/>
                <w:rtl w:val="true"/>
              </w:rPr>
              <w:tab/>
            </w:r>
            <w:r>
              <w:rPr>
                <w:rStyle w:val="IndexLink"/>
              </w:rPr>
              <w:t>233</w:t>
            </w:r>
          </w:hyperlink>
        </w:p>
        <w:p>
          <w:pPr>
            <w:pStyle w:val="Contents2"/>
            <w:tabs>
              <w:tab w:val="clear" w:pos="8743"/>
              <w:tab w:val="right" w:pos="9026" w:leader="dot"/>
            </w:tabs>
            <w:rPr/>
          </w:pPr>
          <w:hyperlink w:anchor="__RefHeading___Toc4459519_2320776876">
            <w:r>
              <w:rPr>
                <w:webHidden/>
                <w:rStyle w:val="IndexLink"/>
                <w:rtl w:val="true"/>
              </w:rPr>
              <w:t>عثمان بن عفان</w:t>
            </w:r>
            <w:r>
              <w:rPr>
                <w:rStyle w:val="IndexLink"/>
                <w:rtl w:val="true"/>
              </w:rPr>
              <w:tab/>
            </w:r>
            <w:r>
              <w:rPr>
                <w:rStyle w:val="IndexLink"/>
              </w:rPr>
              <w:t>235</w:t>
            </w:r>
          </w:hyperlink>
        </w:p>
        <w:p>
          <w:pPr>
            <w:pStyle w:val="Contents2"/>
            <w:tabs>
              <w:tab w:val="clear" w:pos="8743"/>
              <w:tab w:val="right" w:pos="9026" w:leader="dot"/>
            </w:tabs>
            <w:rPr/>
          </w:pPr>
          <w:hyperlink w:anchor="__RefHeading___Toc4459521_2320776876">
            <w:r>
              <w:rPr>
                <w:webHidden/>
                <w:rStyle w:val="IndexLink"/>
                <w:rtl w:val="true"/>
              </w:rPr>
              <w:t>ابوذر صحابى رسول الله چرا تبعید شد</w:t>
            </w:r>
            <w:r>
              <w:rPr>
                <w:rStyle w:val="IndexLink"/>
                <w:rtl w:val="true"/>
              </w:rPr>
              <w:t>!</w:t>
            </w:r>
            <w:r>
              <w:rPr>
                <w:rStyle w:val="IndexLink"/>
                <w:rtl w:val="true"/>
              </w:rPr>
              <w:t>؟</w:t>
            </w:r>
            <w:r>
              <w:rPr>
                <w:rStyle w:val="IndexLink"/>
                <w:rtl w:val="true"/>
              </w:rPr>
              <w:tab/>
            </w:r>
            <w:r>
              <w:rPr>
                <w:rStyle w:val="IndexLink"/>
              </w:rPr>
              <w:t>239</w:t>
            </w:r>
          </w:hyperlink>
        </w:p>
        <w:p>
          <w:pPr>
            <w:pStyle w:val="Contents2"/>
            <w:tabs>
              <w:tab w:val="clear" w:pos="8743"/>
              <w:tab w:val="right" w:pos="9026" w:leader="dot"/>
            </w:tabs>
            <w:rPr/>
          </w:pPr>
          <w:hyperlink w:anchor="__RefHeading___Toc4459523_2320776876">
            <w:r>
              <w:rPr>
                <w:webHidden/>
                <w:rStyle w:val="IndexLink"/>
                <w:rtl w:val="true"/>
              </w:rPr>
              <w:t>ابوذر چه مى گفت؟</w:t>
            </w:r>
            <w:r>
              <w:rPr>
                <w:rStyle w:val="IndexLink"/>
                <w:rtl w:val="true"/>
              </w:rPr>
              <w:tab/>
            </w:r>
            <w:r>
              <w:rPr>
                <w:rStyle w:val="IndexLink"/>
              </w:rPr>
              <w:t>239</w:t>
            </w:r>
          </w:hyperlink>
        </w:p>
        <w:p>
          <w:pPr>
            <w:pStyle w:val="Contents2"/>
            <w:tabs>
              <w:tab w:val="clear" w:pos="8743"/>
              <w:tab w:val="right" w:pos="9026" w:leader="dot"/>
            </w:tabs>
            <w:rPr/>
          </w:pPr>
          <w:hyperlink w:anchor="__RefHeading___Toc4459525_2320776876">
            <w:r>
              <w:rPr>
                <w:webHidden/>
                <w:rStyle w:val="IndexLink"/>
                <w:rtl w:val="true"/>
              </w:rPr>
              <w:t>اما معاویه بن ابى سفیان؟</w:t>
            </w:r>
            <w:r>
              <w:rPr>
                <w:rStyle w:val="IndexLink"/>
                <w:rtl w:val="true"/>
              </w:rPr>
              <w:tab/>
            </w:r>
            <w:r>
              <w:rPr>
                <w:rStyle w:val="IndexLink"/>
              </w:rPr>
              <w:t>242</w:t>
            </w:r>
          </w:hyperlink>
        </w:p>
        <w:p>
          <w:pPr>
            <w:pStyle w:val="Contents2"/>
            <w:tabs>
              <w:tab w:val="clear" w:pos="8743"/>
              <w:tab w:val="right" w:pos="9026" w:leader="dot"/>
            </w:tabs>
            <w:rPr/>
          </w:pPr>
          <w:hyperlink w:anchor="__RefHeading___Toc4459527_2320776876">
            <w:r>
              <w:rPr>
                <w:webHidden/>
                <w:rStyle w:val="IndexLink"/>
                <w:rtl w:val="true"/>
              </w:rPr>
              <w:t>اقوالى چند از نویسندگان و بزرگان</w:t>
            </w:r>
            <w:r>
              <w:rPr>
                <w:rStyle w:val="IndexLink"/>
                <w:rtl w:val="true"/>
              </w:rPr>
              <w:tab/>
            </w:r>
            <w:r>
              <w:rPr>
                <w:rStyle w:val="IndexLink"/>
              </w:rPr>
              <w:t>243</w:t>
            </w:r>
          </w:hyperlink>
        </w:p>
        <w:p>
          <w:pPr>
            <w:pStyle w:val="Contents2"/>
            <w:tabs>
              <w:tab w:val="clear" w:pos="8743"/>
              <w:tab w:val="right" w:pos="9026" w:leader="dot"/>
            </w:tabs>
            <w:rPr/>
          </w:pPr>
          <w:hyperlink w:anchor="__RefHeading___Toc4459529_2320776876">
            <w:r>
              <w:rPr>
                <w:webHidden/>
                <w:rStyle w:val="IndexLink"/>
                <w:rtl w:val="true"/>
              </w:rPr>
              <w:t>اجمالى درباره اعمال و گفتار معاویه</w:t>
            </w:r>
            <w:r>
              <w:rPr>
                <w:rStyle w:val="IndexLink"/>
                <w:rtl w:val="true"/>
              </w:rPr>
              <w:tab/>
            </w:r>
            <w:r>
              <w:rPr>
                <w:rStyle w:val="IndexLink"/>
              </w:rPr>
              <w:t>246</w:t>
            </w:r>
          </w:hyperlink>
        </w:p>
        <w:p>
          <w:pPr>
            <w:pStyle w:val="Contents2"/>
            <w:tabs>
              <w:tab w:val="clear" w:pos="8743"/>
              <w:tab w:val="right" w:pos="9026" w:leader="dot"/>
            </w:tabs>
            <w:rPr/>
          </w:pPr>
          <w:hyperlink w:anchor="__RefHeading___Toc4459531_2320776876">
            <w:r>
              <w:rPr>
                <w:webHidden/>
                <w:rStyle w:val="IndexLink"/>
                <w:rtl w:val="true"/>
              </w:rPr>
              <w:t>معاویه کاتب وحى نبود</w:t>
            </w:r>
            <w:r>
              <w:rPr>
                <w:rStyle w:val="IndexLink"/>
                <w:rtl w:val="true"/>
              </w:rPr>
              <w:tab/>
            </w:r>
            <w:r>
              <w:rPr>
                <w:rStyle w:val="IndexLink"/>
              </w:rPr>
              <w:t>249</w:t>
            </w:r>
          </w:hyperlink>
        </w:p>
        <w:p>
          <w:pPr>
            <w:pStyle w:val="Contents2"/>
            <w:tabs>
              <w:tab w:val="clear" w:pos="8743"/>
              <w:tab w:val="right" w:pos="9026" w:leader="dot"/>
            </w:tabs>
            <w:rPr/>
          </w:pPr>
          <w:hyperlink w:anchor="__RefHeading___Toc4459533_2320776876">
            <w:r>
              <w:rPr>
                <w:webHidden/>
                <w:rStyle w:val="IndexLink"/>
                <w:rtl w:val="true"/>
              </w:rPr>
              <w:t>عقاید ماکیاولى</w:t>
            </w:r>
            <w:r>
              <w:rPr>
                <w:rStyle w:val="IndexLink"/>
                <w:rtl w:val="true"/>
              </w:rPr>
              <w:tab/>
            </w:r>
            <w:r>
              <w:rPr>
                <w:rStyle w:val="IndexLink"/>
              </w:rPr>
              <w:t>251</w:t>
            </w:r>
          </w:hyperlink>
        </w:p>
        <w:p>
          <w:pPr>
            <w:pStyle w:val="Contents2"/>
            <w:tabs>
              <w:tab w:val="clear" w:pos="8743"/>
              <w:tab w:val="right" w:pos="9026" w:leader="dot"/>
            </w:tabs>
            <w:rPr/>
          </w:pPr>
          <w:hyperlink w:anchor="__RefHeading___Toc4459535_2320776876">
            <w:r>
              <w:rPr>
                <w:webHidden/>
                <w:rStyle w:val="IndexLink"/>
                <w:rtl w:val="true"/>
              </w:rPr>
              <w:t>رفتار معاویه با امام حسن</w:t>
            </w:r>
            <w:r>
              <w:rPr>
                <w:rStyle w:val="IndexLink"/>
                <w:rtl w:val="true"/>
              </w:rPr>
              <w:tab/>
            </w:r>
            <w:r>
              <w:rPr>
                <w:rStyle w:val="IndexLink"/>
              </w:rPr>
              <w:t>252</w:t>
            </w:r>
          </w:hyperlink>
        </w:p>
        <w:p>
          <w:pPr>
            <w:pStyle w:val="Contents2"/>
            <w:tabs>
              <w:tab w:val="clear" w:pos="8743"/>
              <w:tab w:val="right" w:pos="9026" w:leader="dot"/>
            </w:tabs>
            <w:rPr/>
          </w:pPr>
          <w:hyperlink w:anchor="__RefHeading___Toc4459537_2320776876">
            <w:r>
              <w:rPr>
                <w:webHidden/>
                <w:rStyle w:val="IndexLink"/>
                <w:rtl w:val="true"/>
              </w:rPr>
              <w:t>صلح امام حسن</w:t>
            </w:r>
            <w:r>
              <w:rPr>
                <w:rStyle w:val="IndexLink"/>
                <w:rtl w:val="true"/>
              </w:rPr>
              <w:tab/>
            </w:r>
            <w:r>
              <w:rPr>
                <w:rStyle w:val="IndexLink"/>
              </w:rPr>
              <w:t>252</w:t>
            </w:r>
          </w:hyperlink>
        </w:p>
        <w:p>
          <w:pPr>
            <w:pStyle w:val="Contents2"/>
            <w:tabs>
              <w:tab w:val="clear" w:pos="8743"/>
              <w:tab w:val="right" w:pos="9026" w:leader="dot"/>
            </w:tabs>
            <w:rPr/>
          </w:pPr>
          <w:hyperlink w:anchor="__RefHeading___Toc4459539_2320776876">
            <w:r>
              <w:rPr>
                <w:webHidden/>
                <w:rStyle w:val="IndexLink"/>
                <w:rtl w:val="true"/>
              </w:rPr>
              <w:t>شهادت امام حسن</w:t>
            </w:r>
            <w:r>
              <w:rPr>
                <w:rStyle w:val="IndexLink"/>
                <w:rtl w:val="true"/>
              </w:rPr>
              <w:tab/>
            </w:r>
            <w:r>
              <w:rPr>
                <w:rStyle w:val="IndexLink"/>
              </w:rPr>
              <w:t>253</w:t>
            </w:r>
          </w:hyperlink>
        </w:p>
        <w:p>
          <w:pPr>
            <w:pStyle w:val="Contents2"/>
            <w:tabs>
              <w:tab w:val="clear" w:pos="8743"/>
              <w:tab w:val="right" w:pos="9026" w:leader="dot"/>
            </w:tabs>
            <w:rPr/>
          </w:pPr>
          <w:hyperlink w:anchor="__RefHeading___Toc4459541_2320776876">
            <w:r>
              <w:rPr>
                <w:webHidden/>
                <w:rStyle w:val="IndexLink"/>
                <w:rtl w:val="true"/>
              </w:rPr>
              <w:t>یزید جانشین معاویه مى شود؟</w:t>
            </w:r>
            <w:r>
              <w:rPr>
                <w:rStyle w:val="IndexLink"/>
                <w:rtl w:val="true"/>
              </w:rPr>
              <w:tab/>
            </w:r>
            <w:r>
              <w:rPr>
                <w:rStyle w:val="IndexLink"/>
              </w:rPr>
              <w:t>253</w:t>
            </w:r>
          </w:hyperlink>
        </w:p>
        <w:p>
          <w:pPr>
            <w:pStyle w:val="Contents2"/>
            <w:tabs>
              <w:tab w:val="clear" w:pos="8743"/>
              <w:tab w:val="right" w:pos="9026" w:leader="dot"/>
            </w:tabs>
            <w:rPr/>
          </w:pPr>
          <w:hyperlink w:anchor="__RefHeading___Toc4459543_2320776876">
            <w:r>
              <w:rPr>
                <w:webHidden/>
                <w:rStyle w:val="IndexLink"/>
                <w:rtl w:val="true"/>
              </w:rPr>
              <w:t>یزید و شمه اى از اعمال او</w:t>
            </w:r>
            <w:r>
              <w:rPr>
                <w:rStyle w:val="IndexLink"/>
                <w:rtl w:val="true"/>
              </w:rPr>
              <w:tab/>
            </w:r>
            <w:r>
              <w:rPr>
                <w:rStyle w:val="IndexLink"/>
              </w:rPr>
              <w:t>253</w:t>
            </w:r>
          </w:hyperlink>
        </w:p>
        <w:p>
          <w:pPr>
            <w:pStyle w:val="Contents2"/>
            <w:tabs>
              <w:tab w:val="clear" w:pos="8743"/>
              <w:tab w:val="right" w:pos="9026" w:leader="dot"/>
            </w:tabs>
            <w:rPr/>
          </w:pPr>
          <w:hyperlink w:anchor="__RefHeading___Toc4459545_2320776876">
            <w:r>
              <w:rPr>
                <w:webHidden/>
                <w:rStyle w:val="IndexLink"/>
                <w:rtl w:val="true"/>
              </w:rPr>
              <w:t>خاتمه</w:t>
            </w:r>
            <w:r>
              <w:rPr>
                <w:rStyle w:val="IndexLink"/>
                <w:rtl w:val="true"/>
              </w:rPr>
              <w:tab/>
            </w:r>
            <w:r>
              <w:rPr>
                <w:rStyle w:val="IndexLink"/>
              </w:rPr>
              <w:t>255</w:t>
            </w:r>
          </w:hyperlink>
        </w:p>
        <w:p>
          <w:pPr>
            <w:pStyle w:val="Contents2"/>
            <w:tabs>
              <w:tab w:val="clear" w:pos="8743"/>
              <w:tab w:val="right" w:pos="9026" w:leader="dot"/>
            </w:tabs>
            <w:rPr/>
          </w:pPr>
          <w:hyperlink w:anchor="__RefHeading___Toc4459547_2320776876">
            <w:r>
              <w:rPr>
                <w:webHidden/>
                <w:rStyle w:val="IndexLink"/>
                <w:rtl w:val="true"/>
              </w:rPr>
              <w:t>آنچه درباره این کتاب گفته اند</w:t>
            </w:r>
            <w:r>
              <w:rPr>
                <w:rStyle w:val="IndexLink"/>
                <w:rtl w:val="true"/>
              </w:rPr>
              <w:t>!</w:t>
              <w:tab/>
            </w:r>
            <w:r>
              <w:rPr>
                <w:rStyle w:val="IndexLink"/>
              </w:rPr>
              <w:t>257</w:t>
            </w:r>
          </w:hyperlink>
        </w:p>
        <w:p>
          <w:pPr>
            <w:pStyle w:val="Contents2"/>
            <w:tabs>
              <w:tab w:val="clear" w:pos="8743"/>
              <w:tab w:val="right" w:pos="9026" w:leader="dot"/>
            </w:tabs>
            <w:rPr/>
          </w:pPr>
          <w:hyperlink w:anchor="__RefHeading___Toc4459549_2320776876">
            <w:r>
              <w:rPr>
                <w:webHidden/>
                <w:rStyle w:val="IndexLink"/>
                <w:rtl w:val="true"/>
              </w:rPr>
              <w:t>فهرست اعلام</w:t>
            </w:r>
            <w:r>
              <w:rPr>
                <w:rStyle w:val="IndexLink"/>
                <w:rtl w:val="true"/>
              </w:rPr>
              <w:tab/>
            </w:r>
            <w:r>
              <w:rPr>
                <w:rStyle w:val="IndexLink"/>
              </w:rPr>
              <w:t>289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91_288468"/>
      <w:bookmarkStart w:id="1" w:name="pg20191_288468"/>
      <w:bookmarkEnd w:id="1"/>
    </w:p>
    <w:p>
      <w:pPr>
        <w:pStyle w:val="Heading2"/>
        <w:numPr>
          <w:ilvl w:val="1"/>
          <w:numId w:val="1"/>
        </w:numPr>
        <w:rPr/>
      </w:pPr>
      <w:bookmarkStart w:id="2" w:name="pg20191_288468"/>
      <w:bookmarkStart w:id="3" w:name="__RefHeading___Toc4459485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جرداق، جورج،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Jurdaq, Jurj</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علی صوت العداله الانسانیه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صدای عدالت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 ترجمه و توضیحات هادی خسرو 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عکس،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9789645487209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George Jordac. Imam Ali (salaam unto him), the voice of human justice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 صوت العدالة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جرج جرداق</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عدالت انسانى</w:t>
      </w:r>
    </w:p>
    <w:p>
      <w:pPr>
        <w:pStyle w:val="BookText"/>
        <w:rPr/>
      </w:pPr>
      <w:r>
        <w:rPr>
          <w:rFonts w:ascii="IRNazanin" w:hAnsi="IRNazanin" w:eastAsia="IRNazanin"/>
          <w:color w:val="111111"/>
          <w:sz w:val="28"/>
          <w:sz w:val="28"/>
          <w:szCs w:val="28"/>
          <w:rtl w:val="true"/>
          <w:lang w:bidi="fa-IR"/>
        </w:rPr>
        <w:t xml:space="preserve">ترجمه و توضیحات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سیدهادى خسروشاهى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59487_232077687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جرج جرداق</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صداى عدالت انسانى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ترجمه و 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سیدهادى خسروشاهى</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کلبه شروق</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صداى عدالت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سیدهادى خسروشاهى</w:t>
      </w:r>
    </w:p>
    <w:p>
      <w:pPr>
        <w:pStyle w:val="BookText"/>
        <w:rPr/>
      </w:pP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سوره</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92729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964</w:t>
      </w:r>
    </w:p>
    <w:p>
      <w:pPr>
        <w:pStyle w:val="BookText"/>
        <w:rPr/>
      </w:pPr>
      <w:r>
        <w:rPr>
          <w:rFonts w:ascii="IRNazanin" w:hAnsi="IRNazanin" w:eastAsia="IRNazanin"/>
          <w:color w:val="111111"/>
          <w:sz w:val="28"/>
          <w:sz w:val="28"/>
          <w:szCs w:val="28"/>
          <w:rtl w:val="true"/>
          <w:lang w:bidi="fa-IR"/>
        </w:rPr>
        <w:t>همه حقوق چاپ، براى ناشر محفوظ است</w:t>
      </w:r>
    </w:p>
    <w:p>
      <w:pPr>
        <w:pStyle w:val="BookText"/>
        <w:rPr/>
      </w:pPr>
      <w:r>
        <w:rPr>
          <w:rFonts w:ascii="IRNazanin" w:hAnsi="IRNazanin" w:eastAsia="IRNazanin"/>
          <w:color w:val="111111"/>
          <w:sz w:val="28"/>
          <w:sz w:val="28"/>
          <w:szCs w:val="28"/>
          <w:rtl w:val="true"/>
          <w:lang w:bidi="fa-IR"/>
        </w:rPr>
        <w:t>نشانى دفتر مرکزى،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دانشگاه، شماره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پستى </w:t>
      </w:r>
      <w:r>
        <w:rPr>
          <w:rFonts w:eastAsia="IRNazanin" w:cs="IRNazanin"/>
          <w:color w:val="111111"/>
          <w:sz w:val="28"/>
          <w:szCs w:val="28"/>
          <w:lang w:bidi="fa-IR"/>
        </w:rPr>
        <w:t>493/19615</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صفائیه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مرکز بررسیهاى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صندوق پستى </w:t>
      </w:r>
      <w:r>
        <w:rPr>
          <w:rFonts w:eastAsia="IRNazanin" w:cs="IRNazanin"/>
          <w:color w:val="111111"/>
          <w:sz w:val="28"/>
          <w:szCs w:val="28"/>
          <w:lang w:bidi="fa-IR"/>
        </w:rPr>
        <w:t>4433/37185</w:t>
      </w:r>
      <w:r>
        <w:rPr>
          <w:rFonts w:eastAsia="IRNazanin" w:cs="IRNazanin"/>
          <w:color w:val="111111"/>
          <w:sz w:val="28"/>
          <w:szCs w:val="28"/>
          <w:rtl w:val="true"/>
          <w:lang w:bidi="fa-IR"/>
        </w:rPr>
        <w:t xml:space="preserve">) </w:t>
      </w:r>
      <w:bookmarkStart w:id="7" w:name="pg20191_288470"/>
    </w:p>
    <w:p>
      <w:pPr>
        <w:pStyle w:val="Heading2"/>
        <w:numPr>
          <w:ilvl w:val="1"/>
          <w:numId w:val="1"/>
        </w:numPr>
        <w:rPr/>
      </w:pPr>
      <w:bookmarkStart w:id="8" w:name="__RefHeading___Toc4459489_2320776876"/>
      <w:bookmarkStart w:id="9" w:name="_Toc3"/>
      <w:bookmarkEnd w:id="7"/>
      <w:bookmarkEnd w:id="8"/>
      <w:r>
        <w:rPr>
          <w:rtl w:val="true"/>
        </w:rPr>
        <w:t>فهرست مطالب</w:t>
      </w:r>
      <w:bookmarkEnd w:id="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و قومیّت عربى</w:t>
      </w:r>
    </w:p>
    <w:p>
      <w:pPr>
        <w:pStyle w:val="BookText"/>
        <w:rPr/>
      </w:pPr>
      <w:r>
        <w:rPr>
          <w:rFonts w:ascii="IRNazanin" w:hAnsi="IRNazanin" w:eastAsia="IRNazanin"/>
          <w:color w:val="111111"/>
          <w:sz w:val="28"/>
          <w:sz w:val="28"/>
          <w:szCs w:val="28"/>
          <w:rtl w:val="true"/>
          <w:lang w:bidi="fa-IR"/>
        </w:rPr>
        <w:t xml:space="preserve">قله کوه ها و ژرفاى دریاها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p>
    <w:p>
      <w:pPr>
        <w:pStyle w:val="BookText"/>
        <w:rPr/>
      </w:pPr>
      <w:r>
        <w:rPr>
          <w:rFonts w:ascii="IRNazanin" w:hAnsi="IRNazanin" w:eastAsia="IRNazanin"/>
          <w:color w:val="111111"/>
          <w:sz w:val="28"/>
          <w:sz w:val="28"/>
          <w:szCs w:val="28"/>
          <w:rtl w:val="true"/>
          <w:lang w:bidi="fa-IR"/>
        </w:rPr>
        <w:t xml:space="preserve">مرزهاى ملى گرایى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p>
    <w:p>
      <w:pPr>
        <w:pStyle w:val="BookText"/>
        <w:rPr/>
      </w:pPr>
      <w:r>
        <w:rPr>
          <w:rFonts w:ascii="IRNazanin" w:hAnsi="IRNazanin" w:eastAsia="IRNazanin"/>
          <w:color w:val="111111"/>
          <w:sz w:val="28"/>
          <w:sz w:val="28"/>
          <w:szCs w:val="28"/>
          <w:rtl w:val="true"/>
          <w:lang w:bidi="fa-IR"/>
        </w:rPr>
        <w:t xml:space="preserve">اندیشه قومیت عربى و احاطه انسانى آن </w:t>
      </w:r>
      <w:r>
        <w:rPr>
          <w:rFonts w:eastAsia="IRNazanin" w:cs="IRNazanin"/>
          <w:color w:val="111111"/>
          <w:sz w:val="28"/>
          <w:szCs w:val="28"/>
          <w:rtl w:val="true"/>
          <w:lang w:bidi="fa-IR"/>
        </w:rPr>
        <w:t xml:space="preserve">.......... </w:t>
      </w:r>
      <w:r>
        <w:rPr>
          <w:rFonts w:eastAsia="IRNazanin" w:cs="IRNazanin"/>
          <w:color w:val="111111"/>
          <w:sz w:val="28"/>
          <w:szCs w:val="28"/>
          <w:lang w:bidi="fa-IR"/>
        </w:rPr>
        <w:t>2049</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جهانى شخصیت عربى </w:t>
      </w:r>
      <w:r>
        <w:rPr>
          <w:rFonts w:eastAsia="IRNazanin" w:cs="IRNazanin"/>
          <w:color w:val="111111"/>
          <w:sz w:val="28"/>
          <w:szCs w:val="28"/>
          <w:rtl w:val="true"/>
          <w:lang w:bidi="fa-IR"/>
        </w:rPr>
        <w:t xml:space="preserve">.......... </w:t>
      </w:r>
      <w:r>
        <w:rPr>
          <w:rFonts w:eastAsia="IRNazanin" w:cs="IRNazanin"/>
          <w:color w:val="111111"/>
          <w:sz w:val="28"/>
          <w:szCs w:val="28"/>
          <w:lang w:bidi="fa-IR"/>
        </w:rPr>
        <w:t>2071</w:t>
      </w:r>
    </w:p>
    <w:p>
      <w:pPr>
        <w:pStyle w:val="BookText"/>
        <w:rPr/>
      </w:pPr>
      <w:r>
        <w:rPr>
          <w:rFonts w:ascii="IRNazanin" w:hAnsi="IRNazanin" w:eastAsia="IRNazanin"/>
          <w:color w:val="111111"/>
          <w:sz w:val="28"/>
          <w:sz w:val="28"/>
          <w:szCs w:val="28"/>
          <w:rtl w:val="true"/>
          <w:lang w:bidi="fa-IR"/>
        </w:rPr>
        <w:t xml:space="preserve">استبداد، آفت قومیت </w:t>
      </w:r>
      <w:r>
        <w:rPr>
          <w:rFonts w:eastAsia="IRNazanin" w:cs="IRNazanin"/>
          <w:color w:val="111111"/>
          <w:sz w:val="28"/>
          <w:szCs w:val="28"/>
          <w:rtl w:val="true"/>
          <w:lang w:bidi="fa-IR"/>
        </w:rPr>
        <w:t xml:space="preserve">.......... </w:t>
      </w:r>
      <w:r>
        <w:rPr>
          <w:rFonts w:eastAsia="IRNazanin" w:cs="IRNazanin"/>
          <w:color w:val="111111"/>
          <w:sz w:val="28"/>
          <w:szCs w:val="28"/>
          <w:lang w:bidi="fa-IR"/>
        </w:rPr>
        <w:t>2155</w:t>
      </w:r>
    </w:p>
    <w:p>
      <w:pPr>
        <w:pStyle w:val="BookText"/>
        <w:rPr/>
      </w:pPr>
      <w:r>
        <w:rPr>
          <w:rFonts w:ascii="IRNazanin" w:hAnsi="IRNazanin" w:eastAsia="IRNazanin"/>
          <w:color w:val="111111"/>
          <w:sz w:val="28"/>
          <w:sz w:val="28"/>
          <w:szCs w:val="28"/>
          <w:rtl w:val="true"/>
          <w:lang w:bidi="fa-IR"/>
        </w:rPr>
        <w:t xml:space="preserve">ولاء چیست و موالى چه کسانى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2160</w:t>
      </w:r>
    </w:p>
    <w:p>
      <w:pPr>
        <w:pStyle w:val="BookText"/>
        <w:rPr/>
      </w:pPr>
      <w:r>
        <w:rPr>
          <w:rFonts w:ascii="IRNazanin" w:hAnsi="IRNazanin" w:eastAsia="IRNazanin"/>
          <w:color w:val="111111"/>
          <w:sz w:val="28"/>
          <w:sz w:val="28"/>
          <w:szCs w:val="28"/>
          <w:rtl w:val="true"/>
          <w:lang w:bidi="fa-IR"/>
        </w:rPr>
        <w:t xml:space="preserve">با انقلابیون </w:t>
      </w:r>
      <w:r>
        <w:rPr>
          <w:rFonts w:eastAsia="IRNazanin" w:cs="IRNazanin"/>
          <w:color w:val="111111"/>
          <w:sz w:val="28"/>
          <w:szCs w:val="28"/>
          <w:rtl w:val="true"/>
          <w:lang w:bidi="fa-IR"/>
        </w:rPr>
        <w:t xml:space="preserve">.......... </w:t>
      </w:r>
      <w:r>
        <w:rPr>
          <w:rFonts w:eastAsia="IRNazanin" w:cs="IRNazanin"/>
          <w:color w:val="111111"/>
          <w:sz w:val="28"/>
          <w:szCs w:val="28"/>
          <w:lang w:bidi="fa-IR"/>
        </w:rPr>
        <w:t>2187</w:t>
      </w:r>
    </w:p>
    <w:p>
      <w:pPr>
        <w:pStyle w:val="BookText"/>
        <w:rPr/>
      </w:pPr>
      <w:r>
        <w:rPr>
          <w:rFonts w:ascii="IRNazanin" w:hAnsi="IRNazanin" w:eastAsia="IRNazanin"/>
          <w:color w:val="111111"/>
          <w:sz w:val="28"/>
          <w:sz w:val="28"/>
          <w:szCs w:val="28"/>
          <w:rtl w:val="true"/>
          <w:lang w:bidi="fa-IR"/>
        </w:rPr>
        <w:t xml:space="preserve">ادبیات عصیانگر </w:t>
      </w:r>
      <w:r>
        <w:rPr>
          <w:rFonts w:eastAsia="IRNazanin" w:cs="IRNazanin"/>
          <w:color w:val="111111"/>
          <w:sz w:val="28"/>
          <w:szCs w:val="28"/>
          <w:rtl w:val="true"/>
          <w:lang w:bidi="fa-IR"/>
        </w:rPr>
        <w:t xml:space="preserve">.......... </w:t>
      </w:r>
      <w:r>
        <w:rPr>
          <w:rFonts w:eastAsia="IRNazanin" w:cs="IRNazanin"/>
          <w:color w:val="111111"/>
          <w:sz w:val="28"/>
          <w:szCs w:val="28"/>
          <w:lang w:bidi="fa-IR"/>
        </w:rPr>
        <w:t>2221</w:t>
      </w:r>
    </w:p>
    <w:p>
      <w:pPr>
        <w:pStyle w:val="BookText"/>
        <w:rPr/>
      </w:pPr>
      <w:r>
        <w:rPr>
          <w:rFonts w:ascii="IRNazanin" w:hAnsi="IRNazanin" w:eastAsia="IRNazanin"/>
          <w:color w:val="111111"/>
          <w:sz w:val="28"/>
          <w:sz w:val="28"/>
          <w:szCs w:val="28"/>
          <w:rtl w:val="true"/>
          <w:lang w:bidi="fa-IR"/>
        </w:rPr>
        <w:t xml:space="preserve">ادبیات وفاى انسانى </w:t>
      </w:r>
      <w:r>
        <w:rPr>
          <w:rFonts w:eastAsia="IRNazanin" w:cs="IRNazanin"/>
          <w:color w:val="111111"/>
          <w:sz w:val="28"/>
          <w:szCs w:val="28"/>
          <w:rtl w:val="true"/>
          <w:lang w:bidi="fa-IR"/>
        </w:rPr>
        <w:t xml:space="preserve">.......... </w:t>
      </w:r>
      <w:r>
        <w:rPr>
          <w:rFonts w:eastAsia="IRNazanin" w:cs="IRNazanin"/>
          <w:color w:val="111111"/>
          <w:sz w:val="28"/>
          <w:szCs w:val="28"/>
          <w:lang w:bidi="fa-IR"/>
        </w:rPr>
        <w:t>2249</w:t>
      </w:r>
    </w:p>
    <w:p>
      <w:pPr>
        <w:pStyle w:val="BookText"/>
        <w:rPr/>
      </w:pPr>
      <w:r>
        <w:rPr>
          <w:rFonts w:ascii="IRNazanin" w:hAnsi="IRNazanin" w:eastAsia="IRNazanin"/>
          <w:color w:val="111111"/>
          <w:sz w:val="28"/>
          <w:sz w:val="28"/>
          <w:szCs w:val="28"/>
          <w:rtl w:val="true"/>
          <w:lang w:bidi="fa-IR"/>
        </w:rPr>
        <w:t xml:space="preserve">معرى، جبران و نعیمه </w:t>
      </w:r>
      <w:r>
        <w:rPr>
          <w:rFonts w:eastAsia="IRNazanin" w:cs="IRNazanin"/>
          <w:color w:val="111111"/>
          <w:sz w:val="28"/>
          <w:szCs w:val="28"/>
          <w:rtl w:val="true"/>
          <w:lang w:bidi="fa-IR"/>
        </w:rPr>
        <w:t xml:space="preserve">.......... </w:t>
      </w:r>
      <w:r>
        <w:rPr>
          <w:rFonts w:eastAsia="IRNazanin" w:cs="IRNazanin"/>
          <w:color w:val="111111"/>
          <w:sz w:val="28"/>
          <w:szCs w:val="28"/>
          <w:lang w:bidi="fa-IR"/>
        </w:rPr>
        <w:t>2269</w:t>
      </w:r>
    </w:p>
    <w:p>
      <w:pPr>
        <w:pStyle w:val="BookText"/>
        <w:rPr/>
      </w:pPr>
      <w:r>
        <w:rPr>
          <w:rFonts w:ascii="IRNazanin" w:hAnsi="IRNazanin" w:eastAsia="IRNazanin"/>
          <w:color w:val="111111"/>
          <w:sz w:val="28"/>
          <w:sz w:val="28"/>
          <w:szCs w:val="28"/>
          <w:rtl w:val="true"/>
          <w:lang w:bidi="fa-IR"/>
        </w:rPr>
        <w:t xml:space="preserve">معرى، جبران و نعیمه پیرامون شخصیت امام سخن مى گویند </w:t>
      </w:r>
      <w:r>
        <w:rPr>
          <w:rFonts w:eastAsia="IRNazanin" w:cs="IRNazanin"/>
          <w:color w:val="111111"/>
          <w:sz w:val="28"/>
          <w:szCs w:val="28"/>
          <w:rtl w:val="true"/>
          <w:lang w:bidi="fa-IR"/>
        </w:rPr>
        <w:t xml:space="preserve">.......... </w:t>
      </w:r>
      <w:r>
        <w:rPr>
          <w:rFonts w:eastAsia="IRNazanin" w:cs="IRNazanin"/>
          <w:color w:val="111111"/>
          <w:sz w:val="28"/>
          <w:szCs w:val="28"/>
          <w:lang w:bidi="fa-IR"/>
        </w:rPr>
        <w:t>2271</w:t>
      </w:r>
    </w:p>
    <w:p>
      <w:pPr>
        <w:pStyle w:val="BookText"/>
        <w:rPr/>
      </w:pPr>
      <w:r>
        <w:rPr>
          <w:rFonts w:ascii="IRNazanin" w:hAnsi="IRNazanin" w:eastAsia="IRNazanin"/>
          <w:color w:val="111111"/>
          <w:sz w:val="28"/>
          <w:sz w:val="28"/>
          <w:szCs w:val="28"/>
          <w:rtl w:val="true"/>
          <w:lang w:bidi="fa-IR"/>
        </w:rPr>
        <w:t xml:space="preserve">اروپاییان و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2289</w:t>
      </w:r>
    </w:p>
    <w:p>
      <w:pPr>
        <w:pStyle w:val="BookText"/>
        <w:rPr/>
      </w:pPr>
      <w:r>
        <w:rPr>
          <w:rFonts w:ascii="IRNazanin" w:hAnsi="IRNazanin" w:eastAsia="IRNazanin"/>
          <w:color w:val="111111"/>
          <w:sz w:val="28"/>
          <w:sz w:val="28"/>
          <w:szCs w:val="28"/>
          <w:rtl w:val="true"/>
          <w:lang w:bidi="fa-IR"/>
        </w:rPr>
        <w:t xml:space="preserve">دودمان بنى امیه </w:t>
      </w:r>
      <w:r>
        <w:rPr>
          <w:rFonts w:eastAsia="IRNazanin" w:cs="IRNazanin"/>
          <w:color w:val="111111"/>
          <w:sz w:val="28"/>
          <w:szCs w:val="28"/>
          <w:rtl w:val="true"/>
          <w:lang w:bidi="fa-IR"/>
        </w:rPr>
        <w:t xml:space="preserve">.......... </w:t>
      </w:r>
      <w:r>
        <w:rPr>
          <w:rFonts w:eastAsia="IRNazanin" w:cs="IRNazanin"/>
          <w:color w:val="111111"/>
          <w:sz w:val="28"/>
          <w:szCs w:val="28"/>
          <w:lang w:bidi="fa-IR"/>
        </w:rPr>
        <w:t>2309</w:t>
      </w:r>
    </w:p>
    <w:p>
      <w:pPr>
        <w:pStyle w:val="BookText"/>
        <w:rPr/>
      </w:pPr>
      <w:r>
        <w:rPr>
          <w:rFonts w:ascii="IRNazanin" w:hAnsi="IRNazanin" w:eastAsia="IRNazanin"/>
          <w:color w:val="111111"/>
          <w:sz w:val="28"/>
          <w:sz w:val="28"/>
          <w:szCs w:val="28"/>
          <w:rtl w:val="true"/>
          <w:lang w:bidi="fa-IR"/>
        </w:rPr>
        <w:t xml:space="preserve">توارث پاکى و ناپاکى </w:t>
      </w:r>
      <w:r>
        <w:rPr>
          <w:rFonts w:eastAsia="IRNazanin" w:cs="IRNazanin"/>
          <w:color w:val="111111"/>
          <w:sz w:val="28"/>
          <w:szCs w:val="28"/>
          <w:rtl w:val="true"/>
          <w:lang w:bidi="fa-IR"/>
        </w:rPr>
        <w:t xml:space="preserve">.......... </w:t>
      </w:r>
      <w:r>
        <w:rPr>
          <w:rFonts w:eastAsia="IRNazanin" w:cs="IRNazanin"/>
          <w:color w:val="111111"/>
          <w:sz w:val="28"/>
          <w:szCs w:val="28"/>
          <w:lang w:bidi="fa-IR"/>
        </w:rPr>
        <w:t>2311</w:t>
      </w:r>
    </w:p>
    <w:p>
      <w:pPr>
        <w:pStyle w:val="BookText"/>
        <w:rPr/>
      </w:pPr>
      <w:r>
        <w:rPr>
          <w:rFonts w:ascii="IRNazanin" w:hAnsi="IRNazanin" w:eastAsia="IRNazanin"/>
          <w:color w:val="111111"/>
          <w:sz w:val="28"/>
          <w:sz w:val="28"/>
          <w:szCs w:val="28"/>
          <w:rtl w:val="true"/>
          <w:lang w:bidi="fa-IR"/>
        </w:rPr>
        <w:t xml:space="preserve">در خانواده بنى هاشم و بنى امیه </w:t>
      </w:r>
      <w:r>
        <w:rPr>
          <w:rFonts w:eastAsia="IRNazanin" w:cs="IRNazanin"/>
          <w:color w:val="111111"/>
          <w:sz w:val="28"/>
          <w:szCs w:val="28"/>
          <w:rtl w:val="true"/>
          <w:lang w:bidi="fa-IR"/>
        </w:rPr>
        <w:t xml:space="preserve">.......... </w:t>
      </w:r>
      <w:r>
        <w:rPr>
          <w:rFonts w:eastAsia="IRNazanin" w:cs="IRNazanin"/>
          <w:color w:val="111111"/>
          <w:sz w:val="28"/>
          <w:szCs w:val="28"/>
          <w:lang w:bidi="fa-IR"/>
        </w:rPr>
        <w:t>2311</w:t>
      </w:r>
    </w:p>
    <w:p>
      <w:pPr>
        <w:pStyle w:val="BookText"/>
        <w:rPr/>
      </w:pP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eastAsia="IRNazanin" w:cs="IRNazanin"/>
          <w:color w:val="111111"/>
          <w:sz w:val="28"/>
          <w:szCs w:val="28"/>
          <w:lang w:bidi="fa-IR"/>
        </w:rPr>
        <w:t>2312</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 xml:space="preserve">.......... </w:t>
      </w:r>
      <w:r>
        <w:rPr>
          <w:rFonts w:eastAsia="IRNazanin" w:cs="IRNazanin"/>
          <w:color w:val="111111"/>
          <w:sz w:val="28"/>
          <w:szCs w:val="28"/>
          <w:lang w:bidi="fa-IR"/>
        </w:rPr>
        <w:t>2315</w:t>
      </w:r>
    </w:p>
    <w:p>
      <w:pPr>
        <w:pStyle w:val="BookText"/>
        <w:rPr/>
      </w:pPr>
      <w:r>
        <w:rPr>
          <w:rFonts w:ascii="IRNazanin" w:hAnsi="IRNazanin" w:eastAsia="IRNazanin"/>
          <w:color w:val="111111"/>
          <w:sz w:val="28"/>
          <w:sz w:val="28"/>
          <w:szCs w:val="28"/>
          <w:rtl w:val="true"/>
          <w:lang w:bidi="fa-IR"/>
        </w:rPr>
        <w:t>ابوذر صحابى رسول الله چرا تبعید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2321</w:t>
      </w:r>
    </w:p>
    <w:p>
      <w:pPr>
        <w:pStyle w:val="BookText"/>
        <w:rPr/>
      </w:pPr>
      <w:r>
        <w:rPr>
          <w:rFonts w:ascii="IRNazanin" w:hAnsi="IRNazanin" w:eastAsia="IRNazanin"/>
          <w:color w:val="111111"/>
          <w:sz w:val="28"/>
          <w:sz w:val="28"/>
          <w:szCs w:val="28"/>
          <w:rtl w:val="true"/>
          <w:lang w:bidi="fa-IR"/>
        </w:rPr>
        <w:t xml:space="preserve">ابوذر چه مى گفت؟ </w:t>
      </w:r>
      <w:r>
        <w:rPr>
          <w:rFonts w:eastAsia="IRNazanin" w:cs="IRNazanin"/>
          <w:color w:val="111111"/>
          <w:sz w:val="28"/>
          <w:szCs w:val="28"/>
          <w:rtl w:val="true"/>
          <w:lang w:bidi="fa-IR"/>
        </w:rPr>
        <w:t xml:space="preserve">.......... </w:t>
      </w:r>
      <w:r>
        <w:rPr>
          <w:rFonts w:eastAsia="IRNazanin" w:cs="IRNazanin"/>
          <w:color w:val="111111"/>
          <w:sz w:val="28"/>
          <w:szCs w:val="28"/>
          <w:lang w:bidi="fa-IR"/>
        </w:rPr>
        <w:t>2322</w:t>
      </w:r>
    </w:p>
    <w:p>
      <w:pPr>
        <w:pStyle w:val="BookText"/>
        <w:rPr/>
      </w:pPr>
      <w:r>
        <w:rPr>
          <w:rFonts w:ascii="IRNazanin" w:hAnsi="IRNazanin" w:eastAsia="IRNazanin"/>
          <w:color w:val="111111"/>
          <w:sz w:val="28"/>
          <w:sz w:val="28"/>
          <w:szCs w:val="28"/>
          <w:rtl w:val="true"/>
          <w:lang w:bidi="fa-IR"/>
        </w:rPr>
        <w:t xml:space="preserve">اما معاویه بن ابى سفیان؟ </w:t>
      </w:r>
      <w:r>
        <w:rPr>
          <w:rFonts w:eastAsia="IRNazanin" w:cs="IRNazanin"/>
          <w:color w:val="111111"/>
          <w:sz w:val="28"/>
          <w:szCs w:val="28"/>
          <w:rtl w:val="true"/>
          <w:lang w:bidi="fa-IR"/>
        </w:rPr>
        <w:t xml:space="preserve">.......... </w:t>
      </w:r>
      <w:r>
        <w:rPr>
          <w:rFonts w:eastAsia="IRNazanin" w:cs="IRNazanin"/>
          <w:color w:val="111111"/>
          <w:sz w:val="28"/>
          <w:szCs w:val="28"/>
          <w:lang w:bidi="fa-IR"/>
        </w:rPr>
        <w:t>2326</w:t>
      </w:r>
    </w:p>
    <w:p>
      <w:pPr>
        <w:pStyle w:val="BookText"/>
        <w:rPr/>
      </w:pPr>
      <w:r>
        <w:rPr>
          <w:rFonts w:ascii="IRNazanin" w:hAnsi="IRNazanin" w:eastAsia="IRNazanin"/>
          <w:color w:val="111111"/>
          <w:sz w:val="28"/>
          <w:sz w:val="28"/>
          <w:szCs w:val="28"/>
          <w:rtl w:val="true"/>
          <w:lang w:bidi="fa-IR"/>
        </w:rPr>
        <w:t xml:space="preserve">اقوالى چند از نویسندگان و بزرگان </w:t>
      </w:r>
      <w:r>
        <w:rPr>
          <w:rFonts w:eastAsia="IRNazanin" w:cs="IRNazanin"/>
          <w:color w:val="111111"/>
          <w:sz w:val="28"/>
          <w:szCs w:val="28"/>
          <w:rtl w:val="true"/>
          <w:lang w:bidi="fa-IR"/>
        </w:rPr>
        <w:t xml:space="preserve">.......... </w:t>
      </w:r>
      <w:r>
        <w:rPr>
          <w:rFonts w:eastAsia="IRNazanin" w:cs="IRNazanin"/>
          <w:color w:val="111111"/>
          <w:sz w:val="28"/>
          <w:szCs w:val="28"/>
          <w:lang w:bidi="fa-IR"/>
        </w:rPr>
        <w:t>2327</w:t>
      </w:r>
    </w:p>
    <w:p>
      <w:pPr>
        <w:pStyle w:val="BookText"/>
        <w:rPr/>
      </w:pPr>
      <w:r>
        <w:rPr>
          <w:rFonts w:ascii="IRNazanin" w:hAnsi="IRNazanin" w:eastAsia="IRNazanin"/>
          <w:color w:val="111111"/>
          <w:sz w:val="28"/>
          <w:sz w:val="28"/>
          <w:szCs w:val="28"/>
          <w:rtl w:val="true"/>
          <w:lang w:bidi="fa-IR"/>
        </w:rPr>
        <w:t xml:space="preserve">اجمالى درباره اعمال و گفتار معاویه </w:t>
      </w:r>
      <w:r>
        <w:rPr>
          <w:rFonts w:eastAsia="IRNazanin" w:cs="IRNazanin"/>
          <w:color w:val="111111"/>
          <w:sz w:val="28"/>
          <w:szCs w:val="28"/>
          <w:rtl w:val="true"/>
          <w:lang w:bidi="fa-IR"/>
        </w:rPr>
        <w:t xml:space="preserve">.......... </w:t>
      </w:r>
      <w:r>
        <w:rPr>
          <w:rFonts w:eastAsia="IRNazanin" w:cs="IRNazanin"/>
          <w:color w:val="111111"/>
          <w:sz w:val="28"/>
          <w:szCs w:val="28"/>
          <w:lang w:bidi="fa-IR"/>
        </w:rPr>
        <w:t>2332</w:t>
      </w:r>
    </w:p>
    <w:p>
      <w:pPr>
        <w:pStyle w:val="BookText"/>
        <w:rPr/>
      </w:pPr>
      <w:r>
        <w:rPr>
          <w:rFonts w:ascii="IRNazanin" w:hAnsi="IRNazanin" w:eastAsia="IRNazanin"/>
          <w:color w:val="111111"/>
          <w:sz w:val="28"/>
          <w:sz w:val="28"/>
          <w:szCs w:val="28"/>
          <w:rtl w:val="true"/>
          <w:lang w:bidi="fa-IR"/>
        </w:rPr>
        <w:t xml:space="preserve">معاویه کاتب وحى نبود </w:t>
      </w:r>
      <w:r>
        <w:rPr>
          <w:rFonts w:eastAsia="IRNazanin" w:cs="IRNazanin"/>
          <w:color w:val="111111"/>
          <w:sz w:val="28"/>
          <w:szCs w:val="28"/>
          <w:rtl w:val="true"/>
          <w:lang w:bidi="fa-IR"/>
        </w:rPr>
        <w:t xml:space="preserve">.......... </w:t>
      </w:r>
      <w:r>
        <w:rPr>
          <w:rFonts w:eastAsia="IRNazanin" w:cs="IRNazanin"/>
          <w:color w:val="111111"/>
          <w:sz w:val="28"/>
          <w:szCs w:val="28"/>
          <w:lang w:bidi="fa-IR"/>
        </w:rPr>
        <w:t>2336</w:t>
      </w:r>
    </w:p>
    <w:p>
      <w:pPr>
        <w:pStyle w:val="BookText"/>
        <w:rPr/>
      </w:pPr>
      <w:r>
        <w:rPr>
          <w:rFonts w:ascii="IRNazanin" w:hAnsi="IRNazanin" w:eastAsia="IRNazanin"/>
          <w:color w:val="111111"/>
          <w:sz w:val="28"/>
          <w:sz w:val="28"/>
          <w:szCs w:val="28"/>
          <w:rtl w:val="true"/>
          <w:lang w:bidi="fa-IR"/>
        </w:rPr>
        <w:t xml:space="preserve">معاویه به کفار باج و مالیات مى داد </w:t>
      </w:r>
      <w:r>
        <w:rPr>
          <w:rFonts w:eastAsia="IRNazanin" w:cs="IRNazanin"/>
          <w:color w:val="111111"/>
          <w:sz w:val="28"/>
          <w:szCs w:val="28"/>
          <w:rtl w:val="true"/>
          <w:lang w:bidi="fa-IR"/>
        </w:rPr>
        <w:t xml:space="preserve">.......... </w:t>
      </w:r>
      <w:r>
        <w:rPr>
          <w:rFonts w:eastAsia="IRNazanin" w:cs="IRNazanin"/>
          <w:color w:val="111111"/>
          <w:sz w:val="28"/>
          <w:szCs w:val="28"/>
          <w:lang w:bidi="fa-IR"/>
        </w:rPr>
        <w:t>2337</w:t>
      </w:r>
    </w:p>
    <w:p>
      <w:pPr>
        <w:pStyle w:val="BookText"/>
        <w:rPr/>
      </w:pPr>
      <w:r>
        <w:rPr>
          <w:rFonts w:ascii="IRNazanin" w:hAnsi="IRNazanin" w:eastAsia="IRNazanin"/>
          <w:color w:val="111111"/>
          <w:sz w:val="28"/>
          <w:sz w:val="28"/>
          <w:szCs w:val="28"/>
          <w:rtl w:val="true"/>
          <w:lang w:bidi="fa-IR"/>
        </w:rPr>
        <w:t xml:space="preserve">عقاید ماکیاولى </w:t>
      </w:r>
      <w:r>
        <w:rPr>
          <w:rFonts w:eastAsia="IRNazanin" w:cs="IRNazanin"/>
          <w:color w:val="111111"/>
          <w:sz w:val="28"/>
          <w:szCs w:val="28"/>
          <w:rtl w:val="true"/>
          <w:lang w:bidi="fa-IR"/>
        </w:rPr>
        <w:t xml:space="preserve">.......... </w:t>
      </w:r>
      <w:r>
        <w:rPr>
          <w:rFonts w:eastAsia="IRNazanin" w:cs="IRNazanin"/>
          <w:color w:val="111111"/>
          <w:sz w:val="28"/>
          <w:szCs w:val="28"/>
          <w:lang w:bidi="fa-IR"/>
        </w:rPr>
        <w:t>2338</w:t>
      </w:r>
    </w:p>
    <w:p>
      <w:pPr>
        <w:pStyle w:val="BookText"/>
        <w:rPr/>
      </w:pPr>
      <w:r>
        <w:rPr>
          <w:rFonts w:ascii="IRNazanin" w:hAnsi="IRNazanin" w:eastAsia="IRNazanin"/>
          <w:color w:val="111111"/>
          <w:sz w:val="28"/>
          <w:sz w:val="28"/>
          <w:szCs w:val="28"/>
          <w:rtl w:val="true"/>
          <w:lang w:bidi="fa-IR"/>
        </w:rPr>
        <w:t xml:space="preserve">رفتار معاویه با امام حسن </w:t>
      </w:r>
      <w:r>
        <w:rPr>
          <w:rFonts w:eastAsia="IRNazanin" w:cs="IRNazanin"/>
          <w:color w:val="111111"/>
          <w:sz w:val="28"/>
          <w:szCs w:val="28"/>
          <w:rtl w:val="true"/>
          <w:lang w:bidi="fa-IR"/>
        </w:rPr>
        <w:t xml:space="preserve">.......... </w:t>
      </w:r>
      <w:r>
        <w:rPr>
          <w:rFonts w:eastAsia="IRNazanin" w:cs="IRNazanin"/>
          <w:color w:val="111111"/>
          <w:sz w:val="28"/>
          <w:szCs w:val="28"/>
          <w:lang w:bidi="fa-IR"/>
        </w:rPr>
        <w:t>2339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صلح امام حسن </w:t>
      </w:r>
      <w:r>
        <w:rPr>
          <w:rFonts w:eastAsia="IRNazanin" w:cs="IRNazanin"/>
          <w:color w:val="111111"/>
          <w:sz w:val="28"/>
          <w:szCs w:val="28"/>
          <w:rtl w:val="true"/>
          <w:lang w:bidi="fa-IR"/>
        </w:rPr>
        <w:t xml:space="preserve">.......... </w:t>
      </w:r>
      <w:r>
        <w:rPr>
          <w:rFonts w:eastAsia="IRNazanin" w:cs="IRNazanin"/>
          <w:color w:val="111111"/>
          <w:sz w:val="28"/>
          <w:szCs w:val="28"/>
          <w:lang w:bidi="fa-IR"/>
        </w:rPr>
        <w:t>2340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شهادت امام حسن </w:t>
      </w:r>
      <w:r>
        <w:rPr>
          <w:rFonts w:eastAsia="IRNazanin" w:cs="IRNazanin"/>
          <w:color w:val="111111"/>
          <w:sz w:val="28"/>
          <w:szCs w:val="28"/>
          <w:rtl w:val="true"/>
          <w:lang w:bidi="fa-IR"/>
        </w:rPr>
        <w:t xml:space="preserve">.......... </w:t>
      </w:r>
      <w:r>
        <w:rPr>
          <w:rFonts w:eastAsia="IRNazanin" w:cs="IRNazanin"/>
          <w:color w:val="111111"/>
          <w:sz w:val="28"/>
          <w:szCs w:val="28"/>
          <w:lang w:bidi="fa-IR"/>
        </w:rPr>
        <w:t>2341</w:t>
      </w:r>
    </w:p>
    <w:p>
      <w:pPr>
        <w:pStyle w:val="BookText"/>
        <w:rPr/>
      </w:pPr>
      <w:r>
        <w:rPr>
          <w:rFonts w:ascii="IRNazanin" w:hAnsi="IRNazanin" w:eastAsia="IRNazanin"/>
          <w:color w:val="111111"/>
          <w:sz w:val="28"/>
          <w:sz w:val="28"/>
          <w:szCs w:val="28"/>
          <w:rtl w:val="true"/>
          <w:lang w:bidi="fa-IR"/>
        </w:rPr>
        <w:t xml:space="preserve">یزید جانشین معاویه مى شود؟ </w:t>
      </w:r>
      <w:r>
        <w:rPr>
          <w:rFonts w:eastAsia="IRNazanin" w:cs="IRNazanin"/>
          <w:color w:val="111111"/>
          <w:sz w:val="28"/>
          <w:szCs w:val="28"/>
          <w:rtl w:val="true"/>
          <w:lang w:bidi="fa-IR"/>
        </w:rPr>
        <w:t xml:space="preserve">.......... </w:t>
      </w:r>
      <w:r>
        <w:rPr>
          <w:rFonts w:eastAsia="IRNazanin" w:cs="IRNazanin"/>
          <w:color w:val="111111"/>
          <w:sz w:val="28"/>
          <w:szCs w:val="28"/>
          <w:lang w:bidi="fa-IR"/>
        </w:rPr>
        <w:t>2342</w:t>
      </w:r>
    </w:p>
    <w:p>
      <w:pPr>
        <w:pStyle w:val="BookText"/>
        <w:rPr/>
      </w:pPr>
      <w:r>
        <w:rPr>
          <w:rFonts w:ascii="IRNazanin" w:hAnsi="IRNazanin" w:eastAsia="IRNazanin"/>
          <w:color w:val="111111"/>
          <w:sz w:val="28"/>
          <w:sz w:val="28"/>
          <w:szCs w:val="28"/>
          <w:rtl w:val="true"/>
          <w:lang w:bidi="fa-IR"/>
        </w:rPr>
        <w:t xml:space="preserve">یزید و شمه اى از اعمال او </w:t>
      </w:r>
      <w:r>
        <w:rPr>
          <w:rFonts w:eastAsia="IRNazanin" w:cs="IRNazanin"/>
          <w:color w:val="111111"/>
          <w:sz w:val="28"/>
          <w:szCs w:val="28"/>
          <w:rtl w:val="true"/>
          <w:lang w:bidi="fa-IR"/>
        </w:rPr>
        <w:t xml:space="preserve">.......... </w:t>
      </w:r>
      <w:r>
        <w:rPr>
          <w:rFonts w:eastAsia="IRNazanin" w:cs="IRNazanin"/>
          <w:color w:val="111111"/>
          <w:sz w:val="28"/>
          <w:szCs w:val="28"/>
          <w:lang w:bidi="fa-IR"/>
        </w:rPr>
        <w:t>2342</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eastAsia="IRNazanin" w:cs="IRNazanin"/>
          <w:color w:val="111111"/>
          <w:sz w:val="28"/>
          <w:szCs w:val="28"/>
          <w:lang w:bidi="fa-IR"/>
        </w:rPr>
        <w:t>2344</w:t>
      </w:r>
    </w:p>
    <w:p>
      <w:pPr>
        <w:pStyle w:val="BookText"/>
        <w:rPr/>
      </w:pPr>
      <w:r>
        <w:rPr>
          <w:rFonts w:ascii="IRNazanin" w:hAnsi="IRNazanin" w:eastAsia="IRNazanin"/>
          <w:color w:val="111111"/>
          <w:sz w:val="28"/>
          <w:sz w:val="28"/>
          <w:szCs w:val="28"/>
          <w:rtl w:val="true"/>
          <w:lang w:bidi="fa-IR"/>
        </w:rPr>
        <w:t xml:space="preserve">شجره خلفاى بنى امیه </w:t>
      </w:r>
      <w:r>
        <w:rPr>
          <w:rFonts w:eastAsia="IRNazanin" w:cs="IRNazanin"/>
          <w:color w:val="111111"/>
          <w:sz w:val="28"/>
          <w:szCs w:val="28"/>
          <w:rtl w:val="true"/>
          <w:lang w:bidi="fa-IR"/>
        </w:rPr>
        <w:t xml:space="preserve">.......... </w:t>
      </w:r>
      <w:r>
        <w:rPr>
          <w:rFonts w:eastAsia="IRNazanin" w:cs="IRNazanin"/>
          <w:color w:val="111111"/>
          <w:sz w:val="28"/>
          <w:szCs w:val="28"/>
          <w:lang w:bidi="fa-IR"/>
        </w:rPr>
        <w:t>2346</w:t>
      </w:r>
    </w:p>
    <w:p>
      <w:pPr>
        <w:pStyle w:val="BookText"/>
        <w:rPr/>
      </w:pPr>
      <w:r>
        <w:rPr>
          <w:rFonts w:ascii="IRNazanin" w:hAnsi="IRNazanin" w:eastAsia="IRNazanin"/>
          <w:color w:val="111111"/>
          <w:sz w:val="28"/>
          <w:sz w:val="28"/>
          <w:szCs w:val="28"/>
          <w:rtl w:val="true"/>
          <w:lang w:bidi="fa-IR"/>
        </w:rPr>
        <w:t>آنچه درباره این کتاب گفته اند</w:t>
      </w:r>
      <w:r>
        <w:rPr>
          <w:rFonts w:eastAsia="IRNazanin" w:cs="IRNazanin"/>
          <w:color w:val="111111"/>
          <w:sz w:val="28"/>
          <w:szCs w:val="28"/>
          <w:rtl w:val="true"/>
          <w:lang w:bidi="fa-IR"/>
        </w:rPr>
        <w:t xml:space="preserve">! .......... </w:t>
      </w:r>
      <w:r>
        <w:rPr>
          <w:rFonts w:eastAsia="IRNazanin" w:cs="IRNazanin"/>
          <w:color w:val="111111"/>
          <w:sz w:val="28"/>
          <w:szCs w:val="28"/>
          <w:lang w:bidi="fa-IR"/>
        </w:rPr>
        <w:t>2347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rtl w:val="true"/>
          <w:lang w:bidi="fa-IR"/>
        </w:rPr>
        <w:t xml:space="preserve">.......... </w:t>
      </w:r>
      <w:r>
        <w:rPr>
          <w:rFonts w:eastAsia="IRNazanin" w:cs="IRNazanin"/>
          <w:color w:val="111111"/>
          <w:sz w:val="28"/>
          <w:szCs w:val="28"/>
          <w:lang w:bidi="fa-IR"/>
        </w:rPr>
        <w:t>2391</w:t>
      </w:r>
      <w:r>
        <w:rPr>
          <w:rFonts w:eastAsia="IRNazanin" w:cs="IRNazanin"/>
          <w:color w:val="111111"/>
          <w:sz w:val="28"/>
          <w:szCs w:val="28"/>
          <w:rtl w:val="true"/>
          <w:lang w:bidi="fa-IR"/>
        </w:rPr>
        <w:t xml:space="preserve"> </w:t>
      </w:r>
      <w:bookmarkStart w:id="10" w:name="pg20191_288472"/>
    </w:p>
    <w:p>
      <w:pPr>
        <w:pStyle w:val="BookText"/>
        <w:rPr/>
      </w:pPr>
      <w:bookmarkEnd w:id="10"/>
      <w:r>
        <w:rPr>
          <w:rFonts w:ascii="IRNazanin" w:hAnsi="IRNazanin" w:eastAsia="IRNazanin"/>
          <w:color w:val="111111"/>
          <w:sz w:val="28"/>
          <w:sz w:val="28"/>
          <w:szCs w:val="28"/>
          <w:rtl w:val="true"/>
          <w:lang w:bidi="fa-IR"/>
        </w:rPr>
        <w:t>امام على</w:t>
      </w:r>
    </w:p>
    <w:p>
      <w:pPr>
        <w:pStyle w:val="BookText"/>
        <w:rPr/>
      </w:pPr>
      <w:r>
        <w:rPr>
          <w:rFonts w:ascii="IRNazanin" w:hAnsi="IRNazanin" w:eastAsia="IRNazanin"/>
          <w:color w:val="111111"/>
          <w:sz w:val="28"/>
          <w:sz w:val="28"/>
          <w:szCs w:val="28"/>
          <w:rtl w:val="true"/>
          <w:lang w:bidi="fa-IR"/>
        </w:rPr>
        <w:t xml:space="preserve">صداى عدالت انسانى </w:t>
      </w:r>
      <w:r>
        <w:rPr>
          <w:rFonts w:eastAsia="IRNazanin" w:cs="IRNazanin"/>
          <w:color w:val="111111"/>
          <w:sz w:val="28"/>
          <w:szCs w:val="28"/>
          <w:lang w:bidi="fa-IR"/>
        </w:rPr>
        <w:t>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4459491_2320776876"/>
      <w:bookmarkStart w:id="12" w:name="_Toc4"/>
      <w:bookmarkEnd w:id="11"/>
      <w:r>
        <w:rPr>
          <w:rtl w:val="true"/>
        </w:rPr>
        <w:t>على و قومیّت عربى</w:t>
      </w:r>
      <w:bookmarkStart w:id="13" w:name="pg20191_288473"/>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4459493_2320776876"/>
      <w:bookmarkStart w:id="15" w:name="_Toc5"/>
      <w:bookmarkEnd w:id="13"/>
      <w:bookmarkEnd w:id="14"/>
      <w:r>
        <w:rPr>
          <w:rtl w:val="true"/>
        </w:rPr>
        <w:t>قله کوه ها و ژرفاى دریاها</w:t>
      </w:r>
      <w:bookmarkEnd w:id="15"/>
    </w:p>
    <w:p>
      <w:pPr>
        <w:pStyle w:val="BookText"/>
        <w:rPr/>
      </w:pPr>
      <w:r>
        <w:rPr>
          <w:rFonts w:ascii="IRNazanin" w:hAnsi="IRNazanin" w:eastAsia="IRNazanin"/>
          <w:color w:val="111111"/>
          <w:sz w:val="28"/>
          <w:sz w:val="28"/>
          <w:szCs w:val="28"/>
          <w:rtl w:val="true"/>
          <w:lang w:bidi="fa-IR"/>
        </w:rPr>
        <w:t>قله کوه ها و ژرفاى دریاها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مگر کوه هاى سرسخت، در زمانهاى دور، کف دریاها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سنگهاى سخت، از رسوبات رودخانه ها به وجود نیامدند و سیلابها و بادها، خاک و معدن و سنگریزه ها و صخره هاى متلاشى شده را از اینجا به آنجا و از این سو به آن سو نبردند؟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مسائل معنوى همچون امور مادى، به اقیانوسى شباهت دارند که سواحل آن از یکدیگر دور و به شکلهاى گوناگون هستند اما آبهاى آن به یکدیگر پیوسته و درهم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فلسفه ها خواسته اند میان پدیده هاى هستى فاصله هایى ایجاد کنند و سدهایى پهناور و بلند میان موجودات هستى پدید آورند، به طورى که میان قطعه ابرى و آب رودى، یا میان درخت کوهستانى و موج دریایى، یا میان ستاره اى شناور در فضاى بى نهایت و سنگ عظیمى که از همه سو در محاصره طبقات زمین قرار گرفته است، یا میان رفتار انسان و طبیعت و تحولات آن و جنبه هاى مادى خالص و جنبه هاى معنوى زندگى بشر هیچ گونه پیوندى وجودنداشته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فلسفه ها خواسته اند رابطه محکمى که امور مادى و معنوى را به یکدیگر پیوند مى دهد، نادیده بگیرند و تأثیرى که پاره اى از آنها در شکل و خصوصیات و حتى وجود سایر امور دارند،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استناد همین نظریات غیرمنطقى خود، خواسته اند امکاناتى که در پدیده هاى این جهان براى پیدایش و دگرگونى آنها از یکدیگر وجود دارد، نادیده گرفته و تأثیرى را که آنها در جنبه هاى مادى و معنوى دارند، انکار کنند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پژوهشهاى علمى اى که درباره کائنات و نمودها و حرکتهاى گوناگون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موجودات جاندار و بیجان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و اکتشافات تاریخى اى که درباره وضعیت جمعیتها و افراد به عمل آمده، این حقیقت را ثابت مى کند که هستى با همه مظاهر مادى و معنوى خود، داراى وحدت است به گونه اى که جزئیات آن از یکدیگر پدید آمده و در یکدیگر تأثیر متقابل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w:t>
      </w:r>
    </w:p>
    <w:p>
      <w:pPr>
        <w:pStyle w:val="BookText"/>
        <w:rPr/>
      </w:pPr>
      <w:r>
        <w:rPr>
          <w:rFonts w:ascii="IRNazanin" w:hAnsi="IRNazanin" w:eastAsia="IRNazanin"/>
          <w:color w:val="111111"/>
          <w:sz w:val="28"/>
          <w:sz w:val="28"/>
          <w:szCs w:val="28"/>
          <w:rtl w:val="true"/>
          <w:lang w:bidi="fa-IR"/>
        </w:rPr>
        <w:t>قوانین ثابتى که در طبیعت نهفته است، پدیده هاى هستى همواره در حال تغییر و تحول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نگاهى به گیاهان بیفکنیم، مى بینیم هر گیاهى تا هزاران دانه در زمین نیفشاند، و زمینه را براى پیدایش هزاران گیاه همنوع خود فراهم نسازد، تن به مرگ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نیز همین وضع را دارند و تا افرادى از جنس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نیاورند، هرگز تن به نیستى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معنویات هم از این قاعده کلى مستثنى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دانشهاى بشرى با همه تنوعى که دارند، مجموعه اى از افکار، آرا، مذاهب و عقایدى هستند که در اینجا و آنجا رشد و تکامل یافته، آنگاه انسجام و اتحاد یافته اند؟تحوّل و دگرگونى پدیده هاى این جهان،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با تغییر شرایط و اوضاع و احوال، دستخوش تغییر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بشرى این مطالب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هم مى توانیم عملا این تحوّل و تطوّر را در موجودات جهان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ستاگیتیر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شاخه جدا کنیم و یکى را در کناره هاى دریا و دیگرى را در زمینهاى کم ارتفاع و سوّمى را در ارتفاعات کوه ها بکاریم، خواهیم دید که طول اوّلى از یک وجب تجاوز نمى کند و برگهاى آن براى مقاومت در برابر سرما نزدیک یکدیگر قرار مى گیرند و براى ذخیره کردن آب و مقاومت در برابر گرما بلند هستند؛ دومى ارتفاع بیشترى دارد و برگهاى آن از یکدیگر دورتر و کوتاهتر است؛ اما سوّمى داراى شاخه اى بلند و برگهایى بسیار کوتاه و دور از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در خصوص حیوانات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علم ثابت کرده که حیوانات با همه تفاوتهایى که با یکدیگر دارند، از یک سلول پدید آمده اند؟ از ماهى دریا و باز شکارى در هوا و زنبور عسل بر روى گلبرگها گرفته تا انسان، همه از تغییرات و تحولات همان موجود تک یاخته اى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ماده، با همه اشکال مختلفى که دارد، زاییده تحول و تطور نیست؟ مگر نه اینکه ماده و حیات، در اصل و نتیجه، دو پدیده هستند که همواره در حال تولد و تطورند؟</w:t>
      </w:r>
    </w:p>
    <w:p>
      <w:pPr>
        <w:pStyle w:val="BookText"/>
        <w:rPr/>
      </w:pPr>
      <w:r>
        <w:rPr>
          <w:rFonts w:ascii="IRNazanin" w:hAnsi="IRNazanin" w:eastAsia="IRNazanin"/>
          <w:color w:val="111111"/>
          <w:sz w:val="28"/>
          <w:sz w:val="28"/>
          <w:szCs w:val="28"/>
          <w:rtl w:val="true"/>
          <w:lang w:bidi="fa-IR"/>
        </w:rPr>
        <w:t>مگر زمین، جزئى از خورشید نیست که از آن جدا شده و تدریجآ به سردى گراییده است؟</w:t>
      </w:r>
    </w:p>
    <w:p>
      <w:pPr>
        <w:pStyle w:val="BookText"/>
        <w:rPr/>
      </w:pPr>
      <w:r>
        <w:rPr>
          <w:rFonts w:ascii="IRNazanin" w:hAnsi="IRNazanin" w:eastAsia="IRNazanin"/>
          <w:color w:val="111111"/>
          <w:sz w:val="28"/>
          <w:sz w:val="28"/>
          <w:szCs w:val="28"/>
          <w:rtl w:val="true"/>
          <w:lang w:bidi="fa-IR"/>
        </w:rPr>
        <w:t>مگر کوه هاى بلند در گذشته هاى بسیار دور، زمین کف اقیانوسها نبوده اند؟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ستارگان، همان گازها و بخارهاى سرگردان در فضاى بیکران نبوده اند؟ </w:t>
      </w:r>
    </w:p>
    <w:p>
      <w:pPr>
        <w:pStyle w:val="BookText"/>
        <w:rPr/>
      </w:pPr>
      <w:r>
        <w:rPr>
          <w:rFonts w:ascii="IRNazanin" w:hAnsi="IRNazanin" w:eastAsia="IRNazanin"/>
          <w:color w:val="111111"/>
          <w:sz w:val="28"/>
          <w:sz w:val="28"/>
          <w:szCs w:val="28"/>
          <w:rtl w:val="true"/>
          <w:lang w:bidi="fa-IR"/>
        </w:rPr>
        <w:t>مگر سنگهاى سخت، از رسوبات آبها به وجود نیامده اند؟ مگر نه این است که بار دیگر، آبها این سنگهاى سخت را متلاشى کرده و قطعات آن را از این سو به آن سو برده اند؟</w:t>
      </w:r>
    </w:p>
    <w:p>
      <w:pPr>
        <w:pStyle w:val="BookText"/>
        <w:rPr/>
      </w:pPr>
      <w:r>
        <w:rPr>
          <w:rFonts w:ascii="IRNazanin" w:hAnsi="IRNazanin" w:eastAsia="IRNazanin"/>
          <w:color w:val="111111"/>
          <w:sz w:val="28"/>
          <w:sz w:val="28"/>
          <w:szCs w:val="28"/>
          <w:rtl w:val="true"/>
          <w:lang w:bidi="fa-IR"/>
        </w:rPr>
        <w:t>مگر نه آنکه سیلابها و بادها، خاک و معدن و سنگریزه ها و صخره هاى متلاشى شده را جابه جا مى کنند؟</w:t>
      </w:r>
    </w:p>
    <w:p>
      <w:pPr>
        <w:pStyle w:val="BookText"/>
        <w:rPr/>
      </w:pPr>
      <w:r>
        <w:rPr>
          <w:rFonts w:ascii="IRNazanin" w:hAnsi="IRNazanin" w:eastAsia="IRNazanin"/>
          <w:color w:val="111111"/>
          <w:sz w:val="28"/>
          <w:sz w:val="28"/>
          <w:szCs w:val="28"/>
          <w:rtl w:val="true"/>
          <w:lang w:bidi="fa-IR"/>
        </w:rPr>
        <w:t>مگر نه اینکه جسم انسان و حیوان، از بازمانده انسانها و حیوانات دیگر ساخته شده، و از تحوّلات گیاهان و درختان و معادن و غبارها که از زمانهاى دور بازمانده و به اشکال مختلف درآمده و از فراز و نشیبها و از صحراها و غارها و اعماق اقیانوسها جدا شده، از شمال به جنوب و از خاور به باختر رفته اند، به وجود آمده است؟</w:t>
      </w:r>
    </w:p>
    <w:p>
      <w:pPr>
        <w:pStyle w:val="BookText"/>
        <w:rPr/>
      </w:pPr>
      <w:r>
        <w:rPr>
          <w:rFonts w:ascii="IRNazanin" w:hAnsi="IRNazanin" w:eastAsia="IRNazanin"/>
          <w:color w:val="111111"/>
          <w:sz w:val="28"/>
          <w:sz w:val="28"/>
          <w:szCs w:val="28"/>
          <w:rtl w:val="true"/>
          <w:lang w:bidi="fa-IR"/>
        </w:rPr>
        <w:t xml:space="preserve">مگر نه اینکه مواد دیگرى از کرات دوردست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فاصله آنها با زمین به حدى است که در خیال نمى 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کره زمین آمده اند؟</w:t>
      </w:r>
    </w:p>
    <w:p>
      <w:pPr>
        <w:pStyle w:val="BookText"/>
        <w:rPr/>
      </w:pPr>
      <w:r>
        <w:rPr>
          <w:rFonts w:ascii="IRNazanin" w:hAnsi="IRNazanin" w:eastAsia="IRNazanin"/>
          <w:color w:val="111111"/>
          <w:sz w:val="28"/>
          <w:sz w:val="28"/>
          <w:szCs w:val="28"/>
          <w:rtl w:val="true"/>
          <w:lang w:bidi="fa-IR"/>
        </w:rPr>
        <w:t>مگر نه اینکه شعاع هاى خورشید، براى خاکیان انرژیهایى ایجاد مى کنند که اگر نباشند، گرمى حیات پایان مى پذیرد؟ مگر نه اینکه این انرژیها در ترکیبات گیاهى داخل مى شوند و گیاهان هم سرانجام غذاى حیوانات مى شوند؟</w:t>
      </w:r>
    </w:p>
    <w:p>
      <w:pPr>
        <w:pStyle w:val="BookText"/>
        <w:rPr/>
      </w:pPr>
      <w:r>
        <w:rPr>
          <w:rFonts w:ascii="IRNazanin" w:hAnsi="IRNazanin" w:eastAsia="IRNazanin"/>
          <w:color w:val="111111"/>
          <w:sz w:val="28"/>
          <w:sz w:val="28"/>
          <w:szCs w:val="28"/>
          <w:rtl w:val="true"/>
          <w:lang w:bidi="fa-IR"/>
        </w:rPr>
        <w:t>مگر نه این است که زندگى بر سینه جماد رشد کرده، از آن تغذیه مى کند؟</w:t>
      </w:r>
    </w:p>
    <w:p>
      <w:pPr>
        <w:pStyle w:val="BookText"/>
        <w:rPr/>
      </w:pPr>
      <w:r>
        <w:rPr>
          <w:rFonts w:ascii="IRNazanin" w:hAnsi="IRNazanin" w:eastAsia="IRNazanin"/>
          <w:color w:val="111111"/>
          <w:sz w:val="28"/>
          <w:sz w:val="28"/>
          <w:szCs w:val="28"/>
          <w:rtl w:val="true"/>
          <w:lang w:bidi="fa-IR"/>
        </w:rPr>
        <w:t>مگر نه اینکه موجودات زنده نیز روزى به صورت جماد درمى آیند؟</w:t>
      </w:r>
    </w:p>
    <w:p>
      <w:pPr>
        <w:pStyle w:val="BookText"/>
        <w:rPr/>
      </w:pPr>
      <w:r>
        <w:rPr>
          <w:rFonts w:ascii="IRNazanin" w:hAnsi="IRNazanin" w:eastAsia="IRNazanin"/>
          <w:color w:val="111111"/>
          <w:sz w:val="28"/>
          <w:sz w:val="28"/>
          <w:szCs w:val="28"/>
          <w:rtl w:val="true"/>
          <w:lang w:bidi="fa-IR"/>
        </w:rPr>
        <w:t>آیا معنویاتى که به آنها اشاره کردیم، یعنى همان چیزهایى کهسازنده شخصیت فردى و اجتماعى بشر است، از ماده پدید نیامده اند؟</w:t>
      </w:r>
    </w:p>
    <w:p>
      <w:pPr>
        <w:pStyle w:val="BookText"/>
        <w:rPr/>
      </w:pPr>
      <w:r>
        <w:rPr>
          <w:rFonts w:ascii="IRNazanin" w:hAnsi="IRNazanin" w:eastAsia="IRNazanin"/>
          <w:color w:val="111111"/>
          <w:sz w:val="28"/>
          <w:sz w:val="28"/>
          <w:szCs w:val="28"/>
          <w:rtl w:val="true"/>
          <w:lang w:bidi="fa-IR"/>
        </w:rPr>
        <w:t>آیا امور معنوى در حال تطور نبوده و در یکدیگر مؤثر نیستند و از هم تغذیه نمى کنند؟</w:t>
      </w:r>
    </w:p>
    <w:p>
      <w:pPr>
        <w:pStyle w:val="BookText"/>
        <w:rPr/>
      </w:pPr>
      <w:r>
        <w:rPr>
          <w:rFonts w:ascii="IRNazanin" w:hAnsi="IRNazanin" w:eastAsia="IRNazanin"/>
          <w:color w:val="111111"/>
          <w:sz w:val="28"/>
          <w:sz w:val="28"/>
          <w:szCs w:val="28"/>
          <w:rtl w:val="true"/>
          <w:lang w:bidi="fa-IR"/>
        </w:rPr>
        <w:t>آیا قوانین و آیین نامه ها و علوم و فنون و فلسفه ها و ادیان، در این عصر و در این منطقه از جهان، دستاورد قوانین و آیین نامه هاى علوم و فنون و فلسفه ها و ادیان مناطق دیگر جهان و زمانهاى گذشته نیستند؟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دانش در بلاد بین النهرین رشد کرد بى آنکه تند یا کند، زیاد یا کم، از سرزمین نیل و سواحل فینیقیه و کوه هاى یونان و بیابانهاى چین و صحراى عرب سیراب نشد؟ </w:t>
      </w:r>
    </w:p>
    <w:p>
      <w:pPr>
        <w:pStyle w:val="BookText"/>
        <w:rPr/>
      </w:pPr>
      <w:r>
        <w:rPr>
          <w:rFonts w:ascii="IRNazanin" w:hAnsi="IRNazanin" w:eastAsia="IRNazanin"/>
          <w:color w:val="111111"/>
          <w:sz w:val="28"/>
          <w:sz w:val="28"/>
          <w:szCs w:val="28"/>
          <w:rtl w:val="true"/>
          <w:lang w:bidi="fa-IR"/>
        </w:rPr>
        <w:t>کدام فنى در سرزمینى به وجود آمد که به سرزمینهاى دیگر نرفت و به جریان فن تازه اى نپیوست؟</w:t>
      </w:r>
    </w:p>
    <w:p>
      <w:pPr>
        <w:pStyle w:val="BookText"/>
        <w:rPr/>
      </w:pPr>
      <w:r>
        <w:rPr>
          <w:rFonts w:ascii="IRNazanin" w:hAnsi="IRNazanin" w:eastAsia="IRNazanin"/>
          <w:color w:val="111111"/>
          <w:sz w:val="28"/>
          <w:sz w:val="28"/>
          <w:szCs w:val="28"/>
          <w:rtl w:val="true"/>
          <w:lang w:bidi="fa-IR"/>
        </w:rPr>
        <w:t>کدام دین است که بر ادیان دیگر متّکى نباشد و کدام مذهب است که مذاهب پیشین و دور و نزدیک را در خود جذب نکند؟</w:t>
      </w:r>
    </w:p>
    <w:p>
      <w:pPr>
        <w:pStyle w:val="BookText"/>
        <w:rPr/>
      </w:pPr>
      <w:r>
        <w:rPr>
          <w:rFonts w:ascii="IRNazanin" w:hAnsi="IRNazanin" w:eastAsia="IRNazanin"/>
          <w:color w:val="111111"/>
          <w:sz w:val="28"/>
          <w:sz w:val="28"/>
          <w:szCs w:val="28"/>
          <w:rtl w:val="true"/>
          <w:lang w:bidi="fa-IR"/>
        </w:rPr>
        <w:t>همه معنویاتى که در این عالم به وجود مى آیند، کم و بیش در حوادث معنوى که در آینده اتفاق مى افتد، تأثیر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امور معنوى هم مانند امور مادى، به اقیانوسى شباهت دارند که سواحل آن از یکدیگر دور و به شکلهاى گوناگون هستند، اما آبهاى آن به یکدیگر پیوسته و درهم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علم آن را تأیید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بشریت با همه ویژگیهاى مختلف و حالات گوناگونى که دارد، واحد به هم پیوسته اى است که اجزاى آن به کمک یکدیگر زندگى مى کنند، و بناهاى خود را با مصالحى مى سازند که هزاران دست وابزار در به وجود آوردن آن دخالت داشته و هزاران اندیشه در هزاران نقطه زمین در انجام آن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تفاسیر، بشریت، نیروى واحدى است، در حال ازدیاد و تحوّل و تکامل؛ به طورى که به هر مرحله اى از مراحل کمال برسد، توقّف نمى کند و باز نمى ایستد و با همان وحدت مى کوشد که خود را به مرحله تازه اى برساند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فرانسوى در گوشه اى از شهر پاریس به خواندن کتابى بپردازد، از کوششهاى پیگیر فرانسوی ها، آلمانی ها، ایتالیایی ها، چینیها و آشوری هاى گذشته و حال برخوردار است؛ زیرا هر یک از این ملتها کم بیش در ساخت عناصر مادى و معنوى این کتاب، سهمى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کاغذ، آهن، ریسمان، ابزار، برق و حروف، همگى به دست ملتها در زمانهاى مختلف، از هزاران مرحله گذشته اند، تا به وضع کنونى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هر یک از اینها نیز وابسته به وجود دیگرى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آهن نباشد، ریسمان ساخته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برق نباشد، ماشین چاپ به حرکت در نمى آید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با بهاى سنگینى به دست انسان رسید، زیرا در راه کسب اینها، بشر در دریاهاى خون و اشک فرو رفت و خطرات سهمگین را با آغوش باز پذیرفت و مرگ و خطرات فراوانى را در نزدیکى خود مشاهده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بشریت در پدید آمدن این کتاب از جنبه معنوى نیز همین رنجها را پذیرا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ارج و ارزشى که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معنوى است که انسان با پشت سر گذاشتن تمدنهاى مختلفى به آن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انسان از زمانى آغاز شد که او بر شاخ و برگ درختان سکنا مى گزید و طى مراحل تحوّل، سرانجام بهمرحله اى رسید که نمودار آن، ادبیات و آثار تولستوى و بالزاک و روسو، موسیقى بتهوون و اعزام قمرهاى مصنوعى به منظومه خورشیدى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آن فرانسوى که کتابى را مى خواند، آن ایتالیایى است که از دیدن یک تابلوى نقاشى لذّت مى برد و آن روسى است که سوار ماشین مى شود، و آن ژاپنى است که یک فیلم سینمایى را تماشا مى کند یا قصیده اى مى خواند یا لباس زیبایى مى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آنچه مى بینند و مى شنوند و به کار مى برند، از تلاش همه انسانها بهره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همه مظاهر زندگى امروز براى بشر به قدرى عادى است که گویى تمدن بشرى یکباره به همین صورت کامل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ما هر چه داریم، نتیجه رنجهاى پیگیرى است که بشر در زمانهاى گوناگون متحمّل آن شده است؛ به ویژه مخترعان و مکتشفان که در راه کشف و اختراع خود مشقّات بسیارى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این دلیلهاى فراوان، همین وسایل حمل و نقل و مسافرت است که انسانها پس از میلیونها سال به اختراع ساده ترین و راحت ترین آن موفق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اکنون ما هیچگونه توجهى به زحماتى که در به وجود آمدن آن کشیده شده،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منظور اینکه دلیل ساده اى آورده باشیم، خبرى را درباره کشتى ها نقل مى کنیم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خواهم درباره تحولات کشتى سازى سخن بگویم که روزى چوب درخت خشکى بود که بر روى موج رودخانه یا دریاچه اى افکنده شد و آرام آرام با گذشت قرنها و زمانها، تحول و تکامل پیدا کرد، و در هر مرحله اى از مراحل، قربانیان بى شمارى را با خود بهاعماق دریاها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مى خواهم درباره کشتى هاى امروزى سخن بگویم؛ همین کشتى که فلان عرب یا هندى امروزه بر آن سوار مى شود و مى پندارد که قضیه در چند قطعه چوب که تحویل یکى از شرکتهاى مسافرتى شده است، خلاصه شده و در ذهن او تاریخ کشتى </w:t>
      </w:r>
    </w:p>
    <w:p>
      <w:pPr>
        <w:pStyle w:val="BookText"/>
        <w:rPr/>
      </w:pPr>
      <w:r>
        <w:rPr>
          <w:rFonts w:ascii="IRNazanin" w:hAnsi="IRNazanin" w:eastAsia="IRNazanin"/>
          <w:color w:val="111111"/>
          <w:sz w:val="28"/>
          <w:sz w:val="28"/>
          <w:szCs w:val="28"/>
          <w:rtl w:val="true"/>
          <w:lang w:bidi="fa-IR"/>
        </w:rPr>
        <w:t>یعنى همین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خواهم درباره اینکه این کشتى ها چگونه و از چه ملت هایى به ما رسیده اند،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جدید مى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سالى که کشتى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گریت استرن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آبهاى آتلانتیک انداخته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هفتاد سال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دریا آتش گرفت و با سیصد و پنجاه سرنشین به اعماق دریا فرو رفت؛ کشتى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آتلانتیک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پانصد و شصت سرنشین در آبهاى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هالیواکس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شد؛ کشتى آمریکایى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کشتى فرانسوى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روز مه آلود برخورد نمودند و با هزار سرنشین به اعماق دریا رفتند؛ و کشتى انگلیسى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پاسیفیک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سرنشینان خود تسلیم امواج دریا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کشتى کوه پیکر انگلیسى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گریت استرن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آبهاى آتلانتیک شد، دانشمندان پنداشتند که مقاومت این کشتى در برابر امواج کوه پیکر و بادهاى سخت و گردبادها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نیم میلیون نفر در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استقبال این کشتى، و براى بزرگداشت آغاز یک دوران جدید در تاریخ کشتیرانى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چه شد؟ سرانجام، این کشتى کوه پیکر نیز سازنده و سرنشینان و ملوانان خود را غرق کرد و به چهارکشتى دیگر صدمه رسانید و آنها را به اعماق دریا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کشتى هم پس از آنکه مدتها در برابر امواج وحشتناک و طوفانها مقاومت کرد، سرانجامدر برابر قواى طبیعت، شکست خورد و براى همیشه در زیر آبها مدفون شد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اینها پاره اى از حوادثى است که تمدن بشرى، تنها در طول یک سال در راه دشوارى که براى تهیه کشتى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امروزه یکى از وسایل مطمئن حمل و نقل و مسافرت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 متحمل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خرسندیم که هرگاه بر این کشتى ها سوار مى شویم، کرایه سفر را مى پردازیم، مى نشینیم و شعر مى خوانیم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تنها اشاره اى درباره خود کشتى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از وسایلى که در درون کشتى استفاده مى شود و از تمدنّهاى بشرى به وجود آمده 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تلفن، بى سیم و دستگاه هاى مولّد برق، که هر یک را تاریخى است که با خون انسانها نگاشته شده است، مى گذریم</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یک انسان بخورد، حتى کاسه غذایى که شکم یک نفر را در یک وعده سیر نمى کند، محصول کوشش بسیارى از انسانها، از آغاز پیدایش تا امروز است</w:t>
      </w:r>
      <w:r>
        <w:rPr>
          <w:rFonts w:eastAsia="IRNazanin" w:cs="IRNazanin"/>
          <w:color w:val="111111"/>
          <w:sz w:val="28"/>
          <w:szCs w:val="28"/>
          <w:rtl w:val="true"/>
          <w:lang w:bidi="fa-IR"/>
        </w:rPr>
        <w:t xml:space="preserve">. </w:t>
      </w:r>
      <w:bookmarkStart w:id="16" w:name="pg20191_28848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4459495_2320776876"/>
      <w:bookmarkStart w:id="18" w:name="_Toc6"/>
      <w:bookmarkEnd w:id="16"/>
      <w:bookmarkEnd w:id="17"/>
      <w:r>
        <w:rPr>
          <w:rtl w:val="true"/>
        </w:rPr>
        <w:t>مرزهاى ملى گرایى</w:t>
      </w:r>
      <w:bookmarkEnd w:id="18"/>
    </w:p>
    <w:p>
      <w:pPr>
        <w:pStyle w:val="BookText"/>
        <w:rPr/>
      </w:pPr>
      <w:r>
        <w:rPr>
          <w:rFonts w:ascii="IRNazanin" w:hAnsi="IRNazanin" w:eastAsia="IRNazanin"/>
          <w:color w:val="111111"/>
          <w:sz w:val="28"/>
          <w:sz w:val="28"/>
          <w:szCs w:val="28"/>
          <w:rtl w:val="true"/>
          <w:lang w:bidi="fa-IR"/>
        </w:rPr>
        <w:t>مرزهاى ملى گرایى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تعجّب نکنید، مى خواهم بگویم مارکونى، پاستور، گوتنبرگ وروسو هم از ارکان قومیت عربى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شرق، گروهى از انسانها هستند که عربیّت آنها در پشت صندوقهاى پول، و هویّت آنها در کودنى ذهن و تیرگى جان و افتخار به نیاکان خلاصه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بشریت با همه عناصر مادى و معنوى خود، واحد به هم پیوسته اى است که در مظاهر وجودى خود داراى یگانگى است، باید در این میان نقش سازمانها و نهادهاى قومى را دانست و دریافت که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صفت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و معناى صحیح قومیت عربى چیست؟</w:t>
      </w:r>
    </w:p>
    <w:p>
      <w:pPr>
        <w:pStyle w:val="BookText"/>
        <w:rPr/>
      </w:pPr>
      <w:r>
        <w:rPr>
          <w:rFonts w:ascii="IRNazanin" w:hAnsi="IRNazanin" w:eastAsia="IRNazanin"/>
          <w:color w:val="111111"/>
          <w:sz w:val="28"/>
          <w:sz w:val="28"/>
          <w:szCs w:val="28"/>
          <w:rtl w:val="true"/>
          <w:lang w:bidi="fa-IR"/>
        </w:rPr>
        <w:t>درباره قومیت، نظریات فراوانى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نظریات، اگرچه ظاهرآ از لحاظ گستردگى و وجوه و اشکال با یکدیگر تفاوت دارند، اما حقیقت همه آنها یکى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پاره اى از آنها را که دچار انحراف شده اند، باید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نیازى نیست که همه آن نظرّیات را برشمریم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چیزى را که میان آنها مشترک است،ذکر مى کنیم؛ آنگاه عقیده اى که احساس مى کنیم با زندگى ما هماهنگى دارد، مورد تفسیر قرار مى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نه از منطق نظرّیات خشک و بى روح بلکه از منطق حیات اخذ شده است و هر موجود زنده اى در روح و وجدان خود آن را درمى یابد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نظرّیات علمى که واقعیت مادى و معنوى انسان را مورد توجه قرار داده و برآن اند تا مسیر را براى شناخت مفهوم قومیت و آشکار کردن حقیقت معناى آن هموار سازند، بر این اتفاق دارند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انسان ترکیبى است از موادى که در زمین و فضا و اجرام آسمانى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همچون ارتباط شاخه به ریشه یا جزء به کل با محیط خارجى خود،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سویى معنویات انسان نیز زاییده موادى است که در جسم او و در محیط خارجى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معنویات انسان با عناصر مادى بدن و محیط زندگیش، همچون ارتباط </w:t>
      </w:r>
    </w:p>
    <w:p>
      <w:pPr>
        <w:pStyle w:val="BookText"/>
        <w:rPr/>
      </w:pPr>
      <w:r>
        <w:rPr>
          <w:rFonts w:ascii="IRNazanin" w:hAnsi="IRNazanin" w:eastAsia="IRNazanin"/>
          <w:color w:val="111111"/>
          <w:sz w:val="28"/>
          <w:sz w:val="28"/>
          <w:szCs w:val="28"/>
          <w:rtl w:val="true"/>
          <w:lang w:bidi="fa-IR"/>
        </w:rPr>
        <w:t>گرما با آتش یا نور با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انسان در احاطه یک سلسله امور خارجى مادى و معنوى است و پیوسته با محیط خود در دادوستد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مادى وجود انسان از این محیط نشأت گرفته و به گونه اى است که باید آب، غذا، هوا و سایر نیازهاى جسمى خود و نسل خود را از آن بگیرد، و از نظر معنوى نیز انسان از محیط خارجى و وجودِ آن جدا نیست؛ زیرا بدن او که سرچشمه معنویات و اخلاقیات اوست، از همین محیط پیدا شده و به علاوه، محیط خارجى در آفرینش معنویات و اخلاقیات، با جسم او تعامل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 اثر همین ارتباط مادى و معنوى با محیط پیرامون خود، در مرحله اول متوّجه وجود خود و در مرحله دوم متوجه دفاع از ذاتخود، به عنوان موجودى که در آن محیط زندگى مى کند،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اشیاء خارجى چیزى که ارتباط این انسان و انسانهاى دیگر با آن یکسان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علاقه انسان به زندگى اجتماعى و همکارى به طور ناخودآگاه است، اما همین اشتیاق و علاقه، مقدمه و اصل اشتیاق خودآگاهانه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اولیه، از این اشتیاقى که به زندگى اجتماعى در ژرفاى روانش وجود داشت، چنین تعبیر مى کرد که به منظور نبرد با حیوانات درنده، با همنوعان خود مأنوس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دو انسان در حال زد و خورد بودند و در این هنگام، حیوان درنده اى به یکى از آنها حمله مى کرد، دیگرى به کمکش مى شتافت و به کمک او حیوان درنده را مى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 انسانها براى رفع نیازهاى مادى، همکاریهاى دیگرى هم با یکدیگر آغاز کردند؛ چنانکه این مطلب، در جامعه شناسى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و تواناییهاى ناقص و نارساى فردى، شرایط تعاون در میان افراد بشر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حتى در عصر ما هم، فرد به تنهایى نمى تواند تمام نیازهاى ضرورى خود را به دست آورد، بنابراین وجود فرد، از این لحاظ، جزئى از وجود جنس است، و بدون آن وجودى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اندیشمندان، مسأله نیازمندى شدید انسان را به تعاون، این گونه خلاصه کرده است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نانوا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نانت را خودت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امروز دیگر براى تو نان تهیه نمى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لباسهایت را خودت بدوز، من نمى توانم براى تو لباس بدوزم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کفاش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کفشهایت را خودت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تصمیم گرفته ام </w:t>
      </w:r>
    </w:p>
    <w:p>
      <w:pPr>
        <w:pStyle w:val="BookText"/>
        <w:rPr/>
      </w:pPr>
      <w:r>
        <w:rPr>
          <w:rFonts w:ascii="IRNazanin" w:hAnsi="IRNazanin" w:eastAsia="IRNazanin"/>
          <w:color w:val="111111"/>
          <w:sz w:val="28"/>
          <w:sz w:val="28"/>
          <w:szCs w:val="28"/>
          <w:rtl w:val="true"/>
          <w:lang w:bidi="fa-IR"/>
        </w:rPr>
        <w:t>این خدمت را براى تو انجام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نجار، آهنگر، بنا، کشاورز و سایر صاحبان حرّف، همه به من مى گویند که براى تو کارى انجام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خودم نگاه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بینم عریان، گرسنه و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پناهگاهى دارم، و نه خوابگاهى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انتظارم این است که مرگ به سراغم آید و رهایم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مى فهمم من بدون دیگران چیزى نیستم، و بقاى من به وجود آنها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از لحاظ مادى شدیدآ به محیط خارج نیازمند است و این نیاز در اصول پیدایش او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به همنوعان خود نیز سخت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دیگرى نیز وجود دارد که دست کمى از عامل مادى ندارد، و افراد انسان را به یکدیگر پیوند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خاصیت روان انسان این است که از تنهایى به تنگ مى آید و وحشت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 انسان نیز همچون بدن او، سیرى، گرسنگى، آرامش، اضطراب، اشتیاق و نفرت به وجود مى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در تنهایى در خطر گرسنگى و برهنگى و نیازمندیهاى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نیز در تنهایى به همان اندازه دچار پریشانى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به وسیله غذا سیر و آرام مى شود و روح به وسیله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روان آدمى از راه محبت سیر مى شود و محبت، در اعماق روان، صفا و آرامش ایجاد مى کند، انگیزه اى است که انسان ها را به یکدیگر نزدیک و مأنوس مى کند تا از یکدیگر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حالات جسمانى از محیط زندگى جدا نیستند، حالات روحى تیز تابع شرایط محیط زندگى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نگاه کردن، هنگامى عملى مى شود که بیننده و نیز کسى که دیده مى شود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شنیدن، هنگامى است که شنونده و صدایى که شنیده شود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حالات روحى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دو سویه هستند، و به وجود دو تن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نیازمند دوست دارنده و محبوب، عشق مادرى نیازمند وجود فرزند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مهربانى و کینه و رحم و پدرى و فرزندى و دیگر حالات درونى، حالاتى هستند که به وجود تنها یک انسان، پدیدار نمى شوند، بلکه نیازمند وجود دو تن هستند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بروز حالتهاى روحى به وجود دو تن یا بیشتر نیاز است، اظهار آنها نیز به وجود دو تن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حالات وجدانى همچون حرکت اعضاى مادى براى انسان ضرورت غریزى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زبان، با همه </w:t>
      </w:r>
    </w:p>
    <w:p>
      <w:pPr>
        <w:pStyle w:val="BookText"/>
        <w:rPr/>
      </w:pPr>
      <w:r>
        <w:rPr>
          <w:rFonts w:ascii="IRNazanin" w:hAnsi="IRNazanin" w:eastAsia="IRNazanin"/>
          <w:color w:val="111111"/>
          <w:sz w:val="28"/>
          <w:sz w:val="28"/>
          <w:szCs w:val="28"/>
          <w:rtl w:val="true"/>
          <w:lang w:bidi="fa-IR"/>
        </w:rPr>
        <w:t xml:space="preserve">واژه ها و تعبیرات و ترکیباتش، چهره طبیعى و راستین ویژگی هاى زنده و عمیق انسانیت است و در دلالت بر حقایق خاص و عام، مترادف آن است، زبان عربى در به کار گرفتن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اشاره به نقل حالات وجدانى، از انسانى به انسانى، هنر بزرگى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دادن و منتقل ساختن از جایى به جایى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فعل است و به معناى کلامى است که احساسات، عواطف، افکار، خاطرات و حالات وجدانى و روانى گوناگون را از جایى به جایى انتقال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زبان عربى با به کارگرفتن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ضرورتى را که انسان در انتقال حالات درونى خود به دیگران احساس مى کند، مجسم کرده است، زبانهاى دیگر نیز با به کارگیرى واژه هایى نظیر آن، این حقیقت را مورد توجه قرار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دلیلى است بر اینکه انسانها به طور ناخودآگاه و فطرى در بیان حقایق اساسى با یکدیگر تلاقى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فرانسه،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اکسپریسیون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لاتینى، به معناى خارج ذات و خارج شىء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فشردن یا فشار ترکیب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معناى این کلمه مرکب، فشردن چیزى است، براى اینکه مواد آن به خارج ریخته شود و معناى اصطلاحى و عرفى آن انتقال حالات درونى به خارج، یعنى وجدان هاى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حالات وجدانى و روانى از لحاظ قوت، در مقابل نیازهاى جسمانى قرار دارند که از همه آنها نیرومندتر، عشق و محبت است که انسان را به اتحاد با غیر و از همین راه به اتحاد با نوع بشر وامى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وجدانى دیگر ابعاد و رنگهاى دیگر همین عشق هستند و از این ریشه مستقیم یا غیرمستقیم مایه مى گیرند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همه نیازمندیهاى مادى و معنوى انسان و کلیه نیازهایى که شرایط هستى و زندگى براى او فراهم مى کنند، در دو کلمه خلاصه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بزرگ جهان و قله کامل اندیشه بشرى، تمام نیازمندیها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گرسنگى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گرسنگى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نیاز انسان به دیگران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ویژگی هاى اساسى که انسان را در مفهوم وجودش از دیگر موجودات متمایز مى کند و همه وجوه بشریت، در هر مکان و در هر زمان در آن ویژگى شریک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مى شود، یعنى اگر مجموعه صفات و امتیازات طبیعى انسان را که تمامى مردم در آن شریک اند در نظر بگیریم و عاطفه، احسان و محبت و دوستى را همبه آن اضافه کنیم، معنا و محتواى انسانیت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اضافه کردن این معانى به محتواى اصلى کلمه، این است که این حقایق نیز از اینجا به وجود مى آیند که انسان، در ذات خود کششى نسبت به دیگران مى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صفت عمده انسان،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تمام ارزشها و ویژگیها از همین صفت پدید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پیش از آنکه چیز دیگرى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یعنى حتمآ وجودش با وجود همنوعانش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از دو لحاظ مادى و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جامعه اى که پدید آمد، انسانهاى بى شمارى را به یکدیگر پیوند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به طور کامل اتحاد جسمى و روحى پیدا کردند، و از این اتحاد، خانواده پدید آمد و نیز اتحاد دیگرى با فرزندان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جامعه کوچک خانواده گسترش یافت و جامعه قبیله اى، شهرى و قومى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جامعه در مسیر تکامل انسانى خود همچنان قلمرو خود را گسترش مى 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گسترش تدریجى قلمرو اجتماع، از خانواده ابتدایى به انسانیت عام، مستلزم این نیست که ظهور احساسات فردى انسان، پس از احساسات قبیله اى یا شهرى یا ملى او باشد، بلکه بر همه آنها مقدم است، زیرا نخستین صفت انسانى است که پایه گذار جامعه، قبیله و شهر و کشور است، علاوه بر این اصل همه نیازمندی هاى مادى و روانى است که افراد را به ساختن جوامع فوق سوق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که هدف اصلى تشکیل جامعه ها نیز همین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هدف، مبهم و فعلیت نیافته باشد، چنان که نزد انسان فطرى چنین است و یا آشکار و مورد توجه و موجود بالفعل باشد، چنان که نزد انسانهاى با فرهنگ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عامل اصلى پیدایش جامعه و هدف آن، انسانیت، یعنى ویژگیهایى است که به آنها اشاره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جامعه کنونى ما، جامعه قومى یا جامعه اى است که ملتهایى همچون ملت عرب، یا فرانسوى یا ایتالیایى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تشکیل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ویژگیهاى چنین جامعه اى چیست؟ و این جامعه با انسانیت کامل چه ارتباطى دارد؟</w:t>
      </w:r>
    </w:p>
    <w:p>
      <w:pPr>
        <w:pStyle w:val="BookText"/>
        <w:rPr/>
      </w:pPr>
      <w:r>
        <w:rPr>
          <w:rFonts w:ascii="IRNazanin" w:hAnsi="IRNazanin" w:eastAsia="IRNazanin"/>
          <w:color w:val="111111"/>
          <w:sz w:val="28"/>
          <w:sz w:val="28"/>
          <w:szCs w:val="28"/>
          <w:rtl w:val="true"/>
          <w:lang w:bidi="fa-IR"/>
        </w:rPr>
        <w:t>بدیهى است که این جامعه، همانطورى که در حالات فرد ملاحظه کردیم، از لحاظ اینکه یک مجموعه بشرى است و داراى خصایص انسانى است، در برگیرنده شرایطى مادى و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شرایط مادى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 شرایط روانى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جامعه داراى دو بستر است، که از اتحاد آنها شخصیت ملى پدید مى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بستر اول، عبارت از زمینى است که جامعه بشرى در آن زندگى مى کند و طبیعت آن زمین که به بلندى و کمى ارتفاع و سردى و گرمى آن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زمین، مزاج، احساسات، طبع و ذوق، اخلاق و تمایلات ساکنان آن را تحت تأثیر قرار مى دهد و سنتهاى زندگى و اجتماعى آنها را تشکیل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صحراى عربى، سازنده سرشت و عادات و سازمانهاى اجتماعى مردم عصر جاهلیت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زمان جاهلیت، یکى از راه هایى بود که طبیعت صحرا براى ساکنان خود هموار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و استقرار در یمن، در زمان جاهلیت اول، نتیجه سرزمین و آب و هوایى بود که مردم از آن بهره مند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نیروى تخیل در مردم لبنان، فراوان است، و سبب آن تنوع سرزمین لبنان و اختلاف سطحآن از لحاظ بلندى و پستى و هموارى و داشتن سبزه ها و گلهاى رنگارنگ و دریا و رودها و آبشارهاست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هنرها چهره زنده اى از روحیات مردمانى است که آفریننده آن هستند، تأثیر سرزمین و طبیعت در همه هنرهاى ملت ها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ماکسیسم گورکى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کنید، از خلال آن باد سردى از صحراى یخبندان آن مى گذرد، چشم و چهره شما را مى سوزاند و فصل زمستان سرزمین او، در برابرتان مجسم مى شود؛ صداى تند طوفانها، و وزش بادها و غرش ابرها، و جهش برقها و ناله دریاها و فریاد موج ها را احساس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اشعار امرءالقیس را بخوانید، گرماى سوزان صحرا و بیابانهاى خشک و گسترده و بى پایان، و ناله گرگها، و راندن شتران و شادى و نشاطى که بر اثر گریه ابر در میان بادیه نشینان پدید مى آید و زمینى خشک را مرطوب مى سازد، احساس </w:t>
      </w:r>
    </w:p>
    <w:p>
      <w:pPr>
        <w:pStyle w:val="BookText"/>
        <w:rPr/>
      </w:pPr>
      <w:r>
        <w:rPr>
          <w:rFonts w:ascii="IRNazanin" w:hAnsi="IRNazanin" w:eastAsia="IRNazanin"/>
          <w:color w:val="111111"/>
          <w:sz w:val="28"/>
          <w:sz w:val="28"/>
          <w:szCs w:val="28"/>
          <w:rtl w:val="true"/>
          <w:lang w:bidi="fa-IR"/>
        </w:rPr>
        <w:t>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اشعار یک شاعر آفریقایى را بخوانید، احساس مى کنید که آفتاب به طور عمودى بر سر شما مى تابد و سیاهى تمساحها بر آب رودها و دریاچه ها ظاهر شده، و صداى رقص و پایکوبى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ترین و ساده ترین دلیل تأثیر اقلیم و آب و هوا در ساکنین و موجودات زنده، این است که شکل خارجى و رنگ آنها را متمایز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در آفریقاى میانه زندگى مى کنند، از لحاظ سیاهى رنگ و ساختمان صورت و بینى و مو و گوش و ضخامت پوست، با دیگران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که به آفریقاى شمالى و دایره قطبى نزدیک مى شویم، رنگها به سرخى و سفیدى مى گرایند، و چهره ها و بینى ها و گوشها و موها شکلهاى تازه اى به خود مى گیرند و پوستهانازک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مردم گفته شد، درباره حیوانات و گیاهان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فیلسوفان بر پایه اختلاف رنگها در میان ساکنان مناطق مختلف، خواسته اند نظریات بى ارزشى را که به حکم خون و تفاوت هاى جسمى، نژادى را برترى مى دهند، تأیید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حقیقت مساله برترى نژادى، هیچ مایه علمى ندارد، بلکه افسانه اى است که توسط کسانى که از جعل اکاذیب سود مى برند،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خواسته اند وانمود کنند که منشأ اینگونه برترى ها، اختلافات نژادى است، و ارتباطى به محیط خارجى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سیاهپوستى وطنش را رها کند و در آفریقاى شمالى مسکن گزیند، چند نسل بعد، فرزندان او تمام خصوصیات مردم آن منطقه را دارا خواهند شد، و اگر ساکنان آفریقاى شمالى به آفریقاى میانه بیایند زمانى نخواهد گذشت که تحت تأثیر شرایط محیطى، نواده هاى آنها شبیه هم میهنان جدیدشان خواهند گردید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از بستر مادى، اقتصاد با تمامى انواع و شرایط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فعل و انفعال بین زمین و ساکنان آن، ماده اى اقتصادى به وجود مى آید که نیازهاى جسمانى انسان را رفع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به تنهایى و بدون دخالت و کوشش انسان نمى تواند این نیازها را مرتفع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و انفعال را اقتصاد مى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زمین از لحاظ شکل و ویژگیهاى دیگر، در نقاط گوناگون متفاوت است، ناگزیر دخالت و کوشش انسانها نیز در سرزمینهاى گوناگون، اختلاف و تنوع پیدا </w:t>
      </w:r>
    </w:p>
    <w:p>
      <w:pPr>
        <w:pStyle w:val="BookText"/>
        <w:rPr/>
      </w:pPr>
      <w:r>
        <w:rPr>
          <w:rFonts w:ascii="IRNazanin" w:hAnsi="IRNazanin" w:eastAsia="IRNazanin"/>
          <w:color w:val="111111"/>
          <w:sz w:val="28"/>
          <w:sz w:val="28"/>
          <w:szCs w:val="28"/>
          <w:rtl w:val="true"/>
          <w:lang w:bidi="fa-IR"/>
        </w:rPr>
        <w:t>مى کند و به خاطر همین تنوع سرزمینها و گونه گونى کار و کوشش انسان است که مواد اقتصادى نیز تنوع و تفاوت پیدا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جاست که اقتصاد کشورى، براساس کشاورزى، و اقتصادکشورى دیگر براساس صنعت پایه گذارى مى شود؛ و نیز از همین روست که کشاورزى و صنعت هم تنوع یافته، و ملتها براثر اختلاف زمین و اقتصاد دچار تفاوت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اقتصادهاى متنوع، راه هاى گوناگونى براى کسب معاش هستند، و بدیهى است که هر ملتى را راهى است، براى ارائه زندگى و الفت نسلهاى پى در پى و وسیله اى است، براى رشد و پرورش آنها، و عاملى است که پیکرشان با آن خو مى گیرد و در شکل خارجى و مزاج تمایلاتشان مؤثر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گونه عامل اقتصاد، بیش از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زمین،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زندگى که نوع اقتصاد آن را تثبیت مى کند، زاییده رابطه انسان با زمین است و در طول زمان، عامل اساسى نظم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نظم باید با تحول اقتصاد دچار دگرگونى شود، وگرنه حرکت تاریخ، که لحظه اى توقف ندارد، دچار اختلال خواهد شد و مردم را از لحاظ مادى و معنوى دچار بدبختى خواهد کرد، و به مفهوم قومیت سالم نیز لطمه خواهد زد؛ زیرا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مى زند که قومیت، از آنها پدید مى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اقتصاد با همه انواعش یک نوع ثروت مادى است، و از آنجا که این ثروت، در ساختار جامعه، نقش اساسى دارد، روشهاى توزیع ثروت در میان مردم یکى از پایه هاى اصلى این ساختمان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ستمگرانه اى که ثروت را براساس لیاقتها در میان مردم توزیع نمى کند، از مفهوم جامعه و پایه ها و اهداف آن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مفهومقومیت و ارزش آن، نه این است که افرادى کار کنند و از غذا و پوشش و مسکن محروم مانند، ولى گروه انگشت شمارى بدون لیاقت و کوشش، در خوشیها و ثروتها غرق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نظم جامعه باید بر جدیت و کوشش متکى باشد، و افراد به جاى افتخار به پدران و نیاکان، به کار و کوشش خود مباهات 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همین اهمیّتى که اقتصاد در بناى جامعه و میهن دارد، مى بینیم که کار عمده استعمارگران، غارت ثروت سرزمین استعمار شده و برهم زدن نظم </w:t>
      </w:r>
    </w:p>
    <w:p>
      <w:pPr>
        <w:pStyle w:val="BookText"/>
        <w:rPr/>
      </w:pPr>
      <w:r>
        <w:rPr>
          <w:rFonts w:ascii="IRNazanin" w:hAnsi="IRNazanin" w:eastAsia="IRNazanin"/>
          <w:color w:val="111111"/>
          <w:sz w:val="28"/>
          <w:sz w:val="28"/>
          <w:szCs w:val="28"/>
          <w:rtl w:val="true"/>
          <w:lang w:bidi="fa-IR"/>
        </w:rPr>
        <w:t>اقتصادى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این برنامه است که استعمارگران مى توانند کشورى را متصرف شوند و مردم آن را به بردگى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کشورى بدون داشتن اقتصاد سالم، استقلال ندارد، و هرگز وطنى بدون توزیع عادلانه ثروت، وطن نیست، و هرگز استعمار بدون درهم پاشیدن نظم اقتصادى مملکتى و سیر کردن طبقه اى و گرسنه نگاه داشتن طبقات دیگر، به اهداف خود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مادى جامعه را پدید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معنوى جامعه نیز داراى دو بخش است که محقّقین درباره آنها بحثهاى بسیار طولانى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باید بخش سومى را نیز به آن دو افزود، و آن بخش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هنرهاى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از عوامل معنوى،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تاریخ، ذکر حوادث در دورانهاى قدیم و گردآورى داستانها و اخبار گذشتگان، جمع آورى اسامى و شمارش پیروزیها و شکستها و سایر موضوعاتى که ساخته تاریخ خشک سیاسى و مخصوص زمان خود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تاریخى که در ساخت جنبه هاى معنوى و روانى ملتى مؤثر باشد،هیچ یک از این امور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حوادثى است که در عصر خود به گور سپرده شده اند و آنچه درباره آنها بر صفحات کتابها ضبط شده، هیچ گونه ارتباطى با زندگى بشر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از تاریخ، حرکات و فعل و انفعالهاى زنده اى است که طى اعصار و قرون از اعمال و اندیشه ها و احساسات گذشتگان شکل گرفته و یگانگى و انجام یافته است و انسان امروزه به محاصره آن درآمده است و ادبیات و جهان بینى و فلسفه او از آن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از این تاریخ، تاریخ فکرى و هنرى ملتهاست، یعنى آداب و رسوم، اخلاق، معتقدات و انواع فرهنگها که با نظمى خاص در حرکت اند، و حلقه هاى اتصال آنها در پى هم قرار گرفته اند، و انسان در محدوده آنها زندگى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از نگرش انسان به جهان هستى پدید مى آید و نه از حوادثى که تأثیرى در مسیر عمومى جامعه ندارد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ما بر درستى این مدعا این است که هر ملتى داراى طبیعتى است که میان تمام افراد آن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این طبیعت مشترک، از شعر، موسیقى، نقاشى، عقاید و عادات و سازمانهاى فرهنگى و اخلاقى و فلسفه هاى مختلف جامعه، به گوش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طبیعت جامعه و تاریخ فکرى و هنرى آن، دو قدرتى </w:t>
      </w:r>
    </w:p>
    <w:p>
      <w:pPr>
        <w:pStyle w:val="BookText"/>
        <w:rPr/>
      </w:pPr>
      <w:r>
        <w:rPr>
          <w:rFonts w:ascii="IRNazanin" w:hAnsi="IRNazanin" w:eastAsia="IRNazanin"/>
          <w:color w:val="111111"/>
          <w:sz w:val="28"/>
          <w:sz w:val="28"/>
          <w:szCs w:val="28"/>
          <w:rtl w:val="true"/>
          <w:lang w:bidi="fa-IR"/>
        </w:rPr>
        <w:t>هستند که در یکدیگر تأثیر مى کنند و یکى را به وسیله دیگرى مى توان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کنید، مى بینید که در میان آن دو از لحاظ تفکّر و تعبیر و روش، تفاوت بسیارى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در اندیشه و تعبیرات و جهان بینى آنها یک طبیعت مشترک وجود دارد که مردم فرانسه را به یکدیگر ارتباط مى دهد و گذشته و حال آن ملت را وحدت معنوى مى بخشد که این وحدت معنوى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تاریخادبیات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عمیقآ دریابید، مى بینید که میان این دو هنرمند آلمانى، جوّ مشترکى وجود دارد که تمام فرزندان آلمان را به یکدیگر پیوند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جوّى است که محصول تاریخ، فرهنگ، اخلاق، فلسفه، عقاید، افسانه ها، خاطرات، تخیّلات و احساسات ملت آلمان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تاریخى که اکنون ملتى با آن زندگى مى کند، جامعه را در خود فرو برده، و در اعماق جامعه ریشه دوانیده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انسانى بى تاریخ، از لحاظ وضع حاضر و ارزشهاى انسانى، زیانهاى بسیار مى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تاریخ در پرورش شعور و احساسات ملى و اجتماعى تأثیر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 کنیم که ملتها از لحاظ ادبى و روحى به وجود افرادى که در گذشته خالق گنجینه ها و ویژگى هایشان بوده اند، افتخار مى کنند، و به دورانهاى گذشته اى که این ویژگیها از لحاظ جنبه هاى انسانى به اوج کمال رسیده اند، مباهات مى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بزرگان، پاسدار میهن است، زیرا آنان الهام بخش مردم اند و اعتمادشان را به خود جلب مى کنند، و به آنها اثبات مى کنند که وطن چیزى است که براى خودشان و انسانیت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راهى را که بتوانند با پیمودن آن همگام با زمان به حرکت درآیند، به آنها نشان مى دهند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استعمارگران به ارزش اقتصاد در بناى جامعه توجه دارند و با تمام نیرو، آن را درهم مى کوبند، به اهمیت و قدرتى که تاریخ ملتها در وحدت و استقلال آنها دارد نیز توجه دارند و مى کوشند که آن را مسخ کنند و از عظمت گذشتگان و سازندگان تاریخ و قهرمانان گذشته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ناگزیریم هدف خود را ازکلمه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حقیقى، مظهر و نمونه تخریب، ویرانگرى و خونخوارى نیست، چنین کسانى جنایتکاران خرابکارى هستند که برخى از قلمهاى بى ارزش به آنها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افراد پست، </w:t>
      </w:r>
    </w:p>
    <w:p>
      <w:pPr>
        <w:pStyle w:val="BookText"/>
        <w:rPr/>
      </w:pPr>
      <w:r>
        <w:rPr>
          <w:rFonts w:ascii="IRNazanin" w:hAnsi="IRNazanin" w:eastAsia="IRNazanin"/>
          <w:color w:val="111111"/>
          <w:sz w:val="28"/>
          <w:sz w:val="28"/>
          <w:szCs w:val="28"/>
          <w:rtl w:val="true"/>
          <w:lang w:bidi="fa-IR"/>
        </w:rPr>
        <w:t xml:space="preserve">تنها به خاطر درندگى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دندان و چنگال تیز متکى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دارند و آیین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درّنده خویى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از قهرمان کسى است که تا حدّ امکان، به انسان نیکى و زیبایى بخشیده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انسان نیازمند است که آنچه در وجدان و ذهنش وجود دارد به وجدان و ذهن دیگران منتقل کند و براى بقاى خود با دیگران تفاهم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زبان از لحاظ مادى و معنوى موردنیاز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ضرورت فردى دارد و هم از نهادهاى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زبان وسیله تعبیر محتویات ذهن و وجدان و وسیله تفاهم میان افراد بشر و ابزار پیوستگى و شناخت انسانها و گنجینه افکار و احساسات نسلها و پناهگاه علوم و ادبیات است و آنها را از نیستى و زوال حفظ مى کند، پیوسته در حرکت است به گونه اى که با مرگ انسان مى میرد و با زندگى او زندگى مى کند؛ و حالات زندگى زبان به موازات حالات زندگى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زبان همچون فکر و وجدان، از ضروریات زندگى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براى جامعه، همچون نور براى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بدون نور، در سیاهیهاى شب، غرق شده و شکلها و رنگهاى آن آشکار نمى گردد، و در دامن خود اقتصاد و شعر و سایر هنرهاى زیبا را نمى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براى جامعه، همچون عطر و رنگ براى 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گلى را در ذهن مجسم کرد که رنگ و عطر نداشته باشد؟</w:t>
      </w:r>
    </w:p>
    <w:p>
      <w:pPr>
        <w:pStyle w:val="BookText"/>
        <w:rPr/>
      </w:pPr>
      <w:r>
        <w:rPr>
          <w:rFonts w:ascii="IRNazanin" w:hAnsi="IRNazanin" w:eastAsia="IRNazanin"/>
          <w:color w:val="111111"/>
          <w:sz w:val="28"/>
          <w:sz w:val="28"/>
          <w:szCs w:val="28"/>
          <w:rtl w:val="true"/>
          <w:lang w:bidi="fa-IR"/>
        </w:rPr>
        <w:t>زبان، با زمین، اقتصاد، سبک زندگى، چگونگى اندیشه و جهان بینى رابطه تنگاتنگ دارد و از آنها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گذشتگان را با آیندگان پیوند مى دهد، و نگهبان تاریخ زنده اى است که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حافظ ویژگیها و تفاوتهاى روحى اجتماع و محصول آرا و اندیشه و فلسفه ها و جهان بینى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کسانى که ارتباط ملتى را با زمین درک نکرده اند و از اقتصاد و سبک زندگى و طرز تفکر و جهان بینى آن بى خبرند، در درجه اول باید بنا به ضرورت اجتماعى، زبان آن جامعه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خط موازى همه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دلایل ساده اى که نگارنده آنها را آزموده است، مى آوریم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کسانى که کتابى درباره دستور زبان عربى مطالعه کرده اند، دریافته اند که در آغاز کتاب،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تشخیص حالات و شناسایى مشتقات آن گفتگو </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حالات و تصرفات آن بحث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 هم مطلب را دنبال کنند، ملاحظه مى کنند که اصل در عبارت و جمله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جمله تنها هنگامى اسمیه خواهد بود که ضرورتى اقتضا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بینیم که در دستور زبان عربى اشارات صریحى به طبیعت صحرا و حالات بادیه نشینان و ارتباط شخصیت این زبان با شخصیت عربى و مشابهات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دلیل ما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فلسفى فعل، عبارت است از لفظى که دلالت کند بر معناى متعلق به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معنایى که متعلق به زمان باشد،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مشترک میان معانى مختلف متعلق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بادیه نشینى، نخستین دشمن سکون و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طبیعت است که براى ساکنان خود، ایجاب مى کند که زندگى خانه به دوشى را انتخاب کنند و پیوسته در حال انتقال از جایى به جایى، به دنبال آب و گیاه و مناطق بارانى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حرکت دائمى یک جامعه بر روى زمین، حرکتى هم فرد در جامعه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 در جامعه هم سکون و قرار ندارد و این بى قرارى، قسمتى از عدم استقرار جامعه، یا جزئى از کل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حرکت بیرونى بادیه نشینان، یک حرکت درونى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صحرانشین، طبیعتى تند و خشن و عصبى دارد و ممکن است بر اثر یک کلمه یا اشاره یا چشم به هم زدن، قبیله و خانواده خود را ترک کند و در بیابانها همنشین گرگان و حیوانات وحشى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طرفة بن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یک کلمه که از برادر خود شنید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یک سرزنش که از قوم خود شنید، براى همیشه از قوم و قبیله و خانواده چشم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صحرانشین گاهى نیزه خود را بر مى دارد و به خاطر سخنى که ناخواسته بر زبان یکى از خویشاوندانش جارى شده، به او حمله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جسّاس بنى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داماد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قبیله بنى تغلب،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هم شمشیر خود را برمى دارد و گردن شاهى را مى زند، زیرا تصور کرده است که شاه، در ضمن کلمه اى به او اهانت کرده است، چنانکه عمروبن کلثوم، شاعر تغلبى با پادشاه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حرکت که در زندگى صحرانشینان و در منطق درونى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جغرافیا و اقتصاد مشخص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باید حتمآ دروسیله اى که براى بیان مقاصد خود به کار مى برند، یعنى در زبان هم نمود و جلوه اى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لحاظ است که مبداء اشتقاقات زبانشان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اولى در جمله و ترکیب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دستور زبانشان هم به ناچار هماهنگ با همین اصول است، و کسى که مى خواهد زبان بیاموزد، باید از فعل که صورت لغوى حرکت و عدم استقرار است،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کسانى که کتاب دستور زبان فرانسه یا یک زبان اروپایى دیگر را که با آن از یک ریشه است، مطالعه کرده اند، عکس آنچه را درباره دستور زبان عربى گفتیم، ملاحظه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زبان فرانسه از اسم و حالات و مشتقات آن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بحث درباره فعل مى رسد و هرگاه به بررسى خود ادامه دهند، خواهند دید که اصل در جمله، اسمیّه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که ضرورتى آن را ایجاب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زبان فرانسه، اشارات روشنى به طبیعت سرزمین اروپایى و حالات ساکنان آن وجود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صحیح اسم، لفظى است که دلالت بر معنایى غیرمتعلق به زمان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معنایى که متعلّق به زمان نباشد،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و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سرزمین فرانسه، ساکنانش را دعوت مى کند که هرجا که هستند، همانجا بمانند، زیرا این سرزمین، آباد و پوشیده از درختان و گیاهان و رودهاى بسیارى است و در هر فصلى و زمانى گیاهان ویژه اى را مى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فرانسه نیازى ندارند که همواره در حرکت و رفت و آمد باشند، بلکه بیشتر نیازمند اقامت دائم در یک جا هستند، تا از موسم فعلى بهره گیرند و در انتظار موسم بعدى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ناچارند که براى خود مسکنى فراهم آورند تااز گزند گرما و سرما محفوظ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ها نیز چیزهاى ثابت بى حرکتى هستند، پس زندگى مستقر مردم فرانسه، سبب استقرار در زبان 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در زبان فرانسه، اصل همه 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همه ترکیبات جمله اسمیه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زبان فرانسه، نتیجه حتمى این اصول است و براى فهم آن باید نخست به فراگرفتن اسم که صورت لغوى قرار و ثبوت است،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زبان حامل احساسات و اندیشه هاى روحى، زمین، اقتصاد و تاریخ ملتى است که به آن سخن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 زبان و زبان با جامعه،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واحد، افراد دور را به خاطر شباهتى که در مسلک و اندیشه و احساس دارند، به یکدیگر نزدیک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شباهت، پدیدآورنده دوستى و تفاهم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زبان، وسیله شناخت ملتى است که به آن سخن مى گویند، هنگامى که دولت عثمانى بر سرزمین عرب حکومت مى کرد، دریافت که وحدت زبان در این سرزمین، در میان مردم، رابطه محکمى برقرار کرده است؛ این زبان، اعراب را از لحاظ تاریخ و فکر و احساس و از همه قویتر از لحاظ ادبیات، وحدت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دولت عثمانى دریافت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ویژگیها باقى بماند، سرسختانه در برابر استعمار نبرد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کوشش مهم خود را در راه برانداختن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 اما توفیق نیافت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سومى نیز در بستر معنوى جامعه وجود دارد که از زمین بر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زمین، نسبت به انسانى که در جامعه زندگى مى کند، یک عنصر مکانى محسوب مى گردد، و با بسیارى از رنگهاى خود بر شخصیت این انسان اثر مى گذارد و از رنگها و طبیعت خود،در ادبیات او نمونه هایى ظاهر مى سازد، به همین ترتیب نیز همواره دوستى و محبت او را به خود جلب مى کند، به طورى که هرگاه بخواهد از بستگان خود یاد کند، آنها را در محیط همان زمین به یاد مى آورد، و هرگاه بخواهد به یاد خاطرات دوران کودکى خود بیفتد، باید به یاد مکانهاى بازى و مناظر آن بیفتد، هرگاه به یاد نغمه اى بیفتد، آن نغمه را از ساز آن زمین مى شنود و هرگاه به یاد حرکتى از حرکات طبیعى و مردم بیفتد، آن زمین جایگاه و میدان آن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وقتى که به یاد نام گیاهان و گلها و درختان و تپه ها و وادیها و مرغزارها و حیوانات و پرندگان و صخره ها و رودهایى که در سرزمین خود دیده ایم مى افتیم، نوعى وجد روحى شدید و لذت بخش احساس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این وجد بر سیماى انسان، سایه هایى از خاطرات شیرین مى افکند، و در پشت این چهره، اندیشه ها و عواطف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سایه هایى از خاطرات تلخ در مقابل او قرار مى گیرد و سیل اشک وى را جارى مى سازد؛ در هر دو حالت، این وجد روحى، لذت بخش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شعر عرب، نمونه هاى جالب و فراوانى وجود داردکه منبع آن همین عاطفه سالم انسانى است، یعنى عاطفه وابستگى انسان به سرزمینى که در آن با صحنه هاى روشن طبیعت روبرو شده، و محل بازى گذشته و مرتع و مرغزار امروز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عربى و ادبیات ملتهاى دیگر نیز چنین نمونه هایى وجود دارد که پیوند عمیق انسان را از طریق زمینى که نسلهاى پیش در آن کوششهاى فراوان کرده اند، به پدران و نیاکان ثابت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آشکارى وجود دارد که وابستگى انسان عصر جاهلیّت را به زمینى که در آنزندگى مى کرده و به مظاهر آن نشان مى دهد، و وابستگى او را به معشوقه خود اثبات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وابستگیها عاطفه اى به وجود مى آید که توجه و علاقه انسان به مکان زندگى خود پشتوانه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امرءالقیس از این لحاظ با دیگر مردم عصر جاهلیت فرقى ندارد، با وجود اینکه طبیعت صحراى شبه جزیره، خشک و بى آب و گیاه است و جاى خوشى و آرامش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فرزندان صحرا به آنجا عشق مى ورزند و همچون همه انسانهاى دیگر خاک وطن خویش را گرامى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فراتر، عشق بشر جاهلیت به سرزمینش حتى به گرگهاى بدخو و زشت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دهانشان مثل سر عصا شکافته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در گوشه اى از صحرا، گرگ ها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مى شوند و صداى گریه او بلند مى شود، آنها نیز به دنبال او به شیون و ناله مى پردازند، گویى همگى نوحه گر و سوگوارند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علاقه و دلبستگى نسبت به گرگ هاى وطن را، در اشعار بسیارى از شعراى جاهلیت، مى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امرءالقیس هنگامى که گرگ هاى صحرا را مخاطب قرار مى دهد، گویى با دوستانش سخن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صحرایى گذشتم که همچون شکم خرِ وحشى بود، و از آب و گیاه و انسان در آن نشانى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گرگ ها همچون غول عائله مند، ناله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هنوز ثروتى به چنگ نیاورده اید، ما هم چون شما تنگدست و مستمندیم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 شما هرگاه چیزى به دستمان آید، از دست مى دهیم، و هرکس به حفظ و نگهبانى زراعت ما و شما بپردازد، لاغر و ناتوان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امرءالقیس از لحاظ علاقه به زمین و مظاهر آن و خاطراتى که از آن دارد، با دیگر مردم جاهلیت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اندک اطلاعى از اشعار شعراى عهد جاهلیت داشته باشد، سخن ما را تصدیق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علاقه آنها به صحرا به حدى است که خود را در برابر آن فانى مى شمارند و موجودات صحرا را مورد پرستش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صحرا، چارپایان، گیاهان، آهوان، اسبان، نخلها، صخره ها و سنگهاى صحرا را مى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موجوداتى که در آسمان نیلگون، در برابر دیدگانشان مى درخشیدند و یا چشمک مى زدند، همچون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تخت خدایى نشانده بودند و در برابر آنها نیایش مى کردند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قرنهاى بعد نیز ارتباط اعراب با زمین، همچون ارتباط اعراب جاهلى با زمینشان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هنگامى از عشق لیلایش سر مست مى شود که به یاد نجد و خاک پاک و گیاهان آن و نسیمى که گلبرگهاى لطیف را نوازش مى دهد و شترانى که در کوى معشوقه در گشت و گذارند، بیفتد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او غالبآ در تعزّلات خود از موجوداتى الهام مى گیرد که در ایّام کودکى او و لیلى و در طول ایام زندگى با آنها روبرو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با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 مى کند، چنین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شور گزهاى بیابان توضح، ناله ها و آه هاى جانسوز من در سایه هاى شما طولانى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شور گزهاى بیابان، دل من همیشه با شماست و در آن بهره هر چیزى که غیر از شما است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 ها آن را ندیده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مى بیند، با صداى بلند مى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گویى به یاد روزهاى گذشته خود و مادر و پدر و قبیله و لیلاى محبوبش مى افتد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انسانى با او سخن مى گوید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که توباد را دیدم، گریستم و توباد هنگامى که مرا دید خداى را تکبیر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دیدن او قطرات اشک از دیدگانم فرو ریخت و او با صداى بلند مرا به سوى خویش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الرّومى هم به یاد دوران کودکى خود، ناله سر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کودکى و مناظر وطن، درنظر او یکى بوده، و از هم جدا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زیدون اندلسى که با دورى از قرطبه که گهواره او و زادگاه اوست، تصور زندگى برایش غیرممکن است،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عجیب نیست که منزل من از تو دور باشد، و هنوز زنده باشم؟ گویا به بوى خوش آستانه تو عشق نمى 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گویا طایفه من در میان طوایف تو نزیسته و آغاز پرورش خلق و خوى من در خاک تو نبوده و گویا منشأ پیدایش من از سرزمین تو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از جهان تنها جایى را مى بیند که در آن پرورش یافته است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زندگى اى که در این جهان غیر از این زندگى باشد، پوچ و بى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منزلى است که در چشم من بر روى کره زمین، مثل و مانندى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و ادبیات ملتهاى دیگر نیز این وابستگى به زمین و دلبستگى به وطن مألوف و فناى در محیط آن را در خود منعکس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آثار لردبایرون و ورد زورث، روسو و لامارتین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کنید، خواهید دید که چگونه در آنها جمادات وطن به صورت موجودات زنده در مى آیند و دوست مى دارند و دوست داشته مى شوند، با شاعر به گفتگو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و آبشارها و رودها و دریاچه ها و برفها و بادها و درختهاى وطن منظره هایى از گذشته آنان و پدران و دوستانى هستند که یادآور خاطرات با ارزش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لامارتین در اثر شیواى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سواحل پرنشاط و صخره هاى موحش آن و بلوطهاى قدیمى و آبهاى آرام یا مواج و بادها و طوفانهاى سخت و نسیمهاى ملایم را وصف مى کند تا خاطره ملاقات خود با معشوقه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خوبى مجسم سازد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گفتار کوتاهى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ماکسیم گورکى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گفتار، از زبان دو تن از قهرمانان داستانهاى خود سخن مى گوید و در ضمن، پیوستگى عاطفى میان انسان و زمین و موجودات آن را بیان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دو قهرمان نمى تواند زندگى گذشته، پدر و مادر و شادیهاى دوران کودکى خود را به یاد </w:t>
      </w:r>
    </w:p>
    <w:p>
      <w:pPr>
        <w:pStyle w:val="BookText"/>
        <w:rPr/>
      </w:pPr>
      <w:r>
        <w:rPr>
          <w:rFonts w:ascii="IRNazanin" w:hAnsi="IRNazanin" w:eastAsia="IRNazanin"/>
          <w:color w:val="111111"/>
          <w:sz w:val="28"/>
          <w:sz w:val="28"/>
          <w:szCs w:val="28"/>
          <w:rtl w:val="true"/>
          <w:lang w:bidi="fa-IR"/>
        </w:rPr>
        <w:t>بیاورد، مگر در صورتى که آنها را با زمین وطن و مظاهر گوناگون آن پیوند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همان اندازه که قهرمان داستان به دوران کودکى خود و خاطرات شیرین و دوست داشتنى آن و پدر و مادر عشق مى ورزد، به وطن هم عشق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گورکى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یکى از دو قهرمان داستان،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یاد روش و زندگى فقیرانه و غمها و غصه ها و مادر پیرخویش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همه اینها از او دور و از برابر چشم او پنهان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جهت از اینها دور افتاده تا کارى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خاطر آنهاست که در شبى تاریک و وحشتناک، با سختیها و محنت هاى بى شمار و غیرقابل تحمل مواجه شده است، تو گویى دهکده خود را که در پشت درختان اهلى و وحشى پنهان شده، برفراز تپه هاى بلند، مى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خاطرات، به او جرأت و نیرو مى بخشند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آنگاه درباره چلکاش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چلکاش احساس آرامش و راحتى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گویى نسیمى دلنواز و آرام، از جویى که در روز تولد خود دیده بود، به مشامش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نسیمى که به همراه آن، نواى دل انگیز مادر و پندهاى دلنشین پدر که در دهکده خود مردى تهیدست و پریشان حال بود، در گوش او زمزمه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نسیمى که آوازهایى را که از یاد برده بود، به یاد او مى آورد، و عطرهاى شادى آفرینى را که پس از آب شدن برفها در فصل بهار، بوسیله گلهاى بهارى در فضا پراکنده مى شد، و بادهایى را که از روى دشت زمرّدگون مى گذشت، و خوشه هاى سبز گندم را بر گستره اى از حریر به جنبش درمى آورد</w:t>
      </w:r>
      <w:r>
        <w:rPr>
          <w:rFonts w:eastAsia="IRNazanin" w:cs="IRNazanin"/>
          <w:color w:val="111111"/>
          <w:sz w:val="28"/>
          <w:szCs w:val="28"/>
          <w:rtl w:val="true"/>
          <w:lang w:bidi="fa-IR"/>
        </w:rPr>
        <w:t>.»</w:t>
      </w:r>
      <w:r>
        <w:rPr>
          <w:rStyle w:val="FootnoteAnchor"/>
          <w:rtl w:val="true"/>
        </w:rPr>
        <w:footnoteReference w:id="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است ارتباط مادى و معنوى انسان با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هنرهاى زیبا سرآغاز عناصرى است که در ساختار وجود قومى،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هنرها مهمترین، بزرگترین، عمیقترین و عالیترین مظاهر اجتماعىهستند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تعبیر احساسات زنده فردى و اجتماعى انسان، وسیله و بیانى بهتر از آن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هنرها، زیبایى است، یعنى صورت اعلاى ادراک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اشعارگوته و موسیقى بتهوون عالیترین تعبیر از تمدن انسانى ملت آلمان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نقاشیهاى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داوینچى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مجسمه هاى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میکل آنژ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برترین نتیجه کوششهاى روانى و هنرى ملت ایتالیاست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متنبى و ابن الرومى نیز خلاصه اى از روحیه و تمدن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هنرهاى زیبا، چهره یگانه و حقیقى سطح تمدنى است که جامعه اى به آن نایل شده است، زیرا ادراک زیبایى، عصاره تمدن و روح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هنرها به اندازه اى که ذاتى هستند، پدیده هاى اجتماعى شمرده مى شوند، همراه جامعه، ترقّى و تنزّل مى کنند، و یگانه معیارى هستند که تمدن جامعه را مى توان با آن ارزیابى کرد و نیز محکمترین رابطه میان افراد معاصر یک جامعه و نسلهاى گذشته و آینده آن هستند، جامعه در هر مرحله اى که از بدویت یا تمدّن قرار داشته باشد، این هنر است که آن را تغذیه مى کند و در میان افراد آن ارتباط برقرار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هنر یک جامعه ابتدایى نمى تواند از خود آن جامعه پیش بیفتد و در مرتبه اى فراتر قرار بگیرد، زیرا هنر باید وسیله تعبیر و تغذیه و ارتباط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نظر کوتاه به تاریخ عرب جاهلیت پى مى بریم که قبیله هایى که با هم دشمنى داشتند و همواره سرگرم قتل و غارت هم بودند، تنها وسیله استوارى که مى توانست آنها را گرد هم جمع کند و به احساسات آنها وحدت ببخشد، شعرا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چنان نیرومند است که لهجه هاى مختلف را به یکدیگر نزدیک مى کند و سنگاساسى وحدت قبایل را براى پدید آوردن زبان واحد، نصب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قبایل دشمن، به وسیله شعر با هم تفاهم مى یابند و با یکدیگر مربوط شده و احساسات مشترک پیدا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شعر، نمونه هایى از اشعار شعراى دو قبیله را مى خواندند و بدین وسیله میان آنها رابطه برقرار کرده و به آنها احساسات مشترک مى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هنر زیبا، روانها با یکدیگر آمیزش مى یافتند و در میان آنها پیوند برادرى برقرار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مشترک مى توانست در برابر فکر جنگ و کشتار و شکنجه و همه پلیدیها، به نبرد برخیزد و بر آن پیروز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طه حسین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پدیده قومى عربى است و پس از قرآن کریم، در ساختار قومیت عرب، نقشى مؤثر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به قومیت عرب میدان رشد و نمو داد و زمین را پر از علم و فرهنگ و نور کرد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از آنجا که هنرهاى زیبا، به ویژه شعر، که کاملترین هنرهاست و افق آن از تمام هنرها گسترده تر است، چنین قدرتى دارد که دلها را به یکدیگر نزدیک کند، و احساسات افراد یک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افراد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وحدت بخشد، تأثیر یک قصیده ویکتورهوگو بر روان مردم فرانسه، از تأثیر سخنرانى هاى بى شمار پادشاهان که از کاخهاى افسانه اى خود ایراد کنند،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اى از قصاید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لحاظ قومى و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میلیون امپراطور نظیر گیوم اول و گیوم دوم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گونه بیتى از اشعار متنبى با یک میلیونروزنامه و مجله که امروز در دنیاى عرب منتشر مى شود و یک میلیون نطق افتتاحیّه،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ادبیات و مظاهر مختلف آن، در استوارى روابط اجتماعى و وحدت بخشیدن به احساسات قومى براساس انسانیت واقعى، تأثیر فراوانى دارد؛ هنگامى که از من خواسته شد که بر کتاب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اى بنویسم، به منظور نشان دادن تأثیر ادبیات، در وحدت قومى، در مقدمه چنین نوشتم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داستان، یک مدرسه اخلاقى باشد، یک مدرسه میهنى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در عهد تاریک برده ها و ترکها، ارتباط اعراب گسسته شد و شمشیرهاى دشمنى و استبداد، در مصر و سوریه و عراق و لبنان بر سر مردم فرود آمد، داستان عنتره، در کنار هزار و یکشب، تنها دایره قومى و اجتماعى بود که اعراب را گرد خود جمع مى کرد و به جان مردم گرمى مى بخشید و در دلها خاطره هایى بر مى انگیخت که بار دیگر آنها را پس از مدتها فراق به همبستگى و اتحاد فرار مى خواند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از خصوصیات داستان، این است که میل به آزادى و سیادت ملى نبرد با ستم را در دلها زنده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اینها در این داستان، از صفات قهرمانى کنیززاده اى یاد مى شود که جامعه را دعوت مى کند که به ارزشها و لیاقتها بیندیشد و فکر افتخار به حسب و نسب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هنوز هم در برخى از </w:t>
      </w:r>
    </w:p>
    <w:p>
      <w:pPr>
        <w:pStyle w:val="BookText"/>
        <w:rPr/>
      </w:pPr>
      <w:r>
        <w:rPr>
          <w:rFonts w:ascii="IRNazanin" w:hAnsi="IRNazanin" w:eastAsia="IRNazanin"/>
          <w:color w:val="111111"/>
          <w:sz w:val="28"/>
          <w:sz w:val="28"/>
          <w:szCs w:val="28"/>
          <w:rtl w:val="true"/>
          <w:lang w:bidi="fa-IR"/>
        </w:rPr>
        <w:t xml:space="preserve">کشورهاى عربى ریشه دارد و محور حکومت و سلطنت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صفات پسندیده فرد و جامعه را ستایش مى کند، تا نمونه هایى از شخصیّت قهرمان داستان را در جامعه بیافریند؛ همچنان که روح انقلاب را در ملتهاى ضعیفمى دمد تا در برابر نیروهاى بیگانه به پا خیزند و آنها را به تسلیم و احترام وادار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 افراد ملتهاى ضعیف لازم مى شمارد که اختلاف و دشمنى و تعصب را کنار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هنگامى در این کتاب کاملا آشکار مى شود که عنتره در برابر ایرانیان و رومیان حالت تهدید به خود مى گیرد و روش آنان را در مورد اهانت به عرب، محکوم مى کند و به آنها مى فهماند که آنها نمى توانند اعراب را شکست دهند و آنها را خوار و ذلیل سازند، زیرا همه قبایل عرب متحد هستند و در میان آنها ترسو و فرومایه و سودجو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عنتره در برابر عجم ها، یکه سوار عرب است، نه یکه سوار قبیله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عنتره عبسى یکه سوار عرب هستم که بر سر شما جرقه خشم مى بارم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روحیه نیرومند عرب بود که کسرى ها و قیصرها نتوانستند به آنها دست یابند یا از شأن آنان بکاهند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این داستان داراى روحیه اى است که باید نسلهاى آینده عرب، برالگوى آن پرورش یابند، زیرا این روحیه از سرچشمه قومیت انسانى برمى آید و چنین روحیه اى ظلم و استبداد را از پهنه زندگى طرد مى کند و عدالت و مساوات را هدف زندگى مردم قرار مى دهد</w:t>
      </w:r>
      <w:r>
        <w:rPr>
          <w:rFonts w:eastAsia="IRNazanin" w:cs="IRNazanin"/>
          <w:color w:val="111111"/>
          <w:sz w:val="28"/>
          <w:szCs w:val="28"/>
          <w:rtl w:val="true"/>
          <w:lang w:bidi="fa-IR"/>
        </w:rPr>
        <w:t>.»</w:t>
      </w:r>
      <w:r>
        <w:rPr>
          <w:rStyle w:val="FootnoteAnchor"/>
          <w:rtl w:val="true"/>
        </w:rPr>
        <w:footnoteReference w:id="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گذشت، نتیجه مى گیریم که انسان از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جاندار و بى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مى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بشرى پیش از آنکه مجموعه خصلتهاى خانوادگى و قبیله اى و قومى باشد، مجموعه خصایصانسانى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احساسات انسانى بر احساسات قومى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قومیّت، صفت جامعه اى است که در زمین معینى وطن گزیده و با اقتصاد معینى زندگى مى کند و از لحاظ نفسانى به یک تاریخ ارتباط دارد، و به یک زبان سخن مى گوید و داراى آرزوها و هدفهاى مشترکى است و با هنرهاى زیبا همچون شعر و ترانه و موسیقى و افسانه و </w:t>
      </w:r>
    </w:p>
    <w:p>
      <w:pPr>
        <w:pStyle w:val="BookText"/>
        <w:rPr/>
      </w:pPr>
      <w:r>
        <w:rPr>
          <w:rFonts w:ascii="IRNazanin" w:hAnsi="IRNazanin" w:eastAsia="IRNazanin"/>
          <w:color w:val="111111"/>
          <w:sz w:val="28"/>
          <w:sz w:val="28"/>
          <w:szCs w:val="28"/>
          <w:rtl w:val="true"/>
          <w:lang w:bidi="fa-IR"/>
        </w:rPr>
        <w:t>داستان روابط خود را محکم تر مى کند؛ زیرا که اینها زاییده روح افراد است و به منظور تعبیر ارزشهاى هنرى و احساسات درونى به وجود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کسى بگوید اقتصاد و روشهاى مختلف آن نیز در میان این عوامل، در ساختار جامعه و وحدت قومیت، عامل مهمى شمرده مى شود، مبالغه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مطالعه مختصر، انسان درمى یابد که طرفداران نظریه نژادپرستى سخت به اشتباه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براى قومیتى که از وحدت نژاد، ناشى نشده باشد، ارزشى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قومیت از عناصرى پدید مى آید که عنصر نژاد، در آنها هیچ تأثیرى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که از بیست ملیت مختلف باشند، هرگاه در منطقه اى جمع شوند و به زناشویى و تولید نسل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نسل، قومیت واحد و تازه اى تشکیل مى دهند که زبان و زمین و اقتصاد و تاریخ و هدف آنها در محیط جدید، مشترک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قوم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و سوریه و لبنان و عراق، نمى توانند ثابت کنند که همگى از یک اصل عربى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اصلشان عربى، کلدانى و آشورى، فینیقى، قبطى، ایرانى، رومى، کردى، یونانى و صلیبى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منکر این حقایق نیست، مگر اینکه اهل سفسطه و کژاندیش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امروزهمه اینها از برکت شرایط و عواملى که به تفصیل سخن گفتیم، قومیت عربى متحدى را تشکیل داده اند و آنچه در این قومیت بى اثر است، عامل و عنصر نژاد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صلاح الدین ایوبى کردى الاصل نبود؟ با وجود این، آیا او از نظر هر عربى مظهر شجاعت و شهامت عربى شمرده نمى شود؟ آیا قلب و دست و زبان صلاح الدین، عربى نبود؟ آیا کردى الاصل بودن او در گذشته دور به عربى بودن او لطمه اى وارد مى کرد؟ آیا ابن الرومى و ابو نواس از مفاخر تاریخ ادبیات عرب نیستند؟ اصل آنها چیست؟ مگر نه اینکه اولى رومى و دومى ایرانى است؟ آیا ابوتمام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رومى الاصل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و احساساتش و عرق عربیتش از تمام عربهاى معاصر خود نیرومندتر نیست؟</w:t>
      </w:r>
    </w:p>
    <w:p>
      <w:pPr>
        <w:pStyle w:val="BookText"/>
        <w:rPr/>
      </w:pPr>
      <w:r>
        <w:rPr>
          <w:rFonts w:ascii="IRNazanin" w:hAnsi="IRNazanin" w:eastAsia="IRNazanin"/>
          <w:color w:val="111111"/>
          <w:sz w:val="28"/>
          <w:sz w:val="28"/>
          <w:szCs w:val="28"/>
          <w:rtl w:val="true"/>
          <w:lang w:bidi="fa-IR"/>
        </w:rPr>
        <w:t xml:space="preserve">طه حسین مى گوید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یکى از پدیده هاى شگفت این است که شعراى برجسته و ممتاز که در حقیقت زبان جامعه جدید عربى شمرده مى شوند، هیچ کدام عرب خالص </w:t>
      </w:r>
    </w:p>
    <w:p>
      <w:pPr>
        <w:pStyle w:val="BookText"/>
        <w:rPr/>
      </w:pPr>
      <w:r>
        <w:rPr>
          <w:rFonts w:ascii="IRNazanin" w:hAnsi="IRNazanin" w:eastAsia="IRNazanin"/>
          <w:color w:val="111111"/>
          <w:sz w:val="28"/>
          <w:sz w:val="28"/>
          <w:szCs w:val="28"/>
          <w:rtl w:val="true"/>
          <w:lang w:bidi="fa-IR"/>
        </w:rPr>
        <w:t>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ایرانى و برخى نبطى و برخى یونانى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ملتهایى هستند که رنگ عربیت به خود گرفتند، و ادراک و عقل و وجدان قدیم خود را در شعر و عقل و وجدان عربى درآمیختند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بنابراین، قومیت، ربطى به نژاد ندارد بلکه سازمان انسانى صددرصد خالصى است که شرایط تکوین وهدفهاى ویژه خود رادارد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شرایط تکوین، بدیهى است که جامعه بدون آن شرایط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نیازمند است به زمینى که در آن زندگى کند و با آن در تماس باشد، تا در این تماس، اقتصادى پدید آید که طبیعت آن از طبیعت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مردم دیگر نمى تواند زندگى کند و به آن ادامه دهد، در یک منطقه، هنگامى که شرایط مختلف، فراهم شد، انسانهایى گرد مى آیند که با یکدیگر تفاهم و همکارى دارند و از لحاظ مادى و نفسانى از یکدیگر سود مى برند و به یک زبان سخن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مدت اقامت آنها در این منطقه طولانى شود، صاحب گذشته اى خواهند شد که تاریخ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شرایط، بدون تردید جنبه انسانى دارند، و در هر کشور و منطقه اى مردم تحت تأثیر این شرایط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قومیت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اینکه قومیت یک سازمان انسانى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هدف خود انسان ناشى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انسان زندگى آرام و سعادتمندانه اى داشته باشد و در راهى گام گذارد که به نیکى و زیبایى بیانجامد و بار دیگر انسانهاى جامعه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قومیت نیز هدفى جز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تصور کند که قومیت و جامعه هدفى جز این دارد، گرفتار جهل یا نفاق یا هر دو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هایى که قومیت با آن زندگى مى کند با ارزشهاى انسانیت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انسانیت نباشد، قومیت نیست، زیرا اگر مردمى وجود نداشته باشند، چگونه تشکیل جامعه و قومیت داده مى شود؟ نسبت قومیت به انسانیت، همچون نسبت صورت و ترکیب و نام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بدیهى است که امتیاز فرد به شکل و صورت و چشم و ترکیبات اعضا و مزاج و آرزوها و تمایلات و احساسات و چگونگىتفکر و نام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امتیازات، میان فرد و همنوعانش که با او در یک خانه و تحت یک شرایط زندگى مى کنند، فاصله اى ایجاد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قومیت نیز </w:t>
      </w:r>
    </w:p>
    <w:p>
      <w:pPr>
        <w:pStyle w:val="BookText"/>
        <w:rPr/>
      </w:pPr>
      <w:r>
        <w:rPr>
          <w:rFonts w:ascii="IRNazanin" w:hAnsi="IRNazanin" w:eastAsia="IRNazanin"/>
          <w:color w:val="111111"/>
          <w:sz w:val="28"/>
          <w:sz w:val="28"/>
          <w:szCs w:val="28"/>
          <w:rtl w:val="true"/>
          <w:lang w:bidi="fa-IR"/>
        </w:rPr>
        <w:t>به همین گونه است، زیرا قومیت به وسیله شکل خارجى و مزاج داخلى و طرز تفکر و محیط پیرامون و شیوه زندگى و اندیشه و ادب تمایز پیدا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اینها میان این جامعه و جوامع دیگر هیچ گونه فاصله اى ایجاد نمى کند، بلکه آنچه باعث تمایز جامعه اى از جامعه اى دیگر مى شود، انگیزه اى براى خیر و سعادت است و انسانیت از آن بهره مند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اشکال و مزاجها و تمایلات، در افراد به وحدت قومى و جامعه لطمه نمى زند، بلکه جامعه از وجود آنها سود مى برد و از سنفونى وجود افراد که هر یک به منزله سازهاى درون ارکستر شمرده مى شوند، نغمه اى پدید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قومیت واحد و جامعه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ویژگیهاى قومى و جوامع بشرى در وحدت انسانیت، خالق سنفونى بزرگ انسان است که با آهنگها و ترانه هاى مختلف، باز هم وحدت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وجود فرد، به معناى وجود افراد دیگر خانواده یا قبیله یا ملت است و وجود او براى دیگران شرط دوام و بقاى آنهاست، جامعه یا قومیّت نیز نسبت به كُلّ انسانیّت همین معنا را دارد و رکن آن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یک جامعه، افرادى پیدا مى شوند که داراى نبوغ هستند و انسانیّت را در حرکت صعودى به سوى نیکى و خوشبختى رهنمون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افرادى به تمام اقوام و ملل روى زمین متعلق هستند نه به یک قوم یا ملت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ارشمیدس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یونانى که وزنمخصوص اجسام را کشف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خرد را بر پایه هاى درست استوار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آمریکایى که برق را کشف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انگلیسى که زیربناى آزادى انسان را از افسانه تقدس هاشان و آسمانى بودن سلطنت در قرون وسطى پایه گذارى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روسى که با خرد و خون و حیات خود، انسانها را به محبت و برادرى فرا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ابوالعلاى معرى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عربیّت، مردم را به داورى خرد و درهم کوبیدن خرافات دعوت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فرانسوى که سینما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براى قایق تمدن بشرى همچون پاروست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ایتالیایى که راه انسانیّت را روشن و هموار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میکل آنژ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ایتالیایى که ارزشهاى انسانى را جاودانى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آلمانى که فریاد پیروزى انسان را به گوش فلک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فرانسوى که با صفاى قلب و وجدان و عقل، کاخ هاى </w:t>
      </w:r>
    </w:p>
    <w:p>
      <w:pPr>
        <w:pStyle w:val="BookText"/>
        <w:rPr/>
      </w:pPr>
      <w:r>
        <w:rPr>
          <w:rFonts w:ascii="IRNazanin" w:hAnsi="IRNazanin" w:eastAsia="IRNazanin"/>
          <w:color w:val="111111"/>
          <w:sz w:val="28"/>
          <w:sz w:val="28"/>
          <w:szCs w:val="28"/>
          <w:rtl w:val="true"/>
          <w:lang w:bidi="fa-IR"/>
        </w:rPr>
        <w:t xml:space="preserve">استبداد را فرو ریخت و با یک کوشش انسانى سپاه ظلمت را شکست داد و دروازه هاى دنیاى جدیدى به روى بشریت گشود و مسیر تاریخ را به سوى خوشبختى و نیکى تغییر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ایتالیایى که قطب شمال و جنوب و شرق را به غرب پیوند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فرانسوى که بى مبالغه، بشر امروز مدیون عقل و عواطف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لحاظ سعادت و آرامش و تندرستى، بلکه از لحاظ اساس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گوتنبرگ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آلمانى مخترع چاپ، این مردان بزرگ را که از کشورها و اقوام گوناگون هستند و تحولات عظیم تاریخ بشریت مدیون تلاش آنهاست، از پایه هاى قومیت عربى خود به حساب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با همه تفاوتى که از لحاظ قومیت و فاصله زمانى دارند، ارکان قومیت عربى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از این عقیده تعجب نکند و سرآسیمه نگردد؛ زیرا دلیل آن به قدرى روشن است که مجالى براى انکار و ردّ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اینها را از ارکان قومیت عربى مى شمارم،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گفتگو درباره قومیّت عربى است و ثانیآ به حکم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نمونه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یک قومیت، گفته شود، درباره قومیّتهاى دیگر نیز صدق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قبلا هم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جداى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هرگاه، از این نظریه تعمیمى خود چشم پوشیم، حال باید دید که چگونه مى توانیم استدلال کنیم که این نوابغ بزرگ و نظایر ایشان از ارکان قومیت عربى هستند؟</w:t>
      </w:r>
    </w:p>
    <w:p>
      <w:pPr>
        <w:pStyle w:val="BookText"/>
        <w:rPr/>
      </w:pPr>
      <w:r>
        <w:rPr>
          <w:rFonts w:ascii="IRNazanin" w:hAnsi="IRNazanin" w:eastAsia="IRNazanin"/>
          <w:color w:val="111111"/>
          <w:sz w:val="28"/>
          <w:sz w:val="28"/>
          <w:szCs w:val="28"/>
          <w:rtl w:val="true"/>
          <w:lang w:bidi="fa-IR"/>
        </w:rPr>
        <w:t>براى پاسخ به این سؤال، ناچاریم که یکى از این بزرگان را انتخاب کنیم و به بررسى تأثیر او در ساخت قومیت خود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پاستور فرانسوى را برمى 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حقیقتى که تاریخ جدید نقل مى کند، توجه کنید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ظهور پاستور که قانون بزرگ طبیعت را در مورد عدم امکان تولد بدون علّت و سبب کشف کرد، و به جود میکروبهاى کشنده، پى برد و انواع و اشکال آنها را به دست آورد و خصوصیّات آنها را مشخص نمود، به کار تهیه واکسن براى خنثى کردن فعالیت میکروبها پرداخت و سرانجام انسان را از شرّ آنها که باعث مرگ حتمى او مى شدند، رهایى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پیش از ظهور </w:t>
      </w:r>
    </w:p>
    <w:p>
      <w:pPr>
        <w:pStyle w:val="BookText"/>
        <w:rPr/>
      </w:pPr>
      <w:r>
        <w:rPr>
          <w:rFonts w:ascii="IRNazanin" w:hAnsi="IRNazanin" w:eastAsia="IRNazanin"/>
          <w:color w:val="111111"/>
          <w:sz w:val="28"/>
          <w:sz w:val="28"/>
          <w:szCs w:val="28"/>
          <w:rtl w:val="true"/>
          <w:lang w:bidi="fa-IR"/>
        </w:rPr>
        <w:t>پاستور، در انگلستان سالانه بیش از نیم میلیون کودک جان مى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کشورها نیز وضع بهتر از این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خدمتى که پاستور فرانسوى به قومیت انگلستان کرد، چیست؟خدمتش این است که در هر سال نیم میلیون کودک را که پاره جگر و قوّت تن و امید و آرزوى مردم بودند، از مرگ حتمى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خدمتش این است که در حقیقت، همه مردم انگلیس را از خطر نابودى حفظ کرد، زیرا اگر او نبود، امکان داشت یک بیمارى اپیدمیک، یکباره تمام مردم را نابود کند و تمام خدماتى که از قرن نوزدهم به بعد به انسانیت و تمدن و صنعت کرده بودند،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خدمت را گوتنبرک آلمانى با اختراع چاپ و ادیسون امریکایى با اختراع برق و لومییر فرانسوى با اختراع سینما و مارکونى ایتالیایى با اختراع رادیو و ارشمیدس یونانى با تعیین وزن مخصوص، به مردم انگلستان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اینان به قومیت مردم انگلیس، این خدمتهاى بزرگ را کرده اند، شاهان انگلیس به قومیت خود خیانت کرده و صدمه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این قوم، از این بیگانگان خیر و سود دیده، از فرزندان صمیمى و مدافع و حماسه خوان وطن، در لباس زمامدارى و تجارت و ثروت و امتیاز، خیانت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منافقین حیله گر سود خود را در این مى دیدند که به منظور غارت مردم و کشاندن آنان به صحنه نبردهایى که درجه و رتبه افسران عالى مرتبه را بالا مى برد، و بر ثروت بازرگانان و اشراف مى افزود، و آنها را صاحب کاخهایى بهتر و زیباتر مى کرد، نغمه قومیت و ملیت را ساز کنند و مردم بیچاره را در میدانهاى جنگ به کشتن دهند و بقیه را تسلیم چنگال گرسنگى و بیچارگى سازند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تأثیرى که این نوابع در خوشبختى ملت انگلستان داشتند، در سعادت قوم عرب هم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ظلمتى که در قرون وسطى بر جهان عرب سایه افکنده بود، ممکن نبود بدون تأثیر نهضت علمى وفکرى اى که در جهان پدید آمد، از خردها و قلبها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زمین خوارى و فئودالى و ستمگرى به طبقه ضعیف و سلطه ثروتمندان نادان بر مستمندان هوشمند، هنگامى رو به سقوط و زوال نهاد که این قدرت در همه جهان یا برخى از ممالک، شکسته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انواع و اقسام ستمگری هایى که پادشاهان عرب با آن خو گرفته بودند، یعنى غارت و گرسنه نگه داشتن مردم و در دست گرفتن تمام امکانات و زمین و اقتصاد و تاریخ و لغت و هر چه معناى قومیت را تشکیل مى داد و درعین حال نغمه عاشقانه وطن دوستى و عربیت سر مى دادند و خود را شیفته قومیت عربى معرفى مى کردند، هنگامى از جهان عرب رخت بربست که گوتنبرگ آلمانى با اختراع چاپ، معرفت را گسترش داد و مارکونى ایتالیایى با بى سیم تمامى زمین را به یکدیگر مرتبط ساخت و لومییر فرانسوى با اختراع سینما کار چاپ و بى سیم را تکمیل کرد و پاستور، جامعه عرب را از خطر مرگ رهایى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نوابع بزرگ جهان، ارکان همه قومیت ها و جوامع 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پاستور و گوتنبرگ و مارکونى و روسو از ارکان قومیت عربى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هرکس که براى یکى از شئون انسانیت، خدمتى انجام دهد، سود او از یک میلیون ثروتمند عرب بیشتر است که تمام همتشان بلعیدن حق همسایه و استعمار همنوعان است و هموطنان عرب خود را از درک زیبایى سرزمین و زبان و تاریخ و قومیت خود محروم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فصل و فصل سابق این است که انسان از لحاظ مادى، ترکیب دشوار و پیچیده اى دارد، و دریاها، کوه ها، آسمان، ستارگان،معدنها، صخره ها، گیاهان و حیوانات از صدها میلیون سال پیش در او مؤثر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معنوى نیز تحت تأثیر همین عوامل و افکار و آراء و مذاهب و عقاید و فلسفه هاى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کوشش هاى مادى انسان، بخشى از کوششهاى انسانیت، طى تاریخ طولانى خود است، و تمام معنویاتى که فراهم آورده، محصول کوششهاى جدى روح انسانها در مکانهاى گوناگون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انسان داراى قومیت است، زیرا که او به یک جامعه یا یک ملت بستگى دارد و اقلیم خاصى را وطن خود قرار داده است و با اقتصاد معینى زندگى مى کند و به تاریخ خاصى مرتبط است و با یک زبان تفاهم برقرار مى کند، و با هنرهاى زیبا که تعبیرى از حقیقت مشترک افراد جامعه است، به دیگران پیوند 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انسان قومى و اجتماعى،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قومیت صحیح، از انسانیت همگانى، گسسته نیست و نسبت قومیت به انسانیّت، همچون نسبت عوارض و مشخصات، نسبت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به وسیله </w:t>
      </w:r>
    </w:p>
    <w:p>
      <w:pPr>
        <w:pStyle w:val="BookText"/>
        <w:rPr/>
      </w:pPr>
      <w:r>
        <w:rPr>
          <w:rFonts w:ascii="IRNazanin" w:hAnsi="IRNazanin" w:eastAsia="IRNazanin"/>
          <w:color w:val="111111"/>
          <w:sz w:val="28"/>
          <w:sz w:val="28"/>
          <w:szCs w:val="28"/>
          <w:rtl w:val="true"/>
          <w:lang w:bidi="fa-IR"/>
        </w:rPr>
        <w:t>این عوارض مشخصه، از برادران نوعى خود متمایز مى گردد؛ البته این مشخصات سبب جدایى او از سایرین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قوم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مشخصات قومى، از اقوام و ملل دیگر ممتاز مى شود، لکن از اقوام دیگر هم از لحاظ انسانیت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مثل موسولینى و هیتلر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مى خواستند قومیت را از انسانیت جدا کنند، و نظریه برترى نژاد را پیش کشیدند، مردمى منافق هستند، و به قومیتى که به خیال خود تقویتش مى کنند، لطمه هاى سنگین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یکى از این آقایان مى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از لباسى که در کارخانه هاى وطنش بافته شده برهنه اش کنیم و ازاتومبیلى که در جاى دیگرى ساخته شده پیاده اش سازیم و از داروهاى طبى که در جاى دیگرى کشف شده محرومش نماییم، او را از استفاده از تلفنى که در جاى دیگرى اختراع شده بازداریم، از کتابى که مطالعه مى کند و در جاى دیگرى نوشته شده، محرومش کنیم، از چاپخانه اى که در مکان دیگر اختراع شده، بازش داریم، از هواپیمایى که در جاى دیگر ساخته شده، منعش کنیم، و از افکارى که در مغزش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عقیده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نسلها و از سرزمینها و از ملتها گرفته شده اند، جدایش سازیم، از قومیت او چه باقى مى ماند؟</w:t>
      </w:r>
    </w:p>
    <w:p>
      <w:pPr>
        <w:pStyle w:val="BookText"/>
        <w:rPr/>
      </w:pPr>
      <w:r>
        <w:rPr>
          <w:rFonts w:ascii="IRNazanin" w:hAnsi="IRNazanin" w:eastAsia="IRNazanin"/>
          <w:color w:val="111111"/>
          <w:sz w:val="28"/>
          <w:sz w:val="28"/>
          <w:szCs w:val="28"/>
          <w:rtl w:val="true"/>
          <w:lang w:bidi="fa-IR"/>
        </w:rPr>
        <w:t>در این حالت، او انسان بدبختى است که در جامعه اى نگون بخت تر، در انتظار کمک دیگران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قومیت داراى ویژگی هایى است که قومى را از سایر اقوام برادرش مشخص مى سازد، ولى در میان آنان فاصله ایجاد نمى کند، بلکه به آنها وحدت مى بخشد، و راه را براى تعاون و همکارى باز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قومیت به این معنى، خشتى است در کاخ عظیم انسانیت و کاروانى است که همراه با قافله انسانیت، راه تمدن را مى پیماید و با زندگى و ویژگیهاى آن زنده است و با آن وحدت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قومیت، هدف نیست، بلکه روش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قومیتى که جوهر و هدف انسانى خود را از یاد برد، تنها از جنبه نظرى فراموش کرده، نه از جنبه عملى و این فراموشى نظرى نیز زودگذر است و دوام نمى آورد، البته در همین مدت کوتاه نیز گرفتار تعصب مى شود و در سراشیبى سقوط قرار مى گیرد و از کوشش در راه رسیدن به هدف باز مى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مبارزه با استعمار، نادانى، فقر و بطالت و هرگونه تبعیض، نخستین وظیفه قومیت است، زیرا وظیفه لازم و حتمى انسانیت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انسانى قومیّت، در هیچ عصرى همچون زمان ما مهم و خطیر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امروز، موظّف است در برابر قواى علمى مخرب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فاصله چند لحظه قادر است کره زمین را ویران و بشریت را نابود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ورزد تا این قواى تخریبى ترس آور به نیروهایى تبدیل شود که در خدمت انسان درآید و به پیشرفت تمدن وى یارى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کوششى، خدمت به جامعه انسانى و پاسدارى از ارزشها و مفاهیم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خدمتگزار از هر قوم یا ملتى که باشد، ارزشمند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در تاریخ زندگى خود با بسیارى از معانى قومیت، آن هم در معیارهاى درست آن، آشنا شده بود، ولى این آشنایى چگونه پدید آمده بود؟ </w:t>
      </w:r>
      <w:bookmarkStart w:id="19" w:name="pg20191_28851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4459497_2320776876"/>
      <w:bookmarkStart w:id="21" w:name="_Toc7"/>
      <w:bookmarkEnd w:id="19"/>
      <w:bookmarkEnd w:id="20"/>
      <w:r>
        <w:rPr>
          <w:rtl w:val="true"/>
        </w:rPr>
        <w:t>اندیشه قومیت عربى و احاطه انسانى آن</w:t>
      </w:r>
      <w:bookmarkEnd w:id="21"/>
    </w:p>
    <w:p>
      <w:pPr>
        <w:pStyle w:val="BookText"/>
        <w:rPr/>
      </w:pPr>
      <w:r>
        <w:rPr>
          <w:rFonts w:ascii="IRNazanin" w:hAnsi="IRNazanin" w:eastAsia="IRNazanin"/>
          <w:color w:val="111111"/>
          <w:sz w:val="28"/>
          <w:sz w:val="28"/>
          <w:szCs w:val="28"/>
          <w:rtl w:val="true"/>
          <w:lang w:bidi="fa-IR"/>
        </w:rPr>
        <w:t>اندیشه قومیت عربى و احاطه انسانى 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تا زنده ام برادرانم را رها نمى کنم که در بدبختى غوطه 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تشنگان، آب را رها نمى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همسایه من، در زندگى، دچار سختى نمى شود، چون من مثل کسانى نیستم که مانند عقرب به دوستان خود نیش مى 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عروة بن الورد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جنگ، همان است که دیدید، و طعم آن را چشیدید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هرگز نمى توان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ابى سلمى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من به آیین دوستى مى گروم، هر چند که کاروان آن پراکنده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دین و ایمان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العربى</w:t>
      </w:r>
    </w:p>
    <w:p>
      <w:pPr>
        <w:pStyle w:val="BookText"/>
        <w:rPr/>
      </w:pPr>
      <w:r>
        <w:rPr>
          <w:rFonts w:ascii="IRNazanin" w:hAnsi="IRNazanin" w:eastAsia="IRNazanin"/>
          <w:color w:val="111111"/>
          <w:sz w:val="28"/>
          <w:sz w:val="28"/>
          <w:szCs w:val="28"/>
          <w:rtl w:val="true"/>
          <w:lang w:bidi="fa-IR"/>
        </w:rPr>
        <w:t>تمدن دیرپاى قوم عرب، همواره عظمت شگفت انگیزى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ملل دیگر با سرودن شعرى یا رصد کردن ستاره اى یا اختراع حرفى یا وضع عددى در تمدّن، سهمى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تاریخ قدیم عرب از تمام تاریخهاى اقوام و امم پیچیده تر است، از آثار دوره دوم جاهلیت پیش از اسلام آثارى به دست مارسیده که نشان مى دهد در دوره هاى بسیار کهن، در میان آنها تمدنى وجود داشته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بپذیریم که زبان، خزانه گذشته و نگهبان روح تمدن و آفریده خردها و اندیشه هاست، مى توان نتیجه گیرى کرد که زبان غنى دوره جاهلیّت گواه سابقه درخشان تمدّن و مفاهیم فکرى و انسانى در میان عربهاست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 که زبان جاهلیّت، با آن سبکهاى متنوع و معانى بلند و ترکیبهاى زیبایش، مخلوق اندیشه قومى باشد که از تمدّن و کمال دور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اشعار امرءالقیس، عنتره، زهیر، طرفه و خطبه هاى اکثم بن صیفى تمیمى و قیس بن ساعده ایادى و تحقیق در ضرب المثل ها و نکته ها و دقت در قرآن و حدیث و خطبه هاى اصحاب، روشن مى کند که قوم عرب، در زمان هاى بسیار دور، به تمدن و زبان و </w:t>
      </w:r>
    </w:p>
    <w:p>
      <w:pPr>
        <w:pStyle w:val="BookText"/>
        <w:rPr/>
      </w:pPr>
      <w:r>
        <w:rPr>
          <w:rFonts w:ascii="IRNazanin" w:hAnsi="IRNazanin" w:eastAsia="IRNazanin"/>
          <w:color w:val="111111"/>
          <w:sz w:val="28"/>
          <w:sz w:val="28"/>
          <w:szCs w:val="28"/>
          <w:rtl w:val="true"/>
          <w:lang w:bidi="fa-IR"/>
        </w:rPr>
        <w:t>ادب روى آورده است که آثار آن در زبان و ادبیات و ادبا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جرجى زیدان در این باره به طور خلاصه مى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کشفیات باستان شناسى، ثابت مى کند که عرب در شکل گرفتن آثارى به دست آورده اند که مربوط به بیش از ده قرن قبل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آنچه از این آثار به دست آمده، در مقابل بخشهاى عمده اى که در زیر توده هاى شن مدفون مانده است،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آثار کشف شده در بابل و آشور، گواه پیشرفت عرب در علم و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سخن صحیح باشد که حکومت حمورابى که بر بابل و عراق در قرن بیستم قبل از میلادفرمانروایى مى کرد دولت عربى بوده است</w:t>
      </w:r>
      <w:r>
        <w:rPr>
          <w:rStyle w:val="FootnoteAnchor"/>
          <w:rtl w:val="true"/>
        </w:rPr>
        <w:footnoteReference w:id="10"/>
      </w:r>
      <w:r>
        <w:rPr>
          <w:rFonts w:ascii="IRNazanin" w:hAnsi="IRNazanin" w:eastAsia="IRNazanin"/>
          <w:color w:val="111111"/>
          <w:sz w:val="28"/>
          <w:sz w:val="28"/>
          <w:szCs w:val="28"/>
          <w:rtl w:val="true"/>
          <w:lang w:bidi="fa-IR"/>
        </w:rPr>
        <w:t>، باید عرب از لحاظ تمدن و علم، از تمام ملتهاى جهان، سابقه دارتر باشد، زیرا دولت حمورابى، قدیمى ترین دولتى است که از شریعت و قوانینش آگاهى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حمورابى در قرن هیجدهم پیش از میلاد، یعنى سه یا چهار قرن پیش از شریعت موسى، پدید آمد و درباره طبقات مردم و حقوق زن و زناشویى و فرزند خواندگى و ارث و</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داشت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حمورابیان یا عمالقه عراق، قدیمى ترین مردمى هستند که به سبک امروز براى آموزش و پرورش کودکان، مدرسه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ویرانه هاى یک مدرسه را کشف کرده اند، و ما براى نخستین بار، مى شنویم که در قدیم، چنین مدارسى وجود داشته است؛ چهار هزارسال پیش، در این مدارس، سنگهایى براى کودکان و نوجوانان بود که حساب، جدول ضرب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 شناسان در ضمن حفاریهاى خود به کتابها و رساله هایى برخوردند که مطالب آنها روى سنگها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مجموعه به دست آمده، یادگار دوران حمورابى است که اسناد، مدارک، مسائل ریاضى، رصدهاى فلکى، متون تاریخى و ادعیه دینى بر آن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مهمترین دلایل ترقى و تمدن در آن دوره این است که زنان از آزادى و استقلال برخوردار بوده اند و گروهى از آنان به کارهاى قلمى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در خدمت ادارات و سازمانهاى دولتى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حمورابیان یا عمالقه عراق تنها دراین نیست </w:t>
      </w:r>
    </w:p>
    <w:p>
      <w:pPr>
        <w:pStyle w:val="BookText"/>
        <w:rPr/>
      </w:pPr>
      <w:r>
        <w:rPr>
          <w:rFonts w:ascii="IRNazanin" w:hAnsi="IRNazanin" w:eastAsia="IRNazanin"/>
          <w:color w:val="111111"/>
          <w:sz w:val="28"/>
          <w:sz w:val="28"/>
          <w:szCs w:val="28"/>
          <w:rtl w:val="true"/>
          <w:lang w:bidi="fa-IR"/>
        </w:rPr>
        <w:t xml:space="preserve">که آثار مدنى و علمى خود را در بین النهرین به میراث گذاشتند، بلکه آداب و دین و قوانین خود را در جزیرة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مهد اولیه ایشان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در بخشهاى آباد آن هم، مثل یمن و مدین و حجاز گسترش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زنده اى از ادبیات عرب آن روز و شاهد پیشرفت فکرى و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تحقیق این است که گوینده و شاعر این سفر، فردى عربى الاصل بوده، و سفر خود را در حدود قرن بیستم پیش از میلاد به دنبال دور شدن حمورابیان از بلاد بین النهرین به عربى سرود؛ پس از آن به زبان عبرى ترجمه شد و جزء اسفار مقدس تورات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عربى این سفر از میان رفته است چنانکه اصل هندى یا فارسى کلیله و دمنه هم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محققین، این مطالب ثابت است؛ بنابراین عرب از لحاظ شعر از تمام ملتها با سابقه تر است، زیرا سفر ایوب، هزار سال پیش از ایلیاد هومر و قرنها پیش از سرودهاى هندى مهابهارات سروده شده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ما این گفتار را اینجا درباره عرب قدیم آوردیم تا معلوم شود که عرب از آغاز پیدایش خود در خدمت به انسانیت سهمى داشته و همواره به جامعه بشرى خدمت کرده و هزارها سال پیش داراى تمدن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متمدن ضمن اینکه سرزمین خود را آباد مى کنند و به تدوین ادبیات و قوانین و نظامات مى پردازند، به طور ناخودآگاه به انسانیت خدمت مى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دلیل بر این است که کوشش هاى محلى با کوشش هاى انسانى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سرگذشت عرب در دورهاول جاهلیت پیچیده است، سرگذشت او در دومین دوره جاهلیت روشن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این اطلاعات، در درجه اول،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در دلالت بر تمدن و زندگى پیشرفته اجتماعى و فضایل اخلاقى و تجربه هاى انسانى، دست کمى از زبان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هدف ما این است که ببینیم عرب در زندگى خود، از راه خدمات انسانى، تا چه اندازه پیوستگى قوم خود را به انسانیت اثبات کرده است؟ پایه عمده قومیت سالم عربى، همین انتساب و پیوستگى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قاموس جاهلیّت،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نشانى نیست، همان طور که کلمه قومیت در عصر جدید، بعد از پیدایش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قاموس عربى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نبودن این دو کلمه در قاموس جاهلیت، دلیل </w:t>
      </w:r>
    </w:p>
    <w:p>
      <w:pPr>
        <w:pStyle w:val="BookText"/>
        <w:rPr/>
      </w:pPr>
      <w:r>
        <w:rPr>
          <w:rFonts w:ascii="IRNazanin" w:hAnsi="IRNazanin" w:eastAsia="IRNazanin"/>
          <w:color w:val="111111"/>
          <w:sz w:val="28"/>
          <w:sz w:val="28"/>
          <w:szCs w:val="28"/>
          <w:rtl w:val="true"/>
          <w:lang w:bidi="fa-IR"/>
        </w:rPr>
        <w:t>این نیست که آنها قومیت و انسانیت خود را درک نمى کرده اند، و نیز دلیل این نیست که آنها داراى اندیشه ها و اعمالى نبوده اند که حاکى از اعتقاد به قومیت و انسانیت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عرب جاهلى، مفهوم وطن، در نخستین درجه، در قبیله محدود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کسانى که چنین مفهوم محدودى را وطن نمى شمارند، هم راى نیستیم، زیرا از نظر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شمار کسانى که وطن را مى سازند و از این مفهوم سود مى برند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صحیح باشد، باید مفهوم وطن در نظر کسى که در کشورى کوچک زندگى مى کند، محدودتر از مفهوم وطن در نظر یک آمریکایى باشد، زیرا وطن آن آمریکایى گسترده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مفهوم وطن نزد اعراب جاهلى در قبیله خلاصه مى شد این بود که قبیله تنها شکل اجتماعى اى بود که زمان و مکان مى توانستند رعایت آن را بر اعراب لازم و حتمى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جاهلى، قبیله وطن یا قوم خود را خالصانه دوست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جنگاوران در راه دفاع از افراد قبیله کشته مى شدند؛ بسیارى از شاعران مى کوشیدند که مقام و مرتبه قبیله خود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دوران جاهلیت در این باره بیشتر از آن است که در یک یا دو کتاب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نمونه هاى مختصرى از آن را ذکر مى کنیم تا نشان دهیم که توجه آنها به قبیله از فدا کردن جان در راه قبیله نیز فراتر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فقیر، عروة بن رود عبسى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کشته شوند و من که روحى ماجراجو دارم، یک روز هم با خطرى روبرو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 و زید، دو تیره از قبیله عبس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شاعر از این دو، همه قبیله عبس است و با ذکر دو نفر، نظر به همه قبیله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قبیله عبس هلاک شود و من که در راه قومم از تحمل هیچ خطرى بیم ندارم، خود را به خطر نیفکنم؟ چنین چیزى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عروه نیز در شعر خود، احساسات وطن دوستانه اى را که در عین حال در اعماق آن مفهوم انسان دوستى نیز جلوه گر است، آشکار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پرسند شتران کجایند؟ یا از فقیرهم مى پرسند که راهش کجاست؟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خویشاوندانش از نیکى به او دریغ کنند، راه او در میان کوه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زنده ام برادرانم را رها نمى کنم که به سختى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تشنگان آب را رها نمى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من در زندگى دچار سختى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مثل کسانى نیستم که مانند عقرب به دوستان خود نیش مى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طوفان ها، خانه کنیزم را برکنند، از حال او غفلت نمى کنم تا هنگامى که او خانه و سرپناهى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بسترم، بستر مهمان، و خانه ام خانه اوست، و معشوق آهو چشمم مرا از او باز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آگاهم معشوقم به خواب مى رود، به او مى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مهمانى و پذیرایى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عنتره، در معیارهاى هر عصرى از بزرگان عرب به شمار مى آید؛ قومش به قدرى او را آزردند که با حسرت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با زمانه براى ریختن خونم همراهى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وصف مکر و حیله آنها زبان به شکایت گشوده و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من جماعتى هستند که دوستى شان نهفته و کینه شان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نزدیکانم را حس نمى کنم و دوستان من در سینه هاى خود، کینه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آنان کاخى محکم از شکوه و بزرگوارى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پایان رسید، خانه شکوه مرا ویران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دلیل سیاهى چهره ام سرزنش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رفتار پلید آنان سیاه تر از رنگ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عنتره با همه بى مهریها و شکنجه هایى که از قوم خود مى بیند، باز هم در مواقع نیاز از قبیله خود جدا نمى شود و در ستایش و تمجید قوم خود دمى از پا نمى نشیند، و به وجود آن افتخار مى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دهد که همه افتخارات از آنهاست، و آنان به قله شرافت رسیده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اینکه بسیار او را آزرده اند، باز هم وابستگى خود را به آنها آشکار مى سازد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خود را براى قومى که حق مرا تضییع کرده است آشکار مى کنم، اگر چه دلهاى آنها به من خیانت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همه حال به آنها کمک مى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گرفتار دشمن شوند، حمله مى کنم، و اگر به دام بیفتند، روزگار را بر دشمن تیره و تنگ مى کنم و اگر در تنگنایى گرفتار شوند، با آنها شریکم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آخرین دم حیات، از آنها حمایت مى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همسایه ام را در مقابل هر خوارى حفظ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که زنده ام از قوم خود حمایت مى کنم و آنها را از کف نمى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طبیعت اعراب جاهلى، وجود این نوع دفاع و حمایت از قبیله و قوم که اصول اخلاق اجتماعى آنان نیز بر همین اساس است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گروهى وجود مفهوم وطن را در اندیشه عرب جاهلى قبول ندارند، درباره صداقت و صمیمیّت عرب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اظهار شک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چنانکه خواهیم دید، دلیل آنها در این زمینه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گویند عرب جاهلى تنها به این منظور به قبیله خود خدمت مى کرد که حس خودپرستى را در خود ارضا کند، زیرا به افراد قبیله، براى تأمین معاش و گرفتاری هاى دیگر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هرگاه از قبیله، خود دور مى شد، هیچ نگران و ناراحت نبود، مگر اینکه بر اثر دورى از قبیله، زندگى بر او تنگ مى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اینها مى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انسان خود را وابسته بهقومى بداند که به او ستم مى کند؟ و آیا صحیح است که دوستى وطن از انتفاع از وطن جدا باشد؟ در دو فصل سابق دیدیم که علت اصلى بوجود آمدن قواعد عمومى هر قومى، مسئله معاش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در زندگى عرب جاهلى این علت اساسى را فراموش کنیم، در حالى که موضوع معاش او را از قومش دور یا نزدیک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جاهلى، در درک علت اساسى ارتباط انسان با قبیله خود صادق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آستان قبیله، پناه ببر، زیرا آدم ذلیل به عزیز پناه مى برد تا در امان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عمیقآ درک کرد و با صراحت بیان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سرزمینها جایى است که تو را بپذیرد، و فقیر در وطن خود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معقول است از عرب جاهلى انتظار داشته باشیم در شهرى زندگى کند که او را نپذیرد و چنان در فقر گرفتار شود که در میان قوم خود گرفتار غربتى وحشتناک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جاهلى با همه اخلاصى که به قبیله خود داشت، از این معانى اخلاقى دور نبود، بلکه این مفاهیم در روان او با یکدیگر ارتباط ناخودآگاه قوى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پیش گفتیم که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درست ترین بیان کننده حقیقت جاهلیت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وسیله اى بود که میان دو قبیله دشمن در جنگ ارتباط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معانى بلندى را که براى همبستگى میان دو قبیله دشمن در اشعار وجود داشت مطالعه کنیم، به نمونه هاى اخلاقى بسیار برجسته اى برمى خوریم که در عین اینکه جنبه قبیله اى را دربرداشت، جنبه عربى و انسانى آن نیز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جاهلى که به تمجید ارزشهاى اخلاقى همچون کرم، وفا،حق همسایه، احترام به پیمان، فریادرسى بى پناهان، یارى ضعیفان، اطعام گرسنگان، منزل دادن به غریب، عفت زبان، عفت چشم، راستى، بلند همتى، ذکاوت، فصاحت، حسن راى و صبر مى پردازد، در عین تمجید قبیله، عربیت را هم ستایش مى کند که ویژگى مشترک همه قبایل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ارزشهاى ناب انسانى را که در افق بلندى قرار دارد مى ستاید و مى خواهد که این ارزشها در میان همه انسانها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عرب جاهلى و اخلاق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 جنبه قبیله اى دارد و هم جنبه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جاهلى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یادگارهاى ادبى جاهلى، احساسهاى قومى و محلى با مفاهیم ارزنده انسانى اتحاد یافته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عنتره عبسى، نمونه ارزشمندى از اهداف پرارزش روح جاهلى عربى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ذکر نمونه هاى معدودى از اشعار، نشان مى دهیم که ایده هاى اخلاقى زمان جاهلیّت در منظومه عربى انسانى، در حرکت اند و شامل نمونه هاى اخلاقى روشنى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 کردن دشواری هاى زمانه که از من دور نمى شوند، مى کوشم و دورى و مطرود بودن از قبیله را تحمّل مى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قومى را که مرا بى ارزش کرده اند رها نمى کنم، اگرچه آنها به من خیانت کنند و مهر نورزند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سیاهى پوست مرا عیب مى شمارند درحالى که سفیدى و زیبایى صفاتم آن را از میان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بخشش، هر چه داریم مى بخشیم و زمین را سرشار از جود و احسان مى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همسایه من عزیز است، اگر منزلتى ندارم، خود را گرامى مى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شیر شجاعى هستم که هر که به پناه آورید، پناهش مى دهم، و با او آن چنان نیکى مى کنم که درزمانه به یادگار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من باید عزیز زندگى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آزارم دهید، ستم بر من روا دارید، در پى کشتنم باشید، اما من کسى نیستم که از آزار عزیزان برنجم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ذّلت، آب حیاتم ندهید، بلکه با عزت جام حنظل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جاوید، همراه خوارى همچون جهنم است، ولى جهنم با عزت، بهترین منزل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سختیهاى روزگار، از هر طرف به سویم آیید و با من بجنگید و در دشمنى با من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دل من اثرى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همتى است سخت تر از صخره ها و قوى تر از کوه هاى استوار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که کنیزم مى آید، چشمم را مى بندم تا خود را پنهان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لشکر به حرکت درآید، نیکى از کسانى مى جویم که اصل و نسبى شریف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بستاى که مى دانى، هرگاه ستمى نبینم، نرمخو هستم و هرگاه ستم بینم، بدخو مى شوم و به تلخى حنظل مانم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مست و از خود بیخود مى شوم، همه هستى ام را مى بخشم؛ چنان عزتى در وجود من است که هرگز خوارى نمى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به خود آیم و </w:t>
      </w:r>
    </w:p>
    <w:p>
      <w:pPr>
        <w:pStyle w:val="BookText"/>
        <w:rPr/>
      </w:pPr>
      <w:r>
        <w:rPr>
          <w:rFonts w:ascii="IRNazanin" w:hAnsi="IRNazanin" w:eastAsia="IRNazanin"/>
          <w:color w:val="111111"/>
          <w:sz w:val="28"/>
          <w:sz w:val="28"/>
          <w:szCs w:val="28"/>
          <w:rtl w:val="true"/>
          <w:lang w:bidi="fa-IR"/>
        </w:rPr>
        <w:t>از مستى به درآیم نیز از بزرگوارى و بخشش من کاسته نمى شود؛ همان گونه که پیش از این مرا شناخته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بزرگوارى را با شمشیر طلب مى کنم، نه از پدر و مادرم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زندگى تو در سایه عزت بهتر است از هزار سال در سایه خوارى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علتى قصد جان ما را کردند، اما آنها را به نبرد و نیزه پاسخ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من همچون سیاهى شب است، اما کردارم به سپیدى بامداد مى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نسب خود را بجویم، بخشش من نسب من و شمشیر و نیزه ام پدر و مادر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را از شهواتش باز مى دارم تا به پیمان خویش وفا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سیاه هستم، همچوم مشکم، سیاهى پوست را درمانى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زشتی ها همچون دورى زمین از آسمان، از من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عالى همت کینه ندارند و کسى که طبیعت او خشمگین است به بزرگى نمى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شترانشان را مى چراندم، و امروز در هنگامه جنگ، از خوارى بازشان مى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در روز جنگ نسبها بى فایده اند، سیاهى من، نسب افتخارآفرین من است؛ هر چند آن را عیب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گزیده از شعر عنتره، دلیلى است بر وجود مفاهیم انسانى در اشعار عرب که از محیط عربى سرچشمه گرفته، ولى در آن محدود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امرءالقیس و طرفة بن عبد واعشى و عدى بن زید و دیگر شعراى جاهلیت نیز شبیه اشعار عنتره است که در دوره جاهلى از معانى بلند و انسانى موج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به اشعار عروةبن ورد و تمایل شدیدش نسبت به دفاع از قومش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این نکته اشاره مى کنیم که در باطن این تمایل شدید قومى، انگیزه اى نهفته است که انسان را به سوى برادران همنوعش سوق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اعشى در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این گونه بیان مى کند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که سپاهى به سیاهى و کندى شب او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به سختى گرفتار شد، به حارث بن ظالم، سردار لشکر،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 خواهى بگو، من مى شنوم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غم و بدبختى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را مى خواهى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آنها بهره اى براى تو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کمى اندیشید، آنگاه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اسیرت را بکش، زیرا من همسایه ام را حفظ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ننگ را به بزرگوارى نمى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بزرگى دنیا را به ننگ و ذلت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مفاهیم ذهنى و فکرى اى که وجود عرب جاهلى را با وجود انسانى پیوند مى دهد، نمونه هاى زیبایى وجود دارد که نشانگر موضع گیرى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کرامت، زندگى، مرگ، خیر و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اشعار طرفة بن عبد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کسى که مرا سرزنش مى کنى، نبرد را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لذتها را آماده کنم آیا به من زندگى جاوید مى بخشى؟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نمى توانى مرگ را از من دور کنى، بگذار تا خود به پیشواز آن بشتابم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سه لذّت جوانى نبود، سوگند به جدّت که از مرگ بیم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یکى نوشیدن شراب تیره رنگى که افزودن آب بر آن، جام را کف آلود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با اسب تندپاى خود به فریاد یارى طلبان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در روزهاى ابرى که نبردى نیست، با محبوبه اى دل آرا، همنشین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کریم هستم و نفس خود را سیرآب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بمیریم، روشن مى شود که کدامیک تشنه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 اشخاص بخیل را مثل قبر گمنامانى که مال را از کف داده اند، مى 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جام مرگ مى نوشند، اگر مرگ به فردا هم بیفتد، چندان دور نیست، زیرا امروز و فردا به هم نزدیک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گنجى است که هر شب کاهش مى یابد، و هر چه را که روزگار کم کند، نابود مى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اى دیگر از این مفاهیم عمومى که در آن افق انسانى از ادب جاهلى سر مى زند، گفتار حاتم طایى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ماویه، مال از کف مى رود و یاد آن باز مى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ماویه، اگر یک روز گدایى نزد من آید، به او نمى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مالمان از کفمان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ماویه، ثروت براى جوانى که بخیل و تنگ نظر باشد، سودى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بخشش مال کوتاهى نمى کنم، که اول آن توشه و آخر آن ذخیره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در راه آزادى اسیر مصرف مى شود نه در راه قمار و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 دیگر اشعار عرب جاهلى که نمادى از پاکى انسانیّت است، معلقه زهیربن ابى سلمى است که در آن مردم به صلح و دوستى و تنفر از جنگ و ویرانگرى آن دعوت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ارزشهاى میهنى عربى در دوره جاهلیت، از لحاظ مأخذ و هدف، با ارزش هاى انسانى پیوند 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ارتباط هنگامى محکم و ناگسستنى مى شود که اسلام ظهور مى کند و چکیده اى از شخصیت عربى در آن بروز مى کند و از همان روز ظهور خود، عربیت را با انسانیت پیوند مى دهد، و عرب را تشویق مى کند که خود را با شخصیت انسانى چنان پیوند دهد که قومیت عربى داراى مفهومى پرارزش شود و تعصب را از خود دور کند و چنان در انسانیّت هضم شود که از او بگیرد و به او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سیرى که عربیت، بعد از پیامبر برگزید، بیشتر جنبه انسانى داشت ولى گاه گاه به خاطر وجود متعصبینى چون والیان و حاکمان و محتکران هواخواه آنان، صدمه مى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شواهدى بر این مدعاست که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توّجهى که عرب در تاریخ طولانى خود به دانشها و معارف دیگران نشان داد و از آنها نتیجه گیرى کرد و علوم یونانى و هندى و ایرانى را در زمین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عرب در راه تمدّن، با رسالتى انسانى ارزش هاى عربى انسان را با علوم عجمى گرد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کوششى که عرب در راه تأمین آزادى عقیده و اندیشه و بیان داشته است که نمونه هاى 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عربى، مسلمان و غیرمسلمان در کنار یکدیگر زندگى مى کردند در حالى که جوامع دیگر بر اثر اختلاف هاى مذهبى و عقیده اى، سخت دچار نزاع و کشتارهاى فجیع بودند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عرب بسیارى از آثار متفکرین انسانى را در خود حل کرد و آثار فلاسفه اى را که نه همزبان و نه از کشورشان بود، پذیرفت، در حالى که شخصیت خود را وابسته به شخصیت آنان مى دانست و حقیقت را متصل به سرچشمه جهانى آفرینش هستى مى دید، و این شخصیت ها و مبانى فکرى آنان را ارکان فکر و شخصیت و قومیت خود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و فارابى در قومیت و انسانیت خود، آمیزه اى از حکمت عربى و یونانى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سایه ابوبکر رازى و ابن خلدون و اخوان الصفا و ابوالعلاى معرى دربرگیرنده، مجموعه اى از معارف انسانى و عربى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این توانایى را داشت که انسانهاى دیگر را در جامعه خود بپذیرد و آنها را در خویش هضم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شعراى بزرگ عرب، از قبیل ابونواس و ابن الرومى و ابى تمام، از نظر نژاد، عرب نبودند، ولى در مدت کوتاهى از لحاظ قلب و زبان وجدان، به رنگ عربى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اسلام که برترى انسانها را جز از راه عمل قبول نداشت و جامعه را بر اصول صحیح انسانى پایه گذارى کرده بود، نقش مؤثرى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در تاریخ زندگى خود، خواهان عدالت اجتماعى و توزیع ثروت براساس نیاز و لیاقت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این راه طغیان مى کرد و گاهى دست به انقلاب و قیام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بیشتر پیرو نظریات فلسفى فلاسفه اى بود که او را در این مسیر تأیید و به تحقّق به هدف، دعوت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بیشتر اوقات شاهان و سلاطین را به خضوع و تسلیم در مقابل اراده آنان وا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زمامداران هم از روى میل و رضا به عدالت و انصاف مى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تاریخ زندگى ابوذر غفارى و عمربن عبدالعزیز این حقیقت را ثابت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یزیدبن ولید، روزى که بر سر کار آمد، مردمى را که بر اثر فقر و تنگدستى از امویان خشمگین شده بودند، مخاطب کرده، گفت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شما را بر من حقى است که سنگى بر سنگى و خشتى بر خشتى نگذارم و نهرى را جارى نکنم و ثروتى را نیندوزم و به همسر و فرزندى نبخشم و از سرزمینى به سرزمینى منتقل نکنم، مگر آنکه فقر آن سرزمین و نیاز مردم را برطرف کنم و اگر چیزى زیاد آمد به سرزمینى ببرم که به آن نیازمندتر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سخن همان چیزى است که مردم به پیروى از سخنان خلفاى راشدین و دعوت ابوذر، از یزیدبن ولید انتظار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جنبشهاى مرجئه و قرمطیان و اسماعیلیان و انقلابهاى شیعه در تاریخ عرب بدون شک چیزى جز عصیانهاى روحى عربى نیست که ناشى از محدودیتها و فشارهاى وارد بر آن بوده است و چه بسا تفسیر و تحلیلهاى غلطى بر این طغیان 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انگیزه هاى اصلى و هدف هاى آن، جنبه انسانى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این مطلب، گفتارى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بندلى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اسماعیلیان است که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مطالب اجتماعى که اسماعیلیان در برنامه هاى خود آوردند،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تساوى بین زن و مرد و لغو مالکیت اراضى و تقسیم آن در میان مستمندان به طور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این،اسماعیلیان نخستین کسانى هستند که از برادرى حقیقى و انسانى نه تنها میان مسلمین، بلکه میان همه مردم با همه اختلافهاى قومى و دینى که داشتند، براساس عقل سلیم،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اتمام این سخن کوتاه درباره قومیت عربى و ویژگیهاى انسانى آن، به گفتار یکى از متفکرین بیگانه اشاره مى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عرب، از توانایى او در اخذ میراث فکرى اقوام و ممالک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یونانى، طب و ریاضیات را گرفتند و با شکیبایى و کوشش در راه تطور، به حرکت درآمدند؛ از هند، اعداد را گرفتند که سخت مورد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تفکر علمى و جبرى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براى هر پدیده اى علتى مى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هند اخذ نمودند؛ و براساس علوم یونانى، فرهنگ خود را پى ریزى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شکل تفکر نبود، قطعآ پیشرفتى حاصل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در قرن دهم در اسپانیا تمدنى به وجود آوردند که تنها به علم محض اتکا نداشت، بلکه با فنون و صنایع ضرورى نیز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قرون وسطى، عرب از لحاظ تفکر علمى و از لحاظ آثار علمى به مقامى رسیده بود که ما آلمانیها امروز به آن دست یافته ایم</w:t>
      </w:r>
      <w:r>
        <w:rPr>
          <w:rFonts w:eastAsia="IRNazanin" w:cs="IRNazanin"/>
          <w:color w:val="111111"/>
          <w:sz w:val="28"/>
          <w:szCs w:val="28"/>
          <w:rtl w:val="true"/>
          <w:lang w:bidi="fa-IR"/>
        </w:rPr>
        <w:t>.</w:t>
      </w:r>
      <w:r>
        <w:rPr>
          <w:rStyle w:val="FootnoteAnchor"/>
          <w:rtl w:val="true"/>
        </w:rPr>
        <w:footnoteReference w:id="1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ذخایرى که عرب در منطقه هاى مختلف به دست آورد، متکى بر همان مسیر تاریخ عمومى زندگیش بود، جز اینکه در این مسیر، در قرنهاى طولانى به </w:t>
      </w:r>
    </w:p>
    <w:p>
      <w:pPr>
        <w:pStyle w:val="BookText"/>
        <w:rPr/>
      </w:pPr>
      <w:r>
        <w:rPr>
          <w:rFonts w:ascii="IRNazanin" w:hAnsi="IRNazanin" w:eastAsia="IRNazanin"/>
          <w:color w:val="111111"/>
          <w:sz w:val="28"/>
          <w:sz w:val="28"/>
          <w:szCs w:val="28"/>
          <w:rtl w:val="true"/>
          <w:lang w:bidi="fa-IR"/>
        </w:rPr>
        <w:t>موانعى از طغیان و احتکار که مظهر آنقدرت طلبان و ثروتمندان و زمین خواران بودند، برمى خورد و از پیشرفت باز مى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گرسنگى و بدبختى مردم و متوقف شدن کارهاى علمى و فکرى بود؛ نتیجه دیگر آن، تجاوز مادى و معنوى این گروه به قومیت عرب، بلکه به انسانیت بود، زیرا قوم عرب، بخشى از پیکره بشریت بود و ایده ها و هدفهایش جنبه انسانى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زیباترین سخنى که آرمانهاى انسانى قوم عرب را در دورانهاى تاریخى خلاصه مى کند و آن را با انسانیت ادوار جدید هماهنگ مى سازد، این گفتار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اخوالانسان، یتأمله و یسّد حاجته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برادر انسان است که به خاطر او مى اندیشد و نیازش را برطرف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این بیت، ابن العربى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آیین دوستى مى گروم، هر چند که کاروان آن پراکنده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دوستى دین و ایمان من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قومیت، پایه و رکن اساسى بزرگى است و حال ببینیم که چگونه بود؟ </w:t>
      </w:r>
      <w:bookmarkStart w:id="22" w:name="pg20191_28852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4459499_2320776876"/>
      <w:bookmarkStart w:id="24" w:name="_Toc8"/>
      <w:bookmarkEnd w:id="22"/>
      <w:bookmarkEnd w:id="23"/>
      <w:r>
        <w:rPr>
          <w:rtl w:val="true"/>
        </w:rPr>
        <w:t>على</w:t>
      </w:r>
      <w:r>
        <w:rPr>
          <w:rtl w:val="true"/>
        </w:rPr>
        <w:t>(</w:t>
      </w:r>
      <w:r>
        <w:rPr>
          <w:rtl w:val="true"/>
        </w:rPr>
        <w:t>علیه السلام</w:t>
      </w:r>
      <w:r>
        <w:rPr>
          <w:rtl w:val="true"/>
        </w:rPr>
        <w:t xml:space="preserve">) </w:t>
      </w:r>
      <w:r>
        <w:rPr>
          <w:rtl w:val="true"/>
        </w:rPr>
        <w:t>مظهر جهانى شخصیت عربى</w:t>
      </w:r>
      <w:bookmarkEnd w:id="24"/>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جهانى شخصیت عربى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شخصیت فرزند ابوطالب، برتریهاى بسیارى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دوستى بر کینه، سادگى بر آلایش، انقلاب بر خمودى، انسانیت بر سوداگرى، درستى و راستى بر نفاق، و زندگى بر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گویى او سرزمین دوستى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صداقت نشان مى دهد و از خدعه و مکر به 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ابوطالب، نسبت به منافقین رفاه طلب، سخت تر از گردباد و رعد و صاعقه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علف سبز که حیوانِ در سایه خوابیده را به حرکت درمى آورد، بر سر آنها فرود مى آید و آنها را به جنب وجوش درمى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ابوطالب، با به کارگیرى سیار راه مصلحت مردم و قربانى شدن در راه انسان، قومیّت عرب را عظمت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که قومیّت، از لحاظ اساس، راه ها، روشها و هدفها، چیزى جز انسانیت نیست و در کاخ بزرگ انسانیت به مثابه خشتى و در سنفونى انسانیت، همچون نغمه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قومیت، بدون محتویاتانسانى چیزى نیست، یا همچون نغمه گوش خراشى است که خاموشى بر آن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چیزى است که از مسیر مستقیم زندگى منحرف شده و گور خود را با دست خود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فلسفه هیتلرى چنین قومیتى را تبلیغ مى کرد و قومیت ایتالیایى بنابر نظر موسولینى چیزى جز این نبود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بیان کردیم که قومیّت عربى، در جاهلیت و اسلام، بسیارى از مفاهیم بزرگ انسانیت را به اندازه امکانات و شرایط این عصرها،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دوره هایى از تاریخ از این خط مستقیم انسانى دور شده، به خاطر این بوده که زمامداران و اشراف و زمین خواران و فئودالها از راه غارت ثروتهاى عمومى به آن دستبرد زده اند و جامعه عربى را از لحاظ اقتصادى به سقوط و ورشکستگى کشانیده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طبیعى بود که به دنبال ورشکستگى اقتصادى، جمود </w:t>
      </w:r>
    </w:p>
    <w:p>
      <w:pPr>
        <w:pStyle w:val="BookText"/>
        <w:rPr/>
      </w:pPr>
      <w:r>
        <w:rPr>
          <w:rFonts w:ascii="IRNazanin" w:hAnsi="IRNazanin" w:eastAsia="IRNazanin"/>
          <w:color w:val="111111"/>
          <w:sz w:val="28"/>
          <w:sz w:val="28"/>
          <w:szCs w:val="28"/>
          <w:rtl w:val="true"/>
          <w:lang w:bidi="fa-IR"/>
        </w:rPr>
        <w:t>فکرى و انحطاط اخلاقى و فرو رفتن در جهالت و تعصب، با تمامى اشکالش به سراغ قوم عرب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میان تعصب هایى که زاییده تمایل به حفظ امتیازات مادى یا زاییده طمع به آن است، با معانى انسانیت که متوجه خیر عمومى است، در تاریخ عرب سابقه دیرینه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خطرناکترین این نبردها دو نبرد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در آغاز دعوت اسلامى، و دیگرى در دوران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 سو نبرد میان اصلاحات اجتماعى که هدف آن رفع فقر و پریشانى و بدبختى از دوش مردم بوده است و از سوى دیگر مبارزه با امتیازات مادى طبقاتى که توده را در خدمت منافع طبقه حاکم و توانگران و اشراف درمى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عهد پیامبر، دعوت به اصلاحات اجتماعى که پیامبر آن رادنبال مى کرد در درجه اول، جنبه مادى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مردم به دو 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پیامبر که در رأس آنها ثروتمندان و اشراف بودند؛ و در مقابل آنها یاران پیامبر که پیشاپیش ایشان مستمندان و ضعفا جاى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ثروتمندان در گروه مخالف دعوت، و فقرا در صف یاران پیامبر قرار مى گیرند، یک امر تصادفى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تنها به خاطر کفر و ایمان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نبرد سختى است که در عهد انتقال تاریخى در جامعه عربى، میان اشراف و توده فقیر به وجود مى آید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مطالبى که آشنایان با قرآن و حدیث و سیره نبوى آن را درک مى کنند،این است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یتیمى در خانه عموى خود ابوطالب، در فقر زندگى مى کرد، ثروت بیکرانى را که عمویش ابولهب گرد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اعلام داشت که به حالش سودى ندارد و اموالى را که عموى دیگرش عباس از راه رباخوارى فراهم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او را وادار کرد که به اختلاف عمیقى که از لحاظ وضع اقتصادى و معیشت میان چهار برادر وجود دارد، دقت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دید ابوطالب و پدرش مستمند و فقیرند ولى ابولهب و عباس بسیار ثروتمندند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باشد؟ در یک سرزمین و در یک خانواده، چه عاملى سبب شده که این همه اختلاف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توانست با افکار روشن خود دریابد که در شهر او یک نزاع اجتماعى میان طبقه ثروتمند و زورمند و طبقه فقیر و ناتوان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دعوت خود را </w:t>
      </w:r>
    </w:p>
    <w:p>
      <w:pPr>
        <w:pStyle w:val="BookText"/>
        <w:rPr/>
      </w:pPr>
      <w:r>
        <w:rPr>
          <w:rFonts w:ascii="IRNazanin" w:hAnsi="IRNazanin" w:eastAsia="IRNazanin"/>
          <w:color w:val="111111"/>
          <w:sz w:val="28"/>
          <w:sz w:val="28"/>
          <w:szCs w:val="28"/>
          <w:rtl w:val="true"/>
          <w:lang w:bidi="fa-IR"/>
        </w:rPr>
        <w:t>اعلام کرد، ثروتهاى ثروتمندان را که از راه ستم و خیانت و احتکار و به زنجیر کشیدن مستمندان و ضعفا گرد آمده بود، مورد تهدید قرار داد، و ازطبقات ستمدیده خواست که با تمام نیروى خود بر ضد آن بپا خیزند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بندلى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سلاح پیامبر در این نبرد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مخصوصآ در دوره مکى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افروخت، همان سلاحى بود که مصلحینى چون سقراط، بودا، زرتشت، مسیح و سایر پیامبران سامى در کف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افکار و ایده ایشان را دنبال مى کرد و از روزى که دعوت خود را آغاز کرد، تا وقتى که پیروزى کامل به دست آورد، به آنها تأسى مى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سلاح چیزى جز کلمه اخلاص نبود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مردم را دعوت مى کرد، بیم مى داد، و به رحم و عاطفه وا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نیز تهدید مى کرد و در این راه از سرزنش کنندگان باک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مى گفت، گو اینکه به زیان خودش و نزدیکانش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ابولهب، از دشمنان سرسخت او بود و مردم را بر وى مى شورانید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او و زنش را لعنت کرد و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آتشى شعله ور</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تهدید کرد که زنش آتش افروز آن است، زنى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طنابى تابیده به گردن 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ابولهب گرفتار آتشى مى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توانند او را از آن آتشها رها سازند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یکى از بزرگان و ثروتمندان مکه، مغیرة بن ولید است که در راه هدف بزرگ رهبر اسلام با او به مبارزه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ثروت و مقام او بیمى به دل راه نداد، بلکه در حضورش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کننده سخن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به او اخطار کرد که جایگاهش جهنم است و ثروتى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غارت کرده و اندوخته</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برایش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هاىدیگرى نیز داریم که او همه جا بزرگان و اشراف مکه را تهدید مى کرد و با جرأت و شهامت، آنها را خوار مى شمرد</w:t>
      </w:r>
      <w:r>
        <w:rPr>
          <w:rFonts w:eastAsia="IRNazanin" w:cs="IRNazanin"/>
          <w:color w:val="111111"/>
          <w:sz w:val="28"/>
          <w:szCs w:val="28"/>
          <w:rtl w:val="true"/>
          <w:lang w:bidi="fa-IR"/>
        </w:rPr>
        <w:t>.</w:t>
      </w:r>
      <w:r>
        <w:rPr>
          <w:rStyle w:val="FootnoteAnchor"/>
          <w:rtl w:val="true"/>
        </w:rPr>
        <w:footnoteReference w:id="1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مهمتر این است که او با سخنان مؤثر خود، تجّار مکه را مخاطب قرار مى داد و آنها را نسبت به دنیا مردمى حریص معرّفى مى کرد که در راه جمع </w:t>
      </w:r>
    </w:p>
    <w:p>
      <w:pPr>
        <w:pStyle w:val="BookText"/>
        <w:rPr/>
      </w:pPr>
      <w:r>
        <w:rPr>
          <w:rFonts w:ascii="IRNazanin" w:hAnsi="IRNazanin" w:eastAsia="IRNazanin"/>
          <w:color w:val="111111"/>
          <w:sz w:val="28"/>
          <w:sz w:val="28"/>
          <w:szCs w:val="28"/>
          <w:rtl w:val="true"/>
          <w:lang w:bidi="fa-IR"/>
        </w:rPr>
        <w:t>ثروت، از هیچ راهى و وسیله اى چشم پوشى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مردمى مى خواند که با خوردن مال یتیمان، ناتوانان، مستمندان و خیانت در کیل و وزن و سایر صفات زشتى که تجار و رباخواران هر زمانى گرفتار آن هستند، صاحب ثروت فراوان شده اند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جنگ میان تجّار و ثروتمندان از یکسو و مردم محروم از سوى دیگر، همان است که عرب در تاریخ خود به منظور آزادى و تحقق انسانیت، در راه آن گام هایى بلند برداشته، و در درجه اول، بر اصول اقتصادى و اجتماعى تکیه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مسلم شده است که اسلام همچون ادیان بزرگ دیگر، تنها یک اندیشه دینى نبود بلکه یک مکتب اقتصادى و اجتماعى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بهتر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اقتصادى و اجتماعى در آن، در درجه اول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فضایل شخصیت با عظمت مؤسس دین اسلام این است که او منشأ آن حرکت اقتصادى و اجتماعى جامعه خود را که در آن روزگار در مکه، پایتخت حجاز، ظاهر شده بود، درک کرده و دانست که چگونه از آن استفاده کند و در راه هدف هاى ارزشمند دینى یا اجتماعى خود مورد بهره بردارى قرار دهد</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 هلندى نیز همین عقیده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منشأ پیدایش حرکت اسلامى، دین است لکن قبایل عرب و مردم مکه و مدینه، در درجه اول به خاطر علل اقتصادى و اجتماعى به آن روى آوردند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کایتانى، مستشرق ایتالیایى نیز بر همین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جوزى، به منظور اثبات و تاکید بر اینکه هنگام پیدایش نهضت اسلام، جنبه اقتصادى بر دیگر جنبه ها غلبه داشته است و پیامبر کوشش مى کرده که دشواری هاى اقتصادى و اجتماعى و به نحوى درخور و شایسته انسانیت اصلاح کند،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مکه و مدینه، دریافتند که منشأ ثروت و قدرت آنها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چنان به تجارت روى آوردند که از کارهاى دیگر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و مدینه، دو شهر تجارتى بود که اهالى آن جز به گردآورى مال از راه هاى مشروع و غیرمشروع، به چیز دیگرى نمى 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مراجعه به قرآن مجید، جنبش تجارتى مکه و جدّیت اهالى آن را روشن مى سازد که تلاش آنها را در راه </w:t>
      </w:r>
    </w:p>
    <w:p>
      <w:pPr>
        <w:pStyle w:val="BookText"/>
        <w:rPr/>
      </w:pPr>
      <w:r>
        <w:rPr>
          <w:rFonts w:ascii="IRNazanin" w:hAnsi="IRNazanin" w:eastAsia="IRNazanin"/>
          <w:color w:val="111111"/>
          <w:sz w:val="28"/>
          <w:sz w:val="28"/>
          <w:szCs w:val="28"/>
          <w:rtl w:val="true"/>
          <w:lang w:bidi="fa-IR"/>
        </w:rPr>
        <w:t>تجارت و سایر کارهاى مالى و تأثیرى که بر افکار و گفتار پیامبر، در آغاز دعوت و در همه دوران زندگیش داشته است، به خوبى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سرگرم تجارت و دادوستد نبوده اند، تعداد کمى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مردم به تجارت و داد و ستد و گردش در بازار مکه، براى اطلاع از نرخ اجناس و نرخ پولها، به قدرى شدید بود که حتى بعضى از کسانى که همراه پیامبر به مدینه مهاجرت کرده بودند، گاهى او را در حال نماز رها مى کردند و بر سر راه ها مى رفتند تا از وضع کاروانهاى تجارتى و نرخ اجناس اطلاعاتى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مهاجرین به منظور رقابت و مزاحمت دشمنانمکى خود که باعث مهاجرت ایشان شده بودند، در حالى که تجارت را از آنان آموخته بودند، به تجارت پرداختند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نبرد میان طبقه برخوردار و طبقه محروم، در عهد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بود، زیرا فتوحاتى که در فاصله عهد پیامبر و عهد علوى صورت گرفته بود، اموال بسیارى را نصیب عرب کرده، راه هاى تازه اى براى استفاده به روى آنها گشوده، و سرزمین وسیعى از کشورها و شهرها و تمدنها را در کف آنها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حاکمان مى خواستند همه منافع را به خود اختصاص دهند، و برخى هم کوشش مى کردند که فرزندان خود را هم به نوایى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مالى عثمان که قبلا درباره آن سخن گفته ایم در میان مردم همان نظام طبقاتى را به وجود آورد که اسلام با آن جنگیده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بار دیگر تمام امتیازات قدیمى را به طبقه حاکمه بخشید، و بر ثروت و نفوذ ایشان افزود، و با ثروت و نفوذى که کسب کرده بود، به منظور دفاع از خویش، بر ضد مصلح اجتماعى جدید،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روح عرب، مظهر ویژگیها و معانى انسانى بود، به مبارزه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استعمارگر جدید، بسیار نیرومندتر و سختگیرتر از طبقه اى بود که با مصلح اول به مبارزه برخاسته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ابوسفیان نمى تواند دست از وجاهت و تجارت خود بکشد و با فروتنى با پیامبر بیعت و همراهى کند، از لحاظ منطق طبقاتى طبیعى است که پسرش معاویه نیز نتواند دست از سلطنت خود در شام بردارد، و از اموالى که در آن دیار گرد آورده و آرزویى که نسبت به موروثى کردن سلطنت در خانواده خود دارد، </w:t>
      </w:r>
    </w:p>
    <w:p>
      <w:pPr>
        <w:pStyle w:val="BookText"/>
        <w:rPr/>
      </w:pPr>
      <w:r>
        <w:rPr>
          <w:rFonts w:ascii="IRNazanin" w:hAnsi="IRNazanin" w:eastAsia="IRNazanin"/>
          <w:color w:val="111111"/>
          <w:sz w:val="28"/>
          <w:sz w:val="28"/>
          <w:szCs w:val="28"/>
          <w:rtl w:val="true"/>
          <w:lang w:bidi="fa-IR"/>
        </w:rPr>
        <w:t>چشم بپوشد و به علىتسلیم شود و با او بیعت کند و خود را از آنچه داشته و آرزو مى کرده، برکنار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تفاوتى میان پدر و پسر وجود دارد، از لحاظ فرقى است که در عهد پیامبر و على میان نیروهاى استثمار و تبعیض وجود دارد وگرنه هر دوى آنها از لحاظ دفاع از مال و وجاهت و سلطنت، هر اندازه هم که از مسیر انسانیت منحرف باشد و یا قربانیانى به جاى گذارد،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آنها این است که مال و وجاهت و سلطنت، در میان اشراف زمان پیامبر، محدود و در میان اشراف زمان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پررونق و چشمگیر است و همین اختلاف سبب مى شد که اینها در دفاع از طبقه خویش نیرومندتر و آماده 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بسیارى از فصول این کتاب را به داستان على و دشمنانش اختصاص داده ایم و تا آنجا که لازم بوده درباره علل آشکار و پنهانى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مخالفت با این گروه وامى داشت، و عواملى که مخالفان را به جنگ با او دعوت مى کرد، گفتگو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تنها اشاره اى کفایت مى کند، زیرا به بحث کنونى ما ارتباط دارد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 اینجا یکى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گفتگو و بحث ما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مقدار خصایص انسانى عربى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نشان مى داد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جنبه انسانى محض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معانى انسانى وسیعتر و عمیقترى که على خود بر آنها مى افزود که شامل اجتماع و اقتصاد و اخلاق و وجدان جمعى مى شد، و بر محور ثابتى از ایمان دور مى زد و با تطور ارزشها و مفاهیم، همراه تاریخ و حیات، دگرگون مى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بارزترین صفات ذهنى عرب در دوره جاهلیت و اسلام، تیزهوشى و ذکاوت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تعبیراتى است که با یک چشمبه هم زدن و یک اشاره تند، درک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شاهدى بر آن است که این قوم از لحاظ رأى و اندیشه و اطلاع، نامحدود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مى توانست یک معنى را به اشکال و صور مختلف بیان دارد، و علوم ناآشنا را به آسانى دریابد و در محیطهاى مساعد و مناسب، به خلق و ابتکار دست زند، چنانکه در عصر عباسى این لیاقت و شایستگى را کاملا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لغت و قواعد زبان، به مرحله اى رسید که توان علمى و نیروى خرد و سرعت خاطر او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w:t>
      </w:r>
    </w:p>
    <w:p>
      <w:pPr>
        <w:pStyle w:val="BookText"/>
        <w:rPr/>
      </w:pPr>
      <w:r>
        <w:rPr>
          <w:rFonts w:ascii="IRNazanin" w:hAnsi="IRNazanin" w:eastAsia="IRNazanin"/>
          <w:color w:val="111111"/>
          <w:sz w:val="28"/>
          <w:sz w:val="28"/>
          <w:szCs w:val="28"/>
          <w:rtl w:val="true"/>
          <w:lang w:bidi="fa-IR"/>
        </w:rPr>
        <w:t xml:space="preserve">اجتماعى و حیاتى و ایجاد ارتباط میان پدیده ها و به عبارت کوتاه و رسا و شیوا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که همچون کلمات قصار حکما شهرت یافت و ضرب المثل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استعداد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بدیهه گویى گاهى به مرحله اعجاز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تاریخ، پر است از شرح وقایع و اخبار مربوط به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جاحظ درباره عرب جاهلى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هر چه داشت و مى گفت، طورى بالبداهه بر زبان مى آورد که گویى به وى الهام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 که نیازى به اندیشیدن و کوشش ذهنى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زبان به سخن مى گشود، معانى در ذهنش مرتّب مى گشت و الفاظ در برابرش تسلیم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عین حال مردمى بى سواد بودند و زحمت خواندن و نوشتن را به خود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شیوا نزد آنان از هرچیز فراوانتر و قدرت ایشان نیز برآن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چنین نبودند که نگهبان و حافظ دانش دیگران باشند، و بر کلام گذشتگان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 گفتند، تراوش قلب وسینه وخردخودشان بود، بدون اینکه رنجى به خود دهند یا چیزى را حفظ کنند، یا بجویند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عالى این ذکاوت و تیزهوشى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مظهر جهانى و یگانه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هوشیارى او از مرزهاى زمان و مکان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جنبه جهانى و جاودانى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تمام فصول گذشته خود، یکى از هدفهایش، بیان تیزهوشى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مزایاى ذکاوت عربى گذشته و افقهاى دوردست و میدانهاى وسیع انسانى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نیازى به بازگویى مطلب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مسأله تخیّل عرب، بیشتر باید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محقّقین معتقدند که قوّه تخیل، نزد اعراب، محدود و افق آن تنگ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عرب، مجالى براى تخیّل نیست</w:t>
      </w:r>
      <w:r>
        <w:rPr>
          <w:rFonts w:eastAsia="IRNazanin" w:cs="IRNazanin"/>
          <w:color w:val="111111"/>
          <w:sz w:val="28"/>
          <w:szCs w:val="28"/>
          <w:rtl w:val="true"/>
          <w:lang w:bidi="fa-IR"/>
        </w:rPr>
        <w:t>»</w:t>
      </w:r>
      <w:r>
        <w:rPr>
          <w:rStyle w:val="FootnoteAnchor"/>
          <w:rtl w:val="true"/>
        </w:rPr>
        <w:footnoteReference w:id="1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نیز بر همین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امین نیز مى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خیال عربى محدود و غیرمتنوّع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اتفاق مى افتاد که در خیال خود زندگى بهترى تصویر کند و در پى آن به کوشش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عرب، مدینه هاى فاضله و نمونه هاى برجسته را، که زاییده تخیل هستند، نشناخته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اتفاق مى افتاد </w:t>
      </w:r>
    </w:p>
    <w:p>
      <w:pPr>
        <w:pStyle w:val="BookText"/>
        <w:rPr/>
      </w:pPr>
      <w:r>
        <w:rPr>
          <w:rFonts w:ascii="IRNazanin" w:hAnsi="IRNazanin" w:eastAsia="IRNazanin"/>
          <w:color w:val="111111"/>
          <w:sz w:val="28"/>
          <w:sz w:val="28"/>
          <w:szCs w:val="28"/>
          <w:rtl w:val="true"/>
          <w:lang w:bidi="fa-IR"/>
        </w:rPr>
        <w:t>که تخیل شاعرانه عرب، در عالمى جدید، شناور شود و معناى تازه اى به دست آورد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اگر صحبت تنها درباره اعراب جاهلیت باشد حق با این محققین است زیرا عرب جاهلى زندگى خود را در صحرا مى گذرانید و با منظره هاى ساده و غیرمتنوع روبرو بود، و تمام کوشش او در راه بدست آوردن نان بخور و نمیرى صرف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کسانى که معتقدند مردم صحرا داراى نیروى تخیل نبودند و دلیلمى آوردند به اینکه در شعر آنها داستان و محاوره و تمثیل و تنوع و دیگر صنایع ادبى که زاییده خیال خلاق باشد، وجود ندارد، اینها در این نظر به خطا نرفته اند، جز اینکه توجه نداشته اند که براى پیدایش این فنون، شرایط دیگرى هم غیر از خیال لازم است تا قومى بتواند در آنها نیز استعدادى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شرایط عمده، وجود جمعیتى است که اهل مطالعه و نویسندگى باشد و با اطمینان خاطر در جایى سکونت گزیند و در پى قطرات باران از این سو به آن سو نرود و بر سر آبشخور، به زد و خورد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عرب جاهلیت، همین است که هرگز چنین موقعیتى به دست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بزرگترین مظهر تخیل نیرومند بشرى یعنى ویکتور هوگو را در نظر بگیریم و فرض کنیم در صحراى عرب بزرگ مى شد و از نعمت خواندن و نوشتن هم محروم مى گشت، آیا مى توانست کتاب پرارزش بینوایان را بنویسد؟ آیا مى توانست با شکم گرسنه، در خیمه هایى که باد آنها را مى جنبانید و گرگها به آنها حمله مى کردند، براى مردمى که به دنبال جنگ مى رفتند، یا از قحطى مى گریختند و خانه و خوراکى نداشتند،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داستانسرایى و تمثیل و شرح وقایع از مهمترین مظاهر تخیل هستند، اما تنها اینها، مظهر تخیل نیستند، ترانه هایى هم که عرب جاهلى در حد اعلاى شیوایى سروده، از مظاهر و مولّدات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گاهى این نوع شعر، از انواع دیگر اشعار پایینتر به شمار نمى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غنایى و ترانه هاى دل انگیز امرءالقیس، از لحاظ توصیف و تشبیه و به کاربردن مجاز و کنایه، نمونه هایى وجود دارد که دنیایى از تخیل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منکرین مى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قوه تخیل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اشعارى که عرب در وصف اسب، زن، شب و </w:t>
      </w:r>
    </w:p>
    <w:p>
      <w:pPr>
        <w:pStyle w:val="BookText"/>
        <w:rPr/>
      </w:pPr>
      <w:r>
        <w:rPr>
          <w:rFonts w:ascii="IRNazanin" w:hAnsi="IRNazanin" w:eastAsia="IRNazanin"/>
          <w:color w:val="111111"/>
          <w:sz w:val="28"/>
          <w:sz w:val="28"/>
          <w:szCs w:val="28"/>
          <w:rtl w:val="true"/>
          <w:lang w:bidi="fa-IR"/>
        </w:rPr>
        <w:t>باران سروده است، افقهاى وسیعى از خیالپردازى را در برابر انسان آشکار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عرب، به وصف خر وحشى مى پردازد، به نظر ما تشبیهات او دست کمى از تشبیهات بزرگترین خیال پردازان خلّاق و چیره دست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برترى تصور و تصویر، بیت زیر است که در وصف اسبى که در حرکت است گفته شده و همچون حرکت آب و هوا و نور، جاودانه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 مفرّ مقبل مدبر معا کجلمود صخر حطه السیل من 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اسبى که در همزمان، حمله مى کند و مى گریزد، روى مى آورد و پشت مى کند، گویى صخره عظیمى است که سیلاب او را از بالا به زیر مى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این تخیل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امرءالقیس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خالص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محیط مادى و معنوى براى او فراهم مى آمد که بتواند نبوغ و استعداد خود را به کار اندازد، به یقین هنر و نبوغ خود رابه طور شگفت آمیزى آشکار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 درباره شرایط زمانى و مکانى، مطلبى عمومى تر و مهمتر از آنچه منکرین وجود تخیّل، در نزد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هم به دلیل عرب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 براى ما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صحرانشینان، همین که بیابان را رها کردند و در شام و عراق و کشورهاى دیگر سکونت گزیدند، از زندگى قبیله اى به زندگىِ جهانىِ گسترده اى پا گذاشتند و در میدان علم و معرفت وارد شدند و از تمدنهاى مختلف بهره هابردند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ادبى پدید آوردند که به وسیله آن برابرى خود را با نوابغ بزرگ جهان به اثبات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ابوالطیب متنبى، شاعر خوشفکر و اجتماعى، به مرحله اى رسید که به زبان جوانان سخن گفت و حرف دل هر انسانى را به زبان آورد، و به همراه روزگار و همچون کوه هاى سرسخت، جاوید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خودش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بسى از کوه ها و دریاها که پیمودم، آنان شهادت دادند که من کوه و دریایم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دیگران درباره اش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متنبى دومى را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از آوردن همانندى براى او ناتوان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او دریایى است مواج و مظهر شکوه و عظمت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این است ابوالطیب متنبى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سرایان درباره نیروى تخیل او چه مى گویند؟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مظهر نیروى سرکش تخیل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گویى گردبادى مخوف است که زمین و آسمان را به لرزه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تخیل، نرمش و سکون ندارد؛ همه جا آفریننده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سپاه، شب، بیابان، برف، شیر، جنگ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نیروى تخیل، اگر در راه حماسه سرایى به کار مى افتاد از ایلیاد هومر و شاهنامه فردوسى پیشى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قصیده اى است که با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قدر اهل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متنبى این قصیده را طولانى مى کرد، پیشاپیش همه حماسه سرایان جهان جاى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یکى از دلایل روشنى است که نیروى تخیل را ثابت مى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دیوان ابوالعلا معرّى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هایى از خلاقیّت تخیّل وجود دارد که عقلها و دلها را به شگفتى مى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دلیل بر ابداع و خلاقیت او نیست؟ که نمونه اى از شگفتیهاى تخیّلات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دانته، صاحب کمدى الهى که یکى از بزرگترین نوابغ تخیّل است، تحت تأثیر نیروى تخیّل او قرار نگرفته است؟</w:t>
      </w:r>
    </w:p>
    <w:p>
      <w:pPr>
        <w:pStyle w:val="BookText"/>
        <w:rPr/>
      </w:pPr>
      <w:r>
        <w:rPr>
          <w:rFonts w:ascii="IRNazanin" w:hAnsi="IRNazanin" w:eastAsia="IRNazanin"/>
          <w:color w:val="111111"/>
          <w:sz w:val="28"/>
          <w:sz w:val="28"/>
          <w:szCs w:val="28"/>
          <w:rtl w:val="true"/>
          <w:lang w:bidi="fa-IR"/>
        </w:rPr>
        <w:t>علت اینکه تنها متنبى و معرى را در اینجا ذکر مى کنیم، این است که آنها از نژاد خالص عربى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متنبى، جعفى است و اولاد جعفى از قحطانیهاى عربى الاصل یمن اند و معرى، تنوخى است و تنوخیان از تیم لات قضاعى عدنانى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دو شاعر، دلیل این است که محیط اجتماعى در چگونگى حالات معنوى و پرورش آن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گروهى از نویسندگان عرب و بیگانه از قدیم و جدید، او را فاقد قوّه تخیل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تغییر شرایط و اوضاع و احوال زندگى، همچون سایر مردم، داراى نیروى تخیّل خلّاقه شد به طورى که منکرین هم سر تسلیم فرود آورده، و اعتراف کردند که فقر فکرى و خیالى به دلیل عنصر عربیّت نبوده بلکه زاییده آن محیط مادى بوده، که فقر معنوى را سبب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داستان هزار و یکشب را معجزه خیال بشرى نمى دانند؟ البته این داستان منشاء فارسى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خیال عربى، بر آن لباسى زیبا پوشاند و حکایات و اساطیرى از بغداد و مصر بر آن افزود و آن را در دریایى از تخیل غرق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مظهر این نیروى تخیل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آسمان تخیل پر و بال گسترده و آفاق را درنوردیده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نیروىتخیل را در خدمت </w:t>
      </w:r>
    </w:p>
    <w:p>
      <w:pPr>
        <w:pStyle w:val="BookText"/>
        <w:rPr/>
      </w:pPr>
      <w:r>
        <w:rPr>
          <w:rFonts w:ascii="IRNazanin" w:hAnsi="IRNazanin" w:eastAsia="IRNazanin"/>
          <w:color w:val="111111"/>
          <w:sz w:val="28"/>
          <w:sz w:val="28"/>
          <w:szCs w:val="28"/>
          <w:rtl w:val="true"/>
          <w:lang w:bidi="fa-IR"/>
        </w:rPr>
        <w:t>رسالت انسانى خود که با رسالت عقل و عاطفه و وجدان همراه است،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نیروى تخیّل سرشار فرزند ابوطالب، به اندازه کافى سخن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خواسته باشید، درباره امتیازات تخیّل خلاق و نیرومند او، آگاهیهاى بیشترى بدست آورید، به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عقل و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نظر و شواهد خود را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اخلاقى، عرب میل شدیدى به آزادى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هیچ گاه از میان نمى رود، و تابع هیچ شرایطى قرار نمى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افتاده که یک عرب در راه آزادى با یک قوم، جنگیده و بسیار پیش آمده که فردى به خاطر آزادى، از معاشرت با قبیله خود یا اطاعت از یک پادشاه یا پذیرفتن نصیحت دیگران خوددارى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طرفه بن عبد بکرى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قبیله اى رئیس یا پادشاه خود را مى کشت، به خاطر اینکه احساس مى کرد که وى مى خواهد بخش ناچیزى از آزادیهایش را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بنى اسد، حجر کندى، پدر امرءالقیس را به 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آزادیخواهى سرسختانه بودکه عرب را در عصر جاهلى درگیر جنگهاى طولانى مى کرد و در عهد اسلام، آنها را به مخالفت و دشمنى با یکدیگر وامى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نویسندگان معتقدند که حتى بعد از آن که اسلام در میان قبایل، وحدت برقرار نمود و سعى کرد که تعصبهاى خشک را از بین ببرد، آنان از این لحاظ چندان تفاوتى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امین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 از رئیس یا حاکمى اطاعت نمى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آنها در جاهلیت و اسلام، زنجیره اى از جنگهاى داخلى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عصرطلایى آنها عصر عمربن الخطاب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جنگهاى داخلى بازداشت و به جنگهاى خارجى سرگرم کرد</w:t>
      </w:r>
      <w:r>
        <w:rPr>
          <w:rFonts w:eastAsia="IRNazanin" w:cs="IRNazanin"/>
          <w:color w:val="111111"/>
          <w:sz w:val="28"/>
          <w:szCs w:val="28"/>
          <w:rtl w:val="true"/>
          <w:lang w:bidi="fa-IR"/>
        </w:rPr>
        <w:t>.»</w:t>
      </w:r>
      <w:r>
        <w:rPr>
          <w:rStyle w:val="FootnoteAnchor"/>
          <w:rtl w:val="true"/>
        </w:rPr>
        <w:footnoteReference w:id="2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ما این جنبه اخلاقى، خاصیّت عنصر عرب نیست، بلکه ویژگى محیط زندگى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مى گویند عرب در دوره جاهلیت و مسیحیت و مسلمانى همواره میل به آزادى داشت، و به کوچکترین سببى به جنگهاى داخلى کشیده مى شد، مى پذیریم و آن را تأیید مى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 توانیم این شکل از آزادى را آزادى شخصى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شخصى همان عنصرى است که مورد علاقه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آزادى شخصى، لازمه محیط زندگى آنها بوده و یکى از مظاهر ابتدایى 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آزادى اجتماعى که عظمت و حقوق فرد را در ضمن آزادى جمع حفظ مى کند، تنها گروه اندکى از اعراب آشنا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مى کنیم که این گرایش، ناشى از عربیّت عرب نیست، بلکه ناشى از محیط جغرافیایى و تاریخى معینى است که آنها را این چنین بار آورده است، همان گونه که در پیدایش جنبه هاى دیگر اخلاقى آنان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عرب از این لحاظ به آزادى توجه داشت که تابع تمایلات شخصى خود بود، و هیچ گونه مصلحت اجتماعى را در نظر نمى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ازنظر آنها این آزادى، نه مسئولیت بردار بود و نه در خور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خطر این آزادى طلبى را درک کرد و کوشید که آزادى شخصى آنها را در محیط مصلحتاجتماعى محدود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مثلهاى بسیار جالبى که پیامبر درباره زیانهاى آزادى شخصى به آزادى عمومى زده، این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سوار کشتى شدند و هر کدام در جاى خود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آنها با تیشه اى مشغول سوراخ کردن کشتى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کنى؟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خودم است، هرکارى که دلم بخواهد در اینجا انجام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را بگیرند، همگى نجات مى یابند وگرنه، همگى هلاک مى شوند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آزادى است که مورد توّجه دقیق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آزادى را به نحوى که به سود انسانیّت و عارى از هر نقصى باشد، پذیرفت و در راه آن کوشید و روش شخصى و دستور عمومى خود را بر آن پایه گذارى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 کنم خواننده بعد از آنکه بیش از هزار صفحه درباره این مطلب در این کتاب مطالعه کرده، احتیاج به توضیح بیشتر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ابوطالب، نمونه زنده عالى ترین مفاهیم 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نشان مى دهد که مردم در آنچه مى گویند و مى کنند، آزادند، مشروط بر اینکه به آزادى عمومى لطمه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را به مثابه یکى از ارزشهاى اساسى انسان، درک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از وراى رفتار و گفتارش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شایسته، نمونه شخصیت عربى آزاد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یکى از صفات اخلاقى عرب، مساوات طلبى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دوست نمى دارد که دیگرى به ناحق، برترى یابد؛ این خوى را هم از زندگى بیابانى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سراسر صاف و هموار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مسلک عرب، هر چه به عقیده اش صحیح است، با سادگى و بدون پیرایه، باید آشکار شود، و هیچ چیز پنهان و پوشیده نماند، چنانکه بیابان همگیاه یا سنگریزه اى را پنهان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نمى تواند حقى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که به نظرش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کند، و چاره اى ندارد جز اینکه به آنچه اقرار و اعتراف دارد،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اقرار ضمنى و صریح او، به نظر ما، مساوات طلبى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مساوات طلبى عرب جاهلى، فقط شامل حال افراد قبیله خود مى شد و افراد قبایل دیگر را دربرنمى گرفت، مگر اینکه احیانآ عواطف شخصى او ایجاب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عرب براى افراد قبایل دیگر اصلا حقى قائل نبود تا در آن مساوات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دلیل خاصى، حقى براى آنها قائل مى شد، درباره آنها مساوات را رعایت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مختصر مطالعه اى در این زمینه داشته باشد، در مى یابد که عرب بادیه نشین، در درجه اول، به قبیله خود و بعد از آن به عربیت خود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جاهلى، همواره به قبیله خود افتخار و مباهات مى کرد، و اقدامات قبیله خود را مى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کلثوم افتخار مى کرد که قبیله اش بر سایر قبایل عرب پیروز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هرکس که در آن زندگى مى کند، از آن ماست، و هر گاه حمله کنیم، با قدرت حمله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خشکیها را آن قدر پر کردیم که از وجود ما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آب دریا را با کشتى هاى خود پر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قبیله ما همین که از شیر گرفته شود، پیشانیها در برابرش به سجده مى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از فتوحات اسلامى بر ایرانیان و رومیان و ملل متمدّن دیگر، مباهات مى کند و در حکومت امویان در برابر آنها گردن فرازى وفخرفروشى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تعصب عرب را به خوبى روشن مى سازد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است که مفاهیم مساوات در روح و رفتار عرب، به هیجان درمى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عرب عصر جاهلى، نمونه شایسته مساوات طلبى است، اما این </w:t>
      </w:r>
    </w:p>
    <w:p>
      <w:pPr>
        <w:pStyle w:val="BookText"/>
        <w:rPr/>
      </w:pPr>
      <w:r>
        <w:rPr>
          <w:rFonts w:ascii="IRNazanin" w:hAnsi="IRNazanin" w:eastAsia="IRNazanin"/>
          <w:color w:val="111111"/>
          <w:sz w:val="28"/>
          <w:sz w:val="28"/>
          <w:szCs w:val="28"/>
          <w:rtl w:val="true"/>
          <w:lang w:bidi="fa-IR"/>
        </w:rPr>
        <w:t>مساوات طلبى تنها در داخل قبیله رسمیّت دارد، و با اینکه در دوران اسلام نیز روح مساوات طلبى بر عرب حاکمیّت یافته است، اما این مساوات طلبى تنها در داخل نژاد عرب، اعمال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جاهلیت، عرب حاضر نیست که افراد قبایل مختلف را با هم مساوى بداند، و در زمان اسلام، حاضر نیست که عرب و عجم را برابر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على رغم نهضت اسلام، مى خواست مساوات را در حدود قبیله یا قوم، محصور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اسلام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بر عجم برترى ندارد، مگر به دلیل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مساواتى که اسلام در پى آن بود، از اصول عربیّت فراتر رفته، انسانیّت را دربرمى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طورى که مردم عصر جدید هم به آن متمایل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مساوات طلبى درهایى به روى انسانیّت گشود که تا آن زمان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واقعى مساوات اسلامى،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ضرورت اجتماعى چنین مساواتى توجه داشت و نیک مى دانست که هیچ جامعه اى بدون آن سروسامانى نمى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قرن هفتم میلادى، درباره مفهوم آزادى چنان فکر مى کرد که گویى در قرن بیستم زندگى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حقوق، مردم را مساوى شناخت، و میان دور و نزدیک و دوست و دشمن و مسلمان و غیرمسلمان و عرب و عجم، تفاوتى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مساوات طلبى که در خوى عرب بود، آشنایى پیدا کرده بود و آنگاه حدود آن را چنان گسترش داد که به همه آفاق انسانیت سرایت کرده و به درجه اى رسید که طبیعت انسان و طبیعت جامعه، آن را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باره به تفصیل بحث کرده ایم، و چنین به نظر مى رسد که اطلاعات بسیارى در این زمینه عرضه کرده ایم که با مطالعه آن تصدیق خواهید کرد که عرب از راه خرد و وجدان علوى به انسانیّت خدمتى بزرگ کرده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آزادى و مساوات را تکامل بخشید و ارزشهاى عربى را به سطح والاى انسانى رسانید، او بسیارى از جنبه هاى مثبت انسانى که اندیشمندان عرب، در تاریخ طولانى خود درک کرده و مورد توجه قرار داده بودند، مجسم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متفکران نیز به وسیله شاهان و اشراف و ثروتمندان، تکفیر و شکنجه شدند و حتى به قتل رسیدند، همان گونه که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معامله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مفهوم حکومت و سیاست از آغاز پیدایش تا امروز، تنها دو معنى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اینکه سیاست، دانش احیاء مردم است و اگر این نباشد، وسیله اى بى ارزش براى هدفى پست است؛ دیگر اینکه سیاست چیزى جز برخى کارهاى پهلوانى نیست و از علم و وجدان دور است و متکى بر حیله و نیرنگ و تزویر و نفاق است، تا منافع شخص را تأمین کند، بدون اینکه به مصلحت و منفعت جمعى ارتباطى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این منافع مستلزم درهم کوبیدن نیروى مردم و سلب آزادى و دفن کردن استعدادهایش در سیاهیهاى استبداد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نیز تابع سیاست است که هدفهاى خود را به وسیله آن تحقق مى بخشد و از نیروى خود براى تثبیت آن بهره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در تاریخ خود با هر دو نوع سیاست و حکومت روبرو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که مظهر کامل آن، حکومت و سیاست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مظهر واقعى نوع دوم، حکومت معاویة بن ابى 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سیاست و حکومت خود ترسیم کرد، و فکر و نیرو و زندگى خود را براى دفاع از آن به کار گرفت، سهم بزرگ عرب را در خدمت به قومیت خود و خدمت به انسانیت، مشخص مى کند و امروز نیز عرب براى انجام صحیح کارهاى کشورى باید متکى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تمدّن امروز دستخوش تحولات و شاخ و برگهایى شده که زمان على پیش از او چنین نبود، ولى اصولى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خدمت به مردم بر آن پاى بند بود همان است که مفهوم جدید سیاست و حکومت نیز غیر از آن نیست و مردم امروز نیز جز این را نمى 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على درباره سیاست و حکومت، ریشه خود را در اعماق زمین انسانیّت فرو کرده و به تدریج رشد و نمو یافته و شاخ و برگهایى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هاى جدید نیز بر این اصول، شاخ و برگهاى تازه ترى افزوده اند و این فروع نیز به نوبه خود اصول جالب نوینى شده اند، اما با آن اصل نخستین، هیچ گونه تناقض و اختلافى ندارند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این فروع، که در تمام عصرها و در همه نهضتها به قومیّت عربى خدمت کرده، این است که باید هر طرح و اندیشه اى که به بهانه امنیت عمومى یا دلایل پوچ دیگر، مایه استبداد سیاسى و خاموش کردن صداى مردم شود، به </w:t>
      </w:r>
    </w:p>
    <w:p>
      <w:pPr>
        <w:pStyle w:val="BookText"/>
        <w:rPr/>
      </w:pPr>
      <w:r>
        <w:rPr>
          <w:rFonts w:ascii="IRNazanin" w:hAnsi="IRNazanin" w:eastAsia="IRNazanin"/>
          <w:color w:val="111111"/>
          <w:sz w:val="28"/>
          <w:sz w:val="28"/>
          <w:szCs w:val="28"/>
          <w:rtl w:val="true"/>
          <w:lang w:bidi="fa-IR"/>
        </w:rPr>
        <w:t>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استثناء دارد و آن اینکه خاموش کردن صداى مردم، واقعآ و حقیقتآ به سود اجتماع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کسانى که به استبداد تاریخى و طولانى حاکم بر قوم عرب آگاهى دارند، اهمیّت روش پسندیده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حکومت و مردم به خوبى درمى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شوم، که نتیجه استبداد سیاسى معاویه و عامل او زیاد بن ابیه است، هنوز در گوش ما طنین افکن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شخصى برادر خود را در راه مى بیند و نمى تواند به او نزدیک شود، فقط فریاد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 فرار کن که سعید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مى توانیم حالت مردمى که در این محیط خفقان آور زندگى مى کردند،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مى توانیم پى ببریم که مردم آن روزگار تا چه حد گرفتار فقر و بدبختى و مرگ سیاه و سایر انواع خوارى ها، بوده اند؛ نیاکان ما در سایه حکومت عثمان که صفت مشخص و پست آن استبداد سیاسى بود، چه رنجها کشیدند و چه زیانها و صدمه ها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همچون شیطان مرگ، یک دست خود را بر یخ قطبى و دست دیگر را بر آتش جهنم گذاشته بود و با پاهاى شوم خود، جمجمه هاى بندگان خدا را متلاشى مى ساخت و با نیشهاى خود اجساد لاغر پیران و کودکان را پاره پاره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زوزه بادهاى سرد و ناله هاى نومیدانه و صداى درهم شکسته شدن استخوان انسانها بود که به گوش مى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استبدادى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ایستاد، در تاریخ عرب و تاریخ ملتهاى دیگر، منشأ بروز همه آسیبها و مسائل اجتماعى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عبدالرحمان کواکبى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رفتارى که زمامداران ترک در بلاد ما داشته اند، از انواع بیماریهاى اجتماعى که از استبداد سرچشمه گرفته اند، تصویر گویایى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استبداد، به صورت مردى بود که مى خواست حسب و نسب خود را معرفىکند،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هستم، پدرم ظلم، مادرم زشتى، برادرم خیانت و خواهرم بى نوایى، عمویم زیان و داییم خوارى، پسرم فقر و دخترم بطالت، وطنم ویرانى و قبیله ام نادانى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و رسم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استبداد مخالف است، زیرا این استبداد هر جا به قدرت رسید، براى مردم مرگ آفرین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متعلق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حکومت و قوانین و آیین نامه ها نیز باید در خدمت سعادت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این که زمامدار از عدالت فاصله نگیرد، مردم را مراقب زمامداران و منشأ حکومت و امر و نهى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حکومتهاى شرقى تا آن حد که به روش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بودند، با عدالت ارتباط داشتند، و تا آن حدّ که از روش او دور شدند، به رسم سفیانى گرویدند و ستمگرى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روش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منشأ و هدف حکومت هستند و حکومت از اراده ایشان سرچشمه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اساسى ترقّى ملت، همین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معاویه، زمامدار، محور حکومت و هدف اصلى و شایسته تمام مواهب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عامل اساسى عقب ماندگى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شبلى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عرب، ضمن اشاره به انحراف از عدل علوى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شریعت و قانون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استبداد سفیانى که تنها مصلحت زمامدار را مى خواست، چنین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حکومتهاى شرقى هستند که تا این اندازه، به فساد اخلاقى دامن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حکومتهاى غربى و حکومتهاى شرقى این است که در غرب، قوانین حکومت مى کنند و در شرق 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ممالک شرقى، رژیمها تغییر کرده اند،این تغییر، ظاهرى است نه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و زمامداران شرق، برتر از قانون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حکومتهاى شرقى عاطفه و شهامت و جرأت را در میان مردم از بین برده اند، و صفات زشت و ویرانگر را که موجب خاموشى نور عقل و علم است رونق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از خصوصیّات استبداد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حکومت و مردم مى گوید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کسانى که از حکومتها انتظار اصلاح دارند، بدون شک تاریخ ترقى و پیشرفت ملتها را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تاریخ، در مقابل ماست و به ما مى گوید که حکومتها در هر دوره و هر کشورى، آخرین نهادهایى هستند که در صورتى که موانعى بر سر راهشان نباشد، به ایجاد اصلاحات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ملتهاى اروپایى از برکت وجود حکومتها این همه ترقّى کرده اند؟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راه کوشش و اتحاد کلمه وبلند کردن سرها و راست کردن کمرها و برپا ایستادن و راه رفتن و به دست گرفتن کنترل حکومتها و به پیش راندن آنها، به این مرحله از ترقى رسیده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مصطفى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گویى از نهج البلاغه فرزند ابوطالب، الهام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ملتها زمام امور را به دست حکومت خود سپرده و تسلیم اراده او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دیگر براى حکومت از لحاظ تسلط و نفوذ، حد و مرزى تعیین کرده اند و شدیدآ مراقب آن هستند؛ هرگاه درست رفتار کند از او حمایت مى کنند و هرگاه بد رفتار کند، او را محاکمه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شرقى، در عهد عثمانى از نوع اول بوده اند از این جهت است که شرق گرفتار عقب افتادگى و انحطاط شد و غرب، پیشرفت و ترقى کرد، زیرا در حقیقت صاحب مملکت، رئیسو محافظ آن از همه خطرها،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نماینده مردم است و از میان افراد برگزیده کشور و آنها که به مصالح مملکت، عشق مى ورزند، انتخاب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شرق، پادشاهى را که خود را حاکم به امر مردم بداند، مى شناسد؟</w:t>
      </w:r>
    </w:p>
    <w:p>
      <w:pPr>
        <w:pStyle w:val="BookText"/>
        <w:rPr/>
      </w:pPr>
      <w:r>
        <w:rPr>
          <w:rFonts w:ascii="IRNazanin" w:hAnsi="IRNazanin" w:eastAsia="IRNazanin"/>
          <w:color w:val="111111"/>
          <w:sz w:val="28"/>
          <w:sz w:val="28"/>
          <w:szCs w:val="28"/>
          <w:rtl w:val="true"/>
          <w:lang w:bidi="fa-IR"/>
        </w:rPr>
        <w:t>براى اینکه مردم بتوانند از اعمال زمامداران خود مراقبت کنند و آنها را به راه عدالت وادار سازند باید به راه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گذارند و از نور علم او بهره گیرند و خود را به مرحله اى رسانند که حقوق خود را بشناسند تا از عهده مراقبت و بازخواست زمامداران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ثابت کرده ایم که باید از مکتب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آموخت، و اهل نظر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مترادف با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جاهلى باید در راه کسب معرفت بکوشد و هر عالمى باید هدف خود را تعلیم و تربیت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نشانه هاى بلاغت و درایت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یکى از ارکان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بنده اى را پست شمارد، علم را از او دریغ مى دارد، کم ارزشترین مردم کم دانش 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آیینى است که باید به آن گروید، هرکس بدون دانش فتوى دهد زمین و آسمان لعنتش مى کنند، خداوند جاهل را مواخذه نمى کند که چرا نیاموخت تا اینکه عالم را مواخذه کند که چرا یاد نداد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علم و عمل، هماهنگى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 در روش او عمل بى علم و علم بى عمل، فاقد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جنبه هاى همراهى علم با عمل، نهضت و قیام در برابر استبداد و ستم تا پاى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کواکبى که یکى از قهرمانان قومیت عربى </w:t>
      </w:r>
    </w:p>
    <w:p>
      <w:pPr>
        <w:pStyle w:val="BookText"/>
        <w:rPr/>
      </w:pPr>
      <w:r>
        <w:rPr>
          <w:rFonts w:ascii="IRNazanin" w:hAnsi="IRNazanin" w:eastAsia="IRNazanin"/>
          <w:color w:val="111111"/>
          <w:sz w:val="28"/>
          <w:sz w:val="28"/>
          <w:szCs w:val="28"/>
          <w:rtl w:val="true"/>
          <w:lang w:bidi="fa-IR"/>
        </w:rPr>
        <w:t>است و همان چیزى را براى خود مى خواهد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خواست، استبداد را نتیجه جهل و نبرد با آن را نتیجه علم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مى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شباهت و نزدیکى وجود دارد میان مستبدى که به ملت خود خیانت مى کند و کسى که سرپرست چند کودک یتیم است، و از ضعف و بى خبرى آنها سوءاستفاده مى کند و به اموال آنها دستبرد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قیم دلش مى خواهد بچه هاى یتیم به رشد برسند، و نه آن زمامدار مستبد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داند که اگر مردم احمق و نادان نباشند، به او سوارى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مستبد مانند خفاشى است که در تاریکى جهل، مردم را به دام مى اندازد، یا همچون درندگان وحشى است که در تاریکى شب به شکار حیوانات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بارقه اى از نور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را آفرید تا وسیله بینایى و مایه حرارت و نیرو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نیز همچون نور، خیر را آشکار و شر را رسوا مى کند، و در جانها و سرها حرارت و شهامت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مستبد، از دانشهایى که تنها بر زبان بیاید و در پشت آن حکمتى حماسى و مشکل گشا نباشد، یا بیان سحرآسایى که لشکرها را به جنبش وا دارد، ولى فقط در زبان باشد بیمى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خوبى مى داند که مادر روزگار از آوردن امثال کمیت و حسان و مونتسکیو و شیلر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دانشهاى زندگى از قبیل حکمت نظرى، فلسفه عقلى، حقوق، سیاست، تاریخ، خطابه و دیگر علومى که ابرهاى جهل را مى زدایند و نور معرفت را در ژرفاى مغزها مى تابند، بر پیکر زمامداران مستبد، لرزه مى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مستبد، از همه علوم نمى ترسد، تنها از علومى بیم دارد که عقلها را شکوفا سازد و ماهیت انسان و حقوق او را به او بشناساند و بفهماند که در زندگى مغبون است یا نه؟ و راه تحصیل زندگى سعادتمندانه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مستبد، عاشق خیانت است ولى دانایان مانع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مستبد، سارق و حیله گر، و علما بیدارکننده مردم و اخطارکننده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مستبد داراى اعمال و رفتارى است که علما فساد آنها را آشکار مى سازند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مستبد، علم را به خاطر نتایجى که از آن به دست مى آید، دشمن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سلطنت علم از هر سلطنتى نیرومندتر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با دانشمندى روبرو مى شود، ناگزیر است که خود را خوار و فرومایه نشان دهد، از این جهت است </w:t>
      </w:r>
    </w:p>
    <w:p>
      <w:pPr>
        <w:pStyle w:val="BookText"/>
        <w:rPr/>
      </w:pPr>
      <w:r>
        <w:rPr>
          <w:rFonts w:ascii="IRNazanin" w:hAnsi="IRNazanin" w:eastAsia="IRNazanin"/>
          <w:color w:val="111111"/>
          <w:sz w:val="28"/>
          <w:sz w:val="28"/>
          <w:szCs w:val="28"/>
          <w:rtl w:val="true"/>
          <w:lang w:bidi="fa-IR"/>
        </w:rPr>
        <w:t>که نمى خواهد با عالمى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وجود عالم نیازمند باشد، به سراغ عالمى دون همت و متملق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همین قاعده است که ابن خلدون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چاپلوسان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پست زمامداران مستبد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جز به افراد فرومایه اى که منشأ هیچ گونه خیر و شرى نیستند، روى نمى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براساس طرحى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حکومت ها تهیه کرده است، رابطه زمامدار و مردم، رابطه پدر و فرزندى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زمامدار، پدر، و مردم فرزند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حکّام خود دستور مى داد که با مردم رفتار پدرانه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همانطورى که پدر و مادر، به کارهاى فرزند خود رسیدگى مى کنند تو نیز به کارهاى مردم رسیدگى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چنین رابطه اى هنگامى میان زمامدار و مردم ایجاد مى شود که زمامدار خدمتگزار مردم باشد و حقوق ایشان را حفظ کند و بکوشد که کابوس فقر را از زندگى آنها بزداید نه اینکه خود دزدى حیله گر، نیرنگ باز و مستبد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مردم هم در سایه چنین حکومتى نسبت به یکدیگر احساس برادرى مى کنند، زیرا همه آنها یک خانواده هستند که در سایه یک پدر مهربان و رئوف زندگى مى کنند و همچنین قومیت آنها هم چهره محبّت به خود مى گیرد نه سیماى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محبتى که بر پایه تبادل منفعت و شناسایى حقوق یکدیگر و همکارى در راه پیشرفت مادى و معنوى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تعاونى که مصالح عمومى به آن احتیاج دارد، و مورد قبول قوانین اجتماعى هم هست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زمانى میان مردم رابطه اى سالم و پایدار پدید مى آید که در جامعه قانون تنازع بقا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و 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رفته باشد؛ عدالت اجتماعىِ روشنى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و در راه آن جانبازى و فداکارى کرد و کشته شد، هدف اساسى جامعه و شرط عمده بقاى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جامعه اى که از یک قوم تشکیل شده باشد، با جامعه اى که از چند قوم به وجود آمده باشد تفاوتى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قومى بر قوم دیگر امتیازى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خودخواهی ها و تعصبات قومى محکوم اند، زیرا با کنار گذاشتن خودخواهیها و تعصبات است که مردم مى توانند با یکدیگر الفت داشته باشند و در راه خیر همکارى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از دیدگاه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تکبر و دشمنى و غصب و احتکار و خودخواهى مى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یکى از سخنان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نیز آورده ایم به مناسبت مطلب اشاره مى کنیم که خطاب به متعصبان زمان خود 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تعصب و جاهلیت را در وجود خویش خاموش سازید، و بار تکبر را از گردن خود بردارید و همچون کسانى نباشید که بى هیچفضیلتى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دشمنى جسورانه که نفس آنها را به تعصب آلوده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 مادر خود تکبر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حوادث سخت روزگار به خدا پناه مى برید، از عواقب شوم تکبر نیز به خدا پناه برید و از بدبختیهایى که به زشتى کردار و بدى رفتار، دامنگیر امتهاى پیشین شده است، بترسید و احوال آنها را در نیک و بد دنیا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نظر، پایه تازه اى بر پایه هاى قومیت، که هیچ جامعه سالمى بدون آنها قوام نمى یابد، مى افزاید و با واقع بینى کامل عناصر آن را مشخص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 نظریه سازان که از واقعیت، چیزى جز همان کاغذ و مرکبى که در کنارشان هست، ندارند و بقیه هر چه دارند، پندار است و 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میل و نظر اهل تعصب، نظریه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هم زنده و هم واقع بینانه است، زیرا اصول این نظریه، مبتنى بر احکام طبیعى و نیرومند است و نظریه سازان نمى توانند آنها را تضعیف کنند و یا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قومیتهاى گذشته و حال، بیش از هزار دلیل بر واقعیت آن مى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قومیت واقعى صرف ایدئولوژى مطلق و بى روح که در قشر عناصر قومى محصور شده و راهى به روى دیگران باز نگذارد،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قومیت مى تواند در حدود وسیع و شرایط انسانى خود، هر عنصر غریبى را در خود حل کند و در مدت بسیار کوتاهى بیگانگى را از میان بردارد و از او سود برد و به او نفع برساند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فرانسویانى که امروز در میهن خود زندگى مى کنند، نمى توانند ادعا کنند که همه آنها برآمده از عنصر فرانسوى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شک در میان آنها عناصر اصیل فرانسوى، رومى، یونانى، آلمانى، انگلیسى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ادعا کنند که همه آنها از اصل فرانسوى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به حال آنها چه سودى مى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چیزى بر واقعیت آنها افزوده مى شود؟ آنچه مسلم است، این است که آنها فرانسوى هستند و همگى داراى یک زبان و یک قانون و یک وطن و یک اقتصاد هستند و از یکدیگر سود مى برند و آمال آنها یکى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p>
    <w:p>
      <w:pPr>
        <w:pStyle w:val="BookText"/>
        <w:rPr/>
      </w:pPr>
      <w:r>
        <w:rPr>
          <w:rFonts w:ascii="IRNazanin" w:hAnsi="IRNazanin" w:eastAsia="IRNazanin"/>
          <w:color w:val="111111"/>
          <w:sz w:val="28"/>
          <w:sz w:val="28"/>
          <w:szCs w:val="28"/>
          <w:rtl w:val="true"/>
          <w:lang w:bidi="fa-IR"/>
        </w:rPr>
        <w:t>در آمال انسانى با دیگران هم وحدت پیدا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آنها هر چه باشد تفاوتى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گروهى از شعراى بزرگ عرب، در اصل ایرانى، رومى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ولى آیا به عربیت آنها لطمه اى وارد آمده است؟ آیا كُردى الاصل بودن صلاح الدین ایوبى به عربیت او صدمه مى زند؟ آیا مى توانیم ابن مقفع را که ایرانى الاصل و نام ایرانیش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کاملا در روح و فکر عرب نفوذ کرده است، از قومیت عربى خارج کنیم؟ آیا صحیح است که ابن سینا را که یکى از مفاخر بزرگ تاریخى و عربى است، به بهانه عربى الاصل نبودن، از خود برانیم؟ و آیا پذیرفتنى است عربیت کسانى که در عصر عباسیان به عرب پیوستند و علوم عجمى را به لغت عربى ترجمه کردند و عرب زیستند و عرب مردند و در طلیعه کسانى قرار گرفتند که میراث علمى و فرهنگى گرانبهایى براى ما به یادگار گذاشتند، انکار کنیم؟ آیا سزاوار است که عربیت مردم سوریه و عراق و لبنان و مصر را که بیشترشان از اصل عربى نیستند، منکر شویم؟</w:t>
      </w:r>
    </w:p>
    <w:p>
      <w:pPr>
        <w:pStyle w:val="BookText"/>
        <w:rPr/>
      </w:pPr>
      <w:r>
        <w:rPr>
          <w:rFonts w:ascii="IRNazanin" w:hAnsi="IRNazanin" w:eastAsia="IRNazanin"/>
          <w:color w:val="111111"/>
          <w:sz w:val="28"/>
          <w:sz w:val="28"/>
          <w:szCs w:val="28"/>
          <w:rtl w:val="true"/>
          <w:lang w:bidi="fa-IR"/>
        </w:rPr>
        <w:t>حقیقت قومیت، به هیچ نحو، از عناصر خاص و محدود تشکیل نشده است، زیرا جوهر اصیل آن، مایه انسانى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پندارهاى بیهوده کسانى که حقیقت قومیت را در عناصر محدود معرفى کرده اندباطل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و روش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درمى یابیم که قومیت، به انسانیت ارتباط دارد نه به عنصر و نژاد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عنصرى و نژادى را ظلمى بزرگ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اصحابش به خدمتش رفتند و درخواست کردند که در تقسیم اموال، اشراف عرب و قریش را بر موالى و عجم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درنگ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مى دهید که از راه ستم پیروزى به دست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 در مکتب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جرمى هراس انگیز و نابخشودنى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قومى بر قومى، به خاطر انتسابشان به دو نژاد مختلف، گناهى غیرقابل بخشش شمرده مى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قومیت همان اندازه ارزش مى یابد که انسانیت، مردم و جامعه اى که از راه وحدت کار، هدف، تفاهم، تعاون اخلاص باید به زندگى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است که صداقت و راه و رسمى که انسان براى زندگى </w:t>
      </w:r>
    </w:p>
    <w:p>
      <w:pPr>
        <w:pStyle w:val="BookText"/>
        <w:rPr/>
      </w:pPr>
      <w:r>
        <w:rPr>
          <w:rFonts w:ascii="IRNazanin" w:hAnsi="IRNazanin" w:eastAsia="IRNazanin"/>
          <w:color w:val="111111"/>
          <w:sz w:val="28"/>
          <w:sz w:val="28"/>
          <w:szCs w:val="28"/>
          <w:rtl w:val="true"/>
          <w:lang w:bidi="fa-IR"/>
        </w:rPr>
        <w:t>خود برگزیده، در هر شرایطى تغییرناپذیر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حاضر نیست در یک جامعه، عربى را بر عجمى جز از راه کار سودمند، مقدم بدارد، هرگز حاضر نمى شود افراد شریف قوم خود را هم بر دیگران ترجیح دهد، و برادر خود را بر دیگران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کسى اجازه نمى دهد که یک فرد عرب، انسان دیگر را به زنجیر کشد، و او را آلت دست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کوشد که همه مردم از نعمت آزادى و مساوات برخوردار باشند، و در جهت مبارزه با فقر و بیکارى در جامعه، صمیمانه تلاش مى کند تا خوشبختى و آرامش نصیب همگان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جنگ و آدم کشى و دشمنى مخالف است و مردم را دعوت مى کند که در سایه عدالت اجتماعى و مبارزه با قانون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و ماکول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در صلح وبرادرى زندگى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او این است که مردم حتى با حیوانات هم با عدالت رفتار کنند، و مورى را نیازارند و بر گنجشکى ستم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پرافتخار او تا آخرین نفس در راه خدمت به این آرمانهاى مقدس، سپرى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کسانى که از این راه و رسم منحرف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با قومیت دشمنى مى کنند که با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بسیارى بر اثبات این حقیقت وجود دارد که اگر بخواهیم شرح دهیم، مثنوى هفتاد من کاغذ شود، زیرا سراسر تاریخ بشرى، دلیل صحت ادعاى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در تاریخ، بدون سبب و جهت در مقابل اقوام دیگر، براى قوم خود تعصب به خرج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براى خویشان خود، در برابر افراد قوم خود متعصب بوده اند، و به همان اندازه براى خانواده خود در برابر خویشاوندان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نویسندگان ساده لوح مى پندارند تعصبى که امویان در برابر عجم نسبت به عرب نشان مى دادند، به خاطر ارزشهاى عربیت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چقدر بیراهه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فقط نسبت به سلطنت و حکومت خود تعصب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هزاران نفرى که فرماندهان عالیرتبه معاویه، خانه خراب و نابودشان کردند، ایرانى بودند یا رومى یا مغول؟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حسین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و یاران معدودش هندى بودند یا افریقایى یا چینى؟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خیرى از راه کشتن اینان به سرزمین عرب عاید مى شد؟ </w:t>
      </w:r>
    </w:p>
    <w:p>
      <w:pPr>
        <w:pStyle w:val="BookText"/>
        <w:rPr/>
      </w:pPr>
      <w:r>
        <w:rPr>
          <w:rFonts w:ascii="IRNazanin" w:hAnsi="IRNazanin" w:eastAsia="IRNazanin"/>
          <w:color w:val="111111"/>
          <w:sz w:val="28"/>
          <w:sz w:val="28"/>
          <w:szCs w:val="28"/>
          <w:rtl w:val="true"/>
          <w:lang w:bidi="fa-IR"/>
        </w:rPr>
        <w:t>امویان، این جنایات را تنها به خاطر اینکه حکومت به یزیدبن معاویه و فرزندانش برسد، مرتکب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غیر از این بگوید، گرفتار افترا و غرض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این، امویان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مخالفان عرب خود را تارومار و غارت و سر به نیست مى کردند و دوستان و همکاران عجم خود را قدرت مى بخشیدند و مقرب درگاه و محرم راز خود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امراى ایرانى کج نهادى هم که براى خلفا در میان مردم فقیر، جزیه و خراج جمع مى کردند، کاملا مورد توجه بودند و دستشان در ستم و غارت مردم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عربهاى نیک نهاد و آزاده، در معرض خطر و بدبختى و نابودى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امراى بدسگال ایرانى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عربیت امویان، چیزى جز افسانه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مقصود از عربیت همان درک خود آنان از این مفهوم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آن پایه انسانى که مبناى راه و رسم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راه و رسم امویان هیچ گونه جایى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عربیت هم آنگاه ارزش پیدا مى کند که در مسیر انسانى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نمى تواند خود را خدمتگزار قومیت عربى بداند، مگر اینکه هیچ گونه انحرافى از مفاهیم انسانیت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عربیت در این مسیر صحیح قرار بگیرد، دچار هیچ گونه تعصبى نمى شود و به طبقه اشراف و استعمارگر و محتکر اجازه نمى دهد که خون طبقات ضعیف را در شیشه کنند و خود عربده مستانه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قومیت، فضیلت انسان به کار سودمند است و بس</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مفهوم متناقض قومیت، حقایق دیگرى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کسانى که قومیت را به مفهوم سفیانى آن قبول دارند، از امرا و اشراف و زمین خواران و افراد صاحب امتیاز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وطن در مقابل منافع و مصالح شخصى، در مرام اینها منعى ندارد، زیراقومیت، به نظر اینان، همان چیزى است که به آنها سود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اینها اهمیتى ندارد در صورتى که منافعشان محفوظ باشد، تن به استعمار دهند و وطن فروشى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روش یکى است و تجزیه برادر نیست، چه مانعى دارد که محتکرین و زمین خواران، با بیگانگان همدست شوند و به کمک یکدیگر مملکت را غارت و برادرانه میان خود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در هر دو حالت، جمع ثروت و حفظ قدرت است که </w:t>
      </w:r>
    </w:p>
    <w:p>
      <w:pPr>
        <w:pStyle w:val="BookText"/>
        <w:rPr/>
      </w:pPr>
      <w:r>
        <w:rPr>
          <w:rFonts w:ascii="IRNazanin" w:hAnsi="IRNazanin" w:eastAsia="IRNazanin"/>
          <w:color w:val="111111"/>
          <w:sz w:val="28"/>
          <w:sz w:val="28"/>
          <w:szCs w:val="28"/>
          <w:rtl w:val="true"/>
          <w:lang w:bidi="fa-IR"/>
        </w:rPr>
        <w:t>خوشبختانه از دست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مى بینیم وطن فروشانى که با بیگانگان سروسرى داشته اند و از آنها کمک و الهام گرفته اند، همه جا و همه وقت، از لحاظ فلسفه قومیت، تابع فلسفه سفیانى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روشنفکر و آزاده، قومیّت را به مفهوم علوى درک نموده اند اینان در همه جا و همه وقت، پاسدار وطن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حاضر نیست هموطن خود را به زنجیر بردگى بکشد، هرگز راضى نمى شود که بیگانگان، کلیه هموطنانش را به زیر یوغ استثمار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منطقى نیست که انسان، تعصب قومى ضد عجمى را ناپسند شمارد و آنگاه به بیگانگان اجازه دهد که در وطنش رخنه کنند و فرزندان وطن را در جهنم بدبختى و خوارى،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به حق دیگران تجاوز نمى کند، حق خودش را نیز در برابر تجاوز دیگران حفظ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آنهایى که با تبعیض، در میان هموطنان خود مبارزه کرده اند، با بیگانگان متجاوز و استعمارگر نیز به دشمنى برخاسته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لویى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تعصب قومى فرانسوى علیه آلمان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همین مرد، وقتى که احساس کرد که منافع شخصى و خانوادگیش در خطر است از سپاهیان آلمان دعوت کرد تا به مردم فرانسه حملهکنند و خون آنها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گاندى هیچگونه تعصبى نسبت به مردم غیرهندى نداشت و به آنان خصومت نمى ورزید، با وجود این، توانست انگلیس ها را از خاک هند طرد کند و مردم را در مسیر و شریف و انسانى قومیت، به حرکت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لویى متعصب، هموطنان خود را تسلیم دشمن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گاندى که همه انسانها را به یک چشم مى دید، قوم خود را از چنگ استعمار رهانید و در راه سعادت آنها جان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تفاوت میان راه و رسم سفیانى و راه و رسم علوى و در تبیین مفهوم قومیت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که اصالت انسانى و مفاهیم بلند آن را در شخصیت و قومیت عربى مجسم مى کند؟ و خط مشى سیاسى و اجتماعى قومیت عربى را چنانکه باید و شاید ترسیم مى کند؟ آیا معاویه بن ابى سفیان است که به خیال برخى، تعصّب عربیّت دارد در حالى که به والیان خود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عرب، مال بدوشید و براى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گونه تعصب عنصرى و قبیله اى ندارد و هیچ کس را بر دیگرى مقدم نمى دارد و به والیان خود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مالیاتى را از گردن مردم بردارید، مگر اینکه در رفاه و آسایش باشند و مازاد بر حاجت خود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حاجت و فقر مردم بکوشید، تا همه آنها از لحاظ خیر و آسایش، یکسان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رسم سفیانى، ملتها را دچار عقب ماندگى مى کند، و احساسات وطن دوستانه را سرکوب و معناى قومیت را مسخ مى نماید؛ زیرا از لحاظ اصول و هدف، کاملا غیرانسانى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راه و رسم علوى، ملتها را به شاهراه ترقى و همکارى و تعاون، رهنمون مى شود و احساساتوطن دوستانه را زنده مى کند و معانى قومیت را اعتلا مى بخشد، زیرا از لحاظ منبع و مسیر و هدف، کاملا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از عدالت اجتماعى که در تمام جنبه هاى حقوقى، میان مردم مساوات برقرار مى کند و فرزندان جامعه را از رفاه و آسایش برخوردار مى سازد، اساس قومیت واقعى و هدف تمام قومیتهاى حقیقى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اصلى یا یکى از علتهاى اصلى بیشتر نهضت ها و قیام ها، تمایل مردم به اجراى عدالت اجتماعى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سیاستى که هدفش تأمین عدالت اجتماعى نباشد، پوچ و بى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کامل خود، در راه تأمین عدالت اجتماعى، اقداماتى نمود که به پیکر مرده و بیجان قومیت عرب روح و جان تازه اى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عدالت اجتماعى، همواره در رأس تمام موضوعات بوده و عرب از برکت راهنمایى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جهشى نیرومند و آفریننده، این حقیقت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تواناى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تحقق این عدالت، مى تپید تا اینکه خون پاک خود را فداى 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گواهى داد که عرب مى تواند از لحاظ ایمان به عدالت و دفاع از آن و کشته شدن به خاطر آن، پیشاپیش مردم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زندگى، شاگردان و یارانى داشت که به راه او گام نهادند و در راهى که او شهید شده بود، جان دادند و شخصیت عربى را با چهره زیباى انسانیش عظمت بخشیدند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خواسته باشید چگونگى خدماتى را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و دلش به عدالت اجتماعى کرد دریابید به بحثهاى مفصل ما در این کتاب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اثبات این مطلب، دلایل کافى آورده و حقیقت را روشن کرده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بد نیست که یک نظریه اروپایى را که قبلا نیز ذکر کرده ایم و یکى از دوستان لبنانى براى من نقل کرده است،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لبنانى من مى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یکى از کشورهاى اروپایى که مبارزاتى در راه تحقق عدالت اجتماعى در آن در جریان بود، به سر مى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فرهنگ آن کشور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هزار سال است که ما عربها در راه شناختن حقیقت طبقات اجتماعى که شما امروز به آن روى آورده اید، کوشش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اروپایى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قرن پیش،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نعمتى فراوان انباشته در یک جا ندیدم، جز اینکه در کنار آن حقى تضییع شده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باز هم ما از شما پیشرفته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فردى از میان شما، پانزده قرن پیش، این حقیقت بزرگ را بیان کرده است و شما آن را در نیافتید و هنوز گرفتار ستمهاى اجتماعى هستید و ما پیش از شما زندگى خود را با این حقیقت تطبیق داده ایم، بنابراین شما در این موضوع پانزده قرن از ما عقب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اینکه عدالت اجتماعى در هر جامعه اى ثابت و استوار بماند، مى بینیم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عدالت را به اصول روشنى که براى مردم قابل درک و در دسترس باشد، پیوند مى دهد، آنگاه به اصولى باز مى گرداند که شامل تمام مظاهر زنده و بیجان طبیعت مى شود، و به موازات عدالت عمومى که در جهان هستى حکمفرماست، توجه مردم را به عدالت اجتماعى جلب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لحاظ اینکه در این جهان زندگى مى کنند، لازم است که خود را با عدالت عمومى جهان خلقت هماهنگ سازند، مگر اینکه بخواهند از این ناموس عمومىسر بر تابند و خود را دچار انحطاط و بدبختى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عمومى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فصلهایى آورده ایم که مى توانید به آنجا مراجعه کنید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کسى که صاحب چنین عقیده اى است، دوست صلح و مخالف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جنگ به خاطر یک هدف انسانى و اجتماعى ضرورت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دوستى او نتیجه منطقىِ مفهومى است که از جامعه برداشت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خطر جنگها را در مى یابد و مى داند که فرزندان آدم و حوا، در صحنه مخوف جنگ، از هیچ جنایتى باک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ابوطالب موضع خود را از لحاظ عقل و دل و شرافت انسانى روشن نموده است و دعوت او به صلح، به منزله یک مبداء کلى </w:t>
      </w:r>
    </w:p>
    <w:p>
      <w:pPr>
        <w:pStyle w:val="BookText"/>
        <w:rPr/>
      </w:pPr>
      <w:r>
        <w:rPr>
          <w:rFonts w:ascii="IRNazanin" w:hAnsi="IRNazanin" w:eastAsia="IRNazanin"/>
          <w:color w:val="111111"/>
          <w:sz w:val="28"/>
          <w:sz w:val="28"/>
          <w:szCs w:val="28"/>
          <w:rtl w:val="true"/>
          <w:lang w:bidi="fa-IR"/>
        </w:rPr>
        <w:t xml:space="preserve">در تاریخ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عصر جاهلیت، جنگ طلبى آیین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خیر و سعادت مردم را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صلح دوستى از کارهاى الهى و جنگ طلبى نامعقول و از کارهاى شیطانى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بقره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کسانى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صلح داخل شوید و گامهاى شیطان را دنبال نکنید که او دشمن آشکار شماست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براى اینکه موضع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زمینه دریابید، به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مظاهر انسانى و عمیق شخصیت عربى، که مظهر آن فرزند ابوطالب است، همان تسامح مذهبى است که همواره مورد توجه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مسامحه، تحت تأثیر هیچ یک از عادات و عرفیات زمان قرار نمى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نسبى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مسامحه اى درشئون اعتقادى آشنابوده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فقط فرزند ابوطالب است که این مسامحه مذهبى را با چنین امتیازاتى عملى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مانعى ندارد که به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تعصب و نه افسار گسیختگى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مراجعه کنید تا اصول عمیقى را که شخصیت عربى به وسیله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مسامحه و اسباب و نتایج آن به دست آورد، دریابید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جالبترین خدمات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قومیت عربى که بدان وسیله صفات نهفته انسانى را در شخصیت عربى کشف کرد، کشف قانون تحول در زندگى و تفسیر روشن و دقیق آن و کوشش فراوان در استفاده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مبدأ، تمام عقیده ها، نظریه ها، فلسفه ها، ادیان و قوانین، مقدمه اى براى آنچه درآینده مى آید هستند و هیچ یک از آنها ابدى و جاودانى نیستند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جالب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بدون کوشش و زحمت، دریافت که بهترین جنبشها و نهضتها آن است که انسان را به مرحله اى بهتر و عالیتر برساند، قبلا بیان کردیم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تطور زندگى و وجود بهتر را از لحاظ روح و معنى، وحدت مى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تطور، قسمتى از وجود بهتر یا وجود بهتر قسمتى از تطور باشد، بلکه تطور یعنى وجود بهتر، و وجود بهتر یعنى تطور؛ پس در مبدأ علوى، قیامها و نهضتها تطورى هستند که در راه خیر و زندگى بهتر، کوشش مى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آنچه از روش فرزند ابوطالب درک مى شود، این تطور یک سنت طبیعى است و هیچ قدرتى نمى تواند آن را از کار انداخته یا متوقف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این حقیقت را درک کند و طبیعت را در این راه یارى نماید و از فرصتها به نفع خود بهره گیرد و خود را از خطر دشمنى با ناموس طبیعت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بدیهى است که اگر بخواهد درمقابل تحول و تطور ایستادگى کند، یا مجراى آن را تغییر دهد، بزرگترین زیان را نصیب خود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مذهب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داراى اراده اى آزاد است و همین اراده مى تواند انسان را همگام با حیات، در راه خیر به حرکت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نیروى انسان، عهده دار اجراى تصمیم و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نیروى انسان، مربوط به جمعیت یا فرد خاصى نیست، بلکه لازمه طبیعت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دیگران را از خود نافع تر بداند، دچار خرافات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هرکسى باید به حال خود و مردم و انسانیت،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شما نگوید که دیگرى در انجام کار خیر از من اولى است که به خدا همین طور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یقولن احد منکم ان احدآ اولى بفعل الخیر منى فیکون والله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اطلاع بیشتر، مراجعه شود به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هستى و تطور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فرزند ابوطالب، شخصیت عربى را در آفاق بزرگوارى و عظمت، به تکاپو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شخصیت محبت با کینه، سادگى با تکلف، جنبش با جمود، انسانیت با سوداگرى، صداقت با نفاق و حیات با مرگ، در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درخت نیرنگ و ناپاکى نمى روید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شخصیت فرزند ابوطالب، سیاست در مذهب مصلحت توده هاست و هدفى جز عدالت اجتماعى و مساوات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منافقین راحت طلب را چون گردبادهاى مخوف و رعد و صاعقه درهم مى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علف، حیوانى را که در سایه خوابیدهاست به حرکت در مى آورد، آنها را به تکاپو وا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 ها وطن را به مرحله اى از شر و فلاکت مى کشند که طاعون و وبا قابل مقایسه با آن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تطور زندگى و خیر هستى و وحدت معرفت و وحدت انسانیت، عالیترین نقاط توجه عقل و احساس عربى قرار داشتند و در شخصیت فرزند ابوطالب تجسم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مبارزه در مقابل سرکشى و استبداد و روح فداکارى در راه انسانیت، از عمیق ترین حالات شخصیت عربى بود که در وجود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مفاهیم و معانى انسانى را به قومیت عربى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مظهر جهانى این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ما زمان شگفتیهاست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و همکارى ملتها در راه وحدت انسانى، به مرحله اى رسیده است که همه مى توانند در آسمان به پرواز درآیند و معادن را استخراج کنند و از آهن و فولاد بهره برند و ماه ها در اعماق اقیانوسها به اکتشاف بپردازند و از این سوى زمین با مردم آن سوى زمین گفتگو کنند و از وراى جوّ و امواج دریا صداى یکدیگر را بشنوند، و کسى را که در فاصله هاى دور در حرکت است بنگرند و قهوه صبحانه را در بیروت و ناهار را در پاریس و شام را در واشنگتن بخورند و از صبح تا شام از ناحیه اى تابستانى به منطقه اى زمستانى سفر کنند و تحت تأثیر آداب و رسوم یکدیگر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 ملتها و برادرى انسانها، در زمان ما، عظمت و اهمیت راه و رسم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مفهوم قومیت را همچون خشتى در کاخ با عظمت انسانیت مى دید و مى خواست که ملتها همگى برادرانه برروى کره زمین زندگى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 ترینمعانى شخصیت عربى و شخصیت انسانى را نشان مى داد، اعمال قهرمانانه او از روح عربى سرچشمه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هدایت قوانین جهانى هستى برخوردار بود و در قلمرو وسیع انسانیّت به اجرا درمى آمد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دولتى، در کاخهاى خلفا و امرا و جهت سرگرمیهاى ایشان مصرف مى شد و قسمتى هم به استانداران و فرماندارانى که مراتب دوستى خود را نسبت به خلیفه به ثبوت رسانیده بودند، اعطا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خانه هاى خود نشسته بودند و کیسه هاى زر و سیم را به نزدیکان و اطرافیان و کنیزکان و خواجگان مى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عصر عباسى طبقه اول جامعه، خلفا و امرا و حکام بودند که در ناز و نعمت غوطه 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طبقه بازرگانان قرار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توده مردم، با بدبختى و فلاکت زندگى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تجسم واقعى این فاصله طبقاتى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کاخها که سر به آسمان مى سایید، کوخها و زاغه ها و </w:t>
      </w:r>
    </w:p>
    <w:p>
      <w:pPr>
        <w:pStyle w:val="BookText"/>
        <w:rPr/>
      </w:pPr>
      <w:r>
        <w:rPr>
          <w:rFonts w:ascii="IRNazanin" w:hAnsi="IRNazanin" w:eastAsia="IRNazanin"/>
          <w:color w:val="111111"/>
          <w:sz w:val="28"/>
          <w:sz w:val="28"/>
          <w:szCs w:val="28"/>
          <w:rtl w:val="true"/>
          <w:lang w:bidi="fa-IR"/>
        </w:rPr>
        <w:t>کلبه هاى تاریک، فراوان به چشم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بغداد، همچون آسمانى بود که بهشت و جهنم را به فاصله یک دیوار، در خود جاى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شعراى آن عصر درباره بغداد چنین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ما شهرى است که براى توانگران مطبوع و زیباست نه براى فقرا و بیچارگان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قارون زراندوز به این شهر گام نهد، سر به گریبان فکر و وسوسه فرو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 همان بهشت موعود است که در این دنیا براى گروهى ثروتمند فراهم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شهر، حوران و غلامان و هر چه بخواهى هست، البته نه براى توده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از همان غوطه وران در ناز و نعمت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روى زمین جایى همچون بغداد دیده اى؟ بغداد بهشت روى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در بغداد، لذّت بخش و نهال آن سر سبز و خرم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زندگى در جاهاى دیگر ناگوار و ناخوشایند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شهر عمرها دراز است، زیرا خوردنیهاى آن 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طبیعى است که بعضى از نقاط زمین از جاهاى دیگر بهتر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نمى گوییم بغداد در عصر عباسیان یا در زمانهاى دیگر، نباید بهشت روى زمین یا مرکز نعمت بوده باشد، چه مانعى دارد که زندگى در بغداد لذّت بخش و درختان آن با طراوت و غذاى آن گوارا و عمرها در آن طولانى باشد؟ اینها هیچ اشکالى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مى کوشد که در خوشى به سر برد و در بهشتى زندگى کند که در آن زنان خوشرو، شکوفه ها و گلها و میوه ها و هر نعمت خوبى که خدا آفریده است،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حق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آیا این منصفانه است که میلیونها تن از فرزندان ملت، گرفتار گرسنگى و برهنگى باشند و جان بسپارند و از بغداد و زیبایی هاى آن محروم 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طبقه ثروتمند حق دارند که در این نعمتها غوطه 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شرط آنکه ابوالعتاهیه شاعر، خلیفه بغداد را از زبان صدها هزار نفر محروم و پریشان، مخاطب قرار ندهد و نگوید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کسى نصایح من را به گوش خلیفه مى رساند؟</w:t>
      </w:r>
    </w:p>
    <w:p>
      <w:pPr>
        <w:pStyle w:val="BookText"/>
        <w:rPr/>
      </w:pPr>
      <w:r>
        <w:rPr>
          <w:rFonts w:ascii="IRNazanin" w:hAnsi="IRNazanin" w:eastAsia="IRNazanin"/>
          <w:color w:val="111111"/>
          <w:sz w:val="28"/>
          <w:sz w:val="28"/>
          <w:szCs w:val="28"/>
          <w:rtl w:val="true"/>
          <w:lang w:bidi="fa-IR"/>
        </w:rPr>
        <w:t>مى بینم که بهاى همه چیز براى مردم سنگین و رو به افزایش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بینم که کسب و معشیت آنان بى رونق است و زندگى رو به فلاکت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بینم که غم و اندوه، روزگار مردم را سیاه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بینم که یتیمان و بیوه زنان در خانه هاى خالى به سر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 مردان و زنانى امیدوارند ناله هاى ضعیف خود را به گوش تو برسانند، و از پریشانى و بدبختى خود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امیدوارند که از بخشش تو برخوردار شوند تا از این پریشانى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بدبختى که شبانه روز در گرسنگى به سر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به فریاد این گرسنه هاى عریان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اخبارى را روشن و رسا، از ملتى پریشان، براى تو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مطلبى را که در کتاب اغانى آمده است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که به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عباسى رفته بعضى از مناظرى را که در یکى از کاخهاى وى دیده، چنین شرح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خدمتگزاران مخصوص به طور مرتب مرا دست به دست مى کردند و از خانه اى به خانه اى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خانه اى رسیدم که صحن آن مفروش و دیوارهاى آن با پارچه هاى زربفت آراسته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نیز گذشتم و به رواقى رسیدم که زمین و دیوارش با فرشهاى گران قیمت و پارچه هاى زربفت مفروش و آراسته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رواق، بر تختى که با گوهرهاى گرانبها آراسته و پارچه هاى زربفت بر روى آن افکنده شده بود، نشسته و کنیز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جامه اى به سان جامه خلیفه، با دامنى پرعود در کنارش نشسته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روش و رفتار همه توانگرانى که در ردیف مقربان و معاونان دربار خلافت قرار داشتند و همچنین برخى از تاجران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لهو و لعبو بى شرمیهایى که در کاخها رواج داشت، خود داستانى مفصل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جامعه آن روز به دو یا سه طبقه تقسیم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باشید از وضع کنیزان و غلامان و ارزش آنها اطلاعى کسب کنید، باید به سراغ بازارهاى برده فروشى آن روزگار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مخصوصآ بازار برده فروشى پایتخت عباسیان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بازارهاى برده فروشى، هر برده فروشى، انسانهاى بسیارى را به رنگهاى مختلف، به زنجیر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آنها سیاهان آبنوسى بودند که گله گله از جنوب به شهرهاى عباسى آورده مى شدند، تا به دویست درهم فروخته شوند و گروهى از آنها سفیدپوستان ترک و صقلب بودند که از مرکز برده فروشى آن روز یعنى سمرقند آورده مى شدند؛ دسته اى از کنیزان هندى و دختران قندهار و دسته اى سندى و داراى خاصره هاى لاغر و چشمانى سیاه و موهایى دراز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کنیزان در مدینه به دنیا آمده و به ناز و غمزه و شوخ چشمى و شعر و آوازخوانى مشهور شده بودند؛ گروهى دیگر، متولد مکه بودند که دستهایى باریک و چشمانى ضعیف داشتند؛ و گروهى از مغرب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ابوعثمان دلال که در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همگان خبره تر بود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کنیزى که از اصل بربرى باشد و در سن نه سالگى از سرزمین خود خارج شود، و سه سال در مدینه و سه سال در مکه زندگى کند، و در سن شانزده سالگى، به عراق آید و با آداب و سنن عراقى پرورش یابد و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فروخته شود، داراى اصلى خوب و ناز و غمزه دختران مدینه و باریک اندامى دختران مکه و آداب دانى دختران عراق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ابوعثمان فراموش کرده که بهاى این کنیز را هم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کنیزان حبشى و ترکى و صقلبى و رومى و ارمنى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 کدام داراى صفات و امتیازاتى بوده اند که اهل فن در آن دوران همه را مى دانسته 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جامعه به دو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سه طبقه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 بود، مردم معمولى از حیث جان و مال خود امنیت و اطمینان نداشتند، زیرا روحهاى آنها در هر لحظه اى طبق اراده ملوکانه مى توانست از بدنهایشان جدا شود و اموال آنها در یک چشم به هم زدن در معرض مصادره و غارت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بخشش خلفا و امرا و حکام از کیسه مردم در آن زمان مرزى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اتفاق مى افتاد که آنان از یک ترانه یا یک بیت شعر یا یک جواب خوب، خوششان مى آمد و به خاطر آن هزارها درهم و دینار مى بخشیدند و گاهى هم چیزى را خوش نداشتند و خون طرف را مى ریختند و اموالش را مصادره مى 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را به خوبى توصیف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که چرا با شعر و ادب خود به درگاه زمامداران وقت نزدیکى نمى جوید؟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مى بینم که ده ها هزار درهم و دینار بى جهت مى بخشند و در مقابل، بى گناهى را نیز بى دلیل از بالاى دیوار سرنگون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اگر نزدیک شوم، کدام یک خواهم بود؟</w:t>
      </w:r>
    </w:p>
    <w:p>
      <w:pPr>
        <w:pStyle w:val="BookText"/>
        <w:rPr/>
      </w:pPr>
      <w:r>
        <w:rPr>
          <w:rFonts w:ascii="IRNazanin" w:hAnsi="IRNazanin" w:eastAsia="IRNazanin"/>
          <w:color w:val="111111"/>
          <w:sz w:val="28"/>
          <w:sz w:val="28"/>
          <w:szCs w:val="28"/>
          <w:rtl w:val="true"/>
          <w:lang w:bidi="fa-IR"/>
        </w:rPr>
        <w:t>فرستاده مهدى به سراغ مفضل مى رود و او از ترس، دو لباس مى پوشد و خود را براى مرگ آماده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بر مهدى وارد مى شود و بیم و هراسش فرو مى نشیند، از او مى پرسد که کدام یک از اشعار عرب، عالیتر است؟ همچنین مسائل دیگرى را با او در میان مى گذارد، و جوابهاى خوبى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حال او پرسشمى کند و او از بدهکاریهاى خود شکوه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دستور مى دهد که سى هزار درهم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مأمون، فضل بن سهل را کشت، از احمدبن ابوخالد براى وزارت دعوت به عمل آورد و او امتناع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ندیدم که به وزارت برسد و سالم بماند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نتیجه این اختلاف طبقاتى و وجود بهشت و دوزخ اجتماعى در کنار هم، این شد که طبقه توانگر و ثروتمند، اموال بسیار اندوختند و حرمسراها ساختند و روزگار را به باده گسارى گذرانیدند و بنابه روایت جاحظ، قمار در همه جا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اقلیت به سر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مى کردند که براى لذت جویى و تنوع، روشهاى تازه اى اختراع کنند، تا هرگاه از یکى سیر و خسته شدند، به دیگرى روى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جایى رسیده بود که به گفته اصفهانى، گروهى نزدیک بود از خوبى یک ترانه، عمودى بر سر خود بکوبند، تا نشان دهند که اختراع جدید، کاملا شادى بخش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طبقه ناتوان و درمانده، سخت دچار بیچارگى و پریشانى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خوشیها خود را غرق مى کردند، و گروهى از یاس و محرومیت، از زندگى و مردم گریزان و روى گردان بودند و به زهد و پارسایى مى گراییدند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ابوالعتاهیه زبان حال آنها را خوب بیان مى کند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 نان خشکى که در گوشه اى بخورى و کلبه تنگى که در آن خلوت گزینى، یا در مسجدى روى که در ناحیه اى دور از مردمباشد، بهتر از این است که ساعتهایى در سایه کاخهاى بلند بگذرانى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وصیتى که از حال دل من خبر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کسى که آن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 خورم که همین کافى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ابوالعتاهیه، این پند را از نصیحت کننده مهربان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حالت، یعنى تفاخر به خوشگذرانى و لذت جویى مفرط یا بالعکس، زهد و گوشه گیرى که افراط از سوى دیگر است و هر دو، نتیجه مفاسد حکومت عباسیان و تبعیضات طبقاتى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اینجا شرح دادیم، قسمتى از حالاتى است که به دوران نخستین حکومت عباسیان مربوط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بعد، اختلاف طبقاتى شدیدتر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مرزهاى طبقاتى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 سرگرم خوشیها و عیاشیهاى خود، و طبقه دوم در آغوش مرگ و پریشانى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ثروتها نزد طبقه اول انباشته شده و فقر و تهیدستى در میان طبقه دوم بیداد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خوشى و پریشانى، رفاه و محرومیّت، در هر دو طبقه به حد افراط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خوشی ها و عیاشی هاى بى حد و حصر، نیاز به یک گرده نان و یک گلیم پاره، از مشخصات روشن طبقه مستمند و محروم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علف زار توانگرى به چرا مشغول بودند، شمارشان اندک و آنان که در سختى و پریشانى به سر مى بردند، تعدادشان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مالى و جانى، ویژه گروه بسیار محدودى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ممکن است مورد خشم عناصر دربارى قرار گیرند و اموالشان مصادره شود و از برکت شمشیر برنده ایشان، سرهایشان نیزبرباد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متوکّل آغاز دورانى است که این بهشت و دوزخ لعنتى در کنار هم قرار مى گیرند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زادگان، در این عصر، هتاکى و پرده درى را به جایى رسانده اند که در زمانهاى پیش نمونه آن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همیشگى آنها باده گسارى و لهو و لعب و طرب و تشکیل بزم و شب نشینى در درون کاخها بود؛ عربده هاى مستانه آنها گوش بى نوایان را مى خراشید و بدمستی هاى آنها به جایى رسیده بود که گاهى از شدت مستى و طرب، جامه مى دریدند و بعضى بر زمین مى غلطیدند، </w:t>
      </w:r>
    </w:p>
    <w:p>
      <w:pPr>
        <w:pStyle w:val="BookText"/>
        <w:rPr/>
      </w:pPr>
      <w:r>
        <w:rPr>
          <w:rFonts w:ascii="IRNazanin" w:hAnsi="IRNazanin" w:eastAsia="IRNazanin"/>
          <w:color w:val="111111"/>
          <w:sz w:val="28"/>
          <w:sz w:val="28"/>
          <w:szCs w:val="28"/>
          <w:rtl w:val="true"/>
          <w:lang w:bidi="fa-IR"/>
        </w:rPr>
        <w:t>گروهى با چشمان ناپاک خود چشم چرانى و هرزگى مى کردند و گروهى رند با ناله و استغاثه از خدا کمک مى خواستند؛ دسته اى هم به هیچ مذهب و راه و رسمى پاى بند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با قدمهاى خود لرزه بر اندام زمین مى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بر تعداد کنیزکان به طور بى سابقه اى افزوده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نامردى که علماء و متفکران و آزادگان را آزار مى کرد، قبر حسین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ویران نمود و بر آن آب جارى ساخت؛ و به اشخاص بى بندوبار و هرزه اجازه داد که در مجلس او به ساحت مقدس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چندین هزار کنیزک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خلفاى عباسى، ده ها هزار کنیز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که کاخها پر از خواجگانى بود که خلفا و ثروتمندان، آنها را به محافظت زنها گماشته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اینها مخصوصآ در عهد امین، بسیار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عباسى داراى یازده هزار خدمتگزار خواجه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کاخها و قصرهاى ثروتمندان که کانون بى بندوبارى و هرزگى شده بود، غلامان بسیارى زندگى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بهترین دلیل برانحطاط اخلاقى است که جامعه را نخست به دو طبقه بالا و پایین تقسیم مى کند، آنگاه انسانها را به زنجیر زورمندان مى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نمونه هایى از عیاشیهاى طبقه اشراف و بیچارگیهاى توده مردم که هر دو به مرحله افراط رسیده بودند، اشاره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باید قبلا به این نکته توجه داشته باشیم که چنین وضع نابسامانى آن هم در جامعه اى که اکثریت آن را فقرا تشکیل مى دهند، براساس قاعده اى است که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کوتاه و جاودانى به آن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رایت نعمة موفورة الا و الى جانبها حق مضیع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نعمتى انباشته و فراوان ندیدم، مگر اینکه در کنار آن حقى تضییع شده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کاخها، محل انباشته شدن ثروت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متوکل، کاخهایى ساخته بود که انسان از وصف بزرگى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شنا کردن کنیزکان خود استخرى ساخته بود که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از آن مى گذرد، خیال مى کند به دست جنیان ساخته شده است، زیرا از لحاظ زیبایى هاى هنرى، وسعت و محصور بودن میان کاخها و بوستانها بى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 این باره چنین مى گوید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گویى جنیان به فرمان سلیمان، با سعى بسیار آن را ساخته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بلقیس از کنار آن مى گذشت، آبهاى زلال آن را تشبیه به شیشه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شباهنگام از تلألو عکس ستارگان در آن گویى آسمان به زمین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هاى زلالى که عمق آن را پایانى نیست و ماهیان نیز انتهاى آن را ندیده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به گفتار یاقوت حموى در معجم البلدان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خلفا در سامرا به اندازه متوکل بناهاى با شکوه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آنها کاخ عروس است که سى هزار هزار درهم براى آن هزینه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دیگرى کاخ جعفرى است که ده هزار هزار درهم خرج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کاخهاى دیگرى نیز به نامهاى غریب، شیدان، برج و بستان و ایتاخیه، وجود داشت که هزینه ساختمانى هر کدام از آنها با هزینه ساختمانى کاخ جعفرى برابر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کاخهاى صبح و ملیح نیز هر کدام پنج هزارهزار درهم از سرمایه ملت را صرف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روشنفکر و علما از دیدن این صحنه گیج و حیران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مجموع این کاخها دویست و نود هزار هزار درهم یعنى حدود سه میلیون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جهم در وصف کاخ جعفرى که چشم ها را خیره مى کرد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شگفتی هاى هنرى به قدرى بدیع اند که ایرانیان و رومیان نیز با همه سوابقى که دارند چون آنها ندیده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هایى که وقتى در برابر انسان قرار مى گیرند، چشمها را خیره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بارگاه شاهانه اى است که گویى ستارگان با همه رازهاى خود بر آن نورافشانى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ابن معتزّ کاخى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 و سقف آن را با طلا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این کاخ به قدرى وسیع است که تا مسافت بسیار زیادى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سر به آسمان کشیده و درهم پیچیده، فضا را تاریک کرده اند و نسیم ملایم از لابه لاى شاخ و برگها مى 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بحترى در این باره مى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هاى آن از طلاى صیقل یافته پوشیده شده و از آن نورى جلوه مى کرد که ظلمتها را مى شکافت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صبا مى وزید و درختان را که بعضى از آنها به بارنشسته بودند، و برخى نه، به این سو و آن سوى 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دختران زیبا با بدن نرم و لطیفشان در رفت و آمد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دستبندهاى زرین داشتند و برخى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بسیار بزرگ و زیباى معتضد است که ابن معتزّ در دیوان خود اوصافى براى آن شمرده است که انسان را به یاد کاخ سلیمان و مهندسى و معمارى جنیان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بغدادى، کاخ مقتدر را به مناسبت دیدارى که یک سفیر رومى از آن به عمل آورده، اینطور وصف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مقتدر یازده هزار خدمتگزار خواجه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صقلبى و رومى و سیاه نیز در این کاخ کمتر از یازدهزار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چندین هزار خواجه و غلام، که همگى از جنس نر و خشن بودند، را کنار بگذارید، تا شگفتى هاى دیگر کاخ را براى شما توصیف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فرمان داد که سفیر رومى را در کاخ گردش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خزانه ها را گشودند، و وسایل و اسباب تجملاتى را که همچون جهیزیه عروس به طور منظم در کنار هم قرار گرفته بود، در معرض تماشا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هاى زیبایى آویخته شده بود و جواهرات خلیفه چشمها را خیره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سفیر رومى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بیشتر متعجب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درختى بود از نقره و به ارزش پانصد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درخت، گنجکشهایى از نقره به گونه اى تعبیه شده بودند که با حرکات مخصوصى به صدا درمى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فرستاده رومى به کلّى خود راباخته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قصر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پرده دیباى زربفت، با تصویرهایى از گاومیش، فیل، اسب، شتر و درندگان و پرده هایى از ارمنستان، واسط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بعضى از آنها ساده و بعضى داراى نقش و نگار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سفیران رومى را داخل کاخ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کاخ بیشتر رواقها از ستون هاى مسى ساخته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راست، پانصد اسب با پانصد زین زرین و سیمین بود؛ در سمت چپ، پانصد اسب و بر آنها پانصد جل از دیبا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 هر اسبى را یک خدمتگزار گرفته بود که زیباترین لباس را بر تن و بهترین سلاح را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باغ وحش خلیفه راهنمایى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باغ وحش تاریخى، گله هایى از انواع حیوانات وحشى وجود داشت که با انسانها مأنوس شده، به آنها نزدیک مى شدند، آنها را مى بوییدند و </w:t>
      </w:r>
    </w:p>
    <w:p>
      <w:pPr>
        <w:pStyle w:val="BookText"/>
        <w:rPr/>
      </w:pPr>
      <w:r>
        <w:rPr>
          <w:rFonts w:ascii="IRNazanin" w:hAnsi="IRNazanin" w:eastAsia="IRNazanin"/>
          <w:color w:val="111111"/>
          <w:sz w:val="28"/>
          <w:sz w:val="28"/>
          <w:szCs w:val="28"/>
          <w:rtl w:val="true"/>
          <w:lang w:bidi="fa-IR"/>
        </w:rPr>
        <w:t>از دست آنها غذا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خانه اى راهنمایى کردند که چهار فیل آراسته به دیبا در آنجا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فیلى هشت نفر فیلبان سندى نشسته بودند و آتشبازى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از دیدن این منظره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خانه اى درآمدند که در آن هفتصد فیل بود و فیلها پنجاه پنجاه، در سمت راست و چپ، صف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جایى رسیدند که خانه اى در میان باغها بود، و در میان آن استخرى از مس و قلع وجود داشت، اطراف این استخر نیز نهرى از مس و قلع بود که از نقره بیشتر مى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استخر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طول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استخر باغى بود با میدانها و نخلستان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نخل ها به چهارصد عدد مى رسید، که طول هر یک پنج ذرع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 نخل ها را باگچ و حلقه هایى از مس و زر پوشیده و نقاشى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ساختمان و سمت راست استخر مجسمه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بود که لباس دیبا بر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هر یک نیزه اى بود؛ تقریبآ همه آنها نیزه ها را بر محور واحدى به گردش درآورده و در حالت نبرد بودند، به گونه اى که انسان گمان مى کرد که اینها قصد حمله به یکدیگر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استخر نیز منظره مشابهى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آنها را در بیست و سه کاخ گردش دادند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تسعینى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دراینجا، غلامان مسلح سنگى، به پا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دجله به پیشگاه خلیفه مقتدر که لباسهایى زربفت و قیمتى به تن دارد و بر تختى از آبنوس و آراسته از پارچه هاى زربفت نشسته، شرفیات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تاجى بر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چپ و راست تخت نه رشته از جواهرات کمیاب و گران قیمت که درخشندگى خیره کننداى دارند و نور روز را مى پوشانند، آویخته بود</w:t>
      </w:r>
      <w:r>
        <w:rPr>
          <w:rFonts w:eastAsia="IRNazanin" w:cs="IRNazanin"/>
          <w:color w:val="111111"/>
          <w:sz w:val="28"/>
          <w:szCs w:val="28"/>
          <w:rtl w:val="true"/>
          <w:lang w:bidi="fa-IR"/>
        </w:rPr>
        <w:t>.»</w:t>
      </w:r>
      <w:r>
        <w:rPr>
          <w:rStyle w:val="FootnoteAnchor"/>
          <w:rtl w:val="true"/>
        </w:rPr>
        <w:footnoteReference w:id="2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خلفاى عباسى هر کدام مى کوشیدند، که در ولخرجى و اسراف و تبذیر از اسلاف خود سبقت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بر طبق سنت خلیفه اموى عمربن عبدالعزیز و استاد اکبرش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زهد و پارسایى گام نهد ولى خویشاوندانش با یک کودتاى شرم آور، او را کشتند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همسران خلفا نیز از لحاظ ثروت و مکنت، دست کمى از خود آنها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خیزران، مادر هادى و رشید، نیمى از مالیات و درآمدمملکت را در زمان هادى به خود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جرجى زیدان که دارایى او را بر طبق منابع تاریخى، حساب کرده است،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بزرگترین ثروتمندان جهان امروز به دوسوم ثروت خیزران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خیزران احساس کرد که هادى قصد محدود کردن درآمد و مداخل وى را دارد، نقشه قتل او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که براى فرزندانش بیشتر از پنجاه میلیون دینار به ارث گذاشته بود، به همسر خود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سابقآ درباره قسمتى از ثروتش سخن گفته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که در اندوختن مال و ثروت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قبیحه، مادر معتز در دهلیزهاى قصر خود ثروت نقدى بى حسابى ذخیره کرده و از چیزهاى گرانبها و جواهر و زمرد و لؤلؤ درشت و یاقوت سرخ چندان اندوخته بود، که تخمین قیمت آن، ممکن نبود، با وجود این به خاطر پنجاه هزار دینار پسرش را در معرض قتل قرار داد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مادر محمدبن واثق، ثروتى به اندازه ثروت خیزران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مادر مقتدر لباسهاى گرانبهایى تهیه مى 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نعلى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لباسها داراى آستر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آستر آن را به اندازه یک نعل مى شکافتند و در آن مشک و عنبر جا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و درزهاى کفش هاى ملکه نیز مشک و عنبر به کار رفته بود؛ ملکه هر کفشى را فقط ده روز به پا مى کرد و دور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داران و اطرافیان، کفش ها را مى شکافتند و از لابه لاى آنها مشک و عنبر بیرون مى آوردند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مادران خلفاى دیگر نیز در عراق و دیگر بلاد اسلامى وضع مشابهى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مملکت با زد و بندهایى که با متنفذان و سران لشکرى داشتند، نفوذ فراوانى به دست آورده بودند و اموال بسیارى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در امور دولتى دست آنها براى انجام هر کارى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مستعین عباسى دست مادر خود و اتامش خادم را براى هر گونه کار و دخل و تصرفى در بیت المال </w:t>
      </w:r>
    </w:p>
    <w:p>
      <w:pPr>
        <w:pStyle w:val="BookText"/>
        <w:rPr/>
      </w:pPr>
      <w:r>
        <w:rPr>
          <w:rFonts w:ascii="IRNazanin" w:hAnsi="IRNazanin" w:eastAsia="IRNazanin"/>
          <w:color w:val="111111"/>
          <w:sz w:val="28"/>
          <w:sz w:val="28"/>
          <w:szCs w:val="28"/>
          <w:rtl w:val="true"/>
          <w:lang w:bidi="fa-IR"/>
        </w:rPr>
        <w:t>باز گذاشته بود و به آنها اختیارات تام داده بود؛ در نتیجه قسمت عمده اموالى که از بلاد و استانها به پایتخت مى رسید، به جیب این سه نفر سرازیر مى 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مورّخان روایت کرده اند که در لباس مادر مستعین عباسى بساطى تعبیه شده بود که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دینار خرج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بساط نقشهایى به شکل حیوانات و پرندگان وجود داشت که پیکر آنها از طلا ساخته و در چشمشان جواهر به کار رفته بود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یکى از زنان خلفا، دهان شاعرى را پر از دُرّ کرد و او دُرها را به بیست هزار دینار فروخت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وزیران نیز از خلفا و همسرانشان دست کمى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متوکل، کاخهایى بسیار بزرگ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بحترى مى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کاخهاى سر به فلک کشیده، همچون بالهاى کبوتران سفیدى که اوج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در کاخ خود به قدرى پرنده و حورى گردآورد که براى تأمین هزینه آنها خزانه دولت را به عجز درآورده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اموال و املاکى داشت که شمارش آنها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قاشق بلورین غذا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هر قاشقى فقط یک 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سفره او بیش از سى قاشق مى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علاقه بسیارى به 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نزدیکان 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مدت سه روز براى او هزار دینار گل خریدارى شد؛ گلها را در استخر بزرگى که در خانه اش بود ریختند؛ این استخر داراى فواره هاى عجیب بود، به گونه اى که همراه آب، بر سر اهل مجلس گل مى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آنکه از این گلها چنین استفاده هایى مى کرد، همه را به دیگران مى بخشید</w:t>
      </w:r>
      <w:r>
        <w:rPr>
          <w:rFonts w:eastAsia="IRNazanin" w:cs="IRNazanin"/>
          <w:color w:val="111111"/>
          <w:sz w:val="28"/>
          <w:szCs w:val="28"/>
          <w:rtl w:val="true"/>
          <w:lang w:bidi="fa-IR"/>
        </w:rPr>
        <w:t>.</w:t>
      </w:r>
      <w:r>
        <w:rPr>
          <w:rStyle w:val="FootnoteAnchor"/>
          <w:rtl w:val="true"/>
        </w:rPr>
        <w:footnoteReference w:id="3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استانداران و حکام ولایات هم نمى خواستند در ولخرجى و جمع ثروت، از خلفا و وزرا عقب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 شخصى على احمد راضى حاکم جندى شاپور و شوش، از طلا و نقره و جواهرات و یاقوت و لؤلؤ و الماس و بلور و سلاح و متاع و عطریات و لباس و ظروف قیمتى و خانه و کاخ و اسب تا آن حد انباشته بود که اگر میان تمام افراد ملت عباسى تقسیم مى شد، تمام آنها را غنى </w:t>
      </w:r>
    </w:p>
    <w:p>
      <w:pPr>
        <w:pStyle w:val="BookText"/>
        <w:rPr/>
      </w:pPr>
      <w:r>
        <w:rPr>
          <w:rFonts w:ascii="IRNazanin" w:hAnsi="IRNazanin" w:eastAsia="IRNazanin"/>
          <w:color w:val="111111"/>
          <w:sz w:val="28"/>
          <w:sz w:val="28"/>
          <w:szCs w:val="28"/>
          <w:rtl w:val="true"/>
          <w:lang w:bidi="fa-IR"/>
        </w:rPr>
        <w:t>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غلامان و خواجگان و خدمتگزاران سپید و سیاه، چندان فراهم آورده بود که لشکرى عظیم شدند و توانستند دژ بزرگى را تسخیر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همین اندازه، درباره ثروت حاکمان و والیان بسنده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 و جان مردم، در گرو یک اشاره چشم یا زبان یکى از دربانان خلیفه یا وزیر یا ولى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ایمنى و سلامتى خود اطمینان نداشت، جز اینکه از خشم طبقه عالى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دیگر، تنگدستى و بدبختى و مرگ بر همه جا حکم فرما بود، نظام مالى بر بدبختى مردم افزود، خلفا و وزراء و حکام، مالیات ها و دیگر وجوهى که از مردم دریافت مى شد به این و آن مى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شهرهاى بى سروسامان در حکومت ترک ها همین رسم رواج داشت، این مشتری ها بى رحمانه به جان مردم مى افتادند، و چند برابر پولى که داده بودند از مردم وصول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قضایى بر اثر ناپاکى حکام و رواج رشوه خوارى دچار اختلال شده بود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کار فقر و بیچارگى مردم به جایى رسیده بود که مرگ بر ایشان آرزو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لنکک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روزگارى تاریک به سر مى بریم، روزگارى که هرکس آن را در خواب هم ببیند، وحشت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چنان در بدبختى به سر مى برند که اگر کسى بمیرد، آسوده شده، و به او تبریک مى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مى خواهند که همچون یعقوب بر پریشانی هاى خود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روزگارى بس عجیب زندگى مى کنیم، از خداوند صبر ایوب مسألت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از خوبی هایش تهى گشت، همچون یعقوب بر آن گریه کن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روشنفکران و مردم شرافتمند در دوران عباسیان در فقر و بى نوایى به سر مى بردند، یعنى همان مردمى که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حسنین را سفارش مى کرد که با آنها معاشرت کنند و به سخنان آنها گوش دهند و از آنها بهره گیرند و به آنها احترام بگذارند وبه کارگزاران و حکام خود دستور مى داد که با آنها مشورت کنند، و آنها را به خود نزدیک سازند، و منزلت و مقام </w:t>
      </w:r>
    </w:p>
    <w:p>
      <w:pPr>
        <w:pStyle w:val="BookText"/>
        <w:rPr/>
      </w:pPr>
      <w:r>
        <w:rPr>
          <w:rFonts w:ascii="IRNazanin" w:hAnsi="IRNazanin" w:eastAsia="IRNazanin"/>
          <w:color w:val="111111"/>
          <w:sz w:val="28"/>
          <w:sz w:val="28"/>
          <w:szCs w:val="28"/>
          <w:rtl w:val="true"/>
          <w:lang w:bidi="fa-IR"/>
        </w:rPr>
        <w:t>آنها را که چراغ ملت و مملکت هستند بالا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آنها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روزگار باقى هستند، و دانش آنها ملک و ملت را از خطرات حفظ مى کند، در دوران عباسیان در فقر و بى نوایى به سر مى برند بجز گروه اندکى که آبروى خود را بر آستانه شاهان نثار مى کردند، و وجدان و شخصیت خود را پایمال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ابوحیان توحیدى، مردى که از لحاظ دانش و تألیفات، سرآمد مردم عصر خویش بود، در کتاب خود الامتاع و الموانسه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مجبور شدم که دین و شخصیتم را بفروشم و ریاکارى و نفاق پیشه کنم، کارهایى انجام دهم که در شأن آزادگان نیست که به قلم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سرانجام، چنان از روزگار خشمگین شد که کتابهاى خود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قالى کارش به جایى مى رسد که ناچار مى شود کتابهایش را که برایش از هر چیزى عزیزتر بود،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سال با این کتاب ها انس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آنها را فروختم و افسوس ها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نمى کردم روزى بیاید که کتاب هایم را بفروشم، ولو اینکه قرضهایم مرا به زندان ابد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خاطر گرسنگى و فقر و کودکان خردسالى که ناله آنها اشکم را سرازیر مى کرد، کتابها را 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تبریزى نسخه اى از کتاب التهذیب فى اللغه نوشته ازهرى، در چند جلد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خواست درباره مطالب کتاب تحقیق کند و مطالب آن را بر کسى که عالم لغت باشد،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ابوالعلاء معرى را بهاو معرفى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را در جعبه اى گذاشت و از تبریز، پیاده، رهسپار معره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این راه دور و دراز در کمرش زخمى پیدا شد و رطوبت و خون و جراحت به کتابها نیز سرایت کرد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سفر خسته مى شوند، ولى من از ماندن در یکجا خسته شده 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عراق نزد مردم پستى اقامت کردیم که تنها مردمان پست چون خود را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براى سختگیرى با آزادگان و ایجاد مشکل براى مردم تا آنجا که توانست، قدرت خود را به کار 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لنکک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روزگار، که بر آزادگان لباس خوارى و پریشانى پوشانده اى، پس تو روزگار نیستى، فلاکتى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توچگونه امید خیر داشته باشیم، حال آنکه بزرگیها پیش تو بى ارزش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از تو مى بینیم، دیوانگى است یا هرزگى و بى شرمى؟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ما، روزگار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خیر و رستگارى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بیچارگان و درماندگان براى شب تیره بختى خود، انتظار بامدادى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سختى و پریشانى 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کسانى که مردند و آسوده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اثر این تقسیم طبقاتى ظالمانه در میان هر دو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فرسنگ ها از هم فاصله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اخلاقى رواج یافت، حتى بیشتر از آنچه در قسمت اول خلافت عباسیان رواج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کاخهاى طبقه اشراف، افراط در خوشگذرانى و تفنن در لذتها و هرزگى و آلودگى اوج گرفته، و در کوخ هاى طبقه محروم خشم و حسد و دروغ و نیرنگ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زاهدمنشى و صوفی گرى، که با طبیعت سالم انسان سازگار نیست، بر اثر ناتوانى و سستى و نومیدى در میان مردم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دروغ و خرافات داغ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مردم دیدند از راه هاى طبیعى نمى توانند زندگى کنند، به فال و شعبده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پدیده اجتماعى، تأثیر آشکارى بر شعر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امین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مال در دست خلفا و وزرا و دار و دسته ایشان و بذل و بخششهاى بى حساب آنان و تنگدستى مردم، تمام هنرهاى زیبا، مخصوصآ شعر را به مرحله اى رسانیده که تنها در محدوده نفوذ آنها شکفته مى شد و در جاهاى دیگر پژمرده مى گشت، و این طبیعى است که شاعر بر اثر هیجان عواطف خویش، اشعارى مى گوید و جوشش عواطف خود را فرو مى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طبیعى است که ارزش هنر شاعر به آن بستگى دارد، و باز طبیعى است، که دیگر هنرمندان، بدون تأثیرپذیرى از فقر یا ثروت، خوشبختى یا بدبختى خود، هنر خود </w:t>
      </w:r>
    </w:p>
    <w:p>
      <w:pPr>
        <w:pStyle w:val="BookText"/>
        <w:rPr/>
      </w:pPr>
      <w:r>
        <w:rPr>
          <w:rFonts w:ascii="IRNazanin" w:hAnsi="IRNazanin" w:eastAsia="IRNazanin"/>
          <w:color w:val="111111"/>
          <w:sz w:val="28"/>
          <w:sz w:val="28"/>
          <w:szCs w:val="28"/>
          <w:rtl w:val="true"/>
          <w:lang w:bidi="fa-IR"/>
        </w:rPr>
        <w:t>را جلوه گر مى سازند، ولى در آن عصر سیاه، کمتر شاعر یا هنرمندى چنین روح بلند و آزاده اى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ناگزیر بود ذوق ممدوح خود را در نظر بگیرد، و چیزى سرهم کند که خوشایند او باشد تا از بخششهاى فراوانش بهره مند گردد؛ او مى دید، اگر با زبان شعر، عاطفه پست ملوکانه را ارضا کند، بهنان و نوا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 کوشش خود را در راه ارضاى هواهاى شیطانى ملوکانه به کار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کاخهاى خلفا و وزرا خانه آمال و الهام بخش شاعران تیره بخت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 بسیار اندکى بودند که مستقل و آزاد، شعر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نیز آلت دست خلفا و وزرا و امرا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هنر خود را در راه مدح و ستایش از تزیینات بى شمار کاخها به کار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تنها مسیر مدح و چاپلوسى مى پیمود، با اینکه به نظر ما مداحى ارتباطى با شعر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شعرا در این راه، افراط کردند و وصف عواطف بلند انسانى و زیباییهاى طبیعت، به دست فراموشى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نتیجه دیگر این روش، این بود که نویسندگان تاریخ ادبیات، تنها به عراق توجه کردند و ادبیات مصر و شام و حجاز، ارزش خود را کسب نکرد، و توجهى به آن نشان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نوابغ شعر و هنر، جز در عراق، براى کالاى خود مشترى نمى یافتند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حکومتهاى کوچکى که به دنبال عصر عباسیان پدید آمدند، از امتیاز طبقاتى بزرگتر و عمیقترى برخوردار بودند و مفاسد اخلاقى در میان دو طبقه عالى و دانى بیشتر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دولتها، حکومت، وسیله سرکوبى مردم و از بین بردن ارزشهاى واقعى انسانى بود که اسلام، مردم را به آنها دعوت کرده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آنها شهید شده بود و عرب مى خواست آنها را ماهیت و مظهر قومیت خود قرار دهد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دولت اخشیدیه، هنگامى در مصر منقرض مى شود که تمامسرزمینها در معرض بدبختى و ویرانى قرار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ابوالمسک کافور اخشیدى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متنبى او را هجو کرده است، در کاخ هاى خود سه هزار برده داشت که برخى غلام و برخى خواجه و برخى کنیز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سردمداران این دولت، تا توانستند اموال مردم </w:t>
      </w:r>
    </w:p>
    <w:p>
      <w:pPr>
        <w:pStyle w:val="BookText"/>
        <w:rPr/>
      </w:pPr>
      <w:r>
        <w:rPr>
          <w:rFonts w:ascii="IRNazanin" w:hAnsi="IRNazanin" w:eastAsia="IRNazanin"/>
          <w:color w:val="111111"/>
          <w:sz w:val="28"/>
          <w:sz w:val="28"/>
          <w:szCs w:val="28"/>
          <w:rtl w:val="true"/>
          <w:lang w:bidi="fa-IR"/>
        </w:rPr>
        <w:t>را به یغما بردند و آنها را سرکوب کرده و کشتند تا خانه ها و اموالشان را تصاحب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عینى در کتاب عقدالجمان از سندى خبر مى دهد که در کاخ اخشید، پس از انقراض دولت او،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این ورقه را نوشته بودند تا شاهدى باشد بر ستمها و تیره بختیهایى که به روزگار اخشیدیان، مردم مصر با آن دست به گریبان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ورقه نوشته شده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کردید و ستم و تجاوز، پیشه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لذتها و خوشگذرانیها غرق شده اید، هر چه مى 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صبر مى کنیم و از ستمهاى شما به خدا پناه مى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اخشید اول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زوال سلطنت او، جهانى شاد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حکومت اخشید، چیز بى ارزشى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متنبى، با زبان شعر آخرین پادشاه اخشیدى، کافور را هجو نمى کرد و نام ننگینش را ابدى نمى ساخت، این سلسله شایستگى آن را نداشت که حتى سطرى از کتاب هاى عظیم تاریخى را به خود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طغیان و فساد و مرگ با تمام شکلهایش در میان مردم شیوع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زمامداران خود را مقرّب خداوند معرفى مى کردند و ادعا مى نمودند که از غیب و احوال عالم هستى باخبرند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ظریفى از این ادعاى پوچ ناراحت شد و براى رسوا کردن مدعى، این دو بیت را بر قطعه کاغذى نوشت و بر در مسجدى آویخت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ستمگریهاى شاه راضى شده ایم، اما نه از روى کفر و حماقت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شاه مدعى است که علم غیب مى داند، به ما بگوید نویسنده این شعرها چه کسى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اشعارى را از زبان برخى از چاپلوسان براى ما ضبط کرده است؛ شاعرانى که به حماقت و نفاق تن داده، و ممدوح خود را برتر از همه کس و همه چیز انگاشته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بدیل درباره یکى از خلفا مى گوید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خوابش مسیح و آدم و نوح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مصطفى و قوچ و اسماعیل با او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خداى بزرگ با اوست و هر چیزى جز او هیچ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ستم و سنگدلى به طرز وحشتناکى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انواع ستم و سنگدلى، جمع آورى مالیات برطبق یک نظام ظالمانه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شاهان جمع آورى مالیات را در مقابل دریافت مبلغى معین به عهده افراد مى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براى غارت کردن مردم دستشان باز بود، هر طور که مى خواستند، مردم را زیر فشار مى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وصول مالیات را به طور بسیار ظالمانه اى تعیین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نود درصد مردم، گرسنه و مستمند بودند و پرداخت مالیات براى آنها امکان پذیر نبود وصول کنندگان مالیات، همچون بربرهاى وحشى به جان مردم مى افتادند، و با شکنجه ها و عذاب هاى غیرقابل تحمل، مردم را به پرداخت آن مجبور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بیچاره نمى دانستند که چرا این پولها را باید بپردازند؟ فقرا را براى گرفتن مالیات چندان شلاق مى زدند که در چند قدمى مرگ قرارمى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اشخاص حیوان صفت و قلدر و سختگیر را همراه مأمورین مى فرستادند و وظیفه آنها این بود که فقرایى را که بدهى مالیاتى داشتند، به حد مرگ شکنجه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دیگرى از این سنگدلى ها و ستمگری ها، شکنجه هایى بود که براى تفریح و شوخى یا براى انتقام درباره کنیزان اعمال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سیوطى در کتاب حسن المحاظره و مؤرخان دیگر نیز نقل کرده اند که شاهى که براى عزّت دین خدا مأمور شده بود، هزاران کنیز در خانه هایى گردآورد، او روزن و درهاى خانه ها را چنان بست که کنیزان درون آنها،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نیز روایت کرده است که شاهى که به امر خدا در میان مردم حکومت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صداى زنان را در حمام طلا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درِ حمام را با سنگ بالا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همه زنها در داخل حمام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گفتیم که یکى از غلامان، هزاران نفر برده را براى تسلیت خاطرى به قتل رسانید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است که طبقه حاکم در پوشش دفاع از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برده ساختن مردم تلاش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براى این که خود را از دست روشنفکران و آزادگان و مخالفان خلاص کنند، بى درنگ تهمت کفر و ارتداد به آنها مى زدند و خون آنها را مى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دیو نادانى بر مردم مسلط شده بود و آنها را به طرف تعصّب خشک و غلط سوق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زمامداران نیز از این جهالت ها و </w:t>
      </w:r>
    </w:p>
    <w:p>
      <w:pPr>
        <w:pStyle w:val="BookText"/>
        <w:rPr/>
      </w:pPr>
      <w:r>
        <w:rPr>
          <w:rFonts w:ascii="IRNazanin" w:hAnsi="IRNazanin" w:eastAsia="IRNazanin"/>
          <w:color w:val="111111"/>
          <w:sz w:val="28"/>
          <w:sz w:val="28"/>
          <w:szCs w:val="28"/>
          <w:rtl w:val="true"/>
          <w:lang w:bidi="fa-IR"/>
        </w:rPr>
        <w:t>تعصّب هاى غلط به سود خویش بهره بردارى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ناگزیرم این نکته را اضافه کنم که آزادگان روشنفکر در شرق، دچار همان سرنوشتى شدند که روشنفکران آزاده غربى به نام دفاع از دین خدا به آن گرفتار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آزاد، در هر ملت و در هر زمانى دچار سرنوشت مشابهى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تعصب هم همینطور و همچنین بهره بردارى از تعصب به خاطر منافع طبقه 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این است که رجال سلطنت در جهان اسلام، به خاطر تأمین منافع خود، آتش تعصب را تا توانستند شعله ور ساختند، و به طور ریاکارانه اى نقاب دیندارى بر رخ نهادند و نظر مردم دیندار را به خود جلب کردند و به نام دین خدا، عده اى از طوایف و فرقه هاى مذهبى و رهبران روشنفکر و انقلابى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سیاست و حکومت ریاکارانه به اصطلاح 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سرکوبى آزادگان، بیشترین سوءاستفاده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در اسلام نیز همان جنگها و خونریزیها به وجود آمد که در دنیاى مسیحیت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قبلا گفتیم که در شرق، چگونه زمامداران، دین را درجهت منافع خود به کار گرفتند، و به نام دین، بسیارى از توده ها را زیر شکنجه هاى سخت قرار دادند و چهره طغیانگر و ستمگر و منافق خود را در زیر آن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عقبه که به نام دفاع از دین، هزاران بى گناه را در مدینه قتل عام کرد،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اعمال، سلام دادن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ابیه به نام دفاع از اسلام و به منظور محکم ساختن قدرت سرور خود معاویه، در سرزمین عراق، مخالفان را به عنوان ملحد و زندیق سرکوب مى نمود و آنها را به دار مى آویخت یا زنده به گور مى ساخت یا دست و پاى آنها را قطع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کارى که در خور سنگدلان بربر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به نام دفاع از دین، حسین بنعلى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لب تشنه شهید کرد، در حالى که بیشتر همراهان او زنان و کودکان بودند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یوسف، خونخوار بزرگ، جز به نام دفاع از دین امیرالمؤمنین خود دست به ستمکارى و کشتار بیرحمانه عراق نمى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خطبه هاى خود آشکارا بیان مى نمود و هدفش محافظت از عبدالملک مروان و فرزندان و اموال و اطرافیانش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زمان اموى، در شام مردى به نام نافع بن مروان ظهور کرد که درباره مسائل فردى و اجتماعى نظریات ویژه اى داشت؛ از لحاظ دینى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 که هرگاه کسى از قریش نباشد و شرایط خلافت را دارا باشد، منصب خلافت به او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پیشواى معتزله عصر خود و از نابغه هاى علم و روشنفکرى و آزادگى و مبارزه با ستمگرى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 به نام دفاع از دین خدا، او را پس از شکنجه هاى بسیار، به بدترین وضع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و عامل او سفیان بن معاویه بن یزید بن مهلب، براى انتقام از ابن مقفع، نابغه بزرگ ادب در عهد عباسیان، او را در عنفوان جوانى به اتهام بى دینى به فجیع ترین شکل ممکن به 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از لحاظ سیاسى مخالف منصور بود و با ستمگری هاى او مبارزه مى کرد و با سفیان مخالفت شخصى داشت و با لبه تیز سخنان تند خود در مجالس عمومى وى را هدف قرار مى داد و رسوا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عباسى، ابومسلم خراسانى را که مؤسس دولت عباسى بود به خاطر ترس از اقتدار وى به عنوان زندیق و کافر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مهدى عباسى، شریک قاضى را که با عباسیان میانه خوبىنداشت، متهم به زندقه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عبدالقدوس را نیز با یک چنین اتهام ناجوانمردانه اى به قتل رسانید و بشار بن برد را که هجوش کرده بود، به بهانه الحاد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اسلامى همگى بر این نظرند که این خلیفه، بسیارى از فلاسفه اى را که از وجود آنها احساس خطر مى کرد، به بهانه کفر یا زندقه به قتل رساند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واقعه اى که به وسیله منصور براى ابومسلم پیش آمد، به وسیله معتصم براى افشین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فرمانده سپاه معتصم و فاتح عموریه و اسیرکننده بابک خرّم دین، در زمان خود، پایه محکم خلافت عباسیان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معتصم از وجود او احساس خطر کرد، راهى براى نابودیش نیافت جز این که او را به زندقه متهم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کار محکمه اى متشکل از خودش و دو وزیرش، ابن الزیات و ابن ابى دواد برپا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افشین را محاکمه کردند و خیلى زود روشن شد که او زندیق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تهمتهایى که این دادگاه براى اثبات کفر و زندقه به او بست این بود که او ختنه نشده، و ختنه را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w:t>
      </w:r>
    </w:p>
    <w:p>
      <w:pPr>
        <w:pStyle w:val="BookText"/>
        <w:rPr/>
      </w:pPr>
      <w:r>
        <w:rPr>
          <w:rFonts w:ascii="IRNazanin" w:hAnsi="IRNazanin" w:eastAsia="IRNazanin"/>
          <w:color w:val="111111"/>
          <w:sz w:val="28"/>
          <w:sz w:val="28"/>
          <w:szCs w:val="28"/>
          <w:rtl w:val="true"/>
          <w:lang w:bidi="fa-IR"/>
        </w:rPr>
        <w:t>سان افشین را چندان در زندان، تشنه و گرسنه نگاه داشتند، تا به سختى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به این هم اکتفا نکرد، بلکه به منظور اثبات ایمان خالص خود و زندقه افشین، جسم بى جان او را به دار آویخت، آنگاه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مبالغه اى در زشتى و بدرفتارى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کفر افشین، در حقیقت این بود که با معتصم ناسازگار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افشین نه کافر بود و نه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ایرانى بود که به خاطر خوش خدمتیهایش مورد توجه معتصم شده و در کارهاى مهم مورد اعتمادش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براى جنگ با بابک خرّم دین مأموریت یافت، و با هزاران تن به جنگ او رفت و اسیرش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حسودان که نمى توانستند موقعیّت او را تحمل کنند، میان او و معتصم را به هم زدند و چنین وانمود کردند که او قصد مخالفت با معتصم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معتصم او را زندانى کرد و سپس به دار آویخت و جنازه اش را 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حلاج، تا روزى که براى خلیفه ثابت نشده بود که میان او و رئیس قرمطیان پیمان مخفیانه اى براى واژگون کردن دولت وجود دارد، در کمال آزادى و راحتى زندگى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همین که این پیمان مخفیانه ثابت شد به اتهام الحاد به زندگیش پایان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اصلى این اتهام، چیزى جز انگیزه سیاسى نبود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نویسنده طبقات علماى آفریقا و علماى تونس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بسیارى از مردم آفریقا جنایات وحشتناکى، از قبیل قتل و ضرب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زبان ابن عروس را از حلقش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ابوالعباس تسترى شافعى شکنجه ها دید و اموالش به غارت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نیکوکار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مولاى مهرویه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سخنى که به مقام ملوکانه برمى خورد، پس از شکنجه هاى بسیار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اصلى این کشتارهاى جسورانه، دفاع از دین خدا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فقهاى دربارى، کمتر دچار شکنجه و عذاب مى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میان آنها به ندرت کسانى یافت مى شدند که آزادفکر و شرافتمند باشند؛ آنها به طور عمده، ریزه خوار سفره گسترده دستگاه عریض و طویل خلافت بودند و چاپلوسانه، کردارِ خداناپسندانه دستگاه ستم را مى ستودند و بنا به میل آنان فتوا </w:t>
      </w:r>
    </w:p>
    <w:p>
      <w:pPr>
        <w:pStyle w:val="BookText"/>
        <w:rPr/>
      </w:pPr>
      <w:r>
        <w:rPr>
          <w:rFonts w:ascii="IRNazanin" w:hAnsi="IRNazanin" w:eastAsia="IRNazanin"/>
          <w:color w:val="111111"/>
          <w:sz w:val="28"/>
          <w:sz w:val="28"/>
          <w:szCs w:val="28"/>
          <w:rtl w:val="true"/>
          <w:lang w:bidi="fa-IR"/>
        </w:rPr>
        <w:t>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اسلامى نقلکرده اند که بسیارى از اینان در خوابهاى صادقه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خداوند تمام گناهان سرورشان متوکّل عباسى را مورد عفو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فقهایى که با خلیفه سرسازش نداشتند، سخت کیفر مى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منصور عباسى، امام مالک بن انس را هفتاد ضربه شلاق زد، و احترام او را مراعات نکرد، زیرا عقیده وى این بود که در بیعت با منصور هیچ مصلحتى نمى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مردم نادان و ساده لوح دچار تعصب خشک و غلط نبودند و از صاحبان قدرت به خاطر حمایت از دین و عقاید 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پشتیبانى نمى کردند، چنین فرصتى به دست طبقه حاکمه نمى افتاد که با اتهامات ناجوانمردانه، خون آزادگان روشنفکر را بریزند و به حکومت مستبدانه خود رونق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عباسى از منافقان جسورى بود که دین را بازیچه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کارهایى کرد که در ظاهر دفاع از دین نام داشت، امّا در باطن به منظور بقاى حکومت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و ابن اثیر و مورخان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مرقد حسین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کربلا ویران کرد و بر آن آب بست، سپس خانه هایى که اطراف مرقد مطهّر بود خراب کرد و او این کار را به منظور انتقام از طالبیین انجام مى داد، زیرا گمان مى برد که از این راه تمایل توده مردم را عمومآ و ترکها را خصوصآ به خود جلب مى کند و حکومت عباسى که آفتابش بر لب بام است، براى مدت نامشخصى تثبیت خواهد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مطلبى نقل مى کند که خلاصه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ندیمان و همنشینان متوکل کسانى بودند که در عداوت و کینه نسبت به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اسحاق نحوى معروف به ابن سکیت، از کسانى است که گاهى با متوکّل نشست و برخاستى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متوکل از او پرسید که نزد او معتز و مؤید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پسران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محبوبترند یا حسن و حسین، فرزندان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پسران متوکل را حقیر شمرد و نام حسن و حسین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شایستگى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و بزرگى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خدمتکاران ترک دستور داد شکمش را دریدند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را به خانه رسانیدند، جان سپرد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بدیهى است که متوکل چاره اى نداشت جز این که ابن سکیت نحوى را به بى دینى متهم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تعصّب، به مفهوم واقعى و تعصّبى که در پشت آن یک مقصد سیاسى یا نفع شخصى نهفته است،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در دوره هاى رکود فکر و خرد، نفوذ سیاسى و نگهبانى از دین یکجا متمرکز شده است؛ حاکمان در این دوره ها، بیشتر اوقات، دین و منافع شخصى خود را به هم مى آمیزند و افراد و گروه هاى مخالف را هم به بهانه بى دینى نابود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این مطلب نباید تردید کرد که بسیارى از جنایتها و وحشیگریها در این دوره ها به نام دین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جنایاتى که صورت مى گرفت، هم مصلحت دینى وجود داشت و هم مصلحت شخصى، امّا بیشتر این کارها از طریق رابطه مستقیم میان نادانى مردم و منافع طبقه حاکمه صورت مى گرفت و هیچ گونه مصلحت دینى در 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شام، به نام غیلان دمشقى به یارى اندیشه و تجارب خود، در مسأله قضا و قدر، عقیده خاصى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از اهل شام اطراف او گرد آمدند، و مطالبى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او، کهمردى سخنور بود، شنیدند؛ آنگاه از اطراف او پراکنده شدند و تا توانستند مردم را علیه او شورانیدند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 از یک جهت به خاطر حفظ دین ولى بیشتر براى جلب توجه و علاقه مردم نسبت به خودش، امر مبارک را براى قطع دستها و پاها و کشتن و به دار آویختن و آتش زدن او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شک اگر در آن زمان گلوله هاى سربى هم اختراع شده بود، چند عددى نثار سینه غیلان مى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مورخان متفق اند که آشکارترین نکته اى که در تاریخ خلافت مهدى عباسى جلب نظر مى کند، رفتار زشت او نسبت به مخالفان سیاسى خود و تهمت زشت کفر و زندقه به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کسى است که براى این کار سازمان مخصوصى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این سازمان ننگین را مردى برعهده داشت که به او درجه و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اغانى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که مهدى وارد بصره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رکاب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بشاربن برد را به او سپرد و گفت او را آنقدر بزن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درباره سالى از خلافت وى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سال، مهدى براى جستجوى زنادقه و پیشواى آنها </w:t>
      </w:r>
    </w:p>
    <w:p>
      <w:pPr>
        <w:pStyle w:val="BookText"/>
        <w:rPr/>
      </w:pPr>
      <w:r>
        <w:rPr>
          <w:rFonts w:ascii="IRNazanin" w:hAnsi="IRNazanin" w:eastAsia="IRNazanin"/>
          <w:color w:val="111111"/>
          <w:sz w:val="28"/>
          <w:sz w:val="28"/>
          <w:szCs w:val="28"/>
          <w:rtl w:val="true"/>
          <w:lang w:bidi="fa-IR"/>
        </w:rPr>
        <w:t>عمر کلواذى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کشتن آنها کوشش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مسعودى درباره مهدى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براى قتل ملحدین و مخالفین دین بسیار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گردن زندیق را مى زد و او را به دار مى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این مقدار هم اکتفا نکرد، بلکه پسرش موسى هادى را فرمان داد که وقتى زمام کارها را در دست گرفت، براى زنادقه و ملاحده، چوبه دار فراهم کند و شمشیر را از نیام برکشد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سر از فرمان پدربرنتافت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ماهى از دوران خلافتش نگذشته بود که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اگر زنده بمانم، تمام افراد این فرقه را مى کشم و دیده بینایى از آنها باقى نمى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 که توانست چوبه هاى دار و شمشیرها را براى آنها آماده ساخت، لکن زمان حکومت او دیرى نپایید و نتوانست مطابق سوگندى که یاد کرده بود، این فرقه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که هارون الرشید خلیفه شد، در تعقیب آزاداندیشان، به راه نیاکان خود گام نهاد و به تهمت زندقه و کفر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گروه، مردم بسیارى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تاریخ زندگى مأمون نیز که از خلفاى دیگر عباسى ملایمتر بود و افق فکرى وسیعترى داشت، از این گونه سختگیریها و ایجاد اختناق و خفقان خالى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روایت مى کند که به مأمون خبر دادند که در میان اهل بصره، ده زندیق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 آنها را احضار کرد و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الواثق بالله، نه تنها زنادقه را مى کشت، بلکه مسلمانان را نیز در مساله خلق قرآن و نفى تشبیه به قتل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علماى آزادفکر آن زمان، احمد بن نصر است که به دست این خلیفه 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طبق عادتِ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هاى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تیره تعصب و جهل و کودنى، قتل او را به اراده خداوند نسبت داد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الواثق پس از قتل احمد بن نصر در گوش او ورقه اى آویخت که در آن ورقه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سرِ کافرِ مشركِ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نصر بن مالک که خداوند او را به دست بنده خدا، امام الواثق بالله، امیرالمؤمنین پس از اقامه دلیل درباره خلق قرآن و نفى تشبیه،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راست که او را در جهنم سرنگون کرد و به کیفررسانید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سؤال کرد و او به تشبیه اقرار کرد و تکلم به کفر نمود، از این رو امیرالمؤمنین خونش را حلال </w:t>
      </w:r>
    </w:p>
    <w:p>
      <w:pPr>
        <w:pStyle w:val="BookText"/>
        <w:rPr/>
      </w:pPr>
      <w:r>
        <w:rPr>
          <w:rFonts w:ascii="IRNazanin" w:hAnsi="IRNazanin" w:eastAsia="IRNazanin"/>
          <w:color w:val="111111"/>
          <w:sz w:val="28"/>
          <w:sz w:val="28"/>
          <w:szCs w:val="28"/>
          <w:rtl w:val="true"/>
          <w:lang w:bidi="fa-IR"/>
        </w:rPr>
        <w:t>شمرد، و او را لعن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ماجرا فرمان داد که تمام کسانى که با احمد معاشرت داشته اند، دستگیر شوند، و به زندانهاى تنگ و تاریک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عباسى، پیش از الواثق، احمد بن حنبل را احضار و او را در مساله خلق قرآن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خود را نسبت به قدیم بودن قرآن اظهار کرد، خلیفه او را به سختى تازیانه زد، به طورى که تمام بدنش مجروح شد و آنگاه او را به زنجیر بست و به زندان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یعقوب بویطى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شافعى، در حالى که به زنجیر کشیده شده بود، به بغداد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قائل به خلق قرآن شود و او قبول نکرد، تا این که در زیر زنجیر گران در زندان بغداد، چندان ماند تا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حیان بستى را که یکى از علماى عصر خود بود، به بهانه این که بعضى از علوم ریاضى را مى داند،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عبدالله بن زبیر را که مردى دانشمند بود و کتابهاى بسیار خوانده بود، صد ضربه شلاق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ولید بن عبدالملک در یک صبح بسیار سرد دستور داد یک خمره آب سرد بر سر او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حبیب از شدت سر ما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مردى به نام عبدالکریم بن عوجاء را به خاطر مسائل دینى به دار آویخت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رشد، از بزرگترین فلاسفه روزگار و از قطبهاى عالم انسانیّت بود؛ ستمهایى که به او روا داشتند، مى تواند شاهد خوبى باشد بر این که تمام سختگیریها و کشتارهایى که به نام دین صورت مى گرفت، درواقع به منظور دفاع از منافع طبقه حاکمه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لطفى جمعه در کتاب تاریخ فلاسفه الاسلام به نقل از کتابهاى تاریخ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ابنرشد هفتاد ساله بود که دشمنان بر ضد او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هنگامى که دیدند منصور عباسى به مشایخ صوفیه نظر خوبى نداشته و عناد دارد، همچون همه دشمنان آزاد فکرى، از حربه دفاع از دین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مدتى طولانى بود که در شهر قرطبه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سرگرم مذاکرات و مباحثات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فرصت را غنیمت شمردند و خطاهایى که در تألیفات ابن رشد بود، براى امیر، به گونه اى که دلشان مى خواست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چندان نیرنگ به کار بردند تا امیر را به هیجان آوردند و او را براى دفاع از شریعت، به طور کامل تحریک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که تمام مطالبى که درباره ابن رشد مى گفتند، اتهامات دینى بود، زیرا یکى از مورخین مى گوید در مجالس عمومى فقط دفاع از شریعت اسلام امکان داشت و نیز مسلم است که آنها از خلیفه مى خواستند که خون ابن رشد را بریزد تا آیین اسلام از شرّ وى نجات یابد، و مدافعان عظمت اسلام پاداشى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خواستند حمله خود را به وى شروع کنند، ترجیح دادند که گروهى از دوستان و مریدان و شاگردانش نیز با وى باشند تا غم حکمت، همگانى و ناراحتى حکما، عمومى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منصور هم فهماندند که خشم خود را به رنگ دفاع از دین درآورد، تا خوارى و ذلّت حکما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دستور داد تا فقها و علماى دولت در مسجد جامع مسلمین گردآیند، و اعلام شود که ابن رشد و یارانش از دین خارج شده اند، و مستوجب لعنت آشکار هستند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ابن رشد و اصحاب و شاگردانش به مسجد جامع قرطبه، که مجلس محاکمه بود، احضار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بن حجاج خطیب، ایستاد و اتهامات وارده بر ابن رشد و اصحابش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اتهام آنها این بود که اینها از دین خارج شده و بر اثر اشتغال به فلسفه و دانش گذشتگان با اعتقادات مسلمین به مخالفت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منصور، ابن رشد و یاران آزادفکرش را مورد محبت و رأفت قرار داد و هدف مدافعین دین که قتل ابن رشد و همفکرانش بود، عملى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تاریخ فلاسفه اسلام مى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این کار شعله خشم ما را نسبت به محاکمه کنندگان ابن رشد فرو نمى نشاند، زیرا سختگیرى و ایجاد خفقان در هر زمان و مکانى محکوم است و طرفداران آن پست هستند و تا زمانى که به نام دین، خرد را بکوبند به تمام زبانها ملعون هستند، زیرا دین هیچکس را مجاز نمى کند که در راه یاریش مردم را شکنجه دهد و بکشد و تبعید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و گمراهان، آتش خشم و حسد خود را به نام دفاع از دین و ملّت و مذهب فرو مى نشاندند، آنان هیچ ارتباطى با دین نداشتند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از شعرایى که تاریخ، نامش را ثبت کرده ولى شایسته است که در زیر هزار پرده نسیان پوشیده شود، کسى به نام حاج ابوحسین بن جبیر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مزدور متعصبان و آنها که از مخالفت با آزادفکرى نفع مى بردند، بود و با هجو و بدگویى، انتقام آنها را از ابن رشد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ابن رشد یقین کرد که تألیفات او بى 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کسى که به خود ستم کرده اى، تأمل نما، آیا امروز دوستى سراغ دارى؟</w:t>
      </w:r>
    </w:p>
    <w:p>
      <w:pPr>
        <w:pStyle w:val="BookText"/>
        <w:rPr/>
      </w:pPr>
      <w:r>
        <w:rPr>
          <w:rFonts w:ascii="IRNazanin" w:hAnsi="IRNazanin" w:eastAsia="IRNazanin"/>
          <w:color w:val="111111"/>
          <w:sz w:val="28"/>
          <w:sz w:val="28"/>
          <w:szCs w:val="28"/>
          <w:rtl w:val="true"/>
          <w:lang w:bidi="fa-IR"/>
        </w:rPr>
        <w:t>اى ابن رشد، با همه کوششهایى که در دنیا انجام دادى، از هدایت دور افتادى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همچون نیاکان خود در دین ریاکار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رشد در زمان گمراهیش دین را به شکل دیگرى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که او و پیروانش گرفتار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دست قضا و قدر آنچه مى بایست را انجام داد و گمراهانى که در راه دین به فلسفه بافى و زندقه روى آورده بودند،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منطق و فلسفه سرگرم شدند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بلا و گرفتارى با منطق و فلسفه توأم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موجود، منصور را به خاطر این که شخصآ آزادفکران را تبعید و گرفتار مى کند، این طور مى ستاید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امیرالمؤمنین، امیدوارم که به آرزوهاى خود برسى، زیرا که ما را به آرزوهاى خود رساندى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را که تمام بلاها از ناحیه منطق ایشان است، گرفتار کردى و به آیین خدا رونق بخشیدى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به مردم معرفى کردى تا از آنها دورى و تبرى جویند، و با خوارى و خفت ایشان، چهره هدایت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دادى که در تمامى جهان از آنها و کتابهایشان سخنى گفته نشود و کوشش در این کار بسیار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شمشیرها به کشتن آنها کاملا آماده اند، لکن خوارى و خفت نفس براى آنها کشنده تر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حکم ظاهر اسلام، به واسطه شبهه اى که بود، حد را از آنها برداشتى و حکم تو عادلانه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خیام فیلسوف ایرانى به وسیله تقیه، جان خود را از دست عوام و زمامداران حفظ مى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که مردم زمانه در دینش تردید کردند و راز قلبى او را آشکار ساختند، بر جان خود ترسید و عنان زبان و قلم خویش را کشید و از ترس جانش به حج رفت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شگفت این است که ابوالعلاء معرّى با همه مطالبى که در شعر و نثر خودمى گفت و مورد انکار متعصبین بود، چگونه توانست خود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اصلى نجاتش این بود که او حقیقتآ زاهد بود و با ارباب مذاهب نسبت به دینشان برخوردى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بدبختى هایى که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الدّین بن 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اندلسى مشهور آمد، شاهد دیگر بر این نوع تعصب ظالمانه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این شاعر از لابلاى نوشته هایش مطالبى به دست آوردند، و به قاضى غرناطه ارائه کردند و بر قاضى ثابت نمودند که او گرفتار زندقه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شوراى فقها فراخواندند و توبیخ و شکنجه و عذاب را به حداعلى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فتواى قتلش را از فقها دریافت کردند، به زندان ریختند، او را کشتند و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بدتر بلایى بود که بر سر ابن راوندى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او، اعتلا بخشیدن به ارزش و منزلت خرد انسانى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روزگار، تعصب و جمود تنها به دستگاه حکومت و یا عوام اختصاص نداشت، بلکه بعضى از متفکران و فلاسفه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مقامى برتر از شاهان و عوام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آن شده بودند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مى کنیم که توماس فیلسوف نابغه اروپایى تعصب دینى را در برابر آزاد فکرى تصویب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نابغه و فیلسوف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تعصبى را روا مى دارد؛ وى فلاسفه را تکفیر کرد و اندیشه هاى آنان را رذل و باطل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المنقذ من الضلال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مطالب بدعت آمیز و کفرآمیز آنها چیزهایى بجا ماند که توفیق نابود کردن آنها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فلاسفه قدیم و فیلسوفان اسلامى نظیر ابن سینا و فارابى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غزالى با همه عظمتى که در تفکر داشت، خود را ناچار مى دید که علوم ریاضى را آفت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او این بود که باید مردم را از یادگیرى آن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آفتى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کسانى را که در این علوم دقت مى کنند، ممانعت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علوم، لطمه اى به دین نمى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آن دلیل که از پایه هاى علوم فلاسفه هستند، عاقبت شوم ایشان به اینها نیز سرایت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کسى را سراغ داریم که در این علوم دقت کرده باشد و مهار دین و تقوا را از کف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کتاب تهافت الفلاسفه با فلسفه و فکر آزاد بیشتر به مبارزه برمى خیزد و فلاسفه را تکفیر مى کند و آنها را مستحق جهنّم مى داند، و خشم و قهر مردم را در مقابل ایشان برمى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از این به عصر انحطاط در جهان اسلام و عرب نمى پردازیم، زیرا این رشته سر دراز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اختصار بگوییم که آن زمان، زمانتفرقه و ایجاد دو دستگى عمدى و دوره کشتار علما و نابود کردن مردم و رواج ستم و گناه و مسابقه در بى شرمى و توحش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کردعلى درباره دوران انحطاط، مطلب را این گونه خلاصه مى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نیکان و دانشمندان در ایران و عراق و شام و مصر و افریقا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را به تهمت بى دینى نابود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مسائلى مى پرسیدند، اگر جواب طورى بود که با فهم طبقه حاکمه سرناسازگارى داشت، سرنوشتى غیر از گردن زدن و به دار آویختن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 خشک، چنان وحشتى ایجاد کرد که تمایل و رغبت به بحث و تفکّر، جز به مقدار محدودى که آنها مى خواستند،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طبیعیات و ریاضیات و حتى تاریخ و نجوم را تحریم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قدرت این دانشها از بین رفت و خردها رو به ضعف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مرتضى یمانى در کتاب ایثار الحق على الخلق چنین مى گوید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باعث شد که حق پوشیده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ترسى که آزاداندیشان از علماى متملق و پادشاهان ستمکار و مردم شیطان صفت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همواره مانع از اظهار حق بود، و کسى که حق را اظهار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اکثر مردم شناخته شده بود و دیگرى نادانى مردم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در اینجا درباره نتایج و آثار نامطلوب تعصّب بیان داشتیم، قطره اى از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کلى عقیده و نظر سیاسى آزاد، سرنوشتى بدتر از قتل و تبعید و آتش زدن و تخریب براى صاحبان خود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کشتارهایى که در شرق به خاطر مصالح هیئت حاکمه در زیر پوشش دیندارى صورت مى گرفت، آن چنان مشهور است که نیاز به شرح آن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 که گرچه انگیزه ها و اصول تعصب در مورد سیاست زمامداران و رجال دینى و مردم فراوان است، امّا جامع همه آنها کلمه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زمانى که تعصب و جرائم ناشى از آن رواج یافته، انحطاط و عقب ماندگى را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از این نظر تفاوتى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به اهمیت نهضتى که امروز به دست ملل عرب پى ریزى شده است، پى مى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ثروتمندى ثروت نیندوخت، مگر اینکه فقیرى گرسنه ماند؛ تهیدست در سرزمین خود غریب است؛ دنیا براى کسى که آن را تصدیق کند، خانه خوبى است؛ هر انسانى در آفرینش، همانند توست؛ حاکم پدر، و مردم فرزندان اویند؛ برده دیگران مباش که خداوند ترا آزاد آفریده است؛ انسان آینه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سخنان جاودانى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یگانه مظهر شخصیّت و تاریخ عربى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مصیبت هاى اجتماعى و انسانى در لوح وجود عربى نقش بست، و صورتهاى گوناگونى به خود گرفت و در شرق، دولت و حکومتى بوجود نیامد، مگر این که از همان لحظه پیدایش بر شالوده تبعیض طبقاتى بنیان گذارى شد و همچون دشمنى مسلح در برابر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دستورات ارزنده اجتماعیش به پا خاست تا صداى عدالت را خفه کند و جنبش وجدانهاى بیدار را سرکوب نماید و حاصل کوشش ملتها را در اختیار گیرد و انسانیت عظیمى را که مظهر آن حکیم بزرگوار کوفه است، پایمال سازد</w:t>
      </w:r>
      <w:r>
        <w:rPr>
          <w:rFonts w:eastAsia="IRNazanin" w:cs="IRNazanin"/>
          <w:color w:val="111111"/>
          <w:sz w:val="28"/>
          <w:szCs w:val="28"/>
          <w:rtl w:val="true"/>
          <w:lang w:bidi="fa-IR"/>
        </w:rPr>
        <w:t xml:space="preserve">! </w:t>
      </w:r>
      <w:bookmarkStart w:id="25" w:name="pg20191_28858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4459501_2320776876"/>
      <w:bookmarkStart w:id="27" w:name="_Toc9"/>
      <w:bookmarkEnd w:id="25"/>
      <w:bookmarkEnd w:id="26"/>
      <w:r>
        <w:rPr>
          <w:rtl w:val="true"/>
        </w:rPr>
        <w:t>استبداد، آفت قومیت</w:t>
      </w:r>
      <w:bookmarkEnd w:id="27"/>
    </w:p>
    <w:p>
      <w:pPr>
        <w:pStyle w:val="BookText"/>
        <w:rPr/>
      </w:pPr>
      <w:r>
        <w:rPr>
          <w:rFonts w:ascii="IRNazanin" w:hAnsi="IRNazanin" w:eastAsia="IRNazanin"/>
          <w:color w:val="111111"/>
          <w:sz w:val="28"/>
          <w:sz w:val="28"/>
          <w:szCs w:val="28"/>
          <w:rtl w:val="true"/>
          <w:lang w:bidi="fa-IR"/>
        </w:rPr>
        <w:t>استبداد، آفت قومیت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این نبرد طولانى، که به نبرد میان عرب و موالى شهرت یافته است، در حقیقت نبردى است میان اقلیتى سودجو و فرصت طلب و اکثریتى شکست خورده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و مفهوم آن، چیزى جز یک نبرد اجتماعى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شبى خواب از چشم عبدالملک پرید، سمیر را احضار کرد تا برایش داستان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جغدى در بصره بود و جغدى در موصل جغدى که در بصره بود، از دختر جغد موصلى براى پسرش خواستگارى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موصلى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ویرانه را مهر دخترم نکنى، با ازدواج دخترم موافقت نمى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تأمین چنین مهر سنگینى مقدور نیست اما اگر یک سال دیگر این حکومت باقى بماند، هر چه ویرانه بخواهى، در اختیار تو مى گذارم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دانستیم که مفاهیم حکومت و سیاست، داراى دو خط هستند و خط سومى نمى توان براى آنها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خطى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ترسیم کرده است، و دیگر خطّ سفیانى، که تمامى آن لغزش و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پرهیجان نبرد میان این دو حکومت را تاریخ کاملا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تاریخ عرب از این غمنامه دلخراش، به حدّ کافى گفتگو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پهنه نبرد، رزمندگان در دو صف مقابل هم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حکومت را وسیله سودجویى و ثروت اندوزى و قدرت طلبى مى داند، و حکام و ثروتمندان و بازماندگان ایشان و چاپلوسان و برده فروشان، در این صف هستند؛ صف دیگر حکومت را وسیله اى مى شناسد که حاکم به وسیله آن مى تواند بر فقر و جهل چیرگى یابد و نگهبان عدالت و شرافت انسانى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و اهل ادب و روشنفکران و جوانمردان در این صف قرار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افرادى از این صف، به خاطر جهالت یا به انگیزه منافع شخصى به آن صف مى پیوندند، و گاهى </w:t>
      </w:r>
    </w:p>
    <w:p>
      <w:pPr>
        <w:pStyle w:val="BookText"/>
        <w:rPr/>
      </w:pPr>
      <w:r>
        <w:rPr>
          <w:rFonts w:ascii="IRNazanin" w:hAnsi="IRNazanin" w:eastAsia="IRNazanin"/>
          <w:color w:val="111111"/>
          <w:sz w:val="28"/>
          <w:sz w:val="28"/>
          <w:szCs w:val="28"/>
          <w:rtl w:val="true"/>
          <w:lang w:bidi="fa-IR"/>
        </w:rPr>
        <w:t>افرادى به واسطه اندیشه روشن یا صفاى وجدان یا هر دو، از آن صف جدا شده و به این صف روى مى آورند، امّا اینها همیشه در اقلیت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همین نکته، براى ما مسأله اى روشن مى شود که هیچ جاى گفتگو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این نبرد، اگر چه ظاهرآ گاهى صورت دینى و اغلب رنگ سیاسى به خود مى گیرد، لکن درواقع، داراى انگیزه اجتماعى است؛ زیرا هدف نهایى هر کار سیاسى، چیزى جز هدف اجتماعى نیست، خواه خود افراد متوجه آن باشند یا نباشند و خواه به آن اعتراف کنند یا انکار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عقیده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نظر ما صحیح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کسانى که درباره انقلابهاى جهان عرب به بحث و گفتگو پرداخته اند، به خطا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تمام انقلابهاى سیاسى، داراى هدف اجتماعى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مطالعه وضع عرب و موالى تنهابه یک تقسیم بندى نژادى و این که جامعه کهن عرب داراى دو عنصر عربى و موالى بود، اکتفا کرده و بر این اساس نتایجى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تشیّع را هم مذهبى دانسته اند که تنها به دین و عقیده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تشیّع داراى مفهومى برتر از آنچه این ها پنداشته اند است و ما پس از این در این باره بحث خواهیم کرد و میزان ارتباط آن را با انسانیت عربى آشکار 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انقلابهایى که در اینجا و آنجا روى داده، و به طور عمده داراى انگیزه هاى اجتماعى بوده اند نیز اشاره اى خواهیم داشت، تا معلوم شود که خون مقدّس علوى در رگهاى همه آن انقلابها جریان داشته و هدف آن ها پیروى از راه و رسم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ترجیح مى دهیم که درباره نبرد میان عرب و موالى سخن گفته و نشان دهیم که در پشت این قضیه، عوامل اصلى اقتصادى و اجتماعى پنهان بوده، و ارتباطى با تقسیمات نژادى نداشته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را از این نظر پى گیرى مى کنیم که با بحث ما درباره حقیقت قومیّت و عوامل حیات و رشد یا انحطاط و زوال آن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سایه گسترده اى که شخصیّت ممتاز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بر سر مظلومان افکنده و پناهگاه و وسیله هدایت آنها شده، ارتباط 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برآنیم که تفسیرهاى نابجاى کسانى را که از سیره زمامداران عرب، تنها صورت هایى را </w:t>
      </w:r>
    </w:p>
    <w:p>
      <w:pPr>
        <w:pStyle w:val="BookText"/>
        <w:rPr/>
      </w:pPr>
      <w:r>
        <w:rPr>
          <w:rFonts w:ascii="IRNazanin" w:hAnsi="IRNazanin" w:eastAsia="IRNazanin"/>
          <w:color w:val="111111"/>
          <w:sz w:val="28"/>
          <w:sz w:val="28"/>
          <w:szCs w:val="28"/>
          <w:rtl w:val="true"/>
          <w:lang w:bidi="fa-IR"/>
        </w:rPr>
        <w:t>برگزیده اند که ویژگیهاى انسانى را، که یگانه وسیله استمرار حیات است از قوم عرب دور مى سازد، مورد نقد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هموطنان خود تنها این انتظار را دارند که شرافت و بزرگوارى و امید رااز وجود خویش کنار گذارند و کار کنند و به لقمه نانى خرسند باشند، تا دهانهاى کثیف گروهى که با دستى حکومت را مى چرخانند و با دستى مردم را افسار مى زنند، هستى آنها را ببلعند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ولاء چیست و موالى چه کسانى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گذشتگان، حالتى است که درواقع حدواسط بردگى و آزادى است؛ برده هنگامى که از قید رقیت آزاد مى شود، از آزادى کامل بهره مند نمى شود، بلکه باز هم با ارباب سابق خود نوعى ارتباط دارد که نه مثل ارتباط برده با ارباب، و نه مثل ارتباط آزاد با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رابطه اى میانه است؛ میان بردگى و آزادى و نوعى بردگى تعدیل شده به شمار مى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گذشتگان به مسلمانان غیرعرب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یا اسیران جنگى بودند که به بردگى گرفته شده، سپس به آزادى ولاء رسیده اند یا از کشورهایى هستند که مسلمین آنها را فتح کرده و در قلمرو حکومت خود قرار داده اند و بر اثر دوستى با عرب و اطاعت از حکومت عربى، موالى خوانده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موالى در آن روزگار، رنگ عربیت به خود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ضمن همکاریهایى که با دولتهاى عربى داشتند، آنها را از لحاظ پیشرفتهاى عمرانى و فکرى یارى نمودند و در زبان عربى به مرتبه استادى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سرودن شعر و به یادگار گذاشتن آثار علمى و فلسفى و خدمات ارزنده دیگر، به فرهنگ عربى شکوه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وجدان خود را، با خرد و وجدان عرب به هم آمیختند، ومیراثى به جا گذاشتند که با عربیت، همبستگى دارد و بر محاسن آن مى افزاید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مجموعه عربیّت، ترکیبى از همین موالى و اعراب اولیه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حماسه اینان گرمتر و تمایل آنها به جنبش عرب و اصلاح حال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درستى گفتار سابق ما درباره این که عناصر نژادى ربطى به وجود قومیت ندارد،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شواهد بسیارى نیز در دست است که نشان مى دهد که اگر در جنبشهاى قومى به مسأله نژاد و عنصر توجّه کنیم، قیام ها و نهضت ها را خنثى و پایه هاى قومیت را متلاشى مى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اگر امروز </w:t>
      </w:r>
    </w:p>
    <w:p>
      <w:pPr>
        <w:pStyle w:val="BookText"/>
        <w:rPr/>
      </w:pPr>
      <w:r>
        <w:rPr>
          <w:rFonts w:ascii="IRNazanin" w:hAnsi="IRNazanin" w:eastAsia="IRNazanin"/>
          <w:color w:val="111111"/>
          <w:sz w:val="28"/>
          <w:sz w:val="28"/>
          <w:szCs w:val="28"/>
          <w:rtl w:val="true"/>
          <w:lang w:bidi="fa-IR"/>
        </w:rPr>
        <w:t>مردم سوریه، مصر، عراق و دیگر کشورهاى عربى به جستجوى ریشه هاى اصلى خود بپردازند و کشف کنند که گروهى از ریشه آشورى یا ریشه بابلى، رمى، فینیقى، فرعونى، عربى، صلیبى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آن وقت قومیت عربى به چه سرنوشتى دچار خواهد شد؟</w:t>
      </w:r>
    </w:p>
    <w:p>
      <w:pPr>
        <w:pStyle w:val="BookText"/>
        <w:rPr/>
      </w:pPr>
      <w:r>
        <w:rPr>
          <w:rFonts w:ascii="IRNazanin" w:hAnsi="IRNazanin" w:eastAsia="IRNazanin"/>
          <w:color w:val="111111"/>
          <w:sz w:val="28"/>
          <w:sz w:val="28"/>
          <w:szCs w:val="28"/>
          <w:rtl w:val="true"/>
          <w:lang w:bidi="fa-IR"/>
        </w:rPr>
        <w:t>طبیعت سالم قومى ایشان را وادار مى سازد که خود را عرب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اینان از لحاظ زبان و تاریخ و اشتراک مصالح اقتصادى و آرمانهاى ملى و پیوستگى آداب و سنن و تشابه زندگى و هدف، یکى شمرده مى شوند و به همین دلیل فرزندان یک قوم به حساب مى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بلال حبشى از دیدگاه عربیت، ارزش بیشترى دارد یا سفیان بن حرب؟</w:t>
      </w:r>
    </w:p>
    <w:p>
      <w:pPr>
        <w:pStyle w:val="BookText"/>
        <w:rPr/>
      </w:pPr>
      <w:r>
        <w:rPr>
          <w:rFonts w:ascii="IRNazanin" w:hAnsi="IRNazanin" w:eastAsia="IRNazanin"/>
          <w:color w:val="111111"/>
          <w:sz w:val="28"/>
          <w:sz w:val="28"/>
          <w:szCs w:val="28"/>
          <w:rtl w:val="true"/>
          <w:lang w:bidi="fa-IR"/>
        </w:rPr>
        <w:t>آیا سلمان فارسى براى عرب گرامى تر است یا زیاد بن ابیه؟</w:t>
      </w:r>
    </w:p>
    <w:p>
      <w:pPr>
        <w:pStyle w:val="BookText"/>
        <w:rPr/>
      </w:pPr>
      <w:r>
        <w:rPr>
          <w:rFonts w:ascii="IRNazanin" w:hAnsi="IRNazanin" w:eastAsia="IRNazanin"/>
          <w:color w:val="111111"/>
          <w:sz w:val="28"/>
          <w:sz w:val="28"/>
          <w:szCs w:val="28"/>
          <w:rtl w:val="true"/>
          <w:lang w:bidi="fa-IR"/>
        </w:rPr>
        <w:t>ارزش ابن مقفع بیشتر است یا هزارتن همچون ابوالعباس سفاح؟</w:t>
      </w:r>
    </w:p>
    <w:p>
      <w:pPr>
        <w:pStyle w:val="BookText"/>
        <w:rPr/>
      </w:pPr>
      <w:r>
        <w:rPr>
          <w:rFonts w:ascii="IRNazanin" w:hAnsi="IRNazanin" w:eastAsia="IRNazanin"/>
          <w:color w:val="111111"/>
          <w:sz w:val="28"/>
          <w:sz w:val="28"/>
          <w:szCs w:val="28"/>
          <w:rtl w:val="true"/>
          <w:lang w:bidi="fa-IR"/>
        </w:rPr>
        <w:t xml:space="preserve">طارق بن زیاد، فاتح اندلس، به عرب بیشتر خدمت کرد یا موسى بن نصیر، که داستان هر دو معروف است؟آیا صلاح الدّین ایوبى از هزار شامى که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هستند، شایسته تر نیست؟</w:t>
      </w:r>
    </w:p>
    <w:p>
      <w:pPr>
        <w:pStyle w:val="BookText"/>
        <w:rPr/>
      </w:pPr>
      <w:r>
        <w:rPr>
          <w:rFonts w:ascii="IRNazanin" w:hAnsi="IRNazanin" w:eastAsia="IRNazanin"/>
          <w:color w:val="111111"/>
          <w:sz w:val="28"/>
          <w:sz w:val="28"/>
          <w:szCs w:val="28"/>
          <w:rtl w:val="true"/>
          <w:lang w:bidi="fa-IR"/>
        </w:rPr>
        <w:t>آیا عربیت ابن الرّومى از عربیت یک میلیون جانى چون مروان بن حکم و مهدى عباسى و متوکّل عباسى و دیگر عربهاى اصیل نافع تر نیست؟</w:t>
      </w:r>
    </w:p>
    <w:p>
      <w:pPr>
        <w:pStyle w:val="BookText"/>
        <w:rPr/>
      </w:pPr>
      <w:r>
        <w:rPr>
          <w:rFonts w:ascii="IRNazanin" w:hAnsi="IRNazanin" w:eastAsia="IRNazanin"/>
          <w:color w:val="111111"/>
          <w:sz w:val="28"/>
          <w:sz w:val="28"/>
          <w:szCs w:val="28"/>
          <w:rtl w:val="true"/>
          <w:lang w:bidi="fa-IR"/>
        </w:rPr>
        <w:t>آیا حمادراویه، که میراث کهن عرب را نگهبانى کرد، و پیش از همه عربهاى غیور به عربیت خدمت کرد، از عرب هاى اصیلى که در میان کنیزان خود سرگرم عیاشى و شهوترانى بودند و دسترنج مستمندان را مى بلعیدند، ارجمندتر نیست؟</w:t>
      </w:r>
    </w:p>
    <w:p>
      <w:pPr>
        <w:pStyle w:val="BookText"/>
        <w:rPr/>
      </w:pPr>
      <w:r>
        <w:rPr>
          <w:rFonts w:ascii="IRNazanin" w:hAnsi="IRNazanin" w:eastAsia="IRNazanin"/>
          <w:color w:val="111111"/>
          <w:sz w:val="28"/>
          <w:sz w:val="28"/>
          <w:szCs w:val="28"/>
          <w:rtl w:val="true"/>
          <w:lang w:bidi="fa-IR"/>
        </w:rPr>
        <w:t>آیا این معیارها در زمان ما تغییر پیدا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همین اعتقادات، به ما این امکان را مى دهد که در خصوص موالى نیز سخن به میان آوریم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موالى از همان روزهایى که تابع حکومت هاى عربى شدند، جنبش هاى فکرى و عملى را رهبرى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چندان هم تعجب آور نبود زیرا آنها وارث تمدن هایى بودند که عرب شبه جزیره، هیچ آشنایى با آنها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این جنبشها بدون استثنا در تمام جهات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نظر شما را نخست به پاره اى از </w:t>
      </w:r>
    </w:p>
    <w:p>
      <w:pPr>
        <w:pStyle w:val="BookText"/>
        <w:rPr/>
      </w:pPr>
      <w:r>
        <w:rPr>
          <w:rFonts w:ascii="IRNazanin" w:hAnsi="IRNazanin" w:eastAsia="IRNazanin"/>
          <w:color w:val="111111"/>
          <w:sz w:val="28"/>
          <w:sz w:val="28"/>
          <w:szCs w:val="28"/>
          <w:rtl w:val="true"/>
          <w:lang w:bidi="fa-IR"/>
        </w:rPr>
        <w:t>کوشش هایى که آنها درباره دانش هاى عربى خالص نشان داده اند، جلب مى کنیم و سپس کوششهاى فکرى آنها را در علوم دیگر مورد بررسى قرار مى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دنیاى عرب در صدر اسلام، گروهى از موالى را به یاد دارد که در فقه و حدیث به پیشوایى رسیدند و به عظمت و گسترش دانش شهرت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شده میمونه بنت حارث، همسر پیامبر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مدینه زندگى مى کرد ودر زمان خلافت یزید بن عبدالملک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در علوم عربى در میان فقهاى هفتگانه، در درجه اوّل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دیلمى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شده عبدالله بن عمر است که در یکى از جنگها به بردگى او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مالک بن انس معروف، شاگرد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 الراى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شده آل منکدر از طایفه تمیم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عصر خود فقیه بزرگ مدینه به حساب مى آمد و مالک بن انس، بیشتر اوقات از او تلمّذ مى کرد؛ مجاهد بن جبیر از علماى مکه و آزاد شده بنى مخزوم، عکرمه، آزاد شده ابن عباس، عطاء بن ابى رباح آزادشده بنى فهر و محمدبن مسلم بن تدرس آزاد شده حکیم بن حزام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علماى مشهور کوفه، سعید بن جبیر، آزاد شده بنى والیه است؛ یکى از علماى بصره، حسن بن یسار، آزاد شده زید بن ثابت و دیگر فقیه مشهور، ابن سیرین و دیگر حسن بصرى است که در زمان خود در علوم عربى مقام والایى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اهل شام، مکحول بن عبدالله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وى اهل هرات و مادرش دختر یکى از شاهان کابل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معلم امام اوزاعى فقیه معروف است که فتاواى او در لزوم برادرى و تعاون در میان انسانهاى مخلتف،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حبیب، آزادشده و از دانشمندانى است که در مصر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بربرى الاصل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 بن سعد درباره اش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عالم و سرور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ستایش به این جهت است که وى از لحاظ علمى به مقامى ارجمند رسید و در فقه و ابواب آن صاحب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مطالبى که در عقدالفرید پیرامون این موضوع آمده است، توجه کنید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لیلى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عیسى بن موسى که نسبت به عربیت، سخت معتقد و متعصّب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بصره کیست؟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چه کسى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کسانى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مکه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ابن ابى ریاح، مجاهد، سعید بن جبیر و سلیمان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کسانى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از موالى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مدینه چه کسانى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اسلم، محّمدبن منکدر و نافع بن ابونجیح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چکاره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از موالى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رنگش دگرگون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ترین مردم قبا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الراى و ابن ابوالزناد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از موالى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روترش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یمن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و پسرش و ابن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چکاره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رگهاى گردنش باد کرد و راست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خراسان کیست؟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عبدالله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کسى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موالى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به گونه اى تغییر چهره داد و رنگش سیاه شد که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شام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چکاره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نفسى عمیق کشید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کوفه کیست؟ به خدا اگر نمى ترسیدم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عتبه و عمار بن ابوسلیمان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موالى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این که از شرش در امان باشم،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نخعى و شعبى،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چکاره اند؟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تکبیر گفت و آتش خشمش فرو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یکى از علوم عربى خالص، که موالى به آن سر و سامان بخشیدند و تحقیقات گرانبها و بسیار مفیدى درباره آن انجام دادند، علم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ابوبحر عبدالله بن اسحاق، آزاد شده بنى عبدشمس، یکى از دانشمندان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درجه اى از کمال رسید که در مسائل لغوى از فرزدق ایراد مى گرفت، با اینکه فرزدق به قدرى در عربیت اصالت دارد و مورد اعتماد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شعر فرزدق نبود، یک سوم از لغات عربى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اشعارى که فرزدق در هجو عبدالله سروده،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عبدالله مولى هجوتها ولکن عبدالله مولى موالیا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عبدالله از آزادشدگان بود، او را هجو مى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او آزادشده موالى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عیسى بن عمر نحوى، از موالى شمرده مى شود و آزاد شده خالد بن 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پیشوایان علم نحو بود و در ابواب و اسرار آن بیش از هفتاد کتاب تألیف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موالى در روایت، اخبار و شناسایى انساب عرب ایام، اشعار و لغات ایشان پیشرفتهاى درخشانى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پیشاپیش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راویه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ادبیات عرب، به وجود او سرافراز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میراث ادبى ما، یعنى شعر جاهلى را حفظ کرد که برخورد مستقیم با زندگى عرب داشت و حقیقت انسان و جامعه عربى را در زمانى معین از ادوار تاریخى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حماد، خلف الاحمر و ابوعبیده را مى 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موالى با تمدن باستانى خویش آنها را براى جنبشهاى تازه اى آماده کرد که تا آن زمان براى عرب ناشناخته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ایناست که صحابه، موالى را به خاطر مهارتى که در مدیریت امور زندگى داشتند، در خانه هاى خود استخدام مى کردند و در کارها از وجود آنها بهره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بازرگانى به قدرى مهارت داشتند که بازرگانان عرب تمام کارهاى خود را به آنها مى سپردند تا از مهارت و درایت بازرگانى آنها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موالى در صدر اسلام، در بسیارى از جنبش هاى فکرى و عمرانى و مدنى بر عرب برترى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اموى، سلیمان بن عبدالملک، ضمن اعتراف به این برترى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عجمها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سلطنت کردند، بدون اینکه لحظه اى به ما نیازمند باشند، و ما صد سال سلطنت کردیم، بدون این که لحظه اى از آنها بى نیاز گردیم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عبدالعزیز براى کسانى که از سخن گفتن موالى در فقه و قضاوت و لغت و تاریخ و علوم دیگر آن زمان ناراحت بودند، سخنرانى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من چیست که موالى همواره صعود مى کنند و شما ترقى نمى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موالى زمینه را براى یک نهضت علمى همه جانبه در عصر عباسیان آماده کردند که خود، اساس و ارکان مهم این نهضت به شمار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موالى در این زمان، در راه تمدن به قدرى کوشیدند که با یک کتاب هم نمى توان حق مطلب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نتایجى که عرب از اتحاد و آمیزش با عجم ها به دست آورد، افزون بر مجال یک فصل یا چند فصل یک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سهمى که موالى در </w:t>
      </w:r>
    </w:p>
    <w:p>
      <w:pPr>
        <w:pStyle w:val="BookText"/>
        <w:rPr/>
      </w:pPr>
      <w:r>
        <w:rPr>
          <w:rFonts w:ascii="IRNazanin" w:hAnsi="IRNazanin" w:eastAsia="IRNazanin"/>
          <w:color w:val="111111"/>
          <w:sz w:val="28"/>
          <w:sz w:val="28"/>
          <w:szCs w:val="28"/>
          <w:rtl w:val="true"/>
          <w:lang w:bidi="fa-IR"/>
        </w:rPr>
        <w:t>آثارى که از اجداد ما به یادگار مانده، دارند، بیش از این است که در اینجا گفته شود و مشهورتر از این است که به معرفى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به ذکر بعضى از نامهاى بزرگى که درجنبه هاى مختلف جنبش فکرى درخشیده اند، اکتفا مى کنیم، تا ارزش سهمى که موالى در پایه هاى تمدن عربى دارند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علوم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قطرب، ابن اعرابى، ابوعلى قالى، ابواحمد عسکرى و جوهرى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سیبویه، کسائى، فراء، ابن سکّیت، ابوالعباس ثعلبا، ابن خالویه، ابن جنى و ابن دستوریه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مثنى، ابوعبید قاسم بن سلام و ابوعمر و شیبانى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ابن جریح، سفیان بن عیینه، سمان، ابن نافع صنعانى و بخارى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مشهور، ابوحنفیه و از اصحاب ائمه، نام محمدبن حسن شیبانى و عبدالرحمن بن قاسم و از علماى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واصل بن عطا مؤسس معتزله را باید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نجوم، ریاضیات، طب و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بیرونى، ابن ماسویه، ابن سهل، فارابى، ابن سینا، رازى، سرخسى و خوارزمى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و 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استخرى، ابن فضلان، واقدى، عمربن شبه، محمدبن حبیب، ابن طیفور، یعقوبى، ابن بظریق، حمزه اصفهانى، مسکویه، مقرى، ابوالفداء و طبرى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ابوالدنیا، قدامه بن جعفر، ابن عبدربه، ابوبکر صولى، ابوبکر خوارزمى، ابن رشیق قیروانى، بدیع الزمان همدانى، ابن مقفع، سهل بن هارون ثعالبى و جاحظ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والیه بن حباب، ابونواس، ابودلامه، ابوالعتاهیه، بشاربن برد، سلم خاسر و مروان بن ابوحفصه، حمادعجرد، حسین بنضحاک، ابان بن عبدالحمید، ابن مناذر، رقاشى، دیک الجن، عکوک، محمدبن یسیر ریاشى، عتابى، ابن الرومى، کشاجم، مهیار دیلمى و طغرایى</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بگوییم منافعى که اینها و موالى دیگر در زمان عباسى، از عرب کسب نمودند، در برابر نتایجى که عرب در دوران انتقال از توحش به تمدن، از وجود </w:t>
      </w:r>
    </w:p>
    <w:p>
      <w:pPr>
        <w:pStyle w:val="BookText"/>
        <w:rPr/>
      </w:pPr>
      <w:r>
        <w:rPr>
          <w:rFonts w:ascii="IRNazanin" w:hAnsi="IRNazanin" w:eastAsia="IRNazanin"/>
          <w:color w:val="111111"/>
          <w:sz w:val="28"/>
          <w:sz w:val="28"/>
          <w:szCs w:val="28"/>
          <w:rtl w:val="true"/>
          <w:lang w:bidi="fa-IR"/>
        </w:rPr>
        <w:t>آنها گرفتند،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شگفتى نیست تمام علوم یونانى و هندى و ایرانى و رومى و کلدانى و مصرى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موالى به اعراب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جراحى، داروسازى و ترکیب داروها، هندسه، جبر، حساب، ستاره شناسى، رصد ستارگان، شیمى و سایر علوم طبیعى به وسیله موالى به عربى ترجمه شد و پیش از آن که عربهاى اصلى آنها را فرا بگیرند و سهمى در پیشرفت آنها داشته باشند، آنها به پیشرفتهایى چشمگیر و درخشان نایل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ها و آیین هاى کشوردارى و قوانین را نیز عرب به کمک موالى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آبادانى شهرها و بلاد را نیز از موالى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وجود همین ها بود که زبان عربى به قدرى از لحاظ الفاظ و تعبیرهاى تازه، پیشرفت کرد که توانست تمام علوم و معارف قدیم را در خود جاى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امین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امت اسلامى، فقط امت عربى بود، در میان آنها امثال خوارج و مرجئه را مى توانستیم ببینیم،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را با همه تحقیقات فلسفى و اندیشه هاى عمیقشان هرگز نمى توانستیم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موالى در عصر اموى و عباسى در همه مظاهر تمدن، بر عرب برترى یافتند، همین است که آنها در تمدن و علوم و صنایعى که اسباب پیشرفت تمدن هستند، پیشگام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فرزندان اقوامىبودند که از قرنها پیش در راه تمدن گام نهاده بودند و حال آن که قوم عرب، تازه دوران توحش را سپرى مى کرد، از این رو قدرت بحث علمى و ذوق هنرى و فلسفى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در جوامع متمدن شکوفا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اعراب رشد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عصر عباسیان، به تدریج شرایط مساعد و امکانات، براى آنها فراهم شد، و از آن هنگام توانستند با موالى برابرى نمایند و در بسیارى از موارد از آنها جلو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در اندلس مستقر شدند، میراثى از خویش به یادگار گذاشتند که توانایى و تمکن آنها را براى پذیرش رسالت علمى و مسئولیّت تمدن آشکار ساخت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باز گردیم به جریان و حقیقت موالى در آغاز پذیرفتن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مرور زمان، به جهت فراهم بودن شرایط کافى، بنابر آنچه قبلا درباره حدود و شرایط و معناى قومیت گفتیم، به قومیت یا وطن عربى منسوب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بنا به اقتضاى مصلحت عربیت، طبیعى بود که این نوعربان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عربیت خود خرسند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عربهاى اصیلى که از صحرا مى آمدند، مساوات داشته باشند، </w:t>
      </w:r>
    </w:p>
    <w:p>
      <w:pPr>
        <w:pStyle w:val="BookText"/>
        <w:rPr/>
      </w:pPr>
      <w:r>
        <w:rPr>
          <w:rFonts w:ascii="IRNazanin" w:hAnsi="IRNazanin" w:eastAsia="IRNazanin"/>
          <w:color w:val="111111"/>
          <w:sz w:val="28"/>
          <w:sz w:val="28"/>
          <w:szCs w:val="28"/>
          <w:rtl w:val="true"/>
          <w:lang w:bidi="fa-IR"/>
        </w:rPr>
        <w:t>و صحیح نبود، به خاطر این که اصل عجمى دارند، از آنها عقب بمانند و یا این که به خاطر معرفت و دانش سرشارشان از آنها پیشى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اسلام هم این مساوات را تشویق و حمایت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آیا زمامداران عرب، این مساوات را که شرط لازم بقاى قومیت و مملکت و رضایت مردم است رعایت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زمامداران اموى، براى موالى هیچ حقى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خود عربها نیز در دوره زمامدارى آنان از حقوق حقه خود، خیلى کم بهره مى جستند، زیرا بنى امیه، مى خواست در میان اعراب با قدرت واستبداد حکومت کند و در میان موالى به مثابه استعمارگرى که مستعمره خود را تا وقتى که منفعتى دارد، نگه مى دارد و پس از آن به دور مى افکند،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یادآورى کردیم که معاویه درباره هزاران نفر از موالى که آنها هم انسان بودند و عقل و احساسات و نیازهاى جسمى داشتند،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من این است که گروهى از آنها را بکشم و گروهى را براى رونق کار بازارها و تعمیر راه ها نگاه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احنف بن قیس، او را از این تصمیم باز داشت، وگرنه او این تصمیم شوم را عملى مى کرد و هزاران نفر را به قتل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فصولى را از رفتار دولت اموى و کسانى که از آنها الهام مى گرفتند، نسبت به موالى که عربیت را پذیرفته و در راه آن کوشش مى کردند، شرح مى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سیاست امویان، تعصب جاهلى قبیله اى را به نحوى که به زیان قوم عرب و به سود بنى امیه بود، زنده کرد، لکن لبه تیز این تعصب، بیشتر به سوى موالى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توده مردم در آن زمان مصالح حقیقى خود را درک نمى کردند، امویان در دامن زدن به آتش تعصب قبیله اى و تعصب عنصرى در میان عرب و هموطنان نوعربشان، موفقیتهاى بزرگى را به دست آورده بودند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مثال تعصب قبیله اى در عهد اموى این داستان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قبیله ازد، طواف کعبه مى کرد و براى پدر خود دعا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مادرت دعا نمى کنى؟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قبیله تمیم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تعصب عرب بر ضد موالى، تا آنجا بود که بسیارى از آنها بدرفتارى نسبت به ایشان را کارى معمولى تلقى مى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نبردهایى که موالى در کنار عربها مى جنگیدند، اسبها ویژه اعراب بود و موالى باید پیاده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این معنى است که آنها حتى در بحبوحه پیکار و در نبردى که در دفاع از منافع قوم عرب صورت مى گرفت، نمى خواستند با موالى برابرى داشته باشند؛ ترجیح مى دادند که موالى کشته شوند، امّا عربى مجروح نشود و آسیب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بسیارى از جنگها تنها پیادگان که همه از موالى بودند، کشته مى شدند در حالى که اکثر سواره نظام از مرگ نجات مى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 عرب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عقدالفرید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زمان بنى امیه، موالى را به اسم و لقب صدا مى کردند نه با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راه نمى رفتند و بر سر یک سفره غذا نمى خوردند، اگر عرب و موالى بر سر یک سفره حاضر مى شدند، موالى ناچار بودند همچون خدمتگزاران سرپا باشند؛ هرگز زنى را که از موالى بود، از خود یا پدر یا برادرش خواستگارى نمى کردند، بلکه او را از عربى خواستگارى مى کردند که صاحب ولاى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دخترى از موالى بى اجازه ارباب سابقش ازدواج مى کرد، عقد زناشویى را فسخ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مى توانست با دختران موالى ازدواج کند، ولى موالى حق نداشتند با دختران عرب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روایت کرده است که خالد بن صفوان زنى از آزادشدگان خود را به عقد مردى از آزادشدگان خود درآورد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خداوند برتر از این است که به خاطر ازدواج این دو سگ،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زن بدکار را به همسرى بدکارزاده اى درآوردیم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آزاد شده اى جرأت پیدا مى کرد و با یک دوشیزه عربازدواج مى نمود و حاکم از ازدواج آنها آگاه مى شد، فورآ زن را از جانب شوهر طلاق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قضیه براى اعراب بنى سلیم در روحاء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روحاء آمدند و یکى از دختران خود را به ازدواج یکى از موالى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بشیر خارجى این خبر را به اطلاع والى مدینه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آنها را از هم جدا کرد و شوهر را دویست تازیانه زد و سر و ریش و ابروانش را تراشید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بشیر در وصف این عمل غیرانسانى و رفتار والى چنین مى گوید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سنت و دادگرى حکم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حکومت را از جاى دورى به میراث نبرده اى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کیفر آن آزاد شده گستاخ، دویست ضربه تازیانه و تراشیدن ابروان و 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سران عرب، هرگاه مى شنیدند که یک یا چند تن از موالى کشته شده اند،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سگى یا سگهایى کشته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نماز را قطع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آزاد شده و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اهانت به موالى سخنان زشت رکیکى به زبان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با رفتار و سخنان خود، مردم را به این باور رسانده بودند که موالى براى خدمتگذارى خلق شده اند، نه براى کارى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با یکى از موالى براى حضور نزد ابن عامر، حاکم عراق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امثال ترا در میان ما زیاد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امثال ترا در میان ما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ترا به بدى دعا مى کند و تو او را دعاى خیر مى نمایى؟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 ها را براى ما هموار مى کنند و کفش ما را مى دوزند و لباس ما را مى بافند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عرب در تحقیر موالى به جایى رسید که حتى اعرابى را که مادرشان از موالى بود، سرزنش و نکوهش مى کردند و این روش، روش دوران جاهلیت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فرزندان خود را، تنها به خاطر این که مادرانشان عرب اصیل نبودند، ناقص و معیوب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نقص،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هنجاء</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مى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مروان، که به زعم بعضى از بزرگترین خلفاى اموى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هجو کرده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نگفتم که هنجاء را در روز مسابقه، بر اسبها سوار نکنید که شکست مى خورند؟</w:t>
      </w:r>
    </w:p>
    <w:p>
      <w:pPr>
        <w:pStyle w:val="BookText"/>
        <w:rPr/>
      </w:pPr>
      <w:r>
        <w:rPr>
          <w:rFonts w:ascii="IRNazanin" w:hAnsi="IRNazanin" w:eastAsia="IRNazanin"/>
          <w:color w:val="111111"/>
          <w:sz w:val="28"/>
          <w:sz w:val="28"/>
          <w:szCs w:val="28"/>
          <w:rtl w:val="true"/>
          <w:lang w:bidi="fa-IR"/>
        </w:rPr>
        <w:t>دو مرد که یکى از مادرى آزاده و عرب به دنیا آمده و دیگرى از مادر غیرعرب به دنیا آمده، برابر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بازوانش ضعیف و تازیانه اش کوتاه و پاهایش سست است و قدرت حرکت ندارد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دائیهایش پستى و سستى را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وراثت عاقبت اثر خود را مى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هنگامى که على بن الحسین،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دوشیزه اى عجم ازدواج کرد، عبدالملک نامه اى برایش نوشت و او را به خاطر این کار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جوابى دندان شکن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زنى عجم ازدواج کرده بود، و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ازدواج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نامه اى براى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امیرالمؤمنین معاویه به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تو با کنیز خود ازدواج کرده اى و دوشیزگان قرشى را که همشأن تو هستند، و ما آنها را براى فرزند زاییدن و همسرى لایق تر مى دانیم، رها کرده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ملاحظه حال خود کردى و نه ملاحظه حال 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پاسخش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مسلمان را جز به خاطر ارتکاب گناه نمى توان ملامت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سرزنش براى زمان جاهلیت خوب بود، نه براى دوران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تنها به موالى به چشم حقارت نگاه نمى کرد، بلکه کینه و نفرت خاصى نسبت به آنها نشان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روایت کرده است که شعبى و صالح بن مسلم وارد مسجدى شدند که حماد و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همگى از موالى بودند و غوغا و سروصدایى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اینها این مسجد را آن چنان مورد نفرت من قرار داده اند که ارزش آن در نظر من از زباله دان خانه ام پایین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شاهد تنفر آنها نسبت به موالى، این است که وقتى معصب بن زبیر لشکریان مختار را شکست داد، به او پیشنهاد کردند موالى را بکشد و دیگران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مورخین غربى در این باره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تردید پیشنهاد قتل موالى و آزادى زندانیان عرب، دلیل این است که صفت مشخصه اعراب در این زمان، تعصب قومى است و این مطلبى است که تمام مأخذ اصلى عربى آن را تأیید مى کنند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تعصب، زمامداران را واداشت که احادیثى در تأیید برترى عرب بر موالى بسازند؛ تا توانستند احادیثى دروغ و باطل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او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سواسیه کاسنان المشط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همچون دندانه هاى شانه با هم برابرند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تعصب ضد عجمى و جعل احادیثى در تایید آن، به طور عمده از سیاست شوم امویان ناشى شده است که نخست آتش تعصب قبیله اى را شعله ور ساختند و خود را از قبایل دیگر غیرقرشى برتر دانستند و سپس تعصب عربى را درباره نوعربان اعمال کردند، تا فاتحانه آنها را در استثمار خویش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سیاست مصلحت آمیز اموى که عرب را به دسته هایى گوناگون متمایز ساخت، سپس جامعه عربى را به دو دسته عرب و موالى تقسیم کرد که براى اندیشه قومیت عربى بسیار زیان آور بود، زیرا مصالح گروهى از جامعه را فداى مصالح عربها و مصالح موالى و عرب را هم فداى مصالح حکام و قبیله اموى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عرب باید در ذلت و فلاکت بجنگند و کار کنند و گرسنه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با هم برابر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موالى هم از لحاظ تحمل بدبختى ها با آنها مساوى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بدبختى، سهم بیشترى نصیب آنها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نمونه هایى از سیاست مالى و اقتصادى بنى امیه را خاطرنشان مى سازیم تا شمّه اى از ستمهایى که بر موالى و عرب وارد مى شد و اصولى که به طور مستقیم یا غیرمستقیم موالى را با مظالم غیرقابل تحمل اجتماعى، مواجه مى کرد، روشن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سیاست مالى امویان غارت ملت و در اختیار گرفتن تمام منابع درآمد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سیاست هیچ یک از دستورات اسلام که مردمرا به عدل و مساوات فرمان مى داد، رعایت نمى شد، زیرا هیچ یک از مبانى آن به سود عرب نبود، و فکر قومیت عربى را تقویت نمى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دلیلى که این سیاست غارتگرانه و غاصبانه را براى شما روشن مى سازد، این است که خلفا، کارگزارانى بى حیثیت و سنگدل را که تبهکارى در خرد و جانشان کاملا ریشه کرده بود، بر مردم مسلط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توانستند مردم را همچون گوسفندان، به قربانگاه بفرستند، زیادبن ابیه، یکى از نمونه هاى کارگزاران خونخوار امویان است که از سوى معاویه، بر عراق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عبیدالله حاکم عراق، از جانب یزید نمونه اى دیگر و حجاج بن یوسف عامل عبدالملک و پسرش ولید حاکم عراق نمونه اى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حجاج، محمدبن یوسف از طرف آنان بر یمن حکومت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قسرى از جانب هشام بر عراق حکم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ابومسلم، عامل یزید بن عبدالملک، بر آفریقا حکومت مى کرد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خلفا دست کارگزاران خود را در غارتگرى باز مى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موالى و عرب و اهل ذمه و مسلمانان سخت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گرفتارى موالى، سخت تر و ترسناکتر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عمالى را که سختگیرتر و خونخوارتر بودند، تشویق مى کردند، و به فرزندان خود سفارش آنها را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بعضى از عمال، پیشنهاد مى کردند که نسبت به مردم بیچاره تخفیفى بدهند تا از گرسنگى نمیرند، آنها را توبیخ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سلیمان بن عبدالملک از یکى از کارگزاران خود که تقاضا کرد، تخفیف مختصرى درباره موالى داده شود،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احلب الدّر فاذا انقطع فاحلب الدم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شیر آنها را بدوش، و وقتى شیرشان تمام شد، خون آنها را بدوش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سیاست مالى، عبیدالله بن حجاب را که از جانب هشام بن عبدالملک مأمور جمع آورى مالیات مصر بود، واداشت مالیات اهل ذمه را در مصر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گروه بسیارى بودند، سرانجام قیام کردند و امویان با آنها جنگیدند و بسیارى از ایشان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واقعه، به دست اسامه تنوخى که از سوى هشام مأمور جمع آورى مالیات بود نیز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عصر وى به خاطر فرار از مالیاتهاى کمرشکن، مردم بسیارى به دیرها و کلیساها پناه بردند و تارک دنیا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تصمیم گرفت که جلوى این کار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آمارى دقیق از کلیساها و راهبان گرفتند و در دست آنها حلقه اى آهنین قرار دادند که در آن نام راهب و نام دیر و تاریخ آن ثبت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راهبى مى یافتند که این نشان در دستش نبود، دستش را مى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مسیحى مجبور بود، ورقه اى که حاکى از پرداخت بدهى مالیاتى بود به همراه داشته باشد و هرگاه کسى این ورقه را همراه نداشت، ده دینار از او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کلیساها را تحت فشار قرار دادند و اگر به کسى برمى خوردند که نشان رهبانیت در دست نداشت، گردن او را مى زدند یا در زیر ضربات شلاق او را مى کشتند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را اسامه تنوخى از حجاج بن یوسف یاد گرفت، که در سختگیرى نسبت به موالى شهره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مالى اموى باعث همه این بدبختیها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دید که ساکنان اصلى قلمرو حکومتش، مسلمان مى شوند تا بار جزیه را </w:t>
      </w:r>
    </w:p>
    <w:p>
      <w:pPr>
        <w:pStyle w:val="BookText"/>
        <w:rPr/>
      </w:pPr>
      <w:r>
        <w:rPr>
          <w:rFonts w:ascii="IRNazanin" w:hAnsi="IRNazanin" w:eastAsia="IRNazanin"/>
          <w:color w:val="111111"/>
          <w:sz w:val="28"/>
          <w:sz w:val="28"/>
          <w:szCs w:val="28"/>
          <w:rtl w:val="true"/>
          <w:lang w:bidi="fa-IR"/>
        </w:rPr>
        <w:t>از دوش خود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ترسید که خزانه دولت خالى شود، از این رو با تازه مسلمانان همچونغیرمسلمانان رفتار کرد و دستور داد که از آنان نیز جزیه بگیرند، در حالى که از مسلمان نباید جزیه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خرهاى عجمى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روستاهاى مخصوصى مى فرستاد، و نام آن قریه و قصبه را روى دستشان نقش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حجاج نوشتند که برنامه مالیاتها شکست خورده و اهل ذمه مسلمان شده، به طرف شهرها روى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دستور داد هرکس مسلمان شده و به شهر مهاجرت کرده، باید به روستاى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بود که آنها را اجبارآ به خدمت بنى امیه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کار مى کردند و حاصل دسترنج خود را به عنوان جزیه و خراج به عیاشان بى خرد اموى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چشم گریان بیرون مى آمدند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یارى مى خواندند که آنها را از این ظلم و استبداد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نمى دانستند چه کنند و کجا روند؟ قاریان شهرها از ترس بنى امیه، با صورت پوشیده به سوى آنها مى رفتند و بر آنچه از آنها مى شنیدند و مى دیدند، مى گریستند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اسامة بن زید تنوخى ستمگرى بدخو و بدسگال بود، و هرکس با او مخالفت مى کرد، دستش را مى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او یزید بن ابومسلم است که از طرف امویان، حاکم آفریقا بود، و از او، ستمکارتر و پست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درباره او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کودن و خشن و ستمکار و مخالف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 این، تظاهر به خوبى مى کرد و همواره به ذکر و تسبیح مشغول بود و در حالى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برزبانش جاى بود، در حضورش مردم را شکنجه مى دادند و او دستور مى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به فلان موضع، تازیانه را محکم تر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چه خوى زشتى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کارگزاران بنى امیه، براى وصول مالیات از موالى که قانون اسلام آنها را از پرداخت آن معاف کرده بود، انواع و اقسام ظلمها و شکنجه ها را اختراع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ستمکارى آنها که درباره موالى فقیر آفریقا اعمال مى شد، این بود که هرکس نمى توانست مالیات پرداخت کند، زن و فرزند و برادرش را از او مى گرفتند و در بازار برده فروشى مى فروختند و به حساب بدهى مالیاتى او مى گذاشتند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عمال و کارگزاران اموى تنها این نبود که ثروتى انبوه در جیب زمامداران ریخته شود، بلکه آنها براى خودشان نیز به پیروى از شاهان، ثروتهاى بیکرانى جمع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این عمال، امیة بن عبدالملک است که به عبدالملک بن مروان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مالیات خراسان حتى براى آشپزخانه من کافى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عبارات، در میان کارگزاران بنى امیه، زیاد گفته مى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باغ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بخواهیم از آن بهره بردارى مى کنیم و هرچه را بخواهیم رها مى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خزانه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کارگزاران اموى، با غارت اموال مردم، ثروتى فراوان اندوختند و کاملا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در این فکر بودند که راه هاى تازه اى براى مکیدن آخرین قطرات خون ملت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 را مجبور مى کردند که از انواع و اقسام درآمدها و دسترنجهاى خود به مناسبتهاى گوناگونى هدایایى به آنها تقدیم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درجه دوم و درجه سوم نیز در غارتگرى و ثروت اندوزى همین راه را مى پیمودند و براى این هدف از هر وسیله اى بهره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این وسایل عجیب، در نمونه زیر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حاکم بحرین شد، یهودیان را گرد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مسیح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او را به دار آویخت؟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اى ندارید، باید دیه خون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نمى گذارم زنده از اینجا بیرون روید مگر این که دیه خون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اجازه خروج نداد تا هر چه مى خواست از آنها گرفت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امویان اندلس نیز با موالى، رفتارى مشابه امویان شرقى داشتند و آنها را با بالاترین نوع تحقیر و غارت و بردگى شکنجه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عربى اندلس، سرزمین هاى آباد را به عرب ها اختصاص داده بود و از سکونت موالى در آنجا جلوگیرى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ناچار بودند در منطقه شمالى کشور زندگى کنند که منطقه اى خشک و کم درآمد و کم محصول بود و خطرات و دشواریهاى زیاد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یکى از موالى یعنى طارق بن زیاد و لشکر بربریش این کشور را فتح کرده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برخى خواسته اند تعصب ضدموالى اموى را این طور توجیه کنند که امویان مى خواستند عنصر عربى را بر عنصر نوعربان عجمى برترى دهند و فکر عربیت یا قومیت را احترام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 مطلب، در نظر ما دو چهره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این که این تعصب، فکر عربیت را سخت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بپذیریم که این موالى عرب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نمى خواهیم که عرب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قومیت سالم و واقعى این نیست که دیگران را برده خود سازد، و با آنها رفتارى استعمارگرانه و ستمکارانه و غاصبانه داشته باشد، بلکه قومیت واقعى به معناى همکارى و داد و ستد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قومیتى که فقط گیرنده باشد و چیزى ندهد و مساوات را رعایت نکند، محکوم به فناست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 این باور باشیم که این موالى عرب هستند، و با توجه به مفهوم صحیح قومیت، که در فصول سابق معرفى کردیم و گفتیم که موالى با عرب درآمیختند و با آنان داد و ستد کردند، و در میان آنها سکونت گزیدند و با همکارى آنها جامعه واحدى تشکیل دادند و میراث فکرى و عربى ارزنده اى از خود به یادگار گذاشتند، نمى توان در عرب بودن آنها شکى به خود راه داد، با توجه به این مطلب، قومیت این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افراد بر گروهى دیگر سیادت کنند و از تمامى مزایا برخوردار باشند و بر آنها تحکم کنند و نظام وحشیانه آکل و ماکول را اعمال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سیاست اموى در حقیقت سیاست عربى و حتى سیاست قبیله اى هم نبود، بلکه سیاست گروه خاصى بود که مى خواست بر عرب و موالى حکومت کند و ثروت آنها را به غارت برد و خون آنها را بمکد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اعراب و موالى در حقیقت وسیله اى در دست این دسته غارتگر بودند، و از این جهت تفاوتى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سیاست در درجه اوّل متوجه اندوختن ثروت و تمرکز قدرت و سلطنت در دست یک نفر بود که به دوستان عرب و موالى خود متکى مى شد، و مخالفان خود را سرکوب مى کرد، و در محیط خفقان و اختناقى که به وجود آورده بود، طبقه فقیر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عرب و موالى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مى کرد و به زنجیر مى کشید، بنابراین سیاست امویان، یک سیاست کاملا طبقاتى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حکام اموى، عرب را بر عجم برترى مى دادند، هدفشان تقویت همان سیاست و مصلحت طبقاتى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گمان مى کردند که عرب به آنها وفادار </w:t>
      </w:r>
    </w:p>
    <w:p>
      <w:pPr>
        <w:pStyle w:val="BookText"/>
        <w:rPr/>
      </w:pPr>
      <w:r>
        <w:rPr>
          <w:rFonts w:ascii="IRNazanin" w:hAnsi="IRNazanin" w:eastAsia="IRNazanin"/>
          <w:color w:val="111111"/>
          <w:sz w:val="28"/>
          <w:sz w:val="28"/>
          <w:szCs w:val="28"/>
          <w:rtl w:val="true"/>
          <w:lang w:bidi="fa-IR"/>
        </w:rPr>
        <w:t>است و بهتر و بیشتر از موالى از حکومت آنانحمایت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روساى رشوه خوار و خیانتکار قبایل، متکفل جذب این قبایل به سوى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 بودند که قبایل خود را در حالى که شمشیرها را بر دوش داشتند، براى کمک خلیفه و دارودسته جنایتکارش بسیج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 دشوار بود که بتوان موالى را از این راه مجذوب کرد، زیرا آنها تابع نظام قبیله اى نبودند، تا امویان بتوانند آنها را به وسیله زعمایشان به خدمت خود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مصلحت امویان و حکام و عمال و متنفذین و ثروتمندان بزرگ ایجاب مى کرد که گروهى از مردم را آلت دست کنند و به وسیله آنها بر جان و مال دیگران تسلط یابند تا امتیازات طبقاتى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که سیاست امویان یک سیاست طبقاتى است که زیربناى اقتصادى دارد و حکومتى عربى نیست که در خدمت جامعه عرب یا عنصر عربى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چیزى است که سابقآ هم گفته ایم و آن این است که زمامداران اموى و کارگزاران ایشان، دستهاى خود را به طرف دهقانهاى ایران دراز مى کردند و به آنها قدرت مى دادند و بر اعراب مقدم مى داشتند، زیرا اینان براى غارتگرى توده ایرانى و عرب، یاران باوفایى بودند، و کارگزاران اموى را در این راه یارى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زمامداران و کارگزاران ایشان و دهقانان ایران از امتیازات اقتصادى و اجتماعى برخوردار بودند، و در اندوختن مال و ثروت و دست درازى به جان و مال توده عرب و عجم با یکدیگر متّحد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ایرانیان هوشمند، این سیاست طبقاتى را که مسیر جامعه اموى را در آن زمان روشن مى کرد و هیچ ارتباطى با سیاست عربى و قومى نداشت، براى یکى از دوستان عرب خود بیان مى کند و این دودوست عرب و عجم، درباره فقر و بیچارگى خود و مردم سخن مى گویند و مصلحتهایى را که باعث شده متنفذین عرب و دهقانان ایران با یکدیگر پیوند دوستى برقرار سازند، آشکار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ایرانى به عرب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طبقه اشراف هر قومى با طبقه اشراف قوم دیگر، خویشاوندى و دوستى نزدیک 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که عرب، موالى را تحقیر مى کرد، نه به این جهت بود که توده عرب، بدخواه و دشمن موالى بود، بلکه توده ها همیشه مردمى پاکدل و شریف هستند و جز نیکى چیزى از آنها سر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اصلى این تحقیرهاى نابجا </w:t>
      </w:r>
    </w:p>
    <w:p>
      <w:pPr>
        <w:pStyle w:val="BookText"/>
        <w:rPr/>
      </w:pPr>
      <w:r>
        <w:rPr>
          <w:rFonts w:ascii="IRNazanin" w:hAnsi="IRNazanin" w:eastAsia="IRNazanin"/>
          <w:color w:val="111111"/>
          <w:sz w:val="28"/>
          <w:sz w:val="28"/>
          <w:szCs w:val="28"/>
          <w:rtl w:val="true"/>
          <w:lang w:bidi="fa-IR"/>
        </w:rPr>
        <w:t>طبقه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راسخ و سیاست طبقه حاکم، سرکوبى و تحقیر موالى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مردم را از روح اسلام که به برادرى و مساوات فرا مى خواند، دور کردند و تعصب جاهلیت را در دلهاى ایشان برانگیختند، تا آنجا که سعادت و شرافت را در انتساب به قبایل خویش جستجو کنند و آنها را تطمیع کردند که غنایم جنگى مال آنهاست و موالى حقى در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موجب شد که توده مردم با رؤسا هماهنگى کنند، و موالى را تحقیر نمایند، همان گونه که افراد قبایل دیگر را نیز تحقیر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سیاست اموى براى خود طریق دیگرى اتخاذ کرده بود، عرب با موالى رفتار دیگرى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ادعا داستان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فتح کرد، به بلال حبشى فرمان داد که بر فراز کعبه اذان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عتاب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خداى را که پدرم زنده نیست تا این روز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غیر از این کلاغ سیاه، مؤذنى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چیزى را اراده کند، تغییرش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ورئیس اشراف مکه، ابوسفیان سخن دیگرى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فخرفروشى به نیاکان و ثروت خود و تحقیر دیگران منع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گرامى ترین شما در پیشگاه خدا با تقواترین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بلال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توده عرب محترم و مغتنم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مساوات کامل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شبیه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لویى چهاردهم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شارل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تزارهاى مسکو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خاندان مدیچى در فلورانس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گیوم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آنها هم کاملا 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سزار بورژیا و پسرش و شارل پنجم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قومیت در چشم اینان، یعنى مجموعه اى از بردگان بدبختى که باید زحمت بکشند و علوفه اسبهاى شاه را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مسیحیت و اسلام، از نظر آنان مفهومى جز خضوع و تسلیم این بردگان بیچاره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خدا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استبداد، آفت بزرگ قومیت است، زیرا آفت انسانیت است و کسى که از صفات انسانى بهره مند نباشد، نمى تواند از صفات قومى نیز 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شرطى که پایه قومیت او، کوشش در راه رفع فقر و نیاز از مردمى باشد، که قوم از آنها تشکیل مى شود، تا فضایل انسانى گسترش یابد و معناى صحیح و ارزش والاى قومیت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طى تاریخ گذشته، به جامعه عربى ستم کرده اند، اعم از کسانى که داراى اصل عربى هستند، یا غیرعربان، به قومیت عربى خیانت ورزیده اند، و آن را از مفهوم درست خود دور کرده و خوار وبى ارزش ساخته، و لباس اصلى قومیت را که عبارت از خصایص انسانى است از تن آن بیرون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ناگوارترین فاجعه اى که به دنبال این روش سیاست تعصب آمیز و طبقاتى و مستبدانه، دامنگیر مردم مى شود، مطلبى است که خود امویان گفته اند و معلوم است که صاحبخانه به راز خانه خود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نویسندگان معاصر که به دفاع از سیاست احمقانه امویان برخاسته اند، همان چیزى را مى گوییم که موالى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اشرس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عمال بنى امیه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سرزمین از بس ظلم مى کنى، همه، عرب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مردى بود که از زمان عثمان، به خاطر مصالح طبقه حاکمه و اشراف به حقوق اعراب تجاوز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ستمکارى، آفت قومیّت است و قیام در برابر ستم، انتقامى است که به خاطر شرافت قومیت به معناى صحیح آن گرفته مى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و پایان حکومت سفیانى در فلسفه سیاست و حکومت همراه با ستمکارى بود و خط و سیاست علوى با قیام در برابر ستم آغاز شده و ادامه مى یابد، زیرا زندگى و هستى و تمام نظامها، نیروهاى پویایى هستند که تا بى نهایت، ادامه مى یابند</w:t>
      </w:r>
      <w:r>
        <w:rPr>
          <w:rFonts w:eastAsia="IRNazanin" w:cs="IRNazanin"/>
          <w:color w:val="111111"/>
          <w:sz w:val="28"/>
          <w:szCs w:val="28"/>
          <w:rtl w:val="true"/>
          <w:lang w:bidi="fa-IR"/>
        </w:rPr>
        <w:t xml:space="preserve">. </w:t>
      </w:r>
      <w:bookmarkStart w:id="28" w:name="pg20191_28860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4459503_2320776876"/>
      <w:bookmarkStart w:id="30" w:name="_Toc10"/>
      <w:bookmarkEnd w:id="28"/>
      <w:bookmarkEnd w:id="29"/>
      <w:r>
        <w:rPr>
          <w:rtl w:val="true"/>
        </w:rPr>
        <w:t>با انقلابیون</w:t>
      </w:r>
      <w:bookmarkEnd w:id="30"/>
    </w:p>
    <w:p>
      <w:pPr>
        <w:pStyle w:val="BookText"/>
        <w:rPr/>
      </w:pPr>
      <w:r>
        <w:rPr>
          <w:rFonts w:ascii="IRNazanin" w:hAnsi="IRNazanin" w:eastAsia="IRNazanin"/>
          <w:color w:val="111111"/>
          <w:sz w:val="28"/>
          <w:sz w:val="28"/>
          <w:szCs w:val="28"/>
          <w:rtl w:val="true"/>
          <w:lang w:bidi="fa-IR"/>
        </w:rPr>
        <w:t>با انقلابیون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مردم، به جهت پدرشان آدم،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هنگامى که از وسایل زندگى محروم است، رنج مى برد و همین که وسیله معیشت خود را به کف آورد، آرام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براساس خصلتهایى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هر چه آفریده شده باشد مسلمآ بر خیانت و دروغ آفریده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تو و کسانى همچون تو، فردا مرا به خروج و قیام وا مى دارید، تا خونم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ابراهیم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در شرق و غرب، دورانهایى را مى شناسد که حکام ریاکار و منافق، هدفى جز تحصیل حق خداوند قوى، از انسان ضعیف نداشته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در تاریخ، چنان که برخى از مورخان معاصر پنداشته اند، پناهگاه شورشیان نبوده است، بلکه پناهگاه ستمدیدگانى بوده است که در سایه آن گرد مى آمدند و در برابر طغیان طبقه حاکمه و طبقه محتکر، مبارزه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خاطر اجتماعى به دور از تعصب که افراد آن هیچ گونه امتیازى بریکدیگر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تشیّع داراى مشخصات صریح اجتماعى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موالى به دست امویان شرقى و غربى، سیر وحشتناکى پیدا کرد؛ آنها از هر سو گرفتار تحقیر و قساوت و استبداد شدند، و هر کدام همچون پرده هاى ضخیم ظلمت، زندگى آنها را تاریک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همواره در پى یافتن راهى بودند که آنها را از این بدبختى ها و سیه روزیها نجات دهد، بى این که امیدى به آینده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بدبختیهایى که به دست امویان گریبانگیر ایشان بود، توده عرب را نیز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مى کشتند، و اموالشان را به غارت مى بردند و فرزندانشان را مى فروختند و در حلقوم زمامداران مى ریختند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و حکّام، در دوران اموى آن چنان بودند که یکى از اشراف چنین توصیف مى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به دو دسته مظلوم و ظالم تقسیم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مظلوم دادخواهى نکردم، و ظالم را از ظلم باز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صبح امید بردمید و عمربن عبدالعزیز که از راه و رسم على پیروى مى کرد بر سر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یکى از پایه هاى محکمى بود که ریشه هاى خود را در اعماق سرزمین قومیت فرو برده و از هر نیرنگ و خیانتى پاک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سخنانى از او مى شنیدند که نمونه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دارم که ثروتمندان جمع شوند، و ثروت خود را در میان فقرا تقسیم کنند، تا همگى مساوى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خود من این کار را انجام مى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که از دسترنج خود امرارمعاش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مى دیدند که او به آنچه مى گوید عمل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دیدند گفتار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مى آورد و همانند او رفتار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شدهاست که پیش از آن که با او بیعت کنند، از امویان متنفر بودند، و روش آنها را ظالمانه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اسامه بن زید تنوخى، که از سوى سلیمان بن عبدالملک مأمور جمع آورى مالیات مصر بود،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اسامه،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قومى مى روى که روزگار طولانى دچار بلا و بدبختى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بتوانى، آنها را نجات ده و به آنها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بر سر کار آمد، مردم نفس راحتى کشیدند، و در انتظار خدمات و اصلاحات اجتماعى وى نشستند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مردم را از خود ناامید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کار بیعت به پایان رسید، برنامه خود را با برکنارى همه کارگزاران اموى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تمام اموالى و املاکى را که به وسیله امویان به غارت رفته بود، یک یک به بیت المال و صاحبان اصلى آنها باز گردانید و خود از املاکى که از پدرانش به ارث رسیده بود،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اموى را مجبور کرد که کار کنند و از راه کار و کوشش، هزینه زندگى خود را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دفترهایى را که در آنها املاک امویان و عمالشان به ثبت رسیده بود، طعمه آتش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میان مردم به سخنرانى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گویى از زبان مرشد و مرادش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گوید، او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هرکس بخواهد با ما باشد، باید پنج چیز را رعایت کند، وگرنه، با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کسانى که دستشان به ما نمى رسد، به ما برساند، ما را در راه نیکى یارى نماید و در راه خیر، ما را راهنمایى کند؛ نزد ما از دیگران بدگویى نکند، و خود را عهده دار کارى که شایستگى آن را ندارد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عمّال جدید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گرفتار بلا و سختى و 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وسنتهاى زشتى بودند که علماى ناصالح بوجود آورده بودند و کمتر حق را اراده مى کردند و مدارا و نیکى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هدایاى نوروز و مهرگان را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به نام و به بهانه هدایاى نوروزى و مهرگان، ثروتهاى بیکرانى به سوى معاویه و جانشینانش سرازیر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زشت، در اصل ایرانى و ساسانى بود و به وسیله زمامداران احیا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این سنت خرسند بود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مالیاتها را تخفیف داد، و تهیدستان را از پرداخت مالیات معاف کرد، تا از استاد بزرگ خود پیروى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داد هر کس را که بخواهد انسان یا حیوانى را به زور ستم به کار وادارد، به زندان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عمر کارهایى دیدند که شایسته مقام زمامداران دادگر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وى شباهت بسیارى با رفتار على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زندگى مردم را حتى برتر از قانون مورد توجه و علاقه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او در عراق نوشت که کسانى قبل از او مقدار زیادى از اموال دولتى را به ملک شخصى خود درآورده اند و براى پس گرفتن این اموال چاره اى جز شکنجه و عذاب آنها نیست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از شنیدن کلمه شکنجه و عذاب، وحشت کرد و در پاسخ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تعجب این است که از من اجازه مى خواهى که بشرى را شکنجه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پندارى که من سپرى هستم که مى توانم ترا از عذاب خدا حفظ کنم؟ و باز مى پندارى اجازه من ترا از خشم خداوند نجات مى دهد؟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شاهدانى گواهى دادند که مالى از دولت است، آن مال را بگیر و اگر کسى خودش اقرار کرد که چیزى نزد اوست، از او مطالبه کن، و هرکس انکار کرد او را سوگند بدهو آزاد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آنها خدا را با خیانت هاى خود ملاقات کنند، بهتر از این است که من خدا را ملاقات کنم و خون آنها را بر گردن داشته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از عمر این چنین محبّت و عاطفه پدرانه اى دیدند، در حالى که گذشتگان، آنان را تحقیر مى کردند و ارزشى براى زندگى آنها قائل نبودند و با مختصر بهانه اى آنها را به سختى شکنجه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هنوز شکنجه هاى وحشیانه عبدالملک مروان و برادرش بشر را فراموش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حکومت بصره و کوفه را به برادر خود بشر داد، و او را مأمور کرد که نسبت به مردم سختگیرى کند و پوست از تن مخالفان هیأت حاکمه ستمگر برکند و چهارهزار سپاهى شامى همراه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روشهاى وحشیانه بشر این بود که هرگاه یکى از ارتشیان یا مردم کمترین سستى اى در اجراى دستورات نشان مى داد، او را بر یک کرسى قرار مى دادند و سپس دستهایش را با میخ به دیوار مى کوبیدند، و در همان حال که مى نالید و استغاثه مى کرد، کرسى را از زیر پاهایش مى کشیدند و با این شکنجه وحشیانه جان مى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جنایات هولناک، نسبت به کسانى که طمع حکومت داشتند نیز اعمال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رفتارى است که عبدالملک بن زبیر در آغاز عهد اموى با برادر خود عمروبن زبیر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از این قرار بود که یزید بن معاویه حکومت معاویه را به ولید بن عتبه بن ابوسفیان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لشکرى از مدینه براى جنگ با عبدالله گسیل داشت، و برادرش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مخالف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را همراهى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نبردى سخت، لشکر ولید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عمرو راگرفته، تسلیم برادرش عبدالله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گرفت که برادر را با تازیانه بکشد به همین جهت بدن او را برهنه کردند و بر در مسجدالحرام، اینقدر تازیانه بر او زدند تا جان باخت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میان مسلمان و غیرمسلمان و عرب و عجم فرق نمى گذاشت، او مسلمان و عرب واقعى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 غیرمسلمانها را در تمام حقوق فردى و اجتماعى با مسلمانان بطور مساوى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مردى پیر مى شد و امکانات مالى نداشت، که صرف معاش خود کند، از خزانه دولت زندگى او را تأمین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دمشق شکایت کردند که ولید بن عبدالملک، کلیساى یوحنا را خراب کرده و ضمیمه مسجد اموى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فورآ دستور داد که کلیسا را به آنها پس بدهند و از گرفتن کلیساى یوحنا خوددارى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مسلمانان پذیرفتند و به دستور عمر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این خبر به عمر رسید، خوشحال و راضى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عمر، میان موالى و عرب فرقى گذاشته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وى درباره کسانى که در گذشته مظلوم واقع شده بودند، این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شما که به ما احتیاج داشته باشد و ما قدرت آن را داشته باشیم که احتیاجش را برطرف سازیم، سعى مى کنیم احتیاجش را رفع کنیم و اگر از عهده رفع حاجتش برنیاییم، دوست دارم به خودم و اطرافیانم آنقدر سختگیرى کنم، تا زندگى ما با آن حاجتمند، مساوى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کسانى که از ستم زمامداران ظالم فرار کرده بودند،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از دست زمامدار ظالم فرار کرده است، تقصیرى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زمامدار ظالم گنهکار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دستور داد سبّ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منبرها تعطیل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مقام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کرد و نامش را گرامى شمرد و در گفتار و کردار از وى پیروى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عمر اطلاع دادند که عامل او در خراسان، دستخوش بقایاى تعصّب پیشینیان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هنگامى کاملا تأیید شد که وى به عمر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خراسان جز با شمشیر اصلاح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طرز فکر و رفتارش را مورد انکار قرار داد، و بى درنگ او را بر کنار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دوست مى داشت که شهرها آباد شود، امّا به شرطى که این آبادى براى رفاه مردم باشد، نه به خاطر حکام، و به شرطى که رفاه و آسایش گروهى باعث بدبختى گروه دیگرى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که جنگ ها و فتوحات متوقف شود که خون بندگان خدا ریخته نشود، و مردم مشغول کسب و کار بشوند، و به یکدیگر محبت داشته باشند، نه این که همیشه گرفتار جنگ و غارت و کینه توزى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ترتیبى اتخاذ کرد که اعراب از اندلس به وطن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در دنیا نخستین زمامدارى باشد که چنین دستورى مى دهد و چنین فکرى به ذهنش مى رسد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سعى مى کرد در سرزمین هاى عربى فقیرى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کوشش هایش به ثمر رسید، زیرا بیشتر شهرهایى که در گذشته ویران شده بود، بار دیگر آباد شد و رونق دوباره یافت و گرسنه اى در آنها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او نتوانست </w:t>
      </w:r>
    </w:p>
    <w:p>
      <w:pPr>
        <w:pStyle w:val="BookText"/>
        <w:rPr/>
      </w:pPr>
      <w:r>
        <w:rPr>
          <w:rFonts w:ascii="IRNazanin" w:hAnsi="IRNazanin" w:eastAsia="IRNazanin"/>
          <w:color w:val="111111"/>
          <w:sz w:val="28"/>
          <w:sz w:val="28"/>
          <w:szCs w:val="28"/>
          <w:rtl w:val="true"/>
          <w:lang w:bidi="fa-IR"/>
        </w:rPr>
        <w:t>این سیاست عالى را به طور کامل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اعراب را از اندلس باز نگردانده بود که بعد از دو سال و نیم زمامدارى مرگش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کارى که در این مدت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شب ظلمانى ستمکارى گذشتگان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از بزرگترینکارهایى است که یک انسان بزرگ و شرافتمند مى 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عمر در بستر مرگ افتاده بود، مسلمه بن عبدالملک به عیادتش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وصیّت نمى کنى؟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چه چیز وصیت کنم؟ به خدا، من از مال دنیا چیزى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 هزار پیش من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هر طور که دلت مى خواهد امر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قبول کنم؟ مسلمه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کسى که به ظلم گرفته اى، باز پس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گریست،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سخت ما را نرم کردى و نام ما را در طومار مردم صالح به یادگار گذاشتى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دیده از جهان فرو بست و مردم برایش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درگذشتش به پادشاه روم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تختش به زیر آمد، و با چشم گریان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نیکى و بزرگوارى او اخبارى به من رسیده که اگر بعد از عیسى کسى مرده را زنده مى کرد، گمان مى کنم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اطلاعاتى از اعمال نیک آشکار و نهان او کسب کرده ام، و بر من معلوم شده است که ظاهر و باطن او با پروردگارش یکى است، بلکه باطنش در هنگام خلوت با خدا، پاکتر و بى آلایشتر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کسى که تارک دنیاست و در گوشه صومعه خود خدا را عبادت مى کند، تعجب نمى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 از عمر است که دنیا در قبضه قدرت اوست، امّا مانند تارک دنیا زندگى مى کند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بیشتر از همه مردم، موالى و شیعیان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مرگ او اندوهگین شدند؛ یعنى همانهایى که در حکومت امویان، به دلیل سیاستخاص هیأت حاکمه، تحت فشار قرار داشتند، و فشار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بعضى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ربطى به عنصر قومى و عربى یا انگیزه دینى نداشت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مرگ عمرابن عبدالعزیز بار دیگر سایه شوم ظلم بر سر مردم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پیکر سرد این نمونه عدل و داد بر روى زمین افتاده بود که مسیر سیاست عوض شد و دولتى بر سر کار آمد که به روش گذشتگان کار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w:t>
      </w:r>
    </w:p>
    <w:p>
      <w:pPr>
        <w:pStyle w:val="BookText"/>
        <w:rPr/>
      </w:pPr>
      <w:r>
        <w:rPr>
          <w:rFonts w:ascii="IRNazanin" w:hAnsi="IRNazanin" w:eastAsia="IRNazanin"/>
          <w:color w:val="111111"/>
          <w:sz w:val="28"/>
          <w:sz w:val="28"/>
          <w:szCs w:val="28"/>
          <w:rtl w:val="true"/>
          <w:lang w:bidi="fa-IR"/>
        </w:rPr>
        <w:t>عبدالملک، برنامه سبّ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بالاى منابر دوباره به اجرا درآورد، و عمال عمر را عزل کرد و او را آدمى مغرور 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عماّل جدید دستور داد که غارت اموال و شکنجه مردم را از نو آغاز کنند و با مردم همانند دوران پیش از عمر رفتار کنند، حتى اگر در اثر آن جان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دستور او در این باره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زمان پیش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زنده بمانند، خواه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بدبختیهاى موالى از نو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ستمکارى زمامداران اموى، بر سر تمام مردم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عهد عباسیان فرا رسید، مردم بر عهد اموى طلب رحمت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عباسى با موالى کاملا ملایمت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خوشرفتارى به خاطر احترام به اصول انسانى نبود، و هیچ شباهتى با ملایمتهاى عمربن عبدالعزیز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ملایمت به خاطر تقویت و تحکیم پایه هاى حکومت عباسى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خواستند از وجود موالى استفاده کنند، نه این که از روى میل و رغبت خواستار مساوات و برابرى مردم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حتى اشرافى را که مقرب درگاهشان بودند در صورت احساس خطر از میان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رشید با برامکه همین رفتار راکرد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موالى همچون توده عرب، مالیات مى دادند و به گفته امین ریحانى در عین حال رنج مى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سیاست عباسیان را نه موالى تأیید مى کردند و نه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سیاست شوم، نگهدارى تخت و تاج هیأت حاکمه و غارت اموال توده مردم باشیواى سبعانه تر از شیوه امویان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نقشهایى از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مردم در عهد عباسیان گرفتار اختلاف طبقاتى شده، گروهى در بهشت نعمت ها قرار گرفته بودند، و گروهى در جهنم فقر و بدبختى معذب بودند و ثروت ها، در دست طبقه حاکمه قرار داشت و دیگران در معابر از گرسنگى جان مى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امیدوار بودند که با رفتن امویان، رژیم تازه، براى مردم آسایش و آزادى به ارمغان بیاورد، امّا وضع آنها بدتر و روزگارشان سیاهتر از پیش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اصلاح حالشان ناامید شدند، و دست خود را از خیر و خوشى دنیا کشیدند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در این باره چنین مى گوید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نیرنگ زندگى کن، زیرا تو در روزگارى هستى که مردم آن مانند شیر بیشه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ها را به دست آور و اگر نتوانستى، به پر کاهى هم خود را خشنود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روزگار، ستم پیشه کند، خود را از افکار پریشان آسوده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روزگار به گونه اى است که هر زندگى را دچار تغییر و تحول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جایى مى رسد که ابن معتز از مردم مى خواهد که از ثروت تنفر داشته باشند، به دلیل این که ممکن است فرزندانشان به خاطرهمین ثروت، از دست ایادى دولت، مصیبتها و سختیها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کسى که پدرى ثروتمند داشته باشد و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آشکار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زندان مى اندازند، و به او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اطلاع دارد که تو پسر آن مرد ثروتمند هستى؟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همسایگانم و کسانى که مرا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موهاى سبیلش را یکى یکى مى کنند تا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هیچ مانعى او را کتک مى زنند و در این کار افراط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اینقدر او را در زندانهاى تنگ نگاه مى دارند، تا تمام ثروت پدر را در کیسه هایى تقدیم ایشان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بشر، اعم از موالى و عرب در نظر حکومت هیچ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همه انسانهایى که جامعه عربى را تشکیل مى دهند و کشاورزى و کار و فکر و پیشرفتهاى اقتصادى، ناشى از وجود ارزنده آنهاست، در گرو تندخویى یا انبساط خاطر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روزى رشید، بر حمید طوسى غضب کرد و دستور داد که سرش را از بدنش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کرد به گریستن و ناله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گریه و ناله محکومین به مرگ را بسیار دیده بود و برایش امرى عادى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مى کنى؟ 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اى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مرگ نمى ترسم، زیرا همه باید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این ناراحت هستم که از دنیا مى روم، در حالى که امیرالمؤمنین بر من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از شنیدن این سخن چنان خندید که به پشت افتاد و او را عفو کرد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 براى خلفا و ولات آسانتر از این نبود که درباره هزاراننفرى که کشته بودند گفتگو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میان منصور و یکى از حاکمانش گفتگو بر سر </w:t>
      </w:r>
    </w:p>
    <w:p>
      <w:pPr>
        <w:pStyle w:val="BookText"/>
        <w:rPr/>
      </w:pPr>
      <w:r>
        <w:rPr>
          <w:rFonts w:ascii="IRNazanin" w:hAnsi="IRNazanin" w:eastAsia="IRNazanin"/>
          <w:color w:val="111111"/>
          <w:sz w:val="28"/>
          <w:sz w:val="28"/>
          <w:szCs w:val="28"/>
          <w:rtl w:val="true"/>
          <w:lang w:bidi="fa-IR"/>
        </w:rPr>
        <w:t>مردى بود که منصور مى خواست او را شکنجه دهد و بکشد و والى مى خواست او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مرا به یمن فرستادى و به خاطر تو در یک روز ده هزار نفر را به قتل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کارها به خاطر تو بسیار کرده ام، آیا اکنون شایسته آن نیستم که مردى را به خاطر من عفو 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خشم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نشست، و از آن مرد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کارگزاران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دو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مى کردند که سیطره و نفوذ خود را حفظ کنند، و به ظلم و طغیان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اطرافیان خود دستور مى دادند که احادیثى در ستایش از تحمل ظلم و غل و زنجیر جعل کنند، و براى مردم بخوانند تا برده گرفتن آزادگان و به زنجیر کشیدن توده ها، براى آنها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از زبان پیامبران الهى در ستایش از خضوع و تسلیم و خدمتگزارى براى زورمندان، جعل حدیث مى کردند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کسانى که در برابر ظلم و استبداد سر تسلیم فرو نمى آوردند، مرگ در انتظارشان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بعید نیست که بیشتر شکنجه ها و قتلها و وحشتها در عصرهاى اموى و عباسى دامنگیر گروهى از مردم، که شیعه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شده باشد و از این جهت، میان موالى و عرب تفاوتى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خاطر همان سیاست طبقاتى و خانوادگى که امویان و عباسیان پیش گرفته بودند، به همان آزارها و شکنجه هایى گرفتار شده بودند که دیگران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شیعیان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و اقسام ستمگریها و استبدادها رنج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شیعیان براى هر دو حکومت خطرناک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اینها بودند که هسته اصلى انقلاب را تشکیل مى دادند و طبقات دیگر که از ستم و استبداد هیأت حاکمه به خشم آمده بودند، اطراف همین هسته مرکزى گرد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شیعیان در آغاز کار، هم رنگ اجتماعى داشت و هم رنگ دینى، زیرا شیعیان نخستین، همانهایى بودند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 به خاطر حکومت عادلانه و تساوى جویانه اش در برابر اشراف زمان یارى مى کردند و آنها از این جهت طرفدار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مى دیدند یکى از آرزوهایش برافکندن فقر و بدبختى است، و یا به خاطر عاطفه دینى مردم بود که با همان ارزشهاى اجتماعى مطابق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شیعه، طى قرنهاى طولانى این امتیاز را براى خود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هر دو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امویان و 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ظالمانه اظهار انزجار و از حکم منصفانه، اظهار رضایت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مدعى این است که شیعیان سیاست عمر بن عبدالعزیز را تأیید و از او جانبدارى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مرگ او که صبح سعادت ملت سپرى شد و شب ظلمانى بیدادگرى فرا رسید، گریه ها کردند و اشکها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شیعه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مبارزات ضد اموى و ضد عباسى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حکومتهاى ظالمانه و جائرانه، مخالفان خود را مجبور مى کردند که در راه هایى گام نهند که با جور و ستم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تشیّع در روزگار امویان و عباسیان، حالت دفاع از مظلوم و ناتوان و کسانى که حقشان پایمال شده بود به خود مى گیرد، همان طورى که در آغاز پیدایش خود نیز همین حالت راداشت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جمعیتى که براى خود شعارى مى سازد و در راه آن مورد تعدى و تجاوز قرار مى گیرد، علاقه بیشترى به آن پیدا مى کند و مفاهیم آن در عمق روح و جانش قرار مى گیرد، و وجدان گروهى آنها، با آن زنده مى ماند، و گفتار و کردارشان از آن مایه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شیعه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مبارزان سرسخت در برابر حکومتهاى جور و ستم، در پهنه تاریخ،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گذشته ما، شیعیان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انواع ظلمها، موضع گیریها و سنگرهایى دارند که همه آنها نشانه شرافت و سربلندى و همسو با اراده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آنها درست مطابق شئون قومیت عرب و قابل دوام و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موضع آنها در برابر تبعیضات نژادى و تفرقه اى که میان عنصر عرب و غیر عرب افکنده بودند، روشن است و نیازى به توضیح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موضع، نشان دادند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سرسخت موالى بوده است، چنان که قبلا این مطلب را بیان کردیم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مبارزات آنها در برابر استبداد مذهبى را تاریخ به تفصیل براى ما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مورد نیز به راه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نهاده بودند که درباره افراد غیرمسلمان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ایشان مانند اموال ما، و خون ایشان مانند خون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انسانى در آفرینش نظیر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مسندى براى من درست مى کردند، بر آن مى نشستم و در میان پیروان تورات، </w:t>
      </w:r>
    </w:p>
    <w:p>
      <w:pPr>
        <w:pStyle w:val="BookText"/>
        <w:rPr/>
      </w:pPr>
      <w:r>
        <w:rPr>
          <w:rFonts w:ascii="IRNazanin" w:hAnsi="IRNazanin" w:eastAsia="IRNazanin"/>
          <w:color w:val="111111"/>
          <w:sz w:val="28"/>
          <w:sz w:val="28"/>
          <w:szCs w:val="28"/>
          <w:rtl w:val="true"/>
          <w:lang w:bidi="fa-IR"/>
        </w:rPr>
        <w:t>به توراتشان و در میان پیروان انجیل، به انجیلشان و در میان پیروان قرآن به قرآنشان حکم مى کردم، به طورى که هر یک از کتابها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این مطلب، سخنى است که سابقآ درباره حجربن عدى و زیادبن ابیه و چگونگى مرگ فجیع او و همراهانش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آنها این بود که از حق یک ذمى دفاع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مبارزاتى که در برابر فساد و ظلم و داوری هاى ستمگرانه انجام دادند، مطلب دامنه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طول چند قرن به مبارزات خود ادامه دادند و رشته اى طولانى از حلقه هاى مبارزات خونین در برابر رژیم ظلم و استبداد،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احمد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پنداشته اند، که هدف مبارزات شیعه، در برابر امویان و عباسیان، رسانیدن فرزندان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بود و آنها نظرى جز این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باید بگوییم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عقاید مذهبى، در مبارزات ضد اموى و ضد عباسى شیعیان، تأثیر فراوان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تأثیر، جزئى است نه کلى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همان است که قبلا گفتیم که شیعیان هرگاه حاکم عادل و منصفى از سلسله اموى یا عباسى بر سر کار مى دیدند، از او جانبدارى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دینى، اگرچه جزئى است، اما بر یک اساس اجتماعى پایه گذارى شده است و در باطن خود یک جوهر اجتماعى را مى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شیعه، در خاطرات خود یادى از فرزندان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کند، مردمى را به یاد مى آورد که رفتار حکومتها با ایشان، به شدت ظالمانه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که کشته شدند و در زندانها جان سپردند و بر سر دار رفتند و جسدشان را آتش زدند و خاکسترشان را به باد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آزادگانى از موالى را یاد مى کردند که همچون اولاد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دچار انواع عذابها و شکنجه 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را به یاد مى آوردند که بدون تقصیر دستها و پاهایشان را مى بریدند و در صحرامى افکندند، تا جان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هایى را یاد مى کردند که در اثر ظلم حکومت ها ویران شده بودند، و مردمى که به خاطر هوا و هوسِ زمامداران و کارگزاران ایشان و خواجگان قصرها، جان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این انگیزه دینى شیعیان، رنگ هاى اجتماعى به خود مى گیرد و با جنبه هاى دیگر تشیع، پیوند مى خورد و نهضت تشیع را به صورت یک نهضت اجتماعى خالص </w:t>
      </w:r>
    </w:p>
    <w:p>
      <w:pPr>
        <w:pStyle w:val="BookText"/>
        <w:rPr/>
      </w:pPr>
      <w:r>
        <w:rPr>
          <w:rFonts w:ascii="IRNazanin" w:hAnsi="IRNazanin" w:eastAsia="IRNazanin"/>
          <w:color w:val="111111"/>
          <w:sz w:val="28"/>
          <w:sz w:val="28"/>
          <w:szCs w:val="28"/>
          <w:rtl w:val="true"/>
          <w:lang w:bidi="fa-IR"/>
        </w:rPr>
        <w:t>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مصایب فرزندان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مصایب مردم دیگر، آمیخته مى شود و چنان وحدتى بوجود مى آید که به هیچ عنوان قابل 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تشیع به عنوان یک فکر اجتماعى و سنگر مبارزه با ستمکاران و رفع بدبختى و ستم از توده ها، نمودار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روایاتى که ثابت مى کند که شیعه، ظلمى که به اولاد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دیگر وارد مى شد، یکى مى دانست و هدف اصلى اش مبارزه با ظلم بوده، داستانى است که در عصر عباسیان واقع شد و آن این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شاعر، با جماعتى به سفر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گروهى از راهزنان به آنان حمله کردند و اموال و حتى لباس تنشان را غارت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پس از غارت به دور رئیس خود جمع شدند و او قصیده اى از دعبل، که ستمها و مصایب وارده بر آل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مجسم مى کرد، براى ایشان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از راهزنى که مدح ستمدیدگان را مى خواند، و از دزدى که بر ستمدیدگان اشک مى بارید، دچار شگفتى شد،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تو را به این سؤال چکار؟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درباره آن مطلبى براى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قصیده، مشهورتر از آن است که کسى او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دعبل خزاعى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مندعبل هستم، او قسمتى از اشعار خود را قرائت کرد و اهل قافله گواهى دادند، که او دعبل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هر چه به غارت برده است، به احترام شاعر ستمدیدگان و درماندگان پس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داستان چنین برمى آید که در نظر مردم، ظلمى که بر فرزندان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مردم وارد مى شد، یکى بود و دشمنى و دوستى آنان در حقیقت دشمنى با ظالم و دوستى با مظلوم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تشیّع در تاریخ، به عنوان یک پدیده اجتماعى ظهور مى کند که منشاء آن خود فرزندان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احساس و دو اندیشه مسیر اینان را تعیین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این که آنها خود را وارث افکار بلند و انسان دوستانه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 که توده مردم را دوست مى داشت، به گونه اى که عدل و محبت و مساوات او بر سر آنان سایه افکن بود؛ و دیگر این که خود را در ظلم ها و مصایبى که بر مردم وارد مى شد، شریک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برخورد و هماهنگى اولاد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توده هاى خشمگین، معلول عوامل محیطى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عوامل بودند که پدیده مذکور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فرزندان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دلهاى مردم جا داشتند و مردم، تشیع را به عنوان پناهگاهى براى مظلومان و ضعیفان انتخاب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درمى یابیم که چرا مردم به فرزندان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مى ورزیدند و کسانى را که با افکار و روحیات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آشنایى بیشترى داشتند، مردم با آنها رابطه محکمترى برقرار مى کردند، و آنها که بیشتر دچار مظلومیت و محرومیت بودند، بیشتر مورد توّجه مردم قرار مى گرفتند و آنهایى را که با ویژگیها و صفات عمومى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نبودند، حمایت و پشتیبانى نمى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دلایلى را که موجب گرایش و علاقه مردم به امام جعفرصادق بود از خلال سخنان ایشان مى 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و گوینده آنها براى مردمى که در گرداب ستم زمامداران و فقر و تبعیض طبقاتى غرق شده اند، به منزله ریسمان نجات است، او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انسان،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جهت پدرشان آدم، مساوى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هنگامى که از معیشت کافى محروم باشد، صاحب خود را رنج مى دهد و همین که معیشت خود را فراهم کرد، آرامش 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براساس چند خصلت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هر چه ساخته شده باشد، بر خیانت و دروغ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توده مردم به خاطر همین مطالب بود که به تشیّع روى مى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داستانى که در کتاب مقاتل الطالبیین آمده و نظر ما را به طور قطع تأیید مى کند، اشاره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ابوالفرج اصفهانى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ابراهیم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على بن ابى طالب روزى در کوچه هاى کوفه عبور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نظرش به پیرزنى افتاد که به دنبال کاروانى که خرما حمل کرده بود، افتاده و دانه هاى خرما را جمع آورى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مى کنى؟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بیوه اى هستم که چند دختر بى سرپرست دارم، که باید براى آنها غذاى بخور و نمیرى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به شدّت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تو و نظایر تو فردا مرا به قیام و خروج وادار مى کنید، تا خونم ریخته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طبیعى است که مردم ستمدیده به چنین مردى گرایش پیدا مى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لحاظ فلسفى، تردیدى باقى نیست که تشیّع یک پدیدهاجتماعى است که تمام گروه هاى مختلف شیعه از آن الهام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گروه ها تمام مردم فقیر در کنار آزادفکرانى که از ستمگریهاى طبقه حاکمه به تنگ آمده بودند، مبارزه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اسماعیلیه، در این راه بیشتر از فرقه هاى دیگر توفیق یافت و بنیاد حکومت عباسى را به لرزه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هاى این گروه طرح یک سلسله مطالب اجتماعى بود که مهمترین آنها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برابرى زن و مرد؛ الغاى مالکیت اراضى و تقسیم آنها میان نیازمندان به طور رایگان؛ مبارزه با تعصب نژادى و تعصب دینى؛ و دفاع از برادرى حقیقى میان تمام مردمى که از نژادهاى مختلف و یا داراى اعتقادات گوناگون هستند، یعنى برادرى براساس عقل و انسانیت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اسماعیلیه به روشنفکران آزادیخواه جرأت دادند تا ستمکاران فاسق را رسوا کنند و حقایق را به گوش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مردم را نیز براى پذیرش این مطالب آماده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قرمطیان نیز که از اسماعیلیه الهام گرفته بودند، درخور ذکر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که در عصر عباسیان طبقات مظلوم به فرقه اسماعیلیه روى آورده بودند، اطراف قرمطیان نیز جمع شدند، و قرمطیان نیز آرمانهاى خود را از اسماعیلیه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مسیرى را انتخاب کردند که به مرام اشتراکى و سوسیالیسم منتهى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کارهاى حکومت قرمطیان هنگام استیلاى بر بحرین این بود که زمینهاى مورد نیاز را خرید و در میان کشاورزان تقسیم کرد، و مالیات هاى ارضى و تمام رسم هایى که به ضرر زارعین و کارگران بود، لغو نمود، بودجه دولت را در راه مصالح مردم به کار انداخت و هرگاه کسى دچار فقر مى شد، یا از عهده اداى بدهى خود برنمى آمد، دولتبه او کمک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غریبى که با حرفه اى آشنایى داشت وارد قلمرو حکومت قرمطیان مى شد، مبلغى کافى در اختیارش مى گذاشتند تا در صورت تمایل، آلات و ابزار براى خود تهیه کند و مشغول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کار خود موفق مى شد و سرمایه اى به دست مى آورد، وام دولتى را پس مى داد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دربلاد قرمطیان، آسیاب هایى بود که به طور رایگان براى مردم گندم آرد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کلى حکومت خود را موظف مى دانست که تمام رنجها و ناراحتی ها را از مردم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این که دولت بتواند این وظیفه را به خوبى </w:t>
      </w:r>
    </w:p>
    <w:p>
      <w:pPr>
        <w:pStyle w:val="BookText"/>
        <w:rPr/>
      </w:pPr>
      <w:r>
        <w:rPr>
          <w:rFonts w:ascii="IRNazanin" w:hAnsi="IRNazanin" w:eastAsia="IRNazanin"/>
          <w:color w:val="111111"/>
          <w:sz w:val="28"/>
          <w:sz w:val="28"/>
          <w:szCs w:val="28"/>
          <w:rtl w:val="true"/>
          <w:lang w:bidi="fa-IR"/>
        </w:rPr>
        <w:t>انجام دهد، تجارت خارجى را به دست خود گرفته بود تا از راه سودهاى بازرگانى بتوانند برنامه هاى خود را اجرا و به زارعین و کارگران کمک کند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پاره اى از عقاید دینى مخصوص شیعه و فرقه هاى اسماعیلیه و قرمطیان، که از آن منشعب شده اند، واکنشى در مقابل ستمهایى بود که آنها و سایر مردم، از زمامداران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انتظار امام منتظر با همه نامهاى گوناگونى که گروه هاى مختلف به او داده اند، زاییده ناراحتى شیعیان از نبودن عدل و مساوات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انتظار آنها این بود که در آینده اى نزدیک، روزى فرا مى رسد که عموم مردم درآسایش زندگى مى کنند و کسى نمى تواند به دیگرى ستم کند و حقش را پایمال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ویژگی هاى این امام موعود، آن است که وقتى ظهور کند، از فساد و رشوه و زورگویى هاى طبقه حاکم نسبت به مردم و انواع ظلم ها جلوگیرى خواهد کرد، و عدالت و مساوات و صلح را در میان انسانها حکمفرما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کسانى که درباره علل و اسباب اصلى حوادث تاریخى و حالات مردم و انگیزه قیامها و نهضت ها مطالعه کرده اند، باید قبول کنند که عوامل اقتصادى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مربوط به زندگى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مربوط به روابط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تأثیرى اساسى در پیدایش عقاید و مذاهب و ایجاد فلسفه هاى گوناگون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عوامل، در سیاست دولتهاى اموى و عباسى و اتخاذ یک سیاست دینى خاص از طرف ایشان، به خوبى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تأثیر آن در سیاست و معتقدات شیعیان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آنان براساس خدمت به طبقه حاکم، و سیاست اینان برمبناى خدمت به طبقه محکوم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اندیشمندان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احمد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که مردم، در جامعه عربى، تنها از لحاظ معنوى و روحى توجه به دین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توجه روحى </w:t>
      </w:r>
    </w:p>
    <w:p>
      <w:pPr>
        <w:pStyle w:val="BookText"/>
        <w:rPr/>
      </w:pPr>
      <w:r>
        <w:rPr>
          <w:rFonts w:ascii="IRNazanin" w:hAnsi="IRNazanin" w:eastAsia="IRNazanin"/>
          <w:color w:val="111111"/>
          <w:sz w:val="28"/>
          <w:sz w:val="28"/>
          <w:szCs w:val="28"/>
          <w:rtl w:val="true"/>
          <w:lang w:bidi="fa-IR"/>
        </w:rPr>
        <w:t>خالص، به نظر او عقاید را مشخص و جهاد را واجب مى کرد، و به زندگى مردم جهت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توضیح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مثل همه ادیان محصول طبیعت جغرافیایى و اقتصادى و اجتماعى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اجتماعى اسلام، انقلاب بر ضد زراندوزان و اشراف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ویژگىبود که دشمنان و دوستان اسلام را مشخص مى کرد، نه جنبه روحى خالص، زیرا هیچ جنبه روحى نیست که متأثر از اوضاع مادى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بر اثر همین مسأله اقتصادى و اجتماعى از سوى طبقات مظلوم و فقیر حمایت مى شد و مورد تعرض و مخالفت صریح طبقاتى که از ادامه وضع موجود سود مى بردند، و ثروت مى اندوختند، قرار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نیز گفتیم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ابوطالب، در محیط فقر پرورش یافت و از نزدیک عوامل فقر را در خانه عمویش ابوطالب، و عوامل ثروت را در خانه عموهاى دیگرش عباس و ابولهب مورد دقت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عوامل اساس و بنیاد برنامه اصلاحى عظیم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مبارزه خود را بر ضد اختلاف طبقاتى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کردیم که توجه عربها به محتواى دعوت پیامبر اسلام در مرحله اول به خاطر این بود که مى دیدند وى اوضاع زندگى مادى آنها را به خوبى درک کرده و مى کوشد که آن را اصلاح کند و جلو تبعیض و تجاوز به طبقات مستمند و درمانده را بگیرد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بیان کردیم که رسالت همه ادیان باستانى، مثل یهودیّت و مسیحیّت و بودایى، محدود به زمانها و مکانهاى خاص بوده اند و برنامه آنها در یک سلسله اصلاحات اقتصادى و اجتماعى که در فرم اصلاحات نژادى قرار داده شده بودند، خلاصه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اوضاع اقتصادى و اجتماعى محیطى را که دین و آورنده اش در آن نشو و نما یافته است نشناسید، از عهده شناسایى حقایق عمیق دینى برنمى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است که کسانى که به پیامبران در روزهاى اولیه گرویدند، طبقات ستمدیده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همین خاطر استکه صاحبان رسالت، در برابر عوامل تفرقه میان مردم به مبارزه برمى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وسایل و انگیزه این اختلافات هر چه باشد، عوامل اقتصادى و اجتماعى از آنها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صورتى خاص، روشن کردیم که اصلاحات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w:t>
      </w:r>
    </w:p>
    <w:p>
      <w:pPr>
        <w:pStyle w:val="BookText"/>
        <w:rPr/>
      </w:pPr>
      <w:r>
        <w:rPr>
          <w:rFonts w:ascii="IRNazanin" w:hAnsi="IRNazanin" w:eastAsia="IRNazanin"/>
          <w:color w:val="111111"/>
          <w:sz w:val="28"/>
          <w:sz w:val="28"/>
          <w:szCs w:val="28"/>
          <w:rtl w:val="true"/>
          <w:lang w:bidi="fa-IR"/>
        </w:rPr>
        <w:t>الغاى امتیازات و اختلافات طبقاتى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مصلح او نیز همین روش را دنبال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سرزمینهاى عربى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طبقه یا گروهى، اسلام یا قسمتى از تعلیمات آن را طورى تفسیر مى کرد که با مصالح سیاسى و اقتصادى و اجتماعى و عقاید خود آنان 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نظر معاویه، یعنى خلاص شدن از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نظر ابوذر غفارى، یعنى برداشتن بار فقر و نیاز از دوش مردم و از بین بردن فساد و سرکشى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پیروى از اسلام و دستورهاى آن در نظر حکومت هاى اموى، یعنى گماردن تمام نیروها در خدمت خانواده اموى و طرفداران آنان و کشتن و نابود کردن مخالفان و جمع آورى مالیات و جزیه و هدایا تا سر حد ممکن، آن هم با سختگیریهاى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جایى رسیده بود که عمربن عبدالعزیز ناچار 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هدایت فرستاد، نه براى جمع آورى مالیات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وظیفه خدا در نظر عبیدالله بن زیاد این بود که بنى امیه را یارى کند تا خون حسین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کودکان صغیر و زنان خاندانش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به پندار خودش خداوند او را بر این کار یارى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ایستاد و از خدا سپاسگزارى نمود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 راست که حق را پیروز و امیرالمؤمنین و حزبش را یارىکرد، و کذاب و پسر کذاب و شیعه اش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خدا در نظر مسلم بن عقبه این بود که غارت مردم مدینه و قتل عام فجیع آنها را بر وى مباح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وقتى که ظرف مدت سه روز دوازده هزار نفر مرد و چند برابر آن زن و کودک به دست او کشته شدند، با آرامش خیال ایستاد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 را که با کشتن مخالفان و منافقان، سینه ام 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عباسى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ابوالعباس سفاح و ابومسلم خراسانى، صلاح اسلام و مسلمانان در این بود که بنى امیه نابود شوند و شیعیان به قتل برسند و کارها به نفع اولاد عباس سروسامان پیدا کند و سرزمین هاى عربى چراگاه آنها شود؛ همان طورى که چراگاه امویان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خدایى این بود که اسلامى را که مظهر آن عباسیان است، حفظ کند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هر گروهى دین و وظیفه الهى را طورى تفسیر مى کرد که مطابق مصالحش باشد و حال او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باده گساران دائم الخمر نیز </w:t>
      </w:r>
    </w:p>
    <w:p>
      <w:pPr>
        <w:pStyle w:val="BookText"/>
        <w:rPr/>
      </w:pPr>
      <w:r>
        <w:rPr>
          <w:rFonts w:ascii="IRNazanin" w:hAnsi="IRNazanin" w:eastAsia="IRNazanin"/>
          <w:color w:val="111111"/>
          <w:sz w:val="28"/>
          <w:sz w:val="28"/>
          <w:szCs w:val="28"/>
          <w:rtl w:val="true"/>
          <w:lang w:bidi="fa-IR"/>
        </w:rPr>
        <w:t>روش مشابهى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نواس، رهبر سخنگوى این طایفه،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لاتقربوا الصلاة و انتم سکارى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طورى تفسیر مى کند که مطابق میل او باشد و موانع را از پیش پایش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مى کرد که معناى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در حالت مستى هستید، نماز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استناد همین تفسیر خود ساخته، دوستان خود را دعوت مى کرد که پیش از فرا رسیدن وقت نماز باده گسارى کنند و مست شوند تا نماز از آنها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مى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مادنى وقت الصلاة 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یحثوّنها تفوتهم سکوا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که وقت نماز نزدیک مى شود، آنها شراب مى خورند تا به واسطه مستى، نماز از آنها فوت و ساقط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نحو آیات دیگر قرآنى را که از باده گسارى و مستى نهى مى کردند، تفسیر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کسى او را به خاطر کارهاى خلافش نکوهش مى کرد،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خداوند بیکران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مى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تکثر ما استطعت من الخطایا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بالغ ربّا غفورا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مى توانى گناه کن که سرو کار تو با خدایى است، که بسیار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کسى بیشتر او را ملامت مى کرد،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الغفران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لامرىء فى الناس خاطى؟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خدا مخصوص مردم گنهکار، آفریده شده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و جمعیت ها، دین را به نظر مادّى و منافع خصوصى و مطامع شخصى مى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هنوز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حاکمه هنگامى دم از دین و مذهب مى زنند که بخواهند حقوق مردم را غصب و پایمال کنند و از آنها انتظار دارند که در برابر دین قیام نکنند و دم نزنند، زیرا دین در این حالت، در خدمت منافع طبقه خاصى قرار مى گیرد و از لحاظ سیاسى و اقتصادى و اجتماعى حامى او و مخالف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شرایطى دین در حکم نظام مادى خالصى است که در راه مصالح گروهى که آن را دستاویز خود قرار داده اند، کوشش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متوجه مى شویم که میان اوضاع مادى و دین، پیوندى ناگسستنى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حاکمه انتظار دارند که دین، آنها را در حکومت بر توده ها یارى کند و توده ها انتظار دارند که دین، آنها را از طغیان طبقه حاکمه نجات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ادبیات قدیم عرب، آثارى به چشم مى خورد که نشان مى دهدجنبه اقتصادى و اجتماعى در توّجه به دین یا رویگردانى از آن، تأثیر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محمد افریقایى معروف به متیّم، مدعى است که نباید در پیشگاه خدا به نماز بایستد، زیرا کسى که با شکم گرسنه به نماز ایستد،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باید نماز بخوانند که داراى کاخها و اسبها و زر و زیور و اراضى و املاک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با حالت فقر، براى خدا نماز نمى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آن شیخ بزرگوارى مى خواند که همه چیز در اختیار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نماز بخوانم؟ کو مال و خانه ام؟ اسبها و زیورها و املاک من کجا هستند؟</w:t>
      </w:r>
    </w:p>
    <w:p>
      <w:pPr>
        <w:pStyle w:val="BookText"/>
        <w:rPr/>
      </w:pPr>
      <w:r>
        <w:rPr>
          <w:rFonts w:ascii="IRNazanin" w:hAnsi="IRNazanin" w:eastAsia="IRNazanin"/>
          <w:color w:val="111111"/>
          <w:sz w:val="28"/>
          <w:sz w:val="28"/>
          <w:szCs w:val="28"/>
          <w:rtl w:val="true"/>
          <w:lang w:bidi="fa-IR"/>
        </w:rPr>
        <w:t>چگونه نماز بخوانم؟ در حالى که بر قطعه اى از زمین تسلط ندارم؟ اگر نماز بخوانم منافق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یادگارهاى ادبى، نتیجه گرفته مى شود که توجه بسیارى از مردم به دین، صرفآ مربوط به منافع مادى و اقتصادى است، و به هیچ عنوان نمى توان آن را مربوط به ملاحظات روحى و لاهوتى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اعراب، خداوند فرستنده باران و سرسبزکننده زمینها و کوه ها و مانع از خشکسالى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گرفتار خشکسالى مى شدند، به نقل مبرد در کتاب کامل، در حضور خداوند، این طور نیایش مى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بندگان، ما با تو چه کنیم؟</w:t>
      </w:r>
    </w:p>
    <w:p>
      <w:pPr>
        <w:pStyle w:val="BookText"/>
        <w:rPr/>
      </w:pPr>
      <w:r>
        <w:rPr>
          <w:rFonts w:ascii="IRNazanin" w:hAnsi="IRNazanin" w:eastAsia="IRNazanin"/>
          <w:color w:val="111111"/>
          <w:sz w:val="28"/>
          <w:sz w:val="28"/>
          <w:szCs w:val="28"/>
          <w:rtl w:val="true"/>
          <w:lang w:bidi="fa-IR"/>
        </w:rPr>
        <w:t>روزگارى براى ما باران مى فرستادى، اکنون چه شده است، که از فرستادن باران دریغ مى دارى؟</w:t>
      </w:r>
    </w:p>
    <w:p>
      <w:pPr>
        <w:pStyle w:val="BookText"/>
        <w:rPr/>
      </w:pPr>
      <w:r>
        <w:rPr>
          <w:rFonts w:ascii="IRNazanin" w:hAnsi="IRNazanin" w:eastAsia="IRNazanin"/>
          <w:color w:val="111111"/>
          <w:sz w:val="28"/>
          <w:sz w:val="28"/>
          <w:szCs w:val="28"/>
          <w:rtl w:val="true"/>
          <w:lang w:bidi="fa-IR"/>
        </w:rPr>
        <w:t>اى خدایى که زاییده نشده اى، براى ما باران بفرست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گذشت، جنبه هاى اقتصادى و اجتماعى در گسترشدین تأثیر به سزایى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جنبه ها هستند، که مردم را وادار مى کنند که روى به سوى دین آورند، یا از آن بگریزند و باز همین جنبه ها هستند، که باعث تفسیرهاى گوناگون از دین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و انگیزه ها بود که اکثریت توده هاى عرب را وادار مى کرد که به تشیّع گرایش یابند یا با آن هماهنگى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مظالم اجتماعى سهمگین در عصرهاى اموى و عباسى و سیاستهاى خشونت بار آنان و انواع محرومیتهایى که مردم در آن فرو رفته بودند و روشى که حکومتها در ویران کردن شهرها داشتند، انگیزه هایى بودند که مبارزین شیعه را وادار مى کرد که دین را آنچنان تفسیر کنند که مخالف مصالح طغیانگران و مطابق مصالح توده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ستمدیدگان عرب و موالى و مسلمان و ذمى، به انتظار فرج نزدیک، به دنبال رهبران شیعه که از فرزندان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حرکت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عصرها، شیعیان پیروان یک مکتب انقلابى هستند که راه را در برابر انقلابیون هموار مى کرد تا از بدبختى به خوشبختى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با جمود و سکوت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شورانقلابى مکتب تشیع در کالبد بیجان طبقه ناتوان و درمانده، روح تازه اى مى دمید و آرزوها و آرمانهاى آنها را مجسم مى کرد و از تعلیمات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او را به عنوان مظهر دموکراسى اشتراکى خالص مى شناختند، الهام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و رهبر و فریادرس ستمدیدگان و ضعیفان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زمان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انگیزه هاى اجتماعى که از اعماق زندگى افراد و توده ها نشأت مى گرفت، شیعه و پیرو او شدند، که غالبآاین انگیزه ها، در لباس دین و مظاهر دینى جلوه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على نیز همین انگیزه ها مردم را متوجه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تشیّع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تاریخ انقلابیونى را که در عهد اموى و عباسى در برابر ستمگریها در حجاز، عراق، شام، ایران، افریقا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اند مورد مطالعه قرار دهید، خواهید دید که همه جا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پیشواى آنهاست، و خواهید دید که افکار اجتماعى او، نقطه مشترکى است که تمام آنها در آنجا به هم مى رسند و با الهام از آن در برابر فساد و طغیان قیام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اهداف عالى انقلابیون که در طول قرنهاى متوالى دنیاى شرق را به لرزه درآورده بود و خواب را بر چشم ستمکاران حرام کرده بود تحقیق کنید، خواهید دید که موجب آنها نیز همان اهداف اجتماعى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آن بزرگوار به خاطر آنها قیام نمود و مردم را به آنها دعوت کرد و در راه آنها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مسلمان و مسیحى و عرب و موالى و همه کسانى که از غارت و غصب و کشتار به تنگ آمده بودند، در محبت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تلاقى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p>
    <w:p>
      <w:pPr>
        <w:pStyle w:val="BookText"/>
        <w:rPr/>
      </w:pPr>
      <w:r>
        <w:rPr>
          <w:rFonts w:ascii="IRNazanin" w:hAnsi="IRNazanin" w:eastAsia="IRNazanin"/>
          <w:color w:val="111111"/>
          <w:sz w:val="28"/>
          <w:sz w:val="28"/>
          <w:szCs w:val="28"/>
          <w:rtl w:val="true"/>
          <w:lang w:bidi="fa-IR"/>
        </w:rPr>
        <w:t>مى دیدند که خواجگان را در کاخهاى طبقه حاکم و گرسنه ها و برهنه ها را در کلبه ها و صحراها انباشته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عرب، برانگیزاننده آرزوى هر ستم کشیده و ورد زبان هر مظلوم و پناهگاه هر گرفتارى بود که عرصه زندگى بر او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تاریخ، هرکس که خواهان عدل و انصاف است، به نام على پناه مى برد و هرکس که از ستمکارى به خشم آمده است، نام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زره تن مى کند و هرکس که از رشوه و فساد و ستم، خشمگین است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فکرى او الهام مى گیرد و در کنار انقلابیون قرار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یعنىاصلاحاتى که مردم براى محیط فاسد اجتماعى خود خواهان آن بودند، یعنى سعادت و خیرى که در کانون ظلم و ستم، آرزو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پناهگاه ستمدیدگان و محرومان است؛ در زیر پرچم تشیع کسانى گرد مى آیند که مى خواهند در راه احیاى حق و عدالت به مبارزه برخیزند، نه آنهایى که مى خواهند عربیت و اسلام را از هم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احمد امین پنداشته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که اینان از هر پدیده و هر فکرى که مولود جبر زمان است، به خاطر عربیت و اسلام مى گریزند و وحشت مى کنند، اما راضى مى شوند که دین و قومیت عربى در خدمت طبقه حاکمه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اى که گرفتار جمود محض شده است و گستاخانه مى خواهد حرکت زندگى را به نفع خود متوقف سازد و ماه و خورشید را در آسمان میخکوب کند و از حرکت سمند بادپاى زمان جلوگیرى کند تا از پدیده هایى که مولود جبر زمان هستند،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زمامداران در روزگار گذشته، دین را به مثابه پدیده اى مى نگریستند که خدمتگزار قصر شاه و اطرافیان بى شرم و تبهکار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انقلابیون روشنفکر، دین را به منزله یک حرکت مترقّى و سازنده مى دیدند که خدمتگزار توده هاست و آنها را آزادى و عزت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نوع بینش با حقیقت دین سازگارتر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زمامداران مى خواستند جامعه عربى مجموعه اى از برده فروشان و بردگان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 مى خواستند این جامعه در زیر لواى عدالت و مساوات زندگى کند و سایه شوم تعصبات قبیله اى و نژادى و تبعیضات قومى از سرش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نوع آرمان با حقیقت قومیت واقعى نزدیک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سوداگران بازار تبعیض و تعصب، تا توانستند از سود این سوداگرى، ثروت اندوختند و مردم را بیچاره کردند و سود و منفعت را از آنان دریغ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شرق و غرب چهره هاى منفور شاهان ریاکارى را معرفى مى کند که کوشش مى کردند حق خداى قوى را از انسان ضعیف بازستانند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همواره خون آزادگان و نیکوکاران را مى ریختند و مى گفتند، منظور ما دفاع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نویسندگان مزدورى هم پیدا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نیش قلم، رفتار ریاکارانه آنها را تایید و حمایت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نویسندگان ما در قرن بیستم، روشنى هاى این قرن را به مغز خود راه نمى دهند؟ در حالى که مى توانستند این روشنى را در راه کشف حقیقت و واقعیت زندگى و استفاده هاى سرشار از حوادث نامطلوب گذشته به خدمت خویش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در زمان ابوجعفر منصور کسى پیدا نمى شد که به اندازه ابن مقفع به جامعه عربى خدمت کند و بعدها هم پیدا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نویسندگان ما به خاطر گروهى ستمکار که خون مردم را مى ریختند و ریاکارانه ادعا مى کردند که به آنها خدمت مى کنند، این نابغه بزرگ را تکفیر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اندازه یک فرد انقلابى براى جامعه عربى مفید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حاکم، چیزى جز تبهکارى و فساد نیست و یک انقلابى چیزى جز خیر و عافیت نمى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آقایان جمود را که صورتى از مرگ است، مى ستایند و جنبش انقلاب را که صورتى از زندگى است، مورد انتقاد قرار مى دهند؟</w:t>
      </w:r>
    </w:p>
    <w:p>
      <w:pPr>
        <w:pStyle w:val="BookText"/>
        <w:rPr/>
      </w:pPr>
      <w:r>
        <w:rPr>
          <w:rFonts w:ascii="IRNazanin" w:hAnsi="IRNazanin" w:eastAsia="IRNazanin"/>
          <w:color w:val="111111"/>
          <w:sz w:val="28"/>
          <w:sz w:val="28"/>
          <w:szCs w:val="28"/>
          <w:rtl w:val="true"/>
          <w:lang w:bidi="fa-IR"/>
        </w:rPr>
        <w:t>طغیانگران قدیم تا توانستند به قومیت عرب تجاوز کردند وهرگونه ستم و فساد و زشتى را که از دستشان برمى آمد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آنها، توده هاى مردم با همه اختلافاتى که از لحاظ مرام و مسلک و مذهب داشتند تا سر حدّ امکان براى قومیت خود افتخار به بار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توده ها در سنگر انقلاب، تخت هاى فساد و نامردمى را متلاشى و کاخهاى ریاکارى را ویران کردند و تا سرحد امکان در آن زمانها کوشیدند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آنها در راه نبرد با ستمگرى ادامه حیات مى داد و به همین دلیل برنامه اى جز خدمت به قومیت عرب نداشت</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مقدس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پرچمى است که انقلابیون را گرد خود مى آورد و فرامین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الهام بخش انقلابیون است</w:t>
      </w:r>
      <w:r>
        <w:rPr>
          <w:rFonts w:eastAsia="IRNazanin" w:cs="IRNazanin"/>
          <w:color w:val="111111"/>
          <w:sz w:val="28"/>
          <w:szCs w:val="28"/>
          <w:rtl w:val="true"/>
          <w:lang w:bidi="fa-IR"/>
        </w:rPr>
        <w:t xml:space="preserve">. </w:t>
      </w:r>
      <w:bookmarkStart w:id="31" w:name="pg20191_28863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4459505_2320776876"/>
      <w:bookmarkStart w:id="33" w:name="_Toc11"/>
      <w:bookmarkEnd w:id="31"/>
      <w:bookmarkEnd w:id="32"/>
      <w:r>
        <w:rPr>
          <w:rtl w:val="true"/>
        </w:rPr>
        <w:t>ادبیات عصیانگر</w:t>
      </w:r>
      <w:bookmarkEnd w:id="33"/>
    </w:p>
    <w:p>
      <w:pPr>
        <w:pStyle w:val="BookText"/>
        <w:rPr/>
      </w:pPr>
      <w:r>
        <w:rPr>
          <w:rFonts w:ascii="IRNazanin" w:hAnsi="IRNazanin" w:eastAsia="IRNazanin"/>
          <w:color w:val="111111"/>
          <w:sz w:val="28"/>
          <w:sz w:val="28"/>
          <w:szCs w:val="28"/>
          <w:rtl w:val="true"/>
          <w:lang w:bidi="fa-IR"/>
        </w:rPr>
        <w:t>ادبیات عصیانگر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آن که آتشى افروختى که به دیگرى نور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هیزم کشى که در طناب دیگرى هیزم مى کشى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یزید، تا مى توانى رعد و برق پدیدآر، که این شرار رعد و برقها زیانى به تن نمى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اى مرد و هیچ کس غمگین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خلیفه اى به حکومت رسید و هیچ کس شاد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 را مى بینم که پلیدترین اعمال را انجام مى دهد، اما بر شگفتى من چیزى نمى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قریش شما، همان نیست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 یزید را بر تخت خلافت نشاند؟</w:t>
      </w:r>
    </w:p>
    <w:p>
      <w:pPr>
        <w:pStyle w:val="BookText"/>
        <w:rPr/>
      </w:pPr>
      <w:r>
        <w:rPr>
          <w:rFonts w:ascii="IRNazanin" w:hAnsi="IRNazanin" w:eastAsia="IRNazanin"/>
          <w:color w:val="111111"/>
          <w:sz w:val="28"/>
          <w:sz w:val="28"/>
          <w:szCs w:val="28"/>
          <w:rtl w:val="true"/>
          <w:lang w:bidi="fa-IR"/>
        </w:rPr>
        <w:t>ابوالعلاء معرى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براى رسیدن به هدفش نماز خواند و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خواسته اش رسید، نه نماز خواند و نه روزه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هاى بسیارى به ادبیات عرب راه یافت و از هر راهى که وارد آن شد، آن را غنى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ماده اى از مواد ادبیات عرب و روحى از ارواح آن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ادبیات عرب، روحى انقلابى دمید، و در نتیجه میراثى به جاى گذاشت که از زیباترین مشخصات شخصیت انسانى عرب و از ارکان قومیت آن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راهى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گام نهاد و تا آخرین قله آن صعود کرد و همچون سرورى بزرگ، بر آن چیرگى یافت، یادگارهاى ادبى باارزشى است که ما طى صفحات بسیارى از کتاب درباره آنها گفتگو کرده ایم و دیگر نیازى به تکرار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خواهان اطلاعات بیشترى درباره این مسأله هستید، به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 امام در خدمت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على از طریق راه هاى دیگرى نیز در ادبیات عرب گام نهاد و آن را غنى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ترین آنها نیروهاى پرخروش هول انگیز انقلابى است که روح عربیت را در طول تاریخ به جنبش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انقلابى علیه فساد و ستم و نفاق، خواه به صورت شعر و خواه به صورت نثر، همه جا به نام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 و به نام او مردم را فرامى خواند و براى نواختن شلاق انتقادهاى تند و آتشین برپیکر ظالمان، از روح پرشکوه و انقلابى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فریاد انقلابیون علیه ستم و ستمگران بود، بلکه همراه فریاد شعراى انقلابى در گوش زمامداران خیره سر و کوردل نیز طنین افکن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پرچمى بود که ستمدیدگان خشمگین را به دور خود گرد مى آورد و سمبلى بود براى ادبیات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ملاحظه اوضاع زندگى مردم در آن روزگاران و نوع رژیمحکومت و روابط آن زمامدار با مردم، به خوبى درک مى شود که ادبیات حماسى و انقلابى چاره اى نداشت، جز این که از چشمه تشیع بجوشد و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سخنگویان سفره خلیفه بودند، نمى توانستند ادبیات انقلابى پدید آورند، مگر به صورت بسیار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مى توانیم بگوییم که ادبیات عصیانگر و انقلابى عرب، در واقع همان ادبیات شیعى است، زیرا پیروى انقلابیون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تشیع، بیشتر به یک مذهب انقلابى شبیه است که پیروان آن در برابر ستم، لحظه اى چشم برهم نمى گذارند و به پستى و فرومایگى تن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شیعه از سرچشمه پرفیض خرد و وجدان و ادراک علوى سیراب مى شد و عواطف خود را رشد مى داد، نمى توانست به ویژه اشعار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زبان احساسى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پرتو اشعه تابناک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علل و عواملى که ادبیات انقلابى را در این زمانها مى آفریدند، شاعر یا نویسنده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خرد و عواطف و حس اجتماعى خود بستگى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مى کردند که با این خرد و عقل و حس همگام باشند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 درمى یافت که مستبدین در منجلاب گناه غوطه ور شده، دوستان و طرفداران خود را ثروت و قدرت مى بخشند و دشمنان را به مغاک مرگ مى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براى دوستان، و مرگ مخصوص مخالفان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ستمکاران </w:t>
      </w:r>
    </w:p>
    <w:p>
      <w:pPr>
        <w:pStyle w:val="BookText"/>
        <w:rPr/>
      </w:pPr>
      <w:r>
        <w:rPr>
          <w:rFonts w:ascii="IRNazanin" w:hAnsi="IRNazanin" w:eastAsia="IRNazanin"/>
          <w:color w:val="111111"/>
          <w:sz w:val="28"/>
          <w:sz w:val="28"/>
          <w:szCs w:val="28"/>
          <w:rtl w:val="true"/>
          <w:lang w:bidi="fa-IR"/>
        </w:rPr>
        <w:t>به جایى رسیده که اموال مردم را با اسراف و تبذیر، در راه هاى غلط و بیهوده صرف مى کنند و آنها را گرسنه و خوار و پریشان کرده، در جهنم فقر و بدبختى شکنجه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همین روش، جامعه را به دو طبقه تقسیم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حاکمه و همکاران و چاپلوسانش که به هر حال در اقلیتهستند؛ توده مردم محروم و سیه روز که در اعماق روح خود هم مخالف است و هم خشمگین و هم اندوهگین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پیشاپیش این توده محروم مخالف غمگین، از هر حیث شیعه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جا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پیشتازان سپاهى هستند که گرفتار شکنجه و تبعید و مرگ با شمشیر یا گرسنگى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زندگى سخت اولاد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روشنفکران و آزادگان را با زندگى طبقه خوشگذران و عیاش که با ریا و تزویر و غارتگرى و ستم و استثمار زندگى مى کنند مقایسه مى کردند، شعله خشم و تأثرشان شعله ور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شعر و مفهوم آن این است که از رنج مردم آزاده ستمدیده و حسرت روزگار جوانمردى و حرّیت به خروش مى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واقعیّتى که عقل شاعر ادراک مى کند و احساسات و عواطف شاعر آن را مى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واقعیّت است که گویندگان حماسى و انقلابى شیعى یا متشیّع را مى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دراینجا مقصودى جز پیروزى معناى واقعى انسانیت و مبارزه با ستم و شکنجه زمامداران خودسر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احمد امین، که مى کوشد جنبشهاى فکرى و انقلابى تاریخ عرب را مورد حمله و انتقاد قرار دهد و پیرایه هاى ناپسندیده اى به آنها ببندد، در اینجا ناچار شده است که به این حقیقت اقرار کند و بگوید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این است که حرکت تشیّع، ادبیات عرب را غنى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ادبیات جوشان و نیرومندى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موضع شیعه، موضعى است که عواطف را دچار هیجان مى کند و بزرگترین پایه ادبیات، عواطف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داراى دو عاطفه روشن و قوى است که ادبیات شیعى بر محور آن دو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خشم وعاطفه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خشم آنها براى این است که معتقدند حقشان را به ستم و دشمنى غصب و اخذ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شدید، آنها را وادار کرده است که در هجو غاصبان و بیان حق خود و شرح ستمگری هاى دشمن و بیان عقاید و دلایل خویش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عاطفه حزن از این </w:t>
      </w:r>
    </w:p>
    <w:p>
      <w:pPr>
        <w:pStyle w:val="BookText"/>
        <w:rPr/>
      </w:pPr>
      <w:r>
        <w:rPr>
          <w:rFonts w:ascii="IRNazanin" w:hAnsi="IRNazanin" w:eastAsia="IRNazanin"/>
          <w:color w:val="111111"/>
          <w:sz w:val="28"/>
          <w:sz w:val="28"/>
          <w:szCs w:val="28"/>
          <w:rtl w:val="true"/>
          <w:lang w:bidi="fa-IR"/>
        </w:rPr>
        <w:t>جهت در دل شیعیان جایگیر بود که دولتهاى اموى و عباسى تا توانستند به آنها سختگیرى کردند و در میان آنها کشتارگاه هاى بسیارى ترتیب دادند، به طورى که هنوز خونى خشک نشده بود که خون دیگرى جارى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آنها هم در کشتار، خواستار تفنن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زدن، به دار آویختن، آتش زدن و خاکستر به باد دادن و کشتن تدریجى با محرومیت از نور و هوا و آب و غذا در گوشه زندانها، انواع مرگهایى بود که براى شیعیان مظلوم ترتیب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 خیلى کمتر از اینها اشک انسان را جارى مى سازد و قلب را ذوب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 کمتر از اینها گنگ را به سخن درمى آورد، تا چه رسد به اینکه این حوادث بر کسانى وارد شود که روحى انقلابى و زبانى گویا و بیانى رسا هم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قتلگاه را در کربلا براى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پدید آوردند، که بعد از آن قصایدى سوزان و سخنانى شیوا و خطابه هایى خونین، به یاد خونهایى که بر زمین ریخته شده و پیکرهایى که در خاک و خون غلتیده بود،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واقعه کربلا در هر دوره اى و در هر نسلى اندوه آنها را تازه مى کرد و از این اندوه، شعر و ادب شکوفا مى شد، به دنبال واقعه خونبار کربلا، ماجراهاى خونین دیگرى هم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خاطراتى براى شاعر و ادیب به وجود آوردند که الهام بخش آنها در شعر و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ما از طریق دو عاطفه خشم و غم، میراث دار ادبیات زنده و پرجوش و خروشى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عاطفه خشم تحریک مى شد، ادبیات نیرومند حماسى به وجود مى آمد و هرگاه عاطفه غم تحریک مى شد، ادبیات اندوهناک سوزان پدید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ادبیات آنان، نیرو و ضعف، نرمى و درشتى در کنار هم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ادبیات انقلابى و عصیان علیه ستم آفرید، و غم، ادبیات وفاى انسانى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عصیانگر، در این خلاصه مى شد که حق مورد ادعاى امویان و عباسیان را در مسأله خلافت و تجاوز به مردم انکار مى کرد و دلایل روشن و ستمگریهاى آنان را تصویر مى نمود و</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گوش مردم مى رسانید، آنگاه از مردم مى خواست که در برابر این تجاوزکاران زورگو، که تمام ثروتها و قدرتها و راحتى ها را به خود اختصاص داده اند، قیام کنند و عصیان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زمانهاى </w:t>
      </w:r>
    </w:p>
    <w:p>
      <w:pPr>
        <w:pStyle w:val="BookText"/>
        <w:rPr/>
      </w:pPr>
      <w:r>
        <w:rPr>
          <w:rFonts w:ascii="IRNazanin" w:hAnsi="IRNazanin" w:eastAsia="IRNazanin"/>
          <w:color w:val="111111"/>
          <w:sz w:val="28"/>
          <w:sz w:val="28"/>
          <w:szCs w:val="28"/>
          <w:rtl w:val="true"/>
          <w:lang w:bidi="fa-IR"/>
        </w:rPr>
        <w:t>بعد نیز ادبیات حماسى شیعه، همین مسیر انقلاب علیه ستم را ادامه داد، و تبعیضات اجتماعى را از هر مصدرى که بود مورد اعتراض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تفصیل این انقلاب و اعتراض مى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شیعى، روح انقلاب را رویاروى خلفایى که در نظرشان میان بشر و حیوان فرقى نبود، زنده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بیم و ترس، از خلفا به بدى نام مى بردند و آنها را مورد انتقاد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بن زید اسدى در مقایسه سیاست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اولادش با سیاست امویان مى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سیاسة، لاکم یرى 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سواء و رعیة الانعام</w:t>
      </w:r>
    </w:p>
    <w:p>
      <w:pPr>
        <w:pStyle w:val="BookText"/>
        <w:rPr/>
      </w:pPr>
      <w:r>
        <w:rPr>
          <w:rFonts w:ascii="IRNazanin" w:hAnsi="IRNazanin" w:eastAsia="IRNazanin"/>
          <w:color w:val="111111"/>
          <w:sz w:val="28"/>
          <w:sz w:val="28"/>
          <w:szCs w:val="28"/>
          <w:rtl w:val="true"/>
          <w:lang w:bidi="fa-IR"/>
        </w:rPr>
        <w:t xml:space="preserve">لا کعبه الملیک، او کولیه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سلیمان بعد، او کهشام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سیاستمداران میان مردم و چارپایان فرقى بگذارند، شباهتى به عبدالملک و ولید و سلیمان و هشام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 درباره هشام و بنى مروان که مردم را از فراز منبرها به دادگرى فرامى خواندند و چون از منبرها فرو مى آمدند، به راه ستم مى رفتند، چنین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که بر فراز چوبها مى روند، به درستى و عدل و انصاف سخن مى گویند و هنگامى که از چوبها فرو مى آیند، عمل نادرست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پیامبران، راهنماى سخن ماست ولى در کردار، چون مردم عهد جاهلیت عمل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هنگامى که مى بیند آزادگان در به در و پریشان، و چاپلوسان از سرمایه توده محروم، در خوشى و آسایش هستند، احساساتش سخت برافروخته شده، شجاعانه، به امویان چنین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بنى امیه در هر جا که هستند، هر چند که از شمشیر و نیزه ایشان بترسى خداوند هر که را که شما سیر کردید، گرسنه کند و هر که به خاطر ستمهایتان گرسنه شده، سیر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امویان در سختگیرى به این شاعر انقلابى در زندان تا آنجا که مى توانند، فروگذار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در پاسخ آنها چنین مى گوید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آنها توجهى ندارم و از خشم این فرومایگان اگر هم بمیرم، افتخار دارم که با جهل یا تجاهل نمرده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امویان، چون رعد بر او مى خروشیدند و او را تهدید به انتقام مى کردند و او چنین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یزید، تا مى توانى، رعد و برق پدیدآر، این رعد و برقها به من زیانى نمى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با زبان شعر و زبان شمشیر با امویان به ستیز پرداخت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شعراى انقلابى شیعه باکى نداشتند از این که بى پروا، زمامداران اموى را که از حال مردم غافل شده و به خود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انتقاد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همام بن عبدالله هنگامى که مى بیند حکومت یزید از مردم فاصله گرفته و اعتنایى به مردم ندارد، قصیده اى بى باکانه براى او مى فرستد و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خشمگین شده ایم که اگر خون بنى امیه را بنوشیم، سیر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نابود شدند و شما همچنان از حال آنها بى خبرید و خرگوش شکار مى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عبدالمحسن صورى است که زمامداران اموى را غاصب حقوق مردم مى خواند، زیرا که اموال مردم را در راه هدفهاى پست و ریاکارانه خود صرف مى کردند و به آنها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بنى امیه، اسلام همچون بردگان فرارى، فرار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مردم را به زور گرفتند و در راه نفاق خرج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انفاقها و بخششهاست که نفاق بر جا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اى از شجاعت شاعران شیعه در رویارویى با حکام اموى، گفتار فرزدق درباره هشام بن عبدالملک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یقلّب راسآ لم یکن رأس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دعین له حولاء باد عیوبها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سرى را مى جنباند که سزاوار سرورى نیست و چشمى را مى چرخاند که لوچ و معیوب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نه تنها شجاعانه آنچه را مى دیدند بر زبان آوردند بلکه با بینش ویژه اى که داشتند، مى توانستند به خوبى به اخلاق جاه طلبانى که در راه رسیدن به نیّت شوم خود، از هر وسیله ممکنى بهره مى بردند، پى ببرند و آنها را معرفى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 را از نماز و روزه ظاهرى این حکام هشدار مى دادند و درباره عبدالله زبیر که براى رسیدن به خلافت طمع فراوان داشت،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براى هدفى </w:t>
      </w:r>
    </w:p>
    <w:p>
      <w:pPr>
        <w:pStyle w:val="BookText"/>
        <w:rPr/>
      </w:pPr>
      <w:r>
        <w:rPr>
          <w:rFonts w:ascii="IRNazanin" w:hAnsi="IRNazanin" w:eastAsia="IRNazanin"/>
          <w:color w:val="111111"/>
          <w:sz w:val="28"/>
          <w:sz w:val="28"/>
          <w:szCs w:val="28"/>
          <w:rtl w:val="true"/>
          <w:lang w:bidi="fa-IR"/>
        </w:rPr>
        <w:t>که در سر داشت، نماز خواند و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هدفش رسید، نه نماز خواند و نه روزه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زمان عباسیان فرا رسید، حماسه شورانگیز انقلابیون علیه ستمها همچنان نیرومندتر و گرمتر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قاضى تنوخى، على بن محمد، قاضى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بعدها قاضى اهواز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نظرش درباره خلفاى بغداد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سرگرم لهو و لعب و کارهاى بیهوده و خیانت به مردم هستند، و جز به فکر خویش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قصیده اى را که درباره خلیفه زمان خود سروده بود براى آنها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میان تار و طنبور و شراب، و در دامن خواننده یا بر سینه نوازنده، تربیت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همه خلفا را مخاطب ساخته،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کالایى است غصب شده و شما مالک آن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کسى که بر مال غصب شده بنشیند، غاصب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بودیم که شما را به حکومت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نکنید که ستم نتایج شومى به بار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ذلت و بدبختى، به حکومت رسیدید و سرور ما شدید، و چنگالتان را به خون ما آغشته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زید، بسیارند که شمشیرهاى شما، بى هیچ دلیلى جز پندارهاى غلط آنها را نابود کرد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عباسیان، شعراى انقلابى اى ظهور کردند که اشعارشان را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ویژه اولاد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فرزندان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بیشترى داشتند، زیرا ستمهایى بر آنان رفت که بر دیگران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این شعرا، دعبل خزاعى است که بنى عباس خونش را مباح کرده بودند، زیرا زبانش همچون شمشیر برّان کارى بود و رشید و امین و مأمون و معتصم و ابراهیم بن مهدى و واثق و عباسیان دیگر و وزرا و حاکمان را هجو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ثروتها در اختیارش گذاشتند و حکومت اسوان و برخى از بلاد فارس را به او پیشنهاد کردند، دست از هجو آنها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فریفته رشوه هاى ستمکاران و شیفته حیله هاى آنها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ترجیح مى داد که بر روى زمین و زیر آسمان، </w:t>
      </w:r>
    </w:p>
    <w:p>
      <w:pPr>
        <w:pStyle w:val="BookText"/>
        <w:rPr/>
      </w:pPr>
      <w:r>
        <w:rPr>
          <w:rFonts w:ascii="IRNazanin" w:hAnsi="IRNazanin" w:eastAsia="IRNazanin"/>
          <w:color w:val="111111"/>
          <w:sz w:val="28"/>
          <w:sz w:val="28"/>
          <w:szCs w:val="28"/>
          <w:rtl w:val="true"/>
          <w:lang w:bidi="fa-IR"/>
        </w:rPr>
        <w:t>مانند سرگشتگان و بى پناهان و آوارگان، پنهان و فرارى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همچون آتش، شعله بر جان عباسیان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نهیب این آتش نه خلفا در امان بودند و نه وزرا و حکام و افسران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نظر او افراد پستى بودند که به هیچ چیز نمى ارزیدند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که مى گشایم، موجودات دوپا،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واقعى نمى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نخستین خلیفه اى است که آماج زبان تیز دعبل قرار گرفت، در پى او مأمون هم از دعبل هجوهاى دردناک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مهدى، در زمان مأمون، به طمع خلافت افتاد و عباسیان در بغداد با او بیعت کردند و سپس بر 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درباره او اشعار بسیارى سرود که از جمله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شکله</w:t>
      </w:r>
      <w:r>
        <w:rPr>
          <w:rStyle w:val="FootnoteAnchor"/>
          <w:rtl w:val="true"/>
        </w:rPr>
        <w:footnoteReference w:id="47"/>
      </w:r>
      <w:r>
        <w:rPr>
          <w:rFonts w:ascii="IRNazanin" w:hAnsi="IRNazanin" w:eastAsia="IRNazanin"/>
          <w:color w:val="111111"/>
          <w:sz w:val="28"/>
          <w:sz w:val="28"/>
          <w:szCs w:val="28"/>
          <w:rtl w:val="true"/>
          <w:lang w:bidi="fa-IR"/>
        </w:rPr>
        <w:t>، در سرزمین عراق، مردم را دعوت کرد و احمقان نابخردى دعوت او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این درست نیست که فاسقى خلافت را از فاسق دیگر به میراث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خلافت، نصیب ابراهیم که مردى رامشگر است باشد، باید ولیعهدش هم مخارق</w:t>
      </w:r>
      <w:r>
        <w:rPr>
          <w:rStyle w:val="FootnoteAnchor"/>
          <w:rtl w:val="true"/>
        </w:rPr>
        <w:footnoteReference w:id="48"/>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بیعت با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با ابراهیم، 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کشته مى شوند و به قحطى گرفتار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خلفاى عباسى، معتصم از خشم شاعر و از آتش هجوش نصیب بیشترى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هشتمین خلیفه عباسى است که نسبت به دعبل بسیار خشمگین بود و با مخالفین، سختگیرى بیشترى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شاعر خبر رسید که معتصم تصمیم به قتل او گرفته است، بدین سبب به کوه و بیابان گریخت و همچنان به هجو او ادامه مى داد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اى بر سر کار آمد که اهل هدایت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خرد دارد و نه هوش</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عباسى در کتابها هفت تن هستند، و از هشتمى خبرى به ما نرسیده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اصحاب کهف، نیز چون شمارش شوند، هفت تن هستند و هشتمى سگ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سگ آنها رااز تو بهتر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گنهکارى و آن سگ، بى گناه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عقیده داشت که اگر مردم از حاکمى رضایت داشته باشند، همین معیار نیکى و دادگرى اوست و هرگاه از او خشمگین باشند، دلیل عدم لیاقت و ستمگرى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دید که مردم در مرگ خلفاى عباسى غمگین نیستند و بر تخت نشستن خلیفه اى، هیچ کس را شاد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نتیجه مى گرفت که همه خلفاى عباسى در ستم و طغیان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معتصم مُرد، و واثق عباسى در جاى او نشست دعبل چنین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خلیفة مات، لم یحزن 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قام، لم یفرح به 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اى مرد و کسى غمگین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اى به خلافت رسید و هیچ کس شاد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شاعر این بود که در برابر طغیان و ستم، تاسرحد جان پایدارى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زندگیش با جور و ستم، هماهنگى و سازش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آوارگى به سر برد، تا مرگش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مى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احمل صلیبى على کتفى منذار بعین سنة و لست اجدا حدآ یصلبنى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چهل سال است که چوبه دارم را بر دوش مى کشم، و کسى را پیدا نمى کنم که مرا بر آن بیاویزد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حماسه هاى شورانگیزى که بر زبان ابوالعلاء شاعر گرانقدر معره جارى شد، این دو شعر براى همیشه جاوید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ابوالعلاء، حکام ننگین و طغیانگر را رسوا مى کند و رسوایى آنها را به دست تاریخ مى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نرمى و ملایمت، با یک پرسش ملامت آمیز، کسانى را که به حکومت ستم و استبداد راضى شده و تن داده اند، سرزنش مى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ارى الامام کلّ 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انا، فى العجائب، مستزید</w:t>
      </w:r>
    </w:p>
    <w:p>
      <w:pPr>
        <w:pStyle w:val="BookText"/>
        <w:rPr/>
      </w:pPr>
      <w:r>
        <w:rPr>
          <w:rFonts w:ascii="IRNazanin" w:hAnsi="IRNazanin" w:eastAsia="IRNazanin"/>
          <w:color w:val="111111"/>
          <w:sz w:val="28"/>
          <w:sz w:val="28"/>
          <w:szCs w:val="28"/>
          <w:rtl w:val="true"/>
          <w:lang w:bidi="fa-IR"/>
        </w:rPr>
        <w:t xml:space="preserve">الیس قریشکم قتلت حسینآ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على خلافتکم یزید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 را مى نگرم که هر کار زشتى را انجام مى دهد، اما بر شگفتى من، چیزى نمى 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قریش شما حسین را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مسند خلافت شما یزید تکیه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بزرگ معره، هنگامى که مى دید متنفذین با حیله و نیرنگ به جان مردم افتاده اند، و اشراف حیله گر و سودپرستان ریاکار، از هیچ گونه تزویر و ریایى باک ندارند و راه و رسم استثمار مردم را به بازماندگان خود مى آموزند، سخت به وحشت افتاد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مردمى که از حیله گران اطاعت کرده، سخن آنان را مى شنوند، ولى نصیحت کنندگان دلسوز را از خود مى 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سنن اقوام، به گونه اى که عمل کرده بودند،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دسته اى گفتار دیگران را تغییر مى داد، و خرد بر همه، خط بطلان مى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میان آنها گرامى شمرده شوى، شادى مکن که افراد پست را بالا مى برند و گرامى مى 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مى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زندگى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 مردمى که زمامدارانشان صلاحیت زمامدارى ندارند، معاشرت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به مردم ستم کردند و نیرنگ به مردم را جایز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مزدوران خیانتکار، تا توانستند به مردم وعده دروغ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اى دیگر از ادبیات علوى که براى دفع ستم و سرکوبى ستمگر، مردم را مى شوراند و به آنها همت عالى مى دهد، ابیاتى است از سیدحیدر حلى که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آنجا که سپاه مرگ ازدحام مى کند، ثابت و استوار نمانم، نمى توانم در راه افتخار و عظمت گامى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فرط صبر و بردبارى قلبم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درمانى براى قلب خویش جز نیزه، سراغ ندارم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سینه من رازى پنهان است، که آن را فاش نمى کنم و منتظرم که شمشیرهاى تیز، آشکارش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با مردمى سازش کنم که ستمگرى کار آنهاست؟ دست روزگار با من آشتى نکند، اگر آنان سالم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وراى اندوهى که از سخنان شعراى شیعه، در مرثیه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گریه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ناله بر اولاد او و در یادآورى از قتل و اسارت و آتش زدن و به دار آویختن آنها احساس مى کنیم، امواجى عظیم از خشم وجود دارد که گاه پنهان مى شوند و گاه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غرش این امواج، فریاد انقلاب را به گوش ستمکاران مى رسانید، فریادى که به دنبال سیلابى از اشک مى خروشد و شراره هاى دلهاى سوزان، بدرقه اش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تائیه دعبل، دلیلى بر درستى این ادعاست، ولى ما نیازى به ذکر آن نداریم، زیرا که بسیار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قصیده ابن الرومى در مرثیه یحیى بن عمر که از نواده هاى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اثبات این مطلب کفایت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وراى اشکها و حسرتهایى که سراسر قصیده را پوشانده، خشمى سرشار و انقلابى توفنده در برابر عباسیان که در قصیده شاعر سمبل ستم هستند،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شاعر،آنان را تهدید مى کند که به زودى زمانه، انقلابگر بزرگى را مى پرورد که داد مظلوم را از ظالم مى ستاند و کارگزاران ظلم را به کیفر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شاعر تفاوتى میان مظلومین آل على و دیگران نیست و باید قلبها و دستها را در راه ایشان به حرکت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قصیده، به عباسیان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فریفته شده 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براى شما دوام مى یابد، ولى زمانه دو رنگ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براى آنها در پشت پرده غیب، فریادرسى باشد که بر شما بتازد و صبح شما به شب تاریک مبدل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شیعه، هرگز یادى از مصائب و مظلومیت هاى فرزندان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کردند، مگر این که از خود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ستمگران زمانش نیز یاد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مصائب حسین و اصحابش و گرفتاریهاى پیامبر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 هایى را که از قریش متحمّل مى شد نیز به یاد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آنها در مرثیه یحیى بن عمر مى گوید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شمشیرهاى دشمنان، صورتش را شکافتند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چهره زیبایى که چنین نشانى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قتل او یادآور خاطره قتل على و حسین و روزهایى است که پیامبر را آزار مى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کسى که در ادبیات شیعه به دقت نظر کند، درمى یابد که حسین یا سایر اولاد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اشکها به خاطر ایشان جارى مى شد، تنها مظهر اشخاص و چهره هاى معین نیستند، بلکه مظهر و رمز تفکرى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ادبیات، رمز و نمونه کسانى است که مورد ستم واقع شده است و زمامداران، به خاطر مصلحت خویشآنها را زجر داده، و آنان را مى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که نام معاویه یا یزید برده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سمبل و نشانه نیرنگ و ستم و طغیان از آنها یاد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هرگاه شاعر، رویارو با مظلومیتهاى مردم زمان خود مى شود، خاطره کربلا را در ذهن خود تجدید مى کند و هرگاه به یاد خشم ستمدیدگان در برابر طغیانگران زمان خود مى افتد، خاطره عاشورا را به یاد مى آورد و مى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کلّ مکان کربلاء لدى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عینى، و کل زمان یوم 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من همه جا کربلا و هر زمانى روز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فریادى که در پس اشکها و ناله ها در مرثیه هاى علوى، بر ظالمان و ستمگران بلند است، در قصاید و قطعاتى که آنها در نکوهش روزگار گفته اند نیز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روزگار در شعر آنها تمثیلى است از نکوهش مفاسد و ستمهایى که در زمان خودشان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گفتار على بن احمد نیشابورى است که در قرن ششم زندگى مى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ما، روزگار زشتى است که در آن خیر و رستگارى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روزگار، بیچارگان، براى شب تاریک غمهاى خود، صبحى نمى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سختى و پریشانى هستند، خوشا به حال کسى که مرد و آسایش یافت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حماسه انقلاب را پس از اسلام، بر سراسر تاریخ عرب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حماسه ادبى هم داراى جنبه هاى منفى و هم داراى جنبه هاى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 کنم که خواننده انتظار دارد که نمونه هاى بیشترى از حماسه هایى که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محورآن بود، در اینجا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حماسه ها در دوره هاى جور و ستم، تمایلات درست قومى چنان متجلى </w:t>
      </w:r>
    </w:p>
    <w:p>
      <w:pPr>
        <w:pStyle w:val="BookText"/>
        <w:rPr/>
      </w:pPr>
      <w:r>
        <w:rPr>
          <w:rFonts w:ascii="IRNazanin" w:hAnsi="IRNazanin" w:eastAsia="IRNazanin"/>
          <w:color w:val="111111"/>
          <w:sz w:val="28"/>
          <w:sz w:val="28"/>
          <w:szCs w:val="28"/>
          <w:rtl w:val="true"/>
          <w:lang w:bidi="fa-IR"/>
        </w:rPr>
        <w:t>است که در هیچ حماسه اى نمى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انواع ادبى نمونه هاى دیگرى هم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حماسه ها روح محرومان مظلوم را به هیجان مى آورد و وطن را متعلق به همه ابناى وطن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لابلاى این حماسه ها گفتار جاودانى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بینیم که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خیرالبلاد ما حملک و الفقیر غریب فى وطنه و عن ضیعه الاقرب اتیع له الابعدآ</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وطنها جایى است که ترا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در وطنش غریب است و کسى که حقّش به وسیله نزدیکانش ضایع شود، افراد دور فرصت مى یابند که بیشتر حق او را تضییع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یادآور گفتار انقلابى فداکار، ابوذر غفارى هستند که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لمن لایجد القوت فى بیته کیف لایخرج على الناس شاهرآ سیفه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کسى که در خانه خود غذا ندارد و با شمشیر کشیده به مردم حمله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حماسه ها از عبدالرضا بن زین الدین عاملى، معاصر بهاءالدین عاملى صاحب کشکول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نمى دارم که جوانمرد، هرگاه گرفتار نیش روزگار شد، در زیر سایه، بخسبد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رویى زرد و زار نزد ثروتمندان، با ذلت و تملّق، اظهار بینوایى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سرزمینهاى شرق و غرب، کجا هستند، تا پیموده شوند، و کجایند بیابانها و کوه ها تا با رنجى افزون، زیر پا نهاده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روزى را با قدرت شمشیر به دست آر وگرنه در لاغرى و گرسنگى بمیر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دیگر از شعراى عاملى، در همین زمینه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که میهنم را سرزمین فقر و بدبختى یافتم، و از زمانى که مردمش تن به حماقت دادند و روزگار بر آن خیانت کرد، و ستم عصاى خود را بر آن افکند و سایه خود را بر آن گسترد، مهاجرت کردم، زیرا توان خوارى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طى، گفتار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نظم آورده، مى گوید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سرفرازى در جایى است که تو در رفاه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در مکانى است که قدر ترا بشناسند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خانواده کسانى هستند که بدان گونه که تو بر آنها مى نگرى، بر تو بنگرند وگرنه دوستى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سایه ستم را از سر خود کوتاه نکنى، سوگند به جان خودم که تو انسانى ناتوان و فرومایه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متنبى مى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زیبایى را دوست دارد، دوست داشتنى است، و هر مکانى که درخت عزّت را برویاند،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ادب عصیانگر شیعى، مى باید زمین متعلّق به مردم، و مال در اختیار کارگر باشد، نه در دست غارتگر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ابوفراس حمدانى در مقام تأسف از حال مردم زمان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تنها براى مالکش خوب است، و مال تنها براى صاحبش ارزش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همین روست که کمیت، درباره مردمى که دسترنجشان را دیگران مى خورند با حسرت مى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موقدآ نارآ لفیرک ضؤؤها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حاطبآ فى حبل غیرک تحطب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کسى که آتش افروخته اى، آتشى که به دیگرى نور و حرارت مى دهد، و اى هیزم کشى که در ریسمان دیگرى هیزم مى کشى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زیر را یکى از شعراى عاملى در مذّمت مأمورین مالیات و دفاع از مستمندان و برترى ملخ بر حاکمانى که تمام فکرشان غارت مردم است، سرود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عمالى که در زمین تخم فساد مى کارند، همچون بازماندگان قوم عاد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آنها در مقابل مال مردم همچون گردباد سختى هستند که بر خاکستر بوزد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چنین بوده که مردم باید در برابر این ملخهاى بى ارزش تعظیم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بیوه زنان و یتیمان، در قلب سخت اینان بى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براى رفع ظلم، ناله و استغاثه کردند ولى کسى که او را به فریادرسى مى خوانید، زنده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گفته هاى شیخ محمد تبریزى درباره استعمارگران عثمانى به دنبال انقلاب مردم عراق و اخراج آنها از کشور خود، توجه کنید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مالیات املاک ما اکتفا ننمودند، بلکه به املاک اجاره اى هم تجاوز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سرزمین ما ارزاق مردم را کاهش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بازارهاى بازرگانى را از رونق انداختند اکنون از میان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هفت سنگ در پى آنها بیندازید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زیر از اشعار انقلابى شیخ محمد نجیب عاملى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و مردم را مشغول رشوه خوارى و رشوه دادن مى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اى صاحبان حکومت، چرا مردم را مثل گوسفندان مى پندارید؟</w:t>
      </w:r>
    </w:p>
    <w:p>
      <w:pPr>
        <w:pStyle w:val="BookText"/>
        <w:rPr/>
      </w:pPr>
      <w:r>
        <w:rPr>
          <w:rFonts w:ascii="IRNazanin" w:hAnsi="IRNazanin" w:eastAsia="IRNazanin"/>
          <w:color w:val="111111"/>
          <w:sz w:val="28"/>
          <w:sz w:val="28"/>
          <w:szCs w:val="28"/>
          <w:rtl w:val="true"/>
          <w:lang w:bidi="fa-IR"/>
        </w:rPr>
        <w:t>چرا از مشاجره مردم، لذت مى برید، و از گفته سخن چینان شاد مى شوید؟</w:t>
      </w:r>
    </w:p>
    <w:p>
      <w:pPr>
        <w:pStyle w:val="BookText"/>
        <w:rPr/>
      </w:pPr>
      <w:r>
        <w:rPr>
          <w:rFonts w:ascii="IRNazanin" w:hAnsi="IRNazanin" w:eastAsia="IRNazanin"/>
          <w:color w:val="111111"/>
          <w:sz w:val="28"/>
          <w:sz w:val="28"/>
          <w:szCs w:val="28"/>
          <w:rtl w:val="true"/>
          <w:lang w:bidi="fa-IR"/>
        </w:rPr>
        <w:t>چقدر خرسند مى شوید، هنگامى که بشنوید که اختلاف در میان مردم شایع شده است؟</w:t>
      </w:r>
    </w:p>
    <w:p>
      <w:pPr>
        <w:pStyle w:val="BookText"/>
        <w:rPr/>
      </w:pPr>
      <w:r>
        <w:rPr>
          <w:rFonts w:ascii="IRNazanin" w:hAnsi="IRNazanin" w:eastAsia="IRNazanin"/>
          <w:color w:val="111111"/>
          <w:sz w:val="28"/>
          <w:sz w:val="28"/>
          <w:szCs w:val="28"/>
          <w:rtl w:val="true"/>
          <w:lang w:bidi="fa-IR"/>
        </w:rPr>
        <w:t>و این براى رسیدن به سود و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قبول ندارید، فردا آشکارا مى گویم و انکار هم نمى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او درباره اطفال گرسنه و محتکرین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ما وقتى که چشمشان به آشپز و نانوا مى افتد، بى قرار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غارت ما ایمن نباشید که در مرام فرزند مستمندان، غارت اموالتان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کسانى که ثروت مردم را به جیب خود مى ریزند، بى آن که کارى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بسیارند آنها در دیار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چارپایان، سرزمین آنها را پر کرده و هرگز صاحب نعمت خود را سپاسگزارى نمى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شکم ثروتمندان را به بزرگى شکم شتر و بازوانشان را به پهناى یک پل مى بینى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اشعار شیواى او که لطف معنى و زیبایى الفاظ را به هم آمیخته و دربرگیرنده مفاهیم انقلابى است، این دو بیت است که وصف حال ثروتمندان کودن و مستمندان زیرک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 اثر کودنى و کم فهمى، خاموش مى بینى، گویى همچون قاطر بى معرفت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مردم فقیرى که دانایند و بر سرهاى خویش زنبیل حمل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خطاب به مالکان و حاکمان، درباره فلاحان و کشاورزان مى گوید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کامل با سختى و رنج، در مزرعه کار مى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که محصول را جمع آورى کردند، همچون اسیران، غله را پیش شما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جدل بر سر قیمت، میان شما طول مى کشد، و شما مى خواهید بهاى کمترى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غله را به شمامى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بخشى از آن سهم قپاندار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را هم باید در انبار طباخ و نانواى شما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دامپزشک و آهنگر هم سهم خود را مى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ته کیسه، درهمى باقى مى ماند، که به دهقان و کشاورز بیچاره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انقلابى عمیق شورانگیزى که سرچشمه اندیشه آن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قطعه شعرى است که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به دو طبقه فقیر و توانگر تقسیم مى شود، دستى هست که با تمامى نیرو، برخى را از مواهب زندگى برخوردار مى کند، و برخى را محروم مى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قطعه شعر، از شاعر فوق است که روزى شخصى در مجلسى از احمد شوقى ذکر خیرى کرد و از او به نیکى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شوقى از مردان برجسته است، لکن غیر از شوقى، مردان برجسته دیگرى هم هستند که متأسفانه فقر، شعله نبوغ آنها را خاموش کرده است، و از جلوه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چنین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که اگر بر جایگاه شوقى بنشینم، شعر از تمامى وجودم مى تراود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سختى هاى روزگار طوقى به گردنم آویخته و چنان دچار رنجم کرده که شعر و ادراک، از من سلب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مدرسه ها پرورش یافته و شاگردانى از خانواده هاى اصیل، را تربیت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سرزمینهاى با برکت دانش، خوشه چینى کرده، و از باغهاى آن گلها چیده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زمان جوانى خود را در مزرعه ها، میان کشاورزان و چوپانها گذرانده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بزرگى و عظمت از دسترس من بیرون بوده،و عمرم را به خرچرانى سپرى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جهان او را در مصر سکونت داد، و او را بر روزگار چیرگى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فراز رود نیل، کاخى محکم ساخت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و فزونى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روزگارى در عامله ساکن ساخت که جایى براى زندگى خانواده ام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اسبى و خرى و قاطرى و اشترى هم نداشتم که بر آنها سوار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سرودهاى شیعه، با الهام از روح انقلابى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را از خوارى و پستى طبع، در آسمان عزت نفس و بلند همتى، به پرواز در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خوردن لقمه اى که حقشان نباشد، خودارى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آل آنها جامعه اى است که از عدالت و مساوات کامل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مردمى قانع هستند، مقصودشان ترک دنیا نیست، هدفشان این است که اگر در یک جامعه سالم از راه درست و مشروع نتوانند زندگى خوش و راحتى بیابند، عزّت نفس خود را حفظ کنند و در مقابل افراد بى لیاقت خود را بى مقدار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کرمت علیه نفسه هان علیه عاله و الموت خیر من ذل التوسل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نفس خود را عزیز و گرامى شمرد، ثروت در نظرش خار مى شود و مرگ، بهتر از گدایى و التماس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زیر که از قصیده على بن حسین عقیلى برگزیده شده، گفتار ما را تصدیق مى کند، چنان که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که در خانه ام گرده نانى نباشد، آن روز پیش من روز سختى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خاطر فقر، به آن گرده نان دسترسى نیابم، از سرمایه شکیبایى استفاده مى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لباس خوارى را بر اندام خود نپوشیده ام، گرچه از گرسنگى به زیر خاک سپرده شوم، زیرا مرگ در نظرم راحت تر از این است که خود را براى گدایى و خواهش از دیگران آماده سازم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بیت نمونه زیر، از اشعار زیبایى است که به طور کامل، تحت تأثیر روح انقلابى و ارزشمند و شکیبایى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سراینده آن على بن </w:t>
      </w:r>
    </w:p>
    <w:p>
      <w:pPr>
        <w:pStyle w:val="BookText"/>
        <w:rPr/>
      </w:pPr>
      <w:r>
        <w:rPr>
          <w:rFonts w:ascii="IRNazanin" w:hAnsi="IRNazanin" w:eastAsia="IRNazanin"/>
          <w:color w:val="111111"/>
          <w:sz w:val="28"/>
          <w:sz w:val="28"/>
          <w:szCs w:val="28"/>
          <w:rtl w:val="true"/>
          <w:lang w:bidi="fa-IR"/>
        </w:rPr>
        <w:t xml:space="preserve">عبدالعزیز، قاضى گرگانى است که در تمام گفته ها و رفتارهاى خویش، پیرو على ابن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اوصاف و مقام دولتى و اجتماعى او و عدالتى که در تقسیم اموال داشت و اندیشه اى که در مسائل زندگى اجتماعى از خود نشان مى داد، همه و همه او را در صف اوّل شیعیان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او در سرندیب هندوستان زندگى مى کرد، ثروتمندان آن منطقه مى خواستند او را رام و مطیع خود کنند و زندگیش را رونق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باره چنین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 لؤ را در کوه هاى سرندیب و طلا را در جادّه هاى تکرور ببارید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زنده ماندم، از گرسنگى نخواهم مرد و اگر بمیرم، بى قبر نخواهم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نزدیکان وى او را نکوهش کردند که چرا با حاکمان و قدرتمندان و ثروتمندان، سرناسازگارى دارد و آنها را پست و بى ارزش مى شمارد؛ به او پیشنهاد کردند، که در مقابل آنها چاپلوسى کند، تا از دانش خود بهره هاى مادى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لحاظ نگرش و تفکّر، شاگرد مکتب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عقیده داشت که دانش باید صاحب خود را از خطاها حفظ کند، و عالم، عظمت دارد و وظیفه اش خدمت به مردم و هدایت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از دانش در راه مصالح ریاکاران،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چنین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کناره گیرى مى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مردى روبرو شده ام، که از خوارى و فرومایگى امتناع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من گفته مى شود اینجا در سودجویى باز است، مى گویم مى بینم، ولى روح آزاد، در مقابل سختى شکیبایى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بسیارى بودند که با ثروت خود مى خواستند طوق بردگى به گردنم افکنند، ولى حتى بزرگترین حاکمان به این آرزو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تحصیل علم، سختى نکشیدم تا اطاعت از هر کسى بکنم، بلکه مى باید دیگران مرا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دانایان، ارزش علم را حفظ مى کردند، قدر و ارجشان حفظ مى شد، و اگر علم را در دلها عظمت مى بخشیدند، مورد تعظیم قرار مى گرفتند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آنها علم را خوار کردند، و با طمع، آلوده اش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ذلیل شدند، و علم از رونق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بود حماسه یاران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پیشگاهش تقدیم کردند، و در برابر ستم و فساد و تبعیضات اجتماعى به نبرد برخاستند، و ارزشهاى انسانى شخصیت عربى را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قومیت واقعى با عدل و مساوات و رفع نیاز محرومان به عظمت و شکوه مى رسد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آراء و گفته ها و اعمال و زندگى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درخشانش که مردم را به سوى عدالت اجتماعى سوق مى داد، سرچشمه برکت بودند که این انقلابها و حماسه ها و این سروده ها، از آنجا به حرکت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سختیها و شدّتها مى زیستند، همواره از او الهام مى گرفتند و از آن روز، این انقلاب و این عصیانگرى و این سروده ها پدید آمد</w:t>
      </w:r>
      <w:r>
        <w:rPr>
          <w:rFonts w:eastAsia="IRNazanin" w:cs="IRNazanin"/>
          <w:color w:val="111111"/>
          <w:sz w:val="28"/>
          <w:szCs w:val="28"/>
          <w:rtl w:val="true"/>
          <w:lang w:bidi="fa-IR"/>
        </w:rPr>
        <w:t xml:space="preserve">. </w:t>
      </w:r>
      <w:bookmarkStart w:id="34" w:name="pg20191_28865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4459507_2320776876"/>
      <w:bookmarkStart w:id="36" w:name="_Toc12"/>
      <w:bookmarkEnd w:id="34"/>
      <w:bookmarkEnd w:id="35"/>
      <w:r>
        <w:rPr>
          <w:rtl w:val="true"/>
        </w:rPr>
        <w:t>ادبیات وفاى انسانى</w:t>
      </w:r>
      <w:bookmarkEnd w:id="36"/>
    </w:p>
    <w:p>
      <w:pPr>
        <w:pStyle w:val="BookText"/>
        <w:rPr/>
      </w:pPr>
      <w:r>
        <w:rPr>
          <w:rFonts w:ascii="IRNazanin" w:hAnsi="IRNazanin" w:eastAsia="IRNazanin"/>
          <w:color w:val="111111"/>
          <w:sz w:val="28"/>
          <w:sz w:val="28"/>
          <w:szCs w:val="28"/>
          <w:rtl w:val="true"/>
          <w:lang w:bidi="fa-IR"/>
        </w:rPr>
        <w:t>ادبیات وفاى انسانى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مردم، محکّ دقیقى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آتش، ناخالصى هاى طلا را آشکار مى کند، این دوستى نیز آنچه را که در درون مردم است، آشکار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نشناختند و براى همین با او به دشمنى برخاستند، زیرا مردم همواره با ناشناخته ها، دشمنى 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سکون حلى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پیکر خود را با لباس کافى نمى پوشاند، و شکم خود را از غذاهاى لذیذ سیر نمى کند، زیرا که دختران معصوم عریان، و شکمهاى مستمندان گرسنه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عبدالمهدى مطر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اساس ادبیات شیعه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خشم بر ستم و تأسف به حال مظلومان و وفادارى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شیعه، از این احساسات مایه گرفت و در سرزمین آن رشد کرد و چنان درخت تنومند و پرشاخو برگى شد که سراسر تاریخ عرب را زیر سایه خود گرفت و ما آن ادبیات را که از خشم سرچشمه مى گرفت، ادبیات پرخاشگرى نامیدیم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ادبیات را که از اندوه عمیق و از یادآورى مصائب و آلام و از وفادارى نسبت به طبقه مظلوم سرچشمه مى گیرد،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وفاى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نامگذارى درست و مطابق با واقع است، زیرا کسى که به شعر یا نثر، مطلبى بر میراث ادبى ما افزوده است، منظورش این بوده که اندوه درونى خود و دیگران را بیان کند، یا تأثر شدیدى را که بر اثر ظلم به على و اولاد و یارانش احساس مى کند، به زبان آورد، یا سخنى بگوید که حق آن بزرگمردان آزاده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گذشته، اشاره کردیم که در نظر اینان،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سمبلى هستند که اگر به یاد آنها غمگین مى شوند و اشک مى ریزند، در حقیقت براى هر ستمدیده و مهجورى که در میان قوم خود گرفتار آزار و اذیت و شکنجه شده است، متأثر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w:t>
      </w:r>
    </w:p>
    <w:p>
      <w:pPr>
        <w:pStyle w:val="BookText"/>
        <w:rPr/>
      </w:pPr>
      <w:r>
        <w:rPr>
          <w:rFonts w:ascii="IRNazanin" w:hAnsi="IRNazanin" w:eastAsia="IRNazanin"/>
          <w:color w:val="111111"/>
          <w:sz w:val="28"/>
          <w:sz w:val="28"/>
          <w:szCs w:val="28"/>
          <w:rtl w:val="true"/>
          <w:lang w:bidi="fa-IR"/>
        </w:rPr>
        <w:t>این ادبیات را به وجود آورده اند، گاهى به دست طبقه حاکم طغیانگر، گرفتار ستم و شکنجه و تبعید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این که گاهى هم گرفتار چوبه دار یا شعله آتش یا ضربات دشنه یا زندان و محرومیت از نان و آب و هوا و نور خورشید مى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زبان آنها از تکلم نمى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 توانستند حماسه هاى انقلاب مى ساختند، و سرود غم سر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عواطف ارزنده انسانى شرافت و کرامت خود را باز مى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تقسیم بندى ما در مورد ادبیات پرخاشگر و ادبیاتى که نمایشگر وفادارى انسان است، یک تقسیم ظاهرى است که تنها شامل مظاهر ادبیات تشیّع مى شود و حقیقت و جوهر آن را دربر نمى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خشم به ظالم و وفادارى نسبت به مظلوم، هر کدام از دیگرى مى جوشد و در یکدیگر تأثیر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 بینیم که اندوه و خشم، وفا و غضب، گریه و طغیان انقلابى در یک قصیده، با هم آشکار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بسیارى از قصایدى که شاعران به یاد مصائب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و دیگر ستمدیدگان، سروده اند، این حقیقت به خوبى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روزى که اشراف ستمکار، با تمام قدرتى که داشتند، برنامه سبّ و لعن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کردند، وفادارى نسبت به شخصیت عظیم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به دلیل صفات ممتاز و برجسته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هیچ انگیزه نادرستى مایه نمى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اطمینان داشتند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اى است که رفتار او با مردم همچون رفتار پدرى است مهربان و معلوم است که از دست چنین خلیفه اى جز نیکى و خدمت، کارى سر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عبدالله بن طفیل عامرى، که در جنگ صفین در کنار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وقتى لشکر معاویه به پدران و نیاکان خود افتخار مى کردند، چنین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قلنا على لنا 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له طاعة کالولد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براى ما همچون پدر است، و ما از او اطاعت مى کنیم، همچون اطاعت فرزند از پدر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بن کثیر متصدى امور خالد بن عبدالله، عامل امویان، بر شهر مکه است که زندگى و مرگش نیز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خالد در خطبه هایش،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درباره اش چنین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لعن الله من یسبّ علیآ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حسینآ، من سوقه و امام</w:t>
      </w:r>
    </w:p>
    <w:p>
      <w:pPr>
        <w:pStyle w:val="BookText"/>
        <w:rPr/>
      </w:pPr>
      <w:r>
        <w:rPr>
          <w:rFonts w:ascii="IRNazanin" w:hAnsi="IRNazanin" w:eastAsia="IRNazanin"/>
          <w:color w:val="111111"/>
          <w:sz w:val="28"/>
          <w:sz w:val="28"/>
          <w:szCs w:val="28"/>
          <w:rtl w:val="true"/>
          <w:lang w:bidi="fa-IR"/>
        </w:rPr>
        <w:t xml:space="preserve">رحمة الله و السلام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قام قائم بسلام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کسى را که على و حسین را به زشتى یاد کند، خواه از افراد ملت باشد و خواه زمامدار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رحمت خدا بر آنان باد، تا وقتى که کسى به سلام برخیزد و سلام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طریق هم على به ادبیات عرب پیوند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عاطفه وفادارى نسبت به على، و مکتب او اشعارى زیبا با مضامینى بلند و پرشکوه،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این وفادارى اشعارى است که محبّت مردم را 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مى کند و ایمان آنها را نسبت به ارزشهاى انسانى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ارزشهایى که با گذشت زمان کهنه نمى شوند و سختیها و دشواریها آنها را به دست فراموشى نمى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محبّت و ایمان است که مردم نام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نامى که بیانگر فضایل و جوانمردى است، مبارک مى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متنبى، سیف الدوله را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طور مخاطب مى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مبارک و لقبت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خاطر همین محبّت و ایمان است که هرگاه مردم به یاد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افتادند، متوّجه صفات برجسته اومى شدند که انسان را به تجلیل وتعظیم وا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 سخن متنبى، خطاب به سیف الدوله که در صفین با مصریان مشغول جنگ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سیف الدوله صاحب جلالت و اى کسى که بهترین مردم روزگار، همنام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صفین نگاه کن، هنگامى که به آنجا رسیدى، سپاه غربى آنجا را تخلیه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لشکر پسر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دیدن تو وحشت کرد، و تو گویا،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شاهکارهاى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است، هنگامى که او را سرزنش کردند که چرا على را مدح نمى کند، این دو بیت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نشان مى دهد که وى در برابر شخصیّت کامل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 دچار اعجاب و حیرت شده و از صمیم قلب به او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ترکت مدحى للوصى تعمدآ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کان فضلا مستطیلا شاملا</w:t>
      </w:r>
    </w:p>
    <w:p>
      <w:pPr>
        <w:pStyle w:val="BookText"/>
        <w:rPr/>
      </w:pPr>
      <w:r>
        <w:rPr>
          <w:rFonts w:ascii="IRNazanin" w:hAnsi="IRNazanin" w:eastAsia="IRNazanin"/>
          <w:color w:val="111111"/>
          <w:sz w:val="28"/>
          <w:sz w:val="28"/>
          <w:szCs w:val="28"/>
          <w:rtl w:val="true"/>
          <w:lang w:bidi="fa-IR"/>
        </w:rPr>
        <w:t xml:space="preserve">و اذا استطال الشىء قام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ضوء الشمس تذهب باطلا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مدح وصى پیغمبر را از روى تعمد ترک مى کنم، زیرا فضیلت او بى پایان و بى کران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و ستایش کسى که این همه فضیلت و عظمت دارد، همچون وصف نور خورشید، باطل و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مراتب وفادارى مردم نسبت به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آنها هر کس را که شخصیت على را درک کرده و دوست داشته و یاد او را به عنوان انسانى عظیم، که به دست ستمکاران به شهادت رسیده، گرامى داشته است، مورد تجلیل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سیدرضى درباره عمر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مى کرد و دوست مى داشت و از سبّ او جلوگیرى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عبدالعزیز، اگر دیده براى مردم از بنى امیه، مى گریست، من براى تو مى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وجود تو، عدل توسعه یافت، و به وجود آنها ستم آشکار گشت، از این رو آنها را پست مى شمارم و ترا بزرگ مى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قدرتى داشتم، سختیها و مهالک را از تو، دور و از جانت دفاع مى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دیگر از مظاهر این وفادارى آن است که شعرا درباره هر یک از فضایل على شعرى گفتند و هر یک از صفات على را به رشته نظم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سیّد حِمیرى در کوفه،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اتانى بفضیلة لعلى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فیها شعرآ فله دینار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براى من فضیلتى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که من درباره آن شعرى نگفته باشم، یک دینار به او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شاعران کوشش مى کردند که از سخنان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خود الهام بگیرند و نکته هایى را که از على به یادگار مانده بود، به منظور تجلیل از مقام منیع وى و نشان دادن عنایت خاصى که به آن بزرگوار دارند، در اشعار خود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نمونه هایى از این شاهکارهاى طرفه ادبى را که در کتاب هاى ادبى و تاریخى به یادگار مانده است، ذکر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فرمود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رایت ظالمآ اشبه بمظلوم من حاسد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ندیده ام ظالمى را که به مظلوم از حسود شبیه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یکى از شعرا چنین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حسود کینه توز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ظالمى که گویى مظلوم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قیمة کل امرى ما یحسن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هرکس به کار نیکوى او بستگى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ان الناس انباء مایحسنون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مردم فرزند کردار نیکوى خود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یکى از شعرا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خردمند مثل انسان کم خرد نیست، و آدم باهوش مثل آدم کودن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علم و استوار است،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ما و اهل فضل، ارزش هرکسى به کردار نیکوى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به کردار نیکش بستگى دارد، کم باشد یا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اعداء ماجهلوا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دشمن چیزى هستند که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السکون حلّى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کسى که از على و کسانى سؤال مى کنى که با او بدرفتارى کردند و در حق او سخن زشت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نشناختند و به خاطر جهلشان با او دشمنى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همگى، دشمن چیزهایى هستند که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بر مسند حکومت بنشانند، در میان اهل تورات، به توراتشان و و در میان اهل انجیل به انجیلشان و در میان اهل قرآن به قرآنشان حکم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که اهل هر کتاب از جانب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راست گفت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یکى از شعرا چنین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براى من مسندى قرار دهند که حرام و حلال خدا را بیان کنم، در میان قوم موسى کلیم، به مقتضاى توراتشان، حکمى بلیغ و قاطع خواهم کرد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میان قوم مسیح، به مقتضاى انجیلشان حکم مى کنم و کارهاى نادرست را سامان مى بخشم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میان مسلمانان، به مقتضاى قرآن شان حکم مى کنم و مطالب مجمل را آشکار مى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که این کتابهاى آسمانى به نطق درآیند و اقرار کنند که در گفتارش امین و راستگوست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قسمتهایى از حکمتهاى علوى را که از زمان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به وسیله افراد گوناگون به صورت شعر درآمده، در اینجا مى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احتیاجى نیست که خود حکمت ها را در اینجا بازگوییم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شناخت آنها، رجوع کنید به فصلى که درباره سخنان شگفت انگیز امام،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سنان خفاجى، کلمات على را درباره وارونه شدن معیارها و نیز درباره کار نیکو، کمک به مستمندان، ترک جدال و خصومت، بخل، فخرفروشى و مباهات، علمى که براى ستیزه جویى و صدرنشینى و ریاست طلبى تحصیل شود، استغفار از گناه و واجبى که در انجام آن ممکن است، کوتاهى شده باشد، و کارهاى زشت و نامشروعى که بعضى از روى احتیاط انجام مى دهند، به رشته نظم درآورده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دگرگون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انسان پستى برخوردى بدان که از زندگى بهره فراوانى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نیکو کن که نیکوکار ضایع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توان خود را در راه کمک به ناتوان درمانده به کارگیر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 مکن، که سبب نفرت و دشمنى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به نگهدارى مال، انس گرفته است، در حالى که عمر او همواره رو به زوال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را فرا گرفتند، تا جدل کنند، و در صدر مجالس جاى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مکن و اگر بنا باشد که فخر کنى، به هدایت و کارهاى نیکو فخر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طلب مغفرت مى کنم، نسبت به وظایفى که ترک و اخلال کردم و اندیشه زشتى که بر دلم خطور کرد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مردمى زندگى مى کنم که کار در نزد آنها نشانه سیاستمدارى و دوراندیشى است و آن را زیرکى و صاحب رأى بودن مى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کوردل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کار زشت خو گرفته اند، و گمان مى کنند بر صواب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الحسین عقیلى، راى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تعصب، به رشته نظم کشیده مى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یقرب المرء من قرن یلذّبه حتى یکون بعیدآ عن تعصبه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هرگز به مقامى که براى او لذت بخش باشد، نمى رسد، مگر این که از تعصب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اشعار على جبیلى، که بعضى از گفته هاى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شعر درآورده، در اینجا مى آوریم، بدون این که به ارزش شعرى و ادبى آنها کارى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 اسباب نجات است، و جهل همواره انسان را به هلاکت مى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حلم هرکس تابع 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پیش اهل فهم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مدارا رفتار کند، سود مى برد و هرکس به درشتخویى رفتار کند، پشیمان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دوش کشیدن بار منتهاى مردم سنگین تر از به دوش گرفتن کوه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کوبیدن در خانه آدم پست، مانند کندن در خانه آدم کریم 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 همواره پست است، و کوچک و بزرگ او را نکوهش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کسى که مال را براى کسانى جمع مى کند که قدر نمى دانند، کسى که براى کسانى زحمت مى کشد که همواره او را نکوهش کند، در حقیقت، خزانه دار غیر است، و بار شر و خیر او را بر دوش مى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صورتى است که از راه باطل جمع نکرده و نیازمندى از بخشش او محروم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از خوارى سائلى و گدایى آسانتر است، و این در صورتى است که مردم از نیکى دست بکشند و بر تو جفا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فقیر، در وطن خود غریب است، چنان که آدم غنى، در دیار غربت، گویا که در وطن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انسان، تنها در نیکوکارى و احسان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کارهاى نیکو، فریادرسى درماندگان و بیچارگان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 نیکان، این است که نفس خود را وادار به ایثار کنند، و دیگران را بر خود مقدم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والا، مصیب زده را شماتت نمى کند و نام مردم را به پستى نمى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خوشرفتارى مى کند و همراهان خود را از نیکى خود برخوردار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همواره کسى را که به او ظلم کرده، مورد عفو قرار مى دهد، و کسى را که او محروم کرده، از بزرگوارى خود بهره مند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کسى را که طالب پند و اندرز باشد، از روى خلوص نصیحت مى کند، و در عین حال زشتى ها و اسرار را مى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تنها در بلندى همت و وفاى به پیمانهاست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به انسان لطمه مى زند، و آفت انسان از زبان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با دروغگو همنشینى و دوستى مکن و درباره کار او تردید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 چیزهاى دور را نزدیک و چیزهاى نزدیک را پیش تو دور جلوه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راستى، مجسم مى شد، به شکل شیر بود، و اگر دروغ مجسم مى شد، به شکل روباه ظاهر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عاقلى که مالک عقل خویش است، همواره زبانش در پشت قلبش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خود را آن چنان یاد کن که دوست دارى ترا یاد کند، و جز آن را ترک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شنونده غیبت، از لحاظ انحراف از راه راست، مثل غیبت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براى خود نمى پسندى، براى مردم هم نپسند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خوب مانند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براى خود مى پسندى، براى آنها هم بپسند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بغیر از این خشنود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 را به آنچه براى دیگران زشت مى شمارى و مى پسندى، ادب کن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کسى که معایبى را براى دیگران زشت مى شمارد، و براى خود بپسندد، در نادانى و حماقت بى مانند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هرچه را انجام آن در آشکارا سزاوار نیست، در نهان نیز ترک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کارى که اگر از کسى سر زند، مایه خوارى و حقارت او شود، اجتناب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از روى طمع و ترس، بدون تردید خرافه یا سخافت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تضییع حقوق، سرانجام به نافرمانى و سرپیچى وادار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و آگاه باش که شرط دوستى و رفاقت، رها کردن تشریفات و تکلفات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کسى است که ترا از کار زشت نهى کند، نه اینکه ترا به جهل و نابخردى وادار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در اخبار خویش آورده اند که پیش از خانه، از همسایه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دشمن عاقل که زیانش کمتر از دوست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کسى که تخم بدى ودشمنى بکارد، سرانجام خوشه زیانکارى مى 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سلطنت و قدرت، تنها به وسیله یاوران پیدا شود، و سعادت انسان، تنها به وجود برادران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در دولت خود زشتکارى پیشه کند، در روزگار خوارى و شکست، مورد بى اعتنایى دوستان واقع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از راه عدالت دور شود، خود را براى عزل و برکنارى آماده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شخص به سرورى و سیادت و روش پسندیده نمى رسد،مگر این که به گفتار حق و کار درست، شناخته شود، و همواره به یارى بیچارگان و فریادرسى درماندگان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که بدترین ستمها، ستم به ناتوانى است که پیش تو سرتسلیم فرو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مظلوم، چنان که امام و صحابه نقل کرده اند،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تکبر نیز براى انسان بزرگترین گناه و زشت ترین عیبهاست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خودبزرگ بینى، خوى شیطان و سبب بدبختى و خوارى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مستبد و خود راى، همواره در اشتباه است، و آدمى که مشورت کند، از اشتباه مصون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دلخواه خود رفتار کند، سرانجام از روزگار بدى مى بیند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هرشخصى که کوشش ومجاهدت کند، به آرزو و مرادخودنایل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مرکب صبر، انسان را بر زمین نمى کوبد و راهى که مى پیماید همواره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جزع و بى تابى انسان، در مصیبت، براى او مصیبتى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نمونه دیگرى از این اشعار، که با مضمونى رساتر و شیواتر، به وسیله محمدبن عباس، صاحب کتاب نزهة الجلیس درباره یکى از سخنان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یحرسک و انت تحرس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شود، سروده است، اشاره مى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صاحب خود را پاسدارى مى کند، درحالى که مال باید به وسیله صاحب خود با ترس و اضطراب،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با انفاق، افزایش مى یابد و مال با انفاق، هر قدر هم زیاد باشد، کم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گذشت روزگار، همچنان آثار وجودى شخصیت پسر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ادبیات عرب، گسترده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همچنان عظمت و گسترش و عمق مى یابد و روح عربى را از کج رویهاى ستمگران و طغیانگرانى که حرمت قومیت عربى را از بین برده اند، خلاص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را چنان عظمت بخشید که همواره پایدار است و در همه جا مورد توجه و علاقه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بیستم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 معانى درخشانى که در شخصیت فرزند ابوطالب تجسم یافته بودند، همچنان نفوذ خود را در دلها حفظ کردند و از لحاظ ادبى منشاء تجسم عالیترین و برترین نوع وفاى انسانى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لبنانى، در حالى که روى سخنش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حادثه اى بزرگ براى من روى دهد، و هرگاه سختى روزگار مرا در رنج و پریشانى گرفتار کند، گرفتارى خود را پیش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مى کنم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همّ و غمى پناهگاه و فریادرس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را در سایه پرچم هایش به کمک مى خوانم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پرچم برافراشته حق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هرگاه کسى گرفتار ستم شد و سختیها زندگى او را تاریک کرد، او براى ستمگر، تند رعدى است کوبنده و براى ستمدیده و مظلوم، در میان ما پناهگاه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کسى است که عدالت را با اخلاقى غیرقابل انعطاف و شمشیر و قلم پناه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در جاهایى که ستم کولاک مى کند و در سرزمینى که عفریت فقر، سایه افکنده است، به فریاد مردم برسد؟جز على کیست؟ آن مرد دادگرى که هرگاه ظلم حکومت کند، مقابل آن مى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عراقى، سیدعبدالمهدى مطر،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سروده است که انگیزه هاى واقعى تجلیل مردم از مقام بلند او را به خوبى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على، با وجود تن هایى که از گرسنگى رنجور بودند، با زر و زیور جهان شاد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جگرهاى سوخته و گداخته مردم ناتوان، و غصه هاى دل آنها، قلب پرمهر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آب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اشکى از چشمان دلسوخته اى روان مى شد، چشمان اشکبار على با قطرات بلورینش، او را همراهى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هاى یتیمى که از فریادرسى مادر و محبت پدر محروم بود، قلب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مى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این است سیره بى مانندى که در روح امام موج مى زند، و این است راه و روش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این نفس را در برابر خود رام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زندگى سخت در نظرت گوارا 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بر سر سفره هایى نشست که از غذاهاى رنگارنگ آراسته شده باشد، و نه از لباسهاى نرم و لطیف استفاده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حالى که دختران معصوم، عریان بودند، لباس نپوشید و در حالى که شکمهاى بى نوایان گرسنه بودند، غذا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نفس پاکى بود، که هرگز درباره گناه نیندیشید، و نمى دانست چگونه مرتکب گناه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قصیده، به این مطلب اشاره مى کند که سرانجام حق پیروز خواهد شد و مظهر آن شخصیت پسر ابوطالب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سرانجام مبارزه اى که تو با شکیبایى آن را دنبال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قربان مظلومیت تو شوم، حق عاقبت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 را از جانب من با احساساتى پرشور، به گوش معاویه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برخیز و عدل را بنگر، که کاخ آن برافراشته شده، و خانه ستم ویران گشته و خوارى آن دامنگیر تو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کاخى که براساس ظلم بنا کردى، فرو ریخت، و روزگار ستون آن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قصیده خود را با این دو بیت خاتمه مى دهد و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کشتى نجات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شدیم و آنها سوار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دریا نشان داد که چه کسى اشتباه کرد و چه کسى در آن سفینه سوار شد؟</w:t>
      </w:r>
    </w:p>
    <w:p>
      <w:pPr>
        <w:pStyle w:val="BookText"/>
        <w:rPr/>
      </w:pPr>
      <w:r>
        <w:rPr>
          <w:rFonts w:ascii="IRNazanin" w:hAnsi="IRNazanin" w:eastAsia="IRNazanin"/>
          <w:color w:val="111111"/>
          <w:sz w:val="28"/>
          <w:sz w:val="28"/>
          <w:szCs w:val="28"/>
          <w:rtl w:val="true"/>
          <w:lang w:bidi="fa-IR"/>
        </w:rPr>
        <w:t>ما محبت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خریدیم و آنها نخریدند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جهانى پر از زر و زیور به ما داده شود، این محبت را نمى فروشیم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اینان چرا دوستى على را با طلا و همه کالاهاى فریبنده دنیا عوض نمى کنند، و مرگ در راه محبت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زندگى در راه دوستى ستمگران برتر مى دانند، این است که هر اندازه مخالفان فضایل انسانى بیشتر باشد، طرفدارانش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این دوستى یکى از معیارهاى شناخت شخصیت انسانى است که با گذشت زمان بر تعداد صاحبان آن افزوده مى شود، اگرچه در بعضى از عصرها تعداد آنها 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اشعارى که ارزش این دوستى را که همواره در دلهاى عرب، پایدار مانده است، روشن مى سازد و آغاز و فرجام و معناى آن را به طور دقیق براى ما تجسّم مى کند، دو بیت زیباى زیر از سیف الدوله حمدانى پادشاه حلب است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یقاس و معیار </w:t>
      </w:r>
    </w:p>
    <w:p>
      <w:pPr>
        <w:pStyle w:val="BookText"/>
        <w:rPr/>
      </w:pPr>
      <w:r>
        <w:rPr>
          <w:rFonts w:ascii="IRNazanin" w:hAnsi="IRNazanin" w:eastAsia="IRNazanin"/>
          <w:color w:val="111111"/>
          <w:sz w:val="28"/>
          <w:sz w:val="28"/>
          <w:szCs w:val="28"/>
          <w:rtl w:val="true"/>
          <w:lang w:bidi="fa-IR"/>
        </w:rPr>
        <w:t xml:space="preserve">یخرج ما فى انفسهم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غشّ الذهب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على بن ابى طالب، براى مردم معیار و محکّ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آتش، ناپاکى طلا را جدا مى سازد، این دوستى نیز آنچه در باطن مردم است آشکار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والا مقام است مردى که از نظر مردم، معیار سنجش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 و شیعه او شدند، طرفدار خیر و عدالت و حق و انسانیت هستند و اگر از این دوستى سر باز زدند، با بسیارى از نیکی ها فاصله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عصیان و سرکشى در برابر استبداد سیاسى و ظلمهاى اجتماعى، با همه چهرهاى آن که در تاریخ به چشم مى خورد، از مهمترین نکاتى است که به قومیت عربى عظمت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وفادارى نسبت به ارزشهاى انسانى که در وجود شخص یا جامعه و یا هر جا، تجسم یافته است، بزرگترین مایه سرفرازى عرب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ادبیات پرخاشگر و ستیزه جو که در عین حال نمایشگر وفادارى و دلبستگى است، صورتى است از نیروهاى عظیمى که در وجود انسان عرب ذخیره شده و به او امکان مى دهد که در برابر خائنان پرچم انقلاب و طغیان برافرازد و نسبت به انسانهایى که واجد صلاحیّت هستند، وفادار بماند</w:t>
      </w:r>
      <w:r>
        <w:rPr>
          <w:rFonts w:eastAsia="IRNazanin" w:cs="IRNazanin"/>
          <w:color w:val="111111"/>
          <w:sz w:val="28"/>
          <w:szCs w:val="28"/>
          <w:rtl w:val="true"/>
          <w:lang w:bidi="fa-IR"/>
        </w:rPr>
        <w:t xml:space="preserve">. </w:t>
      </w:r>
      <w:bookmarkStart w:id="37" w:name="pg20191_28866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4459509_2320776876"/>
      <w:bookmarkStart w:id="39" w:name="_Toc13"/>
      <w:bookmarkEnd w:id="37"/>
      <w:bookmarkEnd w:id="38"/>
      <w:r>
        <w:rPr>
          <w:rtl w:val="true"/>
        </w:rPr>
        <w:t>معرى، جبران و نعیمه</w:t>
      </w:r>
      <w:bookmarkEnd w:id="39"/>
    </w:p>
    <w:p>
      <w:pPr>
        <w:pStyle w:val="BookText"/>
        <w:rPr/>
      </w:pPr>
      <w:r>
        <w:rPr>
          <w:rFonts w:ascii="IRNazanin" w:hAnsi="IRNazanin" w:eastAsia="IRNazanin"/>
          <w:color w:val="111111"/>
          <w:sz w:val="28"/>
          <w:sz w:val="28"/>
          <w:szCs w:val="28"/>
          <w:rtl w:val="true"/>
          <w:lang w:bidi="fa-IR"/>
        </w:rPr>
        <w:t>معرى، جبران و نعیمه پیرامون شخصیت امام سخن مى گویند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امام على زندگى را بدرود گفت در حالى که همچون همه پیامبران در هر شهرى که قدم مى گذاشت فضاى آن براى روح بزرگ او تنگ بود، و در میان هر جمعیتى که زندگى مى کرد، با افکار بلند او آشنایى نداشتند و در زمانى زندگى مى کرد که زمان واقعى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على مظهر عالى فکر و روح و بیان در هر عصرى و در هر جایى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در این محبّت، خاصیّتى است که ملوان کشتى را که مخاطرات و امواج سهمگین از هر سو او را تهدید مى کنند، از غرق شدن نجات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این اشعار سوزناک، از غم هستى و اندوه روزگار، از پیش آمدها و مصیبتهاى ناگوارى سخن مى گوید که طى یک تاریخ طولانى گریبانگیر بشریت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گویا مى بینم که ابرهاى نیلگون، با آرامش و حسرت، برفراز این صحراى سرد، به آرامى مى 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دوستىِ على و على دوستىِ مردم، یکدیگر را تصدیق مى کنند و نشان مى دهند، که بزرگ کسى است که دوستدار نیکى باشد و در راه آن شهید شود؛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شهید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انسانها، خوبیها و زیبایى هاى بسیارى است که مورد توجّه و علاقه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خیر و نیکى ستمى برسد، در واقع به همه انسانها ستم شده است، و هرگاه خیر و نیکى مورد تعظیم قرار گیرد، همه انسانها مورد تعظیم قرار گرفته 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صفحات تاریخ را بررسى کنید، این حقیقت مسلم را درمى یابید که در میان شخصیتهاى بزرگ، کمتر کسى را مى توان یافت که همانند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علاقه و محبت و تعظیم و تجلیل و حمایت انسان ها قرار گرفته باشد، و حوادث و وقایع زندگى او، این چنین مورد توجّه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این محبتها وجدان آدمى را از انحراف حفظ مى کند و در عرصه تابش آن، باطل </w:t>
      </w:r>
    </w:p>
    <w:p>
      <w:pPr>
        <w:pStyle w:val="BookText"/>
        <w:rPr/>
      </w:pPr>
      <w:r>
        <w:rPr>
          <w:rFonts w:ascii="IRNazanin" w:hAnsi="IRNazanin" w:eastAsia="IRNazanin"/>
          <w:color w:val="111111"/>
          <w:sz w:val="28"/>
          <w:sz w:val="28"/>
          <w:szCs w:val="28"/>
          <w:rtl w:val="true"/>
          <w:lang w:bidi="fa-IR"/>
        </w:rPr>
        <w:t>و تبهکارى خوار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محبتى انسان را در پناه حق قرار مى دهد، حتى در این محبت، آن چنان خاصیت شگفت انگیزى است که ملوان، کشتى را که از هر سو دچار مخاطرات شده است، در آستانه غرق شدن، نجات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گذرگاه تاریخ به عنوان امام حق و نیکى، همانند کوهى استوار قرار گرفته، به گونه اى که حوادث کوبنده و بادهاى سخت آن را متزلزل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با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مى کردند، خود گمراه شدند و دیگران را هم گمراه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سر به زیر خاک فرو بردند و خاموش شدند و از آنها نام و نشانى، جز لعن و نفرین انسانهاى خشمگین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پاک انسانها درباره آنها اینطور قضاوتکرد که از بین رفتند و ذلیل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و زشتى و تبهکارى در پیشگاه وجدان انسان ارزشى داشته باشد، آنها هم ارزشى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ابوطالب، شعله اى فروزان در دلها و حرارتى نیروبخش در جانها و منطقى شفابخش در عقل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سخنى است حکیمانه و اخلاقى است بزرگوارانه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آسمان را زمین، و زمین را آسمان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 صحت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جهت براى مردم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محبت او از هر طرف به قلبهاى ایشان پیوند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کسانى که درباره این گوهر یکتا سخن گفته اند و شگفتى و محبت خود را ابراز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در یک نقطه تلاقى مى کنند و بر سر یک موضوع اتفاق نظر دارند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والاى فکر و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شخصیتى است که به نور وجدان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است که او سزاوار شگفتى و شایسته محبت عمیق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مردم هستند کسانى که نشان پیامبرى بر سینه اسرارآمیز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چندان تعجب آور نیست، زیرا یکى از بارزترین صفات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مردان بزرگ جهان در یک نقطه تلاقى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مردان بزرگ، نسبت به انسانها سمت پدرى دارند، اما نه پدر جسمانى بلکه پدرى آنها، نمونه اى از پیوند انسان به انسان و زندگى آنان به یکدیگر است بنابراین، پدرى آنها وسیعتر و عمیقتر از پدرى نَسَبى و معمولى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پدران انسانیّت، برتر و والاتر از آن هستند که در چهارچوب ویژگیهاى قومى یا ملى محصور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کوشش کرده است که این کار را انجام دهد، اما آنها از هر قید و شرطى آزادند، و تاریخ بایددر این مورد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مى بینید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آن روز ،همچون پدرى روحانى است که بسیارى از مردم، با همه اختلافاتى که داشتند، خود را به او منسوب مى کردند؛ آنها پناهگاهى مى جستند که مظهر واقعى ارزشهاى انسانى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پناهگاه، کسى غیر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همه شهیدان است، فرزندان روحانى او با شهادت وى به خویشتن تسلیت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بزرگمردى است که وجدان بشرى در برابر تاریکیهاى خودخواهى از او روشنى مى گیرد؛ همان خودخواهى هایى که زمامداران عصر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زمامداران تاریخ، در آن سقوط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بزرگمردى است که وجدانها و اندیشه ها را آنچنان به حرکت درآورد که در جریان خود، دیگر به کمکى احتیاج پیدا نکرد، و زمان و مکان را در آن تأثیرى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جویان و عدالت خواهان، در میان مردم، پناهگاهى جز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پدرى مهربان بود که سایه بلند خود را بر سر کسانى مى گسترد که بیدادگران حق آنان و عدالت انسانى را نابود ساخته، و دولت و سلطنت خود را براساس گناه و ظلم بنیانگذارى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امام که در ظلمات تاریخ با نور هدایت او گام برمى داشتند، چنان دلهایشان از محبت او مالامال بود که زبان و قلم از شرح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جانبازى آنان در این راه به گونه اى است که در تاریخ نمونه آن را نتوان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مطالبى را مطرح مى کنیم که افراد غیر شیعه درباره او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مفاخر نژاد ما ظهور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عرب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بخش چنین محبتى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از حدها ومرزها بالا برده و به یک قلمرو وسیع و همگانى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حزبى یا طایفه اى بستگى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متعلق به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همیشه و همه جا الهام بخش یکى تربیت عالى است، زیرا ویژگیهایى که شخصیت امام را از دیگران ممتاز مى کند، و در کردار و گفتار او نمودار است، جنبه انسانى و جهانى دارد، و از حدود زمان و مکان گذشته، همچنان که از حدود احزاب و اقوام فراتر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w:t>
      </w:r>
    </w:p>
    <w:p>
      <w:pPr>
        <w:pStyle w:val="BookText"/>
        <w:rPr/>
      </w:pPr>
      <w:r>
        <w:rPr>
          <w:rFonts w:ascii="IRNazanin" w:hAnsi="IRNazanin" w:eastAsia="IRNazanin"/>
          <w:color w:val="111111"/>
          <w:sz w:val="28"/>
          <w:sz w:val="28"/>
          <w:szCs w:val="28"/>
          <w:rtl w:val="true"/>
          <w:lang w:bidi="fa-IR"/>
        </w:rPr>
        <w:t>چنین شخصیتى همگام مى شوند، و یکدیگر را به همکارى در راه نیکى دعوت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بخواهم تمام مطالبى را که درباره تجلیل از مقام والاى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جمع آورى کنم،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دیگران هم چنین کارى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جلد کتاب قطور براى این مطالب کافى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درباره گفتار سه تن از نوابغ عرب که درباره این امام بزرگ سخنان برجسته اى دارند و در گفتارشان موجى از گرمى و محبّت وجود دارد، سخن مى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بزرگ و حکیم بلند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ابوالعلاى معرى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خلیل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میخائیل نعیمه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مطالب عمده اى که گذشتگان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او، شهید کربلا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گرامى داشتن ارزشهاى انسانى، امتداد شخصیت پدر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از لحاظ عظمت، به پایه گفتار ابوالعلاى معرى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است که معرى در رأى و گفتار خود مجامله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از وجدان پاک و حس دقیق و نیروى منطق سلیم خود الهاممى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مردى که در آراى خود درباره شئون زندگى مطالب مربوط به دین و دنیا و باورهاى مردم و طرز اندیشه آنها، درباره حوادث گذشته و حال، فریب نمى خورد چاره اى ندارد جز اینکه به نداى عمیق وجدان خود که در ژرفاى روحش طنین افکن است پاسخ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انسان بزرگ را ستایش کن که در راه حفظ ارزشهاى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فداى سودپرستى ها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احیاء عواطف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مطامع پست دنیا آنها را پایمال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آن هم به دست حاکمى فرومایه و شهوت پرست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بزرگ معره، چاره اى ندارد جز اینکه به ندایى که از ژرفاى وجودش برمى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عاطفه دینى و یا نظر سیاسى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تأسف عمیق خود نسبت به دو شهید گرامى، على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تابلو نفیس شگفت انگیز مى سازد که با خیالى نیرومند، رنگ آمیزى شده و با عاطفه اى قوى، آراسته گردیده و با عقلى کم نظیر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تابلو غم انگیز، از </w:t>
      </w:r>
    </w:p>
    <w:p>
      <w:pPr>
        <w:pStyle w:val="BookText"/>
        <w:rPr/>
      </w:pPr>
      <w:r>
        <w:rPr>
          <w:rFonts w:ascii="IRNazanin" w:hAnsi="IRNazanin" w:eastAsia="IRNazanin"/>
          <w:color w:val="111111"/>
          <w:sz w:val="28"/>
          <w:sz w:val="28"/>
          <w:szCs w:val="28"/>
          <w:rtl w:val="true"/>
          <w:lang w:bidi="fa-IR"/>
        </w:rPr>
        <w:t>غم و اندوه روزگار، و درباره پیش آمدها و فجایع ناگوارى سخن مى گوید که در طول تاریخ گریبانگیر انسانیّت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ناگوار، حلقه هایى پیوسته از یک زنجیر هستند که بى بندوبارى کسانى که به نیکى ها تجاوز کرده اند و خیانت کسانى که ارزشهاى والاى زندگى را زیر پا گذاشته اند، آنها را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معره مى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الدهرمن دماءالشهیدین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نجله شاهدان</w:t>
      </w:r>
    </w:p>
    <w:p>
      <w:pPr>
        <w:pStyle w:val="BookText"/>
        <w:rPr/>
      </w:pPr>
      <w:r>
        <w:rPr>
          <w:rFonts w:ascii="IRNazanin" w:hAnsi="IRNazanin" w:eastAsia="IRNazanin"/>
          <w:color w:val="111111"/>
          <w:sz w:val="28"/>
          <w:sz w:val="28"/>
          <w:szCs w:val="28"/>
          <w:rtl w:val="true"/>
          <w:lang w:bidi="fa-IR"/>
        </w:rPr>
        <w:t xml:space="preserve">فهما فى اواخر اللیل فجران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اولیاته شفقان</w:t>
      </w:r>
    </w:p>
    <w:p>
      <w:pPr>
        <w:pStyle w:val="BookText"/>
        <w:rPr/>
      </w:pPr>
      <w:r>
        <w:rPr>
          <w:rFonts w:ascii="IRNazanin" w:hAnsi="IRNazanin" w:eastAsia="IRNazanin"/>
          <w:color w:val="111111"/>
          <w:sz w:val="28"/>
          <w:sz w:val="28"/>
          <w:szCs w:val="28"/>
          <w:rtl w:val="true"/>
          <w:lang w:bidi="fa-IR"/>
        </w:rPr>
        <w:t xml:space="preserve">ثبتا فى قمیصه، لیجىء الحشر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مستعدیآ الى الرحمان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 دو شهید، على و پسرش، بر روزگار دو گواه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گواه، در اواخر شب، دو سپیده و در اوایل شب، دو شفق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بر پیراهن روزگار نقش بسته اند، تا روز حشر فرا رسد، و در پیشگاه خداوند دادخواهى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عواطف سرشار و سوزان بزرگ معره، که هنگام گفتگو از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شعله 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شکى نیست که اگر عاطفه وسیع و عمیق باشد، مى تواند چنین تابلویى را که در آفرینش و رنگ آمیزى آن خیال و عقل همکارى کرده اند، به یادگار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مصیبت است که به پاى مصیبت پدر شهیدان و پسرش برسد؟ این همان مصیبتى است که ریشه هاى آن در زمان گذشته پدید آمد و آنگاه در اعماق دلها نقش بست و همچنان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او را ، یا او، زمان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صورت و رنگى پیدا کرد و در پیشانى افق جاى گرفت، بدین ترتیب موجود قابل لمسى شد، داراى حجم و شکل و رنگ که زمان را با فجر و شفق و روز و شبش پر کرد، و شکلى که افسوس همه پاکان را در خود مجسم کرد و تا روز حشر، روزى که تبهکارى با شعله آتش مى سوزد و ستمدیده، به حق خود مى رسد، ادامه خواهد یافت، و رنگى از رنگهاى خورشید که پیراهن روزگار را در اواخر شب رنگ آمیزى مى 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تأثرات عاطفى و جنبش فکر و وجدان، در این سه بیت، چنان نهفته است که در حقیقت جامع تمام سخنان حزن آور وهیجان انگیزى است که در مورد </w:t>
      </w:r>
    </w:p>
    <w:p>
      <w:pPr>
        <w:pStyle w:val="BookText"/>
        <w:rPr/>
      </w:pPr>
      <w:r>
        <w:rPr>
          <w:rFonts w:ascii="IRNazanin" w:hAnsi="IRNazanin" w:eastAsia="IRNazanin"/>
          <w:color w:val="111111"/>
          <w:sz w:val="28"/>
          <w:sz w:val="28"/>
          <w:szCs w:val="28"/>
          <w:rtl w:val="true"/>
          <w:lang w:bidi="fa-IR"/>
        </w:rPr>
        <w:t>مصیبت هاى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حق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حق، همان مردمى هستند که آزارها و شکنجه ها دیدند، به بیابان هاى دوردست تبعید شدند تا از گرسنگى و سرما بمیرند، زنده به گور شدند و با فرزندان و برادران خود بر سر دار رفتند و سوزانده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جلّادان خودسر، مى خواستند که اینان به وجدان خود خیانت کنند، و با پیروى از بردگان دون همت،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بیزارى جویند و آن شرافت اخلاقى را که امام در راهش کشته شده بود،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گویى احساس مى کنم که ماده و روح مصائب علوى که در طول قرنها همچنان برجاى مانده است، با این سه بیت زندگى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گویى مى نگرم که ابرهاى نیلگون با آرامش و حسرت، برفراز آن صحراى سرد در حرکتند که ابوذر غفارى به آنجا تبعید شد، و با شکم گرسنه و حال پریشان، در آنجا جان سپرد، بعد از آنکه فرزندانش از گرسنگى مرده بودند، و زن بى نوایش، ساکت و خاموش در آستانه مرگ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امویان خونخوار، در میان ناز و نعمت زندگى مى کردند، و به گناه و زشتى خو گرفته بودند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گویى با چشمان خود مى بینم که مسلم بن عقیل را به امر ابن زیاد برفراز قصر کوفه مى برند تا گردنش را به تیغ ستم بزنند و پیکر بى جانش را از بالاى قصر به زیر افکنند؛ و این همه بعد از آن است که در دست یک مشت مردم شیطان صفت، شکنجه ها دیده است که حداقل آن این بود که لبهایش را بریده و بر سرش آتش ریخته اند و تنش بر اثر تشنگى فرسوده شده است؛ در حالى که او یکى است و دشمن هزاران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دیگر چنین به نظرم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بن عروه، آن پیر روشن ضمیر را که نخواست لکه ننگ ظلم و غصب بر دامنش بنشیند، به محکمه ستم مى کشانند و جیره خواران پسر زیاد، بر چهره ملکوتیش شلاق مى زنند، گویى که شترى را تنبیه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ضربات شلاق دردناک است که صورتش را کبود و متورم و خون آلود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خوارى به بیغوله تاریک و ترسناک زندانش مى برند و سرانجام او را دست بسته به بازار گوسفند فروشان برده، زمین بازار را به خون این انسان بزرگ، رنگین مى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کوفه از جمعیت موج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برفراز منبر کوفه نشسته،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ستایش مى کنم که حق را آشکار و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حزبش را یارى کرد، و دروغگو و پسر دروغگو و شیعه اش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جمعیت، مُهر خموشى بر لب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پیرى بزرگوار که فراز و نشیبهاى روزگار و حوادث فرساینده زندگى هنوز روح نیرومند او را نفرسوده است، یعنى عبدالله بن عفیف ازدى، از جاى برخاسته،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دشمن خدا، دروغگو تو هستى و پدرت و آن کسى که ترا بر این مسند نشانده و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سپیده دم روز بعد طلوع نکرده است، که پیر صالح را بر سر دار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حجربن عدى، آن فریادگر عدالت و آن انسان شرافتمند را مى نگرم که معاویه و زیاد بن ابیه او را با عده اى از یارانش زنده به گور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آنها این است که در راه حق و راستى قدم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این احساس نیرومند و این عاطفه گرانقدر است که شاعر معره را در سوگ پاکان اندوهگین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بهتر که همه اندوه ها را یکى بنامیم، زیرا با اینکه تعداد آنها بى شمار است، اما همچون حلقه هاى زنجیر به هم پیوسته اند، و از لحاظ انگیزه ها و پیامدها نیز یکى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اندوهى است که فجر و شفق را رنگ آمیزى کرده و از خود اثرى جاودانى به جا گذاشته است که تا روز رستاخیز، روزى که مردم در پیشگاه رب العالمین محشور مى شوند، دوام مى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جبران خلیل جبران، این هنرمند و مبتکر عرب، در دوران زندگى از لابلاى صفحات تاریخ چهره هاى درخشان انسانى را جستجو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خواست که نمونه هاى اجتماعى و انسانى خود را در گوشت و خون افراد مجسم 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ذهن او متوجه نیچه مى شد، و گاهى متوجه بودا و ویلیام بلیک و مانند آنها، که به عقیده وى چیزهایى را در وجود او مجسم مى کردند که جاودانى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 اتفاق افتاده که آرزوهاى خود را در افسانه اى مى یافت که در اصل کامل نبود و احتیاج داشت که با خیالات و اشتیاق طرفدارانش آن را کامل و پیراسته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میان این بزرگان سه تن از نوادر عالم انسانیت، قلب وى را با عشق خود لبریز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کمال انسانى را در بهترین مظاهر و پاکترین صورتش مجسم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آنها بسیار سخن گفت؛ سخنانى که مظهر کامل معانى آن هستند و روحشان اوج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درباره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 و اقتباس او از آثار آنها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گوید و او را چگونه مى بیند؟</w:t>
      </w:r>
    </w:p>
    <w:p>
      <w:pPr>
        <w:pStyle w:val="BookText"/>
        <w:rPr/>
      </w:pPr>
      <w:r>
        <w:rPr>
          <w:rFonts w:ascii="IRNazanin" w:hAnsi="IRNazanin" w:eastAsia="IRNazanin"/>
          <w:color w:val="111111"/>
          <w:sz w:val="28"/>
          <w:sz w:val="28"/>
          <w:szCs w:val="28"/>
          <w:rtl w:val="true"/>
          <w:lang w:bidi="fa-IR"/>
        </w:rPr>
        <w:t>جبران،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موجودى مى نگرد که با عالى ترین معانى هستى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رسیده به کمال روحى، آن چنان تلاش کرده، تا به آن نائل و با آن متحد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ملازم و مجاور چیزى است که جبران آن را روح کلى جهان مى نامند، و با او راز و نیاز شبانه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از روح کلى جهان لحظه اى دور مى شود، و نه روح کلى جهان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وى على نخستین مرد عربى است که در گوش جهان نغمه این روح را به صدا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گویى قلب او از سرچشمه فیض آن الهام مى گرفت و لبانش نغمه هاى شورانگیز آسمانى را یکى پس از دیگرى پخش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با کسانى است که در خلعت زیباى نبوت، برفراز بلندترین نقطه جهان ایستاده، از آنچه مى بینند و مى شنوند، سخن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سخن آنها وحى و گفتارشان به بلندى ستارگان آسمانى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بلاغت و سخندانى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نورى است پرفروغ که در پرتو فروزان خود اندیشه هاى پریشان مردم عرب را مبهوت و حیران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از آنها سخنان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زیر پرده هاى سیاه و ظلمانى دوران حکومت خود پنهان کردند و کوشیدند که خود را به عصر جاهلیت برگردانند و با کسانى همانند شوند که دلال منافع خود و بازرگان انسانها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جبران، آنها که بلاغت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درحد اعلاى کمال یافته و غرق در شگفتى شده اند، دو </w:t>
      </w:r>
    </w:p>
    <w:p>
      <w:pPr>
        <w:pStyle w:val="BookText"/>
        <w:rPr/>
      </w:pPr>
      <w:r>
        <w:rPr>
          <w:rFonts w:ascii="IRNazanin" w:hAnsi="IRNazanin" w:eastAsia="IRNazanin"/>
          <w:color w:val="111111"/>
          <w:sz w:val="28"/>
          <w:sz w:val="28"/>
          <w:szCs w:val="28"/>
          <w:rtl w:val="true"/>
          <w:lang w:bidi="fa-IR"/>
        </w:rPr>
        <w:t>دسته اند یا صاحب عقل سلیم و یا صاحب فطرت پاک و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از درک بلاغت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مانده اند، از اخلاق سالم و فطرت پاک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در رسالت خود، حجت را به پایان رساند اما در بهره بردن از زندگى و عمر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لبانى خندان جان سپرد، زیرا روان و وجدانش از آنچه دل هاى بزرگ را آرامش مى بخشید، لبریز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پاهاى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زمین استوار مانده بود، بسیارى از چیزها را تغییر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پیامبران بزرگ خدا در میان خانواده خود غریب و در میان مردم، تنها و در وطن خود بیگانه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اینان به سوى قومى آمده بودند، که در حقیقت با آنها ارتباط روحى و فکرى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زندگى را آغاز کرده بودند که زودتر از زمان واقعى آنها بود و با روحیه اى زیستند که درک آن براى مردم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شناخته بودند، به آنها عشق مى ورزیدند و کسى را که به خاطر آنها زندگى مى کرد و به خاطر آنها شهید مى شد، فعالانه کمک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سخنان جبران توجه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من پسر ابوطالب، نخستین مرد عربى است که با روح کلى جهان همسو شده و گفتگو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مرد عربى است که لبانش آهنگ آن روح کلى را به گوش مردمى رسانیده که هنوز نشنیده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میان انوار بلاغت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ظلمات گذشتگان سرگردان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که در برابر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سپرده بودند، در حقیقت به نداى فطرت پاک خود پاسخ مى دادند و گروهى که با او به دشمنى برخاسته بودند، فرزندان جاهلیت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بهاى عظمت خود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هنگامى جان داد که ذکر نماز، میان لبانش بود، و دلش از شوق خدا موج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حقیقت مقام و قدر و منزلت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میان همسایگان ایرانى نژاد عرب، مردانى برخاستند که گوهر و سنگریزه را به خوبى از یکدیگر باز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هنوز رسالت کامل خود را به جهانیان ابلاغ نکرده بود که دنیا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چهره ملکوتى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دم مرگ پیش خودم مجسم مى کنم، مى بینم پیش از آنکه دیدگان را براى همیشه فرو بندد، تبسمى بر لب 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مانند همه پیامبران روشن بین، جان سپرد؛ پیامبرانى که دنیا براى تحمل شخصیت بزرگ آن ها تنگى مى کرد و مردم با آنها تناسب فکرى نداشتند و زمانه </w:t>
      </w:r>
    </w:p>
    <w:p>
      <w:pPr>
        <w:pStyle w:val="BookText"/>
        <w:rPr/>
      </w:pPr>
      <w:r>
        <w:rPr>
          <w:rFonts w:ascii="IRNazanin" w:hAnsi="IRNazanin" w:eastAsia="IRNazanin"/>
          <w:color w:val="111111"/>
          <w:sz w:val="28"/>
          <w:sz w:val="28"/>
          <w:szCs w:val="28"/>
          <w:rtl w:val="true"/>
          <w:lang w:bidi="fa-IR"/>
        </w:rPr>
        <w:t>با آنها آشنایى نداشت، ولى در این رسالت ها حکمتى است که خداى داند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جبران، شخصیت پیامبر گونه اى است که برتر از قوم و زمان و مکان و محیط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یگانه حکیم گرانقدرى بود، که فرزانگان تاریخ را رهبرى مى کند، و روح آنها را فروغ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این جهان دیده فرو بست، در حالى که عرب از پرتو انوار تابناکش بهره اى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ایرانیان حق شناس و روشن ضمیر، پس از روزگارى دراز، با بلاغت او آشنایى یافتند، و از این شخصیت بى مانند بهره ها بردند، و در پرتو انوار جاودانى او به سوى سعادت رهنمون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او در قالب اندیشه مطلق و روح کلى جهان مى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تنها کسى بود که در میان مردم سخنانى جاودانى به یادگار گذاشت، زیرا با سرچشمه زلال معرفت پیوند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جبران همواره نام على را در مجالس عمومى و خصوصى و هنگامى که خود خلوت مى کرد بر زبان مى راند و همواره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شیواترین و رساترین بیان و با بهترین اوصاف تجلیل و تعظیم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میخائیل نعیمه، که از همه مردم به او نزدیکتر بود، بازگو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ضمن نامه اى به نگارنده چنین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داشته باشید که جبران بى اندازه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مى کرد و او را همردیف پیامبر بزرگ خدا 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میخائیل نعیمه، این مرد ادیب برجسته و نابغه اى که در روانى سبک، بى نظیر است، درباره فرزند ابوطالب رأیى دارد که همچون حلقه اى زرّین در سلسله آراى برجسته اى که نوابغ فکر و خرد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داشته اند، مى درخشد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وى،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اندیشه و اخلاق و سخن، رهبر بى رقیب و بى نظیر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عربى، فطرت دستخورده جاهلیت و عظمت منطق اسلام و صفاى روح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یکجا در خود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زبان آن چنان مهارت نشان داد که تاکنون کسى نتواسته تا این حد در این زبان ماهر و استاد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ها و مواعظ اخلاقى به وسیله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اوج کمال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هیچ بشرى نتوانسته بود در راه تکمیل آنها این چنین کوشش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سو شعله هاى یک ایمان زنده بر آنها بارقه مى زد و از سوى دیگر از زیبایى معنوى حیرت انگیزى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بینى این پیشواى بزرگ در عالى ترین مرحله کمال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سرچشمه زندگى و آزادى چنان پیوند یافته بود، که از اتصال جویبار به سرچشمه و از ارتباط گیاه به باران هم محکمتر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هاى ناب و روح بلند و سخنان جاودان فرزند ابى طالب، در مرزهاى زمان و مکان محبوس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آن چنان عمیق هستند که با حقایقى پایدار و اصولى استوار، اتحاد یافته و در پى ریزى مبانى نیکى و زیبایى همکارى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آنها به حدى است که بدون تردید، پایه هاى فکر و روح و زیبایى، از لحاظ هستى به هم پیوسته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رهبر عظیم الشأن با حقایق امور این چنین آشنایى دارد، بى هیچ رنج و زحمت آنها را بازگو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اقیانوس بیکرانى است که گوهرهاى ارزنده را در دل خویش مى پروراند و بى هیچ رنج و زحمت، به انسانها تحویل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میخائیل نعیمه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مظهر فکر و بیان، این گونه سخن مى گوید که آثارش به سرحد کمال رسیده است، و لذا سخنش را چنان ارزشى است که براى سخنان دیگران نیست؛ زیرا نعیمه نه تنها در سبک خود، بلکه در اندیشه اش نیز به گونه اى است که هرگز مبالغه نمى کند و گزاف نمى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زبان مى آورد، همان است که در دلش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کلمه اى که مى نگارد، داراى چنان قدر و منزلتى است که نمى توان کلمه دیگرى به جاى آن گذاشت و هر رأیى که اظهار مى کند، در اندیشه و قلب او داراى معنایى است، که هیچ گونه ابهامى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نگارنده به اطلاع وى رساند که تصمیم دارد درباره اینامام والامقام کتابى بنگارد، نامه اى تشویق آمیز برایش فرستاد که قسمتى از آن را در اینجا ملاحظه مى فرمایید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عزیزم استاد جرداق</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اقدام خوبى است که شما درصدد نگارش کتابى درباره شخصیت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توفیق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عقیده من درباره امام سؤال </w:t>
      </w:r>
    </w:p>
    <w:p>
      <w:pPr>
        <w:pStyle w:val="BookText"/>
        <w:rPr/>
      </w:pPr>
      <w:r>
        <w:rPr>
          <w:rFonts w:ascii="IRNazanin" w:hAnsi="IRNazanin" w:eastAsia="IRNazanin"/>
          <w:color w:val="111111"/>
          <w:sz w:val="28"/>
          <w:sz w:val="28"/>
          <w:szCs w:val="28"/>
          <w:rtl w:val="true"/>
          <w:lang w:bidi="fa-IR"/>
        </w:rPr>
        <w:t>کرده اى، عقیده من این است که او پس از پیامبر گرامى اسلام، از لحاظ بلاغت و حکمت و فهم دین و توجه به حق و دورى از آلودگیها به طور مطلق، سرور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مطالعات خود به مردى برنخورده ام که این گونه برزبان عربى مسلط باشد، خواه در موعظه هاى دینى و سخنان حماسى و نامه هاى سیاسى و خواه در سخنان پراکنده اى که گاه و بیگاه بر زبان مى راند که با همه ایجاز، از اندرزها و حکمتهایى سازنده موج مى زند و با نورى ناشى از ایمان حقیقى روشنایى مى گیرد و از نظر زیبایى بیان به مرحله اعجاز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گویى گوهرهایى بودند که طبیعت آنها را در اعماق اقیانوسها پرورانیده است، وگویى دریا آنها را به رایگان و بى هیچ زحمتى به بیرون مى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عرب، کسى را به روشن بینى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کسى که بتواند شکلهایى را که در آینه قلب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مى شود، مورد استفاده قرار دهد و به صورت سحر حلال، در یک تابلوى زیبا و دل انگیز عرضه بدارد نمى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عبارتهاى مسجع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رنگ آمیزى هاى خاص و موسیقى نشاط انگیز خود، انسان را به نشاط مى آورد و قافیه پردازیهاى على، گویى از آسمان بر شاعر نازل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قافیه ها براى یک هدف مهم در اواخر اشعار قرار مى گیرند و محالاست که چیز دیگرى بتواند جایگزین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جایگاه خود چیزهایى را بازگو مى کنند که کلمات دیگر از بیان آنها فرو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 منزله سنگى هستند که دو طرف پل یا طاق را به هم متصل مى سازند، و هیچ سنگى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یا کوچکتر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جاى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عالى فکر و روح و بیان در هر عصرى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عصرها به یکدیگر پیوند مى خورند و در دوستى و تجلیل امام باهم جمع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و تجلیل بسیار با عظمت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معره و نابغه لبنان و ادیب عرب با هزار سال فاصله زمانى و فرسنگها فاصله مکانى، در یک نقطه به هم مى رسند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محبت على و تجلیل از مقام شامخ او</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اروپاییان و امام </w:t>
      </w:r>
    </w:p>
    <w:p>
      <w:pPr>
        <w:pStyle w:val="BookText"/>
        <w:rPr/>
      </w:pPr>
      <w:r>
        <w:rPr>
          <w:rFonts w:ascii="IRNazanin" w:hAnsi="IRNazanin" w:eastAsia="IRNazanin"/>
          <w:color w:val="111111"/>
          <w:sz w:val="28"/>
          <w:sz w:val="28"/>
          <w:szCs w:val="28"/>
          <w:rtl w:val="true"/>
          <w:lang w:bidi="fa-IR"/>
        </w:rPr>
        <w:t>اروپاییان و امام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على، آن قهرمان دردمند و رنج کشیده و آن یکه سوار وارسته و عارف و آن امام شهیدى که صاحب روحى ژرف است که رمز عذاب الهى در اعماق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کارادیفو</w:t>
      </w:r>
    </w:p>
    <w:p>
      <w:pPr>
        <w:pStyle w:val="BookText"/>
        <w:rPr/>
      </w:pPr>
      <w:r>
        <w:rPr>
          <w:rFonts w:ascii="IRNazanin" w:hAnsi="IRNazanin" w:eastAsia="IRNazanin"/>
          <w:color w:val="111111"/>
          <w:sz w:val="28"/>
          <w:sz w:val="28"/>
          <w:szCs w:val="28"/>
          <w:rtl w:val="true"/>
          <w:lang w:bidi="fa-IR"/>
        </w:rPr>
        <w:t>در قاره اروپا اندیشمندان و محققانى هستند که زندگى خود را وقف بررسى و تحقیق درخصوص وضعیت شرق قدیم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تحقیقات، عرب سهمى بزرگتر و اسلام سهمى به مراتب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چنان در این راه پیشرفت کرده و عمیق کار کرده اند که از خود شرقی ها هم پیشى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دانشمندان، عربیت را از خود نسل معاصر عرب هم استحکام بیشترى بخشیده اند که پیشاپیش آنان، نام فرانسوی ها و آلمانی ها، درخشش خاصى دارد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خاورشناسان راه شناسایى تمدنهاى باستانى و قرون وسطاى شرق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گذشت قرنها، آنها را به دست فراموشى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کرده اند، سخنى به گزاف نگفته ایم،چنان که اگر بگوییم اینان در کشف بسیارى از حقایق تاریخى در زندگى عرب باستان، سهمى بسیار دارند، گزاف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خاطر این است، که روش هاى علمى آنها براى تحقیق و کنجکاوى، بدون نقص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آنها هرگاه </w:t>
      </w:r>
    </w:p>
    <w:p>
      <w:pPr>
        <w:pStyle w:val="BookText"/>
        <w:rPr/>
      </w:pPr>
      <w:r>
        <w:rPr>
          <w:rFonts w:ascii="IRNazanin" w:hAnsi="IRNazanin" w:eastAsia="IRNazanin"/>
          <w:color w:val="111111"/>
          <w:sz w:val="28"/>
          <w:sz w:val="28"/>
          <w:szCs w:val="28"/>
          <w:rtl w:val="true"/>
          <w:lang w:bidi="fa-IR"/>
        </w:rPr>
        <w:t>کار تحقیق درباره یکى از موضوعات تاریخى را به عهده مى گیرند، با صبر و تحمل خاصى آن را انجام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ناچاریم آن عده از خاورشناسان نیرنگ باز و غرض ورز را که امکانات علمى خود را در راه تحریفِ حقایق و واژگون نمودن وقایع به کار انداخته اند و اهداف پست و زشتى را دنبال مى کنند، استثنا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ایشان، عده کمى وجود دارند، که از عدالت و انصاف، کنار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دورى یا به دلیل نگاه استثمارگرانه غرب به شرق است و یا به دلیل سهو و اشتباه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گروه باید بگوییم این بیگانگان و این فرزندان قرن بیستم، از اینکه بتوانند حقیقت اوضاع زندگى شرقیان قدیم و طبیعت و روحیات و محیط آنها را دریابند، ناتوان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بدیهى است که همه حقایق انسانى، در برابر هر مقیاسى سرفرود نمى آورد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که درباره خاورشناسان و نظر آنها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گذشته شرق عربى گفتگو کنیم، ناچاریم درباره گروهى از رجال برجسته و غیرمستشرق اروپا بحث کنیم، تا بر آن عواطف شریف انسانى درود بفرستیم که تحت تأثیر مرزهاى شرق و غرب قرار نمى گیرند و آن اشتباهات تاریخى را که قومى را از قومى دور مى سازد، ملاک قضاوت قرار نمى دهند و نیز در برابر مردمى که فاصله ها را از میان ابناى </w:t>
      </w:r>
    </w:p>
    <w:p>
      <w:pPr>
        <w:pStyle w:val="BookText"/>
        <w:rPr/>
      </w:pPr>
      <w:r>
        <w:rPr>
          <w:rFonts w:ascii="IRNazanin" w:hAnsi="IRNazanin" w:eastAsia="IRNazanin"/>
          <w:color w:val="111111"/>
          <w:sz w:val="28"/>
          <w:sz w:val="28"/>
          <w:szCs w:val="28"/>
          <w:rtl w:val="true"/>
          <w:lang w:bidi="fa-IR"/>
        </w:rPr>
        <w:t>انسانیت برمى دارند و در آسمان بزرگى و افتخار پرواز مى کنند، تعظیم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پیشاپیش ایشان، گوته، کارلایل، برنارد شاو، لامارتین، گوستاولوبون، ولز، کایتانى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قضاوتهاى خود تابع وجدان و منطق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درمورد خاورشناسان، طبیعى است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سرلوحه تحقیقات و مباحث ایشان قرار دارد، و نیز طبیعى است که، آنها در برابر شخصیت والاى امام، ناخودآگاه، درنگى طولانى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کاملا طبیعى است که بحث و تحقیق، آنان را به تجلیل و محبت و ترجیح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آنان گروهى هم هستند که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تعصب شده اند، و تا توانسته اند معاویه و امویان را بزرگ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این کار آن است که مزاج خاص ایشان، نیرنگ را به راستى، و غدر را بر درستى ترجیح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دیگر ایشان، زاییده عصر ماست و منظور سیاسى و استعمارى دارند و با ارزشهاى والاى اخلاقى کاملا بى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ستایش بنى امیه، که ابى سفیان، معاویه، یزید، مروان بن حکم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هستند، نتیجه حتمى تاخت و تاز به مقام مقدس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 دانشمندان اروپایى را به دو دسته تقسیم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که منصفانه قضاوت مى کنند، و دسته اى که قضاوتشان دور از </w:t>
      </w:r>
    </w:p>
    <w:p>
      <w:pPr>
        <w:pStyle w:val="BookText"/>
        <w:rPr/>
      </w:pPr>
      <w:r>
        <w:rPr>
          <w:rFonts w:ascii="IRNazanin" w:hAnsi="IRNazanin" w:eastAsia="IRNazanin"/>
          <w:color w:val="111111"/>
          <w:sz w:val="28"/>
          <w:sz w:val="28"/>
          <w:szCs w:val="28"/>
          <w:rtl w:val="true"/>
          <w:lang w:bidi="fa-IR"/>
        </w:rPr>
        <w:t>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را به حال خود مى گذاریم و دسته دوم را مورد انتقاد قرار مى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کارلایل، فیلسوف انگلیسى، کسى است که هرگاه در تحقیقاتاسلامى خود 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خورد، شخصیت علوى، او را دچار هیجانى عمیق مى کند و به او نیرویى مى بخشد که از قلمرو بحث علمى خشک خارج مى شود، و در آسمان شعر به پرواز درمى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از نوک قلم او حقایقى درباره دلاوریهاى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تراوش مى کند که گویى صاحب این قلم، یکى از شیعیان و یاران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کنید که عظمت شخصیت این امام عربى که قرنها پیش در این جهان زیست تا کجاست که اکنون متفکر انگلیسى معاصر را چنان تحت تأثیر خود قرار مى دهد که درباره اش مى گوید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است که ما ناگزیریم دوستش بداریم، و به او عشق بورزیم زیرا او جوانمردى شریف و بزرگوار است که از وجدان او رحمت و نیکى مى جوشد و از قلب او، شعله دلاورى و حماسه زبانه مى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شیر، شجاع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شجاعتش با رقت و لطف و محبت و مهربانى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کوفه با نیرنگ و ناجوانمردى کشتند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شهادت او، بر اثر شدت عدالتش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انسانى را مثل خودش عادل مى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مرگ، درباره قاتل خود چنین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زنده بمانم، کار به دست خودم هست و خود مى دانم که با او چه کنم؟ و اگر بمیرم آن وقت کار به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قصاص کنید، در برابر ضربتى که به من زده است، او را یک ضربت بزنید و اگر عفوش کنید، به تقوى نزدیکتر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محقق فرانسوى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کارادیفو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عوامل و علل حوادث اسلام تحقیق مى کند و حقایق بسیارى را کشف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قهرمانی هاى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جنگهاى مسلمین و قریش، با شگفتى فراوان سخن مى گوید و حماسه سرایى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بارون کارادیفو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قهرمانى بزرگ بود که در کنار پیامبر خدا مى جنگید و پیروزی هاى معجزه آسا به دست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در سن بیست سالگى، با یک ضربت، یکى از سواران قریش را به دو 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احد، با شمشیر پیامبر به نام ذوالفقار، مى جنگید و سپرها و زره ها را دم به دم مى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به یهود خیبر، به دست نیرومند خویش، درى سنگین و آهنین را از جاى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را بر سر دست گرفت و سپر خویش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گرامى اسلام او را بسیار دوست مى داشت و کاملا مورد اعتمادش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ضمن اشاره به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فعلى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من مولى و سرور اویم، على مولى و سرور اوست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محققان عقیده دارند که ترجمه احوال بزرگان، تنها ایجاب مى کند که انسان تابع دلیل و منطق باشد، و یادآورى حوادث گذشته، باعث تحریک عواطف و احساسات او نشود، زیرا در تحقیق علمى، مناسب نیست که انسان از </w:t>
      </w:r>
    </w:p>
    <w:p>
      <w:pPr>
        <w:pStyle w:val="BookText"/>
        <w:rPr/>
      </w:pPr>
      <w:r>
        <w:rPr>
          <w:rFonts w:ascii="IRNazanin" w:hAnsi="IRNazanin" w:eastAsia="IRNazanin"/>
          <w:color w:val="111111"/>
          <w:sz w:val="28"/>
          <w:sz w:val="28"/>
          <w:szCs w:val="28"/>
          <w:rtl w:val="true"/>
          <w:lang w:bidi="fa-IR"/>
        </w:rPr>
        <w:t>مسیر کنجکاوى عقلى خارج شود و سر از تحریکات عاطفى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این مطلب در دو مورد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در جایى است که محقق، داراى طبعى خشک و بهره او ازعاطفه و تخیل ناچیز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محققى، همچون آموزگاران مدارس است که درس زیست شناسى و طبیعت موجودات زنده را همچون درس موجودات جامد و عارى از حیات تدریس مى کند، و تنها به شرح حوادث و بیان ارقام و آوردن دلیل و برهان قناعت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موردى است که شخص مورد بحث، یک شخص معمولى باشد و براى محقق چندان ارزشى بیشتر از ارتباط وى با حادثه مورد بحث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او همچون فرزند ابوطالب، بى بدیل و حادثه آفرین باشد و در وجود او فکر و عاطفه و خیال گرد آمده باشد، طبیعى است که محقق را از بحث خشک و بى جان علمى خارج مى کند، و در عالم سراسر زندگى و لبریز از عاطفه وارد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محقق ناگزیر مى شود که آن شخصیت را تایید کند، یا انکار، دوست بدارد یا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 حالت را اختیار کند، منطقى و واقعى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هیچ یک از بزرگان، سیره اى همچون سیره فرزند ابوطالب سراغ نداریم که این گونه در مشاعر و ادراکات نفوذ و احساسات زنده را در طبیعت محقق، احیا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حقیقت، کسانى که درباره شخصیت امام تحقیقاتى دارند، ناگزیر تحت تأثیر احساسات خود قرار مى گیرند و با اعجاب و تحسین به اظهار دوستى کشانده مى شوند، مگر اینکه گرفتار غرض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کار انسان به جایى کشانده مى شود که تابستان را زمستان و روز را شب تاریک جلوه دهد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 کارادیفو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است که هرگاه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گوید، خون گرم حماسه در رگهایش به جریان مى افتد و قلم او،حالت شاعرانه به خود مى گیرد و همراه تحقیق، حماسه از آن تراوش مى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هنگامى که مى خواهد واقعه جنگ جمل را وصف کند، به طور مؤثر و به گونه اى شگفت آور شجاعت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مى کند و قسمت عمده اى از افتخارات او را برمى شمارد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سپس به وصف جوانمردیهاى امام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نادره روزگار و مردى فوق العاده معرفى مى کند، و مظاهر شهامت او را غیرقابل وصف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عواطف برجسته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خوبى داد سخن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بحثهاى مفصل،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مشارکت در قتل عثمان تبرئه مى کند و مسئولیت آن را به گردن خویشاوندان و یاران خلیفه مقتول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آنکه پیرامون علاقه و حبّ شیعه، نسبت به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عظمت و کمال شخصیت آن بزرگوار صحبت مى کند و علاقه اروپاییان، خاصّه کارلایل انگلیسى، را به آن بزرگوار اظهار مى دارد، عقیده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احترام و محبتى عمیق ناشى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بیان مى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قهرمان دردمند و رنج کشیده و آن یکه سوار وارسته عارف و آن امام شهیدى که صاحب روحى ژرف است که رمز عذاب الهى در اعماق آن نهفته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برابر این خاورشناسان با انصاف، گروهى دیگر قرار دارند که گرفتار غرض ورزى شده و به راه غلط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مى کوشند که درگوشه و کنار حوادث تاریخى، مطلبى بیابند که شأن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کوشش او این است که معاویه و بنى امیه را ستایش کند و کارى کند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درجه اى پایین تر از معاویه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جهت گیرى لامنس را در برابر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قضایاى اسلامى روشن کنیم، ناگزیریم مقدارى درباره دانش وى گفتگو کنیم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لامنس مردى است که از لحاظ وسعت معلومات و اطلاعات،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ریزه کاریهاى تاریخ عرب بر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استعدادى سرشار و دانشى بسیار است و کمتر خاورشناسى به پاى او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اش </w:t>
      </w:r>
    </w:p>
    <w:p>
      <w:pPr>
        <w:pStyle w:val="BookText"/>
        <w:rPr/>
      </w:pPr>
      <w:r>
        <w:rPr>
          <w:rFonts w:ascii="IRNazanin" w:hAnsi="IRNazanin" w:eastAsia="IRNazanin"/>
          <w:color w:val="111111"/>
          <w:sz w:val="28"/>
          <w:sz w:val="28"/>
          <w:szCs w:val="28"/>
          <w:rtl w:val="true"/>
          <w:lang w:bidi="fa-IR"/>
        </w:rPr>
        <w:t>قوى و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هاى اسلامى او، طورى به اسناد و مدارک متکى است که انسان از فراوانى منابع آنها به حیرت مى افتد و اعتراف مى کند که او بر تمام نوشته هاى مورخان عرب و خاورشناسان و اطلاعات آنها اِشراف دارد و در موضوعات اسلامى هیچ چیز بر او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خلاصه اى درباره این خاورشناس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منظور ما این است که نشان دهیم که وى چنان دستخوش غرض ورزى شده است که این دانش سرشار را تباه و فاسد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 خود را در خدمت حقیقت قرار نداده و مدارکى که در تألیفات خود ارائه داده است، به منظور روشن کردن حقیقت و بیان مطلبى که در مورد شرق عربى قدیم بر دیگران پوشیده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کمال تأسف، باید بگوییم این مرد عالم، در کوشش خود براى وارونه جلوه دادن حقایق تاریخى، به دانش و اطلاعات وسیع خود خیانت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او کوشش مى کند که عاطفه انسان را که در برابر مسلمین صدراسلام اظهار دوستى و علاقه مى کند، جریحه دار کند و عواطف انسان را که طرفدار انسانهاى نیکوکار و پاکدل است، تخطئه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تأسف بیشتر ما به حال او این است که در بدگویى و بى احترامى به بزرگان مشرق زمین، به طور کلى از راه انصاف و علم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هرگاه به مطلبى برمى خورد که داراى دو طرف است، اسناد و مدارک بسیار و مسلمى را که طرف صحیح را مشخص مى کند، کنار مى گذارد و به اسناد و مدارک نادر و بى اعتبارى که طرف نادرست را اثبات مى کنند، تکیه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از کنار اسناد و مدارکى که یکى از صفات نیک و پسندیده را براى این بزرگان اثبات مى کنند، با خونسردى و بى تفاوتى مى گذرد و هرگاه به عبارتى برمى خورد که به نظر او به ساحت بزرگان اهانتى وارد مى کند، به رقص و نشاط درمى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عالم عادل منصف هرگز نمى تواند چنین صفاتى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عالمى اهل افترا و تهمت است و تهمت و افترایى که به نام تحقیق علمى به خورد مردم داده شود، قابل تحمل نیست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این است که لامنس براى آن دسته از اسناد و مدارک تاریخى که به غرض ورزى و کینه توزى او کمک نمى کنند، ارزش علمى و تاریخى قایل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مقابل، اسناد و مدارک غیرمسلم را همچون وحى منزل مورد ستایش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لامنس با همین غرض ورزیهاى خود رسوا و مفتضح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گاهى سندى را مى آورد و درباره صحت آن تردید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اخبار دیگرى مى آورد، بدون این که درباره صحت آنها گفتگویى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سرانجام به همان خبر اوّل که در صحت آن تردید کرده بود باز مى گردد، و مدارک دیگر را کنار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خبر ضعیف، به هدف پست او کمک مى کند و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قابل تصدیق و مورد اعتماد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مخالف نیت زشت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لامنس، با همین روش ناپسند، با قضایاى شرق عربى قدیم و از جمله، با قضیه على ابن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او محمد و على و اصحابش را به یک نظر و ابوسفیان و معاویه و همکارانشان را به نظرى دیگر، مورد بررسى قرار مى دهد و لذا آنان در اکثر تألیفات لامنس آماج تیرهاى تهمت و افترا قرار مى گیرند و ابوسفیان و معاویه و یارانشان مورد تعظیم و تجلیل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 دو گروه، سخنانش مبالغه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نمونه هایى از گفته هاى او توجه کنید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لامنس هرگاه به نام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کوشش مى کند که سندى علیه او پیدا کند، و بر او طعنى بزند و افترایى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هوش و درایت شخصى بسیار عادى با ذهنى متوسط معرفى مى کند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 از اینکه به بلاغت و ادب صاحب نهج البلاغه روى آورد، خوددارى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اسلوبى نیرنگ آمیز، روایات مسلمى که شجاعت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مى کنند مورد تمسخر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 است که وى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بلاغت و ادب و هوش و درایت و شجاعت بى بهره مى شناسد، در حالى که این صفات، همچون صفت حرارت که از آتش جداشدنى نیست،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تفکیک نیستند، بلکه اینها صفاتى هستند که حتى معاویه و عمروعاص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قلب لامنس کاملا عزیز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انکار نمى کردند، ولى عجیب است که لامنس خودسرانه منکر آنها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انسان بخواهد در انکار صفات برجسته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اسلوب لامنس اعتماد کند، به راحتى مى تواند منکر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سقراط و شکسپیر و ناپلئون بناپارت هم بشود، و آن هم اینکه فقط منکر یکى از صفات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دشوارتر از این نیست که انسان صفحاتى را در کتاب خود پر کند و با استناد به برخى از منابع و اشاره به پاره اى از اسناد و مدارک، حقایق تاریخى را وارونه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لامنس تنها به این کار قناعت نمى کند که تمام حقایق مسلم تاریخ را زیر پا بگذارد، بلکه به طور کلى راه و رسم على را مورد انتقاد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نظر خود تا مى تواند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همسرش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حزن خود را همیشگى و زندگیش را شب تیره ظلمانى خواند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او پس از نقل این جمله، از توهین و افترا خوددارى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گستاخى تام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بى اعتنا بود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از همنشینى او تنفر داشت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او در وجود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صفت پسندیده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مى کند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تمام اوصاف پسندیده، حتى در مواردى که انسان به ناچار باید سرتعظیم و کرنش فرود آورد، عارى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زهد و بى اعتنایى به دنیا و زندگى شرافتمندانه اى که توأم با کار و عرق جبین بوده، نه همراه با خیانت و نیرنگ، مورد انتقاد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نقصهایى که او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کرده،این است که بعد از مهاجرت به مدینه، براى تأمین زندگى خود کارکرد و خرمایى که با پول دسترنج خود خریده بود، نزد همسرش فاطمه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 بچه هایت بخورید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روایت شده است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دچار گرسنگى سخت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کار، به اطراف مدینه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دیدم که مقدارى خاک جمع کرده و گویا مى خواهد گل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رفتم و قرار گذاشتم که در برابر هر دلو آبى که روى خاک بریزم، یک خرما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دلو آب کشیدم و بر خاک ریختم، تا دستهایم خشک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نزد آن زن رفتم و شانزده خرما گرفتم و خدمت پیامبر آمدم، و او را از این جریان با خبر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 خرماها با من خورد، و درباره من دعاى 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کسى با تمسّک به این داستان به تمسخر دیگرى بپردازد؟</w:t>
      </w:r>
    </w:p>
    <w:p>
      <w:pPr>
        <w:pStyle w:val="BookText"/>
        <w:rPr/>
      </w:pPr>
      <w:r>
        <w:rPr>
          <w:rFonts w:ascii="IRNazanin" w:hAnsi="IRNazanin" w:eastAsia="IRNazanin"/>
          <w:color w:val="111111"/>
          <w:sz w:val="28"/>
          <w:sz w:val="28"/>
          <w:szCs w:val="28"/>
          <w:rtl w:val="true"/>
          <w:lang w:bidi="fa-IR"/>
        </w:rPr>
        <w:t>شگفتا، کدام کار اخلاقى از این عالیتر است که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خود کار مى کند تا همسر و فرزندانش را سیر گرداند، و نیازى به دیگران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آیا صفات بزرگان، از صفت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چنین زندگى ساده اى دارد و بدون تکبر و خودخواهى و با صفاى قلب و خشنودى وجدان در راه تأمین معاش کوشش مى کند، پسندیده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لامنس خود را ناگزیر مى داند که این گونه شرافتها را نسبت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وارونه جلوه دهد، و صدق صفاى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تأمین معاشو شئون زندگى دلیل نقص او بداند، و معاویه و یزید و عمروعاص و دیگر جاه طلبان نیرنگ باز را ستایش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کسى که نیرنگ بازى معاویه را مى ستاید، نباید انتظار داشت که روش و اسلوب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وى، یاران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خوشبخت تر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هرگاه به نام ابوذر غفارى، آن مصلح بزرگ اجتماعى، مى رسد، هیچ گونه اشاره اى به عظمت و نیکى و پیکارجویى او نمى کند و بدرفتاریهاى امویان را نسبت به او ناگفته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دلخوش است که یک بار او را متعصب،</w:t>
      </w:r>
      <w:r>
        <w:rPr>
          <w:rStyle w:val="FootnoteAnchor"/>
          <w:rtl w:val="true"/>
        </w:rPr>
        <w:footnoteReference w:id="59"/>
      </w:r>
      <w:r>
        <w:rPr>
          <w:rFonts w:ascii="IRNazanin" w:hAnsi="IRNazanin" w:eastAsia="IRNazanin"/>
          <w:color w:val="111111"/>
          <w:sz w:val="28"/>
          <w:sz w:val="28"/>
          <w:szCs w:val="28"/>
          <w:rtl w:val="true"/>
          <w:lang w:bidi="fa-IR"/>
        </w:rPr>
        <w:t>و بار دیگر او را متعصبى آشوب طلب و یار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بنامد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او یکى از صفات انصار که با على همسو بودند، این است که نسبت به قریش رشک مى بردند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آنها تابع دستور زنان خود بودند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قریش که مورد رشک انصار قرار گرفته بودند، همان امویان تیزهوش و سیاستمدار بودند، که دیگران به خاطر نداشتنِ آن عقل و هوش، بناگزیر به ایشان حسد مى ورزیدند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هنگامى که لامنس در مورد بنى امیه و دشمنان امام سخن مى گوید، از روى ایمان و اخلاص، مزایاى امویان را ستایش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نظر او شیخ بزرگوار مکه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پسر عالى مقامش</w:t>
      </w:r>
    </w:p>
    <w:p>
      <w:pPr>
        <w:pStyle w:val="BookText"/>
        <w:rPr/>
      </w:pPr>
      <w:r>
        <w:rPr>
          <w:rFonts w:ascii="IRNazanin" w:hAnsi="IRNazanin" w:eastAsia="IRNazanin"/>
          <w:color w:val="111111"/>
          <w:sz w:val="28"/>
          <w:sz w:val="28"/>
          <w:szCs w:val="28"/>
          <w:rtl w:val="true"/>
          <w:lang w:bidi="fa-IR"/>
        </w:rPr>
        <w:t>معاویه از نظر حلم و تواضع، بى نظیر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او و زنش هندجگرخوار</w:t>
      </w:r>
      <w:r>
        <w:rPr>
          <w:rStyle w:val="FootnoteAnchor"/>
          <w:rtl w:val="true"/>
        </w:rPr>
        <w:footnoteReference w:id="66"/>
      </w:r>
      <w:r>
        <w:rPr>
          <w:rFonts w:ascii="IRNazanin" w:hAnsi="IRNazanin" w:eastAsia="IRNazanin"/>
          <w:color w:val="111111"/>
          <w:sz w:val="28"/>
          <w:sz w:val="28"/>
          <w:szCs w:val="28"/>
          <w:rtl w:val="true"/>
          <w:lang w:bidi="fa-IR"/>
        </w:rPr>
        <w:t>هر دو شاعر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ابوسفیان از همه قریش شاعرتر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مردى است بى نظیر، بردبار، مهمان نواز، سیاستمدار، نابغه، مصلح اقتصادى و فردى نظامى و آبادکننده، شایسته و منظم، دوستدار شعر و موسیقى، بلکه شاعرى خوش ذوق و عالیقدر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او مربى لایقى است که فرزند خود یزید را براساس بردبارى و نیکوکارى تربیت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لامنس هیچ نقصى در معاویه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براساس بردبارى خاصى که از معاویه وام گرفته است، درصدد توجیه جنایات او برمى آید، و براى تبرئه او دلیل این چنین مضحک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کسى نبود، که بى جهت مرتکب جرمى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را مى کشت، به خاطر این بود که کشتن او را نافع مى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درباره این استدلال خنده آور را به عهده خود خواننده مى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یزید بن معاویه، زیاد بن ابیه، عمروبن عاص، مروان بن حکم و سایر امویان و اطرافیان آنها قضاوت هاى مشابهى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یزیدبن معاویه را از لحاظ شجاعت،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لحاظ بردبارى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کند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جالبتر از همه این که لامنس از آوردن مطالبى که کوس رسوایى امویان و درباریانشان را به صدا درمى آورد، پرهیز مى کند و از ذکررفتار خشونت آمیز ایشان با مخالفانشان خوددارى مى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هم ناچار شود که در ضمن بحث از مجرمى، از ایشان یاد کند به سادگى از کنار آن مى گذرد و در بیشتر اوقات پرونده تبهکاریهاى ایشان را طورى در حضور خواننده مى گشاید، که خواننده را دچار اشتباه مى کند تا آنها را بى گناه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او براى این تبهکاران وکیل مدافع سرسختى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مثلا در نظر او اشکالى ندارد که رذایل اخلاقى و انسانى مرد تبهکار و خشنى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بسربن ارطاه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شود، زیرا او از طرف شخص اول مملکت اسلام، معاویه، به فرماندهى لشکرى جفاکار برگزیده شده و از طرف معاویه مأمور کشتن و شکنجه دادن شیعیان است و وظیفه دارد که نسبت به بادیه نشینان به سختى رفتار کند و مدینه و طائف و سایر شهرهاى جزیره العرب را که با معاویه مخالفند با خاک یکسان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او مأموریت خود را به خوبى انجام داد و به هر جا رسید، در قتل و ویرانگرى راه افراط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وحشیگرى را به جایى رسانید که در موقع بازگشت به شام، دو کودک عبیدالله بن عباس را که از طرف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یمن حکومت مى کرد، گرفت و بدون تقصیر سر برید، بى آنکه این کار نفعى براى خودش یا معاویه داشته باشد، و هیچ انگیزه اى جز پستى و ناپاکى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لامنس در نوشته هایش به خود اجازه نمى دهد که از این مرد مجرم به زشتى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که وى خدمتگزار امویان و دشمن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لامنس کافى است که جنایتهاى او را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لامنس، که به ظاهر مسیحى مؤمنى است، چگونه به خوداجازه مى دهد که مردى همچون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لحاظ زهد، پاکى، استقامت و پایدارى در راه حق و اخلاق و ایمان و انسانیت، از تمام مردم به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 مورداهانت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مقصود او در تمام نوشته هایش این است که روح شرقى را به طور عموم و روح عربى را که در طلیعه آن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طور خاص، سرکوب و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چطور به خود اجازه مى دهد که از یک سو خود را یک مسیحى مؤمن بداند و از سوى دیگر، معاویه و یزید و درباریان ایشان را مورد تجلیل قرار دهد؟ و روش آنها را در رسیدن به حکومت بستاید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چنین مردى داراى روح و سلیقه ماکیاولى است، که به حکمرانان دیکتاتور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رسیده به هدف، انجام هر کار زشتى مباح و قانونى است، ولو اینکه قربانى کردن مردم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اهانت به مردى که چنین سخنى مى گوید، رواست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براى خود مى پسندى، براى دیگران هم بپسند، و آنچه براى خود زشت مى شمارى براى </w:t>
      </w:r>
    </w:p>
    <w:p>
      <w:pPr>
        <w:pStyle w:val="BookText"/>
        <w:rPr/>
      </w:pPr>
      <w:r>
        <w:rPr>
          <w:rFonts w:ascii="IRNazanin" w:hAnsi="IRNazanin" w:eastAsia="IRNazanin"/>
          <w:color w:val="111111"/>
          <w:sz w:val="28"/>
          <w:sz w:val="28"/>
          <w:szCs w:val="28"/>
          <w:rtl w:val="true"/>
          <w:lang w:bidi="fa-IR"/>
        </w:rPr>
        <w:t>دیگران هم زشت بشمار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را با احسان مورد سرزنش قرار ده و با بخشش او را دور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حرام، بدطعامى است و ظلم بر ضعیف بدترین ظلمهاست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ناسپاسى دیگران شما را از کار نیک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شما را محروم کرده است، مورد بخشش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سزاوار است وى در ستایش مردى داد سخن بدهد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جنودآ من العسل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از عسل مسموم لشکرهایى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که با اموال مردم، اشخاص ناشایست را خریدارى و از آنها بهره بردارى سیاسى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مردى که فرمانمى دهد، خون مستمندان و بیچارگان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این جهت که براى وى ارزشى قائل نیستند و ولایتعهدى یزید را قبول ندارند و حاضر نیستند که خاندان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مظهر اخلاق و شرف و انسانیت و کمال هستند، مورد اهانت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مردى که براى ستایش چهره هاى ننگین اموى تمام نیروهاى علمى و حماسى خود را به کار مى اندازد، چه مى توان گفت؟ به نظر ما او دشمن سرسخت روح عربى خالصى است که نماد کامل آن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درصورتى است که زیاد بر او سخت نگیریم و او را طرفدار مکتب استبداد و خیانت پرور ماکیاولى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روشى که این خاورشناس در جسارت به مقام والاى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گرفته است، براى وى تنها در یک صورت فایده دارد، و آن عبارت است از مخالفت با تمام ارزشهاى انسانى و زیرپا گذاشتن حقایق تاریخى و تعظیم و تجلیل از سنگدلى و جفاکارى و انحراف وجدان و عربده کشى خودخواهان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او روش تحقیق علمى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 به روش نظامیان، آن هم در میدان جنگ شباهت دارد که هرکس در راه کسب پیروزى فریبکارتر باشد، برترى 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دانم اگر درباره سقراط از وى سؤال شود، چه مى گوید؟ آیا سرگذشت شجاعانه وى را هم مثل سرگذشت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سقراط را هم که مردى بزرگوار است، به باد ناسزا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روش او را درخور احترام مى شناسد، و او را یکى از یادگاران بزرگ اخلاق و فضیلت مى بیند؟ اگر روش اول را انتخاب کند پس طرفدار فلسفه ماکیاولى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روش دوم راانتخاب کند، ثابت کرده است که نسبت به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اسائه ادب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ناگزیریم گفتارخاورشناس بزرگوار فرانسوى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کازانوفا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کالژ دوفرانس را که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منصفانه قضاوت کرده،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لامنس کتاب معاویه اول را با همان خصوصیاتى که گفتیم منتشر کرد، وى چنین گفت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کلى، امویان مردمى حریص، ثروت طلب، فاتح و غارتگر، جاه طلب و تن پرور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داریم از عمل لامنس تعجب کنیم که از این غارتگران دفاع مى کند و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نیرنگهاى آنان در امان نبوده، اهانت روا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همه اطلاعات و تسلطى که بر تاریخ آن عصر دارد، در صف شیعه آل ابوسفیان قرار مى گیرد و سخت از آنها دفاع مى کند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سیدهادى خسروشاهى</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دودمان بنى امیه </w:t>
      </w:r>
      <w:bookmarkStart w:id="40" w:name="pg20191_288696"/>
    </w:p>
    <w:p>
      <w:pPr>
        <w:pStyle w:val="Heading2"/>
        <w:numPr>
          <w:ilvl w:val="1"/>
          <w:numId w:val="1"/>
        </w:numPr>
        <w:rPr/>
      </w:pPr>
      <w:bookmarkStart w:id="41" w:name="__RefHeading___Toc4459511_2320776876"/>
      <w:bookmarkStart w:id="42" w:name="_Toc14"/>
      <w:bookmarkEnd w:id="40"/>
      <w:bookmarkEnd w:id="41"/>
      <w:r>
        <w:rPr>
          <w:rtl w:val="true"/>
        </w:rPr>
        <w:t>دودمان بنى امیه</w:t>
      </w:r>
      <w:bookmarkEnd w:id="42"/>
    </w:p>
    <w:p>
      <w:pPr>
        <w:pStyle w:val="BookText"/>
        <w:rPr/>
      </w:pPr>
      <w:r>
        <w:rPr>
          <w:rFonts w:ascii="IRNazanin" w:hAnsi="IRNazanin" w:eastAsia="IRNazanin"/>
          <w:color w:val="111111"/>
          <w:sz w:val="28"/>
          <w:sz w:val="28"/>
          <w:szCs w:val="28"/>
          <w:rtl w:val="true"/>
          <w:lang w:bidi="fa-IR"/>
        </w:rPr>
        <w:t>در بعضى از مطالب مؤلف گوشه هایى از اعمال شوم بنى امیه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بى مناسبت نیست گامى فراتر گذارده و تاریخچه مختصرى از دودمان بنى امیه و اعمال آنان را بیان کنیم تا روشن شود که صفحات ننگین تاریخ بنى امیه هیچگونه ربطى به حقیقت اسلام ندارد و روح اسلام از اعمال این باند تبهکار بیزار است</w:t>
      </w:r>
      <w:r>
        <w:rPr>
          <w:rFonts w:eastAsia="IRNazanin" w:cs="IRNazanin"/>
          <w:color w:val="111111"/>
          <w:sz w:val="28"/>
          <w:szCs w:val="28"/>
          <w:rtl w:val="true"/>
          <w:lang w:bidi="fa-IR"/>
        </w:rPr>
        <w:t>.</w:t>
      </w:r>
    </w:p>
    <w:p>
      <w:pPr>
        <w:pStyle w:val="Heading2"/>
        <w:numPr>
          <w:ilvl w:val="1"/>
          <w:numId w:val="1"/>
        </w:numPr>
        <w:rPr/>
      </w:pPr>
      <w:bookmarkStart w:id="43" w:name="__RefHeading___Toc4459513_2320776876"/>
      <w:bookmarkStart w:id="44" w:name="_Toc15"/>
      <w:bookmarkEnd w:id="43"/>
      <w:r>
        <w:rPr>
          <w:rtl w:val="true"/>
        </w:rPr>
        <w:t>توارث پاکى و ناپاکى</w:t>
      </w:r>
      <w:bookmarkEnd w:id="44"/>
    </w:p>
    <w:p>
      <w:pPr>
        <w:pStyle w:val="Heading2"/>
        <w:numPr>
          <w:ilvl w:val="1"/>
          <w:numId w:val="1"/>
        </w:numPr>
        <w:rPr/>
      </w:pPr>
      <w:bookmarkStart w:id="45" w:name="__RefHeading___Toc4459515_2320776876"/>
      <w:bookmarkStart w:id="46" w:name="_Toc16"/>
      <w:bookmarkEnd w:id="45"/>
      <w:r>
        <w:rPr>
          <w:rtl w:val="true"/>
        </w:rPr>
        <w:t>در خانواده بنى هاشم و بنى امیه</w:t>
      </w:r>
      <w:bookmarkEnd w:id="46"/>
    </w:p>
    <w:p>
      <w:pPr>
        <w:pStyle w:val="BookText"/>
        <w:rPr/>
      </w:pPr>
      <w:r>
        <w:rPr>
          <w:rFonts w:ascii="IRNazanin" w:hAnsi="IRNazanin" w:eastAsia="IRNazanin"/>
          <w:color w:val="111111"/>
          <w:sz w:val="28"/>
          <w:sz w:val="28"/>
          <w:szCs w:val="28"/>
          <w:rtl w:val="true"/>
          <w:lang w:bidi="fa-IR"/>
        </w:rPr>
        <w:t xml:space="preserve">تاریخ به خوبى نشان مى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بزرگوار، جلیل القدر و پاک بود و ریاست و سیادت عرب را به عهده داشت،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درست در نقطه مقابل او قرار داشت و داراى هیچ یک از فضایل اخلاقى و انسانى نبود و روى همین اصل همیشه با 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مى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رفتند و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هاشم و عبدشمس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اصل توارث، صفات نیک پدرى را داشت و مرد بزرگوارى بود و در نتیجه، ریاست عرب را به دست آورد،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پدر خود، فردى خبیث، ناپاک، حسود و وحشى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امیه برسر ریاست، با عبدالمطلب مبارزه مى کرد و سرانجام بدون اینکه پیروز شود درگذشت، اما صفات و اخلاق پست خود را براى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گذاشت، و حرب بعد از پدر، پرچمدار مخالفت و دشمنى با عبدالمطلب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هم دو پسر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افرادى با شخصیت، درستکار و انسان دوست بودند و از هر کدام پسرى به دنیا آمد که قهرمان انسانیت، در تاریخ انسانیت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بعد از عبدالمطلب، به علت فوت عبدالله، رئیس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پسرى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بود که مظهر تام و تمام نادرستى، ناپاکى، خیانت و جنایت بود</w:t>
      </w:r>
      <w:r>
        <w:rPr>
          <w:rFonts w:eastAsia="IRNazanin" w:cs="IRNazanin"/>
          <w:color w:val="111111"/>
          <w:sz w:val="28"/>
          <w:szCs w:val="28"/>
          <w:rtl w:val="true"/>
          <w:lang w:bidi="fa-IR"/>
        </w:rPr>
        <w:t xml:space="preserve">... </w:t>
      </w:r>
      <w:bookmarkStart w:id="47" w:name="pg20191_288697"/>
    </w:p>
    <w:p>
      <w:pPr>
        <w:pStyle w:val="Heading2"/>
        <w:numPr>
          <w:ilvl w:val="1"/>
          <w:numId w:val="1"/>
        </w:numPr>
        <w:rPr/>
      </w:pPr>
      <w:bookmarkStart w:id="48" w:name="__RefHeading___Toc4459517_2320776876"/>
      <w:bookmarkStart w:id="49" w:name="_Toc17"/>
      <w:bookmarkEnd w:id="47"/>
      <w:bookmarkEnd w:id="48"/>
      <w:r>
        <w:rPr>
          <w:rtl w:val="true"/>
        </w:rPr>
        <w:t>ابوسفیان</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جنگید، و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مهاجر و انصار را کشت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رسول الله هم از جمله آنهاست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ابوسفیان به هر وسیله اى بود با رسول الله مبارزه مى کرد و نامه هاى تهدیدآمیزى به آن حضرت مى نوشت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ابوسفیان ظهور و پیروزى اسلام را با محو و نابودى شوکت و قلدرى بنى امیه در میان عرب مساوى مى دانست و روى همین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آنچه در قدرت داشت، به معارضه پیغمبر اکرم و ضدیت با دعوت او قیام نمود و مشرکین عرب را در مواقف گوناگون بر ضد پیغمبر و دعوت و تعلیماتش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همه این کوششها، در فتح مکه، بکلى مغلوب گردید ولى در باطن مرام خود را در هدم اساس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اقتضاى حالات و روح زمان تعقیب مى کرد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خود نقل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پرچمى بر ضد اسلام برافراشته نشد مگر اینکه ابوسفیان صاحب و رئیس و رهبر آن بود و در تمامى جنگهاى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و اتباع او سر کرده بودند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جنگهاى پیغمبر اسلام و مسلمین با دشمنان اسلام، که ابوسفیان پرچمدار آنها بود، رجوع شود به کتابهاى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مغازى رسول الله واقدى، رسول اکرم در میدان جنگ از دکتر حمیدالله حیدرآبادى و معارک الاسلام الکبرى به قلم سرلشگر جمال الدین حماد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اجمال معلوم شد که دودمان ابوسفیان از نخستین روزى که پیغمبر اسلام به دعوت مردم به راه راست برخاست، تا روزى که خود به زمامدارى رسیدند، نه به اسلام گرویدند و نه به خدا و دین عقیده داشتند و سر کرده این خانواده هم تا نیرو داشت با پیغمبر جنگید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ابوسفیان پس از آن همه اخلالگرى و توطئه چینى علیه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در فتح مکه به صورت ظاهر اسلام آورد، ولى اسلام او واقعآ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 فتح مکه به ارتش پیروزمند اسلام نگاه کرد، به عباس عموى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ات داراى سلطنتى عظیم شد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پیغمبرى و خداپرستى است نه سلطنت و پادشاهى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خیانت را از پدر و جد خود به ارث برده بود و اسلام او مانع ابراز خباثت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لشکر مسلمین شکست خورد و عده اى فرار کردند، ابوسفیان با خشنودى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که فراریان پیش از رسیدن به دریا بایستند؛ امروز سحر باطل شد و جادوگرى از میان رفت</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او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در اثناء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شایعه قتل رسول الله منتشر شد،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محمد را کشت؟ ابن قمیشه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ابوسفیان به او وعده داد که همانند عجم که از قهرمانهاى خود تجلیل مى کنند، از او تجلیل خواهد کرد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 روى همین اصل بود که رسول الله در هفت مورد ابوسفیان را لعن فرمود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از جمله وقتى بود که ابوسفیان سوار بر الاغى بود و معاویه زمام آن را به دست گرفته و یزید آن را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راکب و راهبر و راننده آن را لعنت کند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تا آخر عمر، هیچ وقت از مبارزه و اظهار دشمنى با اسلام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اسلام و روم، وقتى رومیها پیش مى رفتند خوشحال مى گشت و هنگامى که مسلمانان پیروزى به دست مى آوردند، اندوهناک مى شد</w:t>
      </w:r>
      <w:r>
        <w:rPr>
          <w:rFonts w:eastAsia="IRNazanin" w:cs="IRNazanin"/>
          <w:color w:val="111111"/>
          <w:sz w:val="28"/>
          <w:szCs w:val="28"/>
          <w:rtl w:val="true"/>
          <w:lang w:bidi="fa-IR"/>
        </w:rPr>
        <w:t>.</w:t>
      </w:r>
      <w:r>
        <w:rPr>
          <w:rStyle w:val="FootnoteAnchor"/>
          <w:rtl w:val="true"/>
        </w:rPr>
        <w:footnoteReference w:id="79"/>
      </w:r>
      <w:bookmarkStart w:id="50" w:name="pg20191_288699"/>
    </w:p>
    <w:p>
      <w:pPr>
        <w:pStyle w:val="Heading2"/>
        <w:numPr>
          <w:ilvl w:val="1"/>
          <w:numId w:val="1"/>
        </w:numPr>
        <w:rPr/>
      </w:pPr>
      <w:bookmarkStart w:id="51" w:name="__RefHeading___Toc4459519_2320776876"/>
      <w:bookmarkStart w:id="52" w:name="_Toc18"/>
      <w:bookmarkEnd w:id="50"/>
      <w:bookmarkEnd w:id="51"/>
      <w:r>
        <w:rPr>
          <w:rtl w:val="true"/>
        </w:rPr>
        <w:t>عثمان بن عفان</w:t>
      </w:r>
      <w:bookmarkEnd w:id="52"/>
    </w:p>
    <w:p>
      <w:pPr>
        <w:pStyle w:val="BookText"/>
        <w:rPr/>
      </w:pPr>
      <w:r>
        <w:rPr>
          <w:rFonts w:ascii="IRNazanin" w:hAnsi="IRNazanin" w:eastAsia="IRNazanin"/>
          <w:color w:val="111111"/>
          <w:sz w:val="28"/>
          <w:sz w:val="28"/>
          <w:szCs w:val="28"/>
          <w:rtl w:val="true"/>
          <w:lang w:bidi="fa-IR"/>
        </w:rPr>
        <w:t xml:space="preserve">خلیفه دوم با نقشه ماهرانه اى که کشیده بود، عثمان را براى بعد از خود به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ولى نقشه از ابتدا طورى طرح شده بود که امکان انتخاب نامزدهاى دیگر، بویژه؛ على بن ابیطالب، امرى محال بود</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خلافت انتخاب شد، و بدین وسیله آرزوى دیرینه بنى امیه هم برآورده گشت؛ زیرا عثمان از دودمان بنى امیه بود و سلسله نسب او، هم از لحاظ پدرى و هم از ناحیه مادرى، بهعبدشمس بن عبدمناف، جد بنى امیه،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بن عاص بن امیة بن عبدشمس بن عبدمناف بن 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اروى بنت کریز بن ربیعة بن عبد شمس</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بنابراین حکومت و سلطنت امویین با انتخاب عثمان به خلافت، شروع مى شود و درواقع بایستى عثمان را نخستین خلیفه اموى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عثمان به خلافت منصوب شد، ابوسفیان بر عثمان وارد گشت و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غیر بنى امیه در اینجا نیست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بنى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خلافت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من در آن طمع داشتم و اکنون که نصیب شما شده، آن را مانند گوى بازى، به چنگ گیرید و براى فرزندان خود موروثى نمایید و ارکان آن را بنى امیه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آنچه ابوسفیان به آن قسم 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بتهاى دوره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و دوزخى در کار نیست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عبدالفتاح عبدالمقصود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معاصر مصرى، بعد از نقل سخن ابوسفیان در مجلس عثمان، مى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تأیید سخن پیر فرتوت، بانگ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گلوى حاضرین برخواست و این سخن، راز درونى و آرزوى قدیمى آن مردم بود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مردى سست اراده و بى عزم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 جامه روپوشىبود که بنى امیه توانست آن را در بر نماید، تا اوضاع و محیط براى پوشیدن دیگران آماده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تاریخ سلطنت بنى امیه را از روز زمامدارى این شخص بدانیم از حقیقت دور نشده ایم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ابوسفیان بعد از این ماجرا، سر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آمد و لگدى به قبر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اى که دیروز بر سر آن با ما جنگ داشتى، امروز دست ماست، و ما از تیم و عدى به آن سزاوارتر بودیم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گفته ها و اعمال دیگر ابوسفیان به کتابهاى تاریخ ابن اثیر و تاریخ یعقوبى و تاریخ طبرى و روضة الصفا و تاریخ سیاسى اسلام،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حسن ابراهیم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زندگانى محمد، دکتر محمدحسین هیکل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ترجمه فارسى و النصایح الکافیة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الصراع بین الامویین و مبادى الاسلام، دکتر نورى جعفر و عظمت حسین بن على، ابوعبدالله زنجانى و محمد رسول اکرم تألیف فتحى رضوان و محمد صبیح ترجمه فارسى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عمر، به عثمان سفارش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که خلیفه شدى، هیچ یک از بنى امیه را بر مردم تحمیل نکن</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 عثمان هنگام بیعت با</w:t>
      </w:r>
    </w:p>
    <w:p>
      <w:pPr>
        <w:pStyle w:val="BookText"/>
        <w:rPr/>
      </w:pPr>
      <w:r>
        <w:rPr>
          <w:rFonts w:ascii="IRNazanin" w:hAnsi="IRNazanin" w:eastAsia="IRNazanin"/>
          <w:color w:val="111111"/>
          <w:sz w:val="28"/>
          <w:sz w:val="28"/>
          <w:szCs w:val="28"/>
          <w:rtl w:val="true"/>
          <w:lang w:bidi="fa-IR"/>
        </w:rPr>
        <w:t>او این شرط را قبول نمود، ولى هرگز به آن عمل نکرد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عثمان کارهایى کرد که دو خلیفه قبلى مرتکب آنها نشده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عزمى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سنى، در کتاب بین الشیعة و السنه شمه اى از اعمال عثمان را که موجب تهییج احساسات عمومى مسلمین گشت، این طور مى شمارد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ابوذر غفارى، محبوب پیغمبر را از شام و مدینه اخراج کرد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نمود که همانجا در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ولایات و شهرها را بین خویشاوندان و عموزادگان خود تقسیم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مهاجرین و انصار را رسمآ و عملا کنار گذاشت و در هیچ اقدامى با آنها مشورت ننمود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نزدیکان و بستگان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از دودمان بنى امیه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خویش ساخت و آنها را از اموال مسلمین ثروتمند نمود و املاک و مزارع خالصه را تیول آنها قرار داد و آنها را بر گردن مردم سوار کرد و از نظریه آنها الهام گرفت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غنیمت جنگ آفریقا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چهارصد هزار درهم، از بیت المال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محلى از بازار مدینه را، که رسول الله آن را جزو اموال عمومى کرده بود؛ تیول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هزار درهم از بیت المال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کرد و یکصدهزار درهم از بیت المال را به او داد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معاصر مصرى؛ و مؤلف کتابهاى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ظلال القرآن، معرکة الاسلام و الرأسمالیه، السلام العالمى و الاسلام، دراسات اسلامیه و مشاهد القیامه فى القرآن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العدالة الاجتماعیة فى الاسلام مى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بدبختى و سوءاتفاق این است که عثمان که پیر فرتوتى بود و از خود اراده اى نداشت و تحت نفوذ مروان و بنى امیه قرار گرفته بود، خلیفه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صراحت کامل پس از اینکه تأخیر على را از احراز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ناگوارترین حادثه در تاریخ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اعمال و رفتار و گشادبازیهاى عثمان را، خصوصآ در اسراف بیت المال و بخشش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شرح داده و سپس مى نویسد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براى سلطنت معاویه مقدمه چینى کرد و عمدآ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جزو قلمرو فرماندارى معاویه ساخت، تا او بتواند مال و قشون جمع کند و در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اخلالگرى نموده و حکومت را به دست گیرد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قبل از عثمان هم چنانکه مرحوم شرف الدین در کتاب خود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معاویه را به خلافت تحریک کرده بود، زیرا در روایتى که از عامه نقل شده، عمر رو به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همکارى و همفکرى داشتید، خلافت مال شما و اولاد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دشمنى و عداوت و حسد ورزید، معاویة بن ابى سفیان بر شما غلبه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بعدمى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حرفها معاویه را در امرخلافت راغب کرد و درواقع او را هم جزء کاندیداها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با توطئه اى که براى خلافت عثمان چیده شده بود، خلافت و سلطنت معاویه هم مسلم بود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محمد فرید وجدى در دائرة المعارف خود راجع به کارهاى عثمان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مجتمع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مفصلا بحث کرده و ضمنآ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بنا به عللى مستحق عزل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آبروى خلافت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مى رفت، در جلو مردم از کارهاى خود و از تبعیت جوانان بنى امیه توبه مى کرد، ولى فردا از نو، تابع جوانان بنى امیه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تحت تأثیر شدید آزادشدگان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عاص، سعید بن عاص، مروان حکم و معاویه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قبلا از دشمنان سرسخت اسلام بودند، و یا جوانانى که اصولا بویى از دین و ایمان نبرده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مجتمع اسلامى را از وجود رجالى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ابیطالب، ابو ایوب انصارى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ساخت، و در مقابل جوانان بنى امیه را حاکم ولایات بزرگ، از قبیل مصر، سوریه، عراق، فارس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یعقوبى در تاریخ خود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بستگان خود را مقرب ساخت، اموال مسلمین را اتلاف نمود، ابوذر، صحابه رسول الله و عبدالرحمن بن حنبل را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عاص و عبدالله بن سعد را که مطرود رسول الله بودند،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هرمزان را هدر ساخت و عبیدالله بن عمر را که قاتل هرمزان بود قصاص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ولیدبن عقبة را والى کوفه نمود و</w:t>
      </w:r>
      <w:r>
        <w:rPr>
          <w:rFonts w:eastAsia="IRNazanin" w:cs="IRNazanin"/>
          <w:color w:val="111111"/>
          <w:sz w:val="28"/>
          <w:szCs w:val="28"/>
          <w:rtl w:val="true"/>
          <w:lang w:bidi="fa-IR"/>
        </w:rPr>
        <w:t>...».</w:t>
      </w:r>
      <w:r>
        <w:rPr>
          <w:rStyle w:val="FootnoteAnchor"/>
          <w:rtl w:val="true"/>
        </w:rPr>
        <w:footnoteReference w:id="91"/>
      </w:r>
      <w:bookmarkStart w:id="53" w:name="pg20191_288703"/>
    </w:p>
    <w:p>
      <w:pPr>
        <w:pStyle w:val="BookText"/>
        <w:rPr/>
      </w:pPr>
      <w:bookmarkEnd w:id="53"/>
      <w:r>
        <w:rPr>
          <w:rFonts w:ascii="IRNazanin" w:hAnsi="IRNazanin" w:eastAsia="IRNazanin"/>
          <w:color w:val="111111"/>
          <w:sz w:val="28"/>
          <w:sz w:val="28"/>
          <w:szCs w:val="28"/>
          <w:rtl w:val="true"/>
          <w:lang w:bidi="fa-IR"/>
        </w:rPr>
        <w:t>ابن ابى الحدید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حکم بن ابى عاص را پس از رانده شدن از دربار رسالت و راه نیافتن به دربار خلافت ابى بکر و عمر، برگردانده و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وى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را که فاطمه به عنوان ارث پدرى مطالبه مى نمود، به اضافه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از بیت المال به مروان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مسلمین از چراگاه هاى اطراف مدینه ممنوع شدند و آنها تیول بنى امیه گردید</w:t>
      </w:r>
      <w:r>
        <w:rPr>
          <w:rFonts w:eastAsia="IRNazanin" w:cs="IRNazanin"/>
          <w:color w:val="111111"/>
          <w:sz w:val="28"/>
          <w:szCs w:val="28"/>
          <w:rtl w:val="true"/>
          <w:lang w:bidi="fa-IR"/>
        </w:rPr>
        <w:t>».</w:t>
      </w:r>
      <w:r>
        <w:rPr>
          <w:rStyle w:val="FootnoteAnchor"/>
          <w:rtl w:val="true"/>
        </w:rPr>
        <w:footnoteReference w:id="92"/>
      </w:r>
    </w:p>
    <w:p>
      <w:pPr>
        <w:pStyle w:val="Heading2"/>
        <w:numPr>
          <w:ilvl w:val="1"/>
          <w:numId w:val="1"/>
        </w:numPr>
        <w:rPr/>
      </w:pPr>
      <w:bookmarkStart w:id="54" w:name="__RefHeading___Toc4459521_2320776876"/>
      <w:bookmarkStart w:id="55" w:name="_Toc19"/>
      <w:bookmarkEnd w:id="54"/>
      <w:r>
        <w:rPr>
          <w:rtl w:val="true"/>
        </w:rPr>
        <w:t>ابوذر صحابى رسول الله چرا تبعید شد</w:t>
      </w:r>
      <w:r>
        <w:rPr>
          <w:rtl w:val="true"/>
        </w:rPr>
        <w:t>!</w:t>
      </w:r>
      <w:r>
        <w:rPr>
          <w:rtl w:val="true"/>
        </w:rPr>
        <w:t>؟</w:t>
      </w:r>
      <w:bookmarkEnd w:id="55"/>
    </w:p>
    <w:p>
      <w:pPr>
        <w:pStyle w:val="BookText"/>
        <w:rPr/>
      </w:pPr>
      <w:r>
        <w:rPr>
          <w:rFonts w:ascii="IRNazanin" w:hAnsi="IRNazanin" w:eastAsia="IRNazanin"/>
          <w:color w:val="111111"/>
          <w:sz w:val="28"/>
          <w:sz w:val="28"/>
          <w:szCs w:val="28"/>
          <w:rtl w:val="true"/>
          <w:lang w:bidi="fa-IR"/>
        </w:rPr>
        <w:t>شمه اى از اعمال عثمان را از مدارک معتبر خود برادران اهل سنت براى شما بیان کردیم و مآخذ دیگرى در خاتمه بحث به شما نشان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اینجا مى خواهیم درباره ابوذر که به دستور عثمان تبعید شد، طبق وعده اى که داده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 ابوذر را در دعوت به اشتراکیتِ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ابن سبا تحریک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خیلى اجمال بحث کنیم</w:t>
      </w:r>
      <w:r>
        <w:rPr>
          <w:rFonts w:eastAsia="IRNazanin" w:cs="IRNazanin"/>
          <w:color w:val="111111"/>
          <w:sz w:val="28"/>
          <w:szCs w:val="28"/>
          <w:rtl w:val="true"/>
          <w:lang w:bidi="fa-IR"/>
        </w:rPr>
        <w:t>.</w:t>
      </w:r>
    </w:p>
    <w:p>
      <w:pPr>
        <w:pStyle w:val="Heading2"/>
        <w:numPr>
          <w:ilvl w:val="1"/>
          <w:numId w:val="1"/>
        </w:numPr>
        <w:rPr/>
      </w:pPr>
      <w:bookmarkStart w:id="56" w:name="__RefHeading___Toc4459523_2320776876"/>
      <w:bookmarkStart w:id="57" w:name="_Toc20"/>
      <w:bookmarkEnd w:id="56"/>
      <w:r>
        <w:rPr>
          <w:rtl w:val="true"/>
        </w:rPr>
        <w:t>ابوذر چه مى گفت؟</w:t>
      </w:r>
      <w:bookmarkEnd w:id="57"/>
    </w:p>
    <w:p>
      <w:pPr>
        <w:pStyle w:val="BookText"/>
        <w:rPr/>
      </w:pPr>
      <w:r>
        <w:rPr>
          <w:rFonts w:ascii="IRNazanin" w:hAnsi="IRNazanin" w:eastAsia="IRNazanin"/>
          <w:color w:val="111111"/>
          <w:sz w:val="28"/>
          <w:sz w:val="28"/>
          <w:szCs w:val="28"/>
          <w:rtl w:val="true"/>
          <w:lang w:bidi="fa-IR"/>
        </w:rPr>
        <w:t>هنگامى که حکومت بنى امیه به ریاست عثمان، بر جامعه اسلامى مسلط گردید، حقوق محرومین اجتماع، طبقات زحمتکش، مسلمانان کارگر و رنجبر به وسیله رباخواران و برده فروشان و ثروتمندان و اشراف، که تماس مستقیم با دستگاه عثمان داشتند، پامال گشت و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المال چنانکه قبلا گفته شد، بین امویان و اطرافیان دربار عثمان تقسیم مى شد و املاک و دارایى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 حساب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ارقامى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جرجى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تمدن اسلامى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نورى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على و مناوئوه و الغدیر از اموال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عثمان نقل مى کنند، بسیار قابل توجه 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خود عثمان وقتى که کشته شد، در نزد خزانه دارش یکصد و پنجاه هزار دینار و یک میلیون درهم موجودى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املاک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نواحى، دویست هزار دینار مى ارزید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شتران و اسبان بسیارى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بهاى گردنبد همسرش، با ثلث مالیات افریقا برابر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هزاران دینار براى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حاکم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امویین بیت المال را تیول خود ساختند و مردم زحمتکش در زیر پاى سرمایه داران اموى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اقرار نویسندگان معاصر سنى،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على الوردى دروعاظ السلاطین و سیدقطب در العدالة الاجتماعیة فى الاسلام و شیخ محمد غزالى در الاسلام المفترى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عبدالحمید جودة السحار در ابوذر الغفارى و قدرى قلعه چى در ابوذر غفارى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ریاست و خلافت عثمان، سیستم حکومت اسلامى به کلى عوض شد و ابوذر این وضع را نمى توانست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 توانست ببیند که عده اى از مسلمانان گرسنه و برهنه باشند، ولى یک گروه ویژه، به عنوان زمامدار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عیش و نوش باشند، زیرا ابوذر دوره عدالت اجتماعى و اقتصادى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بود و خوب مى دانست که سیستم اقتصادى اسلامى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همین اصل بود که با استناد به آیه شریفه ذیل، مبارزه خود را علیه حکام وقت شروع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یکنزون الذهب و الفضة و لاینفقونها فى سبیل الله فبشرهم بعذاب الیم، یوم یحمى علیها فى نار جهنم فتکوى بها جباههم و جنوبهم و ظهورهم هذا ما کنزتم لانفسکم فذوقوا ما کنتم تکنزون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کسانى که طلا و نقره را ذخیره کرده و در راه خدا خرج نمى کنند، به عذاب دردناکى آنان را بشارت ده، روزى که آنها در آتش جهنم افروخته شده و پیشانیها و پهلوها و پشت هایشان با آن داغ مى شود، این است آنچه براى خود ذخیره کردید پس 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براى خود ذخیره مى کردند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نباید، بیشتر از قوت یک شبانه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دیگران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نگه دارد</w:t>
      </w:r>
      <w:r>
        <w:rPr>
          <w:rFonts w:eastAsia="IRNazanin" w:cs="IRNazanin"/>
          <w:color w:val="111111"/>
          <w:sz w:val="28"/>
          <w:szCs w:val="28"/>
          <w:rtl w:val="true"/>
          <w:lang w:bidi="fa-IR"/>
        </w:rPr>
        <w:t>.</w:t>
      </w:r>
      <w:r>
        <w:rPr>
          <w:rStyle w:val="FootnoteAnchor"/>
          <w:rtl w:val="true"/>
        </w:rPr>
        <w:footnoteReference w:id="95"/>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این طرز فکر را از رسول الله یاد گرفته بود و لذا وقتى که بهشام رسید و دید صدها کارگر مشغول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معاویه هستند و معاویه با شادى زیادى آنجا ایستاده است و نظاره مى کند، سخت خشمگین شد و به </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از مال مردم است خیانت است، و اگر از مال خودت است، اسراف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هر جا که مى رفت این فکر را با استناد به ظاهر صریح آیه شریفه نقل شده، تبلیغ مى کرد و روزگار را براى معاویه و بنى امیه در شام تنگ کرده بود و سرانجام معاویه به عثمان نوشت که ابوذر وضع ما را به هم مى زند و اخلالگر و ماجراجوى خطرناکى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در جواب نوشت که او را پیش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تا دستور را گرفت، فرمان داد ابوذر را پیش او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بقیه داستان را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عبدالحمید جودة السحار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بزرگ مصرى بشنوید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 کشان نزد معاویه آوردند و در برابر وى سرپا نگاهش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و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سروقت ما مى آیى؟ هرگاه بى اجازه عثمان، یک نفر از اصحاب پیغمبر را مى کشتم، تو بودى ولى درباره کشتن تو، باید از عثمان اجازه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خدا و پیغمبر نیستم، تو و پدرت دشمن خدا و پیغمبر بودید که در ظاهر مسلمان شدید و در باطن کافرید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 بر شترى که پالان چوبى سختى داشت سوار کردند و پنج نفر از مأموران وحشى را مأمور بردن وى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طبق دستور معاویه به سرعت او را مى بردند و نمى گذاشتند در راه شام و مدینه اندکى بیاساید، تا آنکه را نهایش پوست انداخت و مرگ به سختى سینه اش را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امروز باید حرکت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خطاب به درباریان خود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را از اینجابیرون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سوار شترى مى کنید که پالان چوبى بى روپوشى داشته باشد و با خشونت تمام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ببریدش و آنجا باید هیچ کس مونس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و سایر درباریان چاپلوس، ابوذر را با عصا از کاخ عثمان راندند</w:t>
      </w:r>
      <w:r>
        <w:rPr>
          <w:rFonts w:eastAsia="IRNazanin" w:cs="IRNazanin"/>
          <w:color w:val="111111"/>
          <w:sz w:val="28"/>
          <w:szCs w:val="28"/>
          <w:rtl w:val="true"/>
          <w:lang w:bidi="fa-IR"/>
        </w:rPr>
        <w:t>...»</w:t>
      </w:r>
      <w:r>
        <w:rPr>
          <w:rStyle w:val="FootnoteAnchor"/>
          <w:rtl w:val="true"/>
        </w:rPr>
        <w:footnoteReference w:id="9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عبدالحمید سپس جریان نزاع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را در موضوع تبعید ابوذر بیان کرده و داستان دیگرى را نقل مى کند </w:t>
      </w:r>
      <w:r>
        <w:rPr>
          <w:rFonts w:eastAsia="IRNazanin" w:cs="IRNazanin"/>
          <w:color w:val="111111"/>
          <w:sz w:val="28"/>
          <w:szCs w:val="28"/>
          <w:rtl w:val="true"/>
          <w:lang w:bidi="fa-IR"/>
        </w:rPr>
        <w:t xml:space="preserve">: </w:t>
      </w:r>
      <w:bookmarkStart w:id="58" w:name="pg20191_288706"/>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 صحابى بزرگ پیغمبر، در کوفه از تبعید ابوذر خبردار شد و به کنایه در خطبه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شما این آیه را نشنیده 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انتم هؤلاء تقتلون انفسکم و تخرجون فریقآ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آنهایى هستید که خودهاتان را مى کشید و عده اى از خودتان را، تبعید مى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ولید، حاکم کوفه، دستور داد او را به پایتخت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چون به مدینه آورده شد، به مسجد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غلام سیاهش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از مسجد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ابن مسعود را برداشت و در بیرون مسجد به زمین کوفت و سپس در خانه خود محبوسش کرد و چیزى به وى نداد تا جان داد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موقع تبعید ابوذر، چنانکه تواریخ نوشته اند، با وجود اینکه عثمان دستور داده بود کسى او را بدرقه نکند، فقط على بن ابیطالب بافرزندانش به بدرقه صحابى بزرگوار و یار رسول الله آمدند و او را با چشمانى اشکبار، بدرقه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در تبعیدگاه بدآب و هواى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جان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داد و کفن کرد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این بود بخشى فهرست وار از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خلیفه اموى و براى مزید استفاده به کتابهاى زیر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الغدیر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تا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امینى تحت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اعمال زیادى را از عثمان طبق مدارک خود اهل سنت، نقل مى کند که همه آنها خلاف سنت رسول الله و قوانین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مفصل 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تاریخ روضة الصفا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جدید ص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 xml:space="preserve">، النص و الاجتهاد مرحوم شرف الدین ط نجف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دائرة المعارف فرید وجدى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عقاید الاسلام مرحوم مقدس اردبیلى 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ناسخ التواریخ جلد خلفا، ط جدید 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جانشینان محکوم ترجمه فارسى الاستغاثه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4459525_2320776876"/>
      <w:bookmarkStart w:id="60" w:name="_Toc21"/>
      <w:bookmarkEnd w:id="59"/>
      <w:r>
        <w:rPr>
          <w:rtl w:val="true"/>
        </w:rPr>
        <w:t>اما معاویه بن ابى سفیان؟</w:t>
      </w:r>
      <w:bookmarkStart w:id="61" w:name="pg20191_288707"/>
      <w:bookmarkEnd w:id="60"/>
    </w:p>
    <w:p>
      <w:pPr>
        <w:pStyle w:val="BookText"/>
        <w:rPr/>
      </w:pPr>
      <w:bookmarkEnd w:id="61"/>
      <w:r>
        <w:rPr>
          <w:rFonts w:ascii="IRNazanin" w:hAnsi="IRNazanin" w:eastAsia="IRNazanin"/>
          <w:color w:val="111111"/>
          <w:sz w:val="28"/>
          <w:sz w:val="28"/>
          <w:szCs w:val="28"/>
          <w:rtl w:val="true"/>
          <w:lang w:bidi="fa-IR"/>
        </w:rPr>
        <w:t>نسب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ابوسفیان بن حرب بن امیة بن عبدشمس بن عبدمناف بن قصى بن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بنت عتبة بن ربیعة بن عبدشمس بن عبدمناف بن قصى</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معاویه پسر ابوسفیان بود و ارثى را که از پدر برد، ناپاکى، خیانت، آدمکشى، دسیسه و نیرنگ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مخالفت درآمد و در این راه از هیچ جنایت ناجوانمردانه اى فروگذارى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قتل عثمان مخفیانه توطئه چید و سپس به وسیله عمال خود پیراهن او را به دست آورد و آن را بر ضد على 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را با توطئه هاى خائنانه اى برانگیخت؛ تا با على بجنگند و در نتیجه، فاجعه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و وقتى در آن جنگ شکست خورد، خود او مستقلا به جنگ على آمد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 ساخت و با حقه بازى آن را به نفع خود تمام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على براى بار دوم عازم قطع ماده فساد گردید، در محراب عبادت شهید شد و به عالم ابدیت پیوست و معاویه که دیگر کسى را یاراى مقاومت در مقابل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بیت المقدس براى خود بیعت گرفت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بر مردم حکومت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رجب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مرد</w:t>
      </w:r>
      <w:r>
        <w:rPr>
          <w:rFonts w:eastAsia="IRNazanin" w:cs="IRNazanin"/>
          <w:color w:val="111111"/>
          <w:sz w:val="28"/>
          <w:szCs w:val="28"/>
          <w:rtl w:val="true"/>
          <w:lang w:bidi="fa-IR"/>
        </w:rPr>
        <w:t>).</w:t>
      </w:r>
      <w:r>
        <w:rPr>
          <w:rStyle w:val="FootnoteAnchor"/>
          <w:rtl w:val="true"/>
        </w:rPr>
        <w:footnoteReference w:id="100"/>
      </w:r>
    </w:p>
    <w:p>
      <w:pPr>
        <w:pStyle w:val="Heading2"/>
        <w:numPr>
          <w:ilvl w:val="1"/>
          <w:numId w:val="1"/>
        </w:numPr>
        <w:rPr/>
      </w:pPr>
      <w:bookmarkStart w:id="62" w:name="__RefHeading___Toc4459527_2320776876"/>
      <w:bookmarkStart w:id="63" w:name="_Toc22"/>
      <w:bookmarkEnd w:id="62"/>
      <w:r>
        <w:rPr>
          <w:rtl w:val="true"/>
        </w:rPr>
        <w:t>اقوالى چند از نویسندگان و بزرگان</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کناره گیرى امام حسن، دوره سلطنت استبدادى معاویه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باید نام آن را سال تفرقه و زور و ظلم گذاشت، سالى که خلافت و امامت مبدل به سلطنت کسرایى و خلافت قیصرى شد</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چهار عمل را مرتکب شد که هر یکى از آنها براى هلاکت او کافى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سفیه و بى خرد را بر ملت مسلمان حاکم و امیر قرار داد، با اینکه اشخاص بزرگ و برجسته و محترم، در میان صحابه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خود یزید را که پیوسته مست بود و لباس حریر پوشیده و دف و طنبور مى زد، خلیفه مسلمین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را برادر خود خواند در صورتى که پدر معاویه، با مادر زیاد زنا کرده بود و رسول اکرم فرموده است به واسطه زنا، نَسَب درست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حجربن عدى و اصحاب حجر را، که از پرهیزکاران مسلمین بودند، به قتل رسانید</w:t>
      </w:r>
      <w:r>
        <w:rPr>
          <w:rFonts w:eastAsia="IRNazanin" w:cs="IRNazanin"/>
          <w:color w:val="111111"/>
          <w:sz w:val="28"/>
          <w:szCs w:val="28"/>
          <w:rtl w:val="true"/>
          <w:lang w:bidi="fa-IR"/>
        </w:rPr>
        <w:t>...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دکتر حسن ابراهیم حسن مورخ معروف مصرى مى 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خلافت را به زور شمشیر و خدعه و سیاست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نیکلس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غلبه بنى امیه را که معاویه در رأس آنها قرار داشت به منزله غلبه دسته اشراف مى دانستند؛ اینها اشراف بت پرستى بودند که با پیغمبر و یاران او به سختى مبارزه مى کردند و پیغمبر با آنها جنگ کرد تا اساس اشرافیت بت پرستى را از میان برداشت و دین اسلام را رواج داد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استانسیلاس گویارد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فرانسوى مى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از بسیارى جهات برخلاف قوانین اسلام رفتار نموده،چنانکه با على بن ابیطالب که پس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 شجاع ترین و پرهیزکارترین و فاضلترین و خطیبترین افراد عرب به شمار مى رفت به جنگ پرداخت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کاخ با عظمتى در شهر دمشق برافراشت و تخت خلافت را در تالار سلام آن براى جلوس خود گذاشت و به رسم شهریاران عجم، دربانى و سرایدارانى در آنجا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که بیرون مى رفت یک دسته محافظ مخصوص گرداگردش را گرفته، براى حفاظت وى به دنبالش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پسرش یزید را جانشین و وارث تاج و تخت خود نمود و روش نویى در اسلام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رسمى که روح اسلام از آن وارسته و بر کنار بود، چنانکه این بدعت سرچشمه بدبختى هاى بزرگى گشت و شکست هاى زیادى به عظمت اسلام وارد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عمال و دست نشانده هاى معاویه قدرت زیادى از خود نشان مى دادند به طورى که حکمرانان جزء را به میل خودشان تعیین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براى حفظ مقام و اختیارات خود، حق قضاوت و پیشنمازى جماعت را از حکمرانان سلب نمود و نیز با تعیین قضات و پیشنمازهاى مخصوص، به مردم نشان مى داد که تنها خلفاى بعد از او مى توانند کلیات اوضاع کشورى و آداب اسلامى را تغییر و تبدیل دهند و حق خلافت و قضاوت را از دست سایرین مخصوصآ عناصر صالح و خاندان رسالت بگیرند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شیخ محمد غزالى، دانشمند معاصر مصرى در کتاب خود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اعمال معاویه بن ابى سفیان، چه قبل از خلافت و چه در دوره خلافت، صرفآ براى ایجاد امکانات، براى از بین بردن رژیم دمکراتیکى اسلامى در میدان سیاست و سیستم عدالت اسلامى در میدان اقتصاد و روى کار آوردن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همانند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دى بوربون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هابسبورگ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و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باید آورد و ابوذر مخالف این رژیم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ابوذر خیلى چیزها گفته اند ولى ابوذر باکى از این حرفها ندارد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بارزترین نمونه امویان، براى نشان دادن صفات و خصائص بنى امیه، معاویه بن ابى سفیان است و ما وقتى که درباره او دقیقآ به تجزیه و تحلیل بپردازیم، مى بینیم که او بویى از انسانیت اسلام و اخلاق مسلمین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لباس ابریشمى مى پوشد و در ظرف طلا و نقره مى نوشد و مى خورد و هنگامى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در ظرف طلا و نقره بخورد، شکم او را از آتش جهنم پر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بدون هیچ ملاحظه اى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اشکالى در این کار نمى بینم</w:t>
      </w:r>
      <w:r>
        <w:rPr>
          <w:rFonts w:eastAsia="IRNazanin" w:cs="IRNazanin"/>
          <w:color w:val="111111"/>
          <w:sz w:val="28"/>
          <w:szCs w:val="28"/>
          <w:rtl w:val="true"/>
          <w:lang w:bidi="fa-IR"/>
        </w:rPr>
        <w:t>!»</w:t>
      </w:r>
      <w:r>
        <w:rPr>
          <w:rStyle w:val="FootnoteAnchor"/>
          <w:rtl w:val="true"/>
        </w:rPr>
        <w:footnoteReference w:id="10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جرج جرداق به نقل از مستشرق بزرگ فرانسوى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کازانوف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کلژدوفرانس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سرشت امویین به طور کلى آمیخته با طمع و آز و دوستى فتح براى غارتگرى، و حرص آقایى وریاست براى استفاده </w:t>
      </w:r>
      <w:bookmarkStart w:id="64" w:name="pg20191_288710"/>
    </w:p>
    <w:p>
      <w:pPr>
        <w:pStyle w:val="BookText"/>
        <w:rPr/>
      </w:pPr>
      <w:bookmarkEnd w:id="64"/>
      <w:r>
        <w:rPr>
          <w:rFonts w:ascii="IRNazanin" w:hAnsi="IRNazanin" w:eastAsia="IRNazanin"/>
          <w:color w:val="111111"/>
          <w:sz w:val="28"/>
          <w:sz w:val="28"/>
          <w:szCs w:val="28"/>
          <w:rtl w:val="true"/>
          <w:lang w:bidi="fa-IR"/>
        </w:rPr>
        <w:t xml:space="preserve">از لذات دنیا بود، بنابراین جا دارد که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کنیم که از این چپاولگران جنایت پیشه دفاع کرده و على را که امویین برضد او مکر و حیله نمودند، سرزنش کند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مى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مشکلات على بعد از پیروزى در جنگ جمل، تمام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معاویه هنوز حاکم شام بود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مى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درواقع خون عثمان را بهانه و وسیله براى جنگ با على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على، همانند جنگ جمل، مایل نبود که خون مسلمین ریخته شود؛ لذا تا مى توانست براى صلح کوشید و براى نبرد هم خارج نشد، مگر بعد از آنکه یقین کرد امویان جز جنگ چیزى نمى خواهند و منظورى ندارند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جرجى زیدان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همسرانش براى پیشرفت مقاصد فردى خود از هیچ جنایتى دریغ نداشتند، اما على و همراهانش هیچگاه از راه راست و دفاع از حق و شرافت، تخطى و تجاوز نمى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بندى و خریدارى افکار و عقاید، بنى امیه را وادار ساخت که کلیه قوانین و مقررات اسلامى را زیر پا گذارده و به انواع وسایل پول به دست آورند و به مردم بدهند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جرجى زیدان باز در کتاب خود مى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امیه علاوه بر پول، از حیله و مکر و سیاست بازى به انواع و اقسام آن استفاده مى بردند و در اجراى این سیاست به دین و آداب و رسوم دین و اهل دین اعتنا و توجه نداشتند، چنانکه پسر دختر پیغمبر را کشتند، کعبه را ویران ساختند و پسرعمو و داماد پیغمبر را بر منبرها لعن کرده و هر کسى را که از لعن على سرباز مى زد، به بدترین طرزى به قتل رسانیدند</w:t>
      </w:r>
      <w:r>
        <w:rPr>
          <w:rFonts w:eastAsia="IRNazanin" w:cs="IRNazanin"/>
          <w:color w:val="111111"/>
          <w:sz w:val="28"/>
          <w:szCs w:val="28"/>
          <w:rtl w:val="true"/>
          <w:lang w:bidi="fa-IR"/>
        </w:rPr>
        <w:t>...»</w:t>
      </w:r>
      <w:r>
        <w:rPr>
          <w:rStyle w:val="FootnoteAnchor"/>
          <w:rtl w:val="true"/>
        </w:rPr>
        <w:footnoteReference w:id="110"/>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__RefHeading___Toc4459529_2320776876"/>
      <w:bookmarkStart w:id="66" w:name="_Toc23"/>
      <w:bookmarkEnd w:id="65"/>
      <w:r>
        <w:rPr>
          <w:rtl w:val="true"/>
        </w:rPr>
        <w:t>اجمالى درباره اعمال و گفتار معاویه</w:t>
      </w:r>
      <w:bookmarkEnd w:id="66"/>
    </w:p>
    <w:p>
      <w:pPr>
        <w:pStyle w:val="BookText"/>
        <w:rPr/>
      </w:pPr>
      <w:r>
        <w:rPr>
          <w:rFonts w:ascii="IRNazanin" w:hAnsi="IRNazanin" w:eastAsia="IRNazanin"/>
          <w:color w:val="111111"/>
          <w:sz w:val="28"/>
          <w:sz w:val="28"/>
          <w:szCs w:val="28"/>
          <w:rtl w:val="true"/>
          <w:lang w:bidi="fa-IR"/>
        </w:rPr>
        <w:t>معاویه، دو کیسه طلا به دو نفر شامى داد که عمار را شهید ساخته، سرش را براى او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این کار اظهار مسرت و شادى نمود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معاویه، به تقلید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سلاطین روم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تشکیلات پر تشریفات دربارى ساخت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معاویه، به نام اسلام، براى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 و بر روى تخت نشست و مردم پایین تر از او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نصارى را براى کتابت استخدام نمود و اموال مردم را براى خود گرفت،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سلاطین هستم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معاویه، علاوه بر تقلید در ساختن کاخ و ترتیب دربار براى خود، به تقلید از رومیان لباس خز و حریر مى پوشید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معاویه، چند همسر داشت که یکى از آنها دختر یکى ازمسیحى هاى سوریه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دوستان و مشاورین او بسیارى از اشخاص غیرمسلمان بودند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معاویه، با استخدام مستشارهاى خارجى، باعث نفوذ مسیحیان در جوامع اسلامى شد و همین اعمال باعث گشت که روحیه مسلمین تضعیف گردد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آنسیکلوپدى اسلامى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معاویه در اداره امور کشورى از کارشناسان خارجى استفاده مى کرد و در زمان ولایت خود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مسیحى ها نزدیکى و همکارى محکمى، داشت و در همین عصر،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مسیحى، در رنگ ارمنىِ بیزانطى شروع شد و در مسلمین تأثیر کرد و همین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گردید که تمدن خاص اسلام به وجود آمد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معاویه، قاتل عثمان است، زیرا 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مکه رفت و در مدینه به بنى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عثمان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امر لایق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عثمان را کشتى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مردم مى گویى که خون او را مطالبه مى کنى؟</w:t>
      </w:r>
      <w:r>
        <w:rPr>
          <w:rStyle w:val="FootnoteAnchor"/>
          <w:rtl w:val="true"/>
        </w:rPr>
        <w:footnoteReference w:id="11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به مأمور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بسربن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با رأى و فکر تو موافق نیست او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و دارایى هر کس را که در طاعت ما نیست، غارت کن و از هر دهى که گذشتى آن را ویران ساز</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و بسربن ارطاة به دستور او عمل نمود و هزاران نفر را کشت و حتى به بچه ها هم رحم نکرد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معاویه حتى از نظر شیوخ اهل سنت مطعون و معروف به زندقه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معاویه با سنت رسول الله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الولدللفراش 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کتب اهل سنت نیز نقل شده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معاویه را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فرمود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على نیز بارها او را لعن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معاویه شراب خوار بود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و حتى آخرین آرزوى او این بود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خنک در روز گرم بخورد، و به بچه هاى خود تماشا کند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معاویه، رباخوار بود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معاویه، معراج را رؤیا و خواب مى دانست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معاویه، نماز جمعه را، روز چهارشنبه خواند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معاویه، نماز را در سفر تمام خواند</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قصر، نمازهاى چهار رکعتى در سفر؛ اخبار زیادى از طریق سنى و شیعه وارد شده و وجوب آن در نزد شیعه اجماعى است</w:t>
      </w:r>
      <w:r>
        <w:rPr>
          <w:rFonts w:eastAsia="IRNazanin" w:cs="IRNazanin"/>
          <w:color w:val="111111"/>
          <w:sz w:val="28"/>
          <w:szCs w:val="28"/>
          <w:rtl w:val="true"/>
          <w:lang w:bidi="fa-IR"/>
        </w:rPr>
        <w:t>).</w:t>
      </w:r>
      <w:r>
        <w:rPr>
          <w:rStyle w:val="FootnoteAnchor"/>
          <w:rtl w:val="true"/>
        </w:rPr>
        <w:footnoteReference w:id="13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در قتل و جنایت ید طولایى دارد؛ حجربن عدى صحابى بزرگ را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از رفقاى او، به دستور رسمى معاویه،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w:t>
      </w:r>
      <w:r>
        <w:rPr>
          <w:rStyle w:val="FootnoteAnchor"/>
          <w:rtl w:val="true"/>
        </w:rPr>
        <w:footnoteReference w:id="131"/>
      </w:r>
      <w:bookmarkStart w:id="67" w:name="pg20191_288713"/>
    </w:p>
    <w:p>
      <w:pPr>
        <w:pStyle w:val="BookText"/>
        <w:rPr/>
      </w:pPr>
      <w:bookmarkEnd w:id="67"/>
      <w:r>
        <w:rPr>
          <w:rFonts w:ascii="IRNazanin" w:hAnsi="IRNazanin" w:eastAsia="IRNazanin"/>
          <w:color w:val="111111"/>
          <w:sz w:val="28"/>
          <w:sz w:val="28"/>
          <w:szCs w:val="28"/>
          <w:rtl w:val="true"/>
          <w:lang w:bidi="fa-IR"/>
        </w:rPr>
        <w:t xml:space="preserve">به دستور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راه مصر با عسل مسموم کردند و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معاویه به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دو دست داشت که یکى را در صفین قطع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یکى را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عمروعاص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خداوند سپاهیانى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از عسل هستند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معاویه، براى اجراى نقشه هاى خود، عبدالرحمن بن خالدبن ولید را هم مسموم ساخت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معاویه محمدبن ابى بکر را هم که از طرف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مصر بودکشت و سپس جسد او را در شکم الاغ مرده اى گذاشته، سوزاندند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استاندارى کوفه و بصره فرستاد و او چون خود در میان شیعه ها بود، از احوال آنان به خوبى مطلع بود و لذا آنها را یکى پس از دیگرى تعقیب نموده و مى کشت، بدار مى آویخت، دست و پاى آنها را مى برید و چشم هاى آنها را از حدقه بیرون مى آورد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البته همه این اعمال به دستور مستقیم معاویه بود</w:t>
      </w:r>
      <w:r>
        <w:rPr>
          <w:rFonts w:eastAsia="IRNazanin" w:cs="IRNazanin"/>
          <w:color w:val="111111"/>
          <w:sz w:val="28"/>
          <w:szCs w:val="28"/>
          <w:rtl w:val="true"/>
          <w:lang w:bidi="fa-IR"/>
        </w:rPr>
        <w:t>.</w:t>
      </w:r>
    </w:p>
    <w:p>
      <w:pPr>
        <w:pStyle w:val="Heading2"/>
        <w:numPr>
          <w:ilvl w:val="1"/>
          <w:numId w:val="1"/>
        </w:numPr>
        <w:rPr/>
      </w:pPr>
      <w:bookmarkStart w:id="68" w:name="__RefHeading___Toc4459531_2320776876"/>
      <w:bookmarkStart w:id="69" w:name="_Toc24"/>
      <w:bookmarkEnd w:id="68"/>
      <w:r>
        <w:rPr>
          <w:rtl w:val="true"/>
        </w:rPr>
        <w:t>معاویه کاتب وحى نبود</w:t>
      </w:r>
      <w:bookmarkEnd w:id="69"/>
    </w:p>
    <w:p>
      <w:pPr>
        <w:pStyle w:val="BookText"/>
        <w:rPr/>
      </w:pPr>
      <w:r>
        <w:rPr>
          <w:rFonts w:ascii="IRNazanin" w:hAnsi="IRNazanin" w:eastAsia="IRNazanin"/>
          <w:color w:val="111111"/>
          <w:sz w:val="28"/>
          <w:sz w:val="28"/>
          <w:szCs w:val="28"/>
          <w:rtl w:val="true"/>
          <w:lang w:bidi="fa-IR"/>
        </w:rPr>
        <w:t>طرفداران معاویه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کاتب وحى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به هیچ وجه صحیح نیست، زیرا معاویه در سال دهم هجرت به صورت ظاهر اسلام آورد، که تقریبآ دوره نزول وحى، رو به اتمام بود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عموى پیغمبر از حضرت خواهش کرد که از معاویه براى نوشتن بعضى مراسلات استفاده شود و در صحیح مسلم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معاویه یکتب بین یدى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نویسندگى مربوط به وحى نیست</w:t>
      </w:r>
      <w:r>
        <w:rPr>
          <w:rStyle w:val="FootnoteAnchor"/>
          <w:rtl w:val="true"/>
        </w:rPr>
        <w:footnoteReference w:id="137"/>
      </w:r>
      <w:r>
        <w:rPr>
          <w:rFonts w:ascii="IRNazanin" w:hAnsi="IRNazanin" w:eastAsia="IRNazanin"/>
          <w:color w:val="111111"/>
          <w:sz w:val="28"/>
          <w:sz w:val="28"/>
          <w:szCs w:val="28"/>
          <w:rtl w:val="true"/>
          <w:lang w:bidi="fa-IR"/>
        </w:rPr>
        <w:t>مسعودى در مروج الذهب مى نویسد که حتى دوره این گونه نویسندگى هم خیلى کوتاه 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محمود 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حتى یک کلمه از وحى آسمانى براى پیغمبر ننوشته است و بلکه گاهى بعضى از نگارشهاى متفرقه آن حضرت را مى نوشت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براى اولین بار سر و صورتى به وضع ادارى داد و براى بودجه، دفتر تهیه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نویسندگان مصرى در جواب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نیست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پیغمبر بودجه و دفترى نداشته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در کتاب محمد رسول اکرم مفصلا از دفترداران و نویسندگان ادارى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کفار باج و مالیات مى داد</w:t>
      </w:r>
    </w:p>
    <w:p>
      <w:pPr>
        <w:pStyle w:val="BookText"/>
        <w:rPr/>
      </w:pPr>
      <w:r>
        <w:rPr>
          <w:rFonts w:ascii="IRNazanin" w:hAnsi="IRNazanin" w:eastAsia="IRNazanin"/>
          <w:color w:val="111111"/>
          <w:sz w:val="28"/>
          <w:sz w:val="28"/>
          <w:szCs w:val="28"/>
          <w:rtl w:val="true"/>
          <w:lang w:bidi="fa-IR"/>
        </w:rPr>
        <w:t xml:space="preserve">معاویه با امپراطور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کنستانین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قراردادى بست و نمایندگان معاویه که نصرانى بودند، موقع رفتن به پیش امپراطور روم هدایاى زیادى از طرف معاویه براى او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امپراطور هم سفیرى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پتریکودس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دمشق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بعضى از مورخین، از جمله ابوالفرج شامى اسم سفیر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صلح در چهار ماده بسته شد که ماده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اخلاف او همه ساله بدون استثناء، سى هزار عدد مسکوک طلا و هشتصد نفر از اسراى عیسوى و هشتصد رأس اسب عربى به قسطنطنیه ارسال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متذکر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این مبلغ و مسطورات را به اسم خراج به دربار امپراطور خواهد فرستاد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خراج را با چیزى اضافه مى پرداخت و این باج داده مى شد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خلیفه از اداى آن امتناع ورزید و بر رومیان پیروز شد</w:t>
      </w:r>
      <w:r>
        <w:rPr>
          <w:rFonts w:eastAsia="IRNazanin" w:cs="IRNazanin"/>
          <w:color w:val="111111"/>
          <w:sz w:val="28"/>
          <w:szCs w:val="28"/>
          <w:rtl w:val="true"/>
          <w:lang w:bidi="fa-IR"/>
        </w:rPr>
        <w:t>».</w:t>
      </w:r>
      <w:r>
        <w:rPr>
          <w:rStyle w:val="FootnoteAnchor"/>
          <w:rtl w:val="true"/>
        </w:rPr>
        <w:footnoteReference w:id="140"/>
      </w:r>
      <w:bookmarkStart w:id="70" w:name="pg20191_288715"/>
    </w:p>
    <w:p>
      <w:pPr>
        <w:pStyle w:val="BookText"/>
        <w:rPr/>
      </w:pPr>
      <w:bookmarkEnd w:id="70"/>
      <w:r>
        <w:rPr>
          <w:rFonts w:ascii="IRNazanin" w:hAnsi="IRNazanin" w:eastAsia="IRNazanin"/>
          <w:color w:val="111111"/>
          <w:sz w:val="28"/>
          <w:sz w:val="28"/>
          <w:szCs w:val="28"/>
          <w:rtl w:val="true"/>
          <w:lang w:bidi="fa-IR"/>
        </w:rPr>
        <w:t xml:space="preserve">با تجزیه و تحلیل دقیق اعمال معاویه، این کاملترین تعریفى است که از معاویه مى توانیم بکنیم و او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ماکیاولیست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معنى دانسته و درواقع او را پایه گذار سیاست ماکیاولیستى معرفى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ماکیاول </w:t>
      </w:r>
      <w:r>
        <w:rPr>
          <w:rFonts w:eastAsia="IRNazanin" w:cs="IRNazanin"/>
          <w:color w:val="111111"/>
          <w:sz w:val="28"/>
          <w:szCs w:val="28"/>
          <w:rtl w:val="true"/>
          <w:lang w:bidi="fa-IR"/>
        </w:rPr>
        <w:t>(</w:t>
      </w:r>
      <w:r>
        <w:rPr>
          <w:rFonts w:eastAsia="IRNazanin" w:cs="IRNazanin"/>
          <w:color w:val="111111"/>
          <w:sz w:val="28"/>
          <w:szCs w:val="28"/>
          <w:lang w:bidi="fa-IR"/>
        </w:rPr>
        <w:t>1469</w:t>
      </w:r>
      <w:r>
        <w:rPr>
          <w:rFonts w:eastAsia="IRNazanin" w:cs="IRNazanin"/>
          <w:color w:val="111111"/>
          <w:sz w:val="28"/>
          <w:szCs w:val="28"/>
          <w:rtl w:val="true"/>
          <w:lang w:bidi="fa-IR"/>
        </w:rPr>
        <w:t>-</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سیاستمداران ایتالیا بود که در اینجا خلاصه عقاید او را بیان مى کنیم تا با تطبیق آن با عقاید و اعمال معاویه، ثابت شود که سیاستمداران ماکیاولیست دنیاى امروز، شاگردان مکتب معاویه هستند و معاویه پایه گذار نیرنگ و دروغ در سیاست بوده است</w:t>
      </w:r>
      <w:r>
        <w:rPr>
          <w:rFonts w:eastAsia="IRNazanin" w:cs="IRNazanin"/>
          <w:color w:val="111111"/>
          <w:sz w:val="28"/>
          <w:szCs w:val="28"/>
          <w:rtl w:val="true"/>
          <w:lang w:bidi="fa-IR"/>
        </w:rPr>
        <w:t>.</w:t>
      </w:r>
    </w:p>
    <w:p>
      <w:pPr>
        <w:pStyle w:val="Heading2"/>
        <w:numPr>
          <w:ilvl w:val="1"/>
          <w:numId w:val="1"/>
        </w:numPr>
        <w:rPr/>
      </w:pPr>
      <w:bookmarkStart w:id="71" w:name="__RefHeading___Toc4459533_2320776876"/>
      <w:bookmarkStart w:id="72" w:name="_Toc25"/>
      <w:bookmarkEnd w:id="71"/>
      <w:r>
        <w:rPr>
          <w:rtl w:val="true"/>
        </w:rPr>
        <w:t>عقاید ماکیاولى</w:t>
      </w:r>
      <w:bookmarkEnd w:id="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مرام کلى بدبینى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پسى 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طرفدارى از ظلم و استبداد حکومت مطلقه نامحدود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موجود سیاسى است و طبعآ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و شرور و خودخواه خلق شده و چون طبعآ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 خلق شده، لذا زمامدار باید خودپرست بوده و روش خود را براساس بدبینى قرار دهد و اعمال و افعالش شدید و سخت و ظالمانه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مذهب و سایر تصورات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آلت دستزمامدار براى نیل به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نباید در سیاست و اداره حکومت و زمامدارى دخالت دهد و یا اصول آن را رعایت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و قانون ناشى از اراده زمامدار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خود به منزله قانون است و قانون موضوعه وى واجب الاطاعة، ولى خود وى از رعایت قانون و اخلاق مستثنى است و قانون برحسب اراده زمامدار قابل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مافوق قانون است، هر چه بخواهد مى تواند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زمامدار براى نیل به قدرت و ازدیاد قدرت و حفظ آن، مجاز است به هر عملى از زور و حیله و تزویر و غدر و قتل و جنایت و نقض قول و پیمان شکنى و نقض مقررات اخلاقى متوسل شود و هیچ نوع عملى براى نیل به قدرت و حفظ آن براى زمامدار ممنوع نیست، به شرط آنکه با مهارت و در صورت لزوم محرمانه و سرى انجام گیرد</w:t>
      </w:r>
      <w:r>
        <w:rPr>
          <w:rFonts w:eastAsia="IRNazanin" w:cs="IRNazanin"/>
          <w:color w:val="111111"/>
          <w:sz w:val="28"/>
          <w:szCs w:val="28"/>
          <w:rtl w:val="true"/>
          <w:lang w:bidi="fa-IR"/>
        </w:rPr>
        <w:t>...».</w:t>
      </w:r>
      <w:r>
        <w:rPr>
          <w:rStyle w:val="FootnoteAnchor"/>
          <w:rtl w:val="true"/>
        </w:rPr>
        <w:footnoteReference w:id="141"/>
      </w:r>
      <w:bookmarkStart w:id="73" w:name="pg20191_288716"/>
    </w:p>
    <w:p>
      <w:pPr>
        <w:pStyle w:val="BookText"/>
        <w:rPr/>
      </w:pPr>
      <w:bookmarkEnd w:id="73"/>
      <w:r>
        <w:rPr>
          <w:rFonts w:ascii="IRNazanin" w:hAnsi="IRNazanin" w:eastAsia="IRNazanin"/>
          <w:color w:val="111111"/>
          <w:sz w:val="28"/>
          <w:sz w:val="28"/>
          <w:szCs w:val="28"/>
          <w:rtl w:val="true"/>
          <w:lang w:bidi="fa-IR"/>
        </w:rPr>
        <w:t xml:space="preserve">این خلاصه اى از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ماکیاولى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معاویه بن ابوسفیان هم مظهر تام و تمام این عقاید است</w:t>
      </w:r>
      <w:r>
        <w:rPr>
          <w:rFonts w:eastAsia="IRNazanin" w:cs="IRNazanin"/>
          <w:color w:val="111111"/>
          <w:sz w:val="28"/>
          <w:szCs w:val="28"/>
          <w:rtl w:val="true"/>
          <w:lang w:bidi="fa-IR"/>
        </w:rPr>
        <w:t>.</w:t>
      </w:r>
    </w:p>
    <w:p>
      <w:pPr>
        <w:pStyle w:val="Heading2"/>
        <w:numPr>
          <w:ilvl w:val="1"/>
          <w:numId w:val="1"/>
        </w:numPr>
        <w:rPr/>
      </w:pPr>
      <w:bookmarkStart w:id="74" w:name="__RefHeading___Toc4459535_2320776876"/>
      <w:bookmarkStart w:id="75" w:name="_Toc26"/>
      <w:bookmarkEnd w:id="74"/>
      <w:r>
        <w:rPr>
          <w:rtl w:val="true"/>
        </w:rPr>
        <w:t>رفتار معاویه با امام حسن</w:t>
      </w:r>
      <w:bookmarkEnd w:id="75"/>
    </w:p>
    <w:p>
      <w:pPr>
        <w:pStyle w:val="BookText"/>
        <w:rPr/>
      </w:pPr>
      <w:r>
        <w:rPr>
          <w:rFonts w:ascii="IRNazanin" w:hAnsi="IRNazanin" w:eastAsia="IRNazanin"/>
          <w:color w:val="111111"/>
          <w:sz w:val="28"/>
          <w:sz w:val="28"/>
          <w:szCs w:val="28"/>
          <w:rtl w:val="true"/>
          <w:lang w:bidi="fa-IR"/>
        </w:rPr>
        <w:t xml:space="preserve">بعد از شهادت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ایران و عراق و حجاز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کردند معاویه نیز در نامه خود به امام حسن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این مقام لایقتر و سزاوارترى</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با این حال، معاویه لشکرى را آراست که با امام حسن جنگ کند و امام حسن نیز حاضر به مقابله شد و لشکرى را آماده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علت توطئه هاى خائنانه معاویه، در میان سپاهیان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اختلاف و اضطراب افتاد و اکثریت کنار کشیده و رفتند و مردم عراق به امام حسن اهانتها نمودند و لشکرش را غارت نموده و به هم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خلخال هاى دایه فرزندانش رااز پایش درآوردند، عبا و رداى آن حضرت را از دوشش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ران آن حضرت را با خنجر زخمى ساختند</w:t>
      </w:r>
      <w:r>
        <w:rPr>
          <w:rFonts w:eastAsia="IRNazanin" w:cs="IRNazanin"/>
          <w:color w:val="111111"/>
          <w:sz w:val="28"/>
          <w:szCs w:val="28"/>
          <w:rtl w:val="true"/>
          <w:lang w:bidi="fa-IR"/>
        </w:rPr>
        <w:t>.</w:t>
      </w:r>
      <w:r>
        <w:rPr>
          <w:rStyle w:val="FootnoteAnchor"/>
          <w:rtl w:val="true"/>
        </w:rPr>
        <w:footnoteReference w:id="143"/>
      </w:r>
    </w:p>
    <w:p>
      <w:pPr>
        <w:pStyle w:val="Heading2"/>
        <w:numPr>
          <w:ilvl w:val="1"/>
          <w:numId w:val="1"/>
        </w:numPr>
        <w:rPr/>
      </w:pPr>
      <w:bookmarkStart w:id="76" w:name="__RefHeading___Toc4459537_2320776876"/>
      <w:bookmarkStart w:id="77" w:name="_Toc27"/>
      <w:bookmarkEnd w:id="76"/>
      <w:r>
        <w:rPr>
          <w:rtl w:val="true"/>
        </w:rPr>
        <w:t>صلح امام حسن</w:t>
      </w:r>
      <w:bookmarkEnd w:id="77"/>
    </w:p>
    <w:p>
      <w:pPr>
        <w:pStyle w:val="BookText"/>
        <w:rPr/>
      </w:pPr>
      <w:r>
        <w:rPr>
          <w:rFonts w:ascii="IRNazanin" w:hAnsi="IRNazanin" w:eastAsia="IRNazanin"/>
          <w:color w:val="111111"/>
          <w:sz w:val="28"/>
          <w:sz w:val="28"/>
          <w:szCs w:val="28"/>
          <w:rtl w:val="true"/>
          <w:lang w:bidi="fa-IR"/>
        </w:rPr>
        <w:t xml:space="preserve">با این شرایط و اوضاع، براى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جز صلح باقى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حسن با همان افراد معدود جنگ مى کرد، جز از بین رفتن آنها و تشدید فشار بر شیعیان، نتیجه دیگرى در انتظار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همین اصل بود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به صلح شد تا خون مسلمین ریخته نشود و حتى یکى از مواد صلح نامه را آزادى شیعیان و حفظ امنیت آنها و عدم لعن و سب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 خلافت به امام حسن بعد از معاویه قرار داد</w:t>
      </w:r>
      <w:r>
        <w:rPr>
          <w:rFonts w:eastAsia="IRNazanin" w:cs="IRNazanin"/>
          <w:color w:val="111111"/>
          <w:sz w:val="28"/>
          <w:szCs w:val="28"/>
          <w:rtl w:val="true"/>
          <w:lang w:bidi="fa-IR"/>
        </w:rPr>
        <w:t>.</w:t>
      </w:r>
      <w:r>
        <w:rPr>
          <w:rStyle w:val="FootnoteAnchor"/>
          <w:rtl w:val="true"/>
        </w:rPr>
        <w:footnoteReference w:id="144"/>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شرایط و مواد صلح نامه را قبول و امضا کرد، ولى بعد از اینکه اوضاع قدرى آرام شد و بر اوضاع مسلط شد، پیمان شکنى نمود و وقتى که داخل کوفه شد، بر منبر آمده و گفت </w:t>
      </w:r>
      <w:r>
        <w:rPr>
          <w:rFonts w:eastAsia="IRNazanin" w:cs="IRNazanin"/>
          <w:color w:val="111111"/>
          <w:sz w:val="28"/>
          <w:szCs w:val="28"/>
          <w:rtl w:val="true"/>
          <w:lang w:bidi="fa-IR"/>
        </w:rPr>
        <w:t xml:space="preserve">: </w:t>
      </w:r>
      <w:bookmarkStart w:id="78" w:name="pg20191_288717"/>
    </w:p>
    <w:p>
      <w:pPr>
        <w:pStyle w:val="BookText"/>
        <w:rPr/>
      </w:pPr>
      <w:bookmarkEnd w:id="78"/>
      <w:r>
        <w:rPr>
          <w:rFonts w:ascii="IRNazanin" w:hAnsi="IRNazanin" w:eastAsia="IRNazanin"/>
          <w:color w:val="111111"/>
          <w:sz w:val="28"/>
          <w:sz w:val="28"/>
          <w:szCs w:val="28"/>
          <w:rtl w:val="true"/>
          <w:lang w:bidi="fa-IR"/>
        </w:rPr>
        <w:t>مردم من با شما به خاطر نماز و روزه نمى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حسن بن على پیمانى که حاوى شروطى بود بستم، ولى اینک پیمان را شکسته و همه شروط را زیر این دو پاى خود مى گذارم</w:t>
      </w:r>
      <w:r>
        <w:rPr>
          <w:rFonts w:eastAsia="IRNazanin" w:cs="IRNazanin"/>
          <w:color w:val="111111"/>
          <w:sz w:val="28"/>
          <w:szCs w:val="28"/>
          <w:rtl w:val="true"/>
          <w:lang w:bidi="fa-IR"/>
        </w:rPr>
        <w:t>...</w:t>
      </w:r>
      <w:r>
        <w:rPr>
          <w:rStyle w:val="FootnoteAnchor"/>
          <w:rtl w:val="true"/>
        </w:rPr>
        <w:footnoteReference w:id="145"/>
      </w:r>
    </w:p>
    <w:p>
      <w:pPr>
        <w:pStyle w:val="Heading2"/>
        <w:numPr>
          <w:ilvl w:val="1"/>
          <w:numId w:val="1"/>
        </w:numPr>
        <w:rPr/>
      </w:pPr>
      <w:bookmarkStart w:id="79" w:name="__RefHeading___Toc4459539_2320776876"/>
      <w:bookmarkStart w:id="80" w:name="_Toc28"/>
      <w:bookmarkEnd w:id="79"/>
      <w:r>
        <w:rPr>
          <w:rtl w:val="true"/>
        </w:rPr>
        <w:t>شهادت امام حسن</w:t>
      </w:r>
      <w:bookmarkEnd w:id="80"/>
    </w:p>
    <w:p>
      <w:pPr>
        <w:pStyle w:val="BookText"/>
        <w:rPr/>
      </w:pPr>
      <w:r>
        <w:rPr>
          <w:rFonts w:ascii="IRNazanin" w:hAnsi="IRNazanin" w:eastAsia="IRNazanin"/>
          <w:color w:val="111111"/>
          <w:sz w:val="28"/>
          <w:sz w:val="28"/>
          <w:szCs w:val="28"/>
          <w:rtl w:val="true"/>
          <w:lang w:bidi="fa-IR"/>
        </w:rPr>
        <w:t xml:space="preserve">توطئه هاى جنایتکارانه معاویه در اینجا هم خاتمه نیافت، و طبق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وقتى که خواست براى یزید بیعت بگیرد، به حسن بن على و سعدبن ابى وقاص سم داد که در اثر آن درگذشتند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نویسد که امام حسن را بنى امیه مسموم ساختند</w:t>
      </w:r>
      <w:r>
        <w:rPr>
          <w:rStyle w:val="FootnoteAnchor"/>
          <w:rtl w:val="true"/>
        </w:rPr>
        <w:footnoteReference w:id="146"/>
      </w:r>
      <w:r>
        <w:rPr>
          <w:rFonts w:ascii="IRNazanin" w:hAnsi="IRNazanin" w:eastAsia="IRNazanin"/>
          <w:color w:val="111111"/>
          <w:sz w:val="28"/>
          <w:sz w:val="28"/>
          <w:szCs w:val="28"/>
          <w:rtl w:val="true"/>
          <w:lang w:bidi="fa-IR"/>
        </w:rPr>
        <w:t xml:space="preserve">و شرح اجمالى جریان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بن ابى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همسر امام حسن بود تحریک کرد و حضرت را مسموم ساخت و در نتیجه همان سم، حضرت درگذشت و معاویه، وقتى شهادت امام حسن را شنید، مسرور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به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r>
        <w:rPr>
          <w:rStyle w:val="FootnoteAnchor"/>
          <w:rtl w:val="true"/>
        </w:rPr>
        <w:footnoteReference w:id="147"/>
      </w:r>
    </w:p>
    <w:p>
      <w:pPr>
        <w:pStyle w:val="Heading2"/>
        <w:numPr>
          <w:ilvl w:val="1"/>
          <w:numId w:val="1"/>
        </w:numPr>
        <w:rPr/>
      </w:pPr>
      <w:bookmarkStart w:id="81" w:name="__RefHeading___Toc4459541_2320776876"/>
      <w:bookmarkStart w:id="82" w:name="_Toc29"/>
      <w:bookmarkEnd w:id="81"/>
      <w:r>
        <w:rPr>
          <w:rtl w:val="true"/>
        </w:rPr>
        <w:t>یزید جانشین معاویه مى شود؟</w:t>
      </w:r>
      <w:bookmarkEnd w:id="82"/>
    </w:p>
    <w:p>
      <w:pPr>
        <w:pStyle w:val="BookText"/>
        <w:rPr/>
      </w:pPr>
      <w:r>
        <w:rPr>
          <w:rFonts w:ascii="IRNazanin" w:hAnsi="IRNazanin" w:eastAsia="IRNazanin"/>
          <w:color w:val="111111"/>
          <w:sz w:val="28"/>
          <w:sz w:val="28"/>
          <w:szCs w:val="28"/>
          <w:rtl w:val="true"/>
          <w:lang w:bidi="fa-IR"/>
        </w:rPr>
        <w:t>داستان بیعت با یزید خیلى مفصل و شنیدنى است پولهایى که در این راه خرج شد به حساب نمى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اجتماعات زیادى تشکیل داده شد و در یک اجتماعى که معاویه نیز حضور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یزیدبن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 به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معاویه مُرد،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 به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کسى از این بیعت سرباز زند،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 به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الخطباء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r>
        <w:rPr>
          <w:rStyle w:val="FootnoteAnchor"/>
          <w:rtl w:val="true"/>
        </w:rPr>
        <w:footnoteReference w:id="14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3" w:name="__RefHeading___Toc4459543_2320776876"/>
      <w:bookmarkStart w:id="84" w:name="_Toc30"/>
      <w:bookmarkEnd w:id="83"/>
      <w:r>
        <w:rPr>
          <w:rtl w:val="true"/>
        </w:rPr>
        <w:t>یزید و شمه اى از اعمال او</w:t>
      </w:r>
      <w:bookmarkEnd w:id="84"/>
    </w:p>
    <w:p>
      <w:pPr>
        <w:pStyle w:val="BookText"/>
        <w:rPr/>
      </w:pPr>
      <w:r>
        <w:rPr>
          <w:rFonts w:ascii="IRNazanin" w:hAnsi="IRNazanin" w:eastAsia="IRNazanin"/>
          <w:color w:val="111111"/>
          <w:sz w:val="28"/>
          <w:sz w:val="28"/>
          <w:szCs w:val="28"/>
          <w:rtl w:val="true"/>
          <w:lang w:bidi="fa-IR"/>
        </w:rPr>
        <w:t>عبدالله بن حنظله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ما با یزید ملاقات نکردیم مگر اینکه مى ترسیدیم از آسمان سنگ ببارد، زیرا یزید آماده بود که با مادر و دختر و خواهر خود نیز زنا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شراب خوار بود و نماز نمى خواند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اهل طرب و عیاشى، سگ باز و میمون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شراب تشکیل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بعد از قتل امام حسین در مجلس شراب به ساقى گفت که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قدحى را پر کند و بعد دستور داد که خوانندگان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عمال و مأمورین یزید نیز مثل خود او اهل فسق و فجور بودند و در ایام او در مکه و مدینه خوانندگى و استعمال لهو و لعب ظاهر شد، و شرب خمر علنى گردید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جاحظ در کتاب التاج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پادشاهان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کهدائم الخمر بود، یزیدبن معاویه بود که هیچ روزى به سر نمى برد مگر مست و خراب و هیچ شبى را به روز نمى آورد مگر خمار شراب</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ژوزف ماک کاپ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مخربین اسلام و از کفار به شمار مى رود، مادر او مسیحى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دین اسلام موافقتى نداشت و هر وقت فرصتى به دست مى آورد، آن را تحقیرمى نمود و با آزادى شراب مى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که اساسآ داراى جمیع صفات پست حیوانى بود و بى اندازه با تقدس و پرهیزکارى دشمنى مى ورزید، میل داشت اسلام را نابود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خود را به سوى شهرهاى مقدس گسیل داد و کارهاى سربازان یزید قرنها دلهاى اسلامیان را جریحه دار ساخت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سواران او با کمال وقاحت اسبهاى خود را نزدیک قبر رسول خدا بستند و تا توانستند، مسلمانان را غارت کرده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را ویران و غارت نمودند و در نه ماه، نه هزار حرامزاده در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کعبه را که قدس الاقدس جهان اسلامى بود، آتش زدند</w:t>
      </w:r>
      <w:r>
        <w:rPr>
          <w:rFonts w:eastAsia="IRNazanin" w:cs="IRNazanin"/>
          <w:color w:val="111111"/>
          <w:sz w:val="28"/>
          <w:szCs w:val="28"/>
          <w:rtl w:val="true"/>
          <w:lang w:bidi="fa-IR"/>
        </w:rPr>
        <w:t>.»</w:t>
      </w:r>
      <w:r>
        <w:rPr>
          <w:rStyle w:val="FootnoteAnchor"/>
          <w:rtl w:val="true"/>
        </w:rPr>
        <w:footnoteReference w:id="152"/>
      </w:r>
      <w:bookmarkStart w:id="85" w:name="pg20191_288719"/>
    </w:p>
    <w:p>
      <w:pPr>
        <w:pStyle w:val="BookText"/>
        <w:rPr/>
      </w:pPr>
      <w:bookmarkEnd w:id="85"/>
      <w:r>
        <w:rPr>
          <w:rFonts w:ascii="IRNazanin" w:hAnsi="IRNazanin" w:eastAsia="IRNazanin"/>
          <w:color w:val="111111"/>
          <w:sz w:val="28"/>
          <w:sz w:val="28"/>
          <w:szCs w:val="28"/>
          <w:rtl w:val="true"/>
          <w:lang w:bidi="fa-IR"/>
        </w:rPr>
        <w:t>ابن خلدون مى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فسق و تبهکارى یزید در نزد همه مردم عصر او آشکار شد،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قیام بر ضد یزید تکلیف واجبى است، زیرا این امر بر کسانى که قادر به انجام دادن آن باشد لازم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داستان فاجعه کربلا، معروفتر از آن است که ما بخواهیم درباره آن توضیح دهیم و اگر در تاریخ سیاه بنى امیه و یزید، همین یک موضوع بود درباره آنها کافى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اهل مدینه عامل یزید را از مدینهبیرون کردند، یزید لشکرى به مدینه فرستاد که عده زیادى از بنى هاشم، قریش و انصار را کشتند که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مردم بیعت گرفتند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Style w:val="FootnoteAnchor"/>
          <w:rtl w:val="true"/>
        </w:rPr>
        <w:footnoteReference w:id="154"/>
      </w:r>
      <w:r>
        <w:rPr>
          <w:rFonts w:ascii="IRNazanin" w:hAnsi="IRNazanin" w:eastAsia="IRNazanin"/>
          <w:color w:val="111111"/>
          <w:sz w:val="28"/>
          <w:sz w:val="28"/>
          <w:szCs w:val="28"/>
          <w:rtl w:val="true"/>
          <w:lang w:bidi="fa-IR"/>
        </w:rPr>
        <w:t>و هرکس که</w:t>
      </w:r>
    </w:p>
    <w:p>
      <w:pPr>
        <w:pStyle w:val="BookText"/>
        <w:rPr/>
      </w:pPr>
      <w:r>
        <w:rPr>
          <w:rFonts w:ascii="IRNazanin" w:hAnsi="IRNazanin" w:eastAsia="IRNazanin"/>
          <w:color w:val="111111"/>
          <w:sz w:val="28"/>
          <w:sz w:val="28"/>
          <w:szCs w:val="28"/>
          <w:rtl w:val="true"/>
          <w:lang w:bidi="fa-IR"/>
        </w:rPr>
        <w:t xml:space="preserve">قبول نمى کرد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است، گردنش را مى زدند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بعد از این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رئیس قشون بود، 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شد و به مکه آمد و منجنیق هایى دور کعبه نصب کرد و سنگ و آتش را بر کعبه فرو ریخت و در نتیجه کعبه آتش گرفت و منهدم شد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کفر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بى دینى و کفر یزید دلایل زیادى موجود است که از آن جمله است اشعارى که 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 اشیاخى ببدر 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الخزرج من وقع العسل</w:t>
      </w:r>
    </w:p>
    <w:p>
      <w:pPr>
        <w:pStyle w:val="BookText"/>
        <w:rPr/>
      </w:pPr>
      <w:r>
        <w:rPr>
          <w:rFonts w:ascii="IRNazanin" w:hAnsi="IRNazanin" w:eastAsia="IRNazanin"/>
          <w:color w:val="111111"/>
          <w:sz w:val="28"/>
          <w:sz w:val="28"/>
          <w:szCs w:val="28"/>
          <w:rtl w:val="true"/>
          <w:lang w:bidi="fa-IR"/>
        </w:rPr>
        <w:t xml:space="preserve">فاهلوا و استهلوا فرحآ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 یا یزید لاتشسل</w:t>
      </w:r>
    </w:p>
    <w:p>
      <w:pPr>
        <w:pStyle w:val="BookText"/>
        <w:rPr/>
      </w:pPr>
      <w:r>
        <w:rPr>
          <w:rFonts w:ascii="IRNazanin" w:hAnsi="IRNazanin" w:eastAsia="IRNazanin"/>
          <w:color w:val="111111"/>
          <w:sz w:val="28"/>
          <w:sz w:val="28"/>
          <w:szCs w:val="28"/>
          <w:rtl w:val="true"/>
          <w:lang w:bidi="fa-IR"/>
        </w:rPr>
        <w:t xml:space="preserve">لست من خندف ان لم انتقم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بنى احمد ما کان فعل</w:t>
      </w:r>
    </w:p>
    <w:p>
      <w:pPr>
        <w:pStyle w:val="BookText"/>
        <w:rPr/>
      </w:pPr>
      <w:r>
        <w:rPr>
          <w:rFonts w:ascii="IRNazanin" w:hAnsi="IRNazanin" w:eastAsia="IRNazanin"/>
          <w:color w:val="111111"/>
          <w:sz w:val="28"/>
          <w:sz w:val="28"/>
          <w:szCs w:val="28"/>
          <w:rtl w:val="true"/>
          <w:lang w:bidi="fa-IR"/>
        </w:rPr>
        <w:t xml:space="preserve">لعبت هاشم بالملک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جاء و لا وحى نزل</w:t>
      </w:r>
      <w:r>
        <w:rPr>
          <w:rStyle w:val="FootnoteAnchor"/>
          <w:rtl w:val="true"/>
        </w:rPr>
        <w:footnoteReference w:id="157"/>
      </w:r>
    </w:p>
    <w:p>
      <w:pPr>
        <w:pStyle w:val="Heading2"/>
        <w:numPr>
          <w:ilvl w:val="1"/>
          <w:numId w:val="1"/>
        </w:numPr>
        <w:rPr/>
      </w:pPr>
      <w:bookmarkStart w:id="86" w:name="__RefHeading___Toc4459545_2320776876"/>
      <w:bookmarkStart w:id="87" w:name="_Toc31"/>
      <w:bookmarkEnd w:id="86"/>
      <w:r>
        <w:rPr>
          <w:rtl w:val="true"/>
        </w:rPr>
        <w:t>خاتمه</w:t>
      </w:r>
      <w:bookmarkEnd w:id="87"/>
    </w:p>
    <w:p>
      <w:pPr>
        <w:pStyle w:val="BookText"/>
        <w:rPr/>
      </w:pPr>
      <w:r>
        <w:rPr>
          <w:rFonts w:ascii="IRNazanin" w:hAnsi="IRNazanin" w:eastAsia="IRNazanin"/>
          <w:color w:val="111111"/>
          <w:sz w:val="28"/>
          <w:sz w:val="28"/>
          <w:szCs w:val="28"/>
          <w:rtl w:val="true"/>
          <w:lang w:bidi="fa-IR"/>
        </w:rPr>
        <w:t xml:space="preserve">حکومت و سلطنت بنى امیه از تاریخ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معاویه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تا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مروان دوم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وشجره خلفاى بنى امیه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جعلنا الرؤیا التى اریناک الافتنة للناس و الشجرة الملعونة فى القرآن و نخوفهم </w:t>
      </w:r>
    </w:p>
    <w:p>
      <w:pPr>
        <w:pStyle w:val="BookText"/>
        <w:rPr/>
      </w:pPr>
      <w:r>
        <w:rPr>
          <w:rFonts w:ascii="IRNazanin" w:hAnsi="IRNazanin" w:eastAsia="IRNazanin"/>
          <w:color w:val="111111"/>
          <w:sz w:val="28"/>
          <w:sz w:val="28"/>
          <w:szCs w:val="28"/>
          <w:rtl w:val="true"/>
          <w:lang w:bidi="fa-IR"/>
        </w:rPr>
        <w:t>فمایزیدهم الاطغیانا کبیرآ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الاسراء 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امیه</w:t>
      </w:r>
    </w:p>
    <w:p>
      <w:pPr>
        <w:pStyle w:val="BookText"/>
        <w:rPr/>
      </w:pPr>
      <w:r>
        <w:rPr>
          <w:rFonts w:ascii="IRNazanin" w:hAnsi="IRNazanin" w:eastAsia="IRNazanin"/>
          <w:color w:val="111111"/>
          <w:sz w:val="28"/>
          <w:sz w:val="28"/>
          <w:szCs w:val="28"/>
          <w:rtl w:val="true"/>
          <w:lang w:bidi="fa-IR"/>
        </w:rPr>
        <w:t>حرب</w:t>
      </w:r>
    </w:p>
    <w:p>
      <w:pPr>
        <w:pStyle w:val="BookText"/>
        <w:rPr/>
      </w:pPr>
      <w:r>
        <w:rPr>
          <w:rFonts w:ascii="IRNazanin" w:hAnsi="IRNazanin" w:eastAsia="IRNazanin"/>
          <w:color w:val="111111"/>
          <w:sz w:val="28"/>
          <w:sz w:val="28"/>
          <w:szCs w:val="28"/>
          <w:rtl w:val="true"/>
          <w:lang w:bidi="fa-IR"/>
        </w:rPr>
        <w:t>ابوالعاص</w:t>
      </w:r>
    </w:p>
    <w:p>
      <w:pPr>
        <w:pStyle w:val="BookText"/>
        <w:rPr/>
      </w:pPr>
      <w:r>
        <w:rPr>
          <w:rFonts w:ascii="IRNazanin" w:hAnsi="IRNazanin" w:eastAsia="IRNazanin"/>
          <w:color w:val="111111"/>
          <w:sz w:val="28"/>
          <w:sz w:val="28"/>
          <w:szCs w:val="28"/>
          <w:rtl w:val="true"/>
          <w:lang w:bidi="fa-IR"/>
        </w:rPr>
        <w:t>ابوسفیان</w:t>
      </w:r>
    </w:p>
    <w:p>
      <w:pPr>
        <w:pStyle w:val="BookText"/>
        <w:rPr/>
      </w:pPr>
      <w:r>
        <w:rPr>
          <w:rFonts w:ascii="IRNazanin" w:hAnsi="IRNazanin" w:eastAsia="IRNazanin"/>
          <w:color w:val="111111"/>
          <w:sz w:val="28"/>
          <w:sz w:val="28"/>
          <w:szCs w:val="28"/>
          <w:rtl w:val="true"/>
          <w:lang w:bidi="fa-IR"/>
        </w:rPr>
        <w:t>حکم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اول</w:t>
      </w:r>
    </w:p>
    <w:p>
      <w:pPr>
        <w:pStyle w:val="BookText"/>
        <w:rPr/>
      </w:pPr>
      <w:r>
        <w:rPr>
          <w:rFonts w:ascii="IRNazanin" w:hAnsi="IRNazanin" w:eastAsia="IRNazanin"/>
          <w:color w:val="111111"/>
          <w:sz w:val="28"/>
          <w:sz w:val="28"/>
          <w:szCs w:val="28"/>
          <w:rtl w:val="true"/>
          <w:lang w:bidi="fa-IR"/>
        </w:rPr>
        <w:t>عبدالعزیز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عبدالملکمحمد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اول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ثانى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اول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ثانى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ثانى</w:t>
      </w:r>
    </w:p>
    <w:p>
      <w:pPr>
        <w:pStyle w:val="BookText"/>
        <w:rPr/>
      </w:pPr>
      <w:r>
        <w:rPr>
          <w:rFonts w:ascii="IRNazanin" w:hAnsi="IRNazanin" w:eastAsia="IRNazanin"/>
          <w:color w:val="111111"/>
          <w:sz w:val="28"/>
          <w:sz w:val="28"/>
          <w:szCs w:val="28"/>
          <w:rtl w:val="true"/>
          <w:lang w:bidi="fa-IR"/>
        </w:rPr>
        <w:t>معاویه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ثانى</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ثالث</w:t>
      </w:r>
    </w:p>
    <w:p>
      <w:pPr>
        <w:pStyle w:val="BookText"/>
        <w:rPr/>
      </w:pP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سرسلسله خلفاى اموى اندلس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خلفاى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اموى به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 رسد که ترتیب آن در نمودار صفحه بعد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خلافت اموى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سرسلسله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معاویه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اندلس آغاز گردید و تا سال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خلیفه اموى در اندلس که تعداد آنها در طول این تاریخ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سیدهادى خسروشاهى </w:t>
      </w:r>
      <w:bookmarkStart w:id="88" w:name="pg20191_28872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9" w:name="__RefHeading___Toc4459547_2320776876"/>
      <w:bookmarkStart w:id="90" w:name="_Toc32"/>
      <w:bookmarkEnd w:id="88"/>
      <w:bookmarkEnd w:id="89"/>
      <w:r>
        <w:rPr>
          <w:rtl w:val="true"/>
        </w:rPr>
        <w:t>آنچه درباره این کتاب گفته اند</w:t>
      </w:r>
      <w:r>
        <w:rPr>
          <w:rtl w:val="true"/>
        </w:rPr>
        <w:t>!</w:t>
      </w:r>
      <w:bookmarkEnd w:id="90"/>
    </w:p>
    <w:p>
      <w:pPr>
        <w:pStyle w:val="BookText"/>
        <w:rPr/>
      </w:pPr>
      <w:r>
        <w:rPr>
          <w:rFonts w:ascii="IRNazanin" w:hAnsi="IRNazanin" w:eastAsia="IRNazanin"/>
          <w:color w:val="111111"/>
          <w:sz w:val="28"/>
          <w:sz w:val="28"/>
          <w:szCs w:val="28"/>
          <w:rtl w:val="true"/>
          <w:lang w:bidi="fa-IR"/>
        </w:rPr>
        <w:t>آنچه درباره این کتاب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بخواهید درباره عظمت شما سخن بگویم، نیروى بیان معجزه آساى خود را باید به من امانت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عبدالحسین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 بحثهاى عمیق و دقیقى که در این کتاب آورده است، برترى خود را بر تمام دانشمندان و فلاسفه عربى قدیم و جدید با تمام اختلافاتى که دارند، و علماى اروپا،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ظاهر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طرز فکر عرب را درباره مسائل گذشته و حال خویش، به طور کامل دگرگون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امینتاکنون هیچ کتاب عربى، مانند این کتاب،مورد توجه و استقبال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مدتى کوتاه تر از یک سال، چند بار تجدید چاپ و به زبانهاى مختلف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اول قرن بیستم، هیچ کتابى، مانند این کتاب پرآوازه نشد، تا جایى که درباره آن گفته شد که این کتاب به زودى طرز فکر عرب را درباره گذشته و حال خویش به شدت دگرگون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دارالروائع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که نمونه هایى از آراى دانشمندان و ادبا و خوانندگان را درباره این کتاب، در اینجا بیاورد، تا هم از فواید آن استفاده شود، و هم سندى تاریخى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با تقدیم این کتاب گرانسنگ به ملتهاى شرقى، توانست عالیترین اثر فلسفى و تحقیقى تاریخى و متن ادبى را که داراى جذابیت خاصى است و کمتر کتابى در گذشته و حال به پاى آن مى رسد،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نیز، با خوانندگان خود عهد مى کند که همواره در راه نشر بهترین آثار فکرى عربى و جهانى که جامعه عربى امروز سخت به آنها احتیاج دارد،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دارالروائع</w:t>
      </w:r>
    </w:p>
    <w:p>
      <w:pPr>
        <w:pStyle w:val="BookText"/>
        <w:rPr/>
      </w:pPr>
      <w:r>
        <w:rPr>
          <w:rFonts w:ascii="IRNazanin" w:hAnsi="IRNazanin" w:eastAsia="IRNazanin"/>
          <w:color w:val="111111"/>
          <w:sz w:val="28"/>
          <w:sz w:val="28"/>
          <w:szCs w:val="28"/>
          <w:rtl w:val="true"/>
          <w:lang w:bidi="fa-IR"/>
        </w:rPr>
        <w:t xml:space="preserve">قسمتى از نامه امام سید محسن حکیم به مؤلف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کتاب بسیار لذت بردم و از چند جهت تعجب و تحسین مرا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این است که در این کتاب، همواره موازین عدل و انصاف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بدیهى است که این جهت، از تمام جهات دیگر </w:t>
      </w:r>
    </w:p>
    <w:p>
      <w:pPr>
        <w:pStyle w:val="BookText"/>
        <w:rPr/>
      </w:pPr>
      <w:r>
        <w:rPr>
          <w:rFonts w:ascii="IRNazanin" w:hAnsi="IRNazanin" w:eastAsia="IRNazanin"/>
          <w:color w:val="111111"/>
          <w:sz w:val="28"/>
          <w:sz w:val="28"/>
          <w:szCs w:val="28"/>
          <w:rtl w:val="true"/>
          <w:lang w:bidi="fa-IR"/>
        </w:rPr>
        <w:t>پرارزش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بدیهى است که مؤلف، در گفتگو از شخصیت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آهنگ ملکوتى عدالت انسانى او قرار گرفته و در این روح پرفتوح جذب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شما را بزرگ مى شمارم و به همگان توصیه مى کنم که این کتاب را با عقل و درایت و فطرت مطالعه کنند، تا حقیقت را در آهنگ عدالت انسانى بشنوند، و از روح او الهام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قسمتى از نامه امام سیدعبدالحسین شرف الدین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درباره عظمت شما سخنى بگویم باید نیروى بیان معجزه آساى خود را به من عاریه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موسى، آل بحرالعلوم طباطبایى، در نامه خود به مؤلف مى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هنگامى که در ایران، در شهر قم به خدمت حضرت آیت الله بروجردى شرفیاب شدم ایشان نخست از کتاب صوت العدالة الانسانیه از من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ایشان چنان تحت تأثیر این کتاب قرار گرفته اند که نسبت به هیچ کتابى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فرمودند که برداشتهاى منصفانه شما را از تاریخ و حالات امام، مورد تقدیر و تشکر قرار دهم و واقع بینى و حسن سلوک شما را بستایم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مى خواستند که به دست مبارک خویش نامه اى براى شما بنویسند، اما ارتعاش دستِ ایشان، مانع از آن بود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بعد از آن که این کتاب پرارزش را به دست آوردم، با همه اطلاعاتى که در زمینه موضوع کتاب دارم، به مطالعه آن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عصر ما عصر درخشان تحقیق و کشف حقایقى است که همچون گنجینه ها از دید مردم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مردان بزرگ تاریخ ناشناخته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دانشمندانى که در این زمینه کار مى کنند و به اندازه توانایى و همت خود حقایق را کشف مى نمایند مورد احترام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اى جرج، سهم تو در این میان، از همه بیشتر و هدف تو عالیتر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همراه گروه کثیرى از دانشجویان و متفکران نجف و ایران، کتاب پرارزش ترا تحسین مى کنیم و امیدوارم که نسلهاى آینده، با امکانات بسیارى که خواهند داشت، بتوانند از چهره حق پرده برافکنند و آن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این که پیش از دیگران در دقیق ترین و شریفترین میدانها قدم گذاشته اى، افتخارى بزرگ نصیب تو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همه نویسندگان، در همین راه گام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قسمتى از نامه استاد میخائیل نعیمه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به خاطر خلق این اثر ادبى جاودانى، به خود ببالى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کسى فصول این کتاب را نمى خواند، مگر اینکه پیش خود احساس کند که در برابر رژیمهاى فاسد زمان، آماده انقلاب و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کارى است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رژیمهاى فاسد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نظامهایى که متأسفانه هنوز هم در جهان کنونى برقرارند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پاداش شما این است که کتاب شما در سنگر نشر عدالت و در مقابل ظلم،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دنیاى عرب، به زودى در مقابل این کتاب عکس العمل مثبت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نامه اى دیگر مى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وقتى که کتاب خود را درباره شخصیت ممتاز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صداى عدالت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جلد انتشار دادید، و قلم را از ادامه این بحث در نیام کشیدید، گویا قلم، از این که آن را از آشکار کردن همه حقایق و گشودن همه عقده ها بازداشته بودید، سخت آشفتگى و بى تابى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خیلى زود به نداى قلم پاسخ دادید و نتیجه آن همین دائرة المعارف علوى شد که اینک در پنج جلد انتشار یافته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بزرگانى هستند که تنها از کار شما در شگفت و حیرت هستند و بزرگانى هم هستند که علاوه بر شگفتى و حیرت، شما را مى ستایند و تجلیل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کسانى را هم سراغ داریم که تنها به اظهار شگفتى و تجلیل بسنده نکرده، بلکه شما را صمیمانه دوست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آن دو گروه، بزرگتر و عالى مقام تر هستند، و شما هم در مقابل، آنها را دوست مى دارید و مایل اید عقل و قلب و روح خود را به آنها تقدیم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تمام دریچه هاى روح خود را به روى </w:t>
      </w:r>
    </w:p>
    <w:p>
      <w:pPr>
        <w:pStyle w:val="BookText"/>
        <w:rPr/>
      </w:pPr>
      <w:r>
        <w:rPr>
          <w:rFonts w:ascii="IRNazanin" w:hAnsi="IRNazanin" w:eastAsia="IRNazanin"/>
          <w:color w:val="111111"/>
          <w:sz w:val="28"/>
          <w:sz w:val="28"/>
          <w:szCs w:val="28"/>
          <w:rtl w:val="true"/>
          <w:lang w:bidi="fa-IR"/>
        </w:rPr>
        <w:t>شما گشوده اند تا تشنگى ها و التهابهاى درونى خود را فرو نشانند و جذابترین توشه ها را برایتان فراهم کرده اند، تا وجدان گرسنه شما را سیر کنند و چراغهایى براى تو افروخته اند، که ظلمتها و فراز و نشیبهاى این راه طولانى، پرفروغ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کردار آنها گواه گفتار آنهاست و آنها هرگز بر خلاف آنچه گفته اند، عمل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آنها نمونه اى روشن از گفته ها و نوشته هاى آنهاست؛ البته در صورتى که اهل قلم باشند، تو آنها را به خاطر اینکه رفتار آنها سرشار از محبت است دوست مى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یکى از این بزرگ، بزرگان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اى برادر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تحقیق درباره امام روى آورده اى، با نوشتن پنج جلد کتاب ثابت کرده اى که نسل حاضر، مى تواند آنچه تو شناخته اى، بشناسد، و بزرگمردى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سرزمین پرورش یافته واز پستان فرهنگ آنها قرنها پیش، شیر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این راه پیشاهنگ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نسل حاضر، با زیبایى آن خود را بیاراید، و از نور آن، فروغ گیرد و از پستى ها و آلودگیهاى خود، در برابر عظمت آن، احساس شرمسارى و سرافکندگى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عبدالله برى از ایالات متحده مى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جرج جرداق را درباره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کردم و دیدم که او شخصیّت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روشنى خاصى بر چهره تاریخ آشکار ساخته است، به طورى که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ابوالحسن را مردى یافتم که با شخصیت وى در کتابهاى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تأثیر عواطف و عقاید مذهبى نگارش یافته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شود،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 که بزرگترین کتابى که درباره زندگى و تاریخش نوشته شده است، چه کتابى است، با دست مبارکش، تنها اشاره به کتاب جرج جرداق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اشاره، در عین خموشى و سکوت، این سخن به گوش مى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جرج جرداق خوب مرا درک کرد و درباره من انصاف داد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بگویم که جرج جرداق، با بیان سحرآمیزش همه شعرا و نویسندگانى را که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گفته و کتاب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من یکى از آنها هستم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کرده است، گزاف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نویسندگى همان طورى که جرج نشان داده است، عبارت از اندیشه اى آزاد است که با قلمى پاک و آزاد و به دور از سوءنظر، چهره حقیقت را آشکار سازد و معانى عمیقى عرضه بدارد که گلها را پرورش دهد و خارها را از بیخ و بن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همان طورى که جرج جرداق پسندیده است، بارقه اى از زیبایى و هنر ذاتى است که بدون مسامحه و تملق گویى حقیقت امور را آشکار مى سازد، بلکه گاهى با انبوهى از معانى و صورتهاى تازه، در مقابل تاریخ مى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برخود روا مى داشتم که نسبت به نویسنده اى رشک برم که داراى سبکى بسیار عالى و عواطفى سرشار است و حقایق تاریخى را آن چنان مجسم مى کند که گویى خواننده آنچه را مى خواند، در برابر چشم خود مى نگرد، تنها به جرج جرداق رشک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من در زندگیم هرگز به کسى رشک نبرده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جاودانى را چندین بار مطالعه کرده ام، اما هنوز هم سیر نگشته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مدالها این قابلیت را داشتند که در خور فضیلت و شخصیت مردان بزرگ باشند، یقینآ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ادب و انصاف و نبوغ جرججرداق، با دست مبارک خود، مدالى بر سینه وى مى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صقر یوسف صقر، در این باره مقاله اى مفصل نوشته است که قسمتى از آن را در اینجا مى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عصر که درباره عرب و عربیت سخن بسیار گفته مى شود و تاریخ و تمدن عرب مورد طعن و انتقاد است، جرج جرداق درباره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بزرگ خود را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وى در سیره نویسى و تاریخ نگارى، سبک تازه اى است که احدى در ادبیات عرب بر او پیشى نگرفته و منظور من قدرتى است که وى در راه زنده کردن و برانگیختن یک ملت، از خود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توانایى را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شاتوبریان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شهیدان و گیزو در بعضى از فصول تاریخ فرانسه، از خود نشان داده 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امیدواریم مورخین و نویسندگان کشورهاى عربى حوادث تاریخى را مثل جرج جرداق مورد دقت و مطالعه قرار دهند و تاریخى زنده و خواندنى و دوست داشتنى، براى ما بنویسند نه تاریخ خشک و عقیم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رشید بیضون مى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هنگامى که از مطالعه فصلى از این کتاب فارغ مى شود، احساس مى کند که به خواندن فصل بعد نیز علاقه 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بدون اینکه احساس خستگى و ملال کند، مى بیند با همان شور و شوق، همه کتاب را مطالعه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ارزنده، به خاطر همین امتیاز، شایسته هر گونه تجلیل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آرزوى قلبى من این است که در میان انسانها امثال جرج جرداق بسیار پیدا شوند تا صداها و نغمه هاى عدالت انسانى را با همان سبک نو و فکر سازنده خود به گوش جامعه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همان حال که زبان به تشکر و سپاس مى گشاییم، امیدواریم که در میدان ادب و فکر چنان توفیق خالصى پیدا کنید که همواره با نیروى فکر شما ادبیات راه کمال بپوید و با ادبیات ابداعى شما، افکار ارزنده، جاودانى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حیدرى از عراق مى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نمونه اى از برترى و ابتکار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سبک و اسلوب در حدى است که دسترسى به آن آسان نیست، و در اوج عظمت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نظریاتى که در آن عرضه شده، دقیق و از لحاظ تعبیر، 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کتاب، نویسنده را محدود و محصور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 جالب و استدلالها قوى و عبارتها سلیس 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هزاران نفر عراقى امثال من، با بى صبرى در انتظار انتشار دوره کامل امام على هستیم، تا حقیقتى را که طى ده ها نسل در طول قرون پوشیده بود، کشف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على بدرالدین مى نویسد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پرارزش امام على که به دست ادیب توانا، جرج جرداق، تألیف شده، امروز در میان کتابهاى عربى همچون گوهر درشت و گرانبهاى وسط گلوبند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کتابهاى دیگر، با همه تفاوتهایى که از لحاظ شکل و حجم و سبک دارند، حکم دانه ها معمولى و کوچکتر گلوبند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کتاب، فراوان نوشته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وخوانندگان، با مطالعه این کتابها که آنها را به خیر و حق </w:t>
      </w:r>
    </w:p>
    <w:p>
      <w:pPr>
        <w:pStyle w:val="BookText"/>
        <w:rPr/>
      </w:pPr>
      <w:r>
        <w:rPr>
          <w:rFonts w:ascii="IRNazanin" w:hAnsi="IRNazanin" w:eastAsia="IRNazanin"/>
          <w:color w:val="111111"/>
          <w:sz w:val="28"/>
          <w:sz w:val="28"/>
          <w:szCs w:val="28"/>
          <w:rtl w:val="true"/>
          <w:lang w:bidi="fa-IR"/>
        </w:rPr>
        <w:t>دعوت مى کنند، سرگرم مى شوند، و خاطرشان تسلى پیدا مى کند؛ اما سخنها از گوش ها فراتر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یکى براى تجارت و سودجویى مى نویسد و دیگرى براى شهرت و آوازه قلم مى زند، و دیگرى براى تقلید و رقابت و دیگرى براى ارضاى تمایلات خود کتاب مى نویسد و یا شعر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برجستگى این کتاب پرارزش در وجود خود نویسنده است که در لابلاى سطور این کتاب، چشمه سلسبیل جارى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حماسه هاى حق طلبانه آن، آتش انقلاب زبانه مى کشد و از خلال مطالب آن نسیم عطرآگین حقیقت و دوستى مى 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صبحى سعید مى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مطالعه این کتاب با ارزش فکر مى کردم که در لبنان چشمه هاى آفرینش و ابداع فکر عربى خشکیده است و تحت تأثیر غرایز انسانى، بحث و تحقیق به دست فراموشى سپرده شده و تنها اندیشه هاى ناتوانى باقى مانده اند که به نگارش رمانهاى عشقى و پلیسى و ترجمه هاى بى ارزش و مطالب بى اهمیتى که از منابع ادبى و تاریخى به عاریت گرفته مى شد، سرگرم و دلخوش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کتاب الامام على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دیرزمانى است که مردم عادت کرده اند که هرگاه کتابى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بخوانند، با مؤلفى روبه رو شوند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عالمى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و در لباس روحانیت است یا شهرتى اجتماعى دارد و شهرت آن شخصیت تاریخى را تحت الشعاع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 از این دو حالت بیرون است، نه اهل عمامه است و نه کسى است که با نام خود تجارت کند و اثر خود را زیر نفوذ شهرت خود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ادیبى جوان است که مسائل را از همان زاویه اى که خودش مى اندیشد، مورد مطالعه قرار مى دهد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دارم که در گذشته کتابهاى بسیارى درباره امام على مطالعه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کتاب عباس محمود عقاد است که تنها به خاطر سود و تجارت مطلب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کتاب دکتر طه حسین است که به قدرى مکرراتش زیاد است که خواننده را خسته و ملول مى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مطالعه این کتاب، متوجه شدم که تجزیه و تحلیلها و سبک زیباى کتاب، از چنان استحکامى برخوردار است که زبان و فکر و دیده را از لغزش و اشتباه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سلیمان ظاهر مى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بگویم این کتاب، بهترین نتیجه فکرى عربى است، غلو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لبنان همیشه به هوش سرشار و ذوق سلیم و قوت استنباط و به خصوص ابتکار علمى مشهور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عربى فصیح، مدیون آن دانشمندان لبنانى است که به سبک روز، آن را تدوین کرده و اصطلاحات تازه را وارد آن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که اینان در نظم و نثر عربى یدبیضا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انتظار نداریم که با این تقریظ، حق این کتاب را ادا و مطالب عمیق آن را خلاصه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تمام کتابهایى که در گذشته و حال، در عصر جاحظ ، ابن ابى الحدید و میثم بحرانى و دیگران در این باره نوشته شده است، در امتیاز این کتاب همین اندازه بس که تنها کتاب در زندگى امام على است که طى صفحاتى، مطالبى را درباره زندگى عرب بدوى و سرزمینهاى سوزانش و تبدیل آن به زندگى درخشانى که لیاقت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و احتیاج به چندین جلد کتاب دارد،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طور سحرآمیزى به گفتگو درباره زندگى پرافتخار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با بیانى شیرین و سبکى دلنشین تمام ویژگیهاى زندگى او را مورد بررسى عمیق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کتاب، در کار خود به بالاترین حد از موفقیت نائل آمده و مطالب آن بر فکرى بلند و نظرى عمیق و تتبع و استقرار و نتیجه گیرى درست مبتنى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فرزانه، در بحثهاى دقیق خود، برترى خود را بر تمام دانشمندان و فلاسفه عرب و علماى اروپا ثابت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محمد تقى جعفرى، مؤلف سه کتاب ارتباط انسان و جهانمى نویسد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بى همتا و اثر جاودانى شما هم اکنون پیش روى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صفحات این کتاب نقد و بررسى شخصیت یگانه اى را که همیشه او با حق و حق با او بود، مطالعه نکردم، بلکه در کتاب شما،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w:t>
      </w:r>
    </w:p>
    <w:p>
      <w:pPr>
        <w:pStyle w:val="BookText"/>
        <w:rPr/>
      </w:pPr>
      <w:r>
        <w:rPr>
          <w:rFonts w:ascii="IRNazanin" w:hAnsi="IRNazanin" w:eastAsia="IRNazanin"/>
          <w:color w:val="111111"/>
          <w:sz w:val="28"/>
          <w:sz w:val="28"/>
          <w:szCs w:val="28"/>
          <w:rtl w:val="true"/>
          <w:lang w:bidi="fa-IR"/>
        </w:rPr>
        <w:t>جنبه هاى متعددى با یکدیگر پیوند دارند،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مى کنم که اگر در جهان، هستى مطلقى وجود دارد که اندیشه هاى ژرف بشرى در جستجوى آن است، باید جهت رسیدن به آن، کتاب شما، موضوع مطالعه قرار بگیرد که از لابلاى سطور آن، نشانه هاى حق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کسانى باشند که مى خواهند معماى انسان و جامعه را کشف کنند، باید این کتاب را مدرک تحقیق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دیر زمانى است که درباره نظرهایى که درخصوص انسان و جامعه وجود دارد، مطالعه مى کنم و فکر نمى کنم که در اعصار قدیم و جدید، نظریه معروفى در این باره، ابراز شده باشد که من از آن آگاه نشده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نتیجه اى که از این دیدگاه ها و اندیشه ها به دست آورده ام، این است که فکر خود را در راه رسیدن به مطالبى که در این کتاب پیرامون انسان کامل،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جامعه ایده آل نوشته شده است، آماده کرده ام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کتاب پر سر و صدا در محافل علمى و فرهنگى ایران مورد توجه واقع شده و واکنش هاى تندى هم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موضوع خود، گروهى با حب اغراق آمیز، و برخى با بغض مفرط، به آن مى نگرند، ولى روشن است که هر انسان برجسته و هر اثر بزرگ فکرى،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موضوعى که موجب گفتگوها و مناقشات تند شده است، تعبیراتى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از همه و براى همه به طور 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این تعبیرات را به همان مفهومى ارزیابى مى کنند که امروز در مکتبهاى اجتماعى مصطلح است و آزادى فردى را لغو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بى شمارى هم عقیده دارند که اینها با آزادى فردى در تضّاد نیست، گو اینکه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دیگرى هم بر این باورند که مقصود یک مفهوم منفى است و این همان چیزى است که امروز به نام آزادى مطلق و فردگرایى مطرح است و منشاء بسیارى از بدبختى هاى اجتماعى کنونى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هدف حقیقى خود را روشن تر بیان کنید، تا اندیشمندان و فرهنگ دوستان مجامع علمى ما کتاب شما را ترجمه کرده و در اختیار عموم قرار دهند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استاد عبدالزهراء صغیر، از عراق مى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حیث تنوع موضوعات علمى و ادبى، نمونه ابتکار است و گذشتگان با اینکه تعدادشان زیاد بود، به این همه ثروت علمى و ادبى دست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کتاب، زینت بخش کتابخانه هاى عربى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آن از سرچشمه گوارا و پرفیض کتاب، روح تشنه خود را سیرآب مى کند و مؤلف را مى ستاید و از خدمتى که وى به عقل و فکر و شعور انسانى کرده است، سپاسگزار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گرم و فراوان ما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جواد مغنیه،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عالى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لبنان مى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کتابهاى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محمود 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طه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آنگاه این کتاب به ویژه بخشهاى على و عدالت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سقراط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کند، دچار شگفتى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آوازه شهرت پاره اى از مجلدات این کتاب به همه جا رسیده، بدون آن که خود جرج جرداق چنین شهرتى را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که مى بینیم جرج جرداق هنوز جوان است و در آغاز راه، این شگفتى و حیرت از بین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محمود عقاد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مى نویسد، اما خود هوادار اشرافیت و آریستوکراسى خانوادگى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حسین نیز کتاب مى نویسد، اما با روش ویژه خود به سیره نویسى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جرج جرداق در کشف حقایق، همراه با ماهواره هاى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افلاک مى رود و عقاد و طه حسین را در راه پر پیچ و خم مدار محدود خود با مرکبى معمولى رها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مؤلف امام على در این است که با عظمت عصر ما، که عصر پیروزى اندیشه و شناخت است، همراه و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را بخوانید تا این حقیقت براى شما روشن شود که آیا کسى که خود بهره اى از عظمت ندارد، مى تواند حقیقت بزرگوارى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هر جهت روشن سازد؟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کسى که خود از داشتن چیزى محروم است، نمى تواند آن را به دیگرى ببخشد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مى نویسد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لستیوات ضودج در کتاب روابط اجتماعى در خاور عربى مى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شرقیان در عقاید و نظریات خود به گفته هاى این و آن اعتماد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که غریبان، تنها به تجربه متکى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زنده مانده بود، و کتاب امام على نوشته استاد بزرگ، جرج جرداق را مطالعه کرده بود، سخن خود را پس مى گرفت و همه شرقیان را مصداق این نظر نمى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آیاتى در قرآن آمده است و احادیث نبوى در تمجید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نیز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بسیار گفته اند و صدها جلد کتاب تألیف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هزارها کتاب و مقاله و خطابه نیز به نام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نفر، افتخار محبت و پیروى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بزرگ عرب نیز با شگفتى و حیرت درباره او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شخصیت ناشناخته اى نیست که نیاز به معرفى داشته باشد، چنان که وقتى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مدح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عمد مدح وصى را ترک کردم، زیرا نور وجود او پرتو افشان و جهانگیر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چیزى در این مرحله از عظمت باشد، خودش معرف خودش مى گردد و تعریف نور خورشید کارى بیهوده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اگر شما کتاب جرج جرداق را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کنید، یقین خواهید کرد که شخصیت على تاکنون ناشناخته مانده است و باید به ویژه براى شیعه که در گلدسته ها و منبرها نام او را بر زبان مى آورند و صدها هزار تن از آنها همه ساله به زیارت ضریح مقدس وى مى شتابند، به طور کامل معرفى 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و امروز، علماى شیعه کتابهاى بسیارى درباره امام تألیف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آنها کتابى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تألیف کرده و احادیثى را که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جمع آورى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دیگرى در پیرامون حدیث غدیر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کتابى با عنوان الفین تهیه کرده و در آن دو هزار دلیل عقلى و هزار دلیل نقلى درباره امامت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اولویت او به خلافت پس از پیغمبر،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جرج جرداق در کتاب بزرگ خود به هیچ یک از آن دو هزار دلیل اشاره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شخصیت او را به خوانندگان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 شخصیت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جنبه هاى </w:t>
      </w:r>
    </w:p>
    <w:p>
      <w:pPr>
        <w:pStyle w:val="BookText"/>
        <w:rPr/>
      </w:pPr>
      <w:r>
        <w:rPr>
          <w:rFonts w:ascii="IRNazanin" w:hAnsi="IRNazanin" w:eastAsia="IRNazanin"/>
          <w:color w:val="111111"/>
          <w:sz w:val="28"/>
          <w:sz w:val="28"/>
          <w:szCs w:val="28"/>
          <w:rtl w:val="true"/>
          <w:lang w:bidi="fa-IR"/>
        </w:rPr>
        <w:t>گوناگون مورد مطالعه و بررسى قرار داده است؛ بدون این که به شهادتها و گفته هایى تکیه نماید که درباره فضایل امام، آیندگان از پیشینیان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برخواننده ضرورى مى داند که خود را به طور کامل از این نوع بحثها و اظهار نظرها که تا گذشته هاى دور امتداد مى یابد،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بدیهى است که در دنیاى کنونى، اهل تحقیق و مطالعه نباید روشى غیر از این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جرج جرداق، برخود لازم مى بیند که به شرح و تفصیل پردازد و اندیشه هاى قدیم و جدید را نقل و آنها را با اندیشه هاى امام مقایسه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جرج جرداق مورخى محصور در زمان و مکان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کسى نیست که به جمع آورى اقوال بپردازد، یا اینکه با تعصب، عقیده اى را بر ضد عقیده اى دیگر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عالمى است جستجوگر که تمام موارد را تتبع مى کند و همه ملاحظات را گردمى آورد و افکار گوناگون را کنار هم مى گذارد و روابط آنها را با یکدیگر مى سنجد، آنگاه شخصیت امام را از خلال آنها آشکار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جرداق، از راه معرفى شخصیت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ارزشهاى جدید انسانى را به ما مى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کتاب تصور مى کند که مؤلف، بدون اینکه به شخصیت جهانى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توجّهى داشته باشد، مى کوشد که از گفتارها و کردارهاى وى معانى عمیق انسانى را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جرج جرداق را، در درجه اول، یک مکتشف مى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دانشمندان والامقام به من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واقعآ فهم و ادراک این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جرق جرداق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الفاظ امام که مثل نام خودمان از حفظ داریم، معانى تازه اى استخراج مى کند، که هرگز به فکر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لفظ متحمل این معانى است و به طور وضوح بر آنها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معانى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تفسیر و تبیین جرج جرداق، درست مانند نیروهاى نهفته در طبیعت است که ما آنها را نمى شناسیم مگر پس از آنکه کسى آنها را کشف کند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وانگهى، جرج جرداق در گنج معرفت امام درهایى گشوده است که چهارده قرن به روى ما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سبکى که وى در گشایش این درها به کار برده، سراسر عطر و افسون و زیبایى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را سپاسگزاریم که به عرب و مسلمین چنین ادیبى اندیشمند بخشید، تا براى نخستین بار، بزرگترین میراث آنها را به آنها بشناساند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او در مقاله دیگرى چنین مى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چند بار مطالعه کرده ام، و باز هم مطالعه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 کنم که با مطالعه آن، گنجى کشف کرده ام که از تمام گنجها ارزنده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و معاصرین درباره شخصیت امام کتابهاى بسیارى نوشته اند، و لازم است که انسان در برابر نوشته ها و تألیفات ایشان تواضع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نوشته هاى ادباى جوان معاصر که عباس محمود عقاد و طه حسین هم از آنها هستند، کجا و نوشته ادیب جوان لبنانى، استاد جرداق کجا؟ که با سحر بیان و نیروى علم و عظمت فن، انسان را مدهوش مى کند و بر عقل و شعورش آن چنان چیره مى شود که فقط نویسنده و کتاب را درک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درمان گرفتاریهاى سیاسى و اجتماعى را در این کتاب بزرگ باید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کتابى که مؤلف عالیقدر، تمام مطالب آن را از اندیشه هاى والاى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کرده و شرح داده است، آن هم با سبکى جالب و فهمى عمیق و بینشى نامحدود که تحت تأثیر هیچ یک از فلسفه هاى واهى و اوهام پوچ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من از وصف این کتاب بزرگ و جاودانى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نمى تواند آن چنان که شایسته فن اصیل و دانش سرشار و فهم عمیق مؤلف است او را ستایش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کارى که از من ساخته است، این است که شگفتى و حیرت خود را در برابر او ابراز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هیچ تعریف و تقدیرى نمى تواند در خور عظمت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مقاله دیگر چنین مى نویسد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دانشمند، جرج جرداق، دنباله رو نویسندگان قدیم نیست، امّا گفتار آنان را براى مباحث خود دلیل و مدرک قرار داده و این نتیجه دانش و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اقوال گذشتگان را همان گونه که یک مهندس، سنگ خام را ماده کاخى عظیم و محکم قرار مى دهد، مصدر و منبع تحقیقات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مقایسه روشى که جرداق به کار برده و روشى که دیگران در تألیفات خود درباره امام، به کار گرفته اند، این حقیقت به خوبى روشن مى شود که نسبت میان او و </w:t>
      </w:r>
    </w:p>
    <w:p>
      <w:pPr>
        <w:pStyle w:val="BookText"/>
        <w:rPr/>
      </w:pPr>
      <w:r>
        <w:rPr>
          <w:rFonts w:ascii="IRNazanin" w:hAnsi="IRNazanin" w:eastAsia="IRNazanin"/>
          <w:color w:val="111111"/>
          <w:sz w:val="28"/>
          <w:sz w:val="28"/>
          <w:szCs w:val="28"/>
          <w:rtl w:val="true"/>
          <w:lang w:bidi="fa-IR"/>
        </w:rPr>
        <w:t>دیگران، از جهتى مانند نسبت میان علم و هنر و از جهتى مانند نسبت میان دانش و طبیعت جامد بى شعور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حسین موسوى هندى مى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لبنان، جاوید باد که درخت پاکیزه و میوه تازه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و بهارش همواره بر قرار باد که براى قلب، نیرو و براى روح، شادى و در چهره ها تبسم مى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عدالت انسانى که جایش در کتابخانه ها خالى بود، به روانها، اشتها و به نفوس، لذت و به چشمها حظ و تمتع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یگانه اثرى است که هر مورخ و نویسنده و مترجمى به آن نیازمند است، زیرا از لابلاى سیره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حقایقى را کشف کرده است که قرن ها نویسندگان آنها را دیده اند ولى عنان قلم را در برابر آنها رها نکرده و درباره معانى دقیق آن چیزى ننوشته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استاد بلند آوازه، در کتاب خود، حداکثر توفیق را به دست آورده و صیت شهرتش به همه جا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عرب، این موفقیت بزرگ را به شما تبریک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کتاب برخود لازم مى دانند که پس از مطالعه کتاب، بار دیگر آن را بخوانند تا صورت اندیشه اى را که دریافته اند در ذهن و قلب خود براى همیشه ضبط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بهترین ارمغانى است که مى توان به مردم با انصاف عمومآ و جهان عرب خصوصآ، اهدا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توفیق ابراهیم مى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جرداق از آن نویسندگانى نیست که با الفاظ فریبنده و رنگارنگ، ضعف خود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شاعرى بزرگ و ادیبى تواناست که با سبک بى نظیر خود و اتکاى به تفکّر صحیح و آراى صائب و براهین محکم و قلم شیوا، تمام موانع را از پیش پاى خود برمى دارد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هنرمند بزرگ، کسى است که خواننده را از فضایى به فضایى و از دنیایى به دنیایى مى برد و چنان او را در اختیار مى گیرد که تحت تأثیر بیان سحرآسایش، از خود بى خود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خاطر دارم که روزى همراه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به جرج جرداق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همان تبسمى که همیشه بر لبانش بود، به سادگى گفت که کتاب امام على را 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نکشید که کتاب منتشر شد و من به مطالعه آن پرداختم، در حالى که خود را در برابر یکى از بزرگترین ادباى جهان مى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الخطاب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موقع مردم را به بردگى گرفته اید، در حالى که مادرانشان آنها را آزاد به دنیا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دیگرى نباش که خداوند ترا آزاد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مى کردم که سخن عمر از سخن على محکمتر و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جرج جرداق، این فکر را از من سلب کرد، زیرا با مطالعه تفسیرى که وى از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دلیل نیرومندى که او آورده، برترى گفتار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گفتار عمر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متوجه شدم که همه خوانندگان کتاب از بسیارى از عقاید گذشته خود دست شسته اند و این به خاطر دلایل نیرومندى است که هیچ کس نمى تواند در مقابل آنها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خوانندگان بدون این که از خود اراده اى داشته باشند، بسیارى از حقایق را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مطلب را باید در منطق رسا و بیان سحرآساى جرج جرداق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بدیهى است که برخى از بیانها سحرآسا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مقالات جرج جرداق در مطبوعات را همیشه مطالعه مى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دانستم که سبک او در نوع خود بى نظیر است و خواننده را سخت تحت تأثیر خود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که خود را در برابر نویسنده اى مى یابد که کمتر از برنارد شاو و مارک توین و نویسندگانى مانند آنها نیست و همه جا نبوغ خود را آشکار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بزرگ امام على عالیترین شاهکارى است که به جهان عرب اهدا شده و بزرگترین خدمتى است که لبنان به میراث عربى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یوسف عبدالمسیح ثروة، از عراق مى نویسد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نوع خود بى نظیر و سبک آن تازه و از لحاظ بلاغت در پایه اى بلند قراردارد که از نظر نتیجه گیریهاى محکم و قوى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افکار و آراء با متانت و استحکام مطرح شده و با کمال انصاف در معرض </w:t>
      </w:r>
    </w:p>
    <w:p>
      <w:pPr>
        <w:pStyle w:val="BookText"/>
        <w:rPr/>
      </w:pPr>
      <w:r>
        <w:rPr>
          <w:rFonts w:ascii="IRNazanin" w:hAnsi="IRNazanin" w:eastAsia="IRNazanin"/>
          <w:color w:val="111111"/>
          <w:sz w:val="28"/>
          <w:sz w:val="28"/>
          <w:szCs w:val="28"/>
          <w:rtl w:val="true"/>
          <w:lang w:bidi="fa-IR"/>
        </w:rPr>
        <w:t>قضاوت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قضاوت منصافه، بر عظمت و شوکت کتاب افزوده است؛ کتابى که از لحاظ تعبیر و سبک و استدلال به اوج عظمت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بدیهى است که مورخین و نویسندگان و شعرا درباره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کوششهاى بسیار کرده اند تا پرسشها و ایرادها را پاسخ بگویند، برخى از آنها امام را بر دیگر مسلمانان صدراسلام ترجیح داده اند و برخى خواسته اند باتوسل بهدلایل پوچ و سست، فضایل او را نادیده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گفتگو درباره شخصیت امام، چه به صورت موافق و چه به صورت مخالف، کار آسانى نیست، اما جرج جرداق، در این بحث دقیق و امر مهم، سهم بسیارى را به خود اختصاص داد و یکى از زیباترین یادگارهاى علمى و ادبى را که از لحاظ منطق و استدلال، درخور ستایش است،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مورخى مى تواند واجد این صفات باشد تا چه رسد به ادیبى که تنها با عواطف سرشار خود 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بدیهى است که حالات عاطفى، بحث علمى و تاریخى را تحت تأثیر خود قرار مى دهد و قدم نویسنده را دچار لغزش مى سازد، و او را به راه هوى و هوس مى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ادیب بزرگ ما همچون مورخى عالم و عادل، در این کار موفق بوده است، بدون اینکه جنبه ادبى کتاب او لطمه اى ببیند و این کار چندان آسان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دوشیزه لیلى بعلبک، ضمن مقاله اى مفصل، مى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نهج البلاغه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یا تدریس کرده یا دست کم برخى از سخنان حکیمانه آن را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اینکه در ما فکرى پدید آید که مورد نظر گوینده این سخنان است، تنها خواندن یا تدریس یا شنیدن آن کافى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کسى احتیاج داریم که فکر ما را گسترش دهد و حکمت را در وجود ما استحکام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جرج جرداق احتیاج داریم تا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عدالت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من به سبزه بودن خودم اعتراف دارم، لکن نیازمندم که کسى این حقیقت را ابراز کند تا در ذهن من نقش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آزاد هستم؟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 جرداق در این باره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آزادى، از عقیده او درباره هستى و درباره جامعه سرچشمه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جامعه را محور وجود افرادى مى داند که در راه رسیدن به سعادت، در حرکت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آزادى، از </w:t>
      </w:r>
    </w:p>
    <w:p>
      <w:pPr>
        <w:pStyle w:val="BookText"/>
        <w:rPr/>
      </w:pPr>
      <w:r>
        <w:rPr>
          <w:rFonts w:ascii="IRNazanin" w:hAnsi="IRNazanin" w:eastAsia="IRNazanin"/>
          <w:color w:val="111111"/>
          <w:sz w:val="28"/>
          <w:sz w:val="28"/>
          <w:szCs w:val="28"/>
          <w:rtl w:val="true"/>
          <w:lang w:bidi="fa-IR"/>
        </w:rPr>
        <w:t>علایقى سرچشمه مى گیرد که افراد نسبت به جامعه دارند و به اندازه اى که از ضمیر و وجدان خود الهام مى گیرند، با آن پیوند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آزادى پایه هاى مختلفى دارد که بدون درنظر گرفتن همه آنها نمى توان به معیار واقعى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اینجا به من مى فهماند که من در صورتى در کارهاى خود آزاد هستم که آزادى فردى خود را با آزادى هاى دیگر، که از ضمائر و وجدانهاى بشرى برمى آید، مربوط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مؤلف، مستانه بر پروبال آزادى سوار مى شود و سرودى سر مى دهد که اندیشه و تخیل را به هم آمیخته است، عقل و عواطف خواننده را در اختیار مى گیرد و او را در قلمرو وسیع آزادى به حرکت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هنگامى سرود به پایان مى رسد که تمام کتاب را به خود اختصاص داده است و نشان مى دهد که زندگى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سراسر حماسه شیرین آزادى است این زندگى وقف این شده است که در جامعه، پایه هاى مختلف آزادى را که بدون آنها مقیاس هاى آزادى به دست نمى آید پى ریزى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برآنم که حتمآ پدر جرج جرداق، در شبهاى بارانى در کنار بخارى، براى او از فرزند ابوطالب گفتگو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مثل ما درباره عظمت این رادمرد بزرگ، از زمان کودکى، در ذهن خود کاخهایى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جرداق با قدرت سرشارش، توانسته است، از تمام حرفها و خیالات و مطالب آن پیشواى بزرگ، الهام گرفته،نغمه اى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گویى فرزند ابوطالب، در خون جرج جرداق، مقام گزیده است و به همین جهت فصلهاى این کتاب، لوحه هاى زنده اى است که مى خواهد فریاد بزند، اما از فرط شکوه و هیبت، خموشى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ما این است که زنده بمانیم و با حقیقت وجود خویش، کره پهناور زمین را فرا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چگونه براى ما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جرداق در پیش چشمان من ظاهر مى شود و ما را به صداى رساى فرزند ابوطالب مى افکند که صداقت وفاى انسانى را مى ستاید و به یاد محبتى که آغاز دارد و فرجام ندارد مى اندازد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ترسانم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جرج جرداق بازهم پیش چشم من نمودار مى گردد، و مرا به یاد صفات بزرگ مردى مى اندازد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دهنده دارد و دست گیرنده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تجاوز قرار مى گیرد، اما انتقام جویى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تمام کتابهاى آسمانى را خوانده ام و دیوانهاى شعرا و آثار صوفیان را دیده ام و شرح حال کسانى که به صلح انسانى خدمت کرده اند، به تفصیل خوانده ام، و از مطالعات خود، جز میوه خشکیده خشم و تنفر نچشیده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همچنین شما به کسى اعتماد مى کنیم که با دقت و وضوح و از ژرفاى وجود به صورت قابل لمس، درباره خود ما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خطرات جنگ و بطالت و مرگ روبه 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منفعل و ترسان و حیرت زده و مضطرب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شما به کسى نیازمندیم که با اخلاص در برابر ما قرار گیرد و راه هاى تاریک روح ما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جرج جرداق در برابر من قرار گرفت و در راه درمان من کوشش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لرزشى سخت بر اندام کتاب افتاد و آن را در فضاى اطاق به پرواز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بى حرکت بر زمینش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 از چشم من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به خود آمدم و با آرامش و ایمنى به استماع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رمز جاودانى بودن ما در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من این است که تا زنده هستم، دوست بدارم و براى اینکه زندگى افتخار آمیزى داشته باشیم، باید به خاطر دوستى، دوستى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توصیه مى کنم که هرکس در جستجوى مدرسه اى است که اصول محبت را در آن فراگیرد به صداى عدالت انسانى که قلم سحرآمیز و گرم جرج جرداق آن را سروده است، گوش کند و همچنین آرزو مى کنم، که قلم جرج جرداق همچنان نغمه سرایى کند و نغمه هاى سقراط، بتهوون، پاستور، روسو و گاندى را به گوش ما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جان کمید، رئیس تحریریه مجله الرساله لبنان مى نویسد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عظیمى که دانشمند بزرگ، جرج جرداق آن را درباره امام اعظم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درآورده است، قویترین کتابى است که تا امروز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نمى کنم نویسنده اى بعد از انتشار این </w:t>
      </w:r>
    </w:p>
    <w:p>
      <w:pPr>
        <w:pStyle w:val="BookText"/>
        <w:rPr/>
      </w:pPr>
      <w:r>
        <w:rPr>
          <w:rFonts w:ascii="IRNazanin" w:hAnsi="IRNazanin" w:eastAsia="IRNazanin"/>
          <w:color w:val="111111"/>
          <w:sz w:val="28"/>
          <w:sz w:val="28"/>
          <w:szCs w:val="28"/>
          <w:rtl w:val="true"/>
          <w:lang w:bidi="fa-IR"/>
        </w:rPr>
        <w:t xml:space="preserve">دایرة المعارف بزرگ که مشکلات تاریخ عرب را با سبکى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تاکنون به ذهن نویسندگانى همچون جاحظ و ابن ابى الحدید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کرده، به خود جرأت دهد و بازهم درباره فرزند ابوطالب، چیزى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کتاب را بخواند محال است که بتواند ادعا کند که در مورد وجهى از وجوه شخصیت على، حق مطلب ادا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فخرالدین حیدرى از عراق مى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بزرگى که به دست اندیشمند بزرگ، جرج جرداق تألیف یافته، تجزیه و تحلیل دقیق و شگفت انگیزى است از شخصیت آن یگانه اى که وجود خود را با تمام قوا، وقف سعادت بشر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و عظمت مؤلف، با خلق این اثر جاودانى دنیا را فرا گرفت و زینت بخش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صبح صادق است که در گوشه افق ظهور مى کند و آرام آرام نور خود را بر تمام زمین مى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برابر امویان مستبد و دیگر کسانى که حق امام را نشناختند یا شناختند و آن را انکار کردند به پا خاست و اعلام جنگ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از لحاظ دقت و تفکر و تجزیه و تحلیل و سبک سحرآسا و دیگر امتیازاتى که دارد، بسیار بزرگ است و سزاوار است که جهان عرب در مقابل او سرسپاسگزارى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سیدمحمد حسن آل طالقانى، از عراق مى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آن را یافتم که کتاب بزرگ تو را درباره شخصیت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کنم، من از این اثر جاودانى، در شگفت ماندم و ترا بزرگ شمردم، و بر این موفقیت بزرگ تو غبطه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نویسنده کتاب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تجزیه و تحلیل شخصیت او کوشش کرده اند، اما تو به چیزهایى دست یافتى که آنان نیافتند و به مرحله اى رسیدى که آنان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مرحله، تنها پس از تألیف کتاب تو، آن هم از راهى که تو رفته اى،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 به حق، از یادگارهاى جاودانى مجد و عظمت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سیدعبدالکریم، از عراق مى نویسد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درودى عطرآگین و اعجابى فراوان، همراه با نسیمهاى دلنواز،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هاى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کسانى که شما و قلم شیواى شما را مى 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کتاب شما را مانند هزاران بلکه میلیونها نفر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برابر شخصیت بزرگى که لبنان عزیز به دنیاى عرب عطا کرده است، حیران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وجود آنها، زبان به سپاسگزارى شما گشوده اند و همگى به قدرت ادبى شما عشق مى ورزند، و با شوق و شعف، آثار شما را 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قسمتى از قصیده سید محمد طاهر موسوى از 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 عدالت، آهنگ رساى ابوالحسن است که در افق هستى طنین افکن شده و در همه جا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لبنان به دعوت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فراداد، و مجذوب معانى آن شد، و راه هدایت را در آن جستجو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یى از گریبان نویسنده اى بزرگ بیرون آمد و صداى عدالت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کتابى بزرگ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جاوید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نقولا قربان مى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صداى عدالت انسانى، صداى رسایى است که سراسر تاریخ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آواز، شبهاىظلمانى و مخوف را به وحشت مى اندازد و تندبادهاى سخت را به حرکت درمى آورد و دلهاى نازکتر از گل و رقیقتر از قطره شبنم سحرى را به جنب و جوش وامى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صداى بلندى است که نویسنده بزرگ ابن سجعان شویرى، جرج جرداق، به گوش دنیاى عرب مى رساند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برابر این بیان معجزه آسا، که همچون سیل خروشان و مواج است، در حیرتم که چگونه براى خوانندگان این سطور معدود، از آن جامى برگیرم؟ دریغ نیست که از این چشمه سار زلال، که لبهاى تفتیده و خاطرهاى سوخته را شاداب و سیراب مى گرداند، بهره نبریم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این کتاب داراى امتیازاتى است که سایر نویسندگان با همه کثرتى که دارند، از آنها محروم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نویسندگان که به جهان بیکران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گذاشته اند، خود مى دانند که وارد اقیانوسى عظیم شده اند و مى خواهند از خورشید، آتش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دو امتیاز نویسنده در رأس سایر امتیازات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توانایى نویسنده در احاطه به شخصیت بزرگ امام، آن هم نه تنها احاطه علمى و تاریخى و نه تنها احاطه ریاضى که متکى بر ارقام و اوزان باشد، بلکه بالاتر از همه اینها، احاطه اى فعال که از عواطف عمیق و تخیل نیرومند و جنبه هاى عقلى و قلبى و جذابیت بیان نویسنده سرچشمه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اى که حتى استادان قدیم و جدید ادب را به زانو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امتیازى است، که مى تواند شخصیّت فراموش شده اى را مجسم کند، و او را داراى خون و گوشت و روح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شریانهایش به همراه حس و حرکت، آتشى سوزان برافروزد و در چشمهایش پرتوى فروزان قرار دهد و برلبهایش تندبادى سخت و دریایى موّاج و در برابر چشمانش همه دنیاهاى باشکوه و جلال بشرى را به حرکت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فرق میان این نویسنده صاحب نبوغ و نویسندگان کوته نظرى که شخصیت بزرگان را از زوایاى تنگ تاریخ مى نگرند، و آنها را همچون پیکرى سرد و بى جان و مومیایى شده، یا اسکلتهایى از استخوان معرفى مى کنند، آشکار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جا نیز براى ما واضح مى شود که نویسنده این سیره، با روش درست خود فرزند ابوطالب را از همه پیرایه هایى که برخى از سوداگران انسانى به او مى چسبانند و یا او را در مرزهاى محدودى قرار مى دهند، کاملا پیراسته مى گرداند و این شخصیت عربى را که به همه انسانها تعلق دارد، همچون قله اى بلند و آشکار نشان مى دهد تا کسانى که گوش دلشان به ندایى که از آن قله به گوش مى رسد آشناست، به سوى آن روى آورند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 دوم، موضع صریحى است که نویسنده براى خود برگزیده و دور از محافظه کارى، نیک و بد را با یکدیگر نیامیخته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نویسنده این سیره، با خصلتهاى صاحب بزرگ سیره، پرورش یافته و از سرچشمه فضایل او سیراب </w:t>
      </w:r>
    </w:p>
    <w:p>
      <w:pPr>
        <w:pStyle w:val="BookText"/>
        <w:rPr/>
      </w:pPr>
      <w:r>
        <w:rPr>
          <w:rFonts w:ascii="IRNazanin" w:hAnsi="IRNazanin" w:eastAsia="IRNazanin"/>
          <w:color w:val="111111"/>
          <w:sz w:val="28"/>
          <w:sz w:val="28"/>
          <w:szCs w:val="28"/>
          <w:rtl w:val="true"/>
          <w:lang w:bidi="fa-IR"/>
        </w:rPr>
        <w:t>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هرجا اظهار دوستى یا دشمنى کند، در دوستى و دشمنى خود اخلاص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هرچه را دوست مى دارد، کاملا به آن وابسته است و هرچه را دشمن مى دارد، کاملا از آن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که خواننده احساس مى کند که خشم بر پستى و زشتى، در سرشت نویسنده،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کسانى که معاصر امام بودند و سنگدلى و تبهکارى خوى و خصلت آنها شده بود و به نسبت امام با نیرنگ وخیانت رفتار مى کردند، به سختى خشم مى گیرد و آرزو مى کند که آنها نیز به راه خیر و خوشبختى گام مى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پسر جرداق، شر و خوارى و خیانت و پستى، در نهایت زشتى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تمام قواى خود بر اینها آتش خشم خود را فرو مى بارد، اما عدل و خیر و حق و دوستى و هرچه از فضایل قلبى و روحى نشأت مى گیرد، از نظر او در اوج جمال و زیبایى است و او با منطق رسا و شیواى خود، ستایشگر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سیدکاظم حیدرى از عراق، در خطابه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پیشواى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جمعیتى عظیم به مناسبت سالروز ولادت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نوشته هاى عمیق و کتابهاى بزرگ که موجب اعجاب و تحسین مى شوند، فراوان هستند و اگر بخواهیم از یادآورى همه آنها در اینجا خوددارى کنیم، نمى توانیم کتاب گرانبهاى نویسنده بزرگ، استاد جرج جرداق را یادآور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تألیفات علوى، راه تازه اى را گشود و امام را به صورت یک پیشواى جهانى با بهترین تصویر و رساترین بیان 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اگر بگوید کتابش بهترین کتابى است که درباره امام تألیف یافته، سخن به گزاف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معروف سوید مى نویسد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مشاغل و مسافرتهاى زیادى که داشتم فرصت آن را نیافته بودم که این کتاب عظیم را مطالعه کنم تا اینکه نامه هایى از عراق، پاکستان، هند و ایران از دوستانم به دستم رسید و از من خواسته بودند که نسخه هایى از این کتاب را فورآ براى آنها تهیه و ارسال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عزیزم محمدرضا جعفرى از کراچى نوشته بود که جمعیت اسلامى در نظر دارد کتاب جرج جرداق را به زبانى که </w:t>
      </w:r>
    </w:p>
    <w:p>
      <w:pPr>
        <w:pStyle w:val="BookText"/>
        <w:rPr/>
      </w:pPr>
      <w:r>
        <w:rPr>
          <w:rFonts w:ascii="IRNazanin" w:hAnsi="IRNazanin" w:eastAsia="IRNazanin"/>
          <w:color w:val="111111"/>
          <w:sz w:val="28"/>
          <w:sz w:val="28"/>
          <w:szCs w:val="28"/>
          <w:rtl w:val="true"/>
          <w:lang w:bidi="fa-IR"/>
        </w:rPr>
        <w:t>دویست میلیون نفر هندى به آن تکلم مى کنند، ترجمه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که جمعیتهاى ایرانى سید عبدالصاحب آل نوح را به لبنان فرستاده بودند تا درمورد ترجمه کتاب به زبان فارسى با جرج جرداق مذاکره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بعدآ متوجّه شدم، که جمعیت اسلامى پاکستان نیز تصمیم دارد که کتاب را به زبان انگلیسى ترجمه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تصمیم گرفتم، که کتاب جرج جرداق را کلمه کلمه و به طور مکرر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کتاب در سفر و حضر و در همه جا بهترین رفیق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جاى تردید نیست که جرج جرداق، در این کارش تا قله هاى شامخ عظمت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درایت و استادى وى را در تحقیقى که درباره شخصیت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لمس کردم، مى توانم بگویم که این کتاب بزرگتر از آن است که نویسنده یا ادیبى بتواند در یک صفحه یا چند صفحه، درباره آن چیزى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عزیزم، جرج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اهل تملق و چاپلوسى نیستم، اگر بخواهم درباره کتاب بزرگ تو صفحه اى بنویسم، ناچار باید ده صفحه یا بیشتر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بخواهد درباره نیروى فکر و منطق رسا و بى نظیر تو، که هیچ یک از ادباى عرب به پایه آن نرسیده اند، چیزى بنگارد، دست به کار دشوارى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خواهم شیوه فنى تو را توصیف کنم، زیرا که سبک تو در شرح عظمت امام، برتر از آن است که بتوان از آنستایش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در نوع خود بى نظیر است و از لحاظ علمى و فنى و احاطه بر موضوع، مقامى ارجمند دارد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خوشحالم که این کتاب، در میان کتابهایى که درباره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تنها کتابى است که با روح علمى عصر ما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در کتاب تو، پیرامون شخصیت امام على و آزادى و مفهوم آن در مکتب امام، مطالبى مطالعه کردم که طبق روش علمى صحیح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این کتاب را مردم اروپا و آمریکا و همه ساکنان زمین بخوانند و با مبانى آزادى با شعاعى گسترده تر و نفوذى قوى تر و ارتباطى بیشتر با حقیقت انسان زنده،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روشى که تو اى جرج، در تجزیه و تحلیل قانونى و انسانى کلمات امام </w:t>
      </w:r>
    </w:p>
    <w:p>
      <w:pPr>
        <w:pStyle w:val="BookText"/>
        <w:rPr/>
      </w:pPr>
      <w:r>
        <w:rPr>
          <w:rFonts w:ascii="IRNazanin" w:hAnsi="IRNazanin" w:eastAsia="IRNazanin"/>
          <w:color w:val="111111"/>
          <w:sz w:val="28"/>
          <w:sz w:val="28"/>
          <w:szCs w:val="28"/>
          <w:rtl w:val="true"/>
          <w:lang w:bidi="fa-IR"/>
        </w:rPr>
        <w:t>برگزیده اى، نشان دهنده برجستگى قلب و فکر و قلم توانایى است که معانى انسانى و نیروى علم و ابتکار، از آن مى 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w:t>
      </w:r>
    </w:p>
    <w:p>
      <w:pPr>
        <w:pStyle w:val="BookText"/>
        <w:rPr/>
      </w:pPr>
      <w:r>
        <w:rPr>
          <w:rFonts w:ascii="IRNazanin" w:hAnsi="IRNazanin" w:eastAsia="IRNazanin"/>
          <w:color w:val="111111"/>
          <w:sz w:val="28"/>
          <w:sz w:val="28"/>
          <w:szCs w:val="28"/>
          <w:rtl w:val="true"/>
          <w:lang w:bidi="fa-IR"/>
        </w:rPr>
        <w:t>جرج جرداق، در این کتاب بسان هنرمندى اصیل و صورتگر و خیال آفرین، که از استعداد عمیق موسیقى برخوردار است، تجلى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جرداق در مجلس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نویسندگان دیگر، از دور تماشاگر صحنه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مجلس برکنار مسند على قرار گرفته، و با جوهر فکر و گنج وجدان او در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نمى کنم در این گفتار توانسته باشم قسمتى از حقوق کتاب را ادا کنم، و هرقدر هم تلاش کنم، این کار هرگز از عهده من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باید در آسیا و آفریقا زینت بخش کتابخانه ها باشد، و آنهایى که مى خواهند از سرچشمه معرفت عمیق و هنر اصیل و سازنده بهره گیرى کنند، باید این کتاب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هاى ما و همه جوامع شرقى در هر جاى دنیا که هستند، باید این کتاب را به زبانهاى مختلف ترجمه کنند و در دسترس مردم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امروز به این کتاب سخت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طولى نخواهد کشید که این کتاب به فارسى، هندى و انگلیسى ترجمه خواهد شد و نیمى از ساکنان کره زمین این کتاب را مطالعه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پس از نگارش این مقاله، به زبانهاى یادشده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ویکتور حکیم به زبان فرانسه مى نویسد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از دزدیهاى ادبى در شرق، کارى است که یک ناشر عراقى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کتاب پرعظمت جرج جرداق که اختصاص به امام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هزار نسخه چاپ کرد و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که در این باره باید به جرج جرداق بگوییم، این است که تأسى کند به شاعر اسپانیایى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گروهى از تجار، از خلال منافع سرشارى که از اثر ارزنده او دون کیشوت به جیبشان ریخته شد، به عظمت وى پى بردند و همچنین داستان نویس برجسته فرانسوى و دیگر ادباى بزرگ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استاد جلیل کمال الدین از عراق، مقاله مفصلى نوشته است که ما چند قسمت آن را در زیر آوردیم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جرج جرداق را در ردیف ابوذرغفارى و عمار یاسر و شبلى شمیل و کارلایل فیلسوف انگلیسى و جبران خلیل جبران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آنان به اوج انسانیت رسیده، و از لحاظ عقل و ذوق هنرىاصیل، به حد کمال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 حقیقتى که در دموکریتس و اریستوفان و اسخیلوس تجسم یافت، در وجود مسیح و محمد و على زندگى کرد، همواره در وجود بازماندگان انقلابى ایشان ادامه یافت تا به دست جرج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حقیقت، مرگ و پایانى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زبان انسان و عقل و گوش و تلاش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در ارتباط میان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جرج جرداق، ابهامى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آسمانى که على و مسیح را در دامان خود پرورش داد، دلخوش است که جرداق و ده ها نفر امثال جرداق را هم در آغوش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انسانیت همواره باقى و استوار است و آنچه در تغییر و تحول است، اشکال و صورتهاست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نفر بر روى کره زمین زندگى مى کنند و در جستجوى نور و دریدن پرده ظلمت هستند، و جوش و خروشى همچون آتشفشان ها را انتظار مى کشند و تاریخ را مى سازند؛ تاریخ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جرداق و همه مردم جاودانى و همه کسانى که در جهان پهناور ما زندگى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پرارزش جرداق با محتواى غنى و پربار خود انتشار یافت و این هنگامى بود که کتابهاى قشرى و بى ارزش داخلى و خارجى بازار را فراگرفته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راز استقبال پرشورى که دانشمندان عرب و غیرعرب از این کتاب کردند، در همین مطلب نهفته باشد و شاید راز دستبردى که یک بغدادى پست، به این میراث فکرى عرب زده است، نیز همین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همان مظلومیتى که در راه حقیقت از دیرباز، گریبانگیر گالیله و برونو و سقراط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على و حسین و طرفداران فکر و حریت و انسانیت را به قربانگاه فرستاد، اولین مؤلف علمى ما را نیز گرفتار کرد و کتابى که درباره امام آزادیخواه شهید تألیف کرده است، مورد دستبرد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همان طورى که فجر بر ظلمت شب پیروز مى شود و همان گونه که سرور بزرگ ما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 باید شاگرد امین او جرداق هم، با همه تفاوتى که از لحاظ زمان و مکان و افکار و عقاید میان آنهاست، پیروز شود، و بدین ترتیب، انسان بر حیوان پیروزى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جرداق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و فصاحت خود به میدان آمد و به ما اساسى بخشید که در درک مظهر و دموکراسى جاودانى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به آن اعتماد کرد، استاد جرداق پس از کوششهاى فراوان ذهنى و کاوشهاى زیاد، براى درک معناى انسانیت، این کتاب را تألیف کرده و بهترین پاسخگوى عاطفه نیکوى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فصلهاى کتاب، عاطفه جرداق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نه چنان است که مزاحم کار عقل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مطالب با روح و جان ادا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با آمار و ارقام و مطالب حسى و لمسى سر و کار دارد، این روش به کنار نهاده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سبکى که جرداق به کار برده است، بسیار قوى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جرداق توجه دارد که هنر، سایه و تابع انسان است و هنرمند نیز متعلق به انسانیت و مشعل آن است، زیرا مى بینیم جرداق، آن انسان هنرمندى است که خود را موظف مى بیند که کتاب خود را تنها به خاطر وظیفه اى که در برابر اندیشه عربى معاصر دارد، تألیف کند و فکر انسانى با عظمتى را که در بزرگترین انسان روزگار،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یافته است،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جرداق دو شعر جاودانى ابوالعلاى معرى را درباره امام آزادیخواه و پسرش مورد تأمل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من این است که جرداق هنرمند، باید در کاملترین ابعاد ذهنى و عاطفى و فلسفى، به این دو بیت جاودانىپاسخ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او به نحوى کامل و شیوا این دو بیت را مورد مطالعه و بحث قرار داده است تا انسان، در تلاقى خود با این دو شهید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پرورش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فصل از کتاب، موسیقى آغاز این کتاب بزرگ و به تعبیر دقیق تر، سنفونى افتتاحى جرداق و عقل عربى معاصر، در قالب سنفونى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جرداق، برترى خود را بر پرفسور بندلى جوزى صاحب کتاب تاریخ حرکات فکرى در اسلام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است که بگوییم اثر جاوید جرداق، که </w:t>
      </w:r>
    </w:p>
    <w:p>
      <w:pPr>
        <w:pStyle w:val="BookText"/>
        <w:rPr/>
      </w:pPr>
      <w:r>
        <w:rPr>
          <w:rFonts w:ascii="IRNazanin" w:hAnsi="IRNazanin" w:eastAsia="IRNazanin"/>
          <w:color w:val="111111"/>
          <w:sz w:val="28"/>
          <w:sz w:val="28"/>
          <w:szCs w:val="28"/>
          <w:rtl w:val="true"/>
          <w:lang w:bidi="fa-IR"/>
        </w:rPr>
        <w:t>آمیزه اى است از شیوایى قلم و حرارت قلب و تحقیق و نقد و علم و ادب بهترین کتابى است که راه را براى بررسى شخصیت سازندگان تاریخ ما باز کرده و در نوع خود بى نظیر است و شایسته است که از آن پیروى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ممکن است بدون هیچ گونه تردیدى بگوییم که جرداق محقق موفقى است که در کار علمى خود پیروز شده و هنرمندى 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عباس محمود عقاد، در این میدان سست مى شود و در گرداب احکام فرضى و تعمیمى و تجریدى غرق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علمى و ادبى و تاریخى که جرداق گام نهاده، فضل و برترى از اوست، که در فهم درست حوادث و شناخت روحیات، روشى ابتکارى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جرج جرداق در این تحقیق علمى سهمى بزرگ دارد و سزاوار است که دانشمندان عرب، خالصانه به او تهنیت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قرار نمى دهد، و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این که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 و حیرت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جهت برگزیده و درباره اش تحقیق کرده، که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عدالت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تحقیق عمیق خود به جامعه عرب و دنیاى اسلام خدمتى بزرگ کرده و فکر عربى قدیم و حقوق انسان و دموکراسى عربى و انسانى را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کسى نمى خواهد که به ستایش شخصیت و قداست مطلقى که برتر از نقد و تحلیل و انسانیت و بشریت است بپردازد، بلکه مى خواهد اساس فکر عربى معاصر را براى نخستین بار پى ریزى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یقینآ کار او اساس تحقیقات مورخان و محققان و اندیشمندان عرب، بلکه خاورشناسان خواهد شد تا بتوانند نوشته هاى هدفمندى همانند نوشته جرج جرداق عرضه بدارند و به تحصیل حاصل و کارهاى تکرارى سرگرم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باید بگویم که کتاب جرداق تا ابد باقى است و بهترین نمونه تألیفات با هدف، براى امروز و آینده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خلیل هنداوى از سوریه، مى نویسد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روزگارى که مردم به همه چیز، حتى کتابها به خاطر اینکه افراد بى لیاقتى آنها را نوشته اند، به دیده شک مى نگرند، این کتاب نظیر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خواننده باید تمام مطالب کتاب را، که گویى آهنگ و بیان خود را از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گرفته است،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کتابهایى که درباره سیره بزرگان نوشته شده اند، معمولا خشک و بى روح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کتاب چون در فضایى که با شعر و عاطفه عطرآگین شده است زندگى مى کند، خشک و بى روح نیست و ارتباط گذشته حال را از کف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امام على جاودان خواهد شد زیرا ارزشهاى انسانى را منهاى معیارهاى محدود مذهبى و قومى موردمطالعه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سیدحسن امین مى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فهمیدم دوست بزرگوار، استاد جرج جرداق، تصمیم دارد درباره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کتابى بنویسد، اطمینان داشتم که در این راه موفقیت کامل به دست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من نبودم که چنین اطمینانى داشتم، بلکه تمامى برادران جرداق مى دانستند که کتاب وى برترى و عظمت پیدا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درباره شخصیت فرزند ابوطالب، شایسته جرداق است که بیانى اصیل و سبکى سحرآسا و اطلاعاتى عمیق و فکرى رسا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درباره کسانى که پیرامون شخصیت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نوشته اند دقت کنید، خواهید دید که وى تنها نویسنده اى است که از نظر عمق فکر و سلامت عقل و صداقت روش و نیروى قلم و پختگى ذهن، مقام ممتازى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آنها کار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کافى است که از متنبى و ابوالعلاء معرى و شریف رضى، از گذشتگان، و جبران خلیل جبران، از معاصران یاد کنم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درباره فرزند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آسانى نیست و موفقیت در این کار هم بسهولت به دست نمى آید، زیرا هیچ یک از بزرگان به اندازه فرزند ابوطالب، مورد توجه اندیشمندان جهان قرار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که جسد پاک ابوالحسن به زیر خاک رفت، مردم متوجّه شدند که با از دست دادن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زیان بزرگى به آنها رسیده است و جهانى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بخشیده بود، خیلى بخیل تر از این است که یک بار دیگر مردى چون او را به آنها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ادبیات عرب، در وصف بزرگواریها و محاسن او و در اظهار حسرت بر فقدان او موجى عجیب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مردم به زبان شعر و نثر،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مرثیه </w:t>
      </w:r>
    </w:p>
    <w:p>
      <w:pPr>
        <w:pStyle w:val="BookText"/>
        <w:rPr/>
      </w:pPr>
      <w:r>
        <w:rPr>
          <w:rFonts w:ascii="IRNazanin" w:hAnsi="IRNazanin" w:eastAsia="IRNazanin"/>
          <w:color w:val="111111"/>
          <w:sz w:val="28"/>
          <w:sz w:val="28"/>
          <w:szCs w:val="28"/>
          <w:rtl w:val="true"/>
          <w:lang w:bidi="fa-IR"/>
        </w:rPr>
        <w:t>مى گویند و قلمها از او مى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تصور مى کند که دیگر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اى نمانده، و از این پس چیزى بیشتر از آنچه گفته شده است، گفته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جاست که نویسندگانى مى توانند در هر نسلى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قلم ببرند و موفق شوند که صاحب نبوغ و قدرت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ما به نبوغ جرج جرداق پى برده بودیم، مى دانستیم که به زودى این ادیب و شاعر بزرگ، همچون خورشیدى در جهان عرب خواهد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چیزى که از کتاب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شگفت زده مى کند، همین بیان نیرومند و مواج و اصیلى است که او را در قله ادب قرار مى دهد، و از سایر ادباى عرب ممتازش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سرگرم مطالعه کتاب مى شود، تصور مى کند که هیچ یک از اندیشمندان و نویسندگان، هنوز درباره فرزند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ننوشته اند و گرنه این تابلوهاى درخشانى که قلم مبتکر و خلاق جرج جرداق آشکار مى سازد و این گنجهاى نهفته اى که بیان سحرآساى او کشف مى کند، کجا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گذشته و حال کجا بوده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دیگرى مباش در حالى که خداوند ترا آزاد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آنها به مفهوم صحیح و اشاره درست آن پى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جرج جرداق است که توانسته پرده از روى مفاهیم صحیح بردارد و آنها را در قالب بهترین و رساترین تعبیرات، منعکس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جرداق در کتاب خود، تنها نویسنده نیست، بلکه شاعر هم هست، یعنى جایى که باید شاعر باشد شاعرىمى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 از هر شاعرى شب مرگ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غم انگیز شهادت او را به شمشیر ابن ملجم مى سراید و حماسه شورانگیز جنگ صفین را به قلم مى آورد و همراه شعر هومر در ایلیاد و قصاید متنبى در جنگهاى سیف الدوله، حرکت مى کند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رثاى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شعرهایى خوانده ام که روشنتر از نور و غم انگیزتر از اشک است و در نوحه بر او قصایدى را حفظ کرده ام که شعله ورتر از آتش و اشکبارتر از ابر است اما هرگز در مرثیه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دلنشین تر از گفتار جرج جرداق ندیده ام که مى گوید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لاتزجر وهن، انهى نوائح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مرانید که نوحه 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كُلیّت خود، فکر عرب را نسبت به گذشته و حال، دچار تحول فراوانى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انعام جندى از سوریه، مى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لحظاتى را که با جرج جرداق شاعر گذرانیده ام، از لحظات پرارزش و بى نظیر زندگى خود مى شمارم، زیرا این لحظات، از شمیم جانفزاى شاعر و از جوش و خروش لذت بخش وى نسبت به گفتگو درباره آنچه مى پسندد و آنچه نمى پسندد، آکنده است و از تخیلات زیبا و نکته هاى عمیق او کاملا عطرآگین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یافتم که دوستمان کتاب خود را درباره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امام بزرگى که با والاترین عواطف انسانى زندگى کرد، و در راه عدالت اجتماعى شهید شد، 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خبر شاد و خرسند گشتم، زیرا مى دانستم که حقیقت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گسترده تر از شرحهاى ابن ابى الحدید و بحثهاى عباس محمود عقاد و دکتر طه حسین است، و مى دانستم که جرج جرداق تنها کسى است، که مى تواند به این حقیقت دست یابد، زیرا او مسائل را با منطق عقل و قلب و وجدان مورد مطالعه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منتشر شد و به عنوان نمونه اى از خلق و ابتکار در تجزیه و تحلیل و وسعت اطلاع و عمق فکر و نمونه اى از سبکهاى فنى و زیبایى که مؤلف را در میان ادباى قدیم و معاصر در اوج افتخار قرار مى دهد، مورد توجه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تجار بغداد، تحت نظارت حکومت پادشاهى عراق، کتاب را تجدید طبع کرد و مؤلف را از نتیجه رنجهاى خود محروم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در این مورد با جرج جرداق صحبت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یکى از ساده ترین مصایبى است که در پرتو عنایات زمامداران، دامنگیر ادبا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احسان توفیق از مصر مى نویسد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جرج جرداق براى نخستین بار در بیروت، در مجلسى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فهمیدم که با مردى نشسته ام که هم شاعر، هم موسیقیدان، هم نقاش و هم فیلسوف است، یعنى مجمع علم و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جرداق همه این امتیازات </w:t>
      </w:r>
    </w:p>
    <w:p>
      <w:pPr>
        <w:pStyle w:val="BookText"/>
        <w:rPr/>
      </w:pPr>
      <w:r>
        <w:rPr>
          <w:rFonts w:ascii="IRNazanin" w:hAnsi="IRNazanin" w:eastAsia="IRNazanin"/>
          <w:color w:val="111111"/>
          <w:sz w:val="28"/>
          <w:sz w:val="28"/>
          <w:szCs w:val="28"/>
          <w:rtl w:val="true"/>
          <w:lang w:bidi="fa-IR"/>
        </w:rPr>
        <w:t>گرد آمده و در صداى او تمام آرزوهاى انسان عینیت یافته و در چشمان او تمام اندیشه ها و عواطف و زیباییهایى که آنها داشته اند،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کتاب او را به نام فاغنروالمراة مطالعه کردم و صحت آنچه دیده بودم، برایم روشن شد و جرداق در هر سطرى از سطور آن کتاب در برابر چشم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عبارتهاى کتاب از چنان روشنى اى برخوردار بود که براحساسات خواننده تسلط مى یافت؛ با همه صورتها و رنگها و نغمه هایى که گاه رقت انگیز و گاه صلابت آمیز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کتاب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جرداق بالهاى خود را در افقهاى بلند وسیعترى گسترده است و خود را در پیشگاه یکى از نوابع بزرگ عرب یافتم که بجاست عرب به وجود او افتخار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شخصیت على بن ابى طالب به گونه اى براى ما معرفى مى شود که با شخصیتى که در کتابهاى قدما و معاصرین براى ما معرفى شده است، کاملا متفاوت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91" w:name="pg20191_288753"/>
    </w:p>
    <w:p>
      <w:pPr>
        <w:pStyle w:val="Heading2"/>
        <w:numPr>
          <w:ilvl w:val="1"/>
          <w:numId w:val="1"/>
        </w:numPr>
        <w:rPr/>
      </w:pPr>
      <w:bookmarkStart w:id="92" w:name="__RefHeading___Toc4459549_2320776876"/>
      <w:bookmarkStart w:id="93" w:name="_Toc33"/>
      <w:bookmarkEnd w:id="91"/>
      <w:bookmarkEnd w:id="92"/>
      <w:r>
        <w:rPr>
          <w:rtl w:val="true"/>
        </w:rPr>
        <w:t>فهرست اعلام</w:t>
      </w:r>
      <w:bookmarkEnd w:id="9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نامها، مکانها، کتابها </w:t>
      </w:r>
    </w:p>
    <w:p>
      <w:pPr>
        <w:pStyle w:val="BookText"/>
        <w:rPr/>
      </w:pPr>
      <w:r>
        <w:rPr>
          <w:rFonts w:ascii="IRNazanin" w:hAnsi="IRNazanin" w:eastAsia="IRNazanin"/>
          <w:color w:val="111111"/>
          <w:sz w:val="28"/>
          <w:sz w:val="28"/>
          <w:szCs w:val="28"/>
          <w:rtl w:val="true"/>
          <w:lang w:bidi="fa-IR"/>
        </w:rPr>
        <w:t>فهرست اعلام</w:t>
      </w:r>
    </w:p>
    <w:p>
      <w:pPr>
        <w:pStyle w:val="BookText"/>
        <w:rPr/>
      </w:pPr>
      <w:r>
        <w:rPr>
          <w:rFonts w:ascii="IRNazanin" w:hAnsi="IRNazanin" w:eastAsia="IRNazanin"/>
          <w:color w:val="111111"/>
          <w:sz w:val="28"/>
          <w:sz w:val="28"/>
          <w:szCs w:val="28"/>
          <w:rtl w:val="true"/>
          <w:lang w:bidi="fa-IR"/>
        </w:rPr>
        <w:t>آ، الف</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2103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2136</w:t>
      </w:r>
    </w:p>
    <w:p>
      <w:pPr>
        <w:pStyle w:val="BookText"/>
        <w:rPr/>
      </w:pPr>
      <w:r>
        <w:rPr>
          <w:rFonts w:ascii="IRNazanin" w:hAnsi="IRNazanin" w:eastAsia="IRNazanin"/>
          <w:color w:val="111111"/>
          <w:sz w:val="28"/>
          <w:sz w:val="28"/>
          <w:szCs w:val="28"/>
          <w:rtl w:val="true"/>
          <w:lang w:bidi="fa-IR"/>
        </w:rPr>
        <w:t xml:space="preserve">آشور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2052</w:t>
      </w:r>
    </w:p>
    <w:p>
      <w:pPr>
        <w:pStyle w:val="BookText"/>
        <w:rPr/>
      </w:pPr>
      <w:r>
        <w:rPr>
          <w:rFonts w:ascii="IRNazanin" w:hAnsi="IRNazanin" w:eastAsia="IRNazanin"/>
          <w:color w:val="111111"/>
          <w:sz w:val="28"/>
          <w:sz w:val="28"/>
          <w:szCs w:val="28"/>
          <w:rtl w:val="true"/>
          <w:lang w:bidi="fa-IR"/>
        </w:rPr>
        <w:t xml:space="preserve">آفریقا </w:t>
      </w:r>
      <w:r>
        <w:rPr>
          <w:rFonts w:eastAsia="IRNazanin" w:cs="IRNazanin"/>
          <w:color w:val="111111"/>
          <w:sz w:val="28"/>
          <w:szCs w:val="28"/>
          <w:lang w:bidi="fa-IR"/>
        </w:rPr>
        <w:t>2141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2179</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2034</w:t>
      </w:r>
    </w:p>
    <w:p>
      <w:pPr>
        <w:pStyle w:val="BookText"/>
        <w:rPr/>
      </w:pPr>
      <w:r>
        <w:rPr>
          <w:rFonts w:ascii="IRNazanin" w:hAnsi="IRNazanin" w:eastAsia="IRNazanin"/>
          <w:color w:val="111111"/>
          <w:sz w:val="28"/>
          <w:sz w:val="28"/>
          <w:szCs w:val="28"/>
          <w:rtl w:val="true"/>
          <w:lang w:bidi="fa-IR"/>
        </w:rPr>
        <w:t xml:space="preserve">آل منکدر </w:t>
      </w:r>
      <w:r>
        <w:rPr>
          <w:rFonts w:eastAsia="IRNazanin" w:cs="IRNazanin"/>
          <w:color w:val="111111"/>
          <w:sz w:val="28"/>
          <w:szCs w:val="28"/>
          <w:lang w:bidi="fa-IR"/>
        </w:rPr>
        <w:t>2163</w:t>
      </w:r>
    </w:p>
    <w:p>
      <w:pPr>
        <w:pStyle w:val="BookText"/>
        <w:rPr/>
      </w:pPr>
      <w:r>
        <w:rPr>
          <w:rFonts w:ascii="IRNazanin" w:hAnsi="IRNazanin" w:eastAsia="IRNazanin"/>
          <w:color w:val="111111"/>
          <w:sz w:val="28"/>
          <w:sz w:val="28"/>
          <w:szCs w:val="28"/>
          <w:rtl w:val="true"/>
          <w:lang w:bidi="fa-IR"/>
        </w:rPr>
        <w:t xml:space="preserve">آنسیکلوپدى اسلام </w:t>
      </w:r>
      <w:r>
        <w:rPr>
          <w:rFonts w:eastAsia="IRNazanin" w:cs="IRNazanin"/>
          <w:color w:val="111111"/>
          <w:sz w:val="28"/>
          <w:szCs w:val="28"/>
          <w:lang w:bidi="fa-IR"/>
        </w:rPr>
        <w:t>2333</w:t>
      </w:r>
    </w:p>
    <w:p>
      <w:pPr>
        <w:pStyle w:val="BookText"/>
        <w:rPr/>
      </w:pPr>
      <w:r>
        <w:rPr>
          <w:rFonts w:ascii="IRNazanin" w:hAnsi="IRNazanin" w:eastAsia="IRNazanin"/>
          <w:color w:val="111111"/>
          <w:sz w:val="28"/>
          <w:sz w:val="28"/>
          <w:szCs w:val="28"/>
          <w:rtl w:val="true"/>
          <w:lang w:bidi="fa-IR"/>
        </w:rPr>
        <w:t xml:space="preserve">ابان بن عبدالحمید </w:t>
      </w:r>
      <w:r>
        <w:rPr>
          <w:rFonts w:eastAsia="IRNazanin" w:cs="IRNazanin"/>
          <w:color w:val="111111"/>
          <w:sz w:val="28"/>
          <w:szCs w:val="28"/>
          <w:lang w:bidi="fa-IR"/>
        </w:rPr>
        <w:t>2168</w:t>
      </w:r>
    </w:p>
    <w:p>
      <w:pPr>
        <w:pStyle w:val="BookText"/>
        <w:rPr/>
      </w:pPr>
      <w:r>
        <w:rPr>
          <w:rFonts w:ascii="IRNazanin" w:hAnsi="IRNazanin" w:eastAsia="IRNazanin"/>
          <w:color w:val="111111"/>
          <w:sz w:val="28"/>
          <w:sz w:val="28"/>
          <w:szCs w:val="28"/>
          <w:rtl w:val="true"/>
          <w:lang w:bidi="fa-IR"/>
        </w:rPr>
        <w:t xml:space="preserve">ابراهیم بن مهدى </w:t>
      </w:r>
      <w:r>
        <w:rPr>
          <w:rFonts w:eastAsia="IRNazanin" w:cs="IRNazanin"/>
          <w:color w:val="111111"/>
          <w:sz w:val="28"/>
          <w:szCs w:val="28"/>
          <w:lang w:bidi="fa-IR"/>
        </w:rPr>
        <w:t>2232</w:t>
      </w:r>
    </w:p>
    <w:p>
      <w:pPr>
        <w:pStyle w:val="BookText"/>
        <w:rPr/>
      </w:pPr>
      <w:r>
        <w:rPr>
          <w:rFonts w:ascii="IRNazanin" w:hAnsi="IRNazanin" w:eastAsia="IRNazanin"/>
          <w:color w:val="111111"/>
          <w:sz w:val="28"/>
          <w:sz w:val="28"/>
          <w:szCs w:val="28"/>
          <w:rtl w:val="true"/>
          <w:lang w:bidi="fa-IR"/>
        </w:rPr>
        <w:t xml:space="preserve">ابراهیم نخعى </w:t>
      </w:r>
      <w:r>
        <w:rPr>
          <w:rFonts w:eastAsia="IRNazanin" w:cs="IRNazanin"/>
          <w:color w:val="111111"/>
          <w:sz w:val="28"/>
          <w:szCs w:val="28"/>
          <w:lang w:bidi="fa-IR"/>
        </w:rPr>
        <w:t>2164</w:t>
      </w:r>
    </w:p>
    <w:p>
      <w:pPr>
        <w:pStyle w:val="BookText"/>
        <w:rPr/>
      </w:pPr>
      <w:r>
        <w:rPr>
          <w:rFonts w:ascii="IRNazanin" w:hAnsi="IRNazanin" w:eastAsia="IRNazanin"/>
          <w:color w:val="111111"/>
          <w:sz w:val="28"/>
          <w:sz w:val="28"/>
          <w:szCs w:val="28"/>
          <w:rtl w:val="true"/>
          <w:lang w:bidi="fa-IR"/>
        </w:rPr>
        <w:t xml:space="preserve">ابن ابوالدنیا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ابن ابوالزناد </w:t>
      </w:r>
      <w:r>
        <w:rPr>
          <w:rFonts w:eastAsia="IRNazanin" w:cs="IRNazanin"/>
          <w:color w:val="111111"/>
          <w:sz w:val="28"/>
          <w:szCs w:val="28"/>
          <w:lang w:bidi="fa-IR"/>
        </w:rPr>
        <w:t>2164</w:t>
      </w:r>
    </w:p>
    <w:p>
      <w:pPr>
        <w:pStyle w:val="BookText"/>
        <w:rPr/>
      </w:pPr>
      <w:r>
        <w:rPr>
          <w:rFonts w:ascii="IRNazanin" w:hAnsi="IRNazanin" w:eastAsia="IRNazanin"/>
          <w:color w:val="111111"/>
          <w:sz w:val="28"/>
          <w:sz w:val="28"/>
          <w:szCs w:val="28"/>
          <w:rtl w:val="true"/>
          <w:lang w:bidi="fa-IR"/>
        </w:rPr>
        <w:t xml:space="preserve">ابن ابى الحدید </w:t>
      </w:r>
      <w:r>
        <w:rPr>
          <w:rFonts w:eastAsia="IRNazanin" w:cs="IRNazanin"/>
          <w:color w:val="111111"/>
          <w:sz w:val="28"/>
          <w:szCs w:val="28"/>
          <w:lang w:bidi="fa-IR"/>
        </w:rPr>
        <w:t>2321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2389</w:t>
      </w:r>
    </w:p>
    <w:p>
      <w:pPr>
        <w:pStyle w:val="BookText"/>
        <w:rPr/>
      </w:pPr>
      <w:r>
        <w:rPr>
          <w:rFonts w:ascii="IRNazanin" w:hAnsi="IRNazanin" w:eastAsia="IRNazanin"/>
          <w:color w:val="111111"/>
          <w:sz w:val="28"/>
          <w:sz w:val="28"/>
          <w:szCs w:val="28"/>
          <w:rtl w:val="true"/>
          <w:lang w:bidi="fa-IR"/>
        </w:rPr>
        <w:t xml:space="preserve">ابن ابى دواد </w:t>
      </w:r>
      <w:r>
        <w:rPr>
          <w:rFonts w:eastAsia="IRNazanin" w:cs="IRNazanin"/>
          <w:color w:val="111111"/>
          <w:sz w:val="28"/>
          <w:szCs w:val="28"/>
          <w:lang w:bidi="fa-IR"/>
        </w:rPr>
        <w:t>2140</w:t>
      </w:r>
    </w:p>
    <w:p>
      <w:pPr>
        <w:pStyle w:val="BookText"/>
        <w:rPr/>
      </w:pPr>
      <w:r>
        <w:rPr>
          <w:rFonts w:ascii="IRNazanin" w:hAnsi="IRNazanin" w:eastAsia="IRNazanin"/>
          <w:color w:val="111111"/>
          <w:sz w:val="28"/>
          <w:sz w:val="28"/>
          <w:szCs w:val="28"/>
          <w:rtl w:val="true"/>
          <w:lang w:bidi="fa-IR"/>
        </w:rPr>
        <w:t xml:space="preserve">ابن ابى لیلى </w:t>
      </w:r>
      <w:r>
        <w:rPr>
          <w:rFonts w:eastAsia="IRNazanin" w:cs="IRNazanin"/>
          <w:color w:val="111111"/>
          <w:sz w:val="28"/>
          <w:szCs w:val="28"/>
          <w:lang w:bidi="fa-IR"/>
        </w:rPr>
        <w:t>2164</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2142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2323</w:t>
      </w:r>
    </w:p>
    <w:p>
      <w:pPr>
        <w:pStyle w:val="BookText"/>
        <w:rPr/>
      </w:pPr>
      <w:r>
        <w:rPr>
          <w:rFonts w:ascii="IRNazanin" w:hAnsi="IRNazanin" w:eastAsia="IRNazanin"/>
          <w:color w:val="111111"/>
          <w:sz w:val="28"/>
          <w:sz w:val="28"/>
          <w:szCs w:val="28"/>
          <w:rtl w:val="true"/>
          <w:lang w:bidi="fa-IR"/>
        </w:rPr>
        <w:t xml:space="preserve">ابن اعرابى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ابن الرّومى </w:t>
      </w:r>
      <w:r>
        <w:rPr>
          <w:rFonts w:eastAsia="IRNazanin" w:cs="IRNazanin"/>
          <w:color w:val="111111"/>
          <w:sz w:val="28"/>
          <w:szCs w:val="28"/>
          <w:lang w:bidi="fa-IR"/>
        </w:rPr>
        <w:t>2031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2236</w:t>
      </w:r>
    </w:p>
    <w:p>
      <w:pPr>
        <w:pStyle w:val="BookText"/>
        <w:rPr/>
      </w:pPr>
      <w:r>
        <w:rPr>
          <w:rFonts w:ascii="IRNazanin" w:hAnsi="IRNazanin" w:eastAsia="IRNazanin"/>
          <w:color w:val="111111"/>
          <w:sz w:val="28"/>
          <w:sz w:val="28"/>
          <w:szCs w:val="28"/>
          <w:rtl w:val="true"/>
          <w:lang w:bidi="fa-IR"/>
        </w:rPr>
        <w:t xml:space="preserve">ابن الزیات </w:t>
      </w:r>
      <w:r>
        <w:rPr>
          <w:rFonts w:eastAsia="IRNazanin" w:cs="IRNazanin"/>
          <w:color w:val="111111"/>
          <w:sz w:val="28"/>
          <w:szCs w:val="28"/>
          <w:lang w:bidi="fa-IR"/>
        </w:rPr>
        <w:t>2140</w:t>
      </w:r>
    </w:p>
    <w:p>
      <w:pPr>
        <w:pStyle w:val="BookText"/>
        <w:rPr/>
      </w:pPr>
      <w:r>
        <w:rPr>
          <w:rFonts w:ascii="IRNazanin" w:hAnsi="IRNazanin" w:eastAsia="IRNazanin"/>
          <w:color w:val="111111"/>
          <w:sz w:val="28"/>
          <w:sz w:val="28"/>
          <w:szCs w:val="28"/>
          <w:rtl w:val="true"/>
          <w:lang w:bidi="fa-IR"/>
        </w:rPr>
        <w:t xml:space="preserve">ابن العربى </w:t>
      </w:r>
      <w:r>
        <w:rPr>
          <w:rFonts w:eastAsia="IRNazanin" w:cs="IRNazanin"/>
          <w:color w:val="111111"/>
          <w:sz w:val="28"/>
          <w:szCs w:val="28"/>
          <w:lang w:bidi="fa-IR"/>
        </w:rPr>
        <w:t>2051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2069</w:t>
      </w:r>
    </w:p>
    <w:p>
      <w:pPr>
        <w:pStyle w:val="BookText"/>
        <w:rPr/>
      </w:pPr>
      <w:r>
        <w:rPr>
          <w:rFonts w:ascii="IRNazanin" w:hAnsi="IRNazanin" w:eastAsia="IRNazanin"/>
          <w:color w:val="111111"/>
          <w:sz w:val="28"/>
          <w:sz w:val="28"/>
          <w:szCs w:val="28"/>
          <w:rtl w:val="true"/>
          <w:lang w:bidi="fa-IR"/>
        </w:rPr>
        <w:t xml:space="preserve">ابن بظریق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ابن جریح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ابن جنى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ابن حیان بستى </w:t>
      </w:r>
      <w:r>
        <w:rPr>
          <w:rFonts w:eastAsia="IRNazanin" w:cs="IRNazanin"/>
          <w:color w:val="111111"/>
          <w:sz w:val="28"/>
          <w:szCs w:val="28"/>
          <w:lang w:bidi="fa-IR"/>
        </w:rPr>
        <w:t>2146</w:t>
      </w:r>
    </w:p>
    <w:p>
      <w:pPr>
        <w:pStyle w:val="BookText"/>
        <w:rPr/>
      </w:pPr>
      <w:r>
        <w:rPr>
          <w:rFonts w:ascii="IRNazanin" w:hAnsi="IRNazanin" w:eastAsia="IRNazanin"/>
          <w:color w:val="111111"/>
          <w:sz w:val="28"/>
          <w:sz w:val="28"/>
          <w:szCs w:val="28"/>
          <w:rtl w:val="true"/>
          <w:lang w:bidi="fa-IR"/>
        </w:rPr>
        <w:t xml:space="preserve">ابن خالویه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2066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2343</w:t>
      </w:r>
    </w:p>
    <w:p>
      <w:pPr>
        <w:pStyle w:val="BookText"/>
        <w:rPr/>
      </w:pPr>
      <w:r>
        <w:rPr>
          <w:rFonts w:ascii="IRNazanin" w:hAnsi="IRNazanin" w:eastAsia="IRNazanin"/>
          <w:color w:val="111111"/>
          <w:sz w:val="28"/>
          <w:sz w:val="28"/>
          <w:szCs w:val="28"/>
          <w:rtl w:val="true"/>
          <w:lang w:bidi="fa-IR"/>
        </w:rPr>
        <w:t xml:space="preserve">ابن دستوریه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ابن راوندى </w:t>
      </w:r>
      <w:r>
        <w:rPr>
          <w:rFonts w:eastAsia="IRNazanin" w:cs="IRNazanin"/>
          <w:color w:val="111111"/>
          <w:sz w:val="28"/>
          <w:szCs w:val="28"/>
          <w:lang w:bidi="fa-IR"/>
        </w:rPr>
        <w:t>2150</w:t>
      </w:r>
    </w:p>
    <w:p>
      <w:pPr>
        <w:pStyle w:val="BookText"/>
        <w:rPr/>
      </w:pPr>
      <w:r>
        <w:rPr>
          <w:rFonts w:ascii="IRNazanin" w:hAnsi="IRNazanin" w:eastAsia="IRNazanin"/>
          <w:color w:val="111111"/>
          <w:sz w:val="28"/>
          <w:sz w:val="28"/>
          <w:szCs w:val="28"/>
          <w:rtl w:val="true"/>
          <w:lang w:bidi="fa-IR"/>
        </w:rPr>
        <w:t xml:space="preserve">ابن رشد </w:t>
      </w:r>
      <w:r>
        <w:rPr>
          <w:rFonts w:eastAsia="IRNazanin" w:cs="IRNazanin"/>
          <w:color w:val="111111"/>
          <w:sz w:val="28"/>
          <w:szCs w:val="28"/>
          <w:lang w:bidi="fa-IR"/>
        </w:rPr>
        <w:t>2042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eastAsia="IRNazanin" w:cs="IRNazanin"/>
          <w:color w:val="111111"/>
          <w:sz w:val="28"/>
          <w:szCs w:val="28"/>
          <w:lang w:bidi="fa-IR"/>
        </w:rPr>
        <w:t>2149</w:t>
      </w:r>
    </w:p>
    <w:p>
      <w:pPr>
        <w:pStyle w:val="BookText"/>
        <w:rPr/>
      </w:pPr>
      <w:r>
        <w:rPr>
          <w:rFonts w:ascii="IRNazanin" w:hAnsi="IRNazanin" w:eastAsia="IRNazanin"/>
          <w:color w:val="111111"/>
          <w:sz w:val="28"/>
          <w:sz w:val="28"/>
          <w:szCs w:val="28"/>
          <w:rtl w:val="true"/>
          <w:lang w:bidi="fa-IR"/>
        </w:rPr>
        <w:t xml:space="preserve">ابن رشیق قیروانى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lang w:bidi="fa-IR"/>
        </w:rPr>
        <w:t>2342</w:t>
      </w:r>
    </w:p>
    <w:p>
      <w:pPr>
        <w:pStyle w:val="BookText"/>
        <w:rPr/>
      </w:pPr>
      <w:r>
        <w:rPr>
          <w:rFonts w:ascii="IRNazanin" w:hAnsi="IRNazanin" w:eastAsia="IRNazanin"/>
          <w:color w:val="111111"/>
          <w:sz w:val="28"/>
          <w:sz w:val="28"/>
          <w:szCs w:val="28"/>
          <w:rtl w:val="true"/>
          <w:lang w:bidi="fa-IR"/>
        </w:rPr>
        <w:t xml:space="preserve">ابن زیدون </w:t>
      </w:r>
      <w:r>
        <w:rPr>
          <w:rFonts w:eastAsia="IRNazanin" w:cs="IRNazanin"/>
          <w:color w:val="111111"/>
          <w:sz w:val="28"/>
          <w:szCs w:val="28"/>
          <w:lang w:bidi="fa-IR"/>
        </w:rPr>
        <w:t>2031</w:t>
      </w:r>
    </w:p>
    <w:p>
      <w:pPr>
        <w:pStyle w:val="BookText"/>
        <w:rPr/>
      </w:pPr>
      <w:r>
        <w:rPr>
          <w:rFonts w:ascii="IRNazanin" w:hAnsi="IRNazanin" w:eastAsia="IRNazanin"/>
          <w:color w:val="111111"/>
          <w:sz w:val="28"/>
          <w:sz w:val="28"/>
          <w:szCs w:val="28"/>
          <w:rtl w:val="true"/>
          <w:lang w:bidi="fa-IR"/>
        </w:rPr>
        <w:t xml:space="preserve">ابن سبا </w:t>
      </w:r>
      <w:r>
        <w:rPr>
          <w:rFonts w:eastAsia="IRNazanin" w:cs="IRNazanin"/>
          <w:color w:val="111111"/>
          <w:sz w:val="28"/>
          <w:szCs w:val="28"/>
          <w:lang w:bidi="fa-IR"/>
        </w:rPr>
        <w:t>2321</w:t>
      </w:r>
    </w:p>
    <w:p>
      <w:pPr>
        <w:pStyle w:val="BookText"/>
        <w:rPr/>
      </w:pPr>
      <w:r>
        <w:rPr>
          <w:rFonts w:ascii="IRNazanin" w:hAnsi="IRNazanin" w:eastAsia="IRNazanin"/>
          <w:color w:val="111111"/>
          <w:sz w:val="28"/>
          <w:sz w:val="28"/>
          <w:szCs w:val="28"/>
          <w:rtl w:val="true"/>
          <w:lang w:bidi="fa-IR"/>
        </w:rPr>
        <w:t xml:space="preserve">ابن سجعان شویرى </w:t>
      </w:r>
      <w:r>
        <w:rPr>
          <w:rFonts w:eastAsia="IRNazanin" w:cs="IRNazanin"/>
          <w:color w:val="111111"/>
          <w:sz w:val="28"/>
          <w:szCs w:val="28"/>
          <w:lang w:bidi="fa-IR"/>
        </w:rPr>
        <w:t>2375</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2174</w:t>
      </w:r>
    </w:p>
    <w:p>
      <w:pPr>
        <w:pStyle w:val="BookText"/>
        <w:rPr/>
      </w:pPr>
      <w:r>
        <w:rPr>
          <w:rFonts w:ascii="IRNazanin" w:hAnsi="IRNazanin" w:eastAsia="IRNazanin"/>
          <w:color w:val="111111"/>
          <w:sz w:val="28"/>
          <w:sz w:val="28"/>
          <w:szCs w:val="28"/>
          <w:rtl w:val="true"/>
          <w:lang w:bidi="fa-IR"/>
        </w:rPr>
        <w:t xml:space="preserve">ابن سکون حلى </w:t>
      </w:r>
      <w:r>
        <w:rPr>
          <w:rFonts w:eastAsia="IRNazanin" w:cs="IRNazanin"/>
          <w:color w:val="111111"/>
          <w:sz w:val="28"/>
          <w:szCs w:val="28"/>
          <w:lang w:bidi="fa-IR"/>
        </w:rPr>
        <w:t>2251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2257</w:t>
      </w:r>
    </w:p>
    <w:p>
      <w:pPr>
        <w:pStyle w:val="BookText"/>
        <w:rPr/>
      </w:pPr>
      <w:r>
        <w:rPr>
          <w:rFonts w:ascii="IRNazanin" w:hAnsi="IRNazanin" w:eastAsia="IRNazanin"/>
          <w:color w:val="111111"/>
          <w:sz w:val="28"/>
          <w:sz w:val="28"/>
          <w:szCs w:val="28"/>
          <w:rtl w:val="true"/>
          <w:lang w:bidi="fa-IR"/>
        </w:rPr>
        <w:t xml:space="preserve">ابن سکیت </w:t>
      </w:r>
      <w:r>
        <w:rPr>
          <w:rFonts w:eastAsia="IRNazanin" w:cs="IRNazanin"/>
          <w:color w:val="111111"/>
          <w:sz w:val="28"/>
          <w:szCs w:val="28"/>
          <w:lang w:bidi="fa-IR"/>
        </w:rPr>
        <w:t>2143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ابن سموال </w:t>
      </w:r>
      <w:r>
        <w:rPr>
          <w:rFonts w:eastAsia="IRNazanin" w:cs="IRNazanin"/>
          <w:color w:val="111111"/>
          <w:sz w:val="28"/>
          <w:szCs w:val="28"/>
          <w:lang w:bidi="fa-IR"/>
        </w:rPr>
        <w:t>2063</w:t>
      </w:r>
    </w:p>
    <w:p>
      <w:pPr>
        <w:pStyle w:val="BookText"/>
        <w:rPr/>
      </w:pPr>
      <w:r>
        <w:rPr>
          <w:rFonts w:ascii="IRNazanin" w:hAnsi="IRNazanin" w:eastAsia="IRNazanin"/>
          <w:color w:val="111111"/>
          <w:sz w:val="28"/>
          <w:sz w:val="28"/>
          <w:szCs w:val="28"/>
          <w:rtl w:val="true"/>
          <w:lang w:bidi="fa-IR"/>
        </w:rPr>
        <w:t xml:space="preserve">ابن سنان خفاجى </w:t>
      </w:r>
      <w:r>
        <w:rPr>
          <w:rFonts w:eastAsia="IRNazanin" w:cs="IRNazanin"/>
          <w:color w:val="111111"/>
          <w:sz w:val="28"/>
          <w:szCs w:val="28"/>
          <w:lang w:bidi="fa-IR"/>
        </w:rPr>
        <w:t>2258</w:t>
      </w:r>
    </w:p>
    <w:p>
      <w:pPr>
        <w:pStyle w:val="BookText"/>
        <w:rPr/>
      </w:pPr>
      <w:r>
        <w:rPr>
          <w:rFonts w:ascii="IRNazanin" w:hAnsi="IRNazanin" w:eastAsia="IRNazanin"/>
          <w:color w:val="111111"/>
          <w:sz w:val="28"/>
          <w:sz w:val="28"/>
          <w:szCs w:val="28"/>
          <w:rtl w:val="true"/>
          <w:lang w:bidi="fa-IR"/>
        </w:rPr>
        <w:t xml:space="preserve">ابن سهل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ابن سیرین </w:t>
      </w:r>
      <w:r>
        <w:rPr>
          <w:rFonts w:eastAsia="IRNazanin" w:cs="IRNazanin"/>
          <w:color w:val="111111"/>
          <w:sz w:val="28"/>
          <w:szCs w:val="28"/>
          <w:lang w:bidi="fa-IR"/>
        </w:rPr>
        <w:t>2163</w:t>
      </w:r>
    </w:p>
    <w:p>
      <w:p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2066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ابن طیفور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ابن عامر </w:t>
      </w:r>
      <w:r>
        <w:rPr>
          <w:rFonts w:eastAsia="IRNazanin" w:cs="IRNazanin"/>
          <w:color w:val="111111"/>
          <w:sz w:val="28"/>
          <w:szCs w:val="28"/>
          <w:lang w:bidi="fa-IR"/>
        </w:rPr>
        <w:t>2172</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2163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2333</w:t>
      </w:r>
    </w:p>
    <w:p>
      <w:pPr>
        <w:pStyle w:val="BookText"/>
        <w:rPr/>
      </w:pPr>
      <w:r>
        <w:rPr>
          <w:rFonts w:ascii="IRNazanin" w:hAnsi="IRNazanin" w:eastAsia="IRNazanin"/>
          <w:color w:val="111111"/>
          <w:sz w:val="28"/>
          <w:sz w:val="28"/>
          <w:szCs w:val="28"/>
          <w:rtl w:val="true"/>
          <w:lang w:bidi="fa-IR"/>
        </w:rPr>
        <w:t xml:space="preserve">ابن عبدالله بن طفیل عامرى </w:t>
      </w:r>
      <w:r>
        <w:rPr>
          <w:rFonts w:eastAsia="IRNazanin" w:cs="IRNazanin"/>
          <w:color w:val="111111"/>
          <w:sz w:val="28"/>
          <w:szCs w:val="28"/>
          <w:lang w:bidi="fa-IR"/>
        </w:rPr>
        <w:t>2253</w:t>
      </w:r>
    </w:p>
    <w:p>
      <w:pPr>
        <w:pStyle w:val="BookText"/>
        <w:rPr/>
      </w:pPr>
      <w:r>
        <w:rPr>
          <w:rFonts w:ascii="IRNazanin" w:hAnsi="IRNazanin" w:eastAsia="IRNazanin"/>
          <w:color w:val="111111"/>
          <w:sz w:val="28"/>
          <w:sz w:val="28"/>
          <w:szCs w:val="28"/>
          <w:rtl w:val="true"/>
          <w:lang w:bidi="fa-IR"/>
        </w:rPr>
        <w:t xml:space="preserve">ابن عبدربه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ابن عروس </w:t>
      </w:r>
      <w:r>
        <w:rPr>
          <w:rFonts w:eastAsia="IRNazanin" w:cs="IRNazanin"/>
          <w:color w:val="111111"/>
          <w:sz w:val="28"/>
          <w:szCs w:val="28"/>
          <w:lang w:bidi="fa-IR"/>
        </w:rPr>
        <w:t>2141</w:t>
      </w:r>
    </w:p>
    <w:p>
      <w:pPr>
        <w:pStyle w:val="BookText"/>
        <w:rPr/>
      </w:pPr>
      <w:r>
        <w:rPr>
          <w:rFonts w:ascii="IRNazanin" w:hAnsi="IRNazanin" w:eastAsia="IRNazanin"/>
          <w:color w:val="111111"/>
          <w:sz w:val="28"/>
          <w:sz w:val="28"/>
          <w:szCs w:val="28"/>
          <w:rtl w:val="true"/>
          <w:lang w:bidi="fa-IR"/>
        </w:rPr>
        <w:t xml:space="preserve">ابن عقیل </w:t>
      </w:r>
      <w:r>
        <w:rPr>
          <w:rFonts w:eastAsia="IRNazanin" w:cs="IRNazanin"/>
          <w:color w:val="111111"/>
          <w:sz w:val="28"/>
          <w:szCs w:val="28"/>
          <w:lang w:bidi="fa-IR"/>
        </w:rPr>
        <w:t>2317</w:t>
      </w:r>
    </w:p>
    <w:p>
      <w:pPr>
        <w:pStyle w:val="BookText"/>
        <w:rPr/>
      </w:pPr>
      <w:r>
        <w:rPr>
          <w:rFonts w:ascii="IRNazanin" w:hAnsi="IRNazanin" w:eastAsia="IRNazanin"/>
          <w:color w:val="111111"/>
          <w:sz w:val="28"/>
          <w:sz w:val="28"/>
          <w:szCs w:val="28"/>
          <w:rtl w:val="true"/>
          <w:lang w:bidi="fa-IR"/>
        </w:rPr>
        <w:t xml:space="preserve">ابن فرات </w:t>
      </w:r>
      <w:r>
        <w:rPr>
          <w:rFonts w:eastAsia="IRNazanin" w:cs="IRNazanin"/>
          <w:color w:val="111111"/>
          <w:sz w:val="28"/>
          <w:szCs w:val="28"/>
          <w:lang w:bidi="fa-IR"/>
        </w:rPr>
        <w:t>2128</w:t>
      </w:r>
    </w:p>
    <w:p>
      <w:pPr>
        <w:pStyle w:val="BookText"/>
        <w:rPr/>
      </w:pPr>
      <w:r>
        <w:rPr>
          <w:rFonts w:ascii="IRNazanin" w:hAnsi="IRNazanin" w:eastAsia="IRNazanin"/>
          <w:color w:val="111111"/>
          <w:sz w:val="28"/>
          <w:sz w:val="28"/>
          <w:szCs w:val="28"/>
          <w:rtl w:val="true"/>
          <w:lang w:bidi="fa-IR"/>
        </w:rPr>
        <w:t xml:space="preserve">ابن فضلان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ابن لنکک </w:t>
      </w:r>
      <w:r>
        <w:rPr>
          <w:rFonts w:eastAsia="IRNazanin" w:cs="IRNazanin"/>
          <w:color w:val="111111"/>
          <w:sz w:val="28"/>
          <w:szCs w:val="28"/>
          <w:lang w:bidi="fa-IR"/>
        </w:rPr>
        <w:t>2130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2132</w:t>
      </w:r>
    </w:p>
    <w:p>
      <w:pPr>
        <w:pStyle w:val="BookText"/>
        <w:rPr/>
      </w:pPr>
      <w:r>
        <w:rPr>
          <w:rFonts w:ascii="IRNazanin" w:hAnsi="IRNazanin" w:eastAsia="IRNazanin"/>
          <w:color w:val="111111"/>
          <w:sz w:val="28"/>
          <w:sz w:val="28"/>
          <w:szCs w:val="28"/>
          <w:rtl w:val="true"/>
          <w:lang w:bidi="fa-IR"/>
        </w:rPr>
        <w:t xml:space="preserve">ابن ماسویه </w:t>
      </w:r>
      <w:r>
        <w:rPr>
          <w:rFonts w:eastAsia="IRNazanin" w:cs="IRNazanin"/>
          <w:color w:val="111111"/>
          <w:sz w:val="28"/>
          <w:szCs w:val="28"/>
          <w:lang w:bidi="fa-IR"/>
        </w:rPr>
        <w:t>2167</w:t>
      </w:r>
    </w:p>
    <w:p>
      <w:pPr>
        <w:pStyle w:val="BookText"/>
        <w:rPr/>
      </w:pPr>
      <w:r>
        <w:rPr>
          <w:rFonts w:ascii="Amiri" w:hAnsi="Amiri" w:eastAsia="Amiri" w:cs="Amiri"/>
          <w:color w:val="111111"/>
          <w:sz w:val="28"/>
          <w:sz w:val="28"/>
          <w:szCs w:val="28"/>
          <w:rtl w:val="true"/>
          <w:lang w:bidi="ar-SA"/>
        </w:rPr>
        <w:t xml:space="preserve">ابن معتزّ </w:t>
      </w:r>
      <w:r>
        <w:rPr>
          <w:rFonts w:eastAsia="Amiri" w:cs="Amiri" w:ascii="Amiri" w:hAnsi="Amiri"/>
          <w:color w:val="111111"/>
          <w:sz w:val="28"/>
          <w:szCs w:val="28"/>
          <w:lang w:bidi="ar-SA"/>
        </w:rPr>
        <w:t>2123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2198</w:t>
      </w:r>
    </w:p>
    <w:p>
      <w:pPr>
        <w:pStyle w:val="BookText"/>
        <w:rPr/>
      </w:pPr>
      <w:r>
        <w:rPr>
          <w:rFonts w:ascii="IRNazanin" w:hAnsi="IRNazanin" w:eastAsia="IRNazanin"/>
          <w:color w:val="111111"/>
          <w:sz w:val="28"/>
          <w:sz w:val="28"/>
          <w:szCs w:val="28"/>
          <w:rtl w:val="true"/>
          <w:lang w:bidi="fa-IR"/>
        </w:rPr>
        <w:t xml:space="preserve">ابن مقفع </w:t>
      </w:r>
      <w:r>
        <w:rPr>
          <w:rFonts w:eastAsia="IRNazanin" w:cs="IRNazanin"/>
          <w:color w:val="111111"/>
          <w:sz w:val="28"/>
          <w:szCs w:val="28"/>
          <w:lang w:bidi="fa-IR"/>
        </w:rPr>
        <w:t>2102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2218</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مقله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مناذر </w:t>
      </w:r>
      <w:r>
        <w:rPr>
          <w:rFonts w:eastAsia="IRNazanin" w:cs="IRNazanin"/>
          <w:color w:val="111111"/>
          <w:sz w:val="28"/>
          <w:szCs w:val="28"/>
          <w:lang w:bidi="fa-IR"/>
        </w:rPr>
        <w:t>2168</w:t>
      </w:r>
    </w:p>
    <w:p>
      <w:pPr>
        <w:pStyle w:val="BookText"/>
        <w:rPr/>
      </w:pPr>
      <w:r>
        <w:rPr>
          <w:rFonts w:ascii="IRNazanin" w:hAnsi="IRNazanin" w:eastAsia="IRNazanin"/>
          <w:color w:val="111111"/>
          <w:sz w:val="28"/>
          <w:sz w:val="28"/>
          <w:szCs w:val="28"/>
          <w:rtl w:val="true"/>
          <w:lang w:bidi="fa-IR"/>
        </w:rPr>
        <w:t xml:space="preserve">ابن منبه </w:t>
      </w:r>
      <w:r>
        <w:rPr>
          <w:rFonts w:eastAsia="IRNazanin" w:cs="IRNazanin"/>
          <w:color w:val="111111"/>
          <w:sz w:val="28"/>
          <w:szCs w:val="28"/>
          <w:lang w:bidi="fa-IR"/>
        </w:rPr>
        <w:t>2164</w:t>
      </w:r>
    </w:p>
    <w:p>
      <w:pPr>
        <w:pStyle w:val="BookText"/>
        <w:rPr/>
      </w:pPr>
      <w:r>
        <w:rPr>
          <w:rFonts w:ascii="IRNazanin" w:hAnsi="IRNazanin" w:eastAsia="IRNazanin"/>
          <w:color w:val="111111"/>
          <w:sz w:val="28"/>
          <w:sz w:val="28"/>
          <w:szCs w:val="28"/>
          <w:rtl w:val="true"/>
          <w:lang w:bidi="fa-IR"/>
        </w:rPr>
        <w:t xml:space="preserve">ابن نافع صنعانى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ابواحمد عسکرى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ابوالطیب متنبى </w:t>
      </w:r>
      <w:r>
        <w:rPr>
          <w:rFonts w:eastAsia="IRNazanin" w:cs="IRNazanin"/>
          <w:color w:val="111111"/>
          <w:sz w:val="28"/>
          <w:szCs w:val="28"/>
          <w:lang w:bidi="fa-IR"/>
        </w:rPr>
        <w:t>2085</w:t>
      </w:r>
    </w:p>
    <w:p>
      <w:pPr>
        <w:pStyle w:val="BookText"/>
        <w:rPr/>
      </w:pPr>
      <w:r>
        <w:rPr>
          <w:rFonts w:ascii="IRNazanin" w:hAnsi="IRNazanin" w:eastAsia="IRNazanin"/>
          <w:color w:val="111111"/>
          <w:sz w:val="28"/>
          <w:sz w:val="28"/>
          <w:szCs w:val="28"/>
          <w:rtl w:val="true"/>
          <w:lang w:bidi="fa-IR"/>
        </w:rPr>
        <w:t xml:space="preserve">ابوالعباس تسترى شافعى </w:t>
      </w:r>
      <w:r>
        <w:rPr>
          <w:rFonts w:eastAsia="IRNazanin" w:cs="IRNazanin"/>
          <w:color w:val="111111"/>
          <w:sz w:val="28"/>
          <w:szCs w:val="28"/>
          <w:lang w:bidi="fa-IR"/>
        </w:rPr>
        <w:t>2141</w:t>
      </w:r>
    </w:p>
    <w:p>
      <w:pPr>
        <w:pStyle w:val="BookText"/>
        <w:rPr/>
      </w:pPr>
      <w:r>
        <w:rPr>
          <w:rFonts w:ascii="IRNazanin" w:hAnsi="IRNazanin" w:eastAsia="IRNazanin"/>
          <w:color w:val="111111"/>
          <w:sz w:val="28"/>
          <w:sz w:val="28"/>
          <w:szCs w:val="28"/>
          <w:rtl w:val="true"/>
          <w:lang w:bidi="fa-IR"/>
        </w:rPr>
        <w:t xml:space="preserve">ابوالعباس ثعلبا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ابوالعباس سفاح </w:t>
      </w:r>
      <w:r>
        <w:rPr>
          <w:rFonts w:eastAsia="IRNazanin" w:cs="IRNazanin"/>
          <w:color w:val="111111"/>
          <w:sz w:val="28"/>
          <w:szCs w:val="28"/>
          <w:lang w:bidi="fa-IR"/>
        </w:rPr>
        <w:t>2161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2212</w:t>
      </w:r>
    </w:p>
    <w:p>
      <w:pPr>
        <w:pStyle w:val="BookText"/>
        <w:rPr/>
      </w:pPr>
      <w:r>
        <w:rPr>
          <w:rFonts w:ascii="IRNazanin" w:hAnsi="IRNazanin" w:eastAsia="IRNazanin"/>
          <w:color w:val="111111"/>
          <w:sz w:val="28"/>
          <w:sz w:val="28"/>
          <w:szCs w:val="28"/>
          <w:rtl w:val="true"/>
          <w:lang w:bidi="fa-IR"/>
        </w:rPr>
        <w:t xml:space="preserve">ابوالعتاهیه </w:t>
      </w:r>
      <w:r>
        <w:rPr>
          <w:rFonts w:eastAsia="IRNazanin" w:cs="IRNazanin"/>
          <w:color w:val="111111"/>
          <w:sz w:val="28"/>
          <w:szCs w:val="28"/>
          <w:lang w:bidi="fa-IR"/>
        </w:rPr>
        <w:t>2115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2119</w:t>
      </w:r>
      <w:r>
        <w:rPr>
          <w:rFonts w:eastAsia="IRNazanin" w:cs="IRNazanin"/>
          <w:color w:val="111111"/>
          <w:sz w:val="28"/>
          <w:szCs w:val="28"/>
          <w:rtl w:val="true"/>
          <w:lang w:bidi="fa-IR"/>
        </w:rPr>
        <w:t>-</w:t>
      </w:r>
      <w:r>
        <w:rPr>
          <w:rFonts w:eastAsia="IRNazanin" w:cs="IRNazanin"/>
          <w:color w:val="111111"/>
          <w:sz w:val="28"/>
          <w:szCs w:val="28"/>
          <w:lang w:bidi="fa-IR"/>
        </w:rPr>
        <w:t>2120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ابوالعلاى معرى </w:t>
      </w:r>
      <w:r>
        <w:rPr>
          <w:rFonts w:eastAsia="IRNazanin" w:cs="IRNazanin"/>
          <w:color w:val="111111"/>
          <w:sz w:val="28"/>
          <w:szCs w:val="28"/>
          <w:lang w:bidi="fa-IR"/>
        </w:rPr>
        <w:t>2086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2386</w:t>
      </w:r>
    </w:p>
    <w:p>
      <w:pPr>
        <w:pStyle w:val="BookText"/>
        <w:rPr/>
      </w:pPr>
      <w:r>
        <w:rPr>
          <w:rFonts w:ascii="IRNazanin" w:hAnsi="IRNazanin" w:eastAsia="IRNazanin"/>
          <w:color w:val="111111"/>
          <w:sz w:val="28"/>
          <w:sz w:val="28"/>
          <w:szCs w:val="28"/>
          <w:rtl w:val="true"/>
          <w:lang w:bidi="fa-IR"/>
        </w:rPr>
        <w:t xml:space="preserve">ابوالفداء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ابوالفرج اصفهانى </w:t>
      </w:r>
      <w:r>
        <w:rPr>
          <w:rFonts w:eastAsia="IRNazanin" w:cs="IRNazanin"/>
          <w:color w:val="111111"/>
          <w:sz w:val="28"/>
          <w:szCs w:val="28"/>
          <w:lang w:bidi="fa-IR"/>
        </w:rPr>
        <w:t>2206</w:t>
      </w:r>
    </w:p>
    <w:p>
      <w:pPr>
        <w:pStyle w:val="BookText"/>
        <w:rPr/>
      </w:pPr>
      <w:r>
        <w:rPr>
          <w:rFonts w:ascii="IRNazanin" w:hAnsi="IRNazanin" w:eastAsia="IRNazanin"/>
          <w:color w:val="111111"/>
          <w:sz w:val="28"/>
          <w:sz w:val="28"/>
          <w:szCs w:val="28"/>
          <w:rtl w:val="true"/>
          <w:lang w:bidi="fa-IR"/>
        </w:rPr>
        <w:t xml:space="preserve">ابوالفرج شامى </w:t>
      </w:r>
      <w:r>
        <w:rPr>
          <w:rFonts w:eastAsia="IRNazanin" w:cs="IRNazanin"/>
          <w:color w:val="111111"/>
          <w:sz w:val="28"/>
          <w:szCs w:val="28"/>
          <w:lang w:bidi="fa-IR"/>
        </w:rPr>
        <w:t>2337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2341</w:t>
      </w:r>
    </w:p>
    <w:p>
      <w:pPr>
        <w:pStyle w:val="BookText"/>
        <w:rPr/>
      </w:pPr>
      <w:r>
        <w:rPr>
          <w:rFonts w:ascii="IRNazanin" w:hAnsi="IRNazanin" w:eastAsia="IRNazanin"/>
          <w:color w:val="111111"/>
          <w:sz w:val="28"/>
          <w:sz w:val="28"/>
          <w:szCs w:val="28"/>
          <w:rtl w:val="true"/>
          <w:lang w:bidi="fa-IR"/>
        </w:rPr>
        <w:t xml:space="preserve">ابوالقاسم </w:t>
      </w:r>
      <w:r>
        <w:rPr>
          <w:rFonts w:eastAsia="IRNazanin" w:cs="IRNazanin"/>
          <w:color w:val="111111"/>
          <w:sz w:val="28"/>
          <w:szCs w:val="28"/>
          <w:lang w:bidi="fa-IR"/>
        </w:rPr>
        <w:t>2141</w:t>
      </w:r>
    </w:p>
    <w:p>
      <w:pPr>
        <w:pStyle w:val="BookText"/>
        <w:rPr/>
      </w:pPr>
      <w:r>
        <w:rPr>
          <w:rFonts w:ascii="IRNazanin" w:hAnsi="IRNazanin" w:eastAsia="IRNazanin"/>
          <w:color w:val="111111"/>
          <w:sz w:val="28"/>
          <w:sz w:val="28"/>
          <w:szCs w:val="28"/>
          <w:rtl w:val="true"/>
          <w:lang w:bidi="fa-IR"/>
        </w:rPr>
        <w:t xml:space="preserve">ابوالمسک کافور اخشیدى </w:t>
      </w:r>
      <w:r>
        <w:rPr>
          <w:rFonts w:eastAsia="IRNazanin" w:cs="IRNazanin"/>
          <w:color w:val="111111"/>
          <w:sz w:val="28"/>
          <w:szCs w:val="28"/>
          <w:lang w:bidi="fa-IR"/>
        </w:rPr>
        <w:t>2135</w:t>
      </w:r>
    </w:p>
    <w:p>
      <w:pPr>
        <w:pStyle w:val="BookText"/>
        <w:rPr/>
      </w:pPr>
      <w:r>
        <w:rPr>
          <w:rFonts w:ascii="IRNazanin" w:hAnsi="IRNazanin" w:eastAsia="IRNazanin"/>
          <w:color w:val="111111"/>
          <w:sz w:val="28"/>
          <w:sz w:val="28"/>
          <w:szCs w:val="28"/>
          <w:rtl w:val="true"/>
          <w:lang w:bidi="fa-IR"/>
        </w:rPr>
        <w:t xml:space="preserve">ابوایوب انصارى </w:t>
      </w:r>
      <w:r>
        <w:rPr>
          <w:rFonts w:eastAsia="IRNazanin" w:cs="IRNazanin"/>
          <w:color w:val="111111"/>
          <w:sz w:val="28"/>
          <w:szCs w:val="28"/>
          <w:lang w:bidi="fa-IR"/>
        </w:rPr>
        <w:t>2320</w:t>
      </w:r>
    </w:p>
    <w:p>
      <w:pPr>
        <w:pStyle w:val="BookText"/>
        <w:rPr/>
      </w:pPr>
      <w:r>
        <w:rPr>
          <w:rFonts w:ascii="IRNazanin" w:hAnsi="IRNazanin" w:eastAsia="IRNazanin"/>
          <w:color w:val="111111"/>
          <w:sz w:val="28"/>
          <w:sz w:val="28"/>
          <w:szCs w:val="28"/>
          <w:rtl w:val="true"/>
          <w:lang w:bidi="fa-IR"/>
        </w:rPr>
        <w:t xml:space="preserve">ابوبحر عبدالله بن اسحاق </w:t>
      </w:r>
      <w:r>
        <w:rPr>
          <w:rFonts w:eastAsia="IRNazanin" w:cs="IRNazanin"/>
          <w:color w:val="111111"/>
          <w:sz w:val="28"/>
          <w:szCs w:val="28"/>
          <w:lang w:bidi="fa-IR"/>
        </w:rPr>
        <w:t>2165</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2321</w:t>
      </w:r>
    </w:p>
    <w:p>
      <w:pPr>
        <w:pStyle w:val="BookText"/>
        <w:rPr/>
      </w:pPr>
      <w:r>
        <w:rPr>
          <w:rFonts w:ascii="IRNazanin" w:hAnsi="IRNazanin" w:eastAsia="IRNazanin"/>
          <w:color w:val="111111"/>
          <w:sz w:val="28"/>
          <w:sz w:val="28"/>
          <w:szCs w:val="28"/>
          <w:rtl w:val="true"/>
          <w:lang w:bidi="fa-IR"/>
        </w:rPr>
        <w:t xml:space="preserve">ابوبکر رازى </w:t>
      </w:r>
      <w:r>
        <w:rPr>
          <w:rFonts w:eastAsia="IRNazanin" w:cs="IRNazanin"/>
          <w:color w:val="111111"/>
          <w:sz w:val="28"/>
          <w:szCs w:val="28"/>
          <w:lang w:bidi="fa-IR"/>
        </w:rPr>
        <w:t>2066</w:t>
      </w:r>
    </w:p>
    <w:p>
      <w:pPr>
        <w:pStyle w:val="BookText"/>
        <w:rPr/>
      </w:pPr>
      <w:r>
        <w:rPr>
          <w:rFonts w:ascii="IRNazanin" w:hAnsi="IRNazanin" w:eastAsia="IRNazanin"/>
          <w:color w:val="111111"/>
          <w:sz w:val="28"/>
          <w:sz w:val="28"/>
          <w:szCs w:val="28"/>
          <w:rtl w:val="true"/>
          <w:lang w:bidi="fa-IR"/>
        </w:rPr>
        <w:t xml:space="preserve">ابوبکر صولى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ابوتمام </w:t>
      </w:r>
      <w:r>
        <w:rPr>
          <w:rFonts w:eastAsia="IRNazanin" w:cs="IRNazanin"/>
          <w:color w:val="111111"/>
          <w:sz w:val="28"/>
          <w:szCs w:val="28"/>
          <w:lang w:bidi="fa-IR"/>
        </w:rPr>
        <w:t>2039</w:t>
      </w:r>
    </w:p>
    <w:p>
      <w:pPr>
        <w:pStyle w:val="BookText"/>
        <w:rPr/>
      </w:pPr>
      <w:r>
        <w:rPr>
          <w:rFonts w:ascii="IRNazanin" w:hAnsi="IRNazanin" w:eastAsia="IRNazanin"/>
          <w:color w:val="111111"/>
          <w:sz w:val="28"/>
          <w:sz w:val="28"/>
          <w:szCs w:val="28"/>
          <w:rtl w:val="true"/>
          <w:lang w:bidi="fa-IR"/>
        </w:rPr>
        <w:t xml:space="preserve">ابوجعفر منصور عباسى </w:t>
      </w:r>
      <w:r>
        <w:rPr>
          <w:rFonts w:eastAsia="IRNazanin" w:cs="IRNazanin"/>
          <w:color w:val="111111"/>
          <w:sz w:val="28"/>
          <w:szCs w:val="28"/>
          <w:lang w:bidi="fa-IR"/>
        </w:rPr>
        <w:t>2142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2218</w:t>
      </w:r>
    </w:p>
    <w:p>
      <w:pPr>
        <w:pStyle w:val="BookText"/>
        <w:rPr/>
      </w:pPr>
      <w:r>
        <w:rPr>
          <w:rFonts w:ascii="IRNazanin" w:hAnsi="IRNazanin" w:eastAsia="IRNazanin"/>
          <w:color w:val="111111"/>
          <w:sz w:val="28"/>
          <w:sz w:val="28"/>
          <w:szCs w:val="28"/>
          <w:rtl w:val="true"/>
          <w:lang w:bidi="fa-IR"/>
        </w:rPr>
        <w:t xml:space="preserve">ابوحسین بن جبیر </w:t>
      </w:r>
      <w:r>
        <w:rPr>
          <w:rFonts w:eastAsia="IRNazanin" w:cs="IRNazanin"/>
          <w:color w:val="111111"/>
          <w:sz w:val="28"/>
          <w:szCs w:val="28"/>
          <w:lang w:bidi="fa-IR"/>
        </w:rPr>
        <w:t>2148</w:t>
      </w:r>
    </w:p>
    <w:p>
      <w:pPr>
        <w:pStyle w:val="BookText"/>
        <w:rPr/>
      </w:pPr>
      <w:r>
        <w:rPr>
          <w:rFonts w:ascii="IRNazanin" w:hAnsi="IRNazanin" w:eastAsia="IRNazanin"/>
          <w:color w:val="111111"/>
          <w:sz w:val="28"/>
          <w:sz w:val="28"/>
          <w:szCs w:val="28"/>
          <w:rtl w:val="true"/>
          <w:lang w:bidi="fa-IR"/>
        </w:rPr>
        <w:t xml:space="preserve">ابوحنفیه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ابوحیان توحیدى </w:t>
      </w:r>
      <w:r>
        <w:rPr>
          <w:rFonts w:eastAsia="IRNazanin" w:cs="IRNazanin"/>
          <w:color w:val="111111"/>
          <w:sz w:val="28"/>
          <w:szCs w:val="28"/>
          <w:lang w:bidi="fa-IR"/>
        </w:rPr>
        <w:t>2131</w:t>
      </w:r>
    </w:p>
    <w:p>
      <w:pPr>
        <w:pStyle w:val="BookText"/>
        <w:rPr/>
      </w:pPr>
      <w:r>
        <w:rPr>
          <w:rFonts w:ascii="IRNazanin" w:hAnsi="IRNazanin" w:eastAsia="IRNazanin"/>
          <w:color w:val="111111"/>
          <w:sz w:val="28"/>
          <w:sz w:val="28"/>
          <w:szCs w:val="28"/>
          <w:rtl w:val="true"/>
          <w:lang w:bidi="fa-IR"/>
        </w:rPr>
        <w:t xml:space="preserve">ابودلامه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ابوذر غفارى </w:t>
      </w:r>
      <w:r>
        <w:rPr>
          <w:rFonts w:eastAsia="IRNazanin" w:cs="IRNazanin"/>
          <w:color w:val="111111"/>
          <w:sz w:val="28"/>
          <w:szCs w:val="28"/>
          <w:lang w:bidi="fa-IR"/>
        </w:rPr>
        <w:t>2067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2321</w:t>
      </w:r>
      <w:r>
        <w:rPr>
          <w:rFonts w:eastAsia="IRNazanin" w:cs="IRNazanin"/>
          <w:color w:val="111111"/>
          <w:sz w:val="28"/>
          <w:szCs w:val="28"/>
          <w:rtl w:val="true"/>
          <w:lang w:bidi="fa-IR"/>
        </w:rPr>
        <w:t>-</w:t>
      </w:r>
      <w:r>
        <w:rPr>
          <w:rFonts w:eastAsia="IRNazanin" w:cs="IRNazanin"/>
          <w:color w:val="111111"/>
          <w:sz w:val="28"/>
          <w:szCs w:val="28"/>
          <w:lang w:bidi="fa-IR"/>
        </w:rPr>
        <w:t>2326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2381</w:t>
      </w:r>
    </w:p>
    <w:p>
      <w:pPr>
        <w:pStyle w:val="BookText"/>
        <w:rPr/>
      </w:pPr>
      <w:r>
        <w:rPr>
          <w:rFonts w:ascii="IRNazanin" w:hAnsi="IRNazanin" w:eastAsia="IRNazanin"/>
          <w:color w:val="111111"/>
          <w:sz w:val="28"/>
          <w:sz w:val="28"/>
          <w:szCs w:val="28"/>
          <w:rtl w:val="true"/>
          <w:lang w:bidi="fa-IR"/>
        </w:rPr>
        <w:t xml:space="preserve">ابوذر غفارى </w:t>
      </w:r>
      <w:r>
        <w:rPr>
          <w:rFonts w:eastAsia="IRNazanin" w:cs="IRNazanin"/>
          <w:color w:val="111111"/>
          <w:sz w:val="28"/>
          <w:szCs w:val="28"/>
          <w:lang w:bidi="fa-IR"/>
        </w:rPr>
        <w:t>2323</w:t>
      </w:r>
    </w:p>
    <w:p>
      <w:pPr>
        <w:pStyle w:val="BookText"/>
        <w:rPr/>
      </w:pP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lang w:bidi="fa-IR"/>
        </w:rPr>
        <w:t>2079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2303</w:t>
      </w:r>
      <w:r>
        <w:rPr>
          <w:rFonts w:eastAsia="IRNazanin" w:cs="IRNazanin"/>
          <w:color w:val="111111"/>
          <w:sz w:val="28"/>
          <w:szCs w:val="28"/>
          <w:rtl w:val="true"/>
          <w:lang w:bidi="fa-IR"/>
        </w:rPr>
        <w:t>-</w:t>
      </w:r>
      <w:r>
        <w:rPr>
          <w:rFonts w:eastAsia="IRNazanin" w:cs="IRNazanin"/>
          <w:color w:val="111111"/>
          <w:sz w:val="28"/>
          <w:szCs w:val="28"/>
          <w:lang w:bidi="fa-IR"/>
        </w:rPr>
        <w:t>2304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2312</w:t>
      </w:r>
      <w:r>
        <w:rPr>
          <w:rFonts w:eastAsia="IRNazanin" w:cs="IRNazanin"/>
          <w:color w:val="111111"/>
          <w:sz w:val="28"/>
          <w:szCs w:val="28"/>
          <w:rtl w:val="true"/>
          <w:lang w:bidi="fa-IR"/>
        </w:rPr>
        <w:t>-</w:t>
      </w:r>
      <w:r>
        <w:rPr>
          <w:rFonts w:eastAsia="IRNazanin" w:cs="IRNazanin"/>
          <w:color w:val="111111"/>
          <w:sz w:val="28"/>
          <w:szCs w:val="28"/>
          <w:lang w:bidi="fa-IR"/>
        </w:rPr>
        <w:t>2317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2319</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lang w:bidi="fa-IR"/>
        </w:rPr>
        <w:t>2210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2312</w:t>
      </w:r>
    </w:p>
    <w:p>
      <w:pPr>
        <w:pStyle w:val="BookText"/>
        <w:rPr/>
      </w:pPr>
      <w:r>
        <w:rPr>
          <w:rFonts w:ascii="IRNazanin" w:hAnsi="IRNazanin" w:eastAsia="IRNazanin"/>
          <w:color w:val="111111"/>
          <w:sz w:val="28"/>
          <w:sz w:val="28"/>
          <w:szCs w:val="28"/>
          <w:rtl w:val="true"/>
          <w:lang w:bidi="fa-IR"/>
        </w:rPr>
        <w:t xml:space="preserve">ابوعبدالله زنجانى </w:t>
      </w:r>
      <w:r>
        <w:rPr>
          <w:rFonts w:eastAsia="IRNazanin" w:cs="IRNazanin"/>
          <w:color w:val="111111"/>
          <w:sz w:val="28"/>
          <w:szCs w:val="28"/>
          <w:lang w:bidi="fa-IR"/>
        </w:rPr>
        <w:t>2317</w:t>
      </w:r>
    </w:p>
    <w:p>
      <w:pPr>
        <w:pStyle w:val="BookText"/>
        <w:rPr/>
      </w:pPr>
      <w:r>
        <w:rPr>
          <w:rFonts w:ascii="IRNazanin" w:hAnsi="IRNazanin" w:eastAsia="IRNazanin"/>
          <w:color w:val="111111"/>
          <w:sz w:val="28"/>
          <w:sz w:val="28"/>
          <w:szCs w:val="28"/>
          <w:rtl w:val="true"/>
          <w:lang w:bidi="fa-IR"/>
        </w:rPr>
        <w:t xml:space="preserve">ابوعبید قاسم بن سلام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ابوعبیده </w:t>
      </w:r>
      <w:r>
        <w:rPr>
          <w:rFonts w:eastAsia="IRNazanin" w:cs="IRNazanin"/>
          <w:color w:val="111111"/>
          <w:sz w:val="28"/>
          <w:szCs w:val="28"/>
          <w:lang w:bidi="fa-IR"/>
        </w:rPr>
        <w:t>2165</w:t>
      </w:r>
    </w:p>
    <w:p>
      <w:pPr>
        <w:pStyle w:val="BookText"/>
        <w:rPr/>
      </w:pPr>
      <w:r>
        <w:rPr>
          <w:rFonts w:ascii="IRNazanin" w:hAnsi="IRNazanin" w:eastAsia="IRNazanin"/>
          <w:color w:val="111111"/>
          <w:sz w:val="28"/>
          <w:sz w:val="28"/>
          <w:szCs w:val="28"/>
          <w:rtl w:val="true"/>
          <w:lang w:bidi="fa-IR"/>
        </w:rPr>
        <w:t xml:space="preserve">ابو عثمان </w:t>
      </w:r>
      <w:r>
        <w:rPr>
          <w:rFonts w:eastAsia="IRNazanin" w:cs="IRNazanin"/>
          <w:color w:val="111111"/>
          <w:sz w:val="28"/>
          <w:szCs w:val="28"/>
          <w:lang w:bidi="fa-IR"/>
        </w:rPr>
        <w:t>2117</w:t>
      </w:r>
      <w:r>
        <w:rPr>
          <w:rFonts w:eastAsia="IRNazanin" w:cs="IRNazanin"/>
          <w:color w:val="111111"/>
          <w:sz w:val="28"/>
          <w:szCs w:val="28"/>
          <w:rtl w:val="true"/>
          <w:lang w:bidi="fa-IR"/>
        </w:rPr>
        <w:t xml:space="preserve">- </w:t>
      </w:r>
      <w:r>
        <w:rPr>
          <w:rFonts w:eastAsia="IRNazanin" w:cs="IRNazanin"/>
          <w:color w:val="111111"/>
          <w:sz w:val="28"/>
          <w:szCs w:val="28"/>
          <w:lang w:bidi="fa-IR"/>
        </w:rPr>
        <w:t>2118</w:t>
      </w:r>
    </w:p>
    <w:p>
      <w:pPr>
        <w:pStyle w:val="BookText"/>
        <w:rPr/>
      </w:pPr>
      <w:r>
        <w:rPr>
          <w:rFonts w:ascii="IRNazanin" w:hAnsi="IRNazanin" w:eastAsia="IRNazanin"/>
          <w:color w:val="111111"/>
          <w:sz w:val="28"/>
          <w:sz w:val="28"/>
          <w:szCs w:val="28"/>
          <w:rtl w:val="true"/>
          <w:lang w:bidi="fa-IR"/>
        </w:rPr>
        <w:t xml:space="preserve">ابوعلى بن حجاج خطیب </w:t>
      </w:r>
      <w:r>
        <w:rPr>
          <w:rFonts w:eastAsia="IRNazanin" w:cs="IRNazanin"/>
          <w:color w:val="111111"/>
          <w:sz w:val="28"/>
          <w:szCs w:val="28"/>
          <w:lang w:bidi="fa-IR"/>
        </w:rPr>
        <w:t>2148</w:t>
      </w:r>
    </w:p>
    <w:p>
      <w:pPr>
        <w:pStyle w:val="BookText"/>
        <w:rPr/>
      </w:pPr>
      <w:r>
        <w:rPr>
          <w:rFonts w:ascii="IRNazanin" w:hAnsi="IRNazanin" w:eastAsia="IRNazanin"/>
          <w:color w:val="111111"/>
          <w:sz w:val="28"/>
          <w:sz w:val="28"/>
          <w:szCs w:val="28"/>
          <w:rtl w:val="true"/>
          <w:lang w:bidi="fa-IR"/>
        </w:rPr>
        <w:t xml:space="preserve">ابوعلى قالى </w:t>
      </w:r>
      <w:r>
        <w:rPr>
          <w:rFonts w:eastAsia="IRNazanin" w:cs="IRNazanin"/>
          <w:color w:val="111111"/>
          <w:sz w:val="28"/>
          <w:szCs w:val="28"/>
          <w:lang w:bidi="fa-IR"/>
        </w:rPr>
        <w:t>2131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ابوعمر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ابوفراس حمدانى </w:t>
      </w:r>
      <w:r>
        <w:rPr>
          <w:rFonts w:eastAsia="IRNazanin" w:cs="IRNazanin"/>
          <w:color w:val="111111"/>
          <w:sz w:val="28"/>
          <w:szCs w:val="28"/>
          <w:lang w:bidi="fa-IR"/>
        </w:rPr>
        <w:t>2240</w:t>
      </w:r>
    </w:p>
    <w:p>
      <w:pPr>
        <w:pStyle w:val="BookText"/>
        <w:rPr/>
      </w:pP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lang w:bidi="fa-IR"/>
        </w:rPr>
        <w:t>2075</w:t>
      </w:r>
      <w:r>
        <w:rPr>
          <w:rFonts w:eastAsia="IRNazanin" w:cs="IRNazanin"/>
          <w:color w:val="111111"/>
          <w:sz w:val="28"/>
          <w:szCs w:val="28"/>
          <w:rtl w:val="true"/>
          <w:lang w:bidi="fa-IR"/>
        </w:rPr>
        <w:t>-</w:t>
      </w:r>
      <w:r>
        <w:rPr>
          <w:rFonts w:eastAsia="IRNazanin" w:cs="IRNazanin"/>
          <w:color w:val="111111"/>
          <w:sz w:val="28"/>
          <w:szCs w:val="28"/>
          <w:lang w:bidi="fa-IR"/>
        </w:rPr>
        <w:t>2076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2210</w:t>
      </w:r>
    </w:p>
    <w:p>
      <w:pPr>
        <w:pStyle w:val="BookText"/>
        <w:rPr/>
      </w:pPr>
      <w:r>
        <w:rPr>
          <w:rFonts w:ascii="IRNazanin" w:hAnsi="IRNazanin" w:eastAsia="IRNazanin"/>
          <w:color w:val="111111"/>
          <w:sz w:val="28"/>
          <w:sz w:val="28"/>
          <w:szCs w:val="28"/>
          <w:rtl w:val="true"/>
          <w:lang w:bidi="fa-IR"/>
        </w:rPr>
        <w:t xml:space="preserve">ابومسلم خراسانى </w:t>
      </w:r>
      <w:r>
        <w:rPr>
          <w:rFonts w:eastAsia="IRNazanin" w:cs="IRNazanin"/>
          <w:color w:val="111111"/>
          <w:sz w:val="28"/>
          <w:szCs w:val="28"/>
          <w:lang w:bidi="fa-IR"/>
        </w:rPr>
        <w:t>2139</w:t>
      </w:r>
    </w:p>
    <w:p>
      <w:pPr>
        <w:pStyle w:val="BookText"/>
        <w:rPr/>
      </w:pPr>
      <w:r>
        <w:rPr>
          <w:rFonts w:ascii="IRNazanin" w:hAnsi="IRNazanin" w:eastAsia="IRNazanin"/>
          <w:color w:val="111111"/>
          <w:sz w:val="28"/>
          <w:sz w:val="28"/>
          <w:szCs w:val="28"/>
          <w:rtl w:val="true"/>
          <w:lang w:bidi="fa-IR"/>
        </w:rPr>
        <w:t xml:space="preserve">ابو نواس </w:t>
      </w:r>
      <w:r>
        <w:rPr>
          <w:rFonts w:eastAsia="IRNazanin" w:cs="IRNazanin"/>
          <w:color w:val="111111"/>
          <w:sz w:val="28"/>
          <w:szCs w:val="28"/>
          <w:lang w:bidi="fa-IR"/>
        </w:rPr>
        <w:t>2039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2212</w:t>
      </w:r>
    </w:p>
    <w:p>
      <w:pPr>
        <w:pStyle w:val="BookText"/>
        <w:rPr/>
      </w:pPr>
      <w:r>
        <w:rPr>
          <w:rFonts w:ascii="IRNazanin" w:hAnsi="IRNazanin" w:eastAsia="IRNazanin"/>
          <w:color w:val="111111"/>
          <w:sz w:val="28"/>
          <w:sz w:val="28"/>
          <w:szCs w:val="28"/>
          <w:rtl w:val="true"/>
          <w:lang w:bidi="fa-IR"/>
        </w:rPr>
        <w:t xml:space="preserve">ابو یعقوب بویطى </w:t>
      </w:r>
      <w:r>
        <w:rPr>
          <w:rFonts w:eastAsia="IRNazanin" w:cs="IRNazanin"/>
          <w:color w:val="111111"/>
          <w:sz w:val="28"/>
          <w:szCs w:val="28"/>
          <w:lang w:bidi="fa-IR"/>
        </w:rPr>
        <w:t>2146</w:t>
      </w:r>
    </w:p>
    <w:p>
      <w:pPr>
        <w:pStyle w:val="BookText"/>
        <w:rPr/>
      </w:pPr>
      <w:r>
        <w:rPr>
          <w:rFonts w:ascii="IRNazanin" w:hAnsi="IRNazanin" w:eastAsia="IRNazanin"/>
          <w:color w:val="111111"/>
          <w:sz w:val="28"/>
          <w:sz w:val="28"/>
          <w:szCs w:val="28"/>
          <w:rtl w:val="true"/>
          <w:lang w:bidi="fa-IR"/>
        </w:rPr>
        <w:t xml:space="preserve">ابى تمام </w:t>
      </w:r>
      <w:r>
        <w:rPr>
          <w:rFonts w:eastAsia="IRNazanin" w:cs="IRNazanin"/>
          <w:color w:val="111111"/>
          <w:sz w:val="28"/>
          <w:szCs w:val="28"/>
          <w:lang w:bidi="fa-IR"/>
        </w:rPr>
        <w:t>2066</w:t>
      </w:r>
    </w:p>
    <w:p>
      <w:pPr>
        <w:pStyle w:val="BookText"/>
        <w:rPr/>
      </w:pPr>
      <w:r>
        <w:rPr>
          <w:rFonts w:ascii="IRNazanin" w:hAnsi="IRNazanin" w:eastAsia="IRNazanin"/>
          <w:color w:val="111111"/>
          <w:sz w:val="28"/>
          <w:sz w:val="28"/>
          <w:szCs w:val="28"/>
          <w:rtl w:val="true"/>
          <w:lang w:bidi="fa-IR"/>
        </w:rPr>
        <w:t xml:space="preserve">ابى سلمى </w:t>
      </w:r>
      <w:r>
        <w:rPr>
          <w:rFonts w:eastAsia="IRNazanin" w:cs="IRNazanin"/>
          <w:color w:val="111111"/>
          <w:sz w:val="28"/>
          <w:szCs w:val="28"/>
          <w:lang w:bidi="fa-IR"/>
        </w:rPr>
        <w:t>2051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2065</w:t>
      </w:r>
    </w:p>
    <w:p>
      <w:pPr>
        <w:pStyle w:val="BookText"/>
        <w:rPr/>
      </w:pPr>
      <w:r>
        <w:rPr>
          <w:rFonts w:ascii="IRNazanin" w:hAnsi="IRNazanin" w:eastAsia="IRNazanin"/>
          <w:color w:val="111111"/>
          <w:sz w:val="28"/>
          <w:sz w:val="28"/>
          <w:szCs w:val="28"/>
          <w:rtl w:val="true"/>
          <w:lang w:bidi="fa-IR"/>
        </w:rPr>
        <w:t xml:space="preserve">اتامش </w:t>
      </w:r>
      <w:r>
        <w:rPr>
          <w:rFonts w:eastAsia="IRNazanin" w:cs="IRNazanin"/>
          <w:color w:val="111111"/>
          <w:sz w:val="28"/>
          <w:szCs w:val="28"/>
          <w:lang w:bidi="fa-IR"/>
        </w:rPr>
        <w:t>2128</w:t>
      </w:r>
    </w:p>
    <w:p>
      <w:pPr>
        <w:pStyle w:val="BookText"/>
        <w:rPr/>
      </w:pP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2295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2355</w:t>
      </w:r>
    </w:p>
    <w:p>
      <w:pPr>
        <w:pStyle w:val="BookText"/>
        <w:rPr/>
      </w:pPr>
      <w:r>
        <w:rPr>
          <w:rFonts w:ascii="IRNazanin" w:hAnsi="IRNazanin" w:eastAsia="IRNazanin"/>
          <w:color w:val="111111"/>
          <w:sz w:val="28"/>
          <w:sz w:val="28"/>
          <w:szCs w:val="28"/>
          <w:rtl w:val="true"/>
          <w:lang w:bidi="fa-IR"/>
        </w:rPr>
        <w:t xml:space="preserve">احسان توفیق </w:t>
      </w:r>
      <w:r>
        <w:rPr>
          <w:rFonts w:eastAsia="IRNazanin" w:cs="IRNazanin"/>
          <w:color w:val="111111"/>
          <w:sz w:val="28"/>
          <w:szCs w:val="28"/>
          <w:lang w:bidi="fa-IR"/>
        </w:rPr>
        <w:t>2389</w:t>
      </w:r>
    </w:p>
    <w:p>
      <w:pPr>
        <w:pStyle w:val="BookText"/>
        <w:rPr/>
      </w:pPr>
      <w:r>
        <w:rPr>
          <w:rFonts w:ascii="IRNazanin" w:hAnsi="IRNazanin" w:eastAsia="IRNazanin"/>
          <w:color w:val="111111"/>
          <w:sz w:val="28"/>
          <w:sz w:val="28"/>
          <w:szCs w:val="28"/>
          <w:rtl w:val="true"/>
          <w:lang w:bidi="fa-IR"/>
        </w:rPr>
        <w:t xml:space="preserve">احمد امین </w:t>
      </w:r>
      <w:r>
        <w:rPr>
          <w:rFonts w:eastAsia="IRNazanin" w:cs="IRNazanin"/>
          <w:color w:val="111111"/>
          <w:sz w:val="28"/>
          <w:szCs w:val="28"/>
          <w:lang w:bidi="fa-IR"/>
        </w:rPr>
        <w:t>2082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2226</w:t>
      </w:r>
    </w:p>
    <w:p>
      <w:pPr>
        <w:pStyle w:val="BookText"/>
        <w:rPr/>
      </w:pPr>
      <w:r>
        <w:rPr>
          <w:rFonts w:ascii="IRNazanin" w:hAnsi="IRNazanin" w:eastAsia="IRNazanin"/>
          <w:color w:val="111111"/>
          <w:sz w:val="28"/>
          <w:sz w:val="28"/>
          <w:szCs w:val="28"/>
          <w:rtl w:val="true"/>
          <w:lang w:bidi="fa-IR"/>
        </w:rPr>
        <w:t xml:space="preserve">احمدبن ابوخالد </w:t>
      </w:r>
      <w:r>
        <w:rPr>
          <w:rFonts w:eastAsia="IRNazanin" w:cs="IRNazanin"/>
          <w:color w:val="111111"/>
          <w:sz w:val="28"/>
          <w:szCs w:val="28"/>
          <w:lang w:bidi="fa-IR"/>
        </w:rPr>
        <w:t>2119</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2146</w:t>
      </w:r>
    </w:p>
    <w:p>
      <w:pPr>
        <w:pStyle w:val="BookText"/>
        <w:rPr/>
      </w:pPr>
      <w:r>
        <w:rPr>
          <w:rFonts w:ascii="IRNazanin" w:hAnsi="IRNazanin" w:eastAsia="IRNazanin"/>
          <w:color w:val="111111"/>
          <w:sz w:val="28"/>
          <w:sz w:val="28"/>
          <w:szCs w:val="28"/>
          <w:rtl w:val="true"/>
          <w:lang w:bidi="fa-IR"/>
        </w:rPr>
        <w:t xml:space="preserve">احمدبن محمد افریقایى </w:t>
      </w:r>
      <w:r>
        <w:rPr>
          <w:rFonts w:eastAsia="IRNazanin" w:cs="IRNazanin"/>
          <w:color w:val="111111"/>
          <w:sz w:val="28"/>
          <w:szCs w:val="28"/>
          <w:lang w:bidi="fa-IR"/>
        </w:rPr>
        <w:t>2214</w:t>
      </w:r>
    </w:p>
    <w:p>
      <w:pPr>
        <w:pStyle w:val="BookText"/>
        <w:rPr/>
      </w:pPr>
      <w:r>
        <w:rPr>
          <w:rFonts w:ascii="IRNazanin" w:hAnsi="IRNazanin" w:eastAsia="IRNazanin"/>
          <w:color w:val="111111"/>
          <w:sz w:val="28"/>
          <w:sz w:val="28"/>
          <w:szCs w:val="28"/>
          <w:rtl w:val="true"/>
          <w:lang w:bidi="fa-IR"/>
        </w:rPr>
        <w:t xml:space="preserve">احمد بن نصر </w:t>
      </w:r>
      <w:r>
        <w:rPr>
          <w:rFonts w:eastAsia="IRNazanin" w:cs="IRNazanin"/>
          <w:color w:val="111111"/>
          <w:sz w:val="28"/>
          <w:szCs w:val="28"/>
          <w:lang w:bidi="fa-IR"/>
        </w:rPr>
        <w:t>2145</w:t>
      </w:r>
    </w:p>
    <w:p>
      <w:pPr>
        <w:pStyle w:val="BookText"/>
        <w:rPr/>
      </w:pPr>
      <w:r>
        <w:rPr>
          <w:rFonts w:ascii="IRNazanin" w:hAnsi="IRNazanin" w:eastAsia="IRNazanin"/>
          <w:color w:val="111111"/>
          <w:sz w:val="28"/>
          <w:sz w:val="28"/>
          <w:szCs w:val="28"/>
          <w:rtl w:val="true"/>
          <w:lang w:bidi="fa-IR"/>
        </w:rPr>
        <w:t xml:space="preserve">احمد شوقى </w:t>
      </w:r>
      <w:r>
        <w:rPr>
          <w:rFonts w:eastAsia="IRNazanin" w:cs="IRNazanin"/>
          <w:color w:val="111111"/>
          <w:sz w:val="28"/>
          <w:szCs w:val="28"/>
          <w:lang w:bidi="fa-IR"/>
        </w:rPr>
        <w:t>2243</w:t>
      </w:r>
    </w:p>
    <w:p>
      <w:pPr>
        <w:pStyle w:val="BookText"/>
        <w:rPr/>
      </w:pPr>
      <w:r>
        <w:rPr>
          <w:rFonts w:ascii="IRNazanin" w:hAnsi="IRNazanin" w:eastAsia="IRNazanin"/>
          <w:color w:val="111111"/>
          <w:sz w:val="28"/>
          <w:sz w:val="28"/>
          <w:szCs w:val="28"/>
          <w:rtl w:val="true"/>
          <w:lang w:bidi="fa-IR"/>
        </w:rPr>
        <w:t xml:space="preserve">احمد مصطفى </w:t>
      </w:r>
      <w:r>
        <w:rPr>
          <w:rFonts w:eastAsia="IRNazanin" w:cs="IRNazanin"/>
          <w:color w:val="111111"/>
          <w:sz w:val="28"/>
          <w:szCs w:val="28"/>
          <w:lang w:bidi="fa-IR"/>
        </w:rPr>
        <w:t>2136</w:t>
      </w:r>
    </w:p>
    <w:p>
      <w:pPr>
        <w:pStyle w:val="BookText"/>
        <w:rPr/>
      </w:pPr>
      <w:r>
        <w:rPr>
          <w:rFonts w:ascii="IRNazanin" w:hAnsi="IRNazanin" w:eastAsia="IRNazanin"/>
          <w:color w:val="111111"/>
          <w:sz w:val="28"/>
          <w:sz w:val="28"/>
          <w:szCs w:val="28"/>
          <w:rtl w:val="true"/>
          <w:lang w:bidi="fa-IR"/>
        </w:rPr>
        <w:t xml:space="preserve">احنف بن قیس </w:t>
      </w:r>
      <w:r>
        <w:rPr>
          <w:rFonts w:eastAsia="IRNazanin" w:cs="IRNazanin"/>
          <w:color w:val="111111"/>
          <w:sz w:val="28"/>
          <w:szCs w:val="28"/>
          <w:lang w:bidi="fa-IR"/>
        </w:rPr>
        <w:t>2170</w:t>
      </w:r>
    </w:p>
    <w:p>
      <w:pPr>
        <w:pStyle w:val="BookText"/>
        <w:rPr/>
      </w:pPr>
      <w:r>
        <w:rPr>
          <w:rFonts w:ascii="IRNazanin" w:hAnsi="IRNazanin" w:eastAsia="IRNazanin"/>
          <w:color w:val="111111"/>
          <w:sz w:val="28"/>
          <w:sz w:val="28"/>
          <w:szCs w:val="28"/>
          <w:rtl w:val="true"/>
          <w:lang w:bidi="fa-IR"/>
        </w:rPr>
        <w:t xml:space="preserve">اخشیدیان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اخشیدیه </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eastAsia="IRNazanin" w:cs="IRNazanin"/>
          <w:color w:val="111111"/>
          <w:sz w:val="28"/>
          <w:szCs w:val="28"/>
          <w:lang w:bidi="fa-IR"/>
        </w:rPr>
        <w:t>2135</w:t>
      </w:r>
    </w:p>
    <w:p>
      <w:pPr>
        <w:pStyle w:val="BookText"/>
        <w:rPr/>
      </w:pPr>
      <w:r>
        <w:rPr>
          <w:rFonts w:ascii="IRNazanin" w:hAnsi="IRNazanin" w:eastAsia="IRNazanin"/>
          <w:color w:val="111111"/>
          <w:sz w:val="28"/>
          <w:sz w:val="28"/>
          <w:szCs w:val="28"/>
          <w:rtl w:val="true"/>
          <w:lang w:bidi="fa-IR"/>
        </w:rPr>
        <w:t xml:space="preserve">اخوان الصفا </w:t>
      </w:r>
      <w:r>
        <w:rPr>
          <w:rFonts w:eastAsia="IRNazanin" w:cs="IRNazanin"/>
          <w:color w:val="111111"/>
          <w:sz w:val="28"/>
          <w:szCs w:val="28"/>
          <w:lang w:bidi="fa-IR"/>
        </w:rPr>
        <w:t>2066</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ادیسون </w:t>
      </w:r>
      <w:r>
        <w:rPr>
          <w:rFonts w:eastAsia="IRNazanin" w:cs="IRNazanin"/>
          <w:color w:val="111111"/>
          <w:sz w:val="28"/>
          <w:szCs w:val="28"/>
          <w:lang w:bidi="fa-IR"/>
        </w:rPr>
        <w:t>2042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ارتباط انسان و جهان </w:t>
      </w:r>
      <w:r>
        <w:rPr>
          <w:rFonts w:eastAsia="IRNazanin" w:cs="IRNazanin"/>
          <w:color w:val="111111"/>
          <w:sz w:val="28"/>
          <w:szCs w:val="28"/>
          <w:lang w:bidi="fa-IR"/>
        </w:rPr>
        <w:t>2359</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2042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2066</w:t>
      </w:r>
    </w:p>
    <w:p>
      <w:pPr>
        <w:pStyle w:val="BookText"/>
        <w:rPr/>
      </w:pPr>
      <w:r>
        <w:rPr>
          <w:rFonts w:ascii="IRNazanin" w:hAnsi="IRNazanin" w:eastAsia="IRNazanin"/>
          <w:color w:val="111111"/>
          <w:sz w:val="28"/>
          <w:sz w:val="28"/>
          <w:szCs w:val="28"/>
          <w:rtl w:val="true"/>
          <w:lang w:bidi="fa-IR"/>
        </w:rPr>
        <w:t xml:space="preserve">ارشمیدس </w:t>
      </w:r>
      <w:r>
        <w:rPr>
          <w:rFonts w:eastAsia="IRNazanin" w:cs="IRNazanin"/>
          <w:color w:val="111111"/>
          <w:sz w:val="28"/>
          <w:szCs w:val="28"/>
          <w:lang w:bidi="fa-IR"/>
        </w:rPr>
        <w:t>2041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2044</w:t>
      </w:r>
    </w:p>
    <w:p>
      <w:pPr>
        <w:pStyle w:val="BookText"/>
        <w:rPr/>
      </w:pPr>
      <w:r>
        <w:rPr>
          <w:rFonts w:ascii="IRNazanin" w:hAnsi="IRNazanin" w:eastAsia="IRNazanin"/>
          <w:color w:val="111111"/>
          <w:sz w:val="28"/>
          <w:sz w:val="28"/>
          <w:szCs w:val="28"/>
          <w:rtl w:val="true"/>
          <w:lang w:bidi="fa-IR"/>
        </w:rPr>
        <w:t xml:space="preserve">اروى </w:t>
      </w:r>
      <w:r>
        <w:rPr>
          <w:rFonts w:eastAsia="IRNazanin" w:cs="IRNazanin"/>
          <w:color w:val="111111"/>
          <w:sz w:val="28"/>
          <w:szCs w:val="28"/>
          <w:lang w:bidi="fa-IR"/>
        </w:rPr>
        <w:t>2316</w:t>
      </w:r>
    </w:p>
    <w:p>
      <w:pPr>
        <w:pStyle w:val="BookText"/>
        <w:rPr/>
      </w:pPr>
      <w:r>
        <w:rPr>
          <w:rFonts w:ascii="IRNazanin" w:hAnsi="IRNazanin" w:eastAsia="IRNazanin"/>
          <w:color w:val="111111"/>
          <w:sz w:val="28"/>
          <w:sz w:val="28"/>
          <w:szCs w:val="28"/>
          <w:rtl w:val="true"/>
          <w:lang w:bidi="fa-IR"/>
        </w:rPr>
        <w:t xml:space="preserve">اریستوفان </w:t>
      </w:r>
      <w:r>
        <w:rPr>
          <w:rFonts w:eastAsia="IRNazanin" w:cs="IRNazanin"/>
          <w:color w:val="111111"/>
          <w:sz w:val="28"/>
          <w:szCs w:val="28"/>
          <w:lang w:bidi="fa-IR"/>
        </w:rPr>
        <w:t>2381</w:t>
      </w:r>
    </w:p>
    <w:p>
      <w:pPr>
        <w:pStyle w:val="BookText"/>
        <w:rPr/>
      </w:pPr>
      <w:r>
        <w:rPr>
          <w:rFonts w:ascii="IRNazanin" w:hAnsi="IRNazanin" w:eastAsia="IRNazanin"/>
          <w:color w:val="111111"/>
          <w:sz w:val="28"/>
          <w:sz w:val="28"/>
          <w:szCs w:val="28"/>
          <w:rtl w:val="true"/>
          <w:lang w:bidi="fa-IR"/>
        </w:rPr>
        <w:t xml:space="preserve">ازهرى </w:t>
      </w:r>
      <w:r>
        <w:rPr>
          <w:rFonts w:eastAsia="IRNazanin" w:cs="IRNazanin"/>
          <w:color w:val="111111"/>
          <w:sz w:val="28"/>
          <w:szCs w:val="28"/>
          <w:lang w:bidi="fa-IR"/>
        </w:rPr>
        <w:t>2131</w:t>
      </w:r>
    </w:p>
    <w:p>
      <w:pPr>
        <w:pStyle w:val="BookText"/>
        <w:rPr/>
      </w:pPr>
      <w:r>
        <w:rPr>
          <w:rFonts w:ascii="IRNazanin" w:hAnsi="IRNazanin" w:eastAsia="IRNazanin"/>
          <w:color w:val="111111"/>
          <w:sz w:val="28"/>
          <w:sz w:val="28"/>
          <w:szCs w:val="28"/>
          <w:rtl w:val="true"/>
          <w:lang w:bidi="fa-IR"/>
        </w:rPr>
        <w:t xml:space="preserve">اسامة بن زید تنوخى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eastAsia="IRNazanin" w:cs="IRNazanin"/>
          <w:color w:val="111111"/>
          <w:sz w:val="28"/>
          <w:szCs w:val="28"/>
          <w:lang w:bidi="fa-IR"/>
        </w:rPr>
        <w:t>2178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2191</w:t>
      </w:r>
    </w:p>
    <w:p>
      <w:pPr>
        <w:pStyle w:val="BookText"/>
        <w:rPr/>
      </w:pPr>
      <w:r>
        <w:rPr>
          <w:rFonts w:ascii="IRNazanin" w:hAnsi="IRNazanin" w:eastAsia="IRNazanin"/>
          <w:color w:val="111111"/>
          <w:sz w:val="28"/>
          <w:sz w:val="28"/>
          <w:szCs w:val="28"/>
          <w:rtl w:val="true"/>
          <w:lang w:bidi="fa-IR"/>
        </w:rPr>
        <w:t xml:space="preserve">استخرى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اسخیلوس </w:t>
      </w:r>
      <w:r>
        <w:rPr>
          <w:rFonts w:eastAsia="IRNazanin" w:cs="IRNazanin"/>
          <w:color w:val="111111"/>
          <w:sz w:val="28"/>
          <w:szCs w:val="28"/>
          <w:lang w:bidi="fa-IR"/>
        </w:rPr>
        <w:t>2381</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lang w:bidi="fa-IR"/>
        </w:rPr>
        <w:t>2136</w:t>
      </w:r>
    </w:p>
    <w:p>
      <w:pPr>
        <w:pStyle w:val="BookText"/>
        <w:rPr/>
      </w:pP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اسماعیلیه </w:t>
      </w:r>
      <w:r>
        <w:rPr>
          <w:rFonts w:eastAsia="IRNazanin" w:cs="IRNazanin"/>
          <w:color w:val="111111"/>
          <w:sz w:val="28"/>
          <w:szCs w:val="28"/>
          <w:lang w:bidi="fa-IR"/>
        </w:rPr>
        <w:t>2067</w:t>
      </w:r>
      <w:r>
        <w:rPr>
          <w:rFonts w:eastAsia="IRNazanin" w:cs="IRNazanin"/>
          <w:color w:val="111111"/>
          <w:sz w:val="28"/>
          <w:szCs w:val="28"/>
          <w:rtl w:val="true"/>
          <w:lang w:bidi="fa-IR"/>
        </w:rPr>
        <w:t xml:space="preserve">- </w:t>
      </w:r>
      <w:r>
        <w:rPr>
          <w:rFonts w:eastAsia="IRNazanin" w:cs="IRNazanin"/>
          <w:color w:val="111111"/>
          <w:sz w:val="28"/>
          <w:szCs w:val="28"/>
          <w:lang w:bidi="fa-IR"/>
        </w:rPr>
        <w:t>2068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2207</w:t>
      </w:r>
    </w:p>
    <w:p>
      <w:pPr>
        <w:pStyle w:val="BookText"/>
        <w:rPr/>
      </w:pPr>
      <w:r>
        <w:rPr>
          <w:rFonts w:ascii="IRNazanin" w:hAnsi="IRNazanin" w:eastAsia="IRNazanin"/>
          <w:color w:val="111111"/>
          <w:sz w:val="28"/>
          <w:sz w:val="28"/>
          <w:szCs w:val="28"/>
          <w:rtl w:val="true"/>
          <w:lang w:bidi="fa-IR"/>
        </w:rPr>
        <w:t xml:space="preserve">اسوان </w:t>
      </w:r>
      <w:r>
        <w:rPr>
          <w:rFonts w:eastAsia="IRNazanin" w:cs="IRNazanin"/>
          <w:color w:val="111111"/>
          <w:sz w:val="28"/>
          <w:szCs w:val="28"/>
          <w:lang w:bidi="fa-IR"/>
        </w:rPr>
        <w:t>2232</w:t>
      </w:r>
    </w:p>
    <w:p>
      <w:pPr>
        <w:pStyle w:val="BookText"/>
        <w:rPr/>
      </w:pPr>
      <w:r>
        <w:rPr>
          <w:rFonts w:ascii="IRNazanin" w:hAnsi="IRNazanin" w:eastAsia="IRNazanin"/>
          <w:color w:val="111111"/>
          <w:sz w:val="28"/>
          <w:sz w:val="28"/>
          <w:szCs w:val="28"/>
          <w:rtl w:val="true"/>
          <w:lang w:bidi="fa-IR"/>
        </w:rPr>
        <w:t xml:space="preserve">اشرس بن عبدالله </w:t>
      </w:r>
      <w:r>
        <w:rPr>
          <w:rFonts w:eastAsia="IRNazanin" w:cs="IRNazanin"/>
          <w:color w:val="111111"/>
          <w:sz w:val="28"/>
          <w:szCs w:val="28"/>
          <w:lang w:bidi="fa-IR"/>
        </w:rPr>
        <w:t>2185</w:t>
      </w:r>
    </w:p>
    <w:p>
      <w:pPr>
        <w:pStyle w:val="BookText"/>
        <w:rPr/>
      </w:pPr>
      <w:r>
        <w:rPr>
          <w:rFonts w:ascii="IRNazanin" w:hAnsi="IRNazanin" w:eastAsia="IRNazanin"/>
          <w:color w:val="111111"/>
          <w:sz w:val="28"/>
          <w:sz w:val="28"/>
          <w:szCs w:val="28"/>
          <w:rtl w:val="true"/>
          <w:lang w:bidi="fa-IR"/>
        </w:rPr>
        <w:t xml:space="preserve">اشعث </w:t>
      </w:r>
      <w:r>
        <w:rPr>
          <w:rFonts w:eastAsia="IRNazanin" w:cs="IRNazanin"/>
          <w:color w:val="111111"/>
          <w:sz w:val="28"/>
          <w:szCs w:val="28"/>
          <w:lang w:bidi="fa-IR"/>
        </w:rPr>
        <w:t>2341</w:t>
      </w:r>
    </w:p>
    <w:p>
      <w:pPr>
        <w:pStyle w:val="BookText"/>
        <w:rPr/>
      </w:pPr>
      <w:r>
        <w:rPr>
          <w:rFonts w:ascii="IRNazanin" w:hAnsi="IRNazanin" w:eastAsia="IRNazanin"/>
          <w:color w:val="111111"/>
          <w:sz w:val="28"/>
          <w:sz w:val="28"/>
          <w:szCs w:val="28"/>
          <w:rtl w:val="true"/>
          <w:lang w:bidi="fa-IR"/>
        </w:rPr>
        <w:t xml:space="preserve">اعشى </w:t>
      </w:r>
      <w:r>
        <w:rPr>
          <w:rFonts w:eastAsia="IRNazanin" w:cs="IRNazanin"/>
          <w:color w:val="111111"/>
          <w:sz w:val="28"/>
          <w:szCs w:val="28"/>
          <w:lang w:bidi="fa-IR"/>
        </w:rPr>
        <w:t>2062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2063</w:t>
      </w:r>
    </w:p>
    <w:p>
      <w:pPr>
        <w:pStyle w:val="BookText"/>
        <w:rPr/>
      </w:pPr>
      <w:r>
        <w:rPr>
          <w:rFonts w:ascii="IRNazanin" w:hAnsi="IRNazanin" w:eastAsia="IRNazanin"/>
          <w:color w:val="111111"/>
          <w:sz w:val="28"/>
          <w:sz w:val="28"/>
          <w:szCs w:val="28"/>
          <w:rtl w:val="true"/>
          <w:lang w:bidi="fa-IR"/>
        </w:rPr>
        <w:t xml:space="preserve">اغانى </w:t>
      </w:r>
      <w:r>
        <w:rPr>
          <w:rFonts w:eastAsia="IRNazanin" w:cs="IRNazanin"/>
          <w:color w:val="111111"/>
          <w:sz w:val="28"/>
          <w:szCs w:val="28"/>
          <w:lang w:bidi="fa-IR"/>
        </w:rPr>
        <w:t>2116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2144</w:t>
      </w:r>
    </w:p>
    <w:p>
      <w:pPr>
        <w:pStyle w:val="BookText"/>
        <w:rPr/>
      </w:pPr>
      <w:r>
        <w:rPr>
          <w:rFonts w:ascii="IRNazanin" w:hAnsi="IRNazanin" w:eastAsia="IRNazanin"/>
          <w:color w:val="111111"/>
          <w:sz w:val="28"/>
          <w:sz w:val="28"/>
          <w:szCs w:val="28"/>
          <w:rtl w:val="true"/>
          <w:lang w:bidi="fa-IR"/>
        </w:rPr>
        <w:t xml:space="preserve">افریقا </w:t>
      </w:r>
      <w:r>
        <w:rPr>
          <w:rFonts w:eastAsia="IRNazanin" w:cs="IRNazanin"/>
          <w:color w:val="111111"/>
          <w:sz w:val="28"/>
          <w:szCs w:val="28"/>
          <w:lang w:bidi="fa-IR"/>
        </w:rPr>
        <w:t>2104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2322</w:t>
      </w:r>
    </w:p>
    <w:p>
      <w:pPr>
        <w:pStyle w:val="BookText"/>
        <w:rPr/>
      </w:pPr>
      <w:r>
        <w:rPr>
          <w:rFonts w:ascii="IRNazanin" w:hAnsi="IRNazanin" w:eastAsia="IRNazanin"/>
          <w:color w:val="111111"/>
          <w:sz w:val="28"/>
          <w:sz w:val="28"/>
          <w:szCs w:val="28"/>
          <w:rtl w:val="true"/>
          <w:lang w:bidi="fa-IR"/>
        </w:rPr>
        <w:t xml:space="preserve">افشین </w:t>
      </w:r>
      <w:r>
        <w:rPr>
          <w:rFonts w:eastAsia="IRNazanin" w:cs="IRNazanin"/>
          <w:color w:val="111111"/>
          <w:sz w:val="28"/>
          <w:szCs w:val="28"/>
          <w:lang w:bidi="fa-IR"/>
        </w:rPr>
        <w:t>2140</w:t>
      </w:r>
    </w:p>
    <w:p>
      <w:pPr>
        <w:pStyle w:val="BookText"/>
        <w:rPr/>
      </w:pPr>
      <w:r>
        <w:rPr>
          <w:rFonts w:ascii="IRNazanin" w:hAnsi="IRNazanin" w:eastAsia="IRNazanin"/>
          <w:color w:val="111111"/>
          <w:sz w:val="28"/>
          <w:sz w:val="28"/>
          <w:szCs w:val="28"/>
          <w:rtl w:val="true"/>
          <w:lang w:bidi="fa-IR"/>
        </w:rPr>
        <w:t xml:space="preserve">اکثم بن صیفى تمیمى </w:t>
      </w:r>
      <w:r>
        <w:rPr>
          <w:rFonts w:eastAsia="IRNazanin" w:cs="IRNazanin"/>
          <w:color w:val="111111"/>
          <w:sz w:val="28"/>
          <w:szCs w:val="28"/>
          <w:lang w:bidi="fa-IR"/>
        </w:rPr>
        <w:t>2052</w:t>
      </w:r>
    </w:p>
    <w:p>
      <w:pPr>
        <w:pStyle w:val="BookText"/>
        <w:rPr/>
      </w:pPr>
      <w:r>
        <w:rPr>
          <w:rFonts w:ascii="IRNazanin" w:hAnsi="IRNazanin" w:eastAsia="IRNazanin"/>
          <w:color w:val="111111"/>
          <w:sz w:val="28"/>
          <w:sz w:val="28"/>
          <w:szCs w:val="28"/>
          <w:rtl w:val="true"/>
          <w:lang w:bidi="fa-IR"/>
        </w:rPr>
        <w:t xml:space="preserve">الاستغاثه </w:t>
      </w:r>
      <w:r>
        <w:rPr>
          <w:rFonts w:eastAsia="IRNazanin" w:cs="IRNazanin"/>
          <w:color w:val="111111"/>
          <w:sz w:val="28"/>
          <w:szCs w:val="28"/>
          <w:lang w:bidi="fa-IR"/>
        </w:rPr>
        <w:t>2326</w:t>
      </w:r>
    </w:p>
    <w:p>
      <w:pPr>
        <w:pStyle w:val="BookText"/>
        <w:rPr/>
      </w:pPr>
      <w:r>
        <w:rPr>
          <w:rFonts w:ascii="IRNazanin" w:hAnsi="IRNazanin" w:eastAsia="IRNazanin"/>
          <w:color w:val="111111"/>
          <w:sz w:val="28"/>
          <w:sz w:val="28"/>
          <w:szCs w:val="28"/>
          <w:rtl w:val="true"/>
          <w:lang w:bidi="fa-IR"/>
        </w:rPr>
        <w:t>الاسلام المفترى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2323</w:t>
      </w:r>
    </w:p>
    <w:p>
      <w:pPr>
        <w:pStyle w:val="BookText"/>
        <w:rPr/>
      </w:pPr>
      <w:r>
        <w:rPr>
          <w:rFonts w:ascii="IRNazanin" w:hAnsi="IRNazanin" w:eastAsia="IRNazanin"/>
          <w:color w:val="111111"/>
          <w:sz w:val="28"/>
          <w:sz w:val="28"/>
          <w:szCs w:val="28"/>
          <w:rtl w:val="true"/>
          <w:lang w:bidi="fa-IR"/>
        </w:rPr>
        <w:t xml:space="preserve">الامتاع و الموانسه </w:t>
      </w:r>
      <w:r>
        <w:rPr>
          <w:rFonts w:eastAsia="IRNazanin" w:cs="IRNazanin"/>
          <w:color w:val="111111"/>
          <w:sz w:val="28"/>
          <w:szCs w:val="28"/>
          <w:lang w:bidi="fa-IR"/>
        </w:rPr>
        <w:t>2131</w:t>
      </w:r>
      <w:r>
        <w:rPr>
          <w:rFonts w:ascii="IRNazanin" w:hAnsi="IRNazanin" w:eastAsia="IRNazanin"/>
          <w:color w:val="111111"/>
          <w:sz w:val="28"/>
          <w:sz w:val="28"/>
          <w:szCs w:val="28"/>
          <w:rtl w:val="true"/>
          <w:lang w:bidi="fa-IR"/>
        </w:rPr>
        <w:t xml:space="preserve">التاج </w:t>
      </w:r>
      <w:r>
        <w:rPr>
          <w:rFonts w:eastAsia="IRNazanin" w:cs="IRNazanin"/>
          <w:color w:val="111111"/>
          <w:sz w:val="28"/>
          <w:szCs w:val="28"/>
          <w:lang w:bidi="fa-IR"/>
        </w:rPr>
        <w:t>2342</w:t>
      </w:r>
    </w:p>
    <w:p>
      <w:pPr>
        <w:pStyle w:val="BookText"/>
        <w:rPr/>
      </w:pPr>
      <w:r>
        <w:rPr>
          <w:rFonts w:ascii="IRNazanin" w:hAnsi="IRNazanin" w:eastAsia="IRNazanin"/>
          <w:color w:val="111111"/>
          <w:sz w:val="28"/>
          <w:sz w:val="28"/>
          <w:szCs w:val="28"/>
          <w:rtl w:val="true"/>
          <w:lang w:bidi="fa-IR"/>
        </w:rPr>
        <w:t xml:space="preserve">التهذیب فى اللغه </w:t>
      </w:r>
      <w:r>
        <w:rPr>
          <w:rFonts w:eastAsia="IRNazanin" w:cs="IRNazanin"/>
          <w:color w:val="111111"/>
          <w:sz w:val="28"/>
          <w:szCs w:val="28"/>
          <w:lang w:bidi="fa-IR"/>
        </w:rPr>
        <w:t>2131</w:t>
      </w:r>
    </w:p>
    <w:p>
      <w:pPr>
        <w:pStyle w:val="BookText"/>
        <w:rPr/>
      </w:pPr>
      <w:r>
        <w:rPr>
          <w:rFonts w:ascii="Amiri" w:hAnsi="Amiri" w:eastAsia="Amiri" w:cs="Amiri"/>
          <w:color w:val="111111"/>
          <w:sz w:val="28"/>
          <w:sz w:val="28"/>
          <w:szCs w:val="28"/>
          <w:rtl w:val="true"/>
          <w:lang w:bidi="ar-SA"/>
        </w:rPr>
        <w:t xml:space="preserve">الرسالة لبنان </w:t>
      </w:r>
      <w:r>
        <w:rPr>
          <w:rFonts w:eastAsia="Amiri" w:cs="Amiri" w:ascii="Amiri" w:hAnsi="Amiri"/>
          <w:color w:val="111111"/>
          <w:sz w:val="28"/>
          <w:szCs w:val="28"/>
          <w:lang w:bidi="ar-SA"/>
        </w:rPr>
        <w:t>2373</w:t>
      </w:r>
    </w:p>
    <w:p>
      <w:pPr>
        <w:pStyle w:val="BookText"/>
        <w:rPr/>
      </w:pPr>
      <w:r>
        <w:rPr>
          <w:rFonts w:ascii="IRNazanin" w:hAnsi="IRNazanin" w:eastAsia="IRNazanin"/>
          <w:color w:val="111111"/>
          <w:sz w:val="28"/>
          <w:sz w:val="28"/>
          <w:szCs w:val="28"/>
          <w:rtl w:val="true"/>
          <w:lang w:bidi="fa-IR"/>
        </w:rPr>
        <w:t xml:space="preserve">السلام العالمى و الاسلام </w:t>
      </w:r>
      <w:r>
        <w:rPr>
          <w:rFonts w:eastAsia="IRNazanin" w:cs="IRNazanin"/>
          <w:color w:val="111111"/>
          <w:sz w:val="28"/>
          <w:szCs w:val="28"/>
          <w:lang w:bidi="fa-IR"/>
        </w:rPr>
        <w:t>2319</w:t>
      </w:r>
    </w:p>
    <w:p>
      <w:pPr>
        <w:pStyle w:val="BookText"/>
        <w:rPr/>
      </w:pPr>
      <w:r>
        <w:rPr>
          <w:rFonts w:ascii="IRNazanin" w:hAnsi="IRNazanin" w:eastAsia="IRNazanin"/>
          <w:color w:val="111111"/>
          <w:sz w:val="28"/>
          <w:sz w:val="28"/>
          <w:szCs w:val="28"/>
          <w:rtl w:val="true"/>
          <w:lang w:bidi="fa-IR"/>
        </w:rPr>
        <w:t xml:space="preserve">الصراع بین الامویین </w:t>
      </w:r>
      <w:r>
        <w:rPr>
          <w:rFonts w:eastAsia="IRNazanin" w:cs="IRNazanin"/>
          <w:color w:val="111111"/>
          <w:sz w:val="28"/>
          <w:szCs w:val="28"/>
          <w:lang w:bidi="fa-IR"/>
        </w:rPr>
        <w:t>2317</w:t>
      </w:r>
    </w:p>
    <w:p>
      <w:pPr>
        <w:pStyle w:val="BookText"/>
        <w:rPr/>
      </w:pPr>
      <w:r>
        <w:rPr>
          <w:rFonts w:ascii="IRNazanin" w:hAnsi="IRNazanin" w:eastAsia="IRNazanin"/>
          <w:color w:val="111111"/>
          <w:sz w:val="28"/>
          <w:sz w:val="28"/>
          <w:szCs w:val="28"/>
          <w:rtl w:val="true"/>
          <w:lang w:bidi="fa-IR"/>
        </w:rPr>
        <w:t xml:space="preserve">العدالة الاجتماعیة فى الاسلام </w:t>
      </w:r>
      <w:r>
        <w:rPr>
          <w:rFonts w:eastAsia="IRNazanin" w:cs="IRNazanin"/>
          <w:color w:val="111111"/>
          <w:sz w:val="28"/>
          <w:szCs w:val="28"/>
          <w:lang w:bidi="fa-IR"/>
        </w:rPr>
        <w:t>2319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2323</w:t>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2326</w:t>
      </w:r>
    </w:p>
    <w:p>
      <w:pPr>
        <w:pStyle w:val="BookText"/>
        <w:rPr/>
      </w:pPr>
      <w:r>
        <w:rPr>
          <w:rFonts w:ascii="IRNazanin" w:hAnsi="IRNazanin" w:eastAsia="IRNazanin"/>
          <w:color w:val="111111"/>
          <w:sz w:val="28"/>
          <w:sz w:val="28"/>
          <w:szCs w:val="28"/>
          <w:rtl w:val="true"/>
          <w:lang w:bidi="fa-IR"/>
        </w:rPr>
        <w:t xml:space="preserve">الفیر </w:t>
      </w:r>
      <w:r>
        <w:rPr>
          <w:rFonts w:eastAsia="IRNazanin" w:cs="IRNazanin"/>
          <w:color w:val="111111"/>
          <w:sz w:val="28"/>
          <w:szCs w:val="28"/>
          <w:lang w:bidi="fa-IR"/>
        </w:rPr>
        <w:t>2032</w:t>
      </w:r>
    </w:p>
    <w:p>
      <w:pPr>
        <w:pStyle w:val="BookText"/>
        <w:rPr/>
      </w:pPr>
      <w:r>
        <w:rPr>
          <w:rFonts w:ascii="IRNazanin" w:hAnsi="IRNazanin" w:eastAsia="IRNazanin"/>
          <w:color w:val="111111"/>
          <w:sz w:val="28"/>
          <w:sz w:val="28"/>
          <w:szCs w:val="28"/>
          <w:rtl w:val="true"/>
          <w:lang w:bidi="fa-IR"/>
        </w:rPr>
        <w:t xml:space="preserve">الفین </w:t>
      </w:r>
      <w:r>
        <w:rPr>
          <w:rFonts w:eastAsia="IRNazanin" w:cs="IRNazanin"/>
          <w:color w:val="111111"/>
          <w:sz w:val="28"/>
          <w:szCs w:val="28"/>
          <w:lang w:bidi="fa-IR"/>
        </w:rPr>
        <w:t>2364</w:t>
      </w:r>
    </w:p>
    <w:p>
      <w:pPr>
        <w:pStyle w:val="BookText"/>
        <w:rPr/>
      </w:pPr>
      <w:r>
        <w:rPr>
          <w:rFonts w:ascii="IRNazanin" w:hAnsi="IRNazanin" w:eastAsia="IRNazanin"/>
          <w:color w:val="111111"/>
          <w:sz w:val="28"/>
          <w:sz w:val="28"/>
          <w:szCs w:val="28"/>
          <w:rtl w:val="true"/>
          <w:lang w:bidi="fa-IR"/>
        </w:rPr>
        <w:t xml:space="preserve">المنقذ من الضلال </w:t>
      </w:r>
      <w:r>
        <w:rPr>
          <w:rFonts w:eastAsia="IRNazanin" w:cs="IRNazanin"/>
          <w:color w:val="111111"/>
          <w:sz w:val="28"/>
          <w:szCs w:val="28"/>
          <w:lang w:bidi="fa-IR"/>
        </w:rPr>
        <w:t>2151</w:t>
      </w:r>
    </w:p>
    <w:p>
      <w:pPr>
        <w:pStyle w:val="BookText"/>
        <w:rPr/>
      </w:pPr>
      <w:r>
        <w:rPr>
          <w:rFonts w:ascii="IRNazanin" w:hAnsi="IRNazanin" w:eastAsia="IRNazanin"/>
          <w:color w:val="111111"/>
          <w:sz w:val="28"/>
          <w:sz w:val="28"/>
          <w:szCs w:val="28"/>
          <w:rtl w:val="true"/>
          <w:lang w:bidi="fa-IR"/>
        </w:rPr>
        <w:t xml:space="preserve">النصایح الکافیة </w:t>
      </w:r>
      <w:r>
        <w:rPr>
          <w:rFonts w:eastAsia="IRNazanin" w:cs="IRNazanin"/>
          <w:color w:val="111111"/>
          <w:sz w:val="28"/>
          <w:szCs w:val="28"/>
          <w:lang w:bidi="fa-IR"/>
        </w:rPr>
        <w:t>2317</w:t>
      </w:r>
    </w:p>
    <w:p>
      <w:pPr>
        <w:pStyle w:val="BookText"/>
        <w:rPr/>
      </w:pPr>
      <w:r>
        <w:rPr>
          <w:rFonts w:ascii="IRNazanin" w:hAnsi="IRNazanin" w:eastAsia="IRNazanin"/>
          <w:color w:val="111111"/>
          <w:sz w:val="28"/>
          <w:sz w:val="28"/>
          <w:szCs w:val="28"/>
          <w:rtl w:val="true"/>
          <w:lang w:bidi="fa-IR"/>
        </w:rPr>
        <w:t xml:space="preserve">النص و الاجتهاد </w:t>
      </w:r>
      <w:r>
        <w:rPr>
          <w:rFonts w:eastAsia="IRNazanin" w:cs="IRNazanin"/>
          <w:color w:val="111111"/>
          <w:sz w:val="28"/>
          <w:szCs w:val="28"/>
          <w:lang w:bidi="fa-IR"/>
        </w:rPr>
        <w:t>2326</w:t>
      </w:r>
    </w:p>
    <w:p>
      <w:pPr>
        <w:pStyle w:val="BookText"/>
        <w:rPr/>
      </w:pPr>
      <w:r>
        <w:rPr>
          <w:rFonts w:ascii="IRNazanin" w:hAnsi="IRNazanin" w:eastAsia="IRNazanin"/>
          <w:color w:val="111111"/>
          <w:sz w:val="28"/>
          <w:sz w:val="28"/>
          <w:szCs w:val="28"/>
          <w:rtl w:val="true"/>
          <w:lang w:bidi="fa-IR"/>
        </w:rPr>
        <w:t xml:space="preserve">الواثق </w:t>
      </w:r>
      <w:r>
        <w:rPr>
          <w:rFonts w:eastAsia="IRNazanin" w:cs="IRNazanin"/>
          <w:color w:val="111111"/>
          <w:sz w:val="28"/>
          <w:szCs w:val="28"/>
          <w:lang w:bidi="fa-IR"/>
        </w:rPr>
        <w:t>2116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eastAsia="IRNazanin" w:cs="IRNazanin"/>
          <w:color w:val="111111"/>
          <w:sz w:val="28"/>
          <w:szCs w:val="28"/>
          <w:lang w:bidi="fa-IR"/>
        </w:rPr>
        <w:t>2146</w:t>
      </w:r>
    </w:p>
    <w:p>
      <w:pPr>
        <w:pStyle w:val="BookText"/>
        <w:rPr/>
      </w:pPr>
      <w:r>
        <w:rPr>
          <w:rFonts w:ascii="IRNazanin" w:hAnsi="IRNazanin" w:eastAsia="IRNazanin"/>
          <w:color w:val="111111"/>
          <w:sz w:val="28"/>
          <w:sz w:val="28"/>
          <w:szCs w:val="28"/>
          <w:rtl w:val="true"/>
          <w:lang w:bidi="fa-IR"/>
        </w:rPr>
        <w:t xml:space="preserve">الواثق بالله </w:t>
      </w:r>
      <w:r>
        <w:rPr>
          <w:rFonts w:eastAsia="IRNazanin" w:cs="IRNazanin"/>
          <w:color w:val="111111"/>
          <w:sz w:val="28"/>
          <w:szCs w:val="28"/>
          <w:lang w:bidi="fa-IR"/>
        </w:rPr>
        <w:t>2145</w:t>
      </w:r>
    </w:p>
    <w:p>
      <w:pPr>
        <w:pStyle w:val="BookText"/>
        <w:rPr/>
      </w:pPr>
      <w:r>
        <w:rPr>
          <w:rFonts w:ascii="IRNazanin" w:hAnsi="IRNazanin" w:eastAsia="IRNazanin"/>
          <w:color w:val="111111"/>
          <w:sz w:val="28"/>
          <w:sz w:val="28"/>
          <w:szCs w:val="28"/>
          <w:rtl w:val="true"/>
          <w:lang w:bidi="fa-IR"/>
        </w:rPr>
        <w:t xml:space="preserve">امام اوزاعى </w:t>
      </w:r>
      <w:r>
        <w:rPr>
          <w:rFonts w:eastAsia="IRNazanin" w:cs="IRNazanin"/>
          <w:color w:val="111111"/>
          <w:sz w:val="28"/>
          <w:szCs w:val="28"/>
          <w:lang w:bidi="fa-IR"/>
        </w:rPr>
        <w:t>2163</w:t>
      </w:r>
    </w:p>
    <w:p>
      <w:pPr>
        <w:pStyle w:val="BookText"/>
        <w:rPr/>
      </w:pPr>
      <w:r>
        <w:rPr>
          <w:rFonts w:ascii="IRNazanin" w:hAnsi="IRNazanin" w:eastAsia="IRNazanin"/>
          <w:color w:val="111111"/>
          <w:sz w:val="28"/>
          <w:sz w:val="28"/>
          <w:szCs w:val="28"/>
          <w:rtl w:val="true"/>
          <w:lang w:bidi="fa-IR"/>
        </w:rPr>
        <w:t xml:space="preserve">امرءالقیس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2028</w:t>
      </w:r>
      <w:r>
        <w:rPr>
          <w:rFonts w:eastAsia="IRNazanin" w:cs="IRNazanin"/>
          <w:color w:val="111111"/>
          <w:sz w:val="28"/>
          <w:szCs w:val="28"/>
          <w:rtl w:val="true"/>
          <w:lang w:bidi="fa-IR"/>
        </w:rPr>
        <w:t>-</w:t>
      </w:r>
      <w:r>
        <w:rPr>
          <w:rFonts w:eastAsia="IRNazanin" w:cs="IRNazanin"/>
          <w:color w:val="111111"/>
          <w:sz w:val="28"/>
          <w:szCs w:val="28"/>
          <w:lang w:bidi="fa-IR"/>
        </w:rPr>
        <w:t>2030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2083</w:t>
      </w:r>
      <w:r>
        <w:rPr>
          <w:rFonts w:eastAsia="IRNazanin" w:cs="IRNazanin"/>
          <w:color w:val="111111"/>
          <w:sz w:val="28"/>
          <w:szCs w:val="28"/>
          <w:rtl w:val="true"/>
          <w:lang w:bidi="fa-IR"/>
        </w:rPr>
        <w:t>-</w:t>
      </w:r>
      <w:r>
        <w:rPr>
          <w:rFonts w:eastAsia="IRNazanin" w:cs="IRNazanin"/>
          <w:color w:val="111111"/>
          <w:sz w:val="28"/>
          <w:szCs w:val="28"/>
          <w:lang w:bidi="fa-IR"/>
        </w:rPr>
        <w:t>2084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2087</w:t>
      </w:r>
    </w:p>
    <w:p>
      <w:pPr>
        <w:pStyle w:val="BookText"/>
        <w:rPr/>
      </w:pPr>
      <w:r>
        <w:rPr>
          <w:rFonts w:ascii="IRNazanin" w:hAnsi="IRNazanin" w:eastAsia="IRNazanin"/>
          <w:color w:val="111111"/>
          <w:sz w:val="28"/>
          <w:sz w:val="28"/>
          <w:szCs w:val="28"/>
          <w:rtl w:val="true"/>
          <w:lang w:bidi="fa-IR"/>
        </w:rPr>
        <w:t>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w:t>
      </w:r>
      <w:r>
        <w:rPr>
          <w:rFonts w:eastAsia="IRNazanin" w:cs="IRNazanin"/>
          <w:color w:val="111111"/>
          <w:sz w:val="28"/>
          <w:szCs w:val="28"/>
          <w:lang w:bidi="fa-IR"/>
        </w:rPr>
        <w:t>2166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eastAsia="IRNazanin" w:cs="IRNazanin"/>
          <w:color w:val="111111"/>
          <w:sz w:val="28"/>
          <w:szCs w:val="28"/>
          <w:lang w:bidi="fa-IR"/>
        </w:rPr>
        <w:t>2170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eastAsia="IRNazanin" w:cs="IRNazanin"/>
          <w:color w:val="111111"/>
          <w:sz w:val="28"/>
          <w:szCs w:val="28"/>
          <w:lang w:bidi="fa-IR"/>
        </w:rPr>
        <w:t>2185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2190</w:t>
      </w:r>
      <w:r>
        <w:rPr>
          <w:rFonts w:eastAsia="IRNazanin" w:cs="IRNazanin"/>
          <w:color w:val="111111"/>
          <w:sz w:val="28"/>
          <w:szCs w:val="28"/>
          <w:rtl w:val="true"/>
          <w:lang w:bidi="fa-IR"/>
        </w:rPr>
        <w:t>-</w:t>
      </w:r>
      <w:r>
        <w:rPr>
          <w:rFonts w:eastAsia="IRNazanin" w:cs="IRNazanin"/>
          <w:color w:val="111111"/>
          <w:sz w:val="28"/>
          <w:szCs w:val="28"/>
          <w:lang w:bidi="fa-IR"/>
        </w:rPr>
        <w:t>2191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2193</w:t>
      </w:r>
      <w:r>
        <w:rPr>
          <w:rFonts w:eastAsia="IRNazanin" w:cs="IRNazanin"/>
          <w:color w:val="111111"/>
          <w:sz w:val="28"/>
          <w:szCs w:val="28"/>
          <w:rtl w:val="true"/>
          <w:lang w:bidi="fa-IR"/>
        </w:rPr>
        <w:t xml:space="preserve">- </w:t>
      </w:r>
      <w:r>
        <w:rPr>
          <w:rFonts w:eastAsia="IRNazanin" w:cs="IRNazanin"/>
          <w:color w:val="111111"/>
          <w:sz w:val="28"/>
          <w:szCs w:val="28"/>
          <w:lang w:bidi="fa-IR"/>
        </w:rPr>
        <w:t>2194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2196</w:t>
      </w:r>
      <w:r>
        <w:rPr>
          <w:rFonts w:eastAsia="IRNazanin" w:cs="IRNazanin"/>
          <w:color w:val="111111"/>
          <w:sz w:val="28"/>
          <w:szCs w:val="28"/>
          <w:rtl w:val="true"/>
          <w:lang w:bidi="fa-IR"/>
        </w:rPr>
        <w:t>-</w:t>
      </w:r>
      <w:r>
        <w:rPr>
          <w:rFonts w:eastAsia="IRNazanin" w:cs="IRNazanin"/>
          <w:color w:val="111111"/>
          <w:sz w:val="28"/>
          <w:szCs w:val="28"/>
          <w:lang w:bidi="fa-IR"/>
        </w:rPr>
        <w:t>2198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eastAsia="IRNazanin" w:cs="IRNazanin"/>
          <w:color w:val="111111"/>
          <w:sz w:val="28"/>
          <w:szCs w:val="28"/>
          <w:lang w:bidi="fa-IR"/>
        </w:rPr>
        <w:t>2201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eastAsia="IRNazanin" w:cs="IRNazanin"/>
          <w:color w:val="111111"/>
          <w:sz w:val="28"/>
          <w:szCs w:val="28"/>
          <w:lang w:bidi="fa-IR"/>
        </w:rPr>
        <w:t>2212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2228</w:t>
      </w:r>
      <w:r>
        <w:rPr>
          <w:rFonts w:eastAsia="IRNazanin" w:cs="IRNazanin"/>
          <w:color w:val="111111"/>
          <w:sz w:val="28"/>
          <w:szCs w:val="28"/>
          <w:rtl w:val="true"/>
          <w:lang w:bidi="fa-IR"/>
        </w:rPr>
        <w:t xml:space="preserve">- </w:t>
      </w:r>
      <w:r>
        <w:rPr>
          <w:rFonts w:eastAsia="IRNazanin" w:cs="IRNazanin"/>
          <w:color w:val="111111"/>
          <w:sz w:val="28"/>
          <w:szCs w:val="28"/>
          <w:lang w:bidi="fa-IR"/>
        </w:rPr>
        <w:t>2230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2303</w:t>
      </w:r>
      <w:r>
        <w:rPr>
          <w:rFonts w:eastAsia="IRNazanin" w:cs="IRNazanin"/>
          <w:color w:val="111111"/>
          <w:sz w:val="28"/>
          <w:szCs w:val="28"/>
          <w:rtl w:val="true"/>
          <w:lang w:bidi="fa-IR"/>
        </w:rPr>
        <w:t>-</w:t>
      </w:r>
      <w:r>
        <w:rPr>
          <w:rFonts w:eastAsia="IRNazanin" w:cs="IRNazanin"/>
          <w:color w:val="111111"/>
          <w:sz w:val="28"/>
          <w:szCs w:val="28"/>
          <w:lang w:bidi="fa-IR"/>
        </w:rPr>
        <w:t>2305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2374</w:t>
      </w:r>
    </w:p>
    <w:p>
      <w:pPr>
        <w:pStyle w:val="BookText"/>
        <w:rPr/>
      </w:pP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2121</w:t>
      </w:r>
    </w:p>
    <w:p>
      <w:pPr>
        <w:pStyle w:val="BookText"/>
        <w:rPr/>
      </w:pPr>
      <w:r>
        <w:rPr>
          <w:rFonts w:ascii="IRNazanin" w:hAnsi="IRNazanin" w:eastAsia="IRNazanin"/>
          <w:color w:val="111111"/>
          <w:sz w:val="28"/>
          <w:sz w:val="28"/>
          <w:szCs w:val="28"/>
          <w:rtl w:val="true"/>
          <w:lang w:bidi="fa-IR"/>
        </w:rPr>
        <w:t xml:space="preserve">امین ریحانى </w:t>
      </w:r>
      <w:r>
        <w:rPr>
          <w:rFonts w:eastAsia="IRNazanin" w:cs="IRNazanin"/>
          <w:color w:val="111111"/>
          <w:sz w:val="28"/>
          <w:szCs w:val="28"/>
          <w:lang w:bidi="fa-IR"/>
        </w:rPr>
        <w:t>2198</w:t>
      </w:r>
    </w:p>
    <w:p>
      <w:pPr>
        <w:pStyle w:val="BookText"/>
        <w:rPr/>
      </w:pPr>
      <w:r>
        <w:rPr>
          <w:rFonts w:ascii="IRNazanin" w:hAnsi="IRNazanin" w:eastAsia="IRNazanin"/>
          <w:color w:val="111111"/>
          <w:sz w:val="28"/>
          <w:sz w:val="28"/>
          <w:szCs w:val="28"/>
          <w:rtl w:val="true"/>
          <w:lang w:bidi="fa-IR"/>
        </w:rPr>
        <w:t xml:space="preserve">امینى </w:t>
      </w:r>
      <w:r>
        <w:rPr>
          <w:rFonts w:eastAsia="IRNazanin" w:cs="IRNazanin"/>
          <w:color w:val="111111"/>
          <w:sz w:val="28"/>
          <w:szCs w:val="28"/>
          <w:lang w:bidi="fa-IR"/>
        </w:rPr>
        <w:t>2326</w:t>
      </w:r>
    </w:p>
    <w:p>
      <w:pPr>
        <w:pStyle w:val="BookText"/>
        <w:rPr/>
      </w:pPr>
      <w:r>
        <w:rPr>
          <w:rFonts w:ascii="IRNazanin" w:hAnsi="IRNazanin" w:eastAsia="IRNazanin"/>
          <w:color w:val="111111"/>
          <w:sz w:val="28"/>
          <w:sz w:val="28"/>
          <w:szCs w:val="28"/>
          <w:rtl w:val="true"/>
          <w:lang w:bidi="fa-IR"/>
        </w:rPr>
        <w:t xml:space="preserve">امیة بن عبدالملک </w:t>
      </w:r>
      <w:r>
        <w:rPr>
          <w:rFonts w:eastAsia="IRNazanin" w:cs="IRNazanin"/>
          <w:color w:val="111111"/>
          <w:sz w:val="28"/>
          <w:szCs w:val="28"/>
          <w:lang w:bidi="fa-IR"/>
        </w:rPr>
        <w:t>2179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2312</w:t>
      </w:r>
    </w:p>
    <w:p>
      <w:pPr>
        <w:pStyle w:val="BookText"/>
        <w:rPr/>
      </w:pP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lang w:bidi="fa-IR"/>
        </w:rPr>
        <w:t>2202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2257</w:t>
      </w:r>
    </w:p>
    <w:p>
      <w:pPr>
        <w:pStyle w:val="BookText"/>
        <w:rPr/>
      </w:pPr>
      <w:r>
        <w:rPr>
          <w:rFonts w:ascii="IRNazanin" w:hAnsi="IRNazanin" w:eastAsia="IRNazanin"/>
          <w:color w:val="111111"/>
          <w:sz w:val="28"/>
          <w:sz w:val="28"/>
          <w:szCs w:val="28"/>
          <w:rtl w:val="true"/>
          <w:lang w:bidi="fa-IR"/>
        </w:rPr>
        <w:t xml:space="preserve">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eastAsia="IRNazanin" w:cs="IRNazanin"/>
          <w:color w:val="111111"/>
          <w:sz w:val="28"/>
          <w:szCs w:val="28"/>
          <w:lang w:bidi="fa-IR"/>
        </w:rPr>
        <w:t>2161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2345</w:t>
      </w:r>
    </w:p>
    <w:p>
      <w:pPr>
        <w:pStyle w:val="BookText"/>
        <w:rPr/>
      </w:pP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lang w:bidi="fa-IR"/>
        </w:rPr>
        <w:t>2344</w:t>
      </w:r>
    </w:p>
    <w:p>
      <w:pPr>
        <w:pStyle w:val="BookText"/>
        <w:rPr/>
      </w:pPr>
      <w:r>
        <w:rPr>
          <w:rFonts w:ascii="IRNazanin" w:hAnsi="IRNazanin" w:eastAsia="IRNazanin"/>
          <w:color w:val="111111"/>
          <w:sz w:val="28"/>
          <w:sz w:val="28"/>
          <w:szCs w:val="28"/>
          <w:rtl w:val="true"/>
          <w:lang w:bidi="fa-IR"/>
        </w:rPr>
        <w:t xml:space="preserve">انعام جندى </w:t>
      </w:r>
      <w:r>
        <w:rPr>
          <w:rFonts w:eastAsia="IRNazanin" w:cs="IRNazanin"/>
          <w:color w:val="111111"/>
          <w:sz w:val="28"/>
          <w:szCs w:val="28"/>
          <w:lang w:bidi="fa-IR"/>
        </w:rPr>
        <w:t>2388</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eastAsia="IRNazanin" w:cs="IRNazanin"/>
          <w:color w:val="111111"/>
          <w:sz w:val="28"/>
          <w:szCs w:val="28"/>
          <w:lang w:bidi="fa-IR"/>
        </w:rPr>
        <w:t>2044</w:t>
      </w:r>
    </w:p>
    <w:p>
      <w:pPr>
        <w:pStyle w:val="BookText"/>
        <w:rPr/>
      </w:pPr>
      <w:r>
        <w:rPr>
          <w:rFonts w:ascii="IRNazanin" w:hAnsi="IRNazanin" w:eastAsia="IRNazanin"/>
          <w:color w:val="111111"/>
          <w:sz w:val="28"/>
          <w:sz w:val="28"/>
          <w:szCs w:val="28"/>
          <w:rtl w:val="true"/>
          <w:lang w:bidi="fa-IR"/>
        </w:rPr>
        <w:t xml:space="preserve">اولیرى </w:t>
      </w:r>
      <w:r>
        <w:rPr>
          <w:rFonts w:eastAsia="IRNazanin" w:cs="IRNazanin"/>
          <w:color w:val="111111"/>
          <w:sz w:val="28"/>
          <w:szCs w:val="28"/>
          <w:lang w:bidi="fa-IR"/>
        </w:rPr>
        <w:t>2082</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2231</w:t>
      </w:r>
    </w:p>
    <w:p>
      <w:pPr>
        <w:pStyle w:val="BookText"/>
        <w:rPr/>
      </w:pPr>
      <w:r>
        <w:rPr>
          <w:rFonts w:ascii="IRNazanin" w:hAnsi="IRNazanin" w:eastAsia="IRNazanin"/>
          <w:color w:val="111111"/>
          <w:sz w:val="28"/>
          <w:sz w:val="28"/>
          <w:szCs w:val="28"/>
          <w:rtl w:val="true"/>
          <w:lang w:bidi="fa-IR"/>
        </w:rPr>
        <w:t xml:space="preserve">ایاس </w:t>
      </w:r>
      <w:r>
        <w:rPr>
          <w:rFonts w:eastAsia="IRNazanin" w:cs="IRNazanin"/>
          <w:color w:val="111111"/>
          <w:sz w:val="28"/>
          <w:szCs w:val="28"/>
          <w:lang w:bidi="fa-IR"/>
        </w:rPr>
        <w:t>2137</w:t>
      </w:r>
    </w:p>
    <w:p>
      <w:pPr>
        <w:pStyle w:val="BookText"/>
        <w:rPr/>
      </w:pPr>
      <w:r>
        <w:rPr>
          <w:rFonts w:ascii="IRNazanin" w:hAnsi="IRNazanin" w:eastAsia="IRNazanin"/>
          <w:color w:val="111111"/>
          <w:sz w:val="28"/>
          <w:sz w:val="28"/>
          <w:szCs w:val="28"/>
          <w:rtl w:val="true"/>
          <w:lang w:bidi="fa-IR"/>
        </w:rPr>
        <w:t xml:space="preserve">ایالات متحده </w:t>
      </w:r>
      <w:r>
        <w:rPr>
          <w:rFonts w:eastAsia="IRNazanin" w:cs="IRNazanin"/>
          <w:color w:val="111111"/>
          <w:sz w:val="28"/>
          <w:szCs w:val="28"/>
          <w:lang w:bidi="fa-IR"/>
        </w:rPr>
        <w:t>2354</w:t>
      </w:r>
    </w:p>
    <w:p>
      <w:pPr>
        <w:pStyle w:val="BookText"/>
        <w:rPr/>
      </w:pPr>
      <w:r>
        <w:rPr>
          <w:rFonts w:ascii="IRNazanin" w:hAnsi="IRNazanin" w:eastAsia="IRNazanin"/>
          <w:color w:val="111111"/>
          <w:sz w:val="28"/>
          <w:sz w:val="28"/>
          <w:szCs w:val="28"/>
          <w:rtl w:val="true"/>
          <w:lang w:bidi="fa-IR"/>
        </w:rPr>
        <w:t xml:space="preserve">ایتاخه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w:t>
      </w:r>
      <w:r>
        <w:rPr>
          <w:rFonts w:eastAsia="IRNazanin" w:cs="IRNazanin"/>
          <w:color w:val="111111"/>
          <w:sz w:val="28"/>
          <w:szCs w:val="28"/>
          <w:rtl w:val="true"/>
          <w:lang w:bidi="fa-IR"/>
        </w:rPr>
        <w:t xml:space="preserve">) </w:t>
      </w:r>
      <w:r>
        <w:rPr>
          <w:rFonts w:eastAsia="IRNazanin" w:cs="IRNazanin"/>
          <w:color w:val="111111"/>
          <w:sz w:val="28"/>
          <w:szCs w:val="28"/>
          <w:lang w:bidi="fa-IR"/>
        </w:rPr>
        <w:t>2123</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lang w:bidi="fa-IR"/>
        </w:rPr>
        <w:t>2002</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2044</w:t>
      </w:r>
      <w:r>
        <w:rPr>
          <w:rFonts w:eastAsia="IRNazanin" w:cs="IRNazanin"/>
          <w:color w:val="111111"/>
          <w:sz w:val="28"/>
          <w:szCs w:val="28"/>
          <w:rtl w:val="true"/>
          <w:lang w:bidi="fa-IR"/>
        </w:rPr>
        <w:t>-</w:t>
      </w:r>
      <w:r>
        <w:rPr>
          <w:rFonts w:eastAsia="IRNazanin" w:cs="IRNazanin"/>
          <w:color w:val="111111"/>
          <w:sz w:val="28"/>
          <w:szCs w:val="28"/>
          <w:lang w:bidi="fa-IR"/>
        </w:rPr>
        <w:t>2045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ایثار الحق على الخلق </w:t>
      </w:r>
      <w:r>
        <w:rPr>
          <w:rFonts w:eastAsia="IRNazanin" w:cs="IRNazanin"/>
          <w:color w:val="111111"/>
          <w:sz w:val="28"/>
          <w:szCs w:val="28"/>
          <w:lang w:bidi="fa-IR"/>
        </w:rPr>
        <w:t>2152</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2182</w:t>
      </w:r>
      <w:r>
        <w:rPr>
          <w:rFonts w:eastAsia="IRNazanin" w:cs="IRNazanin"/>
          <w:color w:val="111111"/>
          <w:sz w:val="28"/>
          <w:szCs w:val="28"/>
          <w:rtl w:val="true"/>
          <w:lang w:bidi="fa-IR"/>
        </w:rPr>
        <w:t>-</w:t>
      </w:r>
      <w:r>
        <w:rPr>
          <w:rFonts w:eastAsia="IRNazanin" w:cs="IRNazanin"/>
          <w:color w:val="111111"/>
          <w:sz w:val="28"/>
          <w:szCs w:val="28"/>
          <w:lang w:bidi="fa-IR"/>
        </w:rPr>
        <w:t>2183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2378</w:t>
      </w:r>
    </w:p>
    <w:p>
      <w:pPr>
        <w:pStyle w:val="BookText"/>
        <w:rPr/>
      </w:pPr>
      <w:r>
        <w:rPr>
          <w:rFonts w:ascii="IRNazanin" w:hAnsi="IRNazanin" w:eastAsia="IRNazanin"/>
          <w:color w:val="111111"/>
          <w:sz w:val="28"/>
          <w:sz w:val="28"/>
          <w:szCs w:val="28"/>
          <w:rtl w:val="true"/>
          <w:lang w:bidi="fa-IR"/>
        </w:rPr>
        <w:t xml:space="preserve">ایلیاد </w:t>
      </w:r>
      <w:r>
        <w:rPr>
          <w:rFonts w:eastAsia="IRNazanin" w:cs="IRNazanin"/>
          <w:color w:val="111111"/>
          <w:sz w:val="28"/>
          <w:szCs w:val="28"/>
          <w:lang w:bidi="fa-IR"/>
        </w:rPr>
        <w:t>2085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2388</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بابک خرّم دین </w:t>
      </w:r>
      <w:r>
        <w:rPr>
          <w:rFonts w:eastAsia="IRNazanin" w:cs="IRNazanin"/>
          <w:color w:val="111111"/>
          <w:sz w:val="28"/>
          <w:szCs w:val="28"/>
          <w:lang w:bidi="fa-IR"/>
        </w:rPr>
        <w:t>2140</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2052</w:t>
      </w:r>
    </w:p>
    <w:p>
      <w:pPr>
        <w:pStyle w:val="BookText"/>
        <w:rPr/>
      </w:pPr>
      <w:r>
        <w:rPr>
          <w:rFonts w:ascii="IRNazanin" w:hAnsi="IRNazanin" w:eastAsia="IRNazanin"/>
          <w:color w:val="111111"/>
          <w:sz w:val="28"/>
          <w:sz w:val="28"/>
          <w:szCs w:val="28"/>
          <w:rtl w:val="true"/>
          <w:lang w:bidi="fa-IR"/>
        </w:rPr>
        <w:t xml:space="preserve">بتهوون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2373</w:t>
      </w:r>
    </w:p>
    <w:p>
      <w:pPr>
        <w:pStyle w:val="BookText"/>
        <w:rPr/>
      </w:pPr>
      <w:r>
        <w:rPr>
          <w:rFonts w:ascii="IRNazanin" w:hAnsi="IRNazanin" w:eastAsia="IRNazanin"/>
          <w:color w:val="111111"/>
          <w:sz w:val="28"/>
          <w:sz w:val="28"/>
          <w:szCs w:val="28"/>
          <w:rtl w:val="true"/>
          <w:lang w:bidi="fa-IR"/>
        </w:rPr>
        <w:t xml:space="preserve">بحترى </w:t>
      </w:r>
      <w:r>
        <w:rPr>
          <w:rFonts w:eastAsia="IRNazanin" w:cs="IRNazanin"/>
          <w:color w:val="111111"/>
          <w:sz w:val="28"/>
          <w:szCs w:val="28"/>
          <w:lang w:bidi="fa-IR"/>
        </w:rPr>
        <w:t>2122</w:t>
      </w:r>
      <w:r>
        <w:rPr>
          <w:rFonts w:eastAsia="IRNazanin" w:cs="IRNazanin"/>
          <w:color w:val="111111"/>
          <w:sz w:val="28"/>
          <w:szCs w:val="28"/>
          <w:rtl w:val="true"/>
          <w:lang w:bidi="fa-IR"/>
        </w:rPr>
        <w:t>-</w:t>
      </w:r>
      <w:r>
        <w:rPr>
          <w:rFonts w:eastAsia="IRNazanin" w:cs="IRNazanin"/>
          <w:color w:val="111111"/>
          <w:sz w:val="28"/>
          <w:szCs w:val="28"/>
          <w:lang w:bidi="fa-IR"/>
        </w:rPr>
        <w:t>2123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2128</w:t>
      </w:r>
    </w:p>
    <w:p>
      <w:pPr>
        <w:pStyle w:val="BookText"/>
        <w:rPr/>
      </w:pPr>
      <w:r>
        <w:rPr>
          <w:rFonts w:ascii="IRNazanin" w:hAnsi="IRNazanin" w:eastAsia="IRNazanin"/>
          <w:color w:val="111111"/>
          <w:sz w:val="28"/>
          <w:sz w:val="28"/>
          <w:szCs w:val="28"/>
          <w:rtl w:val="true"/>
          <w:lang w:bidi="fa-IR"/>
        </w:rPr>
        <w:t xml:space="preserve">بحرین </w:t>
      </w:r>
      <w:r>
        <w:rPr>
          <w:rFonts w:eastAsia="IRNazanin" w:cs="IRNazanin"/>
          <w:color w:val="111111"/>
          <w:sz w:val="28"/>
          <w:szCs w:val="28"/>
          <w:lang w:bidi="fa-IR"/>
        </w:rPr>
        <w:t>2180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2207</w:t>
      </w:r>
    </w:p>
    <w:p>
      <w:pPr>
        <w:pStyle w:val="BookText"/>
        <w:rPr/>
      </w:pPr>
      <w:r>
        <w:rPr>
          <w:rFonts w:ascii="IRNazanin" w:hAnsi="IRNazanin" w:eastAsia="IRNazanin"/>
          <w:color w:val="111111"/>
          <w:sz w:val="28"/>
          <w:sz w:val="28"/>
          <w:szCs w:val="28"/>
          <w:rtl w:val="true"/>
          <w:lang w:bidi="fa-IR"/>
        </w:rPr>
        <w:t xml:space="preserve">بخارى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2295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2303</w:t>
      </w:r>
    </w:p>
    <w:p>
      <w:pPr>
        <w:pStyle w:val="BookText"/>
        <w:rPr/>
      </w:pPr>
      <w:r>
        <w:rPr>
          <w:rFonts w:ascii="IRNazanin" w:hAnsi="IRNazanin" w:eastAsia="IRNazanin"/>
          <w:color w:val="111111"/>
          <w:sz w:val="28"/>
          <w:sz w:val="28"/>
          <w:szCs w:val="28"/>
          <w:rtl w:val="true"/>
          <w:lang w:bidi="fa-IR"/>
        </w:rPr>
        <w:t xml:space="preserve">برامکه </w:t>
      </w:r>
      <w:r>
        <w:rPr>
          <w:rFonts w:eastAsia="IRNazanin" w:cs="IRNazanin"/>
          <w:color w:val="111111"/>
          <w:sz w:val="28"/>
          <w:szCs w:val="28"/>
          <w:lang w:bidi="fa-IR"/>
        </w:rPr>
        <w:t>2197</w:t>
      </w:r>
    </w:p>
    <w:p>
      <w:pPr>
        <w:pStyle w:val="BookText"/>
        <w:rPr/>
      </w:pPr>
      <w:r>
        <w:rPr>
          <w:rFonts w:ascii="IRNazanin" w:hAnsi="IRNazanin" w:eastAsia="IRNazanin"/>
          <w:color w:val="111111"/>
          <w:sz w:val="28"/>
          <w:sz w:val="28"/>
          <w:szCs w:val="28"/>
          <w:rtl w:val="true"/>
          <w:lang w:bidi="fa-IR"/>
        </w:rPr>
        <w:t xml:space="preserve">برنارد شاو </w:t>
      </w:r>
      <w:r>
        <w:rPr>
          <w:rFonts w:eastAsia="IRNazanin" w:cs="IRNazanin"/>
          <w:color w:val="111111"/>
          <w:sz w:val="28"/>
          <w:szCs w:val="28"/>
          <w:lang w:bidi="fa-IR"/>
        </w:rPr>
        <w:t>2293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2369</w:t>
      </w:r>
    </w:p>
    <w:p>
      <w:pPr>
        <w:pStyle w:val="BookText"/>
        <w:rPr/>
      </w:pPr>
      <w:r>
        <w:rPr>
          <w:rFonts w:ascii="IRNazanin" w:hAnsi="IRNazanin" w:eastAsia="IRNazanin"/>
          <w:color w:val="111111"/>
          <w:sz w:val="28"/>
          <w:sz w:val="28"/>
          <w:szCs w:val="28"/>
          <w:rtl w:val="true"/>
          <w:lang w:bidi="fa-IR"/>
        </w:rPr>
        <w:t xml:space="preserve">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2351</w:t>
      </w:r>
    </w:p>
    <w:p>
      <w:pPr>
        <w:pStyle w:val="BookText"/>
        <w:rPr/>
      </w:pPr>
      <w:r>
        <w:rPr>
          <w:rFonts w:ascii="IRNazanin" w:hAnsi="IRNazanin" w:eastAsia="IRNazanin"/>
          <w:color w:val="111111"/>
          <w:sz w:val="28"/>
          <w:sz w:val="28"/>
          <w:szCs w:val="28"/>
          <w:rtl w:val="true"/>
          <w:lang w:bidi="fa-IR"/>
        </w:rPr>
        <w:t xml:space="preserve">برونو </w:t>
      </w:r>
      <w:r>
        <w:rPr>
          <w:rFonts w:eastAsia="IRNazanin" w:cs="IRNazanin"/>
          <w:color w:val="111111"/>
          <w:sz w:val="28"/>
          <w:szCs w:val="28"/>
          <w:lang w:bidi="fa-IR"/>
        </w:rPr>
        <w:t>2382</w:t>
      </w:r>
    </w:p>
    <w:p>
      <w:pPr>
        <w:pStyle w:val="BookText"/>
        <w:rPr/>
      </w:pPr>
      <w:r>
        <w:rPr>
          <w:rFonts w:ascii="IRNazanin" w:hAnsi="IRNazanin" w:eastAsia="IRNazanin"/>
          <w:color w:val="111111"/>
          <w:sz w:val="28"/>
          <w:sz w:val="28"/>
          <w:szCs w:val="28"/>
          <w:rtl w:val="true"/>
          <w:lang w:bidi="fa-IR"/>
        </w:rPr>
        <w:t xml:space="preserve">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w:t>
      </w:r>
      <w:r>
        <w:rPr>
          <w:rFonts w:eastAsia="IRNazanin" w:cs="IRNazanin"/>
          <w:color w:val="111111"/>
          <w:sz w:val="28"/>
          <w:szCs w:val="28"/>
          <w:rtl w:val="true"/>
          <w:lang w:bidi="fa-IR"/>
        </w:rPr>
        <w:t xml:space="preserve">) </w:t>
      </w:r>
      <w:r>
        <w:rPr>
          <w:rFonts w:eastAsia="IRNazanin" w:cs="IRNazanin"/>
          <w:color w:val="111111"/>
          <w:sz w:val="28"/>
          <w:szCs w:val="28"/>
          <w:lang w:bidi="fa-IR"/>
        </w:rPr>
        <w:t>2123</w:t>
      </w:r>
    </w:p>
    <w:p>
      <w:pPr>
        <w:pStyle w:val="BookText"/>
        <w:rPr/>
      </w:pPr>
      <w:r>
        <w:rPr>
          <w:rFonts w:ascii="IRNazanin" w:hAnsi="IRNazanin" w:eastAsia="IRNazanin"/>
          <w:color w:val="111111"/>
          <w:sz w:val="28"/>
          <w:sz w:val="28"/>
          <w:szCs w:val="28"/>
          <w:rtl w:val="true"/>
          <w:lang w:bidi="fa-IR"/>
        </w:rPr>
        <w:t xml:space="preserve">بسربن ارطاه </w:t>
      </w:r>
      <w:r>
        <w:rPr>
          <w:rFonts w:eastAsia="IRNazanin" w:cs="IRNazanin"/>
          <w:color w:val="111111"/>
          <w:sz w:val="28"/>
          <w:szCs w:val="28"/>
          <w:lang w:bidi="fa-IR"/>
        </w:rPr>
        <w:t>2305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eastAsia="IRNazanin" w:cs="IRNazanin"/>
          <w:color w:val="111111"/>
          <w:sz w:val="28"/>
          <w:szCs w:val="28"/>
          <w:lang w:bidi="fa-IR"/>
        </w:rPr>
        <w:t>2334</w:t>
      </w:r>
    </w:p>
    <w:p>
      <w:pPr>
        <w:pStyle w:val="BookText"/>
        <w:rPr/>
      </w:pPr>
      <w:r>
        <w:rPr>
          <w:rFonts w:ascii="IRNazanin" w:hAnsi="IRNazanin" w:eastAsia="IRNazanin"/>
          <w:color w:val="111111"/>
          <w:sz w:val="28"/>
          <w:sz w:val="28"/>
          <w:szCs w:val="28"/>
          <w:rtl w:val="true"/>
          <w:lang w:bidi="fa-IR"/>
        </w:rPr>
        <w:t xml:space="preserve">بشار بن برد </w:t>
      </w:r>
      <w:r>
        <w:rPr>
          <w:rFonts w:eastAsia="IRNazanin" w:cs="IRNazanin"/>
          <w:color w:val="111111"/>
          <w:sz w:val="28"/>
          <w:szCs w:val="28"/>
          <w:lang w:bidi="fa-IR"/>
        </w:rPr>
        <w:t>2140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بشارت خورى </w:t>
      </w:r>
      <w:r>
        <w:rPr>
          <w:rFonts w:eastAsia="IRNazanin" w:cs="IRNazanin"/>
          <w:color w:val="111111"/>
          <w:sz w:val="28"/>
          <w:szCs w:val="28"/>
          <w:lang w:bidi="fa-IR"/>
        </w:rPr>
        <w:t>2368</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2144</w:t>
      </w:r>
      <w:r>
        <w:rPr>
          <w:rFonts w:eastAsia="IRNazanin" w:cs="IRNazanin"/>
          <w:color w:val="111111"/>
          <w:sz w:val="28"/>
          <w:szCs w:val="28"/>
          <w:rtl w:val="true"/>
          <w:lang w:bidi="fa-IR"/>
        </w:rPr>
        <w:t>-</w:t>
      </w:r>
      <w:r>
        <w:rPr>
          <w:rFonts w:eastAsia="IRNazanin" w:cs="IRNazanin"/>
          <w:color w:val="111111"/>
          <w:sz w:val="28"/>
          <w:szCs w:val="28"/>
          <w:lang w:bidi="fa-IR"/>
        </w:rPr>
        <w:t>2145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2163</w:t>
      </w:r>
      <w:r>
        <w:rPr>
          <w:rFonts w:eastAsia="IRNazanin" w:cs="IRNazanin"/>
          <w:color w:val="111111"/>
          <w:sz w:val="28"/>
          <w:szCs w:val="28"/>
          <w:rtl w:val="true"/>
          <w:lang w:bidi="fa-IR"/>
        </w:rPr>
        <w:t>-</w:t>
      </w:r>
      <w:r>
        <w:rPr>
          <w:rFonts w:eastAsia="IRNazanin" w:cs="IRNazanin"/>
          <w:color w:val="111111"/>
          <w:sz w:val="28"/>
          <w:szCs w:val="28"/>
          <w:lang w:bidi="fa-IR"/>
        </w:rPr>
        <w:t>2164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2336</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2086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2114</w:t>
      </w:r>
      <w:r>
        <w:rPr>
          <w:rFonts w:eastAsia="IRNazanin" w:cs="IRNazanin"/>
          <w:color w:val="111111"/>
          <w:sz w:val="28"/>
          <w:szCs w:val="28"/>
          <w:rtl w:val="true"/>
          <w:lang w:bidi="fa-IR"/>
        </w:rPr>
        <w:t>-</w:t>
      </w:r>
      <w:r>
        <w:rPr>
          <w:rFonts w:eastAsia="IRNazanin" w:cs="IRNazanin"/>
          <w:color w:val="111111"/>
          <w:sz w:val="28"/>
          <w:szCs w:val="28"/>
          <w:lang w:bidi="fa-IR"/>
        </w:rPr>
        <w:t>2115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2231</w:t>
      </w:r>
      <w:r>
        <w:rPr>
          <w:rFonts w:eastAsia="IRNazanin" w:cs="IRNazanin"/>
          <w:color w:val="111111"/>
          <w:sz w:val="28"/>
          <w:szCs w:val="28"/>
          <w:rtl w:val="true"/>
          <w:lang w:bidi="fa-IR"/>
        </w:rPr>
        <w:t>-</w:t>
      </w:r>
      <w:r>
        <w:rPr>
          <w:rFonts w:eastAsia="IRNazanin" w:cs="IRNazanin"/>
          <w:color w:val="111111"/>
          <w:sz w:val="28"/>
          <w:szCs w:val="28"/>
          <w:lang w:bidi="fa-IR"/>
        </w:rPr>
        <w:t>2232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2389</w:t>
      </w:r>
    </w:p>
    <w:p>
      <w:pPr>
        <w:pStyle w:val="BookText"/>
        <w:rPr/>
      </w:pPr>
      <w:r>
        <w:rPr>
          <w:rFonts w:ascii="IRNazanin" w:hAnsi="IRNazanin" w:eastAsia="IRNazanin"/>
          <w:color w:val="111111"/>
          <w:sz w:val="28"/>
          <w:sz w:val="28"/>
          <w:szCs w:val="28"/>
          <w:rtl w:val="true"/>
          <w:lang w:bidi="fa-IR"/>
        </w:rPr>
        <w:t xml:space="preserve">بلال حبشى </w:t>
      </w:r>
      <w:r>
        <w:rPr>
          <w:rFonts w:eastAsia="IRNazanin" w:cs="IRNazanin"/>
          <w:color w:val="111111"/>
          <w:sz w:val="28"/>
          <w:szCs w:val="28"/>
          <w:lang w:bidi="fa-IR"/>
        </w:rPr>
        <w:t>2161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2183</w:t>
      </w:r>
    </w:p>
    <w:p>
      <w:pPr>
        <w:pStyle w:val="BookText"/>
        <w:rPr/>
      </w:pPr>
      <w:r>
        <w:rPr>
          <w:rFonts w:ascii="IRNazanin" w:hAnsi="IRNazanin" w:eastAsia="IRNazanin"/>
          <w:color w:val="111111"/>
          <w:sz w:val="28"/>
          <w:sz w:val="28"/>
          <w:szCs w:val="28"/>
          <w:rtl w:val="true"/>
          <w:lang w:bidi="fa-IR"/>
        </w:rPr>
        <w:t xml:space="preserve">بندلى جوزى </w:t>
      </w:r>
      <w:r>
        <w:rPr>
          <w:rFonts w:eastAsia="IRNazanin" w:cs="IRNazanin"/>
          <w:color w:val="111111"/>
          <w:sz w:val="28"/>
          <w:szCs w:val="28"/>
          <w:lang w:bidi="fa-IR"/>
        </w:rPr>
        <w:t>2067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2384</w:t>
      </w:r>
    </w:p>
    <w:p>
      <w:pPr>
        <w:pStyle w:val="BookText"/>
        <w:rPr/>
      </w:pPr>
      <w:r>
        <w:rPr>
          <w:rFonts w:ascii="IRNazanin" w:hAnsi="IRNazanin" w:eastAsia="IRNazanin"/>
          <w:color w:val="111111"/>
          <w:sz w:val="28"/>
          <w:sz w:val="28"/>
          <w:szCs w:val="28"/>
          <w:rtl w:val="true"/>
          <w:lang w:bidi="fa-IR"/>
        </w:rPr>
        <w:t xml:space="preserve">بنى اسد </w:t>
      </w:r>
      <w:r>
        <w:rPr>
          <w:rFonts w:eastAsia="IRNazanin" w:cs="IRNazanin"/>
          <w:color w:val="111111"/>
          <w:sz w:val="28"/>
          <w:szCs w:val="28"/>
          <w:lang w:bidi="fa-IR"/>
        </w:rPr>
        <w:t>2087</w:t>
      </w:r>
    </w:p>
    <w:p>
      <w:pPr>
        <w:pStyle w:val="BookText"/>
        <w:rPr/>
      </w:pPr>
      <w:r>
        <w:rPr>
          <w:rFonts w:ascii="IRNazanin" w:hAnsi="IRNazanin" w:eastAsia="IRNazanin"/>
          <w:color w:val="111111"/>
          <w:sz w:val="28"/>
          <w:sz w:val="28"/>
          <w:szCs w:val="28"/>
          <w:rtl w:val="true"/>
          <w:lang w:bidi="fa-IR"/>
        </w:rPr>
        <w:t xml:space="preserve">بنى امیه </w:t>
      </w:r>
      <w:r>
        <w:rPr>
          <w:rFonts w:eastAsia="IRNazanin" w:cs="IRNazanin"/>
          <w:color w:val="111111"/>
          <w:sz w:val="28"/>
          <w:szCs w:val="28"/>
          <w:lang w:bidi="fa-IR"/>
        </w:rPr>
        <w:t>2169</w:t>
      </w:r>
      <w:r>
        <w:rPr>
          <w:rFonts w:eastAsia="IRNazanin" w:cs="IRNazanin"/>
          <w:color w:val="111111"/>
          <w:sz w:val="28"/>
          <w:szCs w:val="28"/>
          <w:rtl w:val="true"/>
          <w:lang w:bidi="fa-IR"/>
        </w:rPr>
        <w:t>-</w:t>
      </w:r>
      <w:r>
        <w:rPr>
          <w:rFonts w:eastAsia="IRNazanin" w:cs="IRNazanin"/>
          <w:color w:val="111111"/>
          <w:sz w:val="28"/>
          <w:szCs w:val="28"/>
          <w:lang w:bidi="fa-IR"/>
        </w:rPr>
        <w:t>2171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2178</w:t>
      </w:r>
      <w:r>
        <w:rPr>
          <w:rFonts w:eastAsia="IRNazanin" w:cs="IRNazanin"/>
          <w:color w:val="111111"/>
          <w:sz w:val="28"/>
          <w:szCs w:val="28"/>
          <w:rtl w:val="true"/>
          <w:lang w:bidi="fa-IR"/>
        </w:rPr>
        <w:t>-</w:t>
      </w:r>
      <w:r>
        <w:rPr>
          <w:rFonts w:eastAsia="IRNazanin" w:cs="IRNazanin"/>
          <w:color w:val="111111"/>
          <w:sz w:val="28"/>
          <w:szCs w:val="28"/>
          <w:lang w:bidi="fa-IR"/>
        </w:rPr>
        <w:t>2179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eastAsia="IRNazanin" w:cs="IRNazanin"/>
          <w:color w:val="111111"/>
          <w:sz w:val="28"/>
          <w:szCs w:val="28"/>
          <w:lang w:bidi="fa-IR"/>
        </w:rPr>
        <w:t>2212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2229</w:t>
      </w:r>
      <w:r>
        <w:rPr>
          <w:rFonts w:eastAsia="IRNazanin" w:cs="IRNazanin"/>
          <w:color w:val="111111"/>
          <w:sz w:val="28"/>
          <w:szCs w:val="28"/>
          <w:rtl w:val="true"/>
          <w:lang w:bidi="fa-IR"/>
        </w:rPr>
        <w:t>-</w:t>
      </w:r>
      <w:r>
        <w:rPr>
          <w:rFonts w:eastAsia="IRNazanin" w:cs="IRNazanin"/>
          <w:color w:val="111111"/>
          <w:sz w:val="28"/>
          <w:szCs w:val="28"/>
          <w:lang w:bidi="fa-IR"/>
        </w:rPr>
        <w:t>2230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2315</w:t>
      </w:r>
      <w:r>
        <w:rPr>
          <w:rFonts w:eastAsia="IRNazanin" w:cs="IRNazanin"/>
          <w:color w:val="111111"/>
          <w:sz w:val="28"/>
          <w:szCs w:val="28"/>
          <w:rtl w:val="true"/>
          <w:lang w:bidi="fa-IR"/>
        </w:rPr>
        <w:t>-</w:t>
      </w:r>
      <w:r>
        <w:rPr>
          <w:rFonts w:eastAsia="IRNazanin" w:cs="IRNazanin"/>
          <w:color w:val="111111"/>
          <w:sz w:val="28"/>
          <w:szCs w:val="28"/>
          <w:lang w:bidi="fa-IR"/>
        </w:rPr>
        <w:t>2318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2331</w:t>
      </w:r>
      <w:r>
        <w:rPr>
          <w:rFonts w:eastAsia="IRNazanin" w:cs="IRNazanin"/>
          <w:color w:val="111111"/>
          <w:sz w:val="28"/>
          <w:szCs w:val="28"/>
          <w:rtl w:val="true"/>
          <w:lang w:bidi="fa-IR"/>
        </w:rPr>
        <w:t>-</w:t>
      </w:r>
      <w:r>
        <w:rPr>
          <w:rFonts w:eastAsia="IRNazanin" w:cs="IRNazanin"/>
          <w:color w:val="111111"/>
          <w:sz w:val="28"/>
          <w:szCs w:val="28"/>
          <w:lang w:bidi="fa-IR"/>
        </w:rPr>
        <w:t>2332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2343</w:t>
      </w:r>
      <w:r>
        <w:rPr>
          <w:rFonts w:eastAsia="IRNazanin" w:cs="IRNazanin"/>
          <w:color w:val="111111"/>
          <w:sz w:val="28"/>
          <w:szCs w:val="28"/>
          <w:rtl w:val="true"/>
          <w:lang w:bidi="fa-IR"/>
        </w:rPr>
        <w:t xml:space="preserve">- </w:t>
      </w:r>
      <w:r>
        <w:rPr>
          <w:rFonts w:eastAsia="IRNazanin" w:cs="IRNazanin"/>
          <w:color w:val="111111"/>
          <w:sz w:val="28"/>
          <w:szCs w:val="28"/>
          <w:lang w:bidi="fa-IR"/>
        </w:rPr>
        <w:t>2344</w:t>
      </w:r>
    </w:p>
    <w:p>
      <w:pPr>
        <w:pStyle w:val="BookText"/>
        <w:rPr/>
      </w:pPr>
      <w:r>
        <w:rPr>
          <w:rFonts w:ascii="IRNazanin" w:hAnsi="IRNazanin" w:eastAsia="IRNazanin"/>
          <w:color w:val="111111"/>
          <w:sz w:val="28"/>
          <w:sz w:val="28"/>
          <w:szCs w:val="28"/>
          <w:rtl w:val="true"/>
          <w:lang w:bidi="fa-IR"/>
        </w:rPr>
        <w:t xml:space="preserve">بنى تغلب </w:t>
      </w:r>
      <w:r>
        <w:rPr>
          <w:rFonts w:eastAsia="IRNazanin" w:cs="IRNazanin"/>
          <w:color w:val="111111"/>
          <w:sz w:val="28"/>
          <w:szCs w:val="28"/>
          <w:lang w:bidi="fa-IR"/>
        </w:rPr>
        <w:t>2025</w:t>
      </w:r>
    </w:p>
    <w:p>
      <w:pPr>
        <w:pStyle w:val="BookText"/>
        <w:rPr/>
      </w:pPr>
      <w:r>
        <w:rPr>
          <w:rFonts w:ascii="IRNazanin" w:hAnsi="IRNazanin" w:eastAsia="IRNazanin"/>
          <w:color w:val="111111"/>
          <w:sz w:val="28"/>
          <w:sz w:val="28"/>
          <w:szCs w:val="28"/>
          <w:rtl w:val="true"/>
          <w:lang w:bidi="fa-IR"/>
        </w:rPr>
        <w:t xml:space="preserve">بنى سلیم </w:t>
      </w:r>
      <w:r>
        <w:rPr>
          <w:rFonts w:eastAsia="IRNazanin" w:cs="IRNazanin"/>
          <w:color w:val="111111"/>
          <w:sz w:val="28"/>
          <w:szCs w:val="28"/>
          <w:lang w:bidi="fa-IR"/>
        </w:rPr>
        <w:t>2172</w:t>
      </w:r>
    </w:p>
    <w:p>
      <w:pPr>
        <w:pStyle w:val="BookText"/>
        <w:rPr/>
      </w:pPr>
      <w:r>
        <w:rPr>
          <w:rFonts w:ascii="IRNazanin" w:hAnsi="IRNazanin" w:eastAsia="IRNazanin"/>
          <w:color w:val="111111"/>
          <w:sz w:val="28"/>
          <w:sz w:val="28"/>
          <w:szCs w:val="28"/>
          <w:rtl w:val="true"/>
          <w:lang w:bidi="fa-IR"/>
        </w:rPr>
        <w:t xml:space="preserve">بنى عبدشمس </w:t>
      </w:r>
      <w:r>
        <w:rPr>
          <w:rFonts w:eastAsia="IRNazanin" w:cs="IRNazanin"/>
          <w:color w:val="111111"/>
          <w:sz w:val="28"/>
          <w:szCs w:val="28"/>
          <w:lang w:bidi="fa-IR"/>
        </w:rPr>
        <w:t>2165</w:t>
      </w:r>
    </w:p>
    <w:p>
      <w:pPr>
        <w:pStyle w:val="BookText"/>
        <w:rPr/>
      </w:pPr>
      <w:r>
        <w:rPr>
          <w:rFonts w:ascii="IRNazanin" w:hAnsi="IRNazanin" w:eastAsia="IRNazanin"/>
          <w:color w:val="111111"/>
          <w:sz w:val="28"/>
          <w:sz w:val="28"/>
          <w:szCs w:val="28"/>
          <w:rtl w:val="true"/>
          <w:lang w:bidi="fa-IR"/>
        </w:rPr>
        <w:t xml:space="preserve">بنى فهر </w:t>
      </w:r>
      <w:r>
        <w:rPr>
          <w:rFonts w:eastAsia="IRNazanin" w:cs="IRNazanin"/>
          <w:color w:val="111111"/>
          <w:sz w:val="28"/>
          <w:szCs w:val="28"/>
          <w:lang w:bidi="fa-IR"/>
        </w:rPr>
        <w:t>2163</w:t>
      </w:r>
    </w:p>
    <w:p>
      <w:pPr>
        <w:pStyle w:val="BookText"/>
        <w:rPr/>
      </w:pPr>
      <w:r>
        <w:rPr>
          <w:rFonts w:ascii="IRNazanin" w:hAnsi="IRNazanin" w:eastAsia="IRNazanin"/>
          <w:color w:val="111111"/>
          <w:sz w:val="28"/>
          <w:sz w:val="28"/>
          <w:szCs w:val="28"/>
          <w:rtl w:val="true"/>
          <w:lang w:bidi="fa-IR"/>
        </w:rPr>
        <w:t xml:space="preserve">بنى مخزوم </w:t>
      </w:r>
      <w:r>
        <w:rPr>
          <w:rFonts w:eastAsia="IRNazanin" w:cs="IRNazanin"/>
          <w:color w:val="111111"/>
          <w:sz w:val="28"/>
          <w:szCs w:val="28"/>
          <w:lang w:bidi="fa-IR"/>
        </w:rPr>
        <w:t>2163</w:t>
      </w:r>
    </w:p>
    <w:p>
      <w:pPr>
        <w:pStyle w:val="BookText"/>
        <w:rPr/>
      </w:pPr>
      <w:r>
        <w:rPr>
          <w:rFonts w:ascii="IRNazanin" w:hAnsi="IRNazanin" w:eastAsia="IRNazanin"/>
          <w:color w:val="111111"/>
          <w:sz w:val="28"/>
          <w:sz w:val="28"/>
          <w:szCs w:val="28"/>
          <w:rtl w:val="true"/>
          <w:lang w:bidi="fa-IR"/>
        </w:rPr>
        <w:t xml:space="preserve">بنى والیه </w:t>
      </w:r>
      <w:r>
        <w:rPr>
          <w:rFonts w:eastAsia="IRNazanin" w:cs="IRNazanin"/>
          <w:color w:val="111111"/>
          <w:sz w:val="28"/>
          <w:szCs w:val="28"/>
          <w:lang w:bidi="fa-IR"/>
        </w:rPr>
        <w:t>2163</w:t>
      </w:r>
    </w:p>
    <w:p>
      <w:pPr>
        <w:pStyle w:val="BookText"/>
        <w:rPr/>
      </w:pPr>
      <w:r>
        <w:rPr>
          <w:rFonts w:ascii="IRNazanin" w:hAnsi="IRNazanin" w:eastAsia="IRNazanin"/>
          <w:color w:val="111111"/>
          <w:sz w:val="28"/>
          <w:sz w:val="28"/>
          <w:szCs w:val="28"/>
          <w:rtl w:val="true"/>
          <w:lang w:bidi="fa-IR"/>
        </w:rPr>
        <w:t xml:space="preserve">بودا </w:t>
      </w:r>
      <w:r>
        <w:rPr>
          <w:rFonts w:eastAsia="IRNazanin" w:cs="IRNazanin"/>
          <w:color w:val="111111"/>
          <w:sz w:val="28"/>
          <w:szCs w:val="28"/>
          <w:lang w:bidi="fa-IR"/>
        </w:rPr>
        <w:t>2076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2280</w:t>
      </w:r>
    </w:p>
    <w:p>
      <w:pPr>
        <w:pStyle w:val="BookText"/>
        <w:rPr/>
      </w:pPr>
      <w:r>
        <w:rPr>
          <w:rFonts w:ascii="IRNazanin" w:hAnsi="IRNazanin" w:eastAsia="IRNazanin"/>
          <w:color w:val="111111"/>
          <w:sz w:val="28"/>
          <w:sz w:val="28"/>
          <w:szCs w:val="28"/>
          <w:rtl w:val="true"/>
          <w:lang w:bidi="fa-IR"/>
        </w:rPr>
        <w:t>بودلى،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2331</w:t>
      </w:r>
    </w:p>
    <w:p>
      <w:pPr>
        <w:pStyle w:val="BookText"/>
        <w:rPr/>
      </w:pPr>
      <w:r>
        <w:rPr>
          <w:rFonts w:ascii="IRNazanin" w:hAnsi="IRNazanin" w:eastAsia="IRNazanin"/>
          <w:color w:val="111111"/>
          <w:sz w:val="28"/>
          <w:sz w:val="28"/>
          <w:szCs w:val="28"/>
          <w:rtl w:val="true"/>
          <w:lang w:bidi="fa-IR"/>
        </w:rPr>
        <w:t xml:space="preserve">بهاءالدین عاملى </w:t>
      </w:r>
      <w:r>
        <w:rPr>
          <w:rFonts w:eastAsia="IRNazanin" w:cs="IRNazanin"/>
          <w:color w:val="111111"/>
          <w:sz w:val="28"/>
          <w:szCs w:val="28"/>
          <w:lang w:bidi="fa-IR"/>
        </w:rPr>
        <w:t>2239</w:t>
      </w:r>
    </w:p>
    <w:p>
      <w:pPr>
        <w:pStyle w:val="BookText"/>
        <w:rPr/>
      </w:pP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lang w:bidi="fa-IR"/>
        </w:rPr>
        <w:t>2327</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2389</w:t>
      </w:r>
    </w:p>
    <w:p>
      <w:pPr>
        <w:pStyle w:val="BookText"/>
        <w:rPr/>
      </w:pPr>
      <w:r>
        <w:rPr>
          <w:rFonts w:ascii="IRNazanin" w:hAnsi="IRNazanin" w:eastAsia="IRNazanin"/>
          <w:color w:val="111111"/>
          <w:sz w:val="28"/>
          <w:sz w:val="28"/>
          <w:szCs w:val="28"/>
          <w:rtl w:val="true"/>
          <w:lang w:bidi="fa-IR"/>
        </w:rPr>
        <w:t xml:space="preserve">بیرونى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بین الشیعه و السنه </w:t>
      </w:r>
      <w:r>
        <w:rPr>
          <w:rFonts w:eastAsia="IRNazanin" w:cs="IRNazanin"/>
          <w:color w:val="111111"/>
          <w:sz w:val="28"/>
          <w:szCs w:val="28"/>
          <w:lang w:bidi="fa-IR"/>
        </w:rPr>
        <w:t>2318</w:t>
      </w:r>
    </w:p>
    <w:p>
      <w:pPr>
        <w:pStyle w:val="BookText"/>
        <w:rPr/>
      </w:pPr>
      <w:r>
        <w:rPr>
          <w:rFonts w:ascii="IRNazanin" w:hAnsi="IRNazanin" w:eastAsia="IRNazanin"/>
          <w:color w:val="111111"/>
          <w:sz w:val="28"/>
          <w:sz w:val="28"/>
          <w:szCs w:val="28"/>
          <w:rtl w:val="true"/>
          <w:lang w:bidi="fa-IR"/>
        </w:rPr>
        <w:t xml:space="preserve">بینوایان </w:t>
      </w:r>
      <w:r>
        <w:rPr>
          <w:rFonts w:eastAsia="IRNazanin" w:cs="IRNazanin"/>
          <w:color w:val="111111"/>
          <w:sz w:val="28"/>
          <w:szCs w:val="28"/>
          <w:lang w:bidi="fa-IR"/>
        </w:rPr>
        <w:t>2083</w:t>
      </w:r>
    </w:p>
    <w:p>
      <w:pPr>
        <w:pStyle w:val="BookText"/>
        <w:rPr/>
      </w:pPr>
      <w:r>
        <w:rPr>
          <w:rFonts w:ascii="IRNazanin" w:hAnsi="IRNazanin" w:eastAsia="IRNazanin"/>
          <w:color w:val="111111"/>
          <w:sz w:val="28"/>
          <w:sz w:val="28"/>
          <w:szCs w:val="28"/>
          <w:rtl w:val="true"/>
          <w:lang w:bidi="fa-IR"/>
        </w:rPr>
        <w:t>پ، ت، ث</w:t>
      </w:r>
    </w:p>
    <w:p>
      <w:pPr>
        <w:pStyle w:val="BookText"/>
        <w:rPr/>
      </w:pP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lang w:bidi="fa-IR"/>
        </w:rPr>
        <w:t>2113</w:t>
      </w:r>
    </w:p>
    <w:p>
      <w:pPr>
        <w:pStyle w:val="BookText"/>
        <w:rPr/>
      </w:pPr>
      <w:r>
        <w:rPr>
          <w:rFonts w:ascii="IRNazanin" w:hAnsi="IRNazanin" w:eastAsia="IRNazanin"/>
          <w:color w:val="111111"/>
          <w:sz w:val="28"/>
          <w:sz w:val="28"/>
          <w:szCs w:val="28"/>
          <w:rtl w:val="true"/>
          <w:lang w:bidi="fa-IR"/>
        </w:rPr>
        <w:t xml:space="preserve">پاستور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2042</w:t>
      </w:r>
      <w:r>
        <w:rPr>
          <w:rFonts w:eastAsia="IRNazanin" w:cs="IRNazanin"/>
          <w:color w:val="111111"/>
          <w:sz w:val="28"/>
          <w:szCs w:val="28"/>
          <w:rtl w:val="true"/>
          <w:lang w:bidi="fa-IR"/>
        </w:rPr>
        <w:t>-</w:t>
      </w:r>
      <w:r>
        <w:rPr>
          <w:rFonts w:eastAsia="IRNazanin" w:cs="IRNazanin"/>
          <w:color w:val="111111"/>
          <w:sz w:val="28"/>
          <w:szCs w:val="28"/>
          <w:lang w:bidi="fa-IR"/>
        </w:rPr>
        <w:t>2043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2373</w:t>
      </w:r>
    </w:p>
    <w:p>
      <w:pPr>
        <w:pStyle w:val="BookText"/>
        <w:rPr/>
      </w:pP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lang w:bidi="fa-IR"/>
        </w:rPr>
        <w:t>2378</w:t>
      </w:r>
      <w:r>
        <w:rPr>
          <w:rFonts w:eastAsia="IRNazanin" w:cs="IRNazanin"/>
          <w:color w:val="111111"/>
          <w:sz w:val="28"/>
          <w:szCs w:val="28"/>
          <w:rtl w:val="true"/>
          <w:lang w:bidi="fa-IR"/>
        </w:rPr>
        <w:t xml:space="preserve">- </w:t>
      </w:r>
      <w:r>
        <w:rPr>
          <w:rFonts w:eastAsia="IRNazanin" w:cs="IRNazanin"/>
          <w:color w:val="111111"/>
          <w:sz w:val="28"/>
          <w:szCs w:val="28"/>
          <w:lang w:bidi="fa-IR"/>
        </w:rPr>
        <w:t>2379</w:t>
      </w:r>
    </w:p>
    <w:p>
      <w:pPr>
        <w:pStyle w:val="BookText"/>
        <w:rPr/>
      </w:pPr>
      <w:r>
        <w:rPr>
          <w:rFonts w:ascii="IRNazanin" w:hAnsi="IRNazanin" w:eastAsia="IRNazanin"/>
          <w:color w:val="111111"/>
          <w:sz w:val="28"/>
          <w:sz w:val="28"/>
          <w:szCs w:val="28"/>
          <w:rtl w:val="true"/>
          <w:lang w:bidi="fa-IR"/>
        </w:rPr>
        <w:t xml:space="preserve">پتریکودس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پتریس</w:t>
      </w:r>
      <w:r>
        <w:rPr>
          <w:rFonts w:eastAsia="IRNazanin" w:cs="IRNazanin"/>
          <w:color w:val="111111"/>
          <w:sz w:val="28"/>
          <w:szCs w:val="28"/>
          <w:rtl w:val="true"/>
          <w:lang w:bidi="fa-IR"/>
        </w:rPr>
        <w:t xml:space="preserve">) </w:t>
      </w:r>
      <w:r>
        <w:rPr>
          <w:rFonts w:eastAsia="IRNazanin" w:cs="IRNazanin"/>
          <w:color w:val="111111"/>
          <w:sz w:val="28"/>
          <w:szCs w:val="28"/>
          <w:lang w:bidi="fa-IR"/>
        </w:rPr>
        <w:t>2337</w:t>
      </w:r>
    </w:p>
    <w:p>
      <w:pPr>
        <w:pStyle w:val="BookText"/>
        <w:rPr/>
      </w:pPr>
      <w:r>
        <w:rPr>
          <w:rFonts w:ascii="IRNazanin" w:hAnsi="IRNazanin" w:eastAsia="IRNazanin"/>
          <w:color w:val="111111"/>
          <w:sz w:val="28"/>
          <w:sz w:val="28"/>
          <w:szCs w:val="28"/>
          <w:rtl w:val="true"/>
          <w:lang w:bidi="fa-IR"/>
        </w:rPr>
        <w:t xml:space="preserve">تاریخ ابن اثیر </w:t>
      </w:r>
      <w:r>
        <w:rPr>
          <w:rFonts w:eastAsia="IRNazanin" w:cs="IRNazanin"/>
          <w:color w:val="111111"/>
          <w:sz w:val="28"/>
          <w:szCs w:val="28"/>
          <w:lang w:bidi="fa-IR"/>
        </w:rPr>
        <w:t>2317</w:t>
      </w:r>
    </w:p>
    <w:p>
      <w:pPr>
        <w:pStyle w:val="BookText"/>
        <w:rPr/>
      </w:pPr>
      <w:r>
        <w:rPr>
          <w:rFonts w:ascii="IRNazanin" w:hAnsi="IRNazanin" w:eastAsia="IRNazanin"/>
          <w:color w:val="111111"/>
          <w:sz w:val="28"/>
          <w:sz w:val="28"/>
          <w:szCs w:val="28"/>
          <w:rtl w:val="true"/>
          <w:lang w:bidi="fa-IR"/>
        </w:rPr>
        <w:t xml:space="preserve">تاریخ تمدن اسلامى </w:t>
      </w:r>
      <w:r>
        <w:rPr>
          <w:rFonts w:eastAsia="IRNazanin" w:cs="IRNazanin"/>
          <w:color w:val="111111"/>
          <w:sz w:val="28"/>
          <w:szCs w:val="28"/>
          <w:lang w:bidi="fa-IR"/>
        </w:rPr>
        <w:t>2322</w:t>
      </w:r>
    </w:p>
    <w:p>
      <w:pPr>
        <w:pStyle w:val="BookText"/>
        <w:rPr/>
      </w:pPr>
      <w:r>
        <w:rPr>
          <w:rFonts w:ascii="IRNazanin" w:hAnsi="IRNazanin" w:eastAsia="IRNazanin"/>
          <w:color w:val="111111"/>
          <w:sz w:val="28"/>
          <w:sz w:val="28"/>
          <w:szCs w:val="28"/>
          <w:rtl w:val="true"/>
          <w:lang w:bidi="fa-IR"/>
        </w:rPr>
        <w:t xml:space="preserve">تاریخ حرکات فکرى در اسلام </w:t>
      </w:r>
      <w:r>
        <w:rPr>
          <w:rFonts w:eastAsia="IRNazanin" w:cs="IRNazanin"/>
          <w:color w:val="111111"/>
          <w:sz w:val="28"/>
          <w:szCs w:val="28"/>
          <w:lang w:bidi="fa-IR"/>
        </w:rPr>
        <w:t>2384</w:t>
      </w:r>
    </w:p>
    <w:p>
      <w:pPr>
        <w:pStyle w:val="BookText"/>
        <w:rPr/>
      </w:pPr>
      <w:r>
        <w:rPr>
          <w:rFonts w:ascii="IRNazanin" w:hAnsi="IRNazanin" w:eastAsia="IRNazanin"/>
          <w:color w:val="111111"/>
          <w:sz w:val="28"/>
          <w:sz w:val="28"/>
          <w:szCs w:val="28"/>
          <w:rtl w:val="true"/>
          <w:lang w:bidi="fa-IR"/>
        </w:rPr>
        <w:t xml:space="preserve">تاریخ روضة الصفا </w:t>
      </w:r>
      <w:r>
        <w:rPr>
          <w:rFonts w:eastAsia="IRNazanin" w:cs="IRNazanin"/>
          <w:color w:val="111111"/>
          <w:sz w:val="28"/>
          <w:szCs w:val="28"/>
          <w:lang w:bidi="fa-IR"/>
        </w:rPr>
        <w:t>2326</w:t>
      </w:r>
    </w:p>
    <w:p>
      <w:pPr>
        <w:pStyle w:val="BookText"/>
        <w:rPr/>
      </w:pPr>
      <w:r>
        <w:rPr>
          <w:rFonts w:ascii="IRNazanin" w:hAnsi="IRNazanin" w:eastAsia="IRNazanin"/>
          <w:color w:val="111111"/>
          <w:sz w:val="28"/>
          <w:sz w:val="28"/>
          <w:szCs w:val="28"/>
          <w:rtl w:val="true"/>
          <w:lang w:bidi="fa-IR"/>
        </w:rPr>
        <w:t xml:space="preserve">تاریخ سیاسى اسلام </w:t>
      </w:r>
      <w:r>
        <w:rPr>
          <w:rFonts w:eastAsia="IRNazanin" w:cs="IRNazanin"/>
          <w:color w:val="111111"/>
          <w:sz w:val="28"/>
          <w:szCs w:val="28"/>
          <w:lang w:bidi="fa-IR"/>
        </w:rPr>
        <w:t>2317</w:t>
      </w:r>
    </w:p>
    <w:p>
      <w:pPr>
        <w:pStyle w:val="BookText"/>
        <w:rPr/>
      </w:pPr>
      <w:r>
        <w:rPr>
          <w:rFonts w:ascii="IRNazanin" w:hAnsi="IRNazanin" w:eastAsia="IRNazanin"/>
          <w:color w:val="111111"/>
          <w:sz w:val="28"/>
          <w:sz w:val="28"/>
          <w:szCs w:val="28"/>
          <w:rtl w:val="true"/>
          <w:lang w:bidi="fa-IR"/>
        </w:rPr>
        <w:t xml:space="preserve">تاریخ طبرى </w:t>
      </w:r>
      <w:r>
        <w:rPr>
          <w:rFonts w:eastAsia="IRNazanin" w:cs="IRNazanin"/>
          <w:color w:val="111111"/>
          <w:sz w:val="28"/>
          <w:szCs w:val="28"/>
          <w:lang w:bidi="fa-IR"/>
        </w:rPr>
        <w:t>2317</w:t>
      </w:r>
    </w:p>
    <w:p>
      <w:pPr>
        <w:pStyle w:val="BookText"/>
        <w:rPr/>
      </w:pPr>
      <w:r>
        <w:rPr>
          <w:rFonts w:ascii="IRNazanin" w:hAnsi="IRNazanin" w:eastAsia="IRNazanin"/>
          <w:color w:val="111111"/>
          <w:sz w:val="28"/>
          <w:sz w:val="28"/>
          <w:szCs w:val="28"/>
          <w:rtl w:val="true"/>
          <w:lang w:bidi="fa-IR"/>
        </w:rPr>
        <w:t xml:space="preserve">تاریخ فرانسه </w:t>
      </w:r>
      <w:r>
        <w:rPr>
          <w:rFonts w:eastAsia="IRNazanin" w:cs="IRNazanin"/>
          <w:color w:val="111111"/>
          <w:sz w:val="28"/>
          <w:szCs w:val="28"/>
          <w:lang w:bidi="fa-IR"/>
        </w:rPr>
        <w:t>2355</w:t>
      </w:r>
    </w:p>
    <w:p>
      <w:pPr>
        <w:pStyle w:val="BookText"/>
        <w:rPr/>
      </w:pPr>
      <w:r>
        <w:rPr>
          <w:rFonts w:ascii="IRNazanin" w:hAnsi="IRNazanin" w:eastAsia="IRNazanin"/>
          <w:color w:val="111111"/>
          <w:sz w:val="28"/>
          <w:sz w:val="28"/>
          <w:szCs w:val="28"/>
          <w:rtl w:val="true"/>
          <w:lang w:bidi="fa-IR"/>
        </w:rPr>
        <w:t xml:space="preserve">تاریخ فلاسفه اسلام </w:t>
      </w:r>
      <w:r>
        <w:rPr>
          <w:rFonts w:eastAsia="IRNazanin" w:cs="IRNazanin"/>
          <w:color w:val="111111"/>
          <w:sz w:val="28"/>
          <w:szCs w:val="28"/>
          <w:lang w:bidi="fa-IR"/>
        </w:rPr>
        <w:t>2146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2148</w:t>
      </w:r>
    </w:p>
    <w:p>
      <w:pPr>
        <w:pStyle w:val="BookText"/>
        <w:rPr/>
      </w:pPr>
      <w:r>
        <w:rPr>
          <w:rFonts w:ascii="IRNazanin" w:hAnsi="IRNazanin" w:eastAsia="IRNazanin"/>
          <w:color w:val="111111"/>
          <w:sz w:val="28"/>
          <w:sz w:val="28"/>
          <w:szCs w:val="28"/>
          <w:rtl w:val="true"/>
          <w:lang w:bidi="fa-IR"/>
        </w:rPr>
        <w:t xml:space="preserve">تاریخ مفصل اسلام </w:t>
      </w:r>
      <w:r>
        <w:rPr>
          <w:rFonts w:eastAsia="IRNazanin" w:cs="IRNazanin"/>
          <w:color w:val="111111"/>
          <w:sz w:val="28"/>
          <w:szCs w:val="28"/>
          <w:lang w:bidi="fa-IR"/>
        </w:rPr>
        <w:t>2326</w:t>
      </w:r>
    </w:p>
    <w:p>
      <w:pPr>
        <w:pStyle w:val="BookText"/>
        <w:rPr/>
      </w:pPr>
      <w:r>
        <w:rPr>
          <w:rFonts w:ascii="IRNazanin" w:hAnsi="IRNazanin" w:eastAsia="IRNazanin"/>
          <w:color w:val="111111"/>
          <w:sz w:val="28"/>
          <w:sz w:val="28"/>
          <w:szCs w:val="28"/>
          <w:rtl w:val="true"/>
          <w:lang w:bidi="fa-IR"/>
        </w:rPr>
        <w:t xml:space="preserve">تاریخ یعقوبى </w:t>
      </w:r>
      <w:r>
        <w:rPr>
          <w:rFonts w:eastAsia="IRNazanin" w:cs="IRNazanin"/>
          <w:color w:val="111111"/>
          <w:sz w:val="28"/>
          <w:szCs w:val="28"/>
          <w:lang w:bidi="fa-IR"/>
        </w:rPr>
        <w:t>2317</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eastAsia="IRNazanin" w:cs="IRNazanin"/>
          <w:color w:val="111111"/>
          <w:sz w:val="28"/>
          <w:szCs w:val="28"/>
          <w:lang w:bidi="fa-IR"/>
        </w:rPr>
        <w:t>2132</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تکرور </w:t>
      </w:r>
      <w:r>
        <w:rPr>
          <w:rFonts w:eastAsia="IRNazanin" w:cs="IRNazanin"/>
          <w:color w:val="111111"/>
          <w:sz w:val="28"/>
          <w:szCs w:val="28"/>
          <w:lang w:bidi="fa-IR"/>
        </w:rPr>
        <w:t>2246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تمیم </w:t>
      </w:r>
      <w:r>
        <w:rPr>
          <w:rFonts w:eastAsia="IRNazanin" w:cs="IRNazanin"/>
          <w:color w:val="111111"/>
          <w:sz w:val="28"/>
          <w:szCs w:val="28"/>
          <w:lang w:bidi="fa-IR"/>
        </w:rPr>
        <w:t>2163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2170</w:t>
      </w:r>
    </w:p>
    <w:p>
      <w:pPr>
        <w:pStyle w:val="BookText"/>
        <w:rPr/>
      </w:pPr>
      <w:r>
        <w:rPr>
          <w:rFonts w:ascii="IRNazanin" w:hAnsi="IRNazanin" w:eastAsia="IRNazanin"/>
          <w:color w:val="111111"/>
          <w:sz w:val="28"/>
          <w:sz w:val="28"/>
          <w:szCs w:val="28"/>
          <w:rtl w:val="true"/>
          <w:lang w:bidi="fa-IR"/>
        </w:rPr>
        <w:t xml:space="preserve">توباد </w:t>
      </w:r>
      <w:r>
        <w:rPr>
          <w:rFonts w:eastAsia="IRNazanin" w:cs="IRNazanin"/>
          <w:color w:val="111111"/>
          <w:sz w:val="28"/>
          <w:szCs w:val="28"/>
          <w:lang w:bidi="fa-IR"/>
        </w:rPr>
        <w:t>2031</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2202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2257</w:t>
      </w:r>
    </w:p>
    <w:p>
      <w:pPr>
        <w:pStyle w:val="BookText"/>
        <w:rPr/>
      </w:pPr>
      <w:r>
        <w:rPr>
          <w:rFonts w:ascii="IRNazanin" w:hAnsi="IRNazanin" w:eastAsia="IRNazanin"/>
          <w:color w:val="111111"/>
          <w:sz w:val="28"/>
          <w:sz w:val="28"/>
          <w:szCs w:val="28"/>
          <w:rtl w:val="true"/>
          <w:lang w:bidi="fa-IR"/>
        </w:rPr>
        <w:t xml:space="preserve">توفیق ابراهیم </w:t>
      </w:r>
      <w:r>
        <w:rPr>
          <w:rFonts w:eastAsia="IRNazanin" w:cs="IRNazanin"/>
          <w:color w:val="111111"/>
          <w:sz w:val="28"/>
          <w:szCs w:val="28"/>
          <w:lang w:bidi="fa-IR"/>
        </w:rPr>
        <w:t>2367</w:t>
      </w:r>
    </w:p>
    <w:p>
      <w:pPr>
        <w:pStyle w:val="BookText"/>
        <w:rPr/>
      </w:pPr>
      <w:r>
        <w:rPr>
          <w:rFonts w:ascii="IRNazanin" w:hAnsi="IRNazanin" w:eastAsia="IRNazanin"/>
          <w:color w:val="111111"/>
          <w:sz w:val="28"/>
          <w:sz w:val="28"/>
          <w:szCs w:val="28"/>
          <w:rtl w:val="true"/>
          <w:lang w:bidi="fa-IR"/>
        </w:rPr>
        <w:t xml:space="preserve">تولستوى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2042</w:t>
      </w:r>
    </w:p>
    <w:p>
      <w:pPr>
        <w:pStyle w:val="BookText"/>
        <w:rPr/>
      </w:pPr>
      <w:r>
        <w:rPr>
          <w:rFonts w:ascii="IRNazanin" w:hAnsi="IRNazanin" w:eastAsia="IRNazanin"/>
          <w:color w:val="111111"/>
          <w:sz w:val="28"/>
          <w:sz w:val="28"/>
          <w:szCs w:val="28"/>
          <w:rtl w:val="true"/>
          <w:lang w:bidi="fa-IR"/>
        </w:rPr>
        <w:t xml:space="preserve">توماس </w:t>
      </w:r>
      <w:r>
        <w:rPr>
          <w:rFonts w:eastAsia="IRNazanin" w:cs="IRNazanin"/>
          <w:color w:val="111111"/>
          <w:sz w:val="28"/>
          <w:szCs w:val="28"/>
          <w:lang w:bidi="fa-IR"/>
        </w:rPr>
        <w:t>2151</w:t>
      </w:r>
    </w:p>
    <w:p>
      <w:pPr>
        <w:pStyle w:val="BookText"/>
        <w:rPr/>
      </w:pPr>
      <w:r>
        <w:rPr>
          <w:rFonts w:ascii="IRNazanin" w:hAnsi="IRNazanin" w:eastAsia="IRNazanin"/>
          <w:color w:val="111111"/>
          <w:sz w:val="28"/>
          <w:sz w:val="28"/>
          <w:szCs w:val="28"/>
          <w:rtl w:val="true"/>
          <w:lang w:bidi="fa-IR"/>
        </w:rPr>
        <w:t xml:space="preserve">تهافت الفلاسفه </w:t>
      </w:r>
      <w:r>
        <w:rPr>
          <w:rFonts w:eastAsia="IRNazanin" w:cs="IRNazanin"/>
          <w:color w:val="111111"/>
          <w:sz w:val="28"/>
          <w:szCs w:val="28"/>
          <w:lang w:bidi="fa-IR"/>
        </w:rPr>
        <w:t>2151</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2359</w:t>
      </w:r>
    </w:p>
    <w:p>
      <w:pPr>
        <w:pStyle w:val="BookText"/>
        <w:rPr/>
      </w:pPr>
      <w:r>
        <w:rPr>
          <w:rFonts w:ascii="IRNazanin" w:hAnsi="IRNazanin" w:eastAsia="IRNazanin"/>
          <w:color w:val="111111"/>
          <w:sz w:val="28"/>
          <w:sz w:val="28"/>
          <w:szCs w:val="28"/>
          <w:rtl w:val="true"/>
          <w:lang w:bidi="fa-IR"/>
        </w:rPr>
        <w:t xml:space="preserve">تیم </w:t>
      </w:r>
      <w:r>
        <w:rPr>
          <w:rFonts w:eastAsia="IRNazanin" w:cs="IRNazanin"/>
          <w:color w:val="111111"/>
          <w:sz w:val="28"/>
          <w:szCs w:val="28"/>
          <w:lang w:bidi="fa-IR"/>
        </w:rPr>
        <w:t>2316</w:t>
      </w:r>
      <w:r>
        <w:rPr>
          <w:rFonts w:eastAsia="IRNazanin" w:cs="IRNazanin"/>
          <w:color w:val="111111"/>
          <w:sz w:val="28"/>
          <w:szCs w:val="28"/>
          <w:rtl w:val="true"/>
          <w:lang w:bidi="fa-IR"/>
        </w:rPr>
        <w:t xml:space="preserve">- </w:t>
      </w:r>
      <w:r>
        <w:rPr>
          <w:rFonts w:eastAsia="IRNazanin" w:cs="IRNazanin"/>
          <w:color w:val="111111"/>
          <w:sz w:val="28"/>
          <w:szCs w:val="28"/>
          <w:lang w:bidi="fa-IR"/>
        </w:rPr>
        <w:t>2317</w:t>
      </w:r>
    </w:p>
    <w:p>
      <w:pPr>
        <w:pStyle w:val="BookText"/>
        <w:rPr/>
      </w:pPr>
      <w:r>
        <w:rPr>
          <w:rFonts w:ascii="IRNazanin" w:hAnsi="IRNazanin" w:eastAsia="IRNazanin"/>
          <w:color w:val="111111"/>
          <w:sz w:val="28"/>
          <w:sz w:val="28"/>
          <w:szCs w:val="28"/>
          <w:rtl w:val="true"/>
          <w:lang w:bidi="fa-IR"/>
        </w:rPr>
        <w:t xml:space="preserve">ثریا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w:t>
      </w:r>
      <w:r>
        <w:rPr>
          <w:rFonts w:eastAsia="IRNazanin" w:cs="IRNazanin"/>
          <w:color w:val="111111"/>
          <w:sz w:val="28"/>
          <w:szCs w:val="28"/>
          <w:rtl w:val="true"/>
          <w:lang w:bidi="fa-IR"/>
        </w:rPr>
        <w:t xml:space="preserve">) </w:t>
      </w:r>
      <w:r>
        <w:rPr>
          <w:rFonts w:eastAsia="IRNazanin" w:cs="IRNazanin"/>
          <w:color w:val="111111"/>
          <w:sz w:val="28"/>
          <w:szCs w:val="28"/>
          <w:lang w:bidi="fa-IR"/>
        </w:rPr>
        <w:t>2124</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2081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2373</w:t>
      </w:r>
    </w:p>
    <w:p>
      <w:pPr>
        <w:pStyle w:val="BookText"/>
        <w:rPr/>
      </w:pPr>
      <w:r>
        <w:rPr>
          <w:rFonts w:ascii="IRNazanin" w:hAnsi="IRNazanin" w:eastAsia="IRNazanin"/>
          <w:color w:val="111111"/>
          <w:sz w:val="28"/>
          <w:sz w:val="28"/>
          <w:szCs w:val="28"/>
          <w:rtl w:val="true"/>
          <w:lang w:bidi="fa-IR"/>
        </w:rPr>
        <w:t xml:space="preserve">جانشینان محکوم </w:t>
      </w:r>
      <w:r>
        <w:rPr>
          <w:rFonts w:eastAsia="IRNazanin" w:cs="IRNazanin"/>
          <w:color w:val="111111"/>
          <w:sz w:val="28"/>
          <w:szCs w:val="28"/>
          <w:lang w:bidi="fa-IR"/>
        </w:rPr>
        <w:t>2326</w:t>
      </w:r>
    </w:p>
    <w:p>
      <w:pPr>
        <w:pStyle w:val="BookText"/>
        <w:rPr/>
      </w:pPr>
      <w:r>
        <w:rPr>
          <w:rFonts w:ascii="IRNazanin" w:hAnsi="IRNazanin" w:eastAsia="IRNazanin"/>
          <w:color w:val="111111"/>
          <w:sz w:val="28"/>
          <w:sz w:val="28"/>
          <w:szCs w:val="28"/>
          <w:rtl w:val="true"/>
          <w:lang w:bidi="fa-IR"/>
        </w:rPr>
        <w:t xml:space="preserve">جبران، جبران خلیل </w:t>
      </w:r>
      <w:r>
        <w:rPr>
          <w:rFonts w:eastAsia="IRNazanin" w:cs="IRNazanin"/>
          <w:color w:val="111111"/>
          <w:sz w:val="28"/>
          <w:szCs w:val="28"/>
          <w:lang w:bidi="fa-IR"/>
        </w:rPr>
        <w:t>2269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2280</w:t>
      </w:r>
      <w:r>
        <w:rPr>
          <w:rFonts w:eastAsia="IRNazanin" w:cs="IRNazanin"/>
          <w:color w:val="111111"/>
          <w:sz w:val="28"/>
          <w:szCs w:val="28"/>
          <w:rtl w:val="true"/>
          <w:lang w:bidi="fa-IR"/>
        </w:rPr>
        <w:t>-</w:t>
      </w:r>
      <w:r>
        <w:rPr>
          <w:rFonts w:eastAsia="IRNazanin" w:cs="IRNazanin"/>
          <w:color w:val="111111"/>
          <w:sz w:val="28"/>
          <w:szCs w:val="28"/>
          <w:lang w:bidi="fa-IR"/>
        </w:rPr>
        <w:t>2284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2386</w:t>
      </w:r>
    </w:p>
    <w:p>
      <w:pPr>
        <w:pStyle w:val="BookText"/>
        <w:rPr/>
      </w:pPr>
      <w:r>
        <w:rPr>
          <w:rFonts w:ascii="IRNazanin" w:hAnsi="IRNazanin" w:eastAsia="IRNazanin"/>
          <w:color w:val="111111"/>
          <w:sz w:val="28"/>
          <w:sz w:val="28"/>
          <w:szCs w:val="28"/>
          <w:rtl w:val="true"/>
          <w:lang w:bidi="fa-IR"/>
        </w:rPr>
        <w:t xml:space="preserve">جرجى زیدان </w:t>
      </w:r>
      <w:r>
        <w:rPr>
          <w:rFonts w:eastAsia="IRNazanin" w:cs="IRNazanin"/>
          <w:color w:val="111111"/>
          <w:sz w:val="28"/>
          <w:szCs w:val="28"/>
          <w:lang w:bidi="fa-IR"/>
        </w:rPr>
        <w:t>2052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2331</w:t>
      </w:r>
    </w:p>
    <w:p>
      <w:pPr>
        <w:pStyle w:val="BookText"/>
        <w:rPr/>
      </w:pPr>
      <w:r>
        <w:rPr>
          <w:rFonts w:ascii="IRNazanin" w:hAnsi="IRNazanin" w:eastAsia="IRNazanin"/>
          <w:color w:val="111111"/>
          <w:sz w:val="28"/>
          <w:sz w:val="28"/>
          <w:szCs w:val="28"/>
          <w:rtl w:val="true"/>
          <w:lang w:bidi="fa-IR"/>
        </w:rPr>
        <w:t xml:space="preserve">جرداق، جرج </w:t>
      </w:r>
      <w:r>
        <w:rPr>
          <w:rFonts w:eastAsia="IRNazanin" w:cs="IRNazanin"/>
          <w:color w:val="111111"/>
          <w:sz w:val="28"/>
          <w:szCs w:val="28"/>
          <w:lang w:bidi="fa-IR"/>
        </w:rPr>
        <w:t>2286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2354</w:t>
      </w:r>
      <w:r>
        <w:rPr>
          <w:rFonts w:eastAsia="IRNazanin" w:cs="IRNazanin"/>
          <w:color w:val="111111"/>
          <w:sz w:val="28"/>
          <w:szCs w:val="28"/>
          <w:rtl w:val="true"/>
          <w:lang w:bidi="fa-IR"/>
        </w:rPr>
        <w:t xml:space="preserve">- </w:t>
      </w:r>
      <w:r>
        <w:rPr>
          <w:rFonts w:eastAsia="IRNazanin" w:cs="IRNazanin"/>
          <w:color w:val="111111"/>
          <w:sz w:val="28"/>
          <w:szCs w:val="28"/>
          <w:lang w:bidi="fa-IR"/>
        </w:rPr>
        <w:t>2358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2362</w:t>
      </w:r>
      <w:r>
        <w:rPr>
          <w:rFonts w:eastAsia="IRNazanin" w:cs="IRNazanin"/>
          <w:color w:val="111111"/>
          <w:sz w:val="28"/>
          <w:szCs w:val="28"/>
          <w:rtl w:val="true"/>
          <w:lang w:bidi="fa-IR"/>
        </w:rPr>
        <w:t>-</w:t>
      </w:r>
      <w:r>
        <w:rPr>
          <w:rFonts w:eastAsia="IRNazanin" w:cs="IRNazanin"/>
          <w:color w:val="111111"/>
          <w:sz w:val="28"/>
          <w:szCs w:val="28"/>
          <w:lang w:bidi="fa-IR"/>
        </w:rPr>
        <w:t>2373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2377</w:t>
      </w:r>
      <w:r>
        <w:rPr>
          <w:rFonts w:eastAsia="IRNazanin" w:cs="IRNazanin"/>
          <w:color w:val="111111"/>
          <w:sz w:val="28"/>
          <w:szCs w:val="28"/>
          <w:rtl w:val="true"/>
          <w:lang w:bidi="fa-IR"/>
        </w:rPr>
        <w:t xml:space="preserve">- </w:t>
      </w:r>
      <w:r>
        <w:rPr>
          <w:rFonts w:eastAsia="IRNazanin" w:cs="IRNazanin"/>
          <w:color w:val="111111"/>
          <w:sz w:val="28"/>
          <w:szCs w:val="28"/>
          <w:lang w:bidi="fa-IR"/>
        </w:rPr>
        <w:t>2390</w:t>
      </w:r>
    </w:p>
    <w:p>
      <w:pPr>
        <w:pStyle w:val="BookText"/>
        <w:rPr/>
      </w:pPr>
      <w:r>
        <w:rPr>
          <w:rFonts w:ascii="Amiri" w:hAnsi="Amiri" w:eastAsia="Amiri" w:cs="Amiri"/>
          <w:color w:val="111111"/>
          <w:sz w:val="28"/>
          <w:sz w:val="28"/>
          <w:szCs w:val="28"/>
          <w:rtl w:val="true"/>
          <w:lang w:bidi="ar-SA"/>
        </w:rPr>
        <w:t xml:space="preserve">جسّاس بنى مرّة </w:t>
      </w:r>
      <w:r>
        <w:rPr>
          <w:rFonts w:eastAsia="Amiri" w:cs="Amiri" w:ascii="Amiri" w:hAnsi="Amiri"/>
          <w:color w:val="111111"/>
          <w:sz w:val="28"/>
          <w:szCs w:val="28"/>
          <w:lang w:bidi="ar-SA"/>
        </w:rPr>
        <w:t>2025</w:t>
      </w:r>
    </w:p>
    <w:p>
      <w:pPr>
        <w:pStyle w:val="BookText"/>
        <w:rPr/>
      </w:pPr>
      <w:r>
        <w:rPr>
          <w:rFonts w:ascii="IRNazanin" w:hAnsi="IRNazanin" w:eastAsia="IRNazanin"/>
          <w:color w:val="111111"/>
          <w:sz w:val="28"/>
          <w:sz w:val="28"/>
          <w:szCs w:val="28"/>
          <w:rtl w:val="true"/>
          <w:lang w:bidi="fa-IR"/>
        </w:rPr>
        <w:t xml:space="preserve">جعده </w:t>
      </w:r>
      <w:r>
        <w:rPr>
          <w:rFonts w:eastAsia="IRNazanin" w:cs="IRNazanin"/>
          <w:color w:val="111111"/>
          <w:sz w:val="28"/>
          <w:szCs w:val="28"/>
          <w:lang w:bidi="fa-IR"/>
        </w:rPr>
        <w:t>2341</w:t>
      </w:r>
    </w:p>
    <w:p>
      <w:pPr>
        <w:pStyle w:val="BookText"/>
        <w:rPr/>
      </w:pPr>
      <w:r>
        <w:rPr>
          <w:rFonts w:ascii="IRNazanin" w:hAnsi="IRNazanin" w:eastAsia="IRNazanin"/>
          <w:color w:val="111111"/>
          <w:sz w:val="28"/>
          <w:sz w:val="28"/>
          <w:szCs w:val="28"/>
          <w:rtl w:val="true"/>
          <w:lang w:bidi="fa-IR"/>
        </w:rPr>
        <w:t xml:space="preserve">جعفرى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w:t>
      </w:r>
      <w:r>
        <w:rPr>
          <w:rFonts w:eastAsia="IRNazanin" w:cs="IRNazanin"/>
          <w:color w:val="111111"/>
          <w:sz w:val="28"/>
          <w:szCs w:val="28"/>
          <w:rtl w:val="true"/>
          <w:lang w:bidi="fa-IR"/>
        </w:rPr>
        <w:t xml:space="preserve">) </w:t>
      </w:r>
      <w:r>
        <w:rPr>
          <w:rFonts w:eastAsia="IRNazanin" w:cs="IRNazanin"/>
          <w:color w:val="111111"/>
          <w:sz w:val="28"/>
          <w:szCs w:val="28"/>
          <w:lang w:bidi="fa-IR"/>
        </w:rPr>
        <w:t>2123</w:t>
      </w:r>
    </w:p>
    <w:p>
      <w:pPr>
        <w:pStyle w:val="BookText"/>
        <w:rPr/>
      </w:pPr>
      <w:r>
        <w:rPr>
          <w:rFonts w:ascii="IRNazanin" w:hAnsi="IRNazanin" w:eastAsia="IRNazanin"/>
          <w:color w:val="111111"/>
          <w:sz w:val="28"/>
          <w:sz w:val="28"/>
          <w:szCs w:val="28"/>
          <w:rtl w:val="true"/>
          <w:lang w:bidi="fa-IR"/>
        </w:rPr>
        <w:t xml:space="preserve">جعفرى، محمدتقى </w:t>
      </w:r>
      <w:r>
        <w:rPr>
          <w:rFonts w:eastAsia="IRNazanin" w:cs="IRNazanin"/>
          <w:color w:val="111111"/>
          <w:sz w:val="28"/>
          <w:szCs w:val="28"/>
          <w:lang w:bidi="fa-IR"/>
        </w:rPr>
        <w:t>2359</w:t>
      </w:r>
    </w:p>
    <w:p>
      <w:pPr>
        <w:pStyle w:val="BookText"/>
        <w:rPr/>
      </w:pPr>
      <w:r>
        <w:rPr>
          <w:rFonts w:ascii="IRNazanin" w:hAnsi="IRNazanin" w:eastAsia="IRNazanin"/>
          <w:color w:val="111111"/>
          <w:sz w:val="28"/>
          <w:sz w:val="28"/>
          <w:szCs w:val="28"/>
          <w:rtl w:val="true"/>
          <w:lang w:bidi="fa-IR"/>
        </w:rPr>
        <w:t xml:space="preserve">جعفرى، محمدرضا </w:t>
      </w:r>
      <w:r>
        <w:rPr>
          <w:rFonts w:eastAsia="IRNazanin" w:cs="IRNazanin"/>
          <w:color w:val="111111"/>
          <w:sz w:val="28"/>
          <w:szCs w:val="28"/>
          <w:lang w:bidi="fa-IR"/>
        </w:rPr>
        <w:t>2378</w:t>
      </w:r>
    </w:p>
    <w:p>
      <w:pPr>
        <w:pStyle w:val="BookText"/>
        <w:rPr/>
      </w:pPr>
      <w:r>
        <w:rPr>
          <w:rFonts w:ascii="IRNazanin" w:hAnsi="IRNazanin" w:eastAsia="IRNazanin"/>
          <w:color w:val="111111"/>
          <w:sz w:val="28"/>
          <w:sz w:val="28"/>
          <w:szCs w:val="28"/>
          <w:rtl w:val="true"/>
          <w:lang w:bidi="fa-IR"/>
        </w:rPr>
        <w:t xml:space="preserve">جلیل کمال الدین </w:t>
      </w:r>
      <w:r>
        <w:rPr>
          <w:rFonts w:eastAsia="IRNazanin" w:cs="IRNazanin"/>
          <w:color w:val="111111"/>
          <w:sz w:val="28"/>
          <w:szCs w:val="28"/>
          <w:lang w:bidi="fa-IR"/>
        </w:rPr>
        <w:t>2381</w:t>
      </w:r>
    </w:p>
    <w:p>
      <w:pPr>
        <w:pStyle w:val="BookText"/>
        <w:rPr/>
      </w:pPr>
      <w:r>
        <w:rPr>
          <w:rFonts w:ascii="IRNazanin" w:hAnsi="IRNazanin" w:eastAsia="IRNazanin"/>
          <w:color w:val="111111"/>
          <w:sz w:val="28"/>
          <w:sz w:val="28"/>
          <w:szCs w:val="28"/>
          <w:rtl w:val="true"/>
          <w:lang w:bidi="fa-IR"/>
        </w:rPr>
        <w:t xml:space="preserve">جمعیت اسلامى </w:t>
      </w:r>
      <w:r>
        <w:rPr>
          <w:rFonts w:eastAsia="IRNazanin" w:cs="IRNazanin"/>
          <w:color w:val="111111"/>
          <w:sz w:val="28"/>
          <w:szCs w:val="28"/>
          <w:lang w:bidi="fa-IR"/>
        </w:rPr>
        <w:t>2378</w:t>
      </w:r>
      <w:r>
        <w:rPr>
          <w:rFonts w:eastAsia="IRNazanin" w:cs="IRNazanin"/>
          <w:color w:val="111111"/>
          <w:sz w:val="28"/>
          <w:szCs w:val="28"/>
          <w:rtl w:val="true"/>
          <w:lang w:bidi="fa-IR"/>
        </w:rPr>
        <w:t xml:space="preserve">- </w:t>
      </w:r>
      <w:r>
        <w:rPr>
          <w:rFonts w:eastAsia="IRNazanin" w:cs="IRNazanin"/>
          <w:color w:val="111111"/>
          <w:sz w:val="28"/>
          <w:szCs w:val="28"/>
          <w:lang w:bidi="fa-IR"/>
        </w:rPr>
        <w:t>2379</w:t>
      </w:r>
    </w:p>
    <w:p>
      <w:pPr>
        <w:pStyle w:val="BookText"/>
        <w:rPr/>
      </w:pPr>
      <w:r>
        <w:rPr>
          <w:rFonts w:ascii="IRNazanin" w:hAnsi="IRNazanin" w:eastAsia="IRNazanin"/>
          <w:color w:val="111111"/>
          <w:sz w:val="28"/>
          <w:sz w:val="28"/>
          <w:szCs w:val="28"/>
          <w:rtl w:val="true"/>
          <w:lang w:bidi="fa-IR"/>
        </w:rPr>
        <w:t xml:space="preserve">جندى </w:t>
      </w:r>
      <w:r>
        <w:rPr>
          <w:rFonts w:eastAsia="IRNazanin" w:cs="IRNazanin"/>
          <w:color w:val="111111"/>
          <w:sz w:val="28"/>
          <w:szCs w:val="28"/>
          <w:lang w:bidi="fa-IR"/>
        </w:rPr>
        <w:t>2129</w:t>
      </w:r>
    </w:p>
    <w:p>
      <w:pPr>
        <w:pStyle w:val="BookText"/>
        <w:rPr/>
      </w:pPr>
      <w:r>
        <w:rPr>
          <w:rFonts w:ascii="IRNazanin" w:hAnsi="IRNazanin" w:eastAsia="IRNazanin"/>
          <w:color w:val="111111"/>
          <w:sz w:val="28"/>
          <w:sz w:val="28"/>
          <w:szCs w:val="28"/>
          <w:rtl w:val="true"/>
          <w:lang w:bidi="fa-IR"/>
        </w:rPr>
        <w:t xml:space="preserve">جوزى </w:t>
      </w: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eastAsia="IRNazanin" w:cs="IRNazanin"/>
          <w:color w:val="111111"/>
          <w:sz w:val="28"/>
          <w:szCs w:val="28"/>
          <w:lang w:bidi="fa-IR"/>
        </w:rPr>
        <w:t>2078</w:t>
      </w:r>
    </w:p>
    <w:p>
      <w:pPr>
        <w:pStyle w:val="BookText"/>
        <w:rPr/>
      </w:pPr>
      <w:r>
        <w:rPr>
          <w:rFonts w:ascii="IRNazanin" w:hAnsi="IRNazanin" w:eastAsia="IRNazanin"/>
          <w:color w:val="111111"/>
          <w:sz w:val="28"/>
          <w:sz w:val="28"/>
          <w:szCs w:val="28"/>
          <w:rtl w:val="true"/>
          <w:lang w:bidi="fa-IR"/>
        </w:rPr>
        <w:t xml:space="preserve">جوهرى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چ، ح</w:t>
      </w:r>
    </w:p>
    <w:p>
      <w:pPr>
        <w:pStyle w:val="BookText"/>
        <w:rPr/>
      </w:pPr>
      <w:r>
        <w:rPr>
          <w:rFonts w:ascii="IRNazanin" w:hAnsi="IRNazanin" w:eastAsia="IRNazanin"/>
          <w:color w:val="111111"/>
          <w:sz w:val="28"/>
          <w:sz w:val="28"/>
          <w:szCs w:val="28"/>
          <w:rtl w:val="true"/>
          <w:lang w:bidi="fa-IR"/>
        </w:rPr>
        <w:t xml:space="preserve">چلکاش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eastAsia="IRNazanin" w:cs="IRNazanin"/>
          <w:color w:val="111111"/>
          <w:sz w:val="28"/>
          <w:szCs w:val="28"/>
          <w:lang w:bidi="fa-IR"/>
        </w:rPr>
        <w:t>2033</w:t>
      </w:r>
    </w:p>
    <w:p>
      <w:pPr>
        <w:pStyle w:val="BookText"/>
        <w:rPr/>
      </w:pPr>
      <w:r>
        <w:rPr>
          <w:rFonts w:ascii="IRNazanin" w:hAnsi="IRNazanin" w:eastAsia="IRNazanin"/>
          <w:color w:val="111111"/>
          <w:sz w:val="28"/>
          <w:sz w:val="28"/>
          <w:szCs w:val="28"/>
          <w:rtl w:val="true"/>
          <w:lang w:bidi="fa-IR"/>
        </w:rPr>
        <w:t xml:space="preserve">حاتم طایى </w:t>
      </w:r>
      <w:r>
        <w:rPr>
          <w:rFonts w:eastAsia="IRNazanin" w:cs="IRNazanin"/>
          <w:color w:val="111111"/>
          <w:sz w:val="28"/>
          <w:szCs w:val="28"/>
          <w:lang w:bidi="fa-IR"/>
        </w:rPr>
        <w:t>2064</w:t>
      </w:r>
    </w:p>
    <w:p>
      <w:pPr>
        <w:pStyle w:val="BookText"/>
        <w:rPr/>
      </w:pPr>
      <w:r>
        <w:rPr>
          <w:rFonts w:ascii="IRNazanin" w:hAnsi="IRNazanin" w:eastAsia="IRNazanin"/>
          <w:color w:val="111111"/>
          <w:sz w:val="28"/>
          <w:sz w:val="28"/>
          <w:szCs w:val="28"/>
          <w:rtl w:val="true"/>
          <w:lang w:bidi="fa-IR"/>
        </w:rPr>
        <w:t xml:space="preserve">حارث بن هشام </w:t>
      </w:r>
      <w:r>
        <w:rPr>
          <w:rFonts w:eastAsia="IRNazanin" w:cs="IRNazanin"/>
          <w:color w:val="111111"/>
          <w:sz w:val="28"/>
          <w:szCs w:val="28"/>
          <w:lang w:bidi="fa-IR"/>
        </w:rPr>
        <w:t>2183</w:t>
      </w:r>
    </w:p>
    <w:p>
      <w:pPr>
        <w:pStyle w:val="BookText"/>
        <w:rPr/>
      </w:pPr>
      <w:r>
        <w:rPr>
          <w:rFonts w:ascii="IRNazanin" w:hAnsi="IRNazanin" w:eastAsia="IRNazanin"/>
          <w:color w:val="111111"/>
          <w:sz w:val="28"/>
          <w:sz w:val="28"/>
          <w:szCs w:val="28"/>
          <w:rtl w:val="true"/>
          <w:lang w:bidi="fa-IR"/>
        </w:rPr>
        <w:t xml:space="preserve">حبیب بن عبدالله بن زبیر </w:t>
      </w:r>
      <w:r>
        <w:rPr>
          <w:rFonts w:eastAsia="IRNazanin" w:cs="IRNazanin"/>
          <w:color w:val="111111"/>
          <w:sz w:val="28"/>
          <w:szCs w:val="28"/>
          <w:lang w:bidi="fa-IR"/>
        </w:rPr>
        <w:t>2146</w:t>
      </w:r>
    </w:p>
    <w:p>
      <w:pPr>
        <w:pStyle w:val="BookText"/>
        <w:rPr/>
      </w:pPr>
      <w:r>
        <w:rPr>
          <w:rFonts w:ascii="IRNazanin" w:hAnsi="IRNazanin" w:eastAsia="IRNazanin"/>
          <w:color w:val="111111"/>
          <w:sz w:val="28"/>
          <w:sz w:val="28"/>
          <w:szCs w:val="28"/>
          <w:rtl w:val="true"/>
          <w:lang w:bidi="fa-IR"/>
        </w:rPr>
        <w:t xml:space="preserve">حجاج بن یوسف </w:t>
      </w:r>
      <w:r>
        <w:rPr>
          <w:rFonts w:eastAsia="IRNazanin" w:cs="IRNazanin"/>
          <w:color w:val="111111"/>
          <w:sz w:val="28"/>
          <w:szCs w:val="28"/>
          <w:lang w:bidi="fa-IR"/>
        </w:rPr>
        <w:t>2139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2177</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2077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2339</w:t>
      </w:r>
    </w:p>
    <w:p>
      <w:pPr>
        <w:pStyle w:val="BookText"/>
        <w:rPr/>
      </w:pPr>
      <w:r>
        <w:rPr>
          <w:rFonts w:ascii="IRNazanin" w:hAnsi="IRNazanin" w:eastAsia="IRNazanin"/>
          <w:color w:val="111111"/>
          <w:sz w:val="28"/>
          <w:sz w:val="28"/>
          <w:szCs w:val="28"/>
          <w:rtl w:val="true"/>
          <w:lang w:bidi="fa-IR"/>
        </w:rPr>
        <w:t xml:space="preserve">حجربن عدى </w:t>
      </w:r>
      <w:r>
        <w:rPr>
          <w:rFonts w:eastAsia="IRNazanin" w:cs="IRNazanin"/>
          <w:color w:val="111111"/>
          <w:sz w:val="28"/>
          <w:szCs w:val="28"/>
          <w:lang w:bidi="fa-IR"/>
        </w:rPr>
        <w:t>2203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2328</w:t>
      </w:r>
    </w:p>
    <w:p>
      <w:pPr>
        <w:pStyle w:val="BookText"/>
        <w:rPr/>
      </w:pPr>
      <w:r>
        <w:rPr>
          <w:rFonts w:ascii="IRNazanin" w:hAnsi="IRNazanin" w:eastAsia="IRNazanin"/>
          <w:color w:val="111111"/>
          <w:sz w:val="28"/>
          <w:sz w:val="28"/>
          <w:szCs w:val="28"/>
          <w:rtl w:val="true"/>
          <w:lang w:bidi="fa-IR"/>
        </w:rPr>
        <w:t xml:space="preserve">حجر کندى </w:t>
      </w:r>
      <w:r>
        <w:rPr>
          <w:rFonts w:eastAsia="IRNazanin" w:cs="IRNazanin"/>
          <w:color w:val="111111"/>
          <w:sz w:val="28"/>
          <w:szCs w:val="28"/>
          <w:lang w:bidi="fa-IR"/>
        </w:rPr>
        <w:t>2087</w:t>
      </w:r>
    </w:p>
    <w:p>
      <w:pPr>
        <w:pStyle w:val="BookText"/>
        <w:rPr/>
      </w:pP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lang w:bidi="fa-IR"/>
        </w:rPr>
        <w:t>3312</w:t>
      </w:r>
    </w:p>
    <w:p>
      <w:pPr>
        <w:pStyle w:val="BookText"/>
        <w:rPr/>
      </w:pPr>
      <w:r>
        <w:rPr>
          <w:rFonts w:ascii="IRNazanin" w:hAnsi="IRNazanin" w:eastAsia="IRNazanin"/>
          <w:color w:val="111111"/>
          <w:sz w:val="28"/>
          <w:sz w:val="28"/>
          <w:szCs w:val="28"/>
          <w:rtl w:val="true"/>
          <w:lang w:bidi="fa-IR"/>
        </w:rPr>
        <w:t xml:space="preserve">حرث بن حکم </w:t>
      </w:r>
      <w:r>
        <w:rPr>
          <w:rFonts w:eastAsia="IRNazanin" w:cs="IRNazanin"/>
          <w:color w:val="111111"/>
          <w:sz w:val="28"/>
          <w:szCs w:val="28"/>
          <w:lang w:bidi="fa-IR"/>
        </w:rPr>
        <w:t>2318</w:t>
      </w:r>
      <w:r>
        <w:rPr>
          <w:rFonts w:eastAsia="IRNazanin" w:cs="IRNazanin"/>
          <w:color w:val="111111"/>
          <w:sz w:val="28"/>
          <w:szCs w:val="28"/>
          <w:rtl w:val="true"/>
          <w:lang w:bidi="fa-IR"/>
        </w:rPr>
        <w:t xml:space="preserve">- </w:t>
      </w:r>
      <w:r>
        <w:rPr>
          <w:rFonts w:eastAsia="IRNazanin" w:cs="IRNazanin"/>
          <w:color w:val="111111"/>
          <w:sz w:val="28"/>
          <w:szCs w:val="28"/>
          <w:lang w:bidi="fa-IR"/>
        </w:rPr>
        <w:t>2319</w:t>
      </w:r>
    </w:p>
    <w:p>
      <w:pPr>
        <w:pStyle w:val="BookText"/>
        <w:rPr/>
      </w:pP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lang w:bidi="fa-IR"/>
        </w:rPr>
        <w:t>2098</w:t>
      </w:r>
    </w:p>
    <w:p>
      <w:pPr>
        <w:pStyle w:val="BookText"/>
        <w:rPr/>
      </w:pPr>
      <w:r>
        <w:rPr>
          <w:rFonts w:ascii="IRNazanin" w:hAnsi="IRNazanin" w:eastAsia="IRNazanin"/>
          <w:color w:val="111111"/>
          <w:sz w:val="28"/>
          <w:sz w:val="28"/>
          <w:szCs w:val="28"/>
          <w:rtl w:val="true"/>
          <w:lang w:bidi="fa-IR"/>
        </w:rPr>
        <w:t xml:space="preserve">حسن ابراهیم حسن </w:t>
      </w:r>
      <w:r>
        <w:rPr>
          <w:rFonts w:eastAsia="IRNazanin" w:cs="IRNazanin"/>
          <w:color w:val="111111"/>
          <w:sz w:val="28"/>
          <w:szCs w:val="28"/>
          <w:lang w:bidi="fa-IR"/>
        </w:rPr>
        <w:t>2317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2328</w:t>
      </w:r>
    </w:p>
    <w:p>
      <w:pPr>
        <w:pStyle w:val="BookText"/>
        <w:rPr/>
      </w:pPr>
      <w:r>
        <w:rPr>
          <w:rFonts w:ascii="IRNazanin" w:hAnsi="IRNazanin" w:eastAsia="IRNazanin"/>
          <w:color w:val="111111"/>
          <w:sz w:val="28"/>
          <w:sz w:val="28"/>
          <w:szCs w:val="28"/>
          <w:rtl w:val="true"/>
          <w:lang w:bidi="fa-IR"/>
        </w:rPr>
        <w:t xml:space="preserve">حسن المحاظره </w:t>
      </w:r>
      <w:r>
        <w:rPr>
          <w:rFonts w:eastAsia="IRNazanin" w:cs="IRNazanin"/>
          <w:color w:val="111111"/>
          <w:sz w:val="28"/>
          <w:szCs w:val="28"/>
          <w:lang w:bidi="fa-IR"/>
        </w:rPr>
        <w:t>2137</w:t>
      </w:r>
    </w:p>
    <w:p>
      <w:pPr>
        <w:pStyle w:val="BookText"/>
        <w:rPr/>
      </w:pPr>
      <w:r>
        <w:rPr>
          <w:rFonts w:ascii="IRNazanin" w:hAnsi="IRNazanin" w:eastAsia="IRNazanin"/>
          <w:color w:val="111111"/>
          <w:sz w:val="28"/>
          <w:sz w:val="28"/>
          <w:szCs w:val="28"/>
          <w:rtl w:val="true"/>
          <w:lang w:bidi="fa-IR"/>
        </w:rPr>
        <w:t xml:space="preserve">حسن بصرى </w:t>
      </w:r>
      <w:r>
        <w:rPr>
          <w:rFonts w:eastAsia="IRNazanin" w:cs="IRNazanin"/>
          <w:color w:val="111111"/>
          <w:sz w:val="28"/>
          <w:szCs w:val="28"/>
          <w:lang w:bidi="fa-IR"/>
        </w:rPr>
        <w:t>2163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2328</w:t>
      </w:r>
    </w:p>
    <w:p>
      <w:pPr>
        <w:pStyle w:val="BookText"/>
        <w:rPr/>
      </w:pPr>
      <w:r>
        <w:rPr>
          <w:rFonts w:ascii="IRNazanin" w:hAnsi="IRNazanin" w:eastAsia="IRNazanin"/>
          <w:color w:val="111111"/>
          <w:sz w:val="28"/>
          <w:sz w:val="28"/>
          <w:szCs w:val="28"/>
          <w:rtl w:val="true"/>
          <w:lang w:bidi="fa-IR"/>
        </w:rPr>
        <w:t xml:space="preserve">حسن بن ابوالحسن </w:t>
      </w:r>
      <w:r>
        <w:rPr>
          <w:rFonts w:eastAsia="IRNazanin" w:cs="IRNazanin"/>
          <w:color w:val="111111"/>
          <w:sz w:val="28"/>
          <w:szCs w:val="28"/>
          <w:lang w:bidi="fa-IR"/>
        </w:rPr>
        <w:t>2164</w:t>
      </w:r>
    </w:p>
    <w:p>
      <w:pPr>
        <w:pStyle w:val="BookText"/>
        <w:rPr/>
      </w:pPr>
      <w:r>
        <w:rPr>
          <w:rFonts w:ascii="IRNazanin" w:hAnsi="IRNazanin" w:eastAsia="IRNazanin"/>
          <w:color w:val="111111"/>
          <w:sz w:val="28"/>
          <w:sz w:val="28"/>
          <w:szCs w:val="28"/>
          <w:rtl w:val="true"/>
          <w:lang w:bidi="fa-IR"/>
        </w:rPr>
        <w:t xml:space="preserve">حسن بن یسار </w:t>
      </w:r>
      <w:r>
        <w:rPr>
          <w:rFonts w:eastAsia="IRNazanin" w:cs="IRNazanin"/>
          <w:color w:val="111111"/>
          <w:sz w:val="28"/>
          <w:szCs w:val="28"/>
          <w:lang w:bidi="fa-IR"/>
        </w:rPr>
        <w:t>2163</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2339</w:t>
      </w:r>
      <w:r>
        <w:rPr>
          <w:rFonts w:eastAsia="IRNazanin" w:cs="IRNazanin"/>
          <w:color w:val="111111"/>
          <w:sz w:val="28"/>
          <w:szCs w:val="28"/>
          <w:rtl w:val="true"/>
          <w:lang w:bidi="fa-IR"/>
        </w:rPr>
        <w:t xml:space="preserve">- </w:t>
      </w:r>
      <w:r>
        <w:rPr>
          <w:rFonts w:eastAsia="IRNazanin" w:cs="IRNazanin"/>
          <w:color w:val="111111"/>
          <w:sz w:val="28"/>
          <w:szCs w:val="28"/>
          <w:lang w:bidi="fa-IR"/>
        </w:rPr>
        <w:t>2342</w:t>
      </w:r>
    </w:p>
    <w:p>
      <w:pPr>
        <w:pStyle w:val="BookText"/>
        <w:rPr/>
      </w:pPr>
      <w:r>
        <w:rPr>
          <w:rFonts w:ascii="IRNazanin" w:hAnsi="IRNazanin" w:eastAsia="IRNazanin"/>
          <w:color w:val="111111"/>
          <w:sz w:val="28"/>
          <w:sz w:val="28"/>
          <w:szCs w:val="28"/>
          <w:rtl w:val="true"/>
          <w:lang w:bidi="fa-IR"/>
        </w:rPr>
        <w:t xml:space="preserve">حسین بن حلاج </w:t>
      </w:r>
      <w:r>
        <w:rPr>
          <w:rFonts w:eastAsia="IRNazanin" w:cs="IRNazanin"/>
          <w:color w:val="111111"/>
          <w:sz w:val="28"/>
          <w:szCs w:val="28"/>
          <w:lang w:bidi="fa-IR"/>
        </w:rPr>
        <w:t>2141</w:t>
      </w:r>
    </w:p>
    <w:p>
      <w:pPr>
        <w:pStyle w:val="BookText"/>
        <w:rPr/>
      </w:pPr>
      <w:r>
        <w:rPr>
          <w:rFonts w:ascii="IRNazanin" w:hAnsi="IRNazanin" w:eastAsia="IRNazanin"/>
          <w:color w:val="111111"/>
          <w:sz w:val="28"/>
          <w:sz w:val="28"/>
          <w:szCs w:val="28"/>
          <w:rtl w:val="true"/>
          <w:lang w:bidi="fa-IR"/>
        </w:rPr>
        <w:t xml:space="preserve">حسین بن ضحاک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2173</w:t>
      </w:r>
      <w:r>
        <w:rPr>
          <w:rFonts w:eastAsia="IRNazanin" w:cs="IRNazanin"/>
          <w:color w:val="111111"/>
          <w:sz w:val="28"/>
          <w:szCs w:val="28"/>
          <w:rtl w:val="true"/>
          <w:lang w:bidi="fa-IR"/>
        </w:rPr>
        <w:t>-</w:t>
      </w:r>
      <w:r>
        <w:rPr>
          <w:rFonts w:eastAsia="IRNazanin" w:cs="IRNazanin"/>
          <w:color w:val="111111"/>
          <w:sz w:val="28"/>
          <w:szCs w:val="28"/>
          <w:lang w:bidi="fa-IR"/>
        </w:rPr>
        <w:t>2174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2235</w:t>
      </w:r>
      <w:r>
        <w:rPr>
          <w:rFonts w:eastAsia="IRNazanin" w:cs="IRNazanin"/>
          <w:color w:val="111111"/>
          <w:sz w:val="28"/>
          <w:szCs w:val="28"/>
          <w:rtl w:val="true"/>
          <w:lang w:bidi="fa-IR"/>
        </w:rPr>
        <w:t>-</w:t>
      </w:r>
      <w:r>
        <w:rPr>
          <w:rFonts w:eastAsia="IRNazanin" w:cs="IRNazanin"/>
          <w:color w:val="111111"/>
          <w:sz w:val="28"/>
          <w:szCs w:val="28"/>
          <w:lang w:bidi="fa-IR"/>
        </w:rPr>
        <w:t>2237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2253</w:t>
      </w:r>
      <w:r>
        <w:rPr>
          <w:rFonts w:eastAsia="IRNazanin" w:cs="IRNazanin"/>
          <w:color w:val="111111"/>
          <w:sz w:val="28"/>
          <w:szCs w:val="28"/>
          <w:rtl w:val="true"/>
          <w:lang w:bidi="fa-IR"/>
        </w:rPr>
        <w:t>-</w:t>
      </w:r>
      <w:r>
        <w:rPr>
          <w:rFonts w:eastAsia="IRNazanin" w:cs="IRNazanin"/>
          <w:color w:val="111111"/>
          <w:sz w:val="28"/>
          <w:szCs w:val="28"/>
          <w:lang w:bidi="fa-IR"/>
        </w:rPr>
        <w:t>2254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eastAsia="IRNazanin" w:cs="IRNazanin"/>
          <w:color w:val="111111"/>
          <w:sz w:val="28"/>
          <w:szCs w:val="28"/>
          <w:lang w:bidi="fa-IR"/>
        </w:rPr>
        <w:t>2277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2342</w:t>
      </w:r>
      <w:r>
        <w:rPr>
          <w:rFonts w:eastAsia="IRNazanin" w:cs="IRNazanin"/>
          <w:color w:val="111111"/>
          <w:sz w:val="28"/>
          <w:szCs w:val="28"/>
          <w:rtl w:val="true"/>
          <w:lang w:bidi="fa-IR"/>
        </w:rPr>
        <w:t>-</w:t>
      </w:r>
      <w:r>
        <w:rPr>
          <w:rFonts w:eastAsia="IRNazanin" w:cs="IRNazanin"/>
          <w:color w:val="111111"/>
          <w:sz w:val="28"/>
          <w:szCs w:val="28"/>
          <w:lang w:bidi="fa-IR"/>
        </w:rPr>
        <w:t>2344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2389</w:t>
      </w:r>
    </w:p>
    <w:p>
      <w:pPr>
        <w:pStyle w:val="BookText"/>
        <w:rPr/>
      </w:pPr>
      <w:r>
        <w:rPr>
          <w:rFonts w:ascii="IRNazanin" w:hAnsi="IRNazanin" w:eastAsia="IRNazanin"/>
          <w:color w:val="111111"/>
          <w:sz w:val="28"/>
          <w:sz w:val="28"/>
          <w:szCs w:val="28"/>
          <w:rtl w:val="true"/>
          <w:lang w:bidi="fa-IR"/>
        </w:rPr>
        <w:t xml:space="preserve">حسین موسوى هندى </w:t>
      </w:r>
      <w:r>
        <w:rPr>
          <w:rFonts w:eastAsia="IRNazanin" w:cs="IRNazanin"/>
          <w:color w:val="111111"/>
          <w:sz w:val="28"/>
          <w:szCs w:val="28"/>
          <w:lang w:bidi="fa-IR"/>
        </w:rPr>
        <w:t>2367</w:t>
      </w:r>
    </w:p>
    <w:p>
      <w:pPr>
        <w:pStyle w:val="BookText"/>
        <w:rPr/>
      </w:pPr>
      <w:r>
        <w:rPr>
          <w:rFonts w:ascii="IRNazanin" w:hAnsi="IRNazanin" w:eastAsia="IRNazanin"/>
          <w:color w:val="111111"/>
          <w:sz w:val="28"/>
          <w:sz w:val="28"/>
          <w:szCs w:val="28"/>
          <w:rtl w:val="true"/>
          <w:lang w:bidi="fa-IR"/>
        </w:rPr>
        <w:t xml:space="preserve">حصین بن نمیر </w:t>
      </w:r>
      <w:r>
        <w:rPr>
          <w:rFonts w:eastAsia="IRNazanin" w:cs="IRNazanin"/>
          <w:color w:val="111111"/>
          <w:sz w:val="28"/>
          <w:szCs w:val="28"/>
          <w:lang w:bidi="fa-IR"/>
        </w:rPr>
        <w:t>2344</w:t>
      </w:r>
    </w:p>
    <w:p>
      <w:pPr>
        <w:pStyle w:val="BookText"/>
        <w:rPr/>
      </w:pPr>
      <w:r>
        <w:rPr>
          <w:rFonts w:ascii="IRNazanin" w:hAnsi="IRNazanin" w:eastAsia="IRNazanin"/>
          <w:color w:val="111111"/>
          <w:sz w:val="28"/>
          <w:sz w:val="28"/>
          <w:szCs w:val="28"/>
          <w:rtl w:val="true"/>
          <w:lang w:bidi="fa-IR"/>
        </w:rPr>
        <w:t xml:space="preserve">حکم بن عاص </w:t>
      </w:r>
      <w:r>
        <w:rPr>
          <w:rFonts w:eastAsia="IRNazanin" w:cs="IRNazanin"/>
          <w:color w:val="111111"/>
          <w:sz w:val="28"/>
          <w:szCs w:val="28"/>
          <w:lang w:bidi="fa-IR"/>
        </w:rPr>
        <w:t>2321</w:t>
      </w:r>
    </w:p>
    <w:p>
      <w:pPr>
        <w:pStyle w:val="BookText"/>
        <w:rPr/>
      </w:pPr>
      <w:r>
        <w:rPr>
          <w:rFonts w:ascii="IRNazanin" w:hAnsi="IRNazanin" w:eastAsia="IRNazanin"/>
          <w:color w:val="111111"/>
          <w:sz w:val="28"/>
          <w:sz w:val="28"/>
          <w:szCs w:val="28"/>
          <w:rtl w:val="true"/>
          <w:lang w:bidi="fa-IR"/>
        </w:rPr>
        <w:t xml:space="preserve">حکم بن عتبه </w:t>
      </w:r>
      <w:r>
        <w:rPr>
          <w:rFonts w:eastAsia="IRNazanin" w:cs="IRNazanin"/>
          <w:color w:val="111111"/>
          <w:sz w:val="28"/>
          <w:szCs w:val="28"/>
          <w:lang w:bidi="fa-IR"/>
        </w:rPr>
        <w:t>2164</w:t>
      </w:r>
    </w:p>
    <w:p>
      <w:pPr>
        <w:pStyle w:val="BookText"/>
        <w:rPr/>
      </w:pPr>
      <w:r>
        <w:rPr>
          <w:rFonts w:ascii="IRNazanin" w:hAnsi="IRNazanin" w:eastAsia="IRNazanin"/>
          <w:color w:val="111111"/>
          <w:sz w:val="28"/>
          <w:sz w:val="28"/>
          <w:szCs w:val="28"/>
          <w:rtl w:val="true"/>
          <w:lang w:bidi="fa-IR"/>
        </w:rPr>
        <w:t xml:space="preserve">حکیم بن حزام </w:t>
      </w:r>
      <w:r>
        <w:rPr>
          <w:rFonts w:eastAsia="IRNazanin" w:cs="IRNazanin"/>
          <w:color w:val="111111"/>
          <w:sz w:val="28"/>
          <w:szCs w:val="28"/>
          <w:lang w:bidi="fa-IR"/>
        </w:rPr>
        <w:t>2163</w:t>
      </w:r>
    </w:p>
    <w:p>
      <w:pPr>
        <w:pStyle w:val="BookText"/>
        <w:rPr/>
      </w:pPr>
      <w:r>
        <w:rPr>
          <w:rFonts w:ascii="IRNazanin" w:hAnsi="IRNazanin" w:eastAsia="IRNazanin"/>
          <w:color w:val="111111"/>
          <w:sz w:val="28"/>
          <w:sz w:val="28"/>
          <w:szCs w:val="28"/>
          <w:rtl w:val="true"/>
          <w:lang w:bidi="fa-IR"/>
        </w:rPr>
        <w:t xml:space="preserve">حکیم، سید محسن </w:t>
      </w:r>
      <w:r>
        <w:rPr>
          <w:rFonts w:eastAsia="IRNazanin" w:cs="IRNazanin"/>
          <w:color w:val="111111"/>
          <w:sz w:val="28"/>
          <w:szCs w:val="28"/>
          <w:lang w:bidi="fa-IR"/>
        </w:rPr>
        <w:t>2350</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2267</w:t>
      </w:r>
    </w:p>
    <w:p>
      <w:pPr>
        <w:pStyle w:val="BookText"/>
        <w:rPr/>
      </w:pPr>
      <w:r>
        <w:rPr>
          <w:rFonts w:ascii="IRNazanin" w:hAnsi="IRNazanin" w:eastAsia="IRNazanin"/>
          <w:color w:val="111111"/>
          <w:sz w:val="28"/>
          <w:sz w:val="28"/>
          <w:szCs w:val="28"/>
          <w:rtl w:val="true"/>
          <w:lang w:bidi="fa-IR"/>
        </w:rPr>
        <w:t xml:space="preserve">حماد، جمال الدین </w:t>
      </w:r>
      <w:r>
        <w:rPr>
          <w:rFonts w:eastAsia="IRNazanin" w:cs="IRNazanin"/>
          <w:color w:val="111111"/>
          <w:sz w:val="28"/>
          <w:szCs w:val="28"/>
          <w:lang w:bidi="fa-IR"/>
        </w:rPr>
        <w:t>2313</w:t>
      </w:r>
    </w:p>
    <w:p>
      <w:pPr>
        <w:pStyle w:val="BookText"/>
        <w:rPr/>
      </w:pPr>
      <w:r>
        <w:rPr>
          <w:rFonts w:ascii="IRNazanin" w:hAnsi="IRNazanin" w:eastAsia="IRNazanin"/>
          <w:color w:val="111111"/>
          <w:sz w:val="28"/>
          <w:sz w:val="28"/>
          <w:szCs w:val="28"/>
          <w:rtl w:val="true"/>
          <w:lang w:bidi="fa-IR"/>
        </w:rPr>
        <w:t xml:space="preserve">حماد راویه </w:t>
      </w:r>
      <w:r>
        <w:rPr>
          <w:rFonts w:eastAsia="IRNazanin" w:cs="IRNazanin"/>
          <w:color w:val="111111"/>
          <w:sz w:val="28"/>
          <w:szCs w:val="28"/>
          <w:lang w:bidi="fa-IR"/>
        </w:rPr>
        <w:t>2162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2174</w:t>
      </w:r>
    </w:p>
    <w:p>
      <w:pPr>
        <w:pStyle w:val="BookText"/>
        <w:rPr/>
      </w:pPr>
      <w:r>
        <w:rPr>
          <w:rFonts w:ascii="IRNazanin" w:hAnsi="IRNazanin" w:eastAsia="IRNazanin"/>
          <w:color w:val="111111"/>
          <w:sz w:val="28"/>
          <w:sz w:val="28"/>
          <w:szCs w:val="28"/>
          <w:rtl w:val="true"/>
          <w:lang w:bidi="fa-IR"/>
        </w:rPr>
        <w:t xml:space="preserve">حمادعجرد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lang w:bidi="fa-IR"/>
        </w:rPr>
        <w:t>2312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2317</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اصفهانى </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2319</w:t>
      </w:r>
    </w:p>
    <w:p>
      <w:pPr>
        <w:pStyle w:val="BookText"/>
        <w:rPr/>
      </w:pPr>
      <w:r>
        <w:rPr>
          <w:rFonts w:ascii="IRNazanin" w:hAnsi="IRNazanin" w:eastAsia="IRNazanin"/>
          <w:color w:val="111111"/>
          <w:sz w:val="28"/>
          <w:sz w:val="28"/>
          <w:szCs w:val="28"/>
          <w:rtl w:val="true"/>
          <w:lang w:bidi="fa-IR"/>
        </w:rPr>
        <w:t xml:space="preserve">حمورابى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حمورابیان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eastAsia="IRNazanin" w:cs="IRNazanin"/>
          <w:color w:val="111111"/>
          <w:sz w:val="28"/>
          <w:szCs w:val="28"/>
          <w:lang w:bidi="fa-IR"/>
        </w:rPr>
        <w:t>2053</w:t>
      </w:r>
    </w:p>
    <w:p>
      <w:pPr>
        <w:pStyle w:val="BookText"/>
        <w:rPr/>
      </w:pPr>
      <w:r>
        <w:rPr>
          <w:rFonts w:ascii="IRNazanin" w:hAnsi="IRNazanin" w:eastAsia="IRNazanin"/>
          <w:color w:val="111111"/>
          <w:sz w:val="28"/>
          <w:sz w:val="28"/>
          <w:szCs w:val="28"/>
          <w:rtl w:val="true"/>
          <w:lang w:bidi="fa-IR"/>
        </w:rPr>
        <w:t xml:space="preserve">حمید طوسى </w:t>
      </w:r>
      <w:r>
        <w:rPr>
          <w:rFonts w:eastAsia="IRNazanin" w:cs="IRNazanin"/>
          <w:color w:val="111111"/>
          <w:sz w:val="28"/>
          <w:szCs w:val="28"/>
          <w:lang w:bidi="fa-IR"/>
        </w:rPr>
        <w:t>2199</w:t>
      </w:r>
    </w:p>
    <w:p>
      <w:pPr>
        <w:pStyle w:val="BookText"/>
        <w:rPr/>
      </w:pP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lang w:bidi="fa-IR"/>
        </w:rPr>
        <w:t>2322</w:t>
      </w:r>
    </w:p>
    <w:p>
      <w:pPr>
        <w:pStyle w:val="BookText"/>
        <w:rPr/>
      </w:pPr>
      <w:r>
        <w:rPr>
          <w:rFonts w:ascii="IRNazanin" w:hAnsi="IRNazanin" w:eastAsia="IRNazanin"/>
          <w:color w:val="111111"/>
          <w:sz w:val="28"/>
          <w:sz w:val="28"/>
          <w:szCs w:val="28"/>
          <w:rtl w:val="true"/>
          <w:lang w:bidi="fa-IR"/>
        </w:rPr>
        <w:t xml:space="preserve">حیدرآبادى، حمیدالله </w:t>
      </w:r>
      <w:r>
        <w:rPr>
          <w:rFonts w:eastAsia="IRNazanin" w:cs="IRNazanin"/>
          <w:color w:val="111111"/>
          <w:sz w:val="28"/>
          <w:szCs w:val="28"/>
          <w:lang w:bidi="fa-IR"/>
        </w:rPr>
        <w:t>2313</w:t>
      </w:r>
    </w:p>
    <w:p>
      <w:pPr>
        <w:pStyle w:val="BookText"/>
        <w:rPr/>
      </w:pPr>
      <w:r>
        <w:rPr>
          <w:rFonts w:ascii="IRNazanin" w:hAnsi="IRNazanin" w:eastAsia="IRNazanin"/>
          <w:color w:val="111111"/>
          <w:sz w:val="28"/>
          <w:sz w:val="28"/>
          <w:szCs w:val="28"/>
          <w:rtl w:val="true"/>
          <w:lang w:bidi="fa-IR"/>
        </w:rPr>
        <w:t xml:space="preserve">حیدرى، سیدکاظم </w:t>
      </w:r>
      <w:r>
        <w:rPr>
          <w:rFonts w:eastAsia="IRNazanin" w:cs="IRNazanin"/>
          <w:color w:val="111111"/>
          <w:sz w:val="28"/>
          <w:szCs w:val="28"/>
          <w:lang w:bidi="fa-IR"/>
        </w:rPr>
        <w:t>2378</w:t>
      </w:r>
    </w:p>
    <w:p>
      <w:pPr>
        <w:pStyle w:val="BookText"/>
        <w:rPr/>
      </w:pPr>
      <w:r>
        <w:rPr>
          <w:rFonts w:ascii="IRNazanin" w:hAnsi="IRNazanin" w:eastAsia="IRNazanin"/>
          <w:color w:val="111111"/>
          <w:sz w:val="28"/>
          <w:sz w:val="28"/>
          <w:szCs w:val="28"/>
          <w:rtl w:val="true"/>
          <w:lang w:bidi="fa-IR"/>
        </w:rPr>
        <w:t xml:space="preserve">حیدرى، محمد </w:t>
      </w:r>
      <w:r>
        <w:rPr>
          <w:rFonts w:eastAsia="IRNazanin" w:cs="IRNazanin"/>
          <w:color w:val="111111"/>
          <w:sz w:val="28"/>
          <w:szCs w:val="28"/>
          <w:lang w:bidi="fa-IR"/>
        </w:rPr>
        <w:t>2356</w:t>
      </w:r>
    </w:p>
    <w:p>
      <w:pPr>
        <w:pStyle w:val="BookText"/>
        <w:rPr/>
      </w:pPr>
      <w:r>
        <w:rPr>
          <w:rFonts w:ascii="IRNazanin" w:hAnsi="IRNazanin" w:eastAsia="IRNazanin"/>
          <w:color w:val="111111"/>
          <w:sz w:val="28"/>
          <w:sz w:val="28"/>
          <w:szCs w:val="28"/>
          <w:rtl w:val="true"/>
          <w:lang w:bidi="fa-IR"/>
        </w:rPr>
        <w:t xml:space="preserve">حیره </w:t>
      </w:r>
      <w:r>
        <w:rPr>
          <w:rFonts w:eastAsia="IRNazanin" w:cs="IRNazanin"/>
          <w:color w:val="111111"/>
          <w:sz w:val="28"/>
          <w:szCs w:val="28"/>
          <w:lang w:bidi="fa-IR"/>
        </w:rPr>
        <w:t>2025</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خالد بن عبدالله </w:t>
      </w:r>
      <w:r>
        <w:rPr>
          <w:rFonts w:eastAsia="IRNazanin" w:cs="IRNazanin"/>
          <w:color w:val="111111"/>
          <w:sz w:val="28"/>
          <w:szCs w:val="28"/>
          <w:lang w:bidi="fa-IR"/>
        </w:rPr>
        <w:t>2253</w:t>
      </w:r>
    </w:p>
    <w:p>
      <w:pPr>
        <w:pStyle w:val="BookText"/>
        <w:rPr/>
      </w:pPr>
      <w:r>
        <w:rPr>
          <w:rFonts w:ascii="IRNazanin" w:hAnsi="IRNazanin" w:eastAsia="IRNazanin"/>
          <w:color w:val="111111"/>
          <w:sz w:val="28"/>
          <w:sz w:val="28"/>
          <w:szCs w:val="28"/>
          <w:rtl w:val="true"/>
          <w:lang w:bidi="fa-IR"/>
        </w:rPr>
        <w:t xml:space="preserve">خالد بن ولید </w:t>
      </w:r>
      <w:r>
        <w:rPr>
          <w:rFonts w:eastAsia="IRNazanin" w:cs="IRNazanin"/>
          <w:color w:val="111111"/>
          <w:sz w:val="28"/>
          <w:szCs w:val="28"/>
          <w:lang w:bidi="fa-IR"/>
        </w:rPr>
        <w:t>2165</w:t>
      </w:r>
    </w:p>
    <w:p>
      <w:pPr>
        <w:pStyle w:val="BookText"/>
        <w:rPr/>
      </w:pPr>
      <w:r>
        <w:rPr>
          <w:rFonts w:ascii="IRNazanin" w:hAnsi="IRNazanin" w:eastAsia="IRNazanin"/>
          <w:color w:val="111111"/>
          <w:sz w:val="28"/>
          <w:sz w:val="28"/>
          <w:szCs w:val="28"/>
          <w:rtl w:val="true"/>
          <w:lang w:bidi="fa-IR"/>
        </w:rPr>
        <w:t xml:space="preserve">خالد قسرى </w:t>
      </w:r>
      <w:r>
        <w:rPr>
          <w:rFonts w:eastAsia="IRNazanin" w:cs="IRNazanin"/>
          <w:color w:val="111111"/>
          <w:sz w:val="28"/>
          <w:szCs w:val="28"/>
          <w:lang w:bidi="fa-IR"/>
        </w:rPr>
        <w:t>2176</w:t>
      </w:r>
    </w:p>
    <w:p>
      <w:pPr>
        <w:pStyle w:val="BookText"/>
        <w:rPr/>
      </w:pPr>
      <w:r>
        <w:rPr>
          <w:rFonts w:ascii="IRNazanin" w:hAnsi="IRNazanin" w:eastAsia="IRNazanin"/>
          <w:color w:val="111111"/>
          <w:sz w:val="28"/>
          <w:sz w:val="28"/>
          <w:szCs w:val="28"/>
          <w:rtl w:val="true"/>
          <w:lang w:bidi="fa-IR"/>
        </w:rPr>
        <w:t xml:space="preserve">خان الخیل </w:t>
      </w:r>
      <w:r>
        <w:rPr>
          <w:rFonts w:eastAsia="IRNazanin" w:cs="IRNazanin"/>
          <w:color w:val="111111"/>
          <w:sz w:val="28"/>
          <w:szCs w:val="28"/>
          <w:lang w:bidi="fa-IR"/>
        </w:rPr>
        <w:t>2125</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2164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2195</w:t>
      </w:r>
    </w:p>
    <w:p>
      <w:pPr>
        <w:pStyle w:val="BookText"/>
        <w:rPr/>
      </w:pPr>
      <w:r>
        <w:rPr>
          <w:rFonts w:ascii="IRNazanin" w:hAnsi="IRNazanin" w:eastAsia="IRNazanin"/>
          <w:color w:val="111111"/>
          <w:sz w:val="28"/>
          <w:sz w:val="28"/>
          <w:szCs w:val="28"/>
          <w:rtl w:val="true"/>
          <w:lang w:bidi="fa-IR"/>
        </w:rPr>
        <w:t xml:space="preserve">خسروشاهى، سیدهادى </w:t>
      </w:r>
      <w:r>
        <w:rPr>
          <w:rFonts w:eastAsia="IRNazanin" w:cs="IRNazanin"/>
          <w:color w:val="111111"/>
          <w:sz w:val="28"/>
          <w:szCs w:val="28"/>
          <w:lang w:bidi="fa-IR"/>
        </w:rPr>
        <w:t>2345</w:t>
      </w:r>
    </w:p>
    <w:p>
      <w:pPr>
        <w:pStyle w:val="BookText"/>
        <w:rPr/>
      </w:pPr>
      <w:r>
        <w:rPr>
          <w:rFonts w:ascii="IRNazanin" w:hAnsi="IRNazanin" w:eastAsia="IRNazanin"/>
          <w:color w:val="111111"/>
          <w:sz w:val="28"/>
          <w:sz w:val="28"/>
          <w:szCs w:val="28"/>
          <w:rtl w:val="true"/>
          <w:lang w:bidi="fa-IR"/>
        </w:rPr>
        <w:t xml:space="preserve">خطیب تبریزى </w:t>
      </w:r>
      <w:r>
        <w:rPr>
          <w:rFonts w:eastAsia="IRNazanin" w:cs="IRNazanin"/>
          <w:color w:val="111111"/>
          <w:sz w:val="28"/>
          <w:szCs w:val="28"/>
          <w:lang w:bidi="fa-IR"/>
        </w:rPr>
        <w:t>2124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2131</w:t>
      </w:r>
    </w:p>
    <w:p>
      <w:pPr>
        <w:pStyle w:val="BookText"/>
        <w:rPr/>
      </w:pPr>
      <w:r>
        <w:rPr>
          <w:rFonts w:ascii="IRNazanin" w:hAnsi="IRNazanin" w:eastAsia="IRNazanin"/>
          <w:color w:val="111111"/>
          <w:sz w:val="28"/>
          <w:sz w:val="28"/>
          <w:szCs w:val="28"/>
          <w:rtl w:val="true"/>
          <w:lang w:bidi="fa-IR"/>
        </w:rPr>
        <w:t xml:space="preserve">خلف الاحمر </w:t>
      </w:r>
      <w:r>
        <w:rPr>
          <w:rFonts w:eastAsia="IRNazanin" w:cs="IRNazanin"/>
          <w:color w:val="111111"/>
          <w:sz w:val="28"/>
          <w:szCs w:val="28"/>
          <w:lang w:bidi="fa-IR"/>
        </w:rPr>
        <w:t>2165</w:t>
      </w:r>
    </w:p>
    <w:p>
      <w:pPr>
        <w:pStyle w:val="BookText"/>
        <w:rPr/>
      </w:pPr>
      <w:r>
        <w:rPr>
          <w:rFonts w:ascii="IRNazanin" w:hAnsi="IRNazanin" w:eastAsia="IRNazanin"/>
          <w:color w:val="111111"/>
          <w:sz w:val="28"/>
          <w:sz w:val="28"/>
          <w:szCs w:val="28"/>
          <w:rtl w:val="true"/>
          <w:lang w:bidi="fa-IR"/>
        </w:rPr>
        <w:t xml:space="preserve">خلیل عزمى </w:t>
      </w:r>
      <w:r>
        <w:rPr>
          <w:rFonts w:eastAsia="IRNazanin" w:cs="IRNazanin"/>
          <w:color w:val="111111"/>
          <w:sz w:val="28"/>
          <w:szCs w:val="28"/>
          <w:lang w:bidi="fa-IR"/>
        </w:rPr>
        <w:t>2318</w:t>
      </w:r>
    </w:p>
    <w:p>
      <w:pPr>
        <w:pStyle w:val="BookText"/>
        <w:rPr/>
      </w:pPr>
      <w:r>
        <w:rPr>
          <w:rFonts w:ascii="IRNazanin" w:hAnsi="IRNazanin" w:eastAsia="IRNazanin"/>
          <w:color w:val="111111"/>
          <w:sz w:val="28"/>
          <w:sz w:val="28"/>
          <w:szCs w:val="28"/>
          <w:rtl w:val="true"/>
          <w:lang w:bidi="fa-IR"/>
        </w:rPr>
        <w:t xml:space="preserve">خلیل هنداوى </w:t>
      </w:r>
      <w:r>
        <w:rPr>
          <w:rFonts w:eastAsia="IRNazanin" w:cs="IRNazanin"/>
          <w:color w:val="111111"/>
          <w:sz w:val="28"/>
          <w:szCs w:val="28"/>
          <w:lang w:bidi="fa-IR"/>
        </w:rPr>
        <w:t>2385</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2168</w:t>
      </w:r>
    </w:p>
    <w:p>
      <w:pPr>
        <w:pStyle w:val="BookText"/>
        <w:rPr/>
      </w:pPr>
      <w:r>
        <w:rPr>
          <w:rFonts w:ascii="IRNazanin" w:hAnsi="IRNazanin" w:eastAsia="IRNazanin"/>
          <w:color w:val="111111"/>
          <w:sz w:val="28"/>
          <w:sz w:val="28"/>
          <w:szCs w:val="28"/>
          <w:rtl w:val="true"/>
          <w:lang w:bidi="fa-IR"/>
        </w:rPr>
        <w:t xml:space="preserve">خوارزمى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lang w:bidi="fa-IR"/>
        </w:rPr>
        <w:t>2295</w:t>
      </w:r>
    </w:p>
    <w:p>
      <w:pPr>
        <w:pStyle w:val="BookText"/>
        <w:rPr/>
      </w:pPr>
      <w:r>
        <w:rPr>
          <w:rFonts w:ascii="IRNazanin" w:hAnsi="IRNazanin" w:eastAsia="IRNazanin"/>
          <w:color w:val="111111"/>
          <w:sz w:val="28"/>
          <w:sz w:val="28"/>
          <w:szCs w:val="28"/>
          <w:rtl w:val="true"/>
          <w:lang w:bidi="fa-IR"/>
        </w:rPr>
        <w:t xml:space="preserve">خیزران </w:t>
      </w: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eastAsia="IRNazanin" w:cs="IRNazanin"/>
          <w:color w:val="111111"/>
          <w:sz w:val="28"/>
          <w:szCs w:val="28"/>
          <w:lang w:bidi="fa-IR"/>
        </w:rPr>
        <w:t>2127</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دائرة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 وجدى</w:t>
      </w:r>
      <w:r>
        <w:rPr>
          <w:rFonts w:eastAsia="IRNazanin" w:cs="IRNazanin"/>
          <w:color w:val="111111"/>
          <w:sz w:val="28"/>
          <w:szCs w:val="28"/>
          <w:rtl w:val="true"/>
          <w:lang w:bidi="fa-IR"/>
        </w:rPr>
        <w:t xml:space="preserve">) </w:t>
      </w:r>
      <w:r>
        <w:rPr>
          <w:rFonts w:eastAsia="IRNazanin" w:cs="IRNazanin"/>
          <w:color w:val="111111"/>
          <w:sz w:val="28"/>
          <w:szCs w:val="28"/>
          <w:lang w:bidi="fa-IR"/>
        </w:rPr>
        <w:t>2320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2326</w:t>
      </w:r>
    </w:p>
    <w:p>
      <w:pPr>
        <w:pStyle w:val="BookText"/>
        <w:rPr/>
      </w:pPr>
      <w:r>
        <w:rPr>
          <w:rFonts w:ascii="IRNazanin" w:hAnsi="IRNazanin" w:eastAsia="IRNazanin"/>
          <w:color w:val="111111"/>
          <w:sz w:val="28"/>
          <w:sz w:val="28"/>
          <w:szCs w:val="28"/>
          <w:rtl w:val="true"/>
          <w:lang w:bidi="fa-IR"/>
        </w:rPr>
        <w:t xml:space="preserve">دارالروائع </w:t>
      </w:r>
      <w:r>
        <w:rPr>
          <w:rFonts w:eastAsia="IRNazanin" w:cs="IRNazanin"/>
          <w:color w:val="111111"/>
          <w:sz w:val="28"/>
          <w:szCs w:val="28"/>
          <w:lang w:bidi="fa-IR"/>
        </w:rPr>
        <w:t>2349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2350</w:t>
      </w:r>
    </w:p>
    <w:p>
      <w:pPr>
        <w:pStyle w:val="BookText"/>
        <w:rPr/>
      </w:pPr>
      <w:r>
        <w:rPr>
          <w:rFonts w:ascii="IRNazanin" w:hAnsi="IRNazanin" w:eastAsia="IRNazanin"/>
          <w:color w:val="111111"/>
          <w:sz w:val="28"/>
          <w:sz w:val="28"/>
          <w:szCs w:val="28"/>
          <w:rtl w:val="true"/>
          <w:lang w:bidi="fa-IR"/>
        </w:rPr>
        <w:t xml:space="preserve">دانته </w:t>
      </w:r>
      <w:r>
        <w:rPr>
          <w:rFonts w:eastAsia="IRNazanin" w:cs="IRNazanin"/>
          <w:color w:val="111111"/>
          <w:sz w:val="28"/>
          <w:szCs w:val="28"/>
          <w:lang w:bidi="fa-IR"/>
        </w:rPr>
        <w:t>2034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2086</w:t>
      </w:r>
    </w:p>
    <w:p>
      <w:pPr>
        <w:pStyle w:val="BookText"/>
        <w:rPr/>
      </w:pPr>
      <w:r>
        <w:rPr>
          <w:rFonts w:ascii="IRNazanin" w:hAnsi="IRNazanin" w:eastAsia="IRNazanin"/>
          <w:color w:val="111111"/>
          <w:sz w:val="28"/>
          <w:sz w:val="28"/>
          <w:szCs w:val="28"/>
          <w:rtl w:val="true"/>
          <w:lang w:bidi="fa-IR"/>
        </w:rPr>
        <w:t xml:space="preserve">داوینچى </w:t>
      </w:r>
      <w:r>
        <w:rPr>
          <w:rFonts w:eastAsia="IRNazanin" w:cs="IRNazanin"/>
          <w:color w:val="111111"/>
          <w:sz w:val="28"/>
          <w:szCs w:val="28"/>
          <w:lang w:bidi="fa-IR"/>
        </w:rPr>
        <w:t>2034</w:t>
      </w:r>
    </w:p>
    <w:p>
      <w:pPr>
        <w:pStyle w:val="BookText"/>
        <w:rPr/>
      </w:pPr>
      <w:r>
        <w:rPr>
          <w:rFonts w:ascii="IRNazanin" w:hAnsi="IRNazanin" w:eastAsia="IRNazanin"/>
          <w:color w:val="111111"/>
          <w:sz w:val="28"/>
          <w:sz w:val="28"/>
          <w:szCs w:val="28"/>
          <w:rtl w:val="true"/>
          <w:lang w:bidi="fa-IR"/>
        </w:rPr>
        <w:t xml:space="preserve">دراسات اسلامیه </w:t>
      </w:r>
      <w:r>
        <w:rPr>
          <w:rFonts w:eastAsia="IRNazanin" w:cs="IRNazanin"/>
          <w:color w:val="111111"/>
          <w:sz w:val="28"/>
          <w:szCs w:val="28"/>
          <w:lang w:bidi="fa-IR"/>
        </w:rPr>
        <w:t>2319</w:t>
      </w:r>
    </w:p>
    <w:p>
      <w:pPr>
        <w:pStyle w:val="BookText"/>
        <w:rPr/>
      </w:pPr>
      <w:r>
        <w:rPr>
          <w:rFonts w:ascii="IRNazanin" w:hAnsi="IRNazanin" w:eastAsia="IRNazanin"/>
          <w:color w:val="111111"/>
          <w:sz w:val="28"/>
          <w:sz w:val="28"/>
          <w:szCs w:val="28"/>
          <w:rtl w:val="true"/>
          <w:lang w:bidi="fa-IR"/>
        </w:rPr>
        <w:t xml:space="preserve">دعبل </w:t>
      </w:r>
      <w:r>
        <w:rPr>
          <w:rFonts w:eastAsia="IRNazanin" w:cs="IRNazanin"/>
          <w:color w:val="111111"/>
          <w:sz w:val="28"/>
          <w:szCs w:val="28"/>
          <w:lang w:bidi="fa-IR"/>
        </w:rPr>
        <w:t>2204</w:t>
      </w:r>
      <w:r>
        <w:rPr>
          <w:rFonts w:eastAsia="IRNazanin" w:cs="IRNazanin"/>
          <w:color w:val="111111"/>
          <w:sz w:val="28"/>
          <w:szCs w:val="28"/>
          <w:rtl w:val="true"/>
          <w:lang w:bidi="fa-IR"/>
        </w:rPr>
        <w:t>-</w:t>
      </w:r>
      <w:r>
        <w:rPr>
          <w:rFonts w:eastAsia="IRNazanin" w:cs="IRNazanin"/>
          <w:color w:val="111111"/>
          <w:sz w:val="28"/>
          <w:szCs w:val="28"/>
          <w:lang w:bidi="fa-IR"/>
        </w:rPr>
        <w:t>2205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eastAsia="IRNazanin" w:cs="IRNazanin"/>
          <w:color w:val="111111"/>
          <w:sz w:val="28"/>
          <w:szCs w:val="28"/>
          <w:lang w:bidi="fa-IR"/>
        </w:rPr>
        <w:t>2234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2236</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2329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2337</w:t>
      </w:r>
    </w:p>
    <w:p>
      <w:pPr>
        <w:pStyle w:val="BookText"/>
        <w:rPr/>
      </w:pPr>
      <w:r>
        <w:rPr>
          <w:rFonts w:ascii="IRNazanin" w:hAnsi="IRNazanin" w:eastAsia="IRNazanin"/>
          <w:color w:val="111111"/>
          <w:sz w:val="28"/>
          <w:sz w:val="28"/>
          <w:szCs w:val="28"/>
          <w:rtl w:val="true"/>
          <w:lang w:bidi="fa-IR"/>
        </w:rPr>
        <w:t xml:space="preserve">دموکرتیس </w:t>
      </w:r>
      <w:r>
        <w:rPr>
          <w:rFonts w:eastAsia="IRNazanin" w:cs="IRNazanin"/>
          <w:color w:val="111111"/>
          <w:sz w:val="28"/>
          <w:szCs w:val="28"/>
          <w:lang w:bidi="fa-IR"/>
        </w:rPr>
        <w:t>2381</w:t>
      </w:r>
    </w:p>
    <w:p>
      <w:pPr>
        <w:pStyle w:val="BookText"/>
        <w:rPr/>
      </w:pPr>
      <w:r>
        <w:rPr>
          <w:rFonts w:ascii="IRNazanin" w:hAnsi="IRNazanin" w:eastAsia="IRNazanin"/>
          <w:color w:val="111111"/>
          <w:sz w:val="28"/>
          <w:sz w:val="28"/>
          <w:szCs w:val="28"/>
          <w:rtl w:val="true"/>
          <w:lang w:bidi="fa-IR"/>
        </w:rPr>
        <w:t xml:space="preserve">دى بوربون </w:t>
      </w:r>
      <w:r>
        <w:rPr>
          <w:rFonts w:eastAsia="IRNazanin" w:cs="IRNazanin"/>
          <w:color w:val="111111"/>
          <w:sz w:val="28"/>
          <w:szCs w:val="28"/>
          <w:lang w:bidi="fa-IR"/>
        </w:rPr>
        <w:t>2330</w:t>
      </w:r>
    </w:p>
    <w:p>
      <w:pPr>
        <w:pStyle w:val="BookText"/>
        <w:rPr/>
      </w:pPr>
      <w:r>
        <w:rPr>
          <w:rFonts w:ascii="IRNazanin" w:hAnsi="IRNazanin" w:eastAsia="IRNazanin"/>
          <w:color w:val="111111"/>
          <w:sz w:val="28"/>
          <w:sz w:val="28"/>
          <w:szCs w:val="28"/>
          <w:rtl w:val="true"/>
          <w:lang w:bidi="fa-IR"/>
        </w:rPr>
        <w:t xml:space="preserve">دیک الجن </w:t>
      </w:r>
      <w:r>
        <w:rPr>
          <w:rFonts w:eastAsia="IRNazanin" w:cs="IRNazanin"/>
          <w:color w:val="111111"/>
          <w:sz w:val="28"/>
          <w:szCs w:val="28"/>
          <w:lang w:bidi="fa-IR"/>
        </w:rPr>
        <w:t>2168</w:t>
      </w:r>
    </w:p>
    <w:p>
      <w:pPr>
        <w:pStyle w:val="BookText"/>
        <w:rPr/>
      </w:pPr>
      <w:r>
        <w:rPr>
          <w:rFonts w:ascii="IRNazanin" w:hAnsi="IRNazanin" w:eastAsia="IRNazanin"/>
          <w:color w:val="111111"/>
          <w:sz w:val="28"/>
          <w:sz w:val="28"/>
          <w:szCs w:val="28"/>
          <w:rtl w:val="true"/>
          <w:lang w:bidi="fa-IR"/>
        </w:rPr>
        <w:t>ر، ز</w:t>
      </w:r>
    </w:p>
    <w:p>
      <w:pPr>
        <w:pStyle w:val="BookText"/>
        <w:rPr/>
      </w:pPr>
      <w:r>
        <w:rPr>
          <w:rFonts w:ascii="IRNazanin" w:hAnsi="IRNazanin" w:eastAsia="IRNazanin"/>
          <w:color w:val="111111"/>
          <w:sz w:val="28"/>
          <w:sz w:val="28"/>
          <w:szCs w:val="28"/>
          <w:rtl w:val="true"/>
          <w:lang w:bidi="fa-IR"/>
        </w:rPr>
        <w:t xml:space="preserve">رازى </w:t>
      </w:r>
      <w:r>
        <w:rPr>
          <w:rFonts w:eastAsia="IRNazanin" w:cs="IRNazanin"/>
          <w:color w:val="111111"/>
          <w:sz w:val="28"/>
          <w:szCs w:val="28"/>
          <w:lang w:bidi="fa-IR"/>
        </w:rPr>
        <w:t>2167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2182</w:t>
      </w:r>
    </w:p>
    <w:p>
      <w:pPr>
        <w:pStyle w:val="BookText"/>
        <w:rPr/>
      </w:pPr>
      <w:r>
        <w:rPr>
          <w:rFonts w:ascii="IRNazanin" w:hAnsi="IRNazanin" w:eastAsia="IRNazanin"/>
          <w:color w:val="111111"/>
          <w:sz w:val="28"/>
          <w:sz w:val="28"/>
          <w:szCs w:val="28"/>
          <w:rtl w:val="true"/>
          <w:lang w:bidi="fa-IR"/>
        </w:rPr>
        <w:t xml:space="preserve">رافدین </w:t>
      </w:r>
      <w:r>
        <w:rPr>
          <w:rFonts w:eastAsia="IRNazanin" w:cs="IRNazanin"/>
          <w:color w:val="111111"/>
          <w:sz w:val="28"/>
          <w:szCs w:val="28"/>
          <w:lang w:bidi="fa-IR"/>
        </w:rPr>
        <w:t>2374</w:t>
      </w:r>
    </w:p>
    <w:p>
      <w:pPr>
        <w:pStyle w:val="BookText"/>
        <w:rPr/>
      </w:pPr>
      <w:r>
        <w:rPr>
          <w:rFonts w:ascii="IRNazanin" w:hAnsi="IRNazanin" w:eastAsia="IRNazanin"/>
          <w:color w:val="111111"/>
          <w:sz w:val="28"/>
          <w:sz w:val="28"/>
          <w:szCs w:val="28"/>
          <w:rtl w:val="true"/>
          <w:lang w:bidi="fa-IR"/>
        </w:rPr>
        <w:t xml:space="preserve">ربذه </w:t>
      </w:r>
      <w:r>
        <w:rPr>
          <w:rFonts w:eastAsia="IRNazanin" w:cs="IRNazanin"/>
          <w:color w:val="111111"/>
          <w:sz w:val="28"/>
          <w:szCs w:val="28"/>
          <w:lang w:bidi="fa-IR"/>
        </w:rPr>
        <w:t>2318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2325</w:t>
      </w:r>
    </w:p>
    <w:p>
      <w:pPr>
        <w:pStyle w:val="BookText"/>
        <w:rPr/>
      </w:pPr>
      <w:r>
        <w:rPr>
          <w:rFonts w:ascii="IRNazanin" w:hAnsi="IRNazanin" w:eastAsia="IRNazanin"/>
          <w:color w:val="111111"/>
          <w:sz w:val="28"/>
          <w:sz w:val="28"/>
          <w:szCs w:val="28"/>
          <w:rtl w:val="true"/>
          <w:lang w:bidi="fa-IR"/>
        </w:rPr>
        <w:t xml:space="preserve">ربیعه الراى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eastAsia="IRNazanin" w:cs="IRNazanin"/>
          <w:color w:val="111111"/>
          <w:sz w:val="28"/>
          <w:szCs w:val="28"/>
          <w:lang w:bidi="fa-IR"/>
        </w:rPr>
        <w:t>2164</w:t>
      </w:r>
    </w:p>
    <w:p>
      <w:pPr>
        <w:pStyle w:val="BookText"/>
        <w:rPr/>
      </w:pPr>
      <w:r>
        <w:rPr>
          <w:rFonts w:ascii="Amiri" w:hAnsi="Amiri" w:eastAsia="Amiri" w:cs="Amiri"/>
          <w:color w:val="111111"/>
          <w:sz w:val="28"/>
          <w:sz w:val="28"/>
          <w:szCs w:val="28"/>
          <w:rtl w:val="true"/>
          <w:lang w:bidi="ar-SA"/>
        </w:rPr>
        <w:t xml:space="preserve">رسالة الغفران </w:t>
      </w:r>
      <w:r>
        <w:rPr>
          <w:rFonts w:eastAsia="Amiri" w:cs="Amiri" w:ascii="Amiri" w:hAnsi="Amiri"/>
          <w:color w:val="111111"/>
          <w:sz w:val="28"/>
          <w:szCs w:val="28"/>
          <w:lang w:bidi="ar-SA"/>
        </w:rPr>
        <w:t>2086</w:t>
      </w:r>
    </w:p>
    <w:p>
      <w:pPr>
        <w:pStyle w:val="BookText"/>
        <w:rPr/>
      </w:pPr>
      <w:r>
        <w:rPr>
          <w:rFonts w:ascii="IRNazanin" w:hAnsi="IRNazanin" w:eastAsia="IRNazanin"/>
          <w:color w:val="111111"/>
          <w:sz w:val="28"/>
          <w:sz w:val="28"/>
          <w:szCs w:val="28"/>
          <w:rtl w:val="true"/>
          <w:lang w:bidi="fa-IR"/>
        </w:rPr>
        <w:t xml:space="preserve">رسول اکرم در میدان جنگ </w:t>
      </w:r>
      <w:r>
        <w:rPr>
          <w:rFonts w:eastAsia="IRNazanin" w:cs="IRNazanin"/>
          <w:color w:val="111111"/>
          <w:sz w:val="28"/>
          <w:szCs w:val="28"/>
          <w:lang w:bidi="fa-IR"/>
        </w:rPr>
        <w:t>2313</w:t>
      </w:r>
    </w:p>
    <w:p>
      <w:pPr>
        <w:pStyle w:val="BookText"/>
        <w:rPr/>
      </w:pPr>
      <w:r>
        <w:rPr>
          <w:rFonts w:ascii="IRNazanin" w:hAnsi="IRNazanin" w:eastAsia="IRNazanin"/>
          <w:color w:val="111111"/>
          <w:sz w:val="28"/>
          <w:sz w:val="28"/>
          <w:szCs w:val="28"/>
          <w:rtl w:val="true"/>
          <w:lang w:bidi="fa-IR"/>
        </w:rPr>
        <w:t xml:space="preserve">رشید </w:t>
      </w:r>
      <w:r>
        <w:rPr>
          <w:rFonts w:eastAsia="IRNazanin" w:cs="IRNazanin"/>
          <w:color w:val="111111"/>
          <w:sz w:val="28"/>
          <w:szCs w:val="28"/>
          <w:lang w:bidi="fa-IR"/>
        </w:rPr>
        <w:t>2126</w:t>
      </w:r>
    </w:p>
    <w:p>
      <w:pPr>
        <w:pStyle w:val="BookText"/>
        <w:rPr/>
      </w:pPr>
      <w:r>
        <w:rPr>
          <w:rFonts w:ascii="IRNazanin" w:hAnsi="IRNazanin" w:eastAsia="IRNazanin"/>
          <w:color w:val="111111"/>
          <w:sz w:val="28"/>
          <w:sz w:val="28"/>
          <w:szCs w:val="28"/>
          <w:rtl w:val="true"/>
          <w:lang w:bidi="fa-IR"/>
        </w:rPr>
        <w:t xml:space="preserve">رقاشى </w:t>
      </w:r>
      <w:r>
        <w:rPr>
          <w:rFonts w:eastAsia="IRNazanin" w:cs="IRNazanin"/>
          <w:color w:val="111111"/>
          <w:sz w:val="28"/>
          <w:szCs w:val="28"/>
          <w:lang w:bidi="fa-IR"/>
        </w:rPr>
        <w:t>2168</w:t>
      </w:r>
    </w:p>
    <w:p>
      <w:pPr>
        <w:pStyle w:val="BookText"/>
        <w:rPr/>
      </w:pPr>
      <w:r>
        <w:rPr>
          <w:rFonts w:ascii="IRNazanin" w:hAnsi="IRNazanin" w:eastAsia="IRNazanin"/>
          <w:color w:val="111111"/>
          <w:sz w:val="28"/>
          <w:sz w:val="28"/>
          <w:szCs w:val="28"/>
          <w:rtl w:val="true"/>
          <w:lang w:bidi="fa-IR"/>
        </w:rPr>
        <w:t xml:space="preserve">روحاء </w:t>
      </w:r>
      <w:r>
        <w:rPr>
          <w:rFonts w:eastAsia="IRNazanin" w:cs="IRNazanin"/>
          <w:color w:val="111111"/>
          <w:sz w:val="28"/>
          <w:szCs w:val="28"/>
          <w:lang w:bidi="fa-IR"/>
        </w:rPr>
        <w:t>2172</w:t>
      </w:r>
    </w:p>
    <w:p>
      <w:pPr>
        <w:pStyle w:val="BookText"/>
        <w:rPr/>
      </w:pPr>
      <w:r>
        <w:rPr>
          <w:rFonts w:ascii="IRNazanin" w:hAnsi="IRNazanin" w:eastAsia="IRNazanin"/>
          <w:color w:val="111111"/>
          <w:sz w:val="28"/>
          <w:sz w:val="28"/>
          <w:szCs w:val="28"/>
          <w:rtl w:val="true"/>
          <w:lang w:bidi="fa-IR"/>
        </w:rPr>
        <w:t xml:space="preserve">روزبه </w:t>
      </w:r>
      <w:r>
        <w:rPr>
          <w:rFonts w:eastAsia="IRNazanin" w:cs="IRNazanin"/>
          <w:color w:val="111111"/>
          <w:sz w:val="28"/>
          <w:szCs w:val="28"/>
          <w:lang w:bidi="fa-IR"/>
        </w:rPr>
        <w:t>2102</w:t>
      </w:r>
    </w:p>
    <w:p>
      <w:pPr>
        <w:pStyle w:val="BookText"/>
        <w:rPr/>
      </w:pPr>
      <w:r>
        <w:rPr>
          <w:rFonts w:ascii="IRNazanin" w:hAnsi="IRNazanin" w:eastAsia="IRNazanin"/>
          <w:color w:val="111111"/>
          <w:sz w:val="28"/>
          <w:sz w:val="28"/>
          <w:szCs w:val="28"/>
          <w:rtl w:val="true"/>
          <w:lang w:bidi="fa-IR"/>
        </w:rPr>
        <w:t xml:space="preserve">روسو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2373</w:t>
      </w:r>
    </w:p>
    <w:p>
      <w:pPr>
        <w:pStyle w:val="BookText"/>
        <w:rPr/>
      </w:pP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lang w:bidi="ar-SA"/>
        </w:rPr>
        <w:t>2317</w:t>
      </w:r>
    </w:p>
    <w:p>
      <w:pPr>
        <w:pStyle w:val="BookText"/>
        <w:rPr/>
      </w:pPr>
      <w:r>
        <w:rPr>
          <w:rFonts w:ascii="IRNazanin" w:hAnsi="IRNazanin" w:eastAsia="IRNazanin"/>
          <w:color w:val="111111"/>
          <w:sz w:val="28"/>
          <w:sz w:val="28"/>
          <w:szCs w:val="28"/>
          <w:rtl w:val="true"/>
          <w:lang w:bidi="fa-IR"/>
        </w:rPr>
        <w:t xml:space="preserve">زبیده </w:t>
      </w:r>
      <w:r>
        <w:rPr>
          <w:rFonts w:eastAsia="IRNazanin" w:cs="IRNazanin"/>
          <w:color w:val="111111"/>
          <w:sz w:val="28"/>
          <w:szCs w:val="28"/>
          <w:lang w:bidi="fa-IR"/>
        </w:rPr>
        <w:t>2127</w:t>
      </w:r>
    </w:p>
    <w:p>
      <w:pPr>
        <w:pStyle w:val="BookText"/>
        <w:rPr/>
      </w:pPr>
      <w:r>
        <w:rPr>
          <w:rFonts w:ascii="IRNazanin" w:hAnsi="IRNazanin" w:eastAsia="IRNazanin"/>
          <w:color w:val="111111"/>
          <w:sz w:val="28"/>
          <w:sz w:val="28"/>
          <w:szCs w:val="28"/>
          <w:rtl w:val="true"/>
          <w:lang w:bidi="fa-IR"/>
        </w:rPr>
        <w:t xml:space="preserve">زبیر </w:t>
      </w:r>
      <w:r>
        <w:rPr>
          <w:rFonts w:eastAsia="IRNazanin" w:cs="IRNazanin"/>
          <w:color w:val="111111"/>
          <w:sz w:val="28"/>
          <w:szCs w:val="28"/>
          <w:lang w:bidi="fa-IR"/>
        </w:rPr>
        <w:t>2327</w:t>
      </w:r>
    </w:p>
    <w:p>
      <w:pPr>
        <w:pStyle w:val="BookText"/>
        <w:rPr/>
      </w:pPr>
      <w:r>
        <w:rPr>
          <w:rFonts w:ascii="IRNazanin" w:hAnsi="IRNazanin" w:eastAsia="IRNazanin"/>
          <w:color w:val="111111"/>
          <w:sz w:val="28"/>
          <w:sz w:val="28"/>
          <w:szCs w:val="28"/>
          <w:rtl w:val="true"/>
          <w:lang w:bidi="fa-IR"/>
        </w:rPr>
        <w:t xml:space="preserve">زرتشت </w:t>
      </w:r>
      <w:r>
        <w:rPr>
          <w:rFonts w:eastAsia="IRNazanin" w:cs="IRNazanin"/>
          <w:color w:val="111111"/>
          <w:sz w:val="28"/>
          <w:szCs w:val="28"/>
          <w:lang w:bidi="fa-IR"/>
        </w:rPr>
        <w:t>2076</w:t>
      </w:r>
    </w:p>
    <w:p>
      <w:pPr>
        <w:pStyle w:val="BookText"/>
        <w:rPr/>
      </w:pPr>
      <w:r>
        <w:rPr>
          <w:rFonts w:ascii="IRNazanin" w:hAnsi="IRNazanin" w:eastAsia="IRNazanin"/>
          <w:color w:val="111111"/>
          <w:sz w:val="28"/>
          <w:sz w:val="28"/>
          <w:szCs w:val="28"/>
          <w:rtl w:val="true"/>
          <w:lang w:bidi="fa-IR"/>
        </w:rPr>
        <w:t xml:space="preserve">زندگى محمد </w:t>
      </w:r>
      <w:r>
        <w:rPr>
          <w:rFonts w:eastAsia="IRNazanin" w:cs="IRNazanin"/>
          <w:color w:val="111111"/>
          <w:sz w:val="28"/>
          <w:szCs w:val="28"/>
          <w:lang w:bidi="fa-IR"/>
        </w:rPr>
        <w:t>2317</w:t>
      </w:r>
    </w:p>
    <w:p>
      <w:pPr>
        <w:pStyle w:val="BookText"/>
        <w:rPr/>
      </w:pPr>
      <w:r>
        <w:rPr>
          <w:rFonts w:ascii="IRNazanin" w:hAnsi="IRNazanin" w:eastAsia="IRNazanin"/>
          <w:color w:val="111111"/>
          <w:sz w:val="28"/>
          <w:sz w:val="28"/>
          <w:szCs w:val="28"/>
          <w:rtl w:val="true"/>
          <w:lang w:bidi="fa-IR"/>
        </w:rPr>
        <w:t xml:space="preserve">زهیر بن ابى سلمى </w:t>
      </w:r>
      <w:r>
        <w:rPr>
          <w:rFonts w:eastAsia="IRNazanin" w:cs="IRNazanin"/>
          <w:color w:val="111111"/>
          <w:sz w:val="28"/>
          <w:szCs w:val="28"/>
          <w:lang w:bidi="fa-IR"/>
        </w:rPr>
        <w:t>2031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2051</w:t>
      </w:r>
      <w:r>
        <w:rPr>
          <w:rFonts w:eastAsia="IRNazanin" w:cs="IRNazanin"/>
          <w:color w:val="111111"/>
          <w:sz w:val="28"/>
          <w:szCs w:val="28"/>
          <w:rtl w:val="true"/>
          <w:lang w:bidi="fa-IR"/>
        </w:rPr>
        <w:t>-</w:t>
      </w:r>
      <w:r>
        <w:rPr>
          <w:rFonts w:eastAsia="IRNazanin" w:cs="IRNazanin"/>
          <w:color w:val="111111"/>
          <w:sz w:val="28"/>
          <w:szCs w:val="28"/>
          <w:lang w:bidi="fa-IR"/>
        </w:rPr>
        <w:t>2052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2065</w:t>
      </w:r>
    </w:p>
    <w:p>
      <w:pPr>
        <w:pStyle w:val="BookText"/>
        <w:rPr/>
      </w:pPr>
      <w:r>
        <w:rPr>
          <w:rFonts w:ascii="IRNazanin" w:hAnsi="IRNazanin" w:eastAsia="IRNazanin"/>
          <w:color w:val="111111"/>
          <w:sz w:val="28"/>
          <w:sz w:val="28"/>
          <w:szCs w:val="28"/>
          <w:rtl w:val="true"/>
          <w:lang w:bidi="fa-IR"/>
        </w:rPr>
        <w:t xml:space="preserve">زیاد بن ابیه </w:t>
      </w:r>
      <w:r>
        <w:rPr>
          <w:rFonts w:eastAsia="IRNazanin" w:cs="IRNazanin"/>
          <w:color w:val="111111"/>
          <w:sz w:val="28"/>
          <w:szCs w:val="28"/>
          <w:lang w:bidi="fa-IR"/>
        </w:rPr>
        <w:t>2094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2336</w:t>
      </w:r>
    </w:p>
    <w:p>
      <w:pPr>
        <w:pStyle w:val="BookText"/>
        <w:rPr/>
      </w:pPr>
      <w:r>
        <w:rPr>
          <w:rFonts w:ascii="IRNazanin" w:hAnsi="IRNazanin" w:eastAsia="IRNazanin"/>
          <w:color w:val="111111"/>
          <w:sz w:val="28"/>
          <w:sz w:val="28"/>
          <w:szCs w:val="28"/>
          <w:rtl w:val="true"/>
          <w:lang w:bidi="fa-IR"/>
        </w:rPr>
        <w:t xml:space="preserve">زیبارا </w:t>
      </w:r>
      <w:r>
        <w:rPr>
          <w:rFonts w:eastAsia="IRNazanin" w:cs="IRNazanin"/>
          <w:color w:val="111111"/>
          <w:sz w:val="28"/>
          <w:szCs w:val="28"/>
          <w:lang w:bidi="fa-IR"/>
        </w:rPr>
        <w:t>2053</w:t>
      </w:r>
    </w:p>
    <w:p>
      <w:pPr>
        <w:pStyle w:val="BookText"/>
        <w:rPr/>
      </w:pPr>
      <w:r>
        <w:rPr>
          <w:rFonts w:ascii="IRNazanin" w:hAnsi="IRNazanin" w:eastAsia="IRNazanin"/>
          <w:color w:val="111111"/>
          <w:sz w:val="28"/>
          <w:sz w:val="28"/>
          <w:szCs w:val="28"/>
          <w:rtl w:val="true"/>
          <w:lang w:bidi="fa-IR"/>
        </w:rPr>
        <w:t xml:space="preserve">زیدبن اسلم </w:t>
      </w:r>
      <w:r>
        <w:rPr>
          <w:rFonts w:eastAsia="IRNazanin" w:cs="IRNazanin"/>
          <w:color w:val="111111"/>
          <w:sz w:val="28"/>
          <w:szCs w:val="28"/>
          <w:lang w:bidi="fa-IR"/>
        </w:rPr>
        <w:t>2164</w:t>
      </w:r>
    </w:p>
    <w:p>
      <w:pPr>
        <w:pStyle w:val="BookText"/>
        <w:rPr/>
      </w:pP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lang w:bidi="fa-IR"/>
        </w:rPr>
        <w:t>2163</w:t>
      </w:r>
    </w:p>
    <w:p>
      <w:pPr>
        <w:pStyle w:val="BookText"/>
        <w:rPr/>
      </w:pP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2173</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w:t>
      </w:r>
      <w:r>
        <w:rPr>
          <w:rFonts w:eastAsia="IRNazanin" w:cs="IRNazanin"/>
          <w:color w:val="111111"/>
          <w:sz w:val="28"/>
          <w:szCs w:val="28"/>
          <w:rtl w:val="true"/>
          <w:lang w:bidi="fa-IR"/>
        </w:rPr>
        <w:t xml:space="preserve">) </w:t>
      </w:r>
      <w:r>
        <w:rPr>
          <w:rFonts w:eastAsia="IRNazanin" w:cs="IRNazanin"/>
          <w:color w:val="111111"/>
          <w:sz w:val="28"/>
          <w:szCs w:val="28"/>
          <w:lang w:bidi="fa-IR"/>
        </w:rPr>
        <w:t>2322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2324</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سرخسى </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سرندیب </w:t>
      </w:r>
      <w:r>
        <w:rPr>
          <w:rFonts w:eastAsia="IRNazanin" w:cs="IRNazanin"/>
          <w:color w:val="111111"/>
          <w:sz w:val="28"/>
          <w:szCs w:val="28"/>
          <w:lang w:bidi="fa-IR"/>
        </w:rPr>
        <w:t>2246</w:t>
      </w:r>
    </w:p>
    <w:p>
      <w:pPr>
        <w:pStyle w:val="BookText"/>
        <w:rPr/>
      </w:pPr>
      <w:r>
        <w:rPr>
          <w:rFonts w:ascii="IRNazanin" w:hAnsi="IRNazanin" w:eastAsia="IRNazanin"/>
          <w:color w:val="111111"/>
          <w:sz w:val="28"/>
          <w:sz w:val="28"/>
          <w:szCs w:val="28"/>
          <w:rtl w:val="true"/>
          <w:lang w:bidi="fa-IR"/>
        </w:rPr>
        <w:t xml:space="preserve">سزار بورژیا </w:t>
      </w:r>
      <w:r>
        <w:rPr>
          <w:rFonts w:eastAsia="IRNazanin" w:cs="IRNazanin"/>
          <w:color w:val="111111"/>
          <w:sz w:val="28"/>
          <w:szCs w:val="28"/>
          <w:lang w:bidi="fa-IR"/>
        </w:rPr>
        <w:t>2184</w:t>
      </w:r>
    </w:p>
    <w:p>
      <w:pPr>
        <w:pStyle w:val="BookText"/>
        <w:rPr/>
      </w:pPr>
      <w:r>
        <w:rPr>
          <w:rFonts w:ascii="IRNazanin" w:hAnsi="IRNazanin" w:eastAsia="IRNazanin"/>
          <w:color w:val="111111"/>
          <w:sz w:val="28"/>
          <w:sz w:val="28"/>
          <w:szCs w:val="28"/>
          <w:rtl w:val="true"/>
          <w:lang w:bidi="fa-IR"/>
        </w:rPr>
        <w:t xml:space="preserve">سعدبن ابى وقاص </w:t>
      </w:r>
      <w:r>
        <w:rPr>
          <w:rFonts w:eastAsia="IRNazanin" w:cs="IRNazanin"/>
          <w:color w:val="111111"/>
          <w:sz w:val="28"/>
          <w:szCs w:val="28"/>
          <w:lang w:bidi="fa-IR"/>
        </w:rPr>
        <w:t>2341</w:t>
      </w:r>
    </w:p>
    <w:p>
      <w:p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eastAsia="IRNazanin" w:cs="IRNazanin"/>
          <w:color w:val="111111"/>
          <w:sz w:val="28"/>
          <w:szCs w:val="28"/>
          <w:lang w:bidi="fa-IR"/>
        </w:rPr>
        <w:t>2164</w:t>
      </w:r>
    </w:p>
    <w:p>
      <w:pPr>
        <w:pStyle w:val="BookText"/>
        <w:rPr/>
      </w:pPr>
      <w:r>
        <w:rPr>
          <w:rFonts w:ascii="IRNazanin" w:hAnsi="IRNazanin" w:eastAsia="IRNazanin"/>
          <w:color w:val="111111"/>
          <w:sz w:val="28"/>
          <w:sz w:val="28"/>
          <w:szCs w:val="28"/>
          <w:rtl w:val="true"/>
          <w:lang w:bidi="fa-IR"/>
        </w:rPr>
        <w:t xml:space="preserve">سعیدبن عاص </w:t>
      </w:r>
      <w:r>
        <w:rPr>
          <w:rFonts w:eastAsia="IRNazanin" w:cs="IRNazanin"/>
          <w:color w:val="111111"/>
          <w:sz w:val="28"/>
          <w:szCs w:val="28"/>
          <w:lang w:bidi="fa-IR"/>
        </w:rPr>
        <w:t>2320</w:t>
      </w:r>
    </w:p>
    <w:p>
      <w:pPr>
        <w:pStyle w:val="BookText"/>
        <w:rPr/>
      </w:pPr>
      <w:r>
        <w:rPr>
          <w:rFonts w:ascii="IRNazanin" w:hAnsi="IRNazanin" w:eastAsia="IRNazanin"/>
          <w:color w:val="111111"/>
          <w:sz w:val="28"/>
          <w:sz w:val="28"/>
          <w:szCs w:val="28"/>
          <w:rtl w:val="true"/>
          <w:lang w:bidi="fa-IR"/>
        </w:rPr>
        <w:t xml:space="preserve">سفر ایوب </w:t>
      </w:r>
      <w:r>
        <w:rPr>
          <w:rFonts w:eastAsia="IRNazanin" w:cs="IRNazanin"/>
          <w:color w:val="111111"/>
          <w:sz w:val="28"/>
          <w:szCs w:val="28"/>
          <w:lang w:bidi="fa-IR"/>
        </w:rPr>
        <w:t>2054</w:t>
      </w:r>
    </w:p>
    <w:p>
      <w:pPr>
        <w:pStyle w:val="BookText"/>
        <w:rPr/>
      </w:pPr>
      <w:r>
        <w:rPr>
          <w:rFonts w:ascii="IRNazanin" w:hAnsi="IRNazanin" w:eastAsia="IRNazanin"/>
          <w:color w:val="111111"/>
          <w:sz w:val="28"/>
          <w:sz w:val="28"/>
          <w:szCs w:val="28"/>
          <w:rtl w:val="true"/>
          <w:lang w:bidi="fa-IR"/>
        </w:rPr>
        <w:t xml:space="preserve">سفیان بن حرب </w:t>
      </w:r>
      <w:r>
        <w:rPr>
          <w:rFonts w:eastAsia="IRNazanin" w:cs="IRNazanin"/>
          <w:color w:val="111111"/>
          <w:sz w:val="28"/>
          <w:szCs w:val="28"/>
          <w:lang w:bidi="fa-IR"/>
        </w:rPr>
        <w:t>2161</w:t>
      </w:r>
    </w:p>
    <w:p>
      <w:pPr>
        <w:pStyle w:val="BookText"/>
        <w:rPr/>
      </w:pPr>
      <w:r>
        <w:rPr>
          <w:rFonts w:ascii="IRNazanin" w:hAnsi="IRNazanin" w:eastAsia="IRNazanin"/>
          <w:color w:val="111111"/>
          <w:sz w:val="28"/>
          <w:sz w:val="28"/>
          <w:szCs w:val="28"/>
          <w:rtl w:val="true"/>
          <w:lang w:bidi="fa-IR"/>
        </w:rPr>
        <w:t xml:space="preserve">سفیان بن عیینه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سفیان بن معاویه بن یزید بن مهلب </w:t>
      </w:r>
      <w:r>
        <w:rPr>
          <w:rFonts w:eastAsia="IRNazanin" w:cs="IRNazanin"/>
          <w:color w:val="111111"/>
          <w:sz w:val="28"/>
          <w:szCs w:val="28"/>
          <w:lang w:bidi="fa-IR"/>
        </w:rPr>
        <w:t>2139</w:t>
      </w:r>
    </w:p>
    <w:p>
      <w:pPr>
        <w:pStyle w:val="BookText"/>
        <w:rPr/>
      </w:pP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lang w:bidi="fa-IR"/>
        </w:rPr>
        <w:t>2076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2382</w:t>
      </w:r>
    </w:p>
    <w:p>
      <w:pPr>
        <w:pStyle w:val="BookText"/>
        <w:rPr/>
      </w:pPr>
      <w:r>
        <w:rPr>
          <w:rFonts w:ascii="IRNazanin" w:hAnsi="IRNazanin" w:eastAsia="IRNazanin"/>
          <w:color w:val="111111"/>
          <w:sz w:val="28"/>
          <w:sz w:val="28"/>
          <w:szCs w:val="28"/>
          <w:rtl w:val="true"/>
          <w:lang w:bidi="fa-IR"/>
        </w:rPr>
        <w:t xml:space="preserve">سقط الزند </w:t>
      </w:r>
      <w:r>
        <w:rPr>
          <w:rFonts w:eastAsia="IRNazanin" w:cs="IRNazanin"/>
          <w:color w:val="111111"/>
          <w:sz w:val="28"/>
          <w:szCs w:val="28"/>
          <w:lang w:bidi="fa-IR"/>
        </w:rPr>
        <w:t>2086</w:t>
      </w:r>
    </w:p>
    <w:p>
      <w:pPr>
        <w:pStyle w:val="BookText"/>
        <w:rPr/>
      </w:pPr>
      <w:r>
        <w:rPr>
          <w:rFonts w:ascii="IRNazanin" w:hAnsi="IRNazanin" w:eastAsia="IRNazanin"/>
          <w:color w:val="111111"/>
          <w:sz w:val="28"/>
          <w:sz w:val="28"/>
          <w:szCs w:val="28"/>
          <w:rtl w:val="true"/>
          <w:lang w:bidi="fa-IR"/>
        </w:rPr>
        <w:t xml:space="preserve">سلمان فارسى </w:t>
      </w:r>
      <w:r>
        <w:rPr>
          <w:rFonts w:eastAsia="IRNazanin" w:cs="IRNazanin"/>
          <w:color w:val="111111"/>
          <w:sz w:val="28"/>
          <w:szCs w:val="28"/>
          <w:lang w:bidi="fa-IR"/>
        </w:rPr>
        <w:t>2161</w:t>
      </w:r>
    </w:p>
    <w:p>
      <w:pPr>
        <w:pStyle w:val="BookText"/>
        <w:rPr/>
      </w:pPr>
      <w:r>
        <w:rPr>
          <w:rFonts w:ascii="IRNazanin" w:hAnsi="IRNazanin" w:eastAsia="IRNazanin"/>
          <w:color w:val="111111"/>
          <w:sz w:val="28"/>
          <w:sz w:val="28"/>
          <w:szCs w:val="28"/>
          <w:rtl w:val="true"/>
          <w:lang w:bidi="fa-IR"/>
        </w:rPr>
        <w:t xml:space="preserve">سلم خاسر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سلیمان بن عبدالملک </w:t>
      </w:r>
      <w:r>
        <w:rPr>
          <w:rFonts w:eastAsia="IRNazanin" w:cs="IRNazanin"/>
          <w:color w:val="111111"/>
          <w:sz w:val="28"/>
          <w:szCs w:val="28"/>
          <w:lang w:bidi="fa-IR"/>
        </w:rPr>
        <w:t>2166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2191</w:t>
      </w:r>
    </w:p>
    <w:p>
      <w:pPr>
        <w:pStyle w:val="BookText"/>
        <w:rPr/>
      </w:pPr>
      <w:r>
        <w:rPr>
          <w:rFonts w:ascii="IRNazanin" w:hAnsi="IRNazanin" w:eastAsia="IRNazanin"/>
          <w:color w:val="111111"/>
          <w:sz w:val="28"/>
          <w:sz w:val="28"/>
          <w:szCs w:val="28"/>
          <w:rtl w:val="true"/>
          <w:lang w:bidi="fa-IR"/>
        </w:rPr>
        <w:t xml:space="preserve">سلیمان بن یسار </w:t>
      </w:r>
      <w:r>
        <w:rPr>
          <w:rFonts w:eastAsia="IRNazanin" w:cs="IRNazanin"/>
          <w:color w:val="111111"/>
          <w:sz w:val="28"/>
          <w:szCs w:val="28"/>
          <w:lang w:bidi="fa-IR"/>
        </w:rPr>
        <w:t>2162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2164</w:t>
      </w:r>
    </w:p>
    <w:p>
      <w:pPr>
        <w:pStyle w:val="BookText"/>
        <w:rPr/>
      </w:pPr>
      <w:r>
        <w:rPr>
          <w:rFonts w:ascii="IRNazanin" w:hAnsi="IRNazanin" w:eastAsia="IRNazanin"/>
          <w:color w:val="111111"/>
          <w:sz w:val="28"/>
          <w:sz w:val="28"/>
          <w:szCs w:val="28"/>
          <w:rtl w:val="true"/>
          <w:lang w:bidi="fa-IR"/>
        </w:rPr>
        <w:t xml:space="preserve">سلیمان ظاهر </w:t>
      </w:r>
      <w:r>
        <w:rPr>
          <w:rFonts w:eastAsia="IRNazanin" w:cs="IRNazanin"/>
          <w:color w:val="111111"/>
          <w:sz w:val="28"/>
          <w:szCs w:val="28"/>
          <w:lang w:bidi="fa-IR"/>
        </w:rPr>
        <w:t>2349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2358</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w:t>
      </w:r>
      <w:r>
        <w:rPr>
          <w:rFonts w:eastAsia="IRNazanin" w:cs="IRNazanin"/>
          <w:color w:val="111111"/>
          <w:sz w:val="28"/>
          <w:szCs w:val="28"/>
          <w:rtl w:val="true"/>
          <w:lang w:bidi="fa-IR"/>
        </w:rPr>
        <w:t xml:space="preserve">) </w:t>
      </w:r>
      <w:r>
        <w:rPr>
          <w:rFonts w:eastAsia="IRNazanin" w:cs="IRNazanin"/>
          <w:color w:val="111111"/>
          <w:sz w:val="28"/>
          <w:szCs w:val="28"/>
          <w:lang w:bidi="fa-IR"/>
        </w:rPr>
        <w:t>2124</w:t>
      </w:r>
    </w:p>
    <w:p>
      <w:pPr>
        <w:pStyle w:val="BookText"/>
        <w:rPr/>
      </w:pPr>
      <w:r>
        <w:rPr>
          <w:rFonts w:ascii="IRNazanin" w:hAnsi="IRNazanin" w:eastAsia="IRNazanin"/>
          <w:color w:val="111111"/>
          <w:sz w:val="28"/>
          <w:sz w:val="28"/>
          <w:szCs w:val="28"/>
          <w:rtl w:val="true"/>
          <w:lang w:bidi="fa-IR"/>
        </w:rPr>
        <w:t xml:space="preserve">سمان </w:t>
      </w:r>
      <w:r>
        <w:rPr>
          <w:rFonts w:eastAsia="IRNazanin" w:cs="IRNazanin"/>
          <w:color w:val="111111"/>
          <w:sz w:val="28"/>
          <w:szCs w:val="28"/>
          <w:lang w:bidi="fa-IR"/>
        </w:rPr>
        <w:t>2167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2217</w:t>
      </w:r>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2102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2388</w:t>
      </w:r>
    </w:p>
    <w:p>
      <w:pPr>
        <w:pStyle w:val="BookText"/>
        <w:rPr/>
      </w:pPr>
      <w:r>
        <w:rPr>
          <w:rFonts w:ascii="IRNazanin" w:hAnsi="IRNazanin" w:eastAsia="IRNazanin"/>
          <w:color w:val="111111"/>
          <w:sz w:val="28"/>
          <w:sz w:val="28"/>
          <w:szCs w:val="28"/>
          <w:rtl w:val="true"/>
          <w:lang w:bidi="fa-IR"/>
        </w:rPr>
        <w:t xml:space="preserve">سهل بن هارون ثعالبى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سهیل بن عمرو </w:t>
      </w:r>
      <w:r>
        <w:rPr>
          <w:rFonts w:eastAsia="IRNazanin" w:cs="IRNazanin"/>
          <w:color w:val="111111"/>
          <w:sz w:val="28"/>
          <w:szCs w:val="28"/>
          <w:lang w:bidi="fa-IR"/>
        </w:rPr>
        <w:t>2183</w:t>
      </w:r>
    </w:p>
    <w:p>
      <w:pPr>
        <w:pStyle w:val="BookText"/>
        <w:rPr/>
      </w:pPr>
      <w:r>
        <w:rPr>
          <w:rFonts w:ascii="IRNazanin" w:hAnsi="IRNazanin" w:eastAsia="IRNazanin"/>
          <w:color w:val="111111"/>
          <w:sz w:val="28"/>
          <w:sz w:val="28"/>
          <w:szCs w:val="28"/>
          <w:rtl w:val="true"/>
          <w:lang w:bidi="fa-IR"/>
        </w:rPr>
        <w:t xml:space="preserve">سیبویه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سیدحسن امین </w:t>
      </w:r>
      <w:r>
        <w:rPr>
          <w:rFonts w:eastAsia="IRNazanin" w:cs="IRNazanin"/>
          <w:color w:val="111111"/>
          <w:sz w:val="28"/>
          <w:szCs w:val="28"/>
          <w:lang w:bidi="fa-IR"/>
        </w:rPr>
        <w:t>2349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2386</w:t>
      </w:r>
    </w:p>
    <w:p>
      <w:pPr>
        <w:pStyle w:val="BookText"/>
        <w:rPr/>
      </w:pPr>
      <w:r>
        <w:rPr>
          <w:rFonts w:ascii="Amiri" w:hAnsi="Amiri" w:eastAsia="Amiri" w:cs="Amiri"/>
          <w:color w:val="111111"/>
          <w:sz w:val="28"/>
          <w:sz w:val="28"/>
          <w:szCs w:val="28"/>
          <w:rtl w:val="true"/>
          <w:lang w:bidi="ar-SA"/>
        </w:rPr>
        <w:t xml:space="preserve">سیّد حِمیرى </w:t>
      </w:r>
      <w:r>
        <w:rPr>
          <w:rFonts w:eastAsia="Amiri" w:cs="Amiri" w:ascii="Amiri" w:hAnsi="Amiri"/>
          <w:color w:val="111111"/>
          <w:sz w:val="28"/>
          <w:szCs w:val="28"/>
          <w:lang w:bidi="ar-SA"/>
        </w:rPr>
        <w:t>2256</w:t>
      </w:r>
    </w:p>
    <w:p>
      <w:pPr>
        <w:pStyle w:val="BookText"/>
        <w:rPr/>
      </w:pPr>
      <w:r>
        <w:rPr>
          <w:rFonts w:ascii="IRNazanin" w:hAnsi="IRNazanin" w:eastAsia="IRNazanin"/>
          <w:color w:val="111111"/>
          <w:sz w:val="28"/>
          <w:sz w:val="28"/>
          <w:szCs w:val="28"/>
          <w:rtl w:val="true"/>
          <w:lang w:bidi="fa-IR"/>
        </w:rPr>
        <w:t xml:space="preserve">سیدحیدر حلى </w:t>
      </w:r>
      <w:r>
        <w:rPr>
          <w:rFonts w:eastAsia="IRNazanin" w:cs="IRNazanin"/>
          <w:color w:val="111111"/>
          <w:sz w:val="28"/>
          <w:szCs w:val="28"/>
          <w:lang w:bidi="fa-IR"/>
        </w:rPr>
        <w:t>2236</w:t>
      </w:r>
    </w:p>
    <w:p>
      <w:pPr>
        <w:pStyle w:val="BookText"/>
        <w:rPr/>
      </w:pPr>
      <w:r>
        <w:rPr>
          <w:rFonts w:ascii="IRNazanin" w:hAnsi="IRNazanin" w:eastAsia="IRNazanin"/>
          <w:color w:val="111111"/>
          <w:sz w:val="28"/>
          <w:sz w:val="28"/>
          <w:szCs w:val="28"/>
          <w:rtl w:val="true"/>
          <w:lang w:bidi="fa-IR"/>
        </w:rPr>
        <w:t xml:space="preserve">سید رشید بیضون </w:t>
      </w:r>
      <w:r>
        <w:rPr>
          <w:rFonts w:eastAsia="IRNazanin" w:cs="IRNazanin"/>
          <w:color w:val="111111"/>
          <w:sz w:val="28"/>
          <w:szCs w:val="28"/>
          <w:lang w:bidi="fa-IR"/>
        </w:rPr>
        <w:t>2356</w:t>
      </w:r>
    </w:p>
    <w:p>
      <w:pPr>
        <w:pStyle w:val="BookText"/>
        <w:rPr/>
      </w:pPr>
      <w:r>
        <w:rPr>
          <w:rFonts w:ascii="IRNazanin" w:hAnsi="IRNazanin" w:eastAsia="IRNazanin"/>
          <w:color w:val="111111"/>
          <w:sz w:val="28"/>
          <w:sz w:val="28"/>
          <w:szCs w:val="28"/>
          <w:rtl w:val="true"/>
          <w:lang w:bidi="fa-IR"/>
        </w:rPr>
        <w:t xml:space="preserve">سیدرضى </w:t>
      </w:r>
      <w:r>
        <w:rPr>
          <w:rFonts w:eastAsia="IRNazanin" w:cs="IRNazanin"/>
          <w:color w:val="111111"/>
          <w:sz w:val="28"/>
          <w:szCs w:val="28"/>
          <w:lang w:bidi="fa-IR"/>
        </w:rPr>
        <w:t>2255</w:t>
      </w:r>
    </w:p>
    <w:p>
      <w:pPr>
        <w:pStyle w:val="BookText"/>
        <w:rPr/>
      </w:pPr>
      <w:r>
        <w:rPr>
          <w:rFonts w:ascii="IRNazanin" w:hAnsi="IRNazanin" w:eastAsia="IRNazanin"/>
          <w:color w:val="111111"/>
          <w:sz w:val="28"/>
          <w:sz w:val="28"/>
          <w:szCs w:val="28"/>
          <w:rtl w:val="true"/>
          <w:lang w:bidi="fa-IR"/>
        </w:rPr>
        <w:t xml:space="preserve">سیدعبدالحسین شرف الدین </w:t>
      </w:r>
      <w:r>
        <w:rPr>
          <w:rFonts w:eastAsia="IRNazanin" w:cs="IRNazanin"/>
          <w:color w:val="111111"/>
          <w:sz w:val="28"/>
          <w:szCs w:val="28"/>
          <w:lang w:bidi="fa-IR"/>
        </w:rPr>
        <w:t>2319</w:t>
      </w:r>
      <w:r>
        <w:rPr>
          <w:rFonts w:eastAsia="IRNazanin" w:cs="IRNazanin"/>
          <w:color w:val="111111"/>
          <w:sz w:val="28"/>
          <w:szCs w:val="28"/>
          <w:rtl w:val="true"/>
          <w:lang w:bidi="fa-IR"/>
        </w:rPr>
        <w:t>-</w:t>
      </w:r>
      <w:r>
        <w:rPr>
          <w:rFonts w:eastAsia="IRNazanin" w:cs="IRNazanin"/>
          <w:color w:val="111111"/>
          <w:sz w:val="28"/>
          <w:szCs w:val="28"/>
          <w:lang w:bidi="fa-IR"/>
        </w:rPr>
        <w:t>2320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2351</w:t>
      </w:r>
    </w:p>
    <w:p>
      <w:pPr>
        <w:pStyle w:val="BookText"/>
        <w:rPr/>
      </w:pPr>
      <w:r>
        <w:rPr>
          <w:rFonts w:ascii="IRNazanin" w:hAnsi="IRNazanin" w:eastAsia="IRNazanin"/>
          <w:color w:val="111111"/>
          <w:sz w:val="28"/>
          <w:sz w:val="28"/>
          <w:szCs w:val="28"/>
          <w:rtl w:val="true"/>
          <w:lang w:bidi="fa-IR"/>
        </w:rPr>
        <w:t xml:space="preserve">سیدعبدالکریم </w:t>
      </w:r>
      <w:r>
        <w:rPr>
          <w:rFonts w:eastAsia="IRNazanin" w:cs="IRNazanin"/>
          <w:color w:val="111111"/>
          <w:sz w:val="28"/>
          <w:szCs w:val="28"/>
          <w:lang w:bidi="fa-IR"/>
        </w:rPr>
        <w:t>2374</w:t>
      </w:r>
    </w:p>
    <w:p>
      <w:pPr>
        <w:pStyle w:val="BookText"/>
        <w:rPr/>
      </w:pPr>
      <w:r>
        <w:rPr>
          <w:rFonts w:ascii="IRNazanin" w:hAnsi="IRNazanin" w:eastAsia="IRNazanin"/>
          <w:color w:val="111111"/>
          <w:sz w:val="28"/>
          <w:sz w:val="28"/>
          <w:szCs w:val="28"/>
          <w:rtl w:val="true"/>
          <w:lang w:bidi="fa-IR"/>
        </w:rPr>
        <w:t xml:space="preserve">سیدقطب </w:t>
      </w:r>
      <w:r>
        <w:rPr>
          <w:rFonts w:eastAsia="IRNazanin" w:cs="IRNazanin"/>
          <w:color w:val="111111"/>
          <w:sz w:val="28"/>
          <w:szCs w:val="28"/>
          <w:lang w:bidi="fa-IR"/>
        </w:rPr>
        <w:t>2319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2323</w:t>
      </w:r>
    </w:p>
    <w:p>
      <w:pPr>
        <w:pStyle w:val="BookText"/>
        <w:rPr/>
      </w:pPr>
      <w:r>
        <w:rPr>
          <w:rFonts w:ascii="IRNazanin" w:hAnsi="IRNazanin" w:eastAsia="IRNazanin"/>
          <w:color w:val="111111"/>
          <w:sz w:val="28"/>
          <w:sz w:val="28"/>
          <w:szCs w:val="28"/>
          <w:rtl w:val="true"/>
          <w:lang w:bidi="fa-IR"/>
        </w:rPr>
        <w:t xml:space="preserve">سید محمد حسن آل طالقانى </w:t>
      </w:r>
      <w:r>
        <w:rPr>
          <w:rFonts w:eastAsia="IRNazanin" w:cs="IRNazanin"/>
          <w:color w:val="111111"/>
          <w:sz w:val="28"/>
          <w:szCs w:val="28"/>
          <w:lang w:bidi="fa-IR"/>
        </w:rPr>
        <w:t>2374</w:t>
      </w:r>
    </w:p>
    <w:p>
      <w:pPr>
        <w:pStyle w:val="BookText"/>
        <w:rPr/>
      </w:pPr>
      <w:r>
        <w:rPr>
          <w:rFonts w:ascii="IRNazanin" w:hAnsi="IRNazanin" w:eastAsia="IRNazanin"/>
          <w:color w:val="111111"/>
          <w:sz w:val="28"/>
          <w:sz w:val="28"/>
          <w:szCs w:val="28"/>
          <w:rtl w:val="true"/>
          <w:lang w:bidi="fa-IR"/>
        </w:rPr>
        <w:t xml:space="preserve">سید موسى آل بحرالعلوم طباطبایى </w:t>
      </w:r>
      <w:r>
        <w:rPr>
          <w:rFonts w:eastAsia="IRNazanin" w:cs="IRNazanin"/>
          <w:color w:val="111111"/>
          <w:sz w:val="28"/>
          <w:szCs w:val="28"/>
          <w:lang w:bidi="fa-IR"/>
        </w:rPr>
        <w:t>2351</w:t>
      </w:r>
    </w:p>
    <w:p>
      <w:pPr>
        <w:pStyle w:val="BookText"/>
        <w:rPr/>
      </w:pPr>
      <w:r>
        <w:rPr>
          <w:rFonts w:ascii="IRNazanin" w:hAnsi="IRNazanin" w:eastAsia="IRNazanin"/>
          <w:color w:val="111111"/>
          <w:sz w:val="28"/>
          <w:sz w:val="28"/>
          <w:szCs w:val="28"/>
          <w:rtl w:val="true"/>
          <w:lang w:bidi="fa-IR"/>
        </w:rPr>
        <w:t xml:space="preserve">سیف الدّوله </w:t>
      </w:r>
      <w:r>
        <w:rPr>
          <w:rFonts w:eastAsia="IRNazanin" w:cs="IRNazanin"/>
          <w:color w:val="111111"/>
          <w:sz w:val="28"/>
          <w:szCs w:val="28"/>
          <w:lang w:bidi="fa-IR"/>
        </w:rPr>
        <w:t>2251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2388</w:t>
      </w:r>
    </w:p>
    <w:p>
      <w:pPr>
        <w:pStyle w:val="BookText"/>
        <w:rPr/>
      </w:pPr>
      <w:r>
        <w:rPr>
          <w:rFonts w:ascii="IRNazanin" w:hAnsi="IRNazanin" w:eastAsia="IRNazanin"/>
          <w:color w:val="111111"/>
          <w:sz w:val="28"/>
          <w:sz w:val="28"/>
          <w:szCs w:val="28"/>
          <w:rtl w:val="true"/>
          <w:lang w:bidi="fa-IR"/>
        </w:rPr>
        <w:t xml:space="preserve">سیوطى </w:t>
      </w:r>
      <w:r>
        <w:rPr>
          <w:rFonts w:eastAsia="IRNazanin" w:cs="IRNazanin"/>
          <w:color w:val="111111"/>
          <w:sz w:val="28"/>
          <w:szCs w:val="28"/>
          <w:lang w:bidi="fa-IR"/>
        </w:rPr>
        <w:t>2137</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شاپور </w:t>
      </w:r>
      <w:r>
        <w:rPr>
          <w:rFonts w:eastAsia="IRNazanin" w:cs="IRNazanin"/>
          <w:color w:val="111111"/>
          <w:sz w:val="28"/>
          <w:szCs w:val="28"/>
          <w:lang w:bidi="fa-IR"/>
        </w:rPr>
        <w:t>2129</w:t>
      </w:r>
    </w:p>
    <w:p>
      <w:pPr>
        <w:pStyle w:val="BookText"/>
        <w:rPr/>
      </w:pPr>
      <w:r>
        <w:rPr>
          <w:rFonts w:ascii="IRNazanin" w:hAnsi="IRNazanin" w:eastAsia="IRNazanin"/>
          <w:color w:val="111111"/>
          <w:sz w:val="28"/>
          <w:sz w:val="28"/>
          <w:szCs w:val="28"/>
          <w:rtl w:val="true"/>
          <w:lang w:bidi="fa-IR"/>
        </w:rPr>
        <w:t xml:space="preserve">شاتوبریان </w:t>
      </w:r>
      <w:r>
        <w:rPr>
          <w:rFonts w:eastAsia="IRNazanin" w:cs="IRNazanin"/>
          <w:color w:val="111111"/>
          <w:sz w:val="28"/>
          <w:szCs w:val="28"/>
          <w:lang w:bidi="fa-IR"/>
        </w:rPr>
        <w:t>2355</w:t>
      </w:r>
    </w:p>
    <w:p>
      <w:pPr>
        <w:pStyle w:val="BookText"/>
        <w:rPr/>
      </w:pPr>
      <w:r>
        <w:rPr>
          <w:rFonts w:ascii="Amiri" w:hAnsi="Amiri" w:eastAsia="Amiri" w:cs="Amiri"/>
          <w:color w:val="111111"/>
          <w:sz w:val="28"/>
          <w:sz w:val="28"/>
          <w:szCs w:val="28"/>
          <w:rtl w:val="true"/>
          <w:lang w:bidi="ar-SA"/>
        </w:rPr>
        <w:t xml:space="preserve">شارل اوّل </w:t>
      </w:r>
      <w:r>
        <w:rPr>
          <w:rFonts w:eastAsia="Amiri" w:cs="Amiri" w:ascii="Amiri" w:hAnsi="Amiri"/>
          <w:color w:val="111111"/>
          <w:sz w:val="28"/>
          <w:szCs w:val="28"/>
          <w:lang w:bidi="ar-SA"/>
        </w:rPr>
        <w:t>2184</w:t>
      </w:r>
    </w:p>
    <w:p>
      <w:pPr>
        <w:pStyle w:val="BookText"/>
        <w:rPr/>
      </w:pPr>
      <w:r>
        <w:rPr>
          <w:rFonts w:ascii="IRNazanin" w:hAnsi="IRNazanin" w:eastAsia="IRNazanin"/>
          <w:color w:val="111111"/>
          <w:sz w:val="28"/>
          <w:sz w:val="28"/>
          <w:szCs w:val="28"/>
          <w:rtl w:val="true"/>
          <w:lang w:bidi="fa-IR"/>
        </w:rPr>
        <w:t xml:space="preserve">شارل پنجم </w:t>
      </w:r>
      <w:r>
        <w:rPr>
          <w:rFonts w:eastAsia="IRNazanin" w:cs="IRNazanin"/>
          <w:color w:val="111111"/>
          <w:sz w:val="28"/>
          <w:szCs w:val="28"/>
          <w:lang w:bidi="fa-IR"/>
        </w:rPr>
        <w:t>2184</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2079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eastAsia="IRNazanin" w:cs="IRNazanin"/>
          <w:color w:val="111111"/>
          <w:sz w:val="28"/>
          <w:szCs w:val="28"/>
          <w:lang w:bidi="fa-IR"/>
        </w:rPr>
        <w:t>2164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2331</w:t>
      </w:r>
    </w:p>
    <w:p>
      <w:pPr>
        <w:pStyle w:val="BookText"/>
        <w:rPr/>
      </w:pPr>
      <w:r>
        <w:rPr>
          <w:rFonts w:ascii="IRNazanin" w:hAnsi="IRNazanin" w:eastAsia="IRNazanin"/>
          <w:color w:val="111111"/>
          <w:sz w:val="28"/>
          <w:sz w:val="28"/>
          <w:szCs w:val="28"/>
          <w:rtl w:val="true"/>
          <w:lang w:bidi="fa-IR"/>
        </w:rPr>
        <w:t xml:space="preserve">شاهنامه </w:t>
      </w:r>
      <w:r>
        <w:rPr>
          <w:rFonts w:eastAsia="IRNazanin" w:cs="IRNazanin"/>
          <w:color w:val="111111"/>
          <w:sz w:val="28"/>
          <w:szCs w:val="28"/>
          <w:lang w:bidi="fa-IR"/>
        </w:rPr>
        <w:t>2085</w:t>
      </w:r>
    </w:p>
    <w:p>
      <w:pPr>
        <w:pStyle w:val="BookText"/>
        <w:rPr/>
      </w:pPr>
      <w:r>
        <w:rPr>
          <w:rFonts w:ascii="IRNazanin" w:hAnsi="IRNazanin" w:eastAsia="IRNazanin"/>
          <w:color w:val="111111"/>
          <w:sz w:val="28"/>
          <w:sz w:val="28"/>
          <w:szCs w:val="28"/>
          <w:rtl w:val="true"/>
          <w:lang w:bidi="fa-IR"/>
        </w:rPr>
        <w:t xml:space="preserve">شبلى شمیل </w:t>
      </w:r>
      <w:r>
        <w:rPr>
          <w:rFonts w:eastAsia="IRNazanin" w:cs="IRNazanin"/>
          <w:color w:val="111111"/>
          <w:sz w:val="28"/>
          <w:szCs w:val="28"/>
          <w:lang w:bidi="fa-IR"/>
        </w:rPr>
        <w:t>2095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2381</w:t>
      </w:r>
    </w:p>
    <w:p>
      <w:pPr>
        <w:pStyle w:val="BookText"/>
        <w:rPr/>
      </w:pPr>
      <w:r>
        <w:rPr>
          <w:rFonts w:ascii="IRNazanin" w:hAnsi="IRNazanin" w:eastAsia="IRNazanin"/>
          <w:color w:val="111111"/>
          <w:sz w:val="28"/>
          <w:sz w:val="28"/>
          <w:szCs w:val="28"/>
          <w:rtl w:val="true"/>
          <w:lang w:bidi="fa-IR"/>
        </w:rPr>
        <w:t xml:space="preserve">شریف رضى </w:t>
      </w:r>
      <w:r>
        <w:rPr>
          <w:rFonts w:eastAsia="IRNazanin" w:cs="IRNazanin"/>
          <w:color w:val="111111"/>
          <w:sz w:val="28"/>
          <w:szCs w:val="28"/>
          <w:lang w:bidi="fa-IR"/>
        </w:rPr>
        <w:t>2386</w:t>
      </w:r>
    </w:p>
    <w:p>
      <w:pPr>
        <w:pStyle w:val="BookText"/>
        <w:rPr/>
      </w:pPr>
      <w:r>
        <w:rPr>
          <w:rFonts w:ascii="IRNazanin" w:hAnsi="IRNazanin" w:eastAsia="IRNazanin"/>
          <w:color w:val="111111"/>
          <w:sz w:val="28"/>
          <w:sz w:val="28"/>
          <w:szCs w:val="28"/>
          <w:rtl w:val="true"/>
          <w:lang w:bidi="fa-IR"/>
        </w:rPr>
        <w:t xml:space="preserve">شریک قاضى </w:t>
      </w:r>
      <w:r>
        <w:rPr>
          <w:rFonts w:eastAsia="IRNazanin" w:cs="IRNazanin"/>
          <w:color w:val="111111"/>
          <w:sz w:val="28"/>
          <w:szCs w:val="28"/>
          <w:lang w:bidi="fa-IR"/>
        </w:rPr>
        <w:t>2139</w:t>
      </w:r>
    </w:p>
    <w:p>
      <w:pPr>
        <w:pStyle w:val="BookText"/>
        <w:rPr/>
      </w:pPr>
      <w:r>
        <w:rPr>
          <w:rFonts w:ascii="IRNazanin" w:hAnsi="IRNazanin" w:eastAsia="IRNazanin"/>
          <w:color w:val="111111"/>
          <w:sz w:val="28"/>
          <w:sz w:val="28"/>
          <w:szCs w:val="28"/>
          <w:rtl w:val="true"/>
          <w:lang w:bidi="fa-IR"/>
        </w:rPr>
        <w:t xml:space="preserve">شعبى </w:t>
      </w:r>
      <w:r>
        <w:rPr>
          <w:rFonts w:eastAsia="IRNazanin" w:cs="IRNazanin"/>
          <w:color w:val="111111"/>
          <w:sz w:val="28"/>
          <w:szCs w:val="28"/>
          <w:lang w:bidi="fa-IR"/>
        </w:rPr>
        <w:t>2164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2174</w:t>
      </w:r>
    </w:p>
    <w:p>
      <w:pPr>
        <w:pStyle w:val="BookText"/>
        <w:rPr/>
      </w:pPr>
      <w:r>
        <w:rPr>
          <w:rFonts w:ascii="IRNazanin" w:hAnsi="IRNazanin" w:eastAsia="IRNazanin"/>
          <w:color w:val="111111"/>
          <w:sz w:val="28"/>
          <w:sz w:val="28"/>
          <w:szCs w:val="28"/>
          <w:rtl w:val="true"/>
          <w:lang w:bidi="fa-IR"/>
        </w:rPr>
        <w:t xml:space="preserve">شکسپیر </w:t>
      </w:r>
      <w:r>
        <w:rPr>
          <w:rFonts w:eastAsia="IRNazanin" w:cs="IRNazanin"/>
          <w:color w:val="111111"/>
          <w:sz w:val="28"/>
          <w:szCs w:val="28"/>
          <w:lang w:bidi="fa-IR"/>
        </w:rPr>
        <w:t>2042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2301</w:t>
      </w:r>
    </w:p>
    <w:p>
      <w:pPr>
        <w:pStyle w:val="BookText"/>
        <w:rPr/>
      </w:pPr>
      <w:r>
        <w:rPr>
          <w:rFonts w:ascii="IRNazanin" w:hAnsi="IRNazanin" w:eastAsia="IRNazanin"/>
          <w:color w:val="111111"/>
          <w:sz w:val="28"/>
          <w:sz w:val="28"/>
          <w:szCs w:val="28"/>
          <w:rtl w:val="true"/>
          <w:lang w:bidi="fa-IR"/>
        </w:rPr>
        <w:t xml:space="preserve">شکله </w:t>
      </w:r>
      <w:r>
        <w:rPr>
          <w:rFonts w:eastAsia="IRNazanin" w:cs="IRNazanin"/>
          <w:color w:val="111111"/>
          <w:sz w:val="28"/>
          <w:szCs w:val="28"/>
          <w:lang w:bidi="fa-IR"/>
        </w:rPr>
        <w:t>2233</w:t>
      </w:r>
    </w:p>
    <w:p>
      <w:pPr>
        <w:pStyle w:val="BookText"/>
        <w:rPr/>
      </w:pPr>
      <w:r>
        <w:rPr>
          <w:rFonts w:ascii="IRNazanin" w:hAnsi="IRNazanin" w:eastAsia="IRNazanin"/>
          <w:color w:val="111111"/>
          <w:sz w:val="28"/>
          <w:sz w:val="28"/>
          <w:szCs w:val="28"/>
          <w:rtl w:val="true"/>
          <w:lang w:bidi="fa-IR"/>
        </w:rPr>
        <w:t xml:space="preserve">شنفرى </w:t>
      </w:r>
      <w:r>
        <w:rPr>
          <w:rFonts w:eastAsia="IRNazanin" w:cs="IRNazanin"/>
          <w:color w:val="111111"/>
          <w:sz w:val="28"/>
          <w:szCs w:val="28"/>
          <w:lang w:bidi="fa-IR"/>
        </w:rPr>
        <w:t>2025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2029</w:t>
      </w:r>
    </w:p>
    <w:p>
      <w:pPr>
        <w:pStyle w:val="BookText"/>
        <w:rPr/>
      </w:pPr>
      <w:r>
        <w:rPr>
          <w:rFonts w:ascii="IRNazanin" w:hAnsi="IRNazanin" w:eastAsia="IRNazanin"/>
          <w:color w:val="111111"/>
          <w:sz w:val="28"/>
          <w:sz w:val="28"/>
          <w:szCs w:val="28"/>
          <w:rtl w:val="true"/>
          <w:lang w:bidi="fa-IR"/>
        </w:rPr>
        <w:t xml:space="preserve">شوش </w:t>
      </w:r>
      <w:r>
        <w:rPr>
          <w:rFonts w:eastAsia="IRNazanin" w:cs="IRNazanin"/>
          <w:color w:val="111111"/>
          <w:sz w:val="28"/>
          <w:szCs w:val="28"/>
          <w:lang w:bidi="fa-IR"/>
        </w:rPr>
        <w:t>2129</w:t>
      </w:r>
    </w:p>
    <w:p>
      <w:pPr>
        <w:pStyle w:val="BookText"/>
        <w:rPr/>
      </w:pP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lang w:bidi="fa-IR"/>
        </w:rPr>
        <w:t>2355</w:t>
      </w:r>
    </w:p>
    <w:p>
      <w:pPr>
        <w:pStyle w:val="BookText"/>
        <w:rPr/>
      </w:pPr>
      <w:r>
        <w:rPr>
          <w:rFonts w:ascii="IRNazanin" w:hAnsi="IRNazanin" w:eastAsia="IRNazanin"/>
          <w:color w:val="111111"/>
          <w:sz w:val="28"/>
          <w:sz w:val="28"/>
          <w:szCs w:val="28"/>
          <w:rtl w:val="true"/>
          <w:lang w:bidi="fa-IR"/>
        </w:rPr>
        <w:t xml:space="preserve">شیبانى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شیدان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w:t>
      </w:r>
      <w:r>
        <w:rPr>
          <w:rFonts w:eastAsia="IRNazanin" w:cs="IRNazanin"/>
          <w:color w:val="111111"/>
          <w:sz w:val="28"/>
          <w:szCs w:val="28"/>
          <w:rtl w:val="true"/>
          <w:lang w:bidi="fa-IR"/>
        </w:rPr>
        <w:t xml:space="preserve">) </w:t>
      </w:r>
      <w:r>
        <w:rPr>
          <w:rFonts w:eastAsia="IRNazanin" w:cs="IRNazanin"/>
          <w:color w:val="111111"/>
          <w:sz w:val="28"/>
          <w:szCs w:val="28"/>
          <w:lang w:bidi="fa-IR"/>
        </w:rPr>
        <w:t>2123</w:t>
      </w:r>
    </w:p>
    <w:p>
      <w:pPr>
        <w:pStyle w:val="BookText"/>
        <w:rPr/>
      </w:pPr>
      <w:r>
        <w:rPr>
          <w:rFonts w:ascii="IRNazanin" w:hAnsi="IRNazanin" w:eastAsia="IRNazanin"/>
          <w:color w:val="111111"/>
          <w:sz w:val="28"/>
          <w:sz w:val="28"/>
          <w:szCs w:val="28"/>
          <w:rtl w:val="true"/>
          <w:lang w:bidi="fa-IR"/>
        </w:rPr>
        <w:t xml:space="preserve">شیلر </w:t>
      </w:r>
      <w:r>
        <w:rPr>
          <w:rFonts w:eastAsia="IRNazanin" w:cs="IRNazanin"/>
          <w:color w:val="111111"/>
          <w:sz w:val="28"/>
          <w:szCs w:val="28"/>
          <w:lang w:bidi="fa-IR"/>
        </w:rPr>
        <w:t>2098</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2189</w:t>
      </w:r>
    </w:p>
    <w:p>
      <w:pPr>
        <w:pStyle w:val="BookText"/>
        <w:rPr/>
      </w:pPr>
      <w:r>
        <w:rPr>
          <w:rFonts w:ascii="IRNazanin" w:hAnsi="IRNazanin" w:eastAsia="IRNazanin"/>
          <w:color w:val="111111"/>
          <w:sz w:val="28"/>
          <w:sz w:val="28"/>
          <w:szCs w:val="28"/>
          <w:rtl w:val="true"/>
          <w:lang w:bidi="fa-IR"/>
        </w:rPr>
        <w:t>صالح بن عبدالقدوس</w:t>
      </w:r>
    </w:p>
    <w:p>
      <w:pPr>
        <w:pStyle w:val="BookText"/>
        <w:rPr/>
      </w:pPr>
      <w:r>
        <w:rPr>
          <w:rFonts w:eastAsia="Times New Roman" w:cs="Times New Roman" w:ascii="Times New Roman" w:hAnsi="Times New Roman"/>
          <w:color w:val="111111"/>
          <w:sz w:val="28"/>
          <w:szCs w:val="28"/>
          <w:lang w:val="en-US" w:bidi="en-US"/>
        </w:rPr>
        <w:t>2140</w:t>
      </w:r>
    </w:p>
    <w:p>
      <w:pPr>
        <w:pStyle w:val="BookText"/>
        <w:rPr/>
      </w:pPr>
      <w:r>
        <w:rPr>
          <w:rFonts w:ascii="IRNazanin" w:hAnsi="IRNazanin" w:eastAsia="IRNazanin"/>
          <w:color w:val="111111"/>
          <w:sz w:val="28"/>
          <w:sz w:val="28"/>
          <w:szCs w:val="28"/>
          <w:rtl w:val="true"/>
          <w:lang w:bidi="fa-IR"/>
        </w:rPr>
        <w:t xml:space="preserve">صالح بن مسلم </w:t>
      </w:r>
      <w:r>
        <w:rPr>
          <w:rFonts w:eastAsia="IRNazanin" w:cs="IRNazanin"/>
          <w:color w:val="111111"/>
          <w:sz w:val="28"/>
          <w:szCs w:val="28"/>
          <w:lang w:bidi="fa-IR"/>
        </w:rPr>
        <w:t>2174</w:t>
      </w:r>
    </w:p>
    <w:p>
      <w:pPr>
        <w:pStyle w:val="BookText"/>
        <w:rPr/>
      </w:pP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w:t>
      </w:r>
      <w:r>
        <w:rPr>
          <w:rFonts w:eastAsia="IRNazanin" w:cs="IRNazanin"/>
          <w:color w:val="111111"/>
          <w:sz w:val="28"/>
          <w:szCs w:val="28"/>
          <w:rtl w:val="true"/>
          <w:lang w:bidi="fa-IR"/>
        </w:rPr>
        <w:t xml:space="preserve">) </w:t>
      </w:r>
      <w:r>
        <w:rPr>
          <w:rFonts w:eastAsia="IRNazanin" w:cs="IRNazanin"/>
          <w:color w:val="111111"/>
          <w:sz w:val="28"/>
          <w:szCs w:val="28"/>
          <w:lang w:bidi="fa-IR"/>
        </w:rPr>
        <w:t>2123</w:t>
      </w:r>
    </w:p>
    <w:p>
      <w:pPr>
        <w:pStyle w:val="BookText"/>
        <w:rPr/>
      </w:pPr>
      <w:r>
        <w:rPr>
          <w:rFonts w:ascii="IRNazanin" w:hAnsi="IRNazanin" w:eastAsia="IRNazanin"/>
          <w:color w:val="111111"/>
          <w:sz w:val="28"/>
          <w:sz w:val="28"/>
          <w:szCs w:val="28"/>
          <w:rtl w:val="true"/>
          <w:lang w:bidi="fa-IR"/>
        </w:rPr>
        <w:t xml:space="preserve">صبحى سعید </w:t>
      </w:r>
      <w:r>
        <w:rPr>
          <w:rFonts w:eastAsia="IRNazanin" w:cs="IRNazanin"/>
          <w:color w:val="111111"/>
          <w:sz w:val="28"/>
          <w:szCs w:val="28"/>
          <w:lang w:bidi="fa-IR"/>
        </w:rPr>
        <w:t>2357</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2336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2253</w:t>
      </w:r>
      <w:r>
        <w:rPr>
          <w:rFonts w:eastAsia="IRNazanin" w:cs="IRNazanin"/>
          <w:color w:val="111111"/>
          <w:sz w:val="28"/>
          <w:szCs w:val="28"/>
          <w:rtl w:val="true"/>
          <w:lang w:bidi="fa-IR"/>
        </w:rPr>
        <w:t>-</w:t>
      </w:r>
      <w:r>
        <w:rPr>
          <w:rFonts w:eastAsia="IRNazanin" w:cs="IRNazanin"/>
          <w:color w:val="111111"/>
          <w:sz w:val="28"/>
          <w:szCs w:val="28"/>
          <w:lang w:bidi="fa-IR"/>
        </w:rPr>
        <w:t>2254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2388</w:t>
      </w:r>
    </w:p>
    <w:p>
      <w:pPr>
        <w:pStyle w:val="BookText"/>
        <w:rPr/>
      </w:pPr>
      <w:r>
        <w:rPr>
          <w:rFonts w:ascii="IRNazanin" w:hAnsi="IRNazanin" w:eastAsia="IRNazanin"/>
          <w:color w:val="111111"/>
          <w:sz w:val="28"/>
          <w:sz w:val="28"/>
          <w:szCs w:val="28"/>
          <w:rtl w:val="true"/>
          <w:lang w:bidi="fa-IR"/>
        </w:rPr>
        <w:t xml:space="preserve">صقر یوسف صقر </w:t>
      </w:r>
      <w:r>
        <w:rPr>
          <w:rFonts w:eastAsia="IRNazanin" w:cs="IRNazanin"/>
          <w:color w:val="111111"/>
          <w:sz w:val="28"/>
          <w:szCs w:val="28"/>
          <w:lang w:bidi="fa-IR"/>
        </w:rPr>
        <w:t>2355</w:t>
      </w:r>
    </w:p>
    <w:p>
      <w:pPr>
        <w:pStyle w:val="BookText"/>
        <w:rPr/>
      </w:pPr>
      <w:r>
        <w:rPr>
          <w:rFonts w:ascii="IRNazanin" w:hAnsi="IRNazanin" w:eastAsia="IRNazanin"/>
          <w:color w:val="111111"/>
          <w:sz w:val="28"/>
          <w:sz w:val="28"/>
          <w:szCs w:val="28"/>
          <w:rtl w:val="true"/>
          <w:lang w:bidi="fa-IR"/>
        </w:rPr>
        <w:t xml:space="preserve">صلاح الدین ایوبى </w:t>
      </w:r>
      <w:r>
        <w:rPr>
          <w:rFonts w:eastAsia="IRNazanin" w:cs="IRNazanin"/>
          <w:color w:val="111111"/>
          <w:sz w:val="28"/>
          <w:szCs w:val="28"/>
          <w:lang w:bidi="fa-IR"/>
        </w:rPr>
        <w:t>2162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2039</w:t>
      </w:r>
    </w:p>
    <w:p>
      <w:pPr>
        <w:pStyle w:val="BookText"/>
        <w:rPr/>
      </w:pPr>
      <w:r>
        <w:rPr>
          <w:rFonts w:ascii="IRNazanin" w:hAnsi="IRNazanin" w:eastAsia="IRNazanin"/>
          <w:color w:val="111111"/>
          <w:sz w:val="28"/>
          <w:sz w:val="28"/>
          <w:szCs w:val="28"/>
          <w:rtl w:val="true"/>
          <w:lang w:bidi="fa-IR"/>
        </w:rPr>
        <w:t xml:space="preserve">صوت العدالة الانسانیه </w:t>
      </w:r>
      <w:r>
        <w:rPr>
          <w:rFonts w:eastAsia="IRNazanin" w:cs="IRNazanin"/>
          <w:color w:val="111111"/>
          <w:sz w:val="28"/>
          <w:szCs w:val="28"/>
          <w:lang w:bidi="fa-IR"/>
        </w:rPr>
        <w:t>2351</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طارق بن زیاد </w:t>
      </w:r>
      <w:r>
        <w:rPr>
          <w:rFonts w:eastAsia="IRNazanin" w:cs="IRNazanin"/>
          <w:color w:val="111111"/>
          <w:sz w:val="28"/>
          <w:szCs w:val="28"/>
          <w:lang w:bidi="fa-IR"/>
        </w:rPr>
        <w:t>2161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2180</w:t>
      </w:r>
    </w:p>
    <w:p>
      <w:pPr>
        <w:pStyle w:val="BookText"/>
        <w:rPr/>
      </w:pPr>
      <w:r>
        <w:rPr>
          <w:rFonts w:ascii="IRNazanin" w:hAnsi="IRNazanin" w:eastAsia="IRNazanin"/>
          <w:color w:val="111111"/>
          <w:sz w:val="28"/>
          <w:sz w:val="28"/>
          <w:szCs w:val="28"/>
          <w:rtl w:val="true"/>
          <w:lang w:bidi="fa-IR"/>
        </w:rPr>
        <w:t xml:space="preserve">طاووس </w:t>
      </w:r>
      <w:r>
        <w:rPr>
          <w:rFonts w:eastAsia="IRNazanin" w:cs="IRNazanin"/>
          <w:color w:val="111111"/>
          <w:sz w:val="28"/>
          <w:szCs w:val="28"/>
          <w:lang w:bidi="fa-IR"/>
        </w:rPr>
        <w:t>2164</w:t>
      </w:r>
    </w:p>
    <w:p>
      <w:pPr>
        <w:pStyle w:val="BookText"/>
        <w:rPr/>
      </w:pP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lang w:bidi="fa-IR"/>
        </w:rPr>
        <w:t>2142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2313</w:t>
      </w:r>
    </w:p>
    <w:p>
      <w:pPr>
        <w:pStyle w:val="BookText"/>
        <w:rPr/>
      </w:pPr>
      <w:r>
        <w:rPr>
          <w:rFonts w:ascii="IRNazanin" w:hAnsi="IRNazanin" w:eastAsia="IRNazanin"/>
          <w:color w:val="111111"/>
          <w:sz w:val="28"/>
          <w:sz w:val="28"/>
          <w:szCs w:val="28"/>
          <w:rtl w:val="true"/>
          <w:lang w:bidi="fa-IR"/>
        </w:rPr>
        <w:t xml:space="preserve">طبقات علماى آفریقا و علماى تونس </w:t>
      </w:r>
      <w:r>
        <w:rPr>
          <w:rFonts w:eastAsia="IRNazanin" w:cs="IRNazanin"/>
          <w:color w:val="111111"/>
          <w:sz w:val="28"/>
          <w:szCs w:val="28"/>
          <w:lang w:bidi="fa-IR"/>
        </w:rPr>
        <w:t>2141</w:t>
      </w:r>
    </w:p>
    <w:p>
      <w:pPr>
        <w:pStyle w:val="BookText"/>
        <w:rPr/>
      </w:pPr>
      <w:r>
        <w:rPr>
          <w:rFonts w:ascii="Amiri" w:hAnsi="Amiri" w:eastAsia="Amiri" w:cs="Amiri"/>
          <w:color w:val="111111"/>
          <w:sz w:val="28"/>
          <w:sz w:val="28"/>
          <w:szCs w:val="28"/>
          <w:rtl w:val="true"/>
          <w:lang w:bidi="ar-SA"/>
        </w:rPr>
        <w:t xml:space="preserve">طرفة بن عبد </w:t>
      </w:r>
      <w:r>
        <w:rPr>
          <w:rFonts w:eastAsia="Amiri" w:cs="Amiri" w:ascii="Amiri" w:hAnsi="Amiri"/>
          <w:color w:val="111111"/>
          <w:sz w:val="28"/>
          <w:szCs w:val="28"/>
          <w:lang w:bidi="ar-SA"/>
        </w:rPr>
        <w:t>2025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2087</w:t>
      </w:r>
    </w:p>
    <w:p>
      <w:pPr>
        <w:pStyle w:val="BookText"/>
        <w:rPr/>
      </w:pPr>
      <w:r>
        <w:rPr>
          <w:rFonts w:ascii="IRNazanin" w:hAnsi="IRNazanin" w:eastAsia="IRNazanin"/>
          <w:color w:val="111111"/>
          <w:sz w:val="28"/>
          <w:sz w:val="28"/>
          <w:szCs w:val="28"/>
          <w:rtl w:val="true"/>
          <w:lang w:bidi="fa-IR"/>
        </w:rPr>
        <w:t xml:space="preserve">طغرایى </w:t>
      </w:r>
      <w:r>
        <w:rPr>
          <w:rFonts w:eastAsia="IRNazanin" w:cs="IRNazanin"/>
          <w:color w:val="111111"/>
          <w:sz w:val="28"/>
          <w:szCs w:val="28"/>
          <w:lang w:bidi="fa-IR"/>
        </w:rPr>
        <w:t>2168</w:t>
      </w:r>
    </w:p>
    <w:p>
      <w:pPr>
        <w:pStyle w:val="BookText"/>
        <w:rPr/>
      </w:pP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2327</w:t>
      </w:r>
    </w:p>
    <w:p>
      <w:pPr>
        <w:pStyle w:val="BookText"/>
        <w:rPr/>
      </w:pPr>
      <w:r>
        <w:rPr>
          <w:rFonts w:ascii="IRNazanin" w:hAnsi="IRNazanin" w:eastAsia="IRNazanin"/>
          <w:color w:val="111111"/>
          <w:sz w:val="28"/>
          <w:sz w:val="28"/>
          <w:szCs w:val="28"/>
          <w:rtl w:val="true"/>
          <w:lang w:bidi="fa-IR"/>
        </w:rPr>
        <w:t xml:space="preserve">طه حسین </w:t>
      </w:r>
      <w:r>
        <w:rPr>
          <w:rFonts w:eastAsia="IRNazanin" w:cs="IRNazanin"/>
          <w:color w:val="111111"/>
          <w:sz w:val="28"/>
          <w:szCs w:val="28"/>
          <w:lang w:bidi="fa-IR"/>
        </w:rPr>
        <w:t>2039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eastAsia="IRNazanin" w:cs="IRNazanin"/>
          <w:color w:val="111111"/>
          <w:sz w:val="28"/>
          <w:szCs w:val="28"/>
          <w:lang w:bidi="fa-IR"/>
        </w:rPr>
        <w:t>2362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2389</w:t>
      </w:r>
    </w:p>
    <w:p>
      <w:pPr>
        <w:pStyle w:val="BookText"/>
        <w:rPr/>
      </w:pPr>
      <w:r>
        <w:rPr>
          <w:rFonts w:ascii="IRNazanin" w:hAnsi="IRNazanin" w:eastAsia="IRNazanin"/>
          <w:color w:val="111111"/>
          <w:sz w:val="28"/>
          <w:sz w:val="28"/>
          <w:szCs w:val="28"/>
          <w:rtl w:val="true"/>
          <w:lang w:bidi="fa-IR"/>
        </w:rPr>
        <w:t>ع، غ</w:t>
      </w:r>
    </w:p>
    <w:p>
      <w:pPr>
        <w:pStyle w:val="BookText"/>
        <w:rPr/>
      </w:pP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lang w:bidi="fa-IR"/>
        </w:rPr>
        <w:t>2241</w:t>
      </w:r>
    </w:p>
    <w:p>
      <w:pPr>
        <w:pStyle w:val="BookText"/>
        <w:rPr/>
      </w:pP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lang w:bidi="fa-IR"/>
        </w:rPr>
        <w:t>2238</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2319</w:t>
      </w:r>
    </w:p>
    <w:p>
      <w:pPr>
        <w:pStyle w:val="BookText"/>
        <w:rPr/>
      </w:pPr>
      <w:r>
        <w:rPr>
          <w:rFonts w:ascii="IRNazanin" w:hAnsi="IRNazanin" w:eastAsia="IRNazanin"/>
          <w:color w:val="111111"/>
          <w:sz w:val="28"/>
          <w:sz w:val="28"/>
          <w:szCs w:val="28"/>
          <w:rtl w:val="true"/>
          <w:lang w:bidi="fa-IR"/>
        </w:rPr>
        <w:t xml:space="preserve">عباس محمود عقاد </w:t>
      </w:r>
      <w:r>
        <w:rPr>
          <w:rFonts w:eastAsia="IRNazanin" w:cs="IRNazanin"/>
          <w:color w:val="111111"/>
          <w:sz w:val="28"/>
          <w:szCs w:val="28"/>
          <w:lang w:bidi="fa-IR"/>
        </w:rPr>
        <w:t>2336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2389</w:t>
      </w:r>
    </w:p>
    <w:p>
      <w:pPr>
        <w:pStyle w:val="BookText"/>
        <w:rPr/>
      </w:pP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lang w:bidi="fa-IR"/>
        </w:rPr>
        <w:t>2102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2130</w:t>
      </w:r>
      <w:r>
        <w:rPr>
          <w:rFonts w:eastAsia="IRNazanin" w:cs="IRNazanin"/>
          <w:color w:val="111111"/>
          <w:sz w:val="28"/>
          <w:szCs w:val="28"/>
          <w:rtl w:val="true"/>
          <w:lang w:bidi="fa-IR"/>
        </w:rPr>
        <w:t>-</w:t>
      </w:r>
      <w:r>
        <w:rPr>
          <w:rFonts w:eastAsia="IRNazanin" w:cs="IRNazanin"/>
          <w:color w:val="111111"/>
          <w:sz w:val="28"/>
          <w:szCs w:val="28"/>
          <w:lang w:bidi="fa-IR"/>
        </w:rPr>
        <w:t>2131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eastAsia="IRNazanin" w:cs="IRNazanin"/>
          <w:color w:val="111111"/>
          <w:sz w:val="28"/>
          <w:szCs w:val="28"/>
          <w:lang w:bidi="fa-IR"/>
        </w:rPr>
        <w:t>2134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2139</w:t>
      </w:r>
      <w:r>
        <w:rPr>
          <w:rFonts w:eastAsia="IRNazanin" w:cs="IRNazanin"/>
          <w:color w:val="111111"/>
          <w:sz w:val="28"/>
          <w:szCs w:val="28"/>
          <w:rtl w:val="true"/>
          <w:lang w:bidi="fa-IR"/>
        </w:rPr>
        <w:t>-</w:t>
      </w:r>
      <w:r>
        <w:rPr>
          <w:rFonts w:eastAsia="IRNazanin" w:cs="IRNazanin"/>
          <w:color w:val="111111"/>
          <w:sz w:val="28"/>
          <w:szCs w:val="28"/>
          <w:lang w:bidi="fa-IR"/>
        </w:rPr>
        <w:t>2140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2168</w:t>
      </w:r>
      <w:r>
        <w:rPr>
          <w:rFonts w:eastAsia="IRNazanin" w:cs="IRNazanin"/>
          <w:color w:val="111111"/>
          <w:sz w:val="28"/>
          <w:szCs w:val="28"/>
          <w:rtl w:val="true"/>
          <w:lang w:bidi="fa-IR"/>
        </w:rPr>
        <w:t>-</w:t>
      </w:r>
      <w:r>
        <w:rPr>
          <w:rFonts w:eastAsia="IRNazanin" w:cs="IRNazanin"/>
          <w:color w:val="111111"/>
          <w:sz w:val="28"/>
          <w:szCs w:val="28"/>
          <w:lang w:bidi="fa-IR"/>
        </w:rPr>
        <w:t>2169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2197</w:t>
      </w:r>
      <w:r>
        <w:rPr>
          <w:rFonts w:eastAsia="IRNazanin" w:cs="IRNazanin"/>
          <w:color w:val="111111"/>
          <w:sz w:val="28"/>
          <w:szCs w:val="28"/>
          <w:rtl w:val="true"/>
          <w:lang w:bidi="fa-IR"/>
        </w:rPr>
        <w:t xml:space="preserve">- </w:t>
      </w:r>
      <w:r>
        <w:rPr>
          <w:rFonts w:eastAsia="IRNazanin" w:cs="IRNazanin"/>
          <w:color w:val="111111"/>
          <w:sz w:val="28"/>
          <w:szCs w:val="28"/>
          <w:lang w:bidi="fa-IR"/>
        </w:rPr>
        <w:t>2198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2200</w:t>
      </w:r>
      <w:r>
        <w:rPr>
          <w:rFonts w:eastAsia="IRNazanin" w:cs="IRNazanin"/>
          <w:color w:val="111111"/>
          <w:sz w:val="28"/>
          <w:szCs w:val="28"/>
          <w:rtl w:val="true"/>
          <w:lang w:bidi="fa-IR"/>
        </w:rPr>
        <w:t>-</w:t>
      </w:r>
      <w:r>
        <w:rPr>
          <w:rFonts w:eastAsia="IRNazanin" w:cs="IRNazanin"/>
          <w:color w:val="111111"/>
          <w:sz w:val="28"/>
          <w:szCs w:val="28"/>
          <w:lang w:bidi="fa-IR"/>
        </w:rPr>
        <w:t>2201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eastAsia="IRNazanin" w:cs="IRNazanin"/>
          <w:color w:val="111111"/>
          <w:sz w:val="28"/>
          <w:szCs w:val="28"/>
          <w:lang w:bidi="fa-IR"/>
        </w:rPr>
        <w:t>2204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2215</w:t>
      </w:r>
      <w:r>
        <w:rPr>
          <w:rFonts w:eastAsia="IRNazanin" w:cs="IRNazanin"/>
          <w:color w:val="111111"/>
          <w:sz w:val="28"/>
          <w:szCs w:val="28"/>
          <w:rtl w:val="true"/>
          <w:lang w:bidi="fa-IR"/>
        </w:rPr>
        <w:t>-</w:t>
      </w:r>
      <w:r>
        <w:rPr>
          <w:rFonts w:eastAsia="IRNazanin" w:cs="IRNazanin"/>
          <w:color w:val="111111"/>
          <w:sz w:val="28"/>
          <w:szCs w:val="28"/>
          <w:lang w:bidi="fa-IR"/>
        </w:rPr>
        <w:t>2216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eastAsia="IRNazanin" w:cs="IRNazanin"/>
          <w:color w:val="111111"/>
          <w:sz w:val="28"/>
          <w:szCs w:val="28"/>
          <w:lang w:bidi="fa-IR"/>
        </w:rPr>
        <w:t>2232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2236</w:t>
      </w:r>
      <w:r>
        <w:rPr>
          <w:rFonts w:eastAsia="IRNazanin" w:cs="IRNazanin"/>
          <w:color w:val="111111"/>
          <w:sz w:val="28"/>
          <w:szCs w:val="28"/>
          <w:rtl w:val="true"/>
          <w:lang w:bidi="fa-IR"/>
        </w:rPr>
        <w:t xml:space="preserve">- </w:t>
      </w:r>
      <w:r>
        <w:rPr>
          <w:rFonts w:eastAsia="IRNazanin" w:cs="IRNazanin"/>
          <w:color w:val="111111"/>
          <w:sz w:val="28"/>
          <w:szCs w:val="28"/>
          <w:lang w:bidi="fa-IR"/>
        </w:rPr>
        <w:t>2237</w:t>
      </w:r>
    </w:p>
    <w:p>
      <w:pPr>
        <w:pStyle w:val="BookText"/>
        <w:rPr/>
      </w:pPr>
      <w:r>
        <w:rPr>
          <w:rFonts w:ascii="IRNazanin" w:hAnsi="IRNazanin" w:eastAsia="IRNazanin"/>
          <w:color w:val="111111"/>
          <w:sz w:val="28"/>
          <w:sz w:val="28"/>
          <w:szCs w:val="28"/>
          <w:rtl w:val="true"/>
          <w:lang w:bidi="fa-IR"/>
        </w:rPr>
        <w:t xml:space="preserve">عبدالحمید جودة السحار </w:t>
      </w:r>
      <w:r>
        <w:rPr>
          <w:rFonts w:eastAsia="IRNazanin" w:cs="IRNazanin"/>
          <w:color w:val="111111"/>
          <w:sz w:val="28"/>
          <w:szCs w:val="28"/>
          <w:lang w:bidi="fa-IR"/>
        </w:rPr>
        <w:t>2323</w:t>
      </w:r>
      <w:r>
        <w:rPr>
          <w:rFonts w:eastAsia="IRNazanin" w:cs="IRNazanin"/>
          <w:color w:val="111111"/>
          <w:sz w:val="28"/>
          <w:szCs w:val="28"/>
          <w:rtl w:val="true"/>
          <w:lang w:bidi="fa-IR"/>
        </w:rPr>
        <w:t>-</w:t>
      </w:r>
      <w:r>
        <w:rPr>
          <w:rFonts w:eastAsia="IRNazanin" w:cs="IRNazanin"/>
          <w:color w:val="111111"/>
          <w:sz w:val="28"/>
          <w:szCs w:val="28"/>
          <w:lang w:bidi="fa-IR"/>
        </w:rPr>
        <w:t>2324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2325</w:t>
      </w:r>
    </w:p>
    <w:p>
      <w:pPr>
        <w:pStyle w:val="BookText"/>
        <w:rPr/>
      </w:pPr>
      <w:r>
        <w:rPr>
          <w:rFonts w:ascii="IRNazanin" w:hAnsi="IRNazanin" w:eastAsia="IRNazanin"/>
          <w:color w:val="111111"/>
          <w:sz w:val="28"/>
          <w:sz w:val="28"/>
          <w:szCs w:val="28"/>
          <w:rtl w:val="true"/>
          <w:lang w:bidi="fa-IR"/>
        </w:rPr>
        <w:t xml:space="preserve">عبدالرحمان کواکبى </w:t>
      </w:r>
      <w:r>
        <w:rPr>
          <w:rFonts w:eastAsia="IRNazanin" w:cs="IRNazanin"/>
          <w:color w:val="111111"/>
          <w:sz w:val="28"/>
          <w:szCs w:val="28"/>
          <w:lang w:bidi="fa-IR"/>
        </w:rPr>
        <w:t>2094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2097</w:t>
      </w:r>
    </w:p>
    <w:p>
      <w:pPr>
        <w:pStyle w:val="BookText"/>
        <w:rPr/>
      </w:pPr>
      <w:r>
        <w:rPr>
          <w:rFonts w:ascii="IRNazanin" w:hAnsi="IRNazanin" w:eastAsia="IRNazanin"/>
          <w:color w:val="111111"/>
          <w:sz w:val="28"/>
          <w:sz w:val="28"/>
          <w:szCs w:val="28"/>
          <w:rtl w:val="true"/>
          <w:lang w:bidi="fa-IR"/>
        </w:rPr>
        <w:t xml:space="preserve">عبدالرحمن بن حنبل </w:t>
      </w:r>
      <w:r>
        <w:rPr>
          <w:rFonts w:eastAsia="IRNazanin" w:cs="IRNazanin"/>
          <w:color w:val="111111"/>
          <w:sz w:val="28"/>
          <w:szCs w:val="28"/>
          <w:lang w:bidi="fa-IR"/>
        </w:rPr>
        <w:t>2321</w:t>
      </w:r>
    </w:p>
    <w:p>
      <w:pPr>
        <w:pStyle w:val="BookText"/>
        <w:rPr/>
      </w:pPr>
      <w:r>
        <w:rPr>
          <w:rFonts w:ascii="IRNazanin" w:hAnsi="IRNazanin" w:eastAsia="IRNazanin"/>
          <w:color w:val="111111"/>
          <w:sz w:val="28"/>
          <w:sz w:val="28"/>
          <w:szCs w:val="28"/>
          <w:rtl w:val="true"/>
          <w:lang w:bidi="fa-IR"/>
        </w:rPr>
        <w:t xml:space="preserve">عبدالرحمن بن خالدبن ولید </w:t>
      </w:r>
      <w:r>
        <w:rPr>
          <w:rFonts w:eastAsia="IRNazanin" w:cs="IRNazanin"/>
          <w:color w:val="111111"/>
          <w:sz w:val="28"/>
          <w:szCs w:val="28"/>
          <w:lang w:bidi="fa-IR"/>
        </w:rPr>
        <w:t>2335</w:t>
      </w:r>
    </w:p>
    <w:p>
      <w:pPr>
        <w:pStyle w:val="BookText"/>
        <w:rPr/>
      </w:pPr>
      <w:r>
        <w:rPr>
          <w:rFonts w:ascii="IRNazanin" w:hAnsi="IRNazanin" w:eastAsia="IRNazanin"/>
          <w:color w:val="111111"/>
          <w:sz w:val="28"/>
          <w:sz w:val="28"/>
          <w:szCs w:val="28"/>
          <w:rtl w:val="true"/>
          <w:lang w:bidi="fa-IR"/>
        </w:rPr>
        <w:t xml:space="preserve">عبدالرحمن بن قاسم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عبدالرحمن بن معاویه بن هشام </w:t>
      </w:r>
      <w:r>
        <w:rPr>
          <w:rFonts w:eastAsia="IRNazanin" w:cs="IRNazanin"/>
          <w:color w:val="111111"/>
          <w:sz w:val="28"/>
          <w:szCs w:val="28"/>
          <w:lang w:bidi="fa-IR"/>
        </w:rPr>
        <w:t>2345</w:t>
      </w:r>
    </w:p>
    <w:p>
      <w:pPr>
        <w:pStyle w:val="BookText"/>
        <w:rPr/>
      </w:pPr>
      <w:r>
        <w:rPr>
          <w:rFonts w:ascii="IRNazanin" w:hAnsi="IRNazanin" w:eastAsia="IRNazanin"/>
          <w:color w:val="111111"/>
          <w:sz w:val="28"/>
          <w:sz w:val="28"/>
          <w:szCs w:val="28"/>
          <w:rtl w:val="true"/>
          <w:lang w:bidi="fa-IR"/>
        </w:rPr>
        <w:t xml:space="preserve">عبدالرضا بن زین الدین عاملى </w:t>
      </w:r>
      <w:r>
        <w:rPr>
          <w:rFonts w:eastAsia="IRNazanin" w:cs="IRNazanin"/>
          <w:color w:val="111111"/>
          <w:sz w:val="28"/>
          <w:szCs w:val="28"/>
          <w:lang w:bidi="fa-IR"/>
        </w:rPr>
        <w:t>2239</w:t>
      </w:r>
    </w:p>
    <w:p>
      <w:pPr>
        <w:pStyle w:val="BookText"/>
        <w:rPr/>
      </w:pPr>
      <w:r>
        <w:rPr>
          <w:rFonts w:ascii="IRNazanin" w:hAnsi="IRNazanin" w:eastAsia="IRNazanin"/>
          <w:color w:val="111111"/>
          <w:sz w:val="28"/>
          <w:sz w:val="28"/>
          <w:szCs w:val="28"/>
          <w:rtl w:val="true"/>
          <w:lang w:bidi="fa-IR"/>
        </w:rPr>
        <w:t xml:space="preserve">عبدالزهراء صغیر </w:t>
      </w:r>
      <w:r>
        <w:rPr>
          <w:rFonts w:eastAsia="IRNazanin" w:cs="IRNazanin"/>
          <w:color w:val="111111"/>
          <w:sz w:val="28"/>
          <w:szCs w:val="28"/>
          <w:lang w:bidi="fa-IR"/>
        </w:rPr>
        <w:t>2361</w:t>
      </w:r>
    </w:p>
    <w:p>
      <w:pPr>
        <w:pStyle w:val="BookText"/>
        <w:rPr/>
      </w:pPr>
      <w:r>
        <w:rPr>
          <w:rFonts w:ascii="IRNazanin" w:hAnsi="IRNazanin" w:eastAsia="IRNazanin"/>
          <w:color w:val="111111"/>
          <w:sz w:val="28"/>
          <w:sz w:val="28"/>
          <w:szCs w:val="28"/>
          <w:rtl w:val="true"/>
          <w:lang w:bidi="fa-IR"/>
        </w:rPr>
        <w:t xml:space="preserve">عبدالشمس </w:t>
      </w:r>
      <w:r>
        <w:rPr>
          <w:rFonts w:eastAsia="IRNazanin" w:cs="IRNazanin"/>
          <w:color w:val="111111"/>
          <w:sz w:val="28"/>
          <w:szCs w:val="28"/>
          <w:lang w:bidi="fa-IR"/>
        </w:rPr>
        <w:t>2320</w:t>
      </w:r>
    </w:p>
    <w:p>
      <w:pPr>
        <w:pStyle w:val="BookText"/>
        <w:rPr/>
      </w:pPr>
      <w:r>
        <w:rPr>
          <w:rFonts w:ascii="IRNazanin" w:hAnsi="IRNazanin" w:eastAsia="IRNazanin"/>
          <w:color w:val="111111"/>
          <w:sz w:val="28"/>
          <w:sz w:val="28"/>
          <w:szCs w:val="28"/>
          <w:rtl w:val="true"/>
          <w:lang w:bidi="fa-IR"/>
        </w:rPr>
        <w:t xml:space="preserve">عبدالصاحب آل نوح </w:t>
      </w:r>
      <w:r>
        <w:rPr>
          <w:rFonts w:eastAsia="IRNazanin" w:cs="IRNazanin"/>
          <w:color w:val="111111"/>
          <w:sz w:val="28"/>
          <w:szCs w:val="28"/>
          <w:lang w:bidi="fa-IR"/>
        </w:rPr>
        <w:t>2379</w:t>
      </w:r>
    </w:p>
    <w:p>
      <w:pPr>
        <w:pStyle w:val="BookText"/>
        <w:rPr/>
      </w:pPr>
      <w:r>
        <w:rPr>
          <w:rFonts w:ascii="IRNazanin" w:hAnsi="IRNazanin" w:eastAsia="IRNazanin"/>
          <w:color w:val="111111"/>
          <w:sz w:val="28"/>
          <w:sz w:val="28"/>
          <w:szCs w:val="28"/>
          <w:rtl w:val="true"/>
          <w:lang w:bidi="fa-IR"/>
        </w:rPr>
        <w:t xml:space="preserve">عبدالفتاح عبدالمقصود </w:t>
      </w:r>
      <w:r>
        <w:rPr>
          <w:rFonts w:eastAsia="IRNazanin" w:cs="IRNazanin"/>
          <w:color w:val="111111"/>
          <w:sz w:val="28"/>
          <w:szCs w:val="28"/>
          <w:lang w:bidi="fa-IR"/>
        </w:rPr>
        <w:t>2316</w:t>
      </w:r>
    </w:p>
    <w:p>
      <w:pPr>
        <w:pStyle w:val="BookText"/>
        <w:rPr/>
      </w:pPr>
      <w:r>
        <w:rPr>
          <w:rFonts w:ascii="IRNazanin" w:hAnsi="IRNazanin" w:eastAsia="IRNazanin"/>
          <w:color w:val="111111"/>
          <w:sz w:val="28"/>
          <w:sz w:val="28"/>
          <w:szCs w:val="28"/>
          <w:rtl w:val="true"/>
          <w:lang w:bidi="fa-IR"/>
        </w:rPr>
        <w:t xml:space="preserve">عبدالکریم بن عوجاء </w:t>
      </w:r>
      <w:r>
        <w:rPr>
          <w:rFonts w:eastAsia="IRNazanin" w:cs="IRNazanin"/>
          <w:color w:val="111111"/>
          <w:sz w:val="28"/>
          <w:szCs w:val="28"/>
          <w:lang w:bidi="fa-IR"/>
        </w:rPr>
        <w:t>2146</w:t>
      </w:r>
    </w:p>
    <w:p>
      <w:pPr>
        <w:pStyle w:val="BookText"/>
        <w:rPr/>
      </w:pPr>
      <w:r>
        <w:rPr>
          <w:rFonts w:ascii="IRNazanin" w:hAnsi="IRNazanin" w:eastAsia="IRNazanin"/>
          <w:color w:val="111111"/>
          <w:sz w:val="28"/>
          <w:sz w:val="28"/>
          <w:szCs w:val="28"/>
          <w:rtl w:val="true"/>
          <w:lang w:bidi="fa-IR"/>
        </w:rPr>
        <w:t xml:space="preserve">عبدالله برى </w:t>
      </w:r>
      <w:r>
        <w:rPr>
          <w:rFonts w:eastAsia="IRNazanin" w:cs="IRNazanin"/>
          <w:color w:val="111111"/>
          <w:sz w:val="28"/>
          <w:szCs w:val="28"/>
          <w:lang w:bidi="fa-IR"/>
        </w:rPr>
        <w:t>2354</w:t>
      </w:r>
    </w:p>
    <w:p>
      <w:pPr>
        <w:pStyle w:val="BookText"/>
        <w:rPr/>
      </w:pPr>
      <w:r>
        <w:rPr>
          <w:rFonts w:ascii="IRNazanin" w:hAnsi="IRNazanin" w:eastAsia="IRNazanin"/>
          <w:color w:val="111111"/>
          <w:sz w:val="28"/>
          <w:sz w:val="28"/>
          <w:szCs w:val="28"/>
          <w:rtl w:val="true"/>
          <w:lang w:bidi="fa-IR"/>
        </w:rPr>
        <w:t xml:space="preserve">عبدالله بن حنظله </w:t>
      </w:r>
      <w:r>
        <w:rPr>
          <w:rFonts w:eastAsia="IRNazanin" w:cs="IRNazanin"/>
          <w:color w:val="111111"/>
          <w:sz w:val="28"/>
          <w:szCs w:val="28"/>
          <w:lang w:bidi="fa-IR"/>
        </w:rPr>
        <w:t>2342</w:t>
      </w:r>
    </w:p>
    <w:p>
      <w:pPr>
        <w:pStyle w:val="BookText"/>
        <w:rPr/>
      </w:pPr>
      <w:r>
        <w:rPr>
          <w:rFonts w:ascii="IRNazanin" w:hAnsi="IRNazanin" w:eastAsia="IRNazanin"/>
          <w:color w:val="111111"/>
          <w:sz w:val="28"/>
          <w:sz w:val="28"/>
          <w:szCs w:val="28"/>
          <w:rtl w:val="true"/>
          <w:lang w:bidi="fa-IR"/>
        </w:rPr>
        <w:t xml:space="preserve">عبدالله بن خالد </w:t>
      </w:r>
      <w:r>
        <w:rPr>
          <w:rFonts w:eastAsia="IRNazanin" w:cs="IRNazanin"/>
          <w:color w:val="111111"/>
          <w:sz w:val="28"/>
          <w:szCs w:val="28"/>
          <w:lang w:bidi="fa-IR"/>
        </w:rPr>
        <w:t>2318</w:t>
      </w:r>
    </w:p>
    <w:p>
      <w:pPr>
        <w:pStyle w:val="BookText"/>
        <w:rPr/>
      </w:pPr>
      <w:r>
        <w:rPr>
          <w:rFonts w:ascii="IRNazanin" w:hAnsi="IRNazanin" w:eastAsia="IRNazanin"/>
          <w:color w:val="111111"/>
          <w:sz w:val="28"/>
          <w:sz w:val="28"/>
          <w:szCs w:val="28"/>
          <w:rtl w:val="true"/>
          <w:lang w:bidi="fa-IR"/>
        </w:rPr>
        <w:t xml:space="preserve">عبدالله بن سعد </w:t>
      </w:r>
      <w:r>
        <w:rPr>
          <w:rFonts w:eastAsia="IRNazanin" w:cs="IRNazanin"/>
          <w:color w:val="111111"/>
          <w:sz w:val="28"/>
          <w:szCs w:val="28"/>
          <w:lang w:bidi="fa-IR"/>
        </w:rPr>
        <w:t>2321</w:t>
      </w:r>
    </w:p>
    <w:p>
      <w:pPr>
        <w:pStyle w:val="BookText"/>
        <w:rPr/>
      </w:pPr>
      <w:r>
        <w:rPr>
          <w:rFonts w:ascii="IRNazanin" w:hAnsi="IRNazanin" w:eastAsia="IRNazanin"/>
          <w:color w:val="111111"/>
          <w:sz w:val="28"/>
          <w:sz w:val="28"/>
          <w:szCs w:val="28"/>
          <w:rtl w:val="true"/>
          <w:lang w:bidi="fa-IR"/>
        </w:rPr>
        <w:t xml:space="preserve">عبدالله بن عبدالمطلب </w:t>
      </w:r>
      <w:r>
        <w:rPr>
          <w:rFonts w:eastAsia="IRNazanin" w:cs="IRNazanin"/>
          <w:color w:val="111111"/>
          <w:sz w:val="28"/>
          <w:szCs w:val="28"/>
          <w:lang w:bidi="fa-IR"/>
        </w:rPr>
        <w:t>2312</w:t>
      </w:r>
    </w:p>
    <w:p>
      <w:pPr>
        <w:pStyle w:val="BookText"/>
        <w:rPr/>
      </w:pPr>
      <w:r>
        <w:rPr>
          <w:rFonts w:ascii="IRNazanin" w:hAnsi="IRNazanin" w:eastAsia="IRNazanin"/>
          <w:color w:val="111111"/>
          <w:sz w:val="28"/>
          <w:sz w:val="28"/>
          <w:szCs w:val="28"/>
          <w:rtl w:val="true"/>
          <w:lang w:bidi="fa-IR"/>
        </w:rPr>
        <w:t xml:space="preserve">عبدالله بن عفیف ازدى </w:t>
      </w:r>
      <w:r>
        <w:rPr>
          <w:rFonts w:eastAsia="IRNazanin" w:cs="IRNazanin"/>
          <w:color w:val="111111"/>
          <w:sz w:val="28"/>
          <w:szCs w:val="28"/>
          <w:lang w:bidi="fa-IR"/>
        </w:rPr>
        <w:t>2279</w:t>
      </w:r>
    </w:p>
    <w:p>
      <w:pPr>
        <w:pStyle w:val="BookText"/>
        <w:rPr/>
      </w:pP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lang w:bidi="fa-IR"/>
        </w:rPr>
        <w:t>2163</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2325</w:t>
      </w:r>
    </w:p>
    <w:p>
      <w:pPr>
        <w:pStyle w:val="BookText"/>
        <w:rPr/>
      </w:pPr>
      <w:r>
        <w:rPr>
          <w:rFonts w:ascii="IRNazanin" w:hAnsi="IRNazanin" w:eastAsia="IRNazanin"/>
          <w:color w:val="111111"/>
          <w:sz w:val="28"/>
          <w:sz w:val="28"/>
          <w:szCs w:val="28"/>
          <w:rtl w:val="true"/>
          <w:lang w:bidi="fa-IR"/>
        </w:rPr>
        <w:t xml:space="preserve">عبدالله زبیر </w:t>
      </w:r>
      <w:r>
        <w:rPr>
          <w:rFonts w:eastAsia="IRNazanin" w:cs="IRNazanin"/>
          <w:color w:val="111111"/>
          <w:sz w:val="28"/>
          <w:szCs w:val="28"/>
          <w:lang w:bidi="fa-IR"/>
        </w:rPr>
        <w:t>2231</w:t>
      </w:r>
    </w:p>
    <w:p>
      <w:pPr>
        <w:pStyle w:val="BookText"/>
        <w:rPr/>
      </w:pPr>
      <w:r>
        <w:rPr>
          <w:rFonts w:ascii="IRNazanin" w:hAnsi="IRNazanin" w:eastAsia="IRNazanin"/>
          <w:color w:val="111111"/>
          <w:sz w:val="28"/>
          <w:sz w:val="28"/>
          <w:szCs w:val="28"/>
          <w:rtl w:val="true"/>
          <w:lang w:bidi="fa-IR"/>
        </w:rPr>
        <w:t xml:space="preserve">عبدالمسیح ثروة </w:t>
      </w:r>
      <w:r>
        <w:rPr>
          <w:rFonts w:eastAsia="IRNazanin" w:cs="IRNazanin"/>
          <w:color w:val="111111"/>
          <w:sz w:val="28"/>
          <w:szCs w:val="28"/>
          <w:lang w:bidi="fa-IR"/>
        </w:rPr>
        <w:t>2369</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lang w:bidi="fa-IR"/>
        </w:rPr>
        <w:t>2312</w:t>
      </w:r>
    </w:p>
    <w:p>
      <w:pPr>
        <w:pStyle w:val="BookText"/>
        <w:rPr/>
      </w:pPr>
      <w:r>
        <w:rPr>
          <w:rFonts w:ascii="IRNazanin" w:hAnsi="IRNazanin" w:eastAsia="IRNazanin"/>
          <w:color w:val="111111"/>
          <w:sz w:val="28"/>
          <w:sz w:val="28"/>
          <w:szCs w:val="28"/>
          <w:rtl w:val="true"/>
          <w:lang w:bidi="fa-IR"/>
        </w:rPr>
        <w:t xml:space="preserve">عبدالملک بن زبیر </w:t>
      </w:r>
      <w:r>
        <w:rPr>
          <w:rFonts w:eastAsia="IRNazanin" w:cs="IRNazanin"/>
          <w:color w:val="111111"/>
          <w:sz w:val="28"/>
          <w:szCs w:val="28"/>
          <w:lang w:bidi="fa-IR"/>
        </w:rPr>
        <w:t>2157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2176</w:t>
      </w:r>
      <w:r>
        <w:rPr>
          <w:rFonts w:eastAsia="IRNazanin" w:cs="IRNazanin"/>
          <w:color w:val="111111"/>
          <w:sz w:val="28"/>
          <w:szCs w:val="28"/>
          <w:rtl w:val="true"/>
          <w:lang w:bidi="fa-IR"/>
        </w:rPr>
        <w:t>-</w:t>
      </w:r>
      <w:r>
        <w:rPr>
          <w:rFonts w:eastAsia="IRNazanin" w:cs="IRNazanin"/>
          <w:color w:val="111111"/>
          <w:sz w:val="28"/>
          <w:szCs w:val="28"/>
          <w:lang w:bidi="fa-IR"/>
        </w:rPr>
        <w:t>2177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2193</w:t>
      </w:r>
      <w:r>
        <w:rPr>
          <w:rFonts w:eastAsia="IRNazanin" w:cs="IRNazanin"/>
          <w:color w:val="111111"/>
          <w:sz w:val="28"/>
          <w:szCs w:val="28"/>
          <w:rtl w:val="true"/>
          <w:lang w:bidi="fa-IR"/>
        </w:rPr>
        <w:t>-</w:t>
      </w:r>
      <w:r>
        <w:rPr>
          <w:rFonts w:eastAsia="IRNazanin" w:cs="IRNazanin"/>
          <w:color w:val="111111"/>
          <w:sz w:val="28"/>
          <w:szCs w:val="28"/>
          <w:lang w:bidi="fa-IR"/>
        </w:rPr>
        <w:t>2194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2197</w:t>
      </w:r>
    </w:p>
    <w:p>
      <w:pPr>
        <w:pStyle w:val="BookText"/>
        <w:rPr/>
      </w:pPr>
      <w:r>
        <w:rPr>
          <w:rFonts w:ascii="IRNazanin" w:hAnsi="IRNazanin" w:eastAsia="IRNazanin"/>
          <w:color w:val="111111"/>
          <w:sz w:val="28"/>
          <w:sz w:val="28"/>
          <w:szCs w:val="28"/>
          <w:rtl w:val="true"/>
          <w:lang w:bidi="fa-IR"/>
        </w:rPr>
        <w:t xml:space="preserve">عبدالملک بن مروان </w:t>
      </w:r>
      <w:r>
        <w:rPr>
          <w:rFonts w:eastAsia="IRNazanin" w:cs="IRNazanin"/>
          <w:color w:val="111111"/>
          <w:sz w:val="28"/>
          <w:szCs w:val="28"/>
          <w:lang w:bidi="fa-IR"/>
        </w:rPr>
        <w:t>2139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2179</w:t>
      </w:r>
    </w:p>
    <w:p>
      <w:pPr>
        <w:pStyle w:val="BookText"/>
        <w:rPr/>
      </w:pPr>
      <w:r>
        <w:rPr>
          <w:rFonts w:ascii="IRNazanin" w:hAnsi="IRNazanin" w:eastAsia="IRNazanin"/>
          <w:color w:val="111111"/>
          <w:sz w:val="28"/>
          <w:sz w:val="28"/>
          <w:szCs w:val="28"/>
          <w:rtl w:val="true"/>
          <w:lang w:bidi="fa-IR"/>
        </w:rPr>
        <w:t xml:space="preserve">عبدالمهدى مطر </w:t>
      </w:r>
      <w:r>
        <w:rPr>
          <w:rFonts w:eastAsia="IRNazanin" w:cs="IRNazanin"/>
          <w:color w:val="111111"/>
          <w:sz w:val="28"/>
          <w:szCs w:val="28"/>
          <w:lang w:bidi="fa-IR"/>
        </w:rPr>
        <w:t>2251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2265</w:t>
      </w:r>
    </w:p>
    <w:p>
      <w:pPr>
        <w:pStyle w:val="BookText"/>
        <w:rPr/>
      </w:pPr>
      <w:r>
        <w:rPr>
          <w:rFonts w:ascii="IRNazanin" w:hAnsi="IRNazanin" w:eastAsia="IRNazanin"/>
          <w:color w:val="111111"/>
          <w:sz w:val="28"/>
          <w:sz w:val="28"/>
          <w:szCs w:val="28"/>
          <w:rtl w:val="true"/>
          <w:lang w:bidi="fa-IR"/>
        </w:rPr>
        <w:t xml:space="preserve">عبدشمس بن عبدمناف </w:t>
      </w:r>
      <w:r>
        <w:rPr>
          <w:rFonts w:eastAsia="IRNazanin" w:cs="IRNazanin"/>
          <w:color w:val="111111"/>
          <w:sz w:val="28"/>
          <w:szCs w:val="28"/>
          <w:lang w:bidi="fa-IR"/>
        </w:rPr>
        <w:t>2311</w:t>
      </w:r>
      <w:r>
        <w:rPr>
          <w:rFonts w:eastAsia="IRNazanin" w:cs="IRNazanin"/>
          <w:color w:val="111111"/>
          <w:sz w:val="28"/>
          <w:szCs w:val="28"/>
          <w:rtl w:val="true"/>
          <w:lang w:bidi="fa-IR"/>
        </w:rPr>
        <w:t>-</w:t>
      </w:r>
      <w:r>
        <w:rPr>
          <w:rFonts w:eastAsia="IRNazanin" w:cs="IRNazanin"/>
          <w:color w:val="111111"/>
          <w:sz w:val="28"/>
          <w:szCs w:val="28"/>
          <w:lang w:bidi="fa-IR"/>
        </w:rPr>
        <w:t>2312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2316</w:t>
      </w:r>
    </w:p>
    <w:p>
      <w:pPr>
        <w:pStyle w:val="BookText"/>
        <w:rPr/>
      </w:pP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lang w:bidi="fa-IR"/>
        </w:rPr>
        <w:t>2056</w:t>
      </w:r>
    </w:p>
    <w:p>
      <w:pPr>
        <w:pStyle w:val="BookText"/>
        <w:rPr/>
      </w:pPr>
      <w:r>
        <w:rPr>
          <w:rFonts w:ascii="IRNazanin" w:hAnsi="IRNazanin" w:eastAsia="IRNazanin"/>
          <w:color w:val="111111"/>
          <w:sz w:val="28"/>
          <w:sz w:val="28"/>
          <w:szCs w:val="28"/>
          <w:rtl w:val="true"/>
          <w:lang w:bidi="fa-IR"/>
        </w:rPr>
        <w:t xml:space="preserve">عبیدالله بن حجاب </w:t>
      </w:r>
      <w:r>
        <w:rPr>
          <w:rFonts w:eastAsia="IRNazanin" w:cs="IRNazanin"/>
          <w:color w:val="111111"/>
          <w:sz w:val="28"/>
          <w:szCs w:val="28"/>
          <w:lang w:bidi="fa-IR"/>
        </w:rPr>
        <w:t>2177</w:t>
      </w:r>
    </w:p>
    <w:p>
      <w:pPr>
        <w:pStyle w:val="BookText"/>
        <w:rPr/>
      </w:pPr>
      <w:r>
        <w:rPr>
          <w:rFonts w:ascii="IRNazanin" w:hAnsi="IRNazanin" w:eastAsia="IRNazanin"/>
          <w:color w:val="111111"/>
          <w:sz w:val="28"/>
          <w:sz w:val="28"/>
          <w:szCs w:val="28"/>
          <w:rtl w:val="true"/>
          <w:lang w:bidi="fa-IR"/>
        </w:rPr>
        <w:t xml:space="preserve">عبیدالله بن زیاد </w:t>
      </w:r>
      <w:r>
        <w:rPr>
          <w:rFonts w:eastAsia="IRNazanin" w:cs="IRNazanin"/>
          <w:color w:val="111111"/>
          <w:sz w:val="28"/>
          <w:szCs w:val="28"/>
          <w:lang w:bidi="fa-IR"/>
        </w:rPr>
        <w:t>2138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2279</w:t>
      </w:r>
    </w:p>
    <w:p>
      <w:pPr>
        <w:pStyle w:val="BookText"/>
        <w:rPr/>
      </w:pPr>
      <w:r>
        <w:rPr>
          <w:rFonts w:ascii="IRNazanin" w:hAnsi="IRNazanin" w:eastAsia="IRNazanin"/>
          <w:color w:val="111111"/>
          <w:sz w:val="28"/>
          <w:sz w:val="28"/>
          <w:szCs w:val="28"/>
          <w:rtl w:val="true"/>
          <w:lang w:bidi="fa-IR"/>
        </w:rPr>
        <w:t xml:space="preserve">عبیدالله بن عباس </w:t>
      </w:r>
      <w:r>
        <w:rPr>
          <w:rFonts w:eastAsia="IRNazanin" w:cs="IRNazanin"/>
          <w:color w:val="111111"/>
          <w:sz w:val="28"/>
          <w:szCs w:val="28"/>
          <w:lang w:bidi="fa-IR"/>
        </w:rPr>
        <w:t>2305</w:t>
      </w:r>
    </w:p>
    <w:p>
      <w:pPr>
        <w:pStyle w:val="BookText"/>
        <w:rPr/>
      </w:pPr>
      <w:r>
        <w:rPr>
          <w:rFonts w:ascii="IRNazanin" w:hAnsi="IRNazanin" w:eastAsia="IRNazanin"/>
          <w:color w:val="111111"/>
          <w:sz w:val="28"/>
          <w:sz w:val="28"/>
          <w:szCs w:val="28"/>
          <w:rtl w:val="true"/>
          <w:lang w:bidi="fa-IR"/>
        </w:rPr>
        <w:t xml:space="preserve">عبیدالله بن عمر </w:t>
      </w:r>
      <w:r>
        <w:rPr>
          <w:rFonts w:eastAsia="IRNazanin" w:cs="IRNazanin"/>
          <w:color w:val="111111"/>
          <w:sz w:val="28"/>
          <w:szCs w:val="28"/>
          <w:lang w:bidi="fa-IR"/>
        </w:rPr>
        <w:t>2321</w:t>
      </w:r>
    </w:p>
    <w:p>
      <w:pPr>
        <w:pStyle w:val="BookText"/>
        <w:rPr/>
      </w:pPr>
      <w:r>
        <w:rPr>
          <w:rFonts w:ascii="IRNazanin" w:hAnsi="IRNazanin" w:eastAsia="IRNazanin"/>
          <w:color w:val="111111"/>
          <w:sz w:val="28"/>
          <w:sz w:val="28"/>
          <w:szCs w:val="28"/>
          <w:rtl w:val="true"/>
          <w:lang w:bidi="fa-IR"/>
        </w:rPr>
        <w:t xml:space="preserve">عبیدالله بن کثیر </w:t>
      </w:r>
      <w:r>
        <w:rPr>
          <w:rFonts w:eastAsia="IRNazanin" w:cs="IRNazanin"/>
          <w:color w:val="111111"/>
          <w:sz w:val="28"/>
          <w:szCs w:val="28"/>
          <w:lang w:bidi="fa-IR"/>
        </w:rPr>
        <w:t>2253</w:t>
      </w:r>
    </w:p>
    <w:p>
      <w:pPr>
        <w:pStyle w:val="BookText"/>
        <w:rPr/>
      </w:pPr>
      <w:r>
        <w:rPr>
          <w:rFonts w:ascii="IRNazanin" w:hAnsi="IRNazanin" w:eastAsia="IRNazanin"/>
          <w:color w:val="111111"/>
          <w:sz w:val="28"/>
          <w:sz w:val="28"/>
          <w:szCs w:val="28"/>
          <w:rtl w:val="true"/>
          <w:lang w:bidi="fa-IR"/>
        </w:rPr>
        <w:t xml:space="preserve">عتاب بن اسید </w:t>
      </w:r>
      <w:r>
        <w:rPr>
          <w:rFonts w:eastAsia="IRNazanin" w:cs="IRNazanin"/>
          <w:color w:val="111111"/>
          <w:sz w:val="28"/>
          <w:szCs w:val="28"/>
          <w:lang w:bidi="fa-IR"/>
        </w:rPr>
        <w:t>2183</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عتابى </w:t>
      </w:r>
      <w:r>
        <w:rPr>
          <w:rFonts w:eastAsia="IRNazanin" w:cs="IRNazanin"/>
          <w:color w:val="111111"/>
          <w:sz w:val="28"/>
          <w:szCs w:val="28"/>
          <w:lang w:bidi="fa-IR"/>
        </w:rPr>
        <w:t>2118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2079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2315</w:t>
      </w:r>
      <w:r>
        <w:rPr>
          <w:rFonts w:eastAsia="IRNazanin" w:cs="IRNazanin"/>
          <w:color w:val="111111"/>
          <w:sz w:val="28"/>
          <w:szCs w:val="28"/>
          <w:rtl w:val="true"/>
          <w:lang w:bidi="fa-IR"/>
        </w:rPr>
        <w:t>-</w:t>
      </w:r>
      <w:r>
        <w:rPr>
          <w:rFonts w:eastAsia="IRNazanin" w:cs="IRNazanin"/>
          <w:color w:val="111111"/>
          <w:sz w:val="28"/>
          <w:szCs w:val="28"/>
          <w:lang w:bidi="fa-IR"/>
        </w:rPr>
        <w:t>2322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2325</w:t>
      </w:r>
      <w:r>
        <w:rPr>
          <w:rFonts w:eastAsia="IRNazanin" w:cs="IRNazanin"/>
          <w:color w:val="111111"/>
          <w:sz w:val="28"/>
          <w:szCs w:val="28"/>
          <w:rtl w:val="true"/>
          <w:lang w:bidi="fa-IR"/>
        </w:rPr>
        <w:t>-</w:t>
      </w:r>
      <w:r>
        <w:rPr>
          <w:rFonts w:eastAsia="IRNazanin" w:cs="IRNazanin"/>
          <w:color w:val="111111"/>
          <w:sz w:val="28"/>
          <w:szCs w:val="28"/>
          <w:lang w:bidi="fa-IR"/>
        </w:rPr>
        <w:t>2326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2331</w:t>
      </w:r>
    </w:p>
    <w:p>
      <w:pPr>
        <w:pStyle w:val="BookText"/>
        <w:rPr/>
      </w:pPr>
      <w:r>
        <w:rPr>
          <w:rFonts w:ascii="IRNazanin" w:hAnsi="IRNazanin" w:eastAsia="IRNazanin"/>
          <w:color w:val="111111"/>
          <w:sz w:val="28"/>
          <w:sz w:val="28"/>
          <w:szCs w:val="28"/>
          <w:rtl w:val="true"/>
          <w:lang w:bidi="fa-IR"/>
        </w:rPr>
        <w:t xml:space="preserve">عثمانى </w:t>
      </w:r>
      <w:r>
        <w:rPr>
          <w:rFonts w:eastAsia="IRNazanin" w:cs="IRNazanin"/>
          <w:color w:val="111111"/>
          <w:sz w:val="28"/>
          <w:szCs w:val="28"/>
          <w:lang w:bidi="fa-IR"/>
        </w:rPr>
        <w:t>2241</w:t>
      </w:r>
    </w:p>
    <w:p>
      <w:pPr>
        <w:pStyle w:val="BookText"/>
        <w:rPr/>
      </w:pPr>
      <w:r>
        <w:rPr>
          <w:rFonts w:ascii="IRNazanin" w:hAnsi="IRNazanin" w:eastAsia="IRNazanin"/>
          <w:color w:val="111111"/>
          <w:sz w:val="28"/>
          <w:sz w:val="28"/>
          <w:szCs w:val="28"/>
          <w:rtl w:val="true"/>
          <w:lang w:bidi="fa-IR"/>
        </w:rPr>
        <w:t xml:space="preserve">عدى بن زید </w:t>
      </w:r>
      <w:r>
        <w:rPr>
          <w:rFonts w:eastAsia="IRNazanin" w:cs="IRNazanin"/>
          <w:color w:val="111111"/>
          <w:sz w:val="28"/>
          <w:szCs w:val="28"/>
          <w:lang w:bidi="fa-IR"/>
        </w:rPr>
        <w:t>2062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2316</w:t>
      </w:r>
      <w:r>
        <w:rPr>
          <w:rFonts w:eastAsia="IRNazanin" w:cs="IRNazanin"/>
          <w:color w:val="111111"/>
          <w:sz w:val="28"/>
          <w:szCs w:val="28"/>
          <w:rtl w:val="true"/>
          <w:lang w:bidi="fa-IR"/>
        </w:rPr>
        <w:t xml:space="preserve">- </w:t>
      </w:r>
      <w:r>
        <w:rPr>
          <w:rFonts w:eastAsia="IRNazanin" w:cs="IRNazanin"/>
          <w:color w:val="111111"/>
          <w:sz w:val="28"/>
          <w:szCs w:val="28"/>
          <w:lang w:bidi="fa-IR"/>
        </w:rPr>
        <w:t>2317</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2036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eastAsia="IRNazanin" w:cs="IRNazanin"/>
          <w:color w:val="111111"/>
          <w:sz w:val="28"/>
          <w:szCs w:val="28"/>
          <w:lang w:bidi="fa-IR"/>
        </w:rPr>
        <w:t>2053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eastAsia="IRNazanin" w:cs="IRNazanin"/>
          <w:color w:val="111111"/>
          <w:sz w:val="28"/>
          <w:szCs w:val="28"/>
          <w:lang w:bidi="fa-IR"/>
        </w:rPr>
        <w:t>2139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2339</w:t>
      </w:r>
      <w:r>
        <w:rPr>
          <w:rFonts w:eastAsia="IRNazanin" w:cs="IRNazanin"/>
          <w:color w:val="111111"/>
          <w:sz w:val="28"/>
          <w:szCs w:val="28"/>
          <w:rtl w:val="true"/>
          <w:lang w:bidi="fa-IR"/>
        </w:rPr>
        <w:t xml:space="preserve">- </w:t>
      </w:r>
      <w:r>
        <w:rPr>
          <w:rFonts w:eastAsia="IRNazanin" w:cs="IRNazanin"/>
          <w:color w:val="111111"/>
          <w:sz w:val="28"/>
          <w:szCs w:val="28"/>
          <w:lang w:bidi="fa-IR"/>
        </w:rPr>
        <w:t>2340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2373</w:t>
      </w:r>
      <w:r>
        <w:rPr>
          <w:rFonts w:eastAsia="IRNazanin" w:cs="IRNazanin"/>
          <w:color w:val="111111"/>
          <w:sz w:val="28"/>
          <w:szCs w:val="28"/>
          <w:rtl w:val="true"/>
          <w:lang w:bidi="fa-IR"/>
        </w:rPr>
        <w:t>-</w:t>
      </w:r>
      <w:r>
        <w:rPr>
          <w:rFonts w:eastAsia="IRNazanin" w:cs="IRNazanin"/>
          <w:color w:val="111111"/>
          <w:sz w:val="28"/>
          <w:szCs w:val="28"/>
          <w:lang w:bidi="fa-IR"/>
        </w:rPr>
        <w:t>2375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2389</w:t>
      </w:r>
    </w:p>
    <w:p>
      <w:pPr>
        <w:pStyle w:val="BookText"/>
        <w:rPr/>
      </w:pPr>
      <w:r>
        <w:rPr>
          <w:rFonts w:ascii="IRNazanin" w:hAnsi="IRNazanin" w:eastAsia="IRNazanin"/>
          <w:color w:val="111111"/>
          <w:sz w:val="28"/>
          <w:sz w:val="28"/>
          <w:szCs w:val="28"/>
          <w:rtl w:val="true"/>
          <w:lang w:bidi="fa-IR"/>
        </w:rPr>
        <w:t xml:space="preserve">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w:t>
      </w:r>
      <w:r>
        <w:rPr>
          <w:rFonts w:eastAsia="IRNazanin" w:cs="IRNazanin"/>
          <w:color w:val="111111"/>
          <w:sz w:val="28"/>
          <w:szCs w:val="28"/>
          <w:rtl w:val="true"/>
          <w:lang w:bidi="fa-IR"/>
        </w:rPr>
        <w:t xml:space="preserve">) </w:t>
      </w:r>
      <w:r>
        <w:rPr>
          <w:rFonts w:eastAsia="IRNazanin" w:cs="IRNazanin"/>
          <w:color w:val="111111"/>
          <w:sz w:val="28"/>
          <w:szCs w:val="28"/>
          <w:lang w:bidi="fa-IR"/>
        </w:rPr>
        <w:t>2123</w:t>
      </w:r>
    </w:p>
    <w:p>
      <w:pPr>
        <w:pStyle w:val="BookText"/>
        <w:rPr/>
      </w:pPr>
      <w:r>
        <w:rPr>
          <w:rFonts w:ascii="Amiri" w:hAnsi="Amiri" w:eastAsia="Amiri" w:cs="Amiri"/>
          <w:color w:val="111111"/>
          <w:sz w:val="28"/>
          <w:sz w:val="28"/>
          <w:szCs w:val="28"/>
          <w:rtl w:val="true"/>
          <w:lang w:bidi="ar-SA"/>
        </w:rPr>
        <w:t xml:space="preserve">عروة بن ورد عبسى </w:t>
      </w:r>
      <w:r>
        <w:rPr>
          <w:rFonts w:eastAsia="Amiri" w:cs="Amiri" w:ascii="Amiri" w:hAnsi="Amiri"/>
          <w:color w:val="111111"/>
          <w:sz w:val="28"/>
          <w:szCs w:val="28"/>
          <w:lang w:bidi="ar-SA"/>
        </w:rPr>
        <w:t>2051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2062</w:t>
      </w:r>
    </w:p>
    <w:p>
      <w:pPr>
        <w:pStyle w:val="BookText"/>
        <w:rPr/>
      </w:pPr>
      <w:r>
        <w:rPr>
          <w:rFonts w:ascii="IRNazanin" w:hAnsi="IRNazanin" w:eastAsia="IRNazanin"/>
          <w:color w:val="111111"/>
          <w:sz w:val="28"/>
          <w:sz w:val="28"/>
          <w:szCs w:val="28"/>
          <w:rtl w:val="true"/>
          <w:lang w:bidi="fa-IR"/>
        </w:rPr>
        <w:t xml:space="preserve">عطاء ابن ابى ریاح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eastAsia="IRNazanin" w:cs="IRNazanin"/>
          <w:color w:val="111111"/>
          <w:sz w:val="28"/>
          <w:szCs w:val="28"/>
          <w:lang w:bidi="fa-IR"/>
        </w:rPr>
        <w:t>2164</w:t>
      </w:r>
    </w:p>
    <w:p>
      <w:pPr>
        <w:pStyle w:val="BookText"/>
        <w:rPr/>
      </w:pPr>
      <w:r>
        <w:rPr>
          <w:rFonts w:ascii="IRNazanin" w:hAnsi="IRNazanin" w:eastAsia="IRNazanin"/>
          <w:color w:val="111111"/>
          <w:sz w:val="28"/>
          <w:sz w:val="28"/>
          <w:szCs w:val="28"/>
          <w:rtl w:val="true"/>
          <w:lang w:bidi="fa-IR"/>
        </w:rPr>
        <w:t xml:space="preserve">عطاء بن عبدالله خراسانى </w:t>
      </w:r>
      <w:r>
        <w:rPr>
          <w:rFonts w:eastAsia="IRNazanin" w:cs="IRNazanin"/>
          <w:color w:val="111111"/>
          <w:sz w:val="28"/>
          <w:szCs w:val="28"/>
          <w:lang w:bidi="fa-IR"/>
        </w:rPr>
        <w:t>2164</w:t>
      </w:r>
    </w:p>
    <w:p>
      <w:pPr>
        <w:pStyle w:val="BookText"/>
        <w:rPr/>
      </w:pPr>
      <w:r>
        <w:rPr>
          <w:rFonts w:ascii="IRNazanin" w:hAnsi="IRNazanin" w:eastAsia="IRNazanin"/>
          <w:color w:val="111111"/>
          <w:sz w:val="28"/>
          <w:sz w:val="28"/>
          <w:szCs w:val="28"/>
          <w:rtl w:val="true"/>
          <w:lang w:bidi="fa-IR"/>
        </w:rPr>
        <w:t xml:space="preserve">عظمت حسین بن على </w:t>
      </w:r>
      <w:r>
        <w:rPr>
          <w:rFonts w:eastAsia="IRNazanin" w:cs="IRNazanin"/>
          <w:color w:val="111111"/>
          <w:sz w:val="28"/>
          <w:szCs w:val="28"/>
          <w:lang w:bidi="fa-IR"/>
        </w:rPr>
        <w:t>2317</w:t>
      </w:r>
    </w:p>
    <w:p>
      <w:pPr>
        <w:pStyle w:val="BookText"/>
        <w:rPr/>
      </w:pPr>
      <w:r>
        <w:rPr>
          <w:rFonts w:ascii="IRNazanin" w:hAnsi="IRNazanin" w:eastAsia="IRNazanin"/>
          <w:color w:val="111111"/>
          <w:sz w:val="28"/>
          <w:sz w:val="28"/>
          <w:szCs w:val="28"/>
          <w:rtl w:val="true"/>
          <w:lang w:bidi="fa-IR"/>
        </w:rPr>
        <w:t xml:space="preserve">عقایدالاسلام </w:t>
      </w:r>
      <w:r>
        <w:rPr>
          <w:rFonts w:eastAsia="IRNazanin" w:cs="IRNazanin"/>
          <w:color w:val="111111"/>
          <w:sz w:val="28"/>
          <w:szCs w:val="28"/>
          <w:lang w:bidi="fa-IR"/>
        </w:rPr>
        <w:t>2326</w:t>
      </w:r>
    </w:p>
    <w:p>
      <w:pPr>
        <w:pStyle w:val="BookText"/>
        <w:rPr/>
      </w:pPr>
      <w:r>
        <w:rPr>
          <w:rFonts w:ascii="IRNazanin" w:hAnsi="IRNazanin" w:eastAsia="IRNazanin"/>
          <w:color w:val="111111"/>
          <w:sz w:val="28"/>
          <w:sz w:val="28"/>
          <w:szCs w:val="28"/>
          <w:rtl w:val="true"/>
          <w:lang w:bidi="fa-IR"/>
        </w:rPr>
        <w:t xml:space="preserve">عقدالجمان </w:t>
      </w:r>
      <w:r>
        <w:rPr>
          <w:rFonts w:eastAsia="IRNazanin" w:cs="IRNazanin"/>
          <w:color w:val="111111"/>
          <w:sz w:val="28"/>
          <w:szCs w:val="28"/>
          <w:lang w:bidi="fa-IR"/>
        </w:rPr>
        <w:t>2135</w:t>
      </w:r>
    </w:p>
    <w:p>
      <w:pPr>
        <w:pStyle w:val="BookText"/>
        <w:rPr/>
      </w:pPr>
      <w:r>
        <w:rPr>
          <w:rFonts w:ascii="IRNazanin" w:hAnsi="IRNazanin" w:eastAsia="IRNazanin"/>
          <w:color w:val="111111"/>
          <w:sz w:val="28"/>
          <w:sz w:val="28"/>
          <w:szCs w:val="28"/>
          <w:rtl w:val="true"/>
          <w:lang w:bidi="fa-IR"/>
        </w:rPr>
        <w:t xml:space="preserve">عقدالفرید </w:t>
      </w:r>
      <w:r>
        <w:rPr>
          <w:rFonts w:eastAsia="IRNazanin" w:cs="IRNazanin"/>
          <w:color w:val="111111"/>
          <w:sz w:val="28"/>
          <w:szCs w:val="28"/>
          <w:lang w:bidi="fa-IR"/>
        </w:rPr>
        <w:t>2163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2171</w:t>
      </w:r>
    </w:p>
    <w:p>
      <w:pPr>
        <w:pStyle w:val="BookText"/>
        <w:rPr/>
      </w:pP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lang w:bidi="fa-IR"/>
        </w:rPr>
        <w:t>2163</w:t>
      </w:r>
    </w:p>
    <w:p>
      <w:pPr>
        <w:pStyle w:val="BookText"/>
        <w:rPr/>
      </w:pPr>
      <w:r>
        <w:rPr>
          <w:rFonts w:ascii="IRNazanin" w:hAnsi="IRNazanin" w:eastAsia="IRNazanin"/>
          <w:color w:val="111111"/>
          <w:sz w:val="28"/>
          <w:sz w:val="28"/>
          <w:szCs w:val="28"/>
          <w:rtl w:val="true"/>
          <w:lang w:bidi="fa-IR"/>
        </w:rPr>
        <w:t xml:space="preserve">عکوک </w:t>
      </w:r>
      <w:r>
        <w:rPr>
          <w:rFonts w:eastAsia="IRNazanin" w:cs="IRNazanin"/>
          <w:color w:val="111111"/>
          <w:sz w:val="28"/>
          <w:szCs w:val="28"/>
          <w:lang w:bidi="fa-IR"/>
        </w:rPr>
        <w:t>2168</w:t>
      </w:r>
    </w:p>
    <w:p>
      <w:pPr>
        <w:pStyle w:val="BookText"/>
        <w:rPr/>
      </w:pP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lang w:bidi="fa-IR"/>
        </w:rPr>
        <w:t>2363</w:t>
      </w:r>
    </w:p>
    <w:p>
      <w:pPr>
        <w:pStyle w:val="BookText"/>
        <w:rPr/>
      </w:pPr>
      <w:r>
        <w:rPr>
          <w:rFonts w:ascii="IRNazanin" w:hAnsi="IRNazanin" w:eastAsia="IRNazanin"/>
          <w:color w:val="111111"/>
          <w:sz w:val="28"/>
          <w:sz w:val="28"/>
          <w:szCs w:val="28"/>
          <w:rtl w:val="true"/>
          <w:lang w:bidi="fa-IR"/>
        </w:rPr>
        <w:t xml:space="preserve">على احمد راضى </w:t>
      </w:r>
      <w:r>
        <w:rPr>
          <w:rFonts w:eastAsia="IRNazanin" w:cs="IRNazanin"/>
          <w:color w:val="111111"/>
          <w:sz w:val="28"/>
          <w:szCs w:val="28"/>
          <w:lang w:bidi="fa-IR"/>
        </w:rPr>
        <w:t>2129</w:t>
      </w:r>
    </w:p>
    <w:p>
      <w:pPr>
        <w:pStyle w:val="BookText"/>
        <w:rPr/>
      </w:pPr>
      <w:r>
        <w:rPr>
          <w:rFonts w:ascii="IRNazanin" w:hAnsi="IRNazanin" w:eastAsia="IRNazanin"/>
          <w:color w:val="111111"/>
          <w:sz w:val="28"/>
          <w:sz w:val="28"/>
          <w:szCs w:val="28"/>
          <w:rtl w:val="true"/>
          <w:lang w:bidi="fa-IR"/>
        </w:rPr>
        <w:t xml:space="preserve">على الوردى </w:t>
      </w:r>
      <w:r>
        <w:rPr>
          <w:rFonts w:eastAsia="IRNazanin" w:cs="IRNazanin"/>
          <w:color w:val="111111"/>
          <w:sz w:val="28"/>
          <w:szCs w:val="28"/>
          <w:lang w:bidi="fa-IR"/>
        </w:rPr>
        <w:t>2322</w:t>
      </w:r>
    </w:p>
    <w:p>
      <w:pPr>
        <w:pStyle w:val="BookText"/>
        <w:rPr/>
      </w:pPr>
      <w:r>
        <w:rPr>
          <w:rFonts w:ascii="IRNazanin" w:hAnsi="IRNazanin" w:eastAsia="IRNazanin"/>
          <w:color w:val="111111"/>
          <w:sz w:val="28"/>
          <w:sz w:val="28"/>
          <w:szCs w:val="28"/>
          <w:rtl w:val="true"/>
          <w:lang w:bidi="fa-IR"/>
        </w:rPr>
        <w:t xml:space="preserve">على بدرالدین </w:t>
      </w:r>
      <w:r>
        <w:rPr>
          <w:rFonts w:eastAsia="IRNazanin" w:cs="IRNazanin"/>
          <w:color w:val="111111"/>
          <w:sz w:val="28"/>
          <w:szCs w:val="28"/>
          <w:lang w:bidi="fa-IR"/>
        </w:rPr>
        <w:t>2357</w:t>
      </w:r>
    </w:p>
    <w:p>
      <w:pPr>
        <w:pStyle w:val="BookText"/>
        <w:rPr/>
      </w:pPr>
      <w:r>
        <w:rPr>
          <w:rFonts w:ascii="IRNazanin" w:hAnsi="IRNazanin" w:eastAsia="IRNazanin"/>
          <w:color w:val="111111"/>
          <w:sz w:val="28"/>
          <w:sz w:val="28"/>
          <w:szCs w:val="28"/>
          <w:rtl w:val="true"/>
          <w:lang w:bidi="fa-IR"/>
        </w:rPr>
        <w:t xml:space="preserve">على بن احمد نیشابورى </w:t>
      </w:r>
      <w:r>
        <w:rPr>
          <w:rFonts w:eastAsia="IRNazanin" w:cs="IRNazanin"/>
          <w:color w:val="111111"/>
          <w:sz w:val="28"/>
          <w:szCs w:val="28"/>
          <w:lang w:bidi="fa-IR"/>
        </w:rPr>
        <w:t>2238</w:t>
      </w:r>
    </w:p>
    <w:p>
      <w:pPr>
        <w:pStyle w:val="BookText"/>
        <w:rPr/>
      </w:pPr>
      <w:r>
        <w:rPr>
          <w:rFonts w:ascii="IRNazanin" w:hAnsi="IRNazanin" w:eastAsia="IRNazanin"/>
          <w:color w:val="111111"/>
          <w:sz w:val="28"/>
          <w:sz w:val="28"/>
          <w:szCs w:val="28"/>
          <w:rtl w:val="true"/>
          <w:lang w:bidi="fa-IR"/>
        </w:rPr>
        <w:t xml:space="preserve">على بن الحسین عقیلى </w:t>
      </w:r>
      <w:r>
        <w:rPr>
          <w:rFonts w:eastAsia="IRNazanin" w:cs="IRNazanin"/>
          <w:color w:val="111111"/>
          <w:sz w:val="28"/>
          <w:szCs w:val="28"/>
          <w:lang w:bidi="fa-IR"/>
        </w:rPr>
        <w:t>2259</w:t>
      </w:r>
    </w:p>
    <w:p>
      <w:pPr>
        <w:pStyle w:val="BookText"/>
        <w:rPr/>
      </w:pPr>
      <w:r>
        <w:rPr>
          <w:rFonts w:ascii="IRNazanin" w:hAnsi="IRNazanin" w:eastAsia="IRNazanin"/>
          <w:color w:val="111111"/>
          <w:sz w:val="28"/>
          <w:sz w:val="28"/>
          <w:szCs w:val="28"/>
          <w:rtl w:val="true"/>
          <w:lang w:bidi="fa-IR"/>
        </w:rPr>
        <w:t xml:space="preserve">على بن جهم </w:t>
      </w:r>
      <w:r>
        <w:rPr>
          <w:rFonts w:eastAsia="IRNazanin" w:cs="IRNazanin"/>
          <w:color w:val="111111"/>
          <w:sz w:val="28"/>
          <w:szCs w:val="28"/>
          <w:lang w:bidi="fa-IR"/>
        </w:rPr>
        <w:t>2123</w:t>
      </w:r>
    </w:p>
    <w:p>
      <w:pPr>
        <w:pStyle w:val="BookText"/>
        <w:rPr/>
      </w:pPr>
      <w:r>
        <w:rPr>
          <w:rFonts w:ascii="IRNazanin" w:hAnsi="IRNazanin" w:eastAsia="IRNazanin"/>
          <w:color w:val="111111"/>
          <w:sz w:val="28"/>
          <w:sz w:val="28"/>
          <w:szCs w:val="28"/>
          <w:rtl w:val="true"/>
          <w:lang w:bidi="fa-IR"/>
        </w:rPr>
        <w:t xml:space="preserve">على بن طى </w:t>
      </w:r>
      <w:r>
        <w:rPr>
          <w:rFonts w:eastAsia="IRNazanin" w:cs="IRNazanin"/>
          <w:color w:val="111111"/>
          <w:sz w:val="28"/>
          <w:szCs w:val="28"/>
          <w:lang w:bidi="fa-IR"/>
        </w:rPr>
        <w:t>2240</w:t>
      </w:r>
    </w:p>
    <w:p>
      <w:pPr>
        <w:pStyle w:val="BookText"/>
        <w:rPr/>
      </w:pPr>
      <w:r>
        <w:rPr>
          <w:rFonts w:ascii="IRNazanin" w:hAnsi="IRNazanin" w:eastAsia="IRNazanin"/>
          <w:color w:val="111111"/>
          <w:sz w:val="28"/>
          <w:sz w:val="28"/>
          <w:szCs w:val="28"/>
          <w:rtl w:val="true"/>
          <w:lang w:bidi="fa-IR"/>
        </w:rPr>
        <w:t xml:space="preserve">على بن عبدالعزیز </w:t>
      </w:r>
      <w:r>
        <w:rPr>
          <w:rFonts w:eastAsia="IRNazanin" w:cs="IRNazanin"/>
          <w:color w:val="111111"/>
          <w:sz w:val="28"/>
          <w:szCs w:val="28"/>
          <w:lang w:bidi="fa-IR"/>
        </w:rPr>
        <w:t>2246</w:t>
      </w:r>
    </w:p>
    <w:p>
      <w:pPr>
        <w:pStyle w:val="BookText"/>
        <w:rPr/>
      </w:pPr>
      <w:r>
        <w:rPr>
          <w:rFonts w:ascii="IRNazanin" w:hAnsi="IRNazanin" w:eastAsia="IRNazanin"/>
          <w:color w:val="111111"/>
          <w:sz w:val="28"/>
          <w:sz w:val="28"/>
          <w:szCs w:val="28"/>
          <w:rtl w:val="true"/>
          <w:lang w:bidi="fa-IR"/>
        </w:rPr>
        <w:t xml:space="preserve">على جبیلى </w:t>
      </w:r>
      <w:r>
        <w:rPr>
          <w:rFonts w:eastAsia="IRNazanin" w:cs="IRNazanin"/>
          <w:color w:val="111111"/>
          <w:sz w:val="28"/>
          <w:szCs w:val="28"/>
          <w:lang w:bidi="fa-IR"/>
        </w:rPr>
        <w:t>2259</w:t>
      </w:r>
    </w:p>
    <w:p>
      <w:pPr>
        <w:pStyle w:val="BookText"/>
        <w:rPr/>
      </w:pPr>
      <w:r>
        <w:rPr>
          <w:rFonts w:ascii="IRNazanin" w:hAnsi="IRNazanin" w:eastAsia="IRNazanin"/>
          <w:color w:val="111111"/>
          <w:sz w:val="28"/>
          <w:sz w:val="28"/>
          <w:szCs w:val="28"/>
          <w:rtl w:val="true"/>
          <w:lang w:bidi="fa-IR"/>
        </w:rPr>
        <w:t xml:space="preserve">على سدرى </w:t>
      </w:r>
      <w:r>
        <w:rPr>
          <w:rFonts w:eastAsia="IRNazanin" w:cs="IRNazanin"/>
          <w:color w:val="111111"/>
          <w:sz w:val="28"/>
          <w:szCs w:val="28"/>
          <w:lang w:bidi="fa-IR"/>
        </w:rPr>
        <w:t>2141</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صفحات</w:t>
      </w:r>
    </w:p>
    <w:p>
      <w:pPr>
        <w:pStyle w:val="BookText"/>
        <w:rPr/>
      </w:pPr>
      <w:r>
        <w:rPr>
          <w:rFonts w:ascii="IRNazanin" w:hAnsi="IRNazanin" w:eastAsia="IRNazanin"/>
          <w:color w:val="111111"/>
          <w:sz w:val="28"/>
          <w:sz w:val="28"/>
          <w:szCs w:val="28"/>
          <w:rtl w:val="true"/>
          <w:lang w:bidi="fa-IR"/>
        </w:rPr>
        <w:t xml:space="preserve">على و مناوئوه و الغدیر </w:t>
      </w:r>
      <w:r>
        <w:rPr>
          <w:rFonts w:eastAsia="IRNazanin" w:cs="IRNazanin"/>
          <w:color w:val="111111"/>
          <w:sz w:val="28"/>
          <w:szCs w:val="28"/>
          <w:lang w:bidi="fa-IR"/>
        </w:rPr>
        <w:t>2322</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lang w:bidi="fa-IR"/>
        </w:rPr>
        <w:t>2332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2335</w:t>
      </w:r>
    </w:p>
    <w:p>
      <w:pPr>
        <w:pStyle w:val="BookText"/>
        <w:rPr/>
      </w:pPr>
      <w:r>
        <w:rPr>
          <w:rFonts w:ascii="IRNazanin" w:hAnsi="IRNazanin" w:eastAsia="IRNazanin"/>
          <w:color w:val="111111"/>
          <w:sz w:val="28"/>
          <w:sz w:val="28"/>
          <w:szCs w:val="28"/>
          <w:rtl w:val="true"/>
          <w:lang w:bidi="fa-IR"/>
        </w:rPr>
        <w:t xml:space="preserve">عمار بن ابوسلیمان </w:t>
      </w:r>
      <w:r>
        <w:rPr>
          <w:rFonts w:eastAsia="IRNazanin" w:cs="IRNazanin"/>
          <w:color w:val="111111"/>
          <w:sz w:val="28"/>
          <w:szCs w:val="28"/>
          <w:lang w:bidi="fa-IR"/>
        </w:rPr>
        <w:t>2164</w:t>
      </w:r>
    </w:p>
    <w:p>
      <w:pPr>
        <w:pStyle w:val="BookText"/>
        <w:rPr/>
      </w:pPr>
      <w:r>
        <w:rPr>
          <w:rFonts w:ascii="IRNazanin" w:hAnsi="IRNazanin" w:eastAsia="IRNazanin"/>
          <w:color w:val="111111"/>
          <w:sz w:val="28"/>
          <w:sz w:val="28"/>
          <w:szCs w:val="28"/>
          <w:rtl w:val="true"/>
          <w:lang w:bidi="fa-IR"/>
        </w:rPr>
        <w:t xml:space="preserve">عمار یاسر </w:t>
      </w:r>
      <w:r>
        <w:rPr>
          <w:rFonts w:eastAsia="IRNazanin" w:cs="IRNazanin"/>
          <w:color w:val="111111"/>
          <w:sz w:val="28"/>
          <w:szCs w:val="28"/>
          <w:lang w:bidi="fa-IR"/>
        </w:rPr>
        <w:t>2381</w:t>
      </w:r>
    </w:p>
    <w:p>
      <w:pPr>
        <w:pStyle w:val="BookText"/>
        <w:rPr/>
      </w:pPr>
      <w:r>
        <w:rPr>
          <w:rFonts w:ascii="IRNazanin" w:hAnsi="IRNazanin" w:eastAsia="IRNazanin"/>
          <w:color w:val="111111"/>
          <w:sz w:val="28"/>
          <w:sz w:val="28"/>
          <w:szCs w:val="28"/>
          <w:rtl w:val="true"/>
          <w:lang w:bidi="fa-IR"/>
        </w:rPr>
        <w:t xml:space="preserve">عمالقه </w:t>
      </w:r>
      <w:r>
        <w:rPr>
          <w:rFonts w:eastAsia="IRNazanin" w:cs="IRNazanin"/>
          <w:color w:val="111111"/>
          <w:sz w:val="28"/>
          <w:szCs w:val="28"/>
          <w:lang w:bidi="fa-IR"/>
        </w:rPr>
        <w:t>2053</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2317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2319</w:t>
      </w:r>
      <w:r>
        <w:rPr>
          <w:rFonts w:eastAsia="IRNazanin" w:cs="IRNazanin"/>
          <w:color w:val="111111"/>
          <w:sz w:val="28"/>
          <w:szCs w:val="28"/>
          <w:rtl w:val="true"/>
          <w:lang w:bidi="fa-IR"/>
        </w:rPr>
        <w:t>-</w:t>
      </w:r>
      <w:r>
        <w:rPr>
          <w:rFonts w:eastAsia="IRNazanin" w:cs="IRNazanin"/>
          <w:color w:val="111111"/>
          <w:sz w:val="28"/>
          <w:szCs w:val="28"/>
          <w:lang w:bidi="fa-IR"/>
        </w:rPr>
        <w:t>2321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2333</w:t>
      </w:r>
    </w:p>
    <w:p>
      <w:pPr>
        <w:pStyle w:val="BookText"/>
        <w:rPr/>
      </w:pPr>
      <w:r>
        <w:rPr>
          <w:rFonts w:ascii="IRNazanin" w:hAnsi="IRNazanin" w:eastAsia="IRNazanin"/>
          <w:color w:val="111111"/>
          <w:sz w:val="28"/>
          <w:sz w:val="28"/>
          <w:szCs w:val="28"/>
          <w:rtl w:val="true"/>
          <w:lang w:bidi="fa-IR"/>
        </w:rPr>
        <w:t xml:space="preserve">عمربن الخطاب </w:t>
      </w:r>
      <w:r>
        <w:rPr>
          <w:rFonts w:eastAsia="IRNazanin" w:cs="IRNazanin"/>
          <w:color w:val="111111"/>
          <w:sz w:val="28"/>
          <w:szCs w:val="28"/>
          <w:lang w:bidi="fa-IR"/>
        </w:rPr>
        <w:t>2088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2368</w:t>
      </w:r>
    </w:p>
    <w:p>
      <w:pPr>
        <w:pStyle w:val="BookText"/>
        <w:rPr/>
      </w:pPr>
      <w:r>
        <w:rPr>
          <w:rFonts w:ascii="IRNazanin" w:hAnsi="IRNazanin" w:eastAsia="IRNazanin"/>
          <w:color w:val="111111"/>
          <w:sz w:val="28"/>
          <w:sz w:val="28"/>
          <w:szCs w:val="28"/>
          <w:rtl w:val="true"/>
          <w:lang w:bidi="fa-IR"/>
        </w:rPr>
        <w:t xml:space="preserve">عمربن شبه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عمربن عبدالعزیز </w:t>
      </w:r>
      <w:r>
        <w:rPr>
          <w:rFonts w:eastAsia="IRNazanin" w:cs="IRNazanin"/>
          <w:color w:val="111111"/>
          <w:sz w:val="28"/>
          <w:szCs w:val="28"/>
          <w:lang w:bidi="fa-IR"/>
        </w:rPr>
        <w:t>2067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2255</w:t>
      </w:r>
    </w:p>
    <w:p>
      <w:pPr>
        <w:pStyle w:val="BookText"/>
        <w:rPr/>
      </w:pPr>
      <w:r>
        <w:rPr>
          <w:rFonts w:ascii="IRNazanin" w:hAnsi="IRNazanin" w:eastAsia="IRNazanin"/>
          <w:color w:val="111111"/>
          <w:sz w:val="28"/>
          <w:sz w:val="28"/>
          <w:szCs w:val="28"/>
          <w:rtl w:val="true"/>
          <w:lang w:bidi="fa-IR"/>
        </w:rPr>
        <w:t xml:space="preserve">عمر خیام </w:t>
      </w:r>
      <w:r>
        <w:rPr>
          <w:rFonts w:eastAsia="IRNazanin" w:cs="IRNazanin"/>
          <w:color w:val="111111"/>
          <w:sz w:val="28"/>
          <w:szCs w:val="28"/>
          <w:lang w:bidi="fa-IR"/>
        </w:rPr>
        <w:t>2150</w:t>
      </w:r>
    </w:p>
    <w:p>
      <w:pPr>
        <w:pStyle w:val="BookText"/>
        <w:rPr/>
      </w:pPr>
      <w:r>
        <w:rPr>
          <w:rFonts w:ascii="IRNazanin" w:hAnsi="IRNazanin" w:eastAsia="IRNazanin"/>
          <w:color w:val="111111"/>
          <w:sz w:val="28"/>
          <w:sz w:val="28"/>
          <w:szCs w:val="28"/>
          <w:rtl w:val="true"/>
          <w:lang w:bidi="fa-IR"/>
        </w:rPr>
        <w:t xml:space="preserve">عمر کلواذى </w:t>
      </w:r>
      <w:r>
        <w:rPr>
          <w:rFonts w:eastAsia="IRNazanin" w:cs="IRNazanin"/>
          <w:color w:val="111111"/>
          <w:sz w:val="28"/>
          <w:szCs w:val="28"/>
          <w:lang w:bidi="fa-IR"/>
        </w:rPr>
        <w:t>2144</w:t>
      </w:r>
    </w:p>
    <w:p>
      <w:pPr>
        <w:pStyle w:val="BookText"/>
        <w:rPr/>
      </w:pPr>
      <w:r>
        <w:rPr>
          <w:rFonts w:ascii="IRNazanin" w:hAnsi="IRNazanin" w:eastAsia="IRNazanin"/>
          <w:color w:val="111111"/>
          <w:sz w:val="28"/>
          <w:sz w:val="28"/>
          <w:szCs w:val="28"/>
          <w:rtl w:val="true"/>
          <w:lang w:bidi="fa-IR"/>
        </w:rPr>
        <w:t xml:space="preserve">عمروبن زبیر </w:t>
      </w:r>
      <w:r>
        <w:rPr>
          <w:rFonts w:eastAsia="IRNazanin" w:cs="IRNazanin"/>
          <w:color w:val="111111"/>
          <w:sz w:val="28"/>
          <w:szCs w:val="28"/>
          <w:lang w:bidi="fa-IR"/>
        </w:rPr>
        <w:t>2193</w:t>
      </w:r>
    </w:p>
    <w:p>
      <w:pPr>
        <w:pStyle w:val="BookText"/>
        <w:rPr/>
      </w:pP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lang w:bidi="fa-IR"/>
        </w:rPr>
        <w:t>2300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2303</w:t>
      </w:r>
      <w:r>
        <w:rPr>
          <w:rFonts w:eastAsia="IRNazanin" w:cs="IRNazanin"/>
          <w:color w:val="111111"/>
          <w:sz w:val="28"/>
          <w:szCs w:val="28"/>
          <w:rtl w:val="true"/>
          <w:lang w:bidi="fa-IR"/>
        </w:rPr>
        <w:t xml:space="preserve">- </w:t>
      </w:r>
      <w:r>
        <w:rPr>
          <w:rFonts w:eastAsia="IRNazanin" w:cs="IRNazanin"/>
          <w:color w:val="111111"/>
          <w:sz w:val="28"/>
          <w:szCs w:val="28"/>
          <w:lang w:bidi="fa-IR"/>
        </w:rPr>
        <w:t>2304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2335</w:t>
      </w:r>
    </w:p>
    <w:p>
      <w:pPr>
        <w:pStyle w:val="BookText"/>
        <w:rPr/>
      </w:pPr>
      <w:r>
        <w:rPr>
          <w:rFonts w:ascii="IRNazanin" w:hAnsi="IRNazanin" w:eastAsia="IRNazanin"/>
          <w:color w:val="111111"/>
          <w:sz w:val="28"/>
          <w:sz w:val="28"/>
          <w:szCs w:val="28"/>
          <w:rtl w:val="true"/>
          <w:lang w:bidi="fa-IR"/>
        </w:rPr>
        <w:t xml:space="preserve">عمروبن کلثوم </w:t>
      </w:r>
      <w:r>
        <w:rPr>
          <w:rFonts w:eastAsia="IRNazanin" w:cs="IRNazanin"/>
          <w:color w:val="111111"/>
          <w:sz w:val="28"/>
          <w:szCs w:val="28"/>
          <w:lang w:bidi="fa-IR"/>
        </w:rPr>
        <w:t>2025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2090</w:t>
      </w:r>
    </w:p>
    <w:p>
      <w:pPr>
        <w:pStyle w:val="BookText"/>
        <w:rPr/>
      </w:pPr>
      <w:r>
        <w:rPr>
          <w:rFonts w:ascii="IRNazanin" w:hAnsi="IRNazanin" w:eastAsia="IRNazanin"/>
          <w:color w:val="111111"/>
          <w:sz w:val="28"/>
          <w:sz w:val="28"/>
          <w:szCs w:val="28"/>
          <w:rtl w:val="true"/>
          <w:lang w:bidi="fa-IR"/>
        </w:rPr>
        <w:t xml:space="preserve">عمروبن هند </w:t>
      </w:r>
      <w:r>
        <w:rPr>
          <w:rFonts w:eastAsia="IRNazanin" w:cs="IRNazanin"/>
          <w:color w:val="111111"/>
          <w:sz w:val="28"/>
          <w:szCs w:val="28"/>
          <w:lang w:bidi="fa-IR"/>
        </w:rPr>
        <w:t>2025</w:t>
      </w:r>
    </w:p>
    <w:p>
      <w:pPr>
        <w:pStyle w:val="BookText"/>
        <w:rPr/>
      </w:pPr>
      <w:r>
        <w:rPr>
          <w:rFonts w:ascii="IRNazanin" w:hAnsi="IRNazanin" w:eastAsia="IRNazanin"/>
          <w:color w:val="111111"/>
          <w:sz w:val="28"/>
          <w:sz w:val="28"/>
          <w:szCs w:val="28"/>
          <w:rtl w:val="true"/>
          <w:lang w:bidi="fa-IR"/>
        </w:rPr>
        <w:t xml:space="preserve">عموریه </w:t>
      </w:r>
      <w:r>
        <w:rPr>
          <w:rFonts w:eastAsia="IRNazanin" w:cs="IRNazanin"/>
          <w:color w:val="111111"/>
          <w:sz w:val="28"/>
          <w:szCs w:val="28"/>
          <w:lang w:bidi="fa-IR"/>
        </w:rPr>
        <w:t>2140</w:t>
      </w:r>
    </w:p>
    <w:p>
      <w:pPr>
        <w:pStyle w:val="BookText"/>
        <w:rPr/>
      </w:pPr>
      <w:r>
        <w:rPr>
          <w:rFonts w:ascii="IRNazanin" w:hAnsi="IRNazanin" w:eastAsia="IRNazanin"/>
          <w:color w:val="111111"/>
          <w:sz w:val="28"/>
          <w:sz w:val="28"/>
          <w:szCs w:val="28"/>
          <w:rtl w:val="true"/>
          <w:lang w:bidi="fa-IR"/>
        </w:rPr>
        <w:t xml:space="preserve">عنتره </w:t>
      </w:r>
      <w:r>
        <w:rPr>
          <w:rFonts w:eastAsia="IRNazanin" w:cs="IRNazanin"/>
          <w:color w:val="111111"/>
          <w:sz w:val="28"/>
          <w:szCs w:val="28"/>
          <w:lang w:bidi="fa-IR"/>
        </w:rPr>
        <w:t>2036</w:t>
      </w:r>
      <w:r>
        <w:rPr>
          <w:rFonts w:eastAsia="IRNazanin" w:cs="IRNazanin"/>
          <w:color w:val="111111"/>
          <w:sz w:val="28"/>
          <w:szCs w:val="28"/>
          <w:rtl w:val="true"/>
          <w:lang w:bidi="fa-IR"/>
        </w:rPr>
        <w:t>-</w:t>
      </w:r>
      <w:r>
        <w:rPr>
          <w:rFonts w:eastAsia="IRNazanin" w:cs="IRNazanin"/>
          <w:color w:val="111111"/>
          <w:sz w:val="28"/>
          <w:szCs w:val="28"/>
          <w:lang w:bidi="fa-IR"/>
        </w:rPr>
        <w:t>2037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2062</w:t>
      </w:r>
    </w:p>
    <w:p>
      <w:pPr>
        <w:pStyle w:val="BookText"/>
        <w:rPr/>
      </w:pPr>
      <w:r>
        <w:rPr>
          <w:rFonts w:ascii="IRNazanin" w:hAnsi="IRNazanin" w:eastAsia="IRNazanin"/>
          <w:color w:val="111111"/>
          <w:sz w:val="28"/>
          <w:sz w:val="28"/>
          <w:szCs w:val="28"/>
          <w:rtl w:val="true"/>
          <w:lang w:bidi="fa-IR"/>
        </w:rPr>
        <w:t xml:space="preserve">عیسى بن عمر نحوى </w:t>
      </w:r>
      <w:r>
        <w:rPr>
          <w:rFonts w:eastAsia="IRNazanin" w:cs="IRNazanin"/>
          <w:color w:val="111111"/>
          <w:sz w:val="28"/>
          <w:szCs w:val="28"/>
          <w:lang w:bidi="fa-IR"/>
        </w:rPr>
        <w:t>2165</w:t>
      </w:r>
    </w:p>
    <w:p>
      <w:pPr>
        <w:pStyle w:val="BookText"/>
        <w:rPr/>
      </w:pPr>
      <w:r>
        <w:rPr>
          <w:rFonts w:ascii="IRNazanin" w:hAnsi="IRNazanin" w:eastAsia="IRNazanin"/>
          <w:color w:val="111111"/>
          <w:sz w:val="28"/>
          <w:sz w:val="28"/>
          <w:szCs w:val="28"/>
          <w:rtl w:val="true"/>
          <w:lang w:bidi="fa-IR"/>
        </w:rPr>
        <w:t xml:space="preserve">عیسى بن موسى </w:t>
      </w:r>
      <w:r>
        <w:rPr>
          <w:rFonts w:eastAsia="IRNazanin" w:cs="IRNazanin"/>
          <w:color w:val="111111"/>
          <w:sz w:val="28"/>
          <w:szCs w:val="28"/>
          <w:lang w:bidi="fa-IR"/>
        </w:rPr>
        <w:t>2164</w:t>
      </w:r>
    </w:p>
    <w:p>
      <w:pPr>
        <w:pStyle w:val="BookText"/>
        <w:rPr/>
      </w:pPr>
      <w:r>
        <w:rPr>
          <w:rFonts w:ascii="IRNazanin" w:hAnsi="IRNazanin" w:eastAsia="IRNazanin"/>
          <w:color w:val="111111"/>
          <w:sz w:val="28"/>
          <w:sz w:val="28"/>
          <w:szCs w:val="28"/>
          <w:rtl w:val="true"/>
          <w:lang w:bidi="fa-IR"/>
        </w:rPr>
        <w:t xml:space="preserve">عینى </w:t>
      </w:r>
      <w:r>
        <w:rPr>
          <w:rFonts w:eastAsia="IRNazanin" w:cs="IRNazanin"/>
          <w:color w:val="111111"/>
          <w:sz w:val="28"/>
          <w:szCs w:val="28"/>
          <w:lang w:bidi="fa-IR"/>
        </w:rPr>
        <w:t>2135</w:t>
      </w:r>
    </w:p>
    <w:p>
      <w:pPr>
        <w:pStyle w:val="BookText"/>
        <w:rPr/>
      </w:pPr>
      <w:r>
        <w:rPr>
          <w:rFonts w:ascii="IRNazanin" w:hAnsi="IRNazanin" w:eastAsia="IRNazanin"/>
          <w:color w:val="111111"/>
          <w:sz w:val="28"/>
          <w:sz w:val="28"/>
          <w:szCs w:val="28"/>
          <w:rtl w:val="true"/>
          <w:lang w:bidi="fa-IR"/>
        </w:rPr>
        <w:t xml:space="preserve">غرناطه </w:t>
      </w:r>
      <w:r>
        <w:rPr>
          <w:rFonts w:eastAsia="IRNazanin" w:cs="IRNazanin"/>
          <w:color w:val="111111"/>
          <w:sz w:val="28"/>
          <w:szCs w:val="28"/>
          <w:lang w:bidi="fa-IR"/>
        </w:rPr>
        <w:t>2150</w:t>
      </w:r>
    </w:p>
    <w:p>
      <w:pPr>
        <w:pStyle w:val="BookText"/>
        <w:rPr/>
      </w:pPr>
      <w:r>
        <w:rPr>
          <w:rFonts w:ascii="IRNazanin" w:hAnsi="IRNazanin" w:eastAsia="IRNazanin"/>
          <w:color w:val="111111"/>
          <w:sz w:val="28"/>
          <w:sz w:val="28"/>
          <w:szCs w:val="28"/>
          <w:rtl w:val="true"/>
          <w:lang w:bidi="fa-IR"/>
        </w:rPr>
        <w:t xml:space="preserve">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w:t>
      </w:r>
      <w:r>
        <w:rPr>
          <w:rFonts w:eastAsia="IRNazanin" w:cs="IRNazanin"/>
          <w:color w:val="111111"/>
          <w:sz w:val="28"/>
          <w:szCs w:val="28"/>
          <w:rtl w:val="true"/>
          <w:lang w:bidi="fa-IR"/>
        </w:rPr>
        <w:t xml:space="preserve">) </w:t>
      </w:r>
      <w:r>
        <w:rPr>
          <w:rFonts w:eastAsia="IRNazanin" w:cs="IRNazanin"/>
          <w:color w:val="111111"/>
          <w:sz w:val="28"/>
          <w:szCs w:val="28"/>
          <w:lang w:bidi="fa-IR"/>
        </w:rPr>
        <w:t>2123</w:t>
      </w:r>
    </w:p>
    <w:p>
      <w:pPr>
        <w:pStyle w:val="BookText"/>
        <w:rPr/>
      </w:pPr>
      <w:r>
        <w:rPr>
          <w:rFonts w:ascii="IRNazanin" w:hAnsi="IRNazanin" w:eastAsia="IRNazanin"/>
          <w:color w:val="111111"/>
          <w:sz w:val="28"/>
          <w:sz w:val="28"/>
          <w:szCs w:val="28"/>
          <w:rtl w:val="true"/>
          <w:lang w:bidi="fa-IR"/>
        </w:rPr>
        <w:t xml:space="preserve">غزالى، محمد </w:t>
      </w:r>
      <w:r>
        <w:rPr>
          <w:rFonts w:eastAsia="IRNazanin" w:cs="IRNazanin"/>
          <w:color w:val="111111"/>
          <w:sz w:val="28"/>
          <w:szCs w:val="28"/>
          <w:lang w:bidi="fa-IR"/>
        </w:rPr>
        <w:t>2151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2330</w:t>
      </w:r>
    </w:p>
    <w:p>
      <w:pPr>
        <w:pStyle w:val="BookText"/>
        <w:rPr/>
      </w:pPr>
      <w:r>
        <w:rPr>
          <w:rFonts w:ascii="IRNazanin" w:hAnsi="IRNazanin" w:eastAsia="IRNazanin"/>
          <w:color w:val="111111"/>
          <w:sz w:val="28"/>
          <w:sz w:val="28"/>
          <w:szCs w:val="28"/>
          <w:rtl w:val="true"/>
          <w:lang w:bidi="fa-IR"/>
        </w:rPr>
        <w:t xml:space="preserve">غیلان دمشقى </w:t>
      </w:r>
      <w:r>
        <w:rPr>
          <w:rFonts w:eastAsia="IRNazanin" w:cs="IRNazanin"/>
          <w:color w:val="111111"/>
          <w:sz w:val="28"/>
          <w:szCs w:val="28"/>
          <w:lang w:bidi="fa-IR"/>
        </w:rPr>
        <w:t>2143</w:t>
      </w:r>
    </w:p>
    <w:p>
      <w:pPr>
        <w:pStyle w:val="BookText"/>
        <w:rPr/>
      </w:pPr>
      <w:r>
        <w:rPr>
          <w:rFonts w:ascii="IRNazanin" w:hAnsi="IRNazanin" w:eastAsia="IRNazanin"/>
          <w:color w:val="111111"/>
          <w:sz w:val="28"/>
          <w:sz w:val="28"/>
          <w:szCs w:val="28"/>
          <w:rtl w:val="true"/>
          <w:lang w:bidi="fa-IR"/>
        </w:rPr>
        <w:t>ف، ق</w:t>
      </w:r>
    </w:p>
    <w:p>
      <w:pPr>
        <w:pStyle w:val="BookText"/>
        <w:rPr/>
      </w:pPr>
      <w:r>
        <w:rPr>
          <w:rFonts w:ascii="IRNazanin" w:hAnsi="IRNazanin" w:eastAsia="IRNazanin"/>
          <w:color w:val="111111"/>
          <w:sz w:val="28"/>
          <w:sz w:val="28"/>
          <w:szCs w:val="28"/>
          <w:rtl w:val="true"/>
          <w:lang w:bidi="fa-IR"/>
        </w:rPr>
        <w:t xml:space="preserve">فارابى </w:t>
      </w:r>
      <w:r>
        <w:rPr>
          <w:rFonts w:eastAsia="IRNazanin" w:cs="IRNazanin"/>
          <w:color w:val="111111"/>
          <w:sz w:val="28"/>
          <w:szCs w:val="28"/>
          <w:lang w:bidi="fa-IR"/>
        </w:rPr>
        <w:t>2066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2232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2320</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2301</w:t>
      </w:r>
      <w:r>
        <w:rPr>
          <w:rFonts w:eastAsia="IRNazanin" w:cs="IRNazanin"/>
          <w:color w:val="111111"/>
          <w:sz w:val="28"/>
          <w:szCs w:val="28"/>
          <w:rtl w:val="true"/>
          <w:lang w:bidi="fa-IR"/>
        </w:rPr>
        <w:t>-</w:t>
      </w:r>
      <w:r>
        <w:rPr>
          <w:rFonts w:eastAsia="IRNazanin" w:cs="IRNazanin"/>
          <w:color w:val="111111"/>
          <w:sz w:val="28"/>
          <w:szCs w:val="28"/>
          <w:lang w:bidi="fa-IR"/>
        </w:rPr>
        <w:t>2302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2321</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بن خاقان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فتحى رضوان </w:t>
      </w:r>
      <w:r>
        <w:rPr>
          <w:rFonts w:eastAsia="IRNazanin" w:cs="IRNazanin"/>
          <w:color w:val="111111"/>
          <w:sz w:val="28"/>
          <w:szCs w:val="28"/>
          <w:lang w:bidi="fa-IR"/>
        </w:rPr>
        <w:t>2317</w:t>
      </w:r>
    </w:p>
    <w:p>
      <w:pPr>
        <w:pStyle w:val="BookText"/>
        <w:rPr/>
      </w:pPr>
      <w:r>
        <w:rPr>
          <w:rFonts w:ascii="IRNazanin" w:hAnsi="IRNazanin" w:eastAsia="IRNazanin"/>
          <w:color w:val="111111"/>
          <w:sz w:val="28"/>
          <w:sz w:val="28"/>
          <w:szCs w:val="28"/>
          <w:rtl w:val="true"/>
          <w:lang w:bidi="fa-IR"/>
        </w:rPr>
        <w:t xml:space="preserve">فخرالدین حیدرى </w:t>
      </w:r>
      <w:r>
        <w:rPr>
          <w:rFonts w:eastAsia="IRNazanin" w:cs="IRNazanin"/>
          <w:color w:val="111111"/>
          <w:sz w:val="28"/>
          <w:szCs w:val="28"/>
          <w:lang w:bidi="fa-IR"/>
        </w:rPr>
        <w:t>2373</w:t>
      </w:r>
    </w:p>
    <w:p>
      <w:pPr>
        <w:pStyle w:val="BookText"/>
        <w:rPr/>
      </w:pPr>
      <w:r>
        <w:rPr>
          <w:rFonts w:ascii="IRNazanin" w:hAnsi="IRNazanin" w:eastAsia="IRNazanin"/>
          <w:color w:val="111111"/>
          <w:sz w:val="28"/>
          <w:sz w:val="28"/>
          <w:szCs w:val="28"/>
          <w:rtl w:val="true"/>
          <w:lang w:bidi="fa-IR"/>
        </w:rPr>
        <w:t xml:space="preserve">فراء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lang w:bidi="fa-IR"/>
        </w:rPr>
        <w:t>2165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2230</w:t>
      </w:r>
    </w:p>
    <w:p>
      <w:pPr>
        <w:pStyle w:val="BookText"/>
        <w:rPr/>
      </w:pPr>
      <w:r>
        <w:rPr>
          <w:rFonts w:ascii="IRNazanin" w:hAnsi="IRNazanin" w:eastAsia="IRNazanin"/>
          <w:color w:val="111111"/>
          <w:sz w:val="28"/>
          <w:sz w:val="28"/>
          <w:szCs w:val="28"/>
          <w:rtl w:val="true"/>
          <w:lang w:bidi="fa-IR"/>
        </w:rPr>
        <w:t xml:space="preserve">فریده </w:t>
      </w: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eastAsia="IRNazanin" w:cs="IRNazanin"/>
          <w:color w:val="111111"/>
          <w:sz w:val="28"/>
          <w:szCs w:val="28"/>
          <w:lang w:bidi="fa-IR"/>
        </w:rPr>
        <w:t>2116</w:t>
      </w:r>
    </w:p>
    <w:p>
      <w:pPr>
        <w:pStyle w:val="BookText"/>
        <w:rPr/>
      </w:pPr>
      <w:r>
        <w:rPr>
          <w:rFonts w:ascii="IRNazanin" w:hAnsi="IRNazanin" w:eastAsia="IRNazanin"/>
          <w:color w:val="111111"/>
          <w:sz w:val="28"/>
          <w:sz w:val="28"/>
          <w:szCs w:val="28"/>
          <w:rtl w:val="true"/>
          <w:lang w:bidi="fa-IR"/>
        </w:rPr>
        <w:t xml:space="preserve">فضل بن سهل </w:t>
      </w:r>
      <w:r>
        <w:rPr>
          <w:rFonts w:eastAsia="IRNazanin" w:cs="IRNazanin"/>
          <w:color w:val="111111"/>
          <w:sz w:val="28"/>
          <w:szCs w:val="28"/>
          <w:lang w:bidi="fa-IR"/>
        </w:rPr>
        <w:t>2119</w:t>
      </w:r>
    </w:p>
    <w:p>
      <w:pPr>
        <w:pStyle w:val="BookText"/>
        <w:rPr/>
      </w:pP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lang w:bidi="fa-IR"/>
        </w:rPr>
        <w:t>2319</w:t>
      </w:r>
    </w:p>
    <w:p>
      <w:pPr>
        <w:pStyle w:val="BookText"/>
        <w:rPr/>
      </w:pPr>
      <w:r>
        <w:rPr>
          <w:rFonts w:ascii="IRNazanin" w:hAnsi="IRNazanin" w:eastAsia="IRNazanin"/>
          <w:color w:val="111111"/>
          <w:sz w:val="28"/>
          <w:sz w:val="28"/>
          <w:szCs w:val="28"/>
          <w:rtl w:val="true"/>
          <w:lang w:bidi="fa-IR"/>
        </w:rPr>
        <w:t xml:space="preserve">فلورانس </w:t>
      </w:r>
      <w:r>
        <w:rPr>
          <w:rFonts w:eastAsia="IRNazanin" w:cs="IRNazanin"/>
          <w:color w:val="111111"/>
          <w:sz w:val="28"/>
          <w:szCs w:val="28"/>
          <w:lang w:bidi="fa-IR"/>
        </w:rPr>
        <w:t>2184</w:t>
      </w:r>
    </w:p>
    <w:p>
      <w:pPr>
        <w:pStyle w:val="BookText"/>
        <w:rPr/>
      </w:pPr>
      <w:r>
        <w:rPr>
          <w:rFonts w:ascii="IRNazanin" w:hAnsi="IRNazanin" w:eastAsia="IRNazanin"/>
          <w:color w:val="111111"/>
          <w:sz w:val="28"/>
          <w:sz w:val="28"/>
          <w:szCs w:val="28"/>
          <w:rtl w:val="true"/>
          <w:lang w:bidi="fa-IR"/>
        </w:rPr>
        <w:t xml:space="preserve">فى ظلال القرآن </w:t>
      </w:r>
      <w:r>
        <w:rPr>
          <w:rFonts w:eastAsia="IRNazanin" w:cs="IRNazanin"/>
          <w:color w:val="111111"/>
          <w:sz w:val="28"/>
          <w:szCs w:val="28"/>
          <w:lang w:bidi="fa-IR"/>
        </w:rPr>
        <w:t>2319</w:t>
      </w:r>
    </w:p>
    <w:p>
      <w:pPr>
        <w:pStyle w:val="BookText"/>
        <w:rPr/>
      </w:pP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lang w:bidi="fa-IR"/>
        </w:rPr>
        <w:t>2114</w:t>
      </w:r>
    </w:p>
    <w:p>
      <w:pPr>
        <w:pStyle w:val="BookText"/>
        <w:rPr/>
      </w:pPr>
      <w:r>
        <w:rPr>
          <w:rFonts w:ascii="IRNazanin" w:hAnsi="IRNazanin" w:eastAsia="IRNazanin"/>
          <w:color w:val="111111"/>
          <w:sz w:val="28"/>
          <w:sz w:val="28"/>
          <w:szCs w:val="28"/>
          <w:rtl w:val="true"/>
          <w:lang w:bidi="fa-IR"/>
        </w:rPr>
        <w:t xml:space="preserve">قبا </w:t>
      </w:r>
      <w:r>
        <w:rPr>
          <w:rFonts w:eastAsia="IRNazanin" w:cs="IRNazanin"/>
          <w:color w:val="111111"/>
          <w:sz w:val="28"/>
          <w:szCs w:val="28"/>
          <w:lang w:bidi="fa-IR"/>
        </w:rPr>
        <w:t>2164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eastAsia="IRNazanin" w:cs="IRNazanin"/>
          <w:color w:val="111111"/>
          <w:sz w:val="28"/>
          <w:szCs w:val="28"/>
          <w:lang w:bidi="fa-IR"/>
        </w:rPr>
        <w:t>2183</w:t>
      </w:r>
    </w:p>
    <w:p>
      <w:pPr>
        <w:pStyle w:val="BookText"/>
        <w:rPr/>
      </w:pPr>
      <w:r>
        <w:rPr>
          <w:rFonts w:ascii="IRNazanin" w:hAnsi="IRNazanin" w:eastAsia="IRNazanin"/>
          <w:color w:val="111111"/>
          <w:sz w:val="28"/>
          <w:sz w:val="28"/>
          <w:szCs w:val="28"/>
          <w:rtl w:val="true"/>
          <w:lang w:bidi="fa-IR"/>
        </w:rPr>
        <w:t xml:space="preserve">قبیحه </w:t>
      </w:r>
      <w:r>
        <w:rPr>
          <w:rFonts w:eastAsia="IRNazanin" w:cs="IRNazanin"/>
          <w:color w:val="111111"/>
          <w:sz w:val="28"/>
          <w:szCs w:val="28"/>
          <w:lang w:bidi="fa-IR"/>
        </w:rPr>
        <w:t>2127</w:t>
      </w:r>
    </w:p>
    <w:p>
      <w:pPr>
        <w:pStyle w:val="BookText"/>
        <w:rPr/>
      </w:pPr>
      <w:r>
        <w:rPr>
          <w:rFonts w:ascii="Amiri" w:hAnsi="Amiri" w:eastAsia="Amiri" w:cs="Amiri"/>
          <w:color w:val="111111"/>
          <w:sz w:val="28"/>
          <w:sz w:val="28"/>
          <w:szCs w:val="28"/>
          <w:rtl w:val="true"/>
          <w:lang w:bidi="ar-SA"/>
        </w:rPr>
        <w:t xml:space="preserve">قدامة بن جعفر </w:t>
      </w:r>
      <w:r>
        <w:rPr>
          <w:rFonts w:eastAsia="Amiri" w:cs="Amiri" w:ascii="Amiri" w:hAnsi="Amiri"/>
          <w:color w:val="111111"/>
          <w:sz w:val="28"/>
          <w:szCs w:val="28"/>
          <w:lang w:bidi="ar-SA"/>
        </w:rPr>
        <w:t>2167</w:t>
      </w:r>
    </w:p>
    <w:p>
      <w:pPr>
        <w:pStyle w:val="BookText"/>
        <w:rPr/>
      </w:pPr>
      <w:r>
        <w:rPr>
          <w:rFonts w:ascii="IRNazanin" w:hAnsi="IRNazanin" w:eastAsia="IRNazanin"/>
          <w:color w:val="111111"/>
          <w:sz w:val="28"/>
          <w:sz w:val="28"/>
          <w:szCs w:val="28"/>
          <w:rtl w:val="true"/>
          <w:lang w:bidi="fa-IR"/>
        </w:rPr>
        <w:t xml:space="preserve">قدرى قلعه چى </w:t>
      </w:r>
      <w:r>
        <w:rPr>
          <w:rFonts w:eastAsia="IRNazanin" w:cs="IRNazanin"/>
          <w:color w:val="111111"/>
          <w:sz w:val="28"/>
          <w:szCs w:val="28"/>
          <w:lang w:bidi="fa-IR"/>
        </w:rPr>
        <w:t>2323</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2257</w:t>
      </w:r>
    </w:p>
    <w:p>
      <w:pPr>
        <w:pStyle w:val="BookText"/>
        <w:rPr/>
      </w:pPr>
      <w:r>
        <w:rPr>
          <w:rFonts w:ascii="IRNazanin" w:hAnsi="IRNazanin" w:eastAsia="IRNazanin"/>
          <w:color w:val="111111"/>
          <w:sz w:val="28"/>
          <w:sz w:val="28"/>
          <w:szCs w:val="28"/>
          <w:rtl w:val="true"/>
          <w:lang w:bidi="fa-IR"/>
        </w:rPr>
        <w:t xml:space="preserve">قرطبه </w:t>
      </w:r>
      <w:r>
        <w:rPr>
          <w:rFonts w:eastAsia="IRNazanin" w:cs="IRNazanin"/>
          <w:color w:val="111111"/>
          <w:sz w:val="28"/>
          <w:szCs w:val="28"/>
          <w:lang w:bidi="fa-IR"/>
        </w:rPr>
        <w:t>2031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eastAsia="IRNazanin" w:cs="IRNazanin"/>
          <w:color w:val="111111"/>
          <w:sz w:val="28"/>
          <w:szCs w:val="28"/>
          <w:lang w:bidi="fa-IR"/>
        </w:rPr>
        <w:t>2148</w:t>
      </w:r>
    </w:p>
    <w:p>
      <w:pPr>
        <w:pStyle w:val="BookText"/>
        <w:rPr/>
      </w:pPr>
      <w:r>
        <w:rPr>
          <w:rFonts w:ascii="IRNazanin" w:hAnsi="IRNazanin" w:eastAsia="IRNazanin"/>
          <w:color w:val="111111"/>
          <w:sz w:val="28"/>
          <w:sz w:val="28"/>
          <w:szCs w:val="28"/>
          <w:rtl w:val="true"/>
          <w:lang w:bidi="fa-IR"/>
        </w:rPr>
        <w:t xml:space="preserve">قرمطیان </w:t>
      </w:r>
      <w:r>
        <w:rPr>
          <w:rFonts w:eastAsia="IRNazanin" w:cs="IRNazanin"/>
          <w:color w:val="111111"/>
          <w:sz w:val="28"/>
          <w:szCs w:val="28"/>
          <w:lang w:bidi="fa-IR"/>
        </w:rPr>
        <w:t>2067</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2179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2344</w:t>
      </w:r>
    </w:p>
    <w:p>
      <w:pPr>
        <w:pStyle w:val="BookText"/>
        <w:rPr/>
      </w:pPr>
      <w:r>
        <w:rPr>
          <w:rFonts w:ascii="IRNazanin" w:hAnsi="IRNazanin" w:eastAsia="IRNazanin"/>
          <w:color w:val="111111"/>
          <w:sz w:val="28"/>
          <w:sz w:val="28"/>
          <w:szCs w:val="28"/>
          <w:rtl w:val="true"/>
          <w:lang w:bidi="fa-IR"/>
        </w:rPr>
        <w:t xml:space="preserve">قسطنطنیه </w:t>
      </w:r>
      <w:r>
        <w:rPr>
          <w:rFonts w:eastAsia="IRNazanin" w:cs="IRNazanin"/>
          <w:color w:val="111111"/>
          <w:sz w:val="28"/>
          <w:szCs w:val="28"/>
          <w:lang w:bidi="fa-IR"/>
        </w:rPr>
        <w:t>2337</w:t>
      </w:r>
    </w:p>
    <w:p>
      <w:pPr>
        <w:pStyle w:val="BookText"/>
        <w:rPr/>
      </w:pPr>
      <w:r>
        <w:rPr>
          <w:rFonts w:ascii="IRNazanin" w:hAnsi="IRNazanin" w:eastAsia="IRNazanin"/>
          <w:color w:val="111111"/>
          <w:sz w:val="28"/>
          <w:sz w:val="28"/>
          <w:szCs w:val="28"/>
          <w:rtl w:val="true"/>
          <w:lang w:bidi="fa-IR"/>
        </w:rPr>
        <w:t xml:space="preserve">قطرب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2351</w:t>
      </w:r>
    </w:p>
    <w:p>
      <w:pPr>
        <w:pStyle w:val="BookText"/>
        <w:rPr/>
      </w:pPr>
      <w:r>
        <w:rPr>
          <w:rFonts w:ascii="IRNazanin" w:hAnsi="IRNazanin" w:eastAsia="IRNazanin"/>
          <w:color w:val="111111"/>
          <w:sz w:val="28"/>
          <w:sz w:val="28"/>
          <w:szCs w:val="28"/>
          <w:rtl w:val="true"/>
          <w:lang w:bidi="fa-IR"/>
        </w:rPr>
        <w:t xml:space="preserve">قیس بن ساعده ایادى </w:t>
      </w:r>
      <w:r>
        <w:rPr>
          <w:rFonts w:eastAsia="IRNazanin" w:cs="IRNazanin"/>
          <w:color w:val="111111"/>
          <w:sz w:val="28"/>
          <w:szCs w:val="28"/>
          <w:lang w:bidi="fa-IR"/>
        </w:rPr>
        <w:t>2052</w:t>
      </w:r>
    </w:p>
    <w:p>
      <w:pPr>
        <w:pStyle w:val="BookText"/>
        <w:rPr/>
      </w:pPr>
      <w:r>
        <w:rPr>
          <w:rFonts w:ascii="IRNazanin" w:hAnsi="IRNazanin" w:eastAsia="IRNazanin"/>
          <w:color w:val="111111"/>
          <w:sz w:val="28"/>
          <w:sz w:val="28"/>
          <w:szCs w:val="28"/>
          <w:rtl w:val="true"/>
          <w:lang w:bidi="fa-IR"/>
        </w:rPr>
        <w:t>ک، گ</w:t>
      </w:r>
    </w:p>
    <w:p>
      <w:pPr>
        <w:pStyle w:val="BookText"/>
        <w:rPr/>
      </w:pPr>
      <w:r>
        <w:rPr>
          <w:rFonts w:ascii="IRNazanin" w:hAnsi="IRNazanin" w:eastAsia="IRNazanin"/>
          <w:color w:val="111111"/>
          <w:sz w:val="28"/>
          <w:sz w:val="28"/>
          <w:szCs w:val="28"/>
          <w:rtl w:val="true"/>
          <w:lang w:bidi="fa-IR"/>
        </w:rPr>
        <w:t xml:space="preserve">کابل </w:t>
      </w:r>
      <w:r>
        <w:rPr>
          <w:rFonts w:eastAsia="IRNazanin" w:cs="IRNazanin"/>
          <w:color w:val="111111"/>
          <w:sz w:val="28"/>
          <w:szCs w:val="28"/>
          <w:lang w:bidi="fa-IR"/>
        </w:rPr>
        <w:t>2163</w:t>
      </w:r>
    </w:p>
    <w:p>
      <w:pPr>
        <w:pStyle w:val="BookText"/>
        <w:rPr/>
      </w:pPr>
      <w:r>
        <w:rPr>
          <w:rFonts w:ascii="IRNazanin" w:hAnsi="IRNazanin" w:eastAsia="IRNazanin"/>
          <w:color w:val="111111"/>
          <w:sz w:val="28"/>
          <w:sz w:val="28"/>
          <w:szCs w:val="28"/>
          <w:rtl w:val="true"/>
          <w:lang w:bidi="fa-IR"/>
        </w:rPr>
        <w:t xml:space="preserve">کارادیفو، بارون </w:t>
      </w: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eastAsia="IRNazanin" w:cs="IRNazanin"/>
          <w:color w:val="111111"/>
          <w:sz w:val="28"/>
          <w:szCs w:val="28"/>
          <w:lang w:bidi="fa-IR"/>
        </w:rPr>
        <w:t>2296</w:t>
      </w:r>
    </w:p>
    <w:p>
      <w:pPr>
        <w:pStyle w:val="BookText"/>
        <w:rPr/>
      </w:pPr>
      <w:r>
        <w:rPr>
          <w:rFonts w:ascii="IRNazanin" w:hAnsi="IRNazanin" w:eastAsia="IRNazanin"/>
          <w:color w:val="111111"/>
          <w:sz w:val="28"/>
          <w:sz w:val="28"/>
          <w:szCs w:val="28"/>
          <w:rtl w:val="true"/>
          <w:lang w:bidi="fa-IR"/>
        </w:rPr>
        <w:t xml:space="preserve">کارلایل </w:t>
      </w:r>
      <w:r>
        <w:rPr>
          <w:rFonts w:eastAsia="IRNazanin" w:cs="IRNazanin"/>
          <w:color w:val="111111"/>
          <w:sz w:val="28"/>
          <w:szCs w:val="28"/>
          <w:lang w:bidi="fa-IR"/>
        </w:rPr>
        <w:t>2293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2381</w:t>
      </w:r>
    </w:p>
    <w:p>
      <w:pPr>
        <w:pStyle w:val="BookText"/>
        <w:rPr/>
      </w:pPr>
      <w:r>
        <w:rPr>
          <w:rFonts w:ascii="IRNazanin" w:hAnsi="IRNazanin" w:eastAsia="IRNazanin"/>
          <w:color w:val="111111"/>
          <w:sz w:val="28"/>
          <w:sz w:val="28"/>
          <w:szCs w:val="28"/>
          <w:rtl w:val="true"/>
          <w:lang w:bidi="fa-IR"/>
        </w:rPr>
        <w:t xml:space="preserve">کافریلو </w:t>
      </w:r>
      <w:r>
        <w:rPr>
          <w:rFonts w:eastAsia="IRNazanin" w:cs="IRNazanin"/>
          <w:color w:val="111111"/>
          <w:sz w:val="28"/>
          <w:szCs w:val="28"/>
          <w:lang w:bidi="fa-IR"/>
        </w:rPr>
        <w:t>2032</w:t>
      </w:r>
    </w:p>
    <w:p>
      <w:pPr>
        <w:pStyle w:val="BookText"/>
        <w:rPr/>
      </w:pP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lang w:bidi="fa-IR"/>
        </w:rPr>
        <w:t>2123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2214</w:t>
      </w:r>
    </w:p>
    <w:p>
      <w:pPr>
        <w:pStyle w:val="BookText"/>
        <w:rPr/>
      </w:pP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w:t>
      </w:r>
      <w:r>
        <w:rPr>
          <w:rFonts w:eastAsia="IRNazanin" w:cs="IRNazanin"/>
          <w:color w:val="111111"/>
          <w:sz w:val="28"/>
          <w:szCs w:val="28"/>
          <w:rtl w:val="true"/>
          <w:lang w:bidi="fa-IR"/>
        </w:rPr>
        <w:t xml:space="preserve">) </w:t>
      </w:r>
      <w:r>
        <w:rPr>
          <w:rFonts w:eastAsia="IRNazanin" w:cs="IRNazanin"/>
          <w:color w:val="111111"/>
          <w:sz w:val="28"/>
          <w:szCs w:val="28"/>
          <w:lang w:bidi="fa-IR"/>
        </w:rPr>
        <w:t>2123</w:t>
      </w:r>
    </w:p>
    <w:p>
      <w:pPr>
        <w:pStyle w:val="BookText"/>
        <w:rPr/>
      </w:pPr>
      <w:r>
        <w:rPr>
          <w:rFonts w:ascii="IRNazanin" w:hAnsi="IRNazanin" w:eastAsia="IRNazanin"/>
          <w:color w:val="111111"/>
          <w:sz w:val="28"/>
          <w:sz w:val="28"/>
          <w:szCs w:val="28"/>
          <w:rtl w:val="true"/>
          <w:lang w:bidi="fa-IR"/>
        </w:rPr>
        <w:t xml:space="preserve">کایتانى </w:t>
      </w:r>
      <w:r>
        <w:rPr>
          <w:rFonts w:eastAsia="IRNazanin" w:cs="IRNazanin"/>
          <w:color w:val="111111"/>
          <w:sz w:val="28"/>
          <w:szCs w:val="28"/>
          <w:lang w:bidi="fa-IR"/>
        </w:rPr>
        <w:t>2078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2293</w:t>
      </w:r>
    </w:p>
    <w:p>
      <w:pPr>
        <w:pStyle w:val="BookText"/>
        <w:rPr/>
      </w:pPr>
      <w:r>
        <w:rPr>
          <w:rFonts w:ascii="IRNazanin" w:hAnsi="IRNazanin" w:eastAsia="IRNazanin"/>
          <w:color w:val="111111"/>
          <w:sz w:val="28"/>
          <w:sz w:val="28"/>
          <w:szCs w:val="28"/>
          <w:rtl w:val="true"/>
          <w:lang w:bidi="fa-IR"/>
        </w:rPr>
        <w:t xml:space="preserve">کراچى </w:t>
      </w:r>
      <w:r>
        <w:rPr>
          <w:rFonts w:eastAsia="IRNazanin" w:cs="IRNazanin"/>
          <w:color w:val="111111"/>
          <w:sz w:val="28"/>
          <w:szCs w:val="28"/>
          <w:lang w:bidi="fa-IR"/>
        </w:rPr>
        <w:t>2378</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2142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2343</w:t>
      </w:r>
    </w:p>
    <w:p>
      <w:pPr>
        <w:pStyle w:val="BookText"/>
        <w:rPr/>
      </w:pPr>
      <w:r>
        <w:rPr>
          <w:rFonts w:ascii="IRNazanin" w:hAnsi="IRNazanin" w:eastAsia="IRNazanin"/>
          <w:color w:val="111111"/>
          <w:sz w:val="28"/>
          <w:sz w:val="28"/>
          <w:szCs w:val="28"/>
          <w:rtl w:val="true"/>
          <w:lang w:bidi="fa-IR"/>
        </w:rPr>
        <w:t xml:space="preserve">کسائى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کسرایى </w:t>
      </w:r>
      <w:r>
        <w:rPr>
          <w:rFonts w:eastAsia="IRNazanin" w:cs="IRNazanin"/>
          <w:color w:val="111111"/>
          <w:sz w:val="28"/>
          <w:szCs w:val="28"/>
          <w:lang w:bidi="fa-IR"/>
        </w:rPr>
        <w:t>2330</w:t>
      </w:r>
    </w:p>
    <w:p>
      <w:pPr>
        <w:pStyle w:val="BookText"/>
        <w:rPr/>
      </w:pPr>
      <w:r>
        <w:rPr>
          <w:rFonts w:ascii="IRNazanin" w:hAnsi="IRNazanin" w:eastAsia="IRNazanin"/>
          <w:color w:val="111111"/>
          <w:sz w:val="28"/>
          <w:sz w:val="28"/>
          <w:szCs w:val="28"/>
          <w:rtl w:val="true"/>
          <w:lang w:bidi="fa-IR"/>
        </w:rPr>
        <w:t xml:space="preserve">کشاجم </w:t>
      </w:r>
      <w:r>
        <w:rPr>
          <w:rFonts w:eastAsia="IRNazanin" w:cs="IRNazanin"/>
          <w:color w:val="111111"/>
          <w:sz w:val="28"/>
          <w:szCs w:val="28"/>
          <w:lang w:bidi="fa-IR"/>
        </w:rPr>
        <w:t>2168</w:t>
      </w:r>
    </w:p>
    <w:p>
      <w:pPr>
        <w:pStyle w:val="BookText"/>
        <w:rPr/>
      </w:pPr>
      <w:r>
        <w:rPr>
          <w:rFonts w:ascii="IRNazanin" w:hAnsi="IRNazanin" w:eastAsia="IRNazanin"/>
          <w:color w:val="111111"/>
          <w:sz w:val="28"/>
          <w:sz w:val="28"/>
          <w:szCs w:val="28"/>
          <w:rtl w:val="true"/>
          <w:lang w:bidi="fa-IR"/>
        </w:rPr>
        <w:t xml:space="preserve">کشکول </w:t>
      </w:r>
      <w:r>
        <w:rPr>
          <w:rFonts w:eastAsia="IRNazanin" w:cs="IRNazanin"/>
          <w:color w:val="111111"/>
          <w:sz w:val="28"/>
          <w:szCs w:val="28"/>
          <w:lang w:bidi="fa-IR"/>
        </w:rPr>
        <w:t>2239</w:t>
      </w:r>
    </w:p>
    <w:p>
      <w:pPr>
        <w:pStyle w:val="BookText"/>
        <w:rPr/>
      </w:pPr>
      <w:r>
        <w:rPr>
          <w:rFonts w:ascii="IRNazanin" w:hAnsi="IRNazanin" w:eastAsia="IRNazanin"/>
          <w:color w:val="111111"/>
          <w:sz w:val="28"/>
          <w:sz w:val="28"/>
          <w:szCs w:val="28"/>
          <w:rtl w:val="true"/>
          <w:lang w:bidi="fa-IR"/>
        </w:rPr>
        <w:t xml:space="preserve">کلیب وائل </w:t>
      </w:r>
      <w:r>
        <w:rPr>
          <w:rFonts w:eastAsia="IRNazanin" w:cs="IRNazanin"/>
          <w:color w:val="111111"/>
          <w:sz w:val="28"/>
          <w:szCs w:val="28"/>
          <w:lang w:bidi="fa-IR"/>
        </w:rPr>
        <w:t>2025</w:t>
      </w:r>
    </w:p>
    <w:p>
      <w:pPr>
        <w:pStyle w:val="BookText"/>
        <w:rPr/>
      </w:pPr>
      <w:r>
        <w:rPr>
          <w:rFonts w:ascii="IRNazanin" w:hAnsi="IRNazanin" w:eastAsia="IRNazanin"/>
          <w:color w:val="111111"/>
          <w:sz w:val="28"/>
          <w:sz w:val="28"/>
          <w:szCs w:val="28"/>
          <w:rtl w:val="true"/>
          <w:lang w:bidi="fa-IR"/>
        </w:rPr>
        <w:t xml:space="preserve">کمدى الهى </w:t>
      </w:r>
      <w:r>
        <w:rPr>
          <w:rFonts w:eastAsia="IRNazanin" w:cs="IRNazanin"/>
          <w:color w:val="111111"/>
          <w:sz w:val="28"/>
          <w:szCs w:val="28"/>
          <w:lang w:bidi="fa-IR"/>
        </w:rPr>
        <w:t>2086</w:t>
      </w:r>
    </w:p>
    <w:p>
      <w:pPr>
        <w:pStyle w:val="BookText"/>
        <w:rPr/>
      </w:pPr>
      <w:r>
        <w:rPr>
          <w:rFonts w:ascii="IRNazanin" w:hAnsi="IRNazanin" w:eastAsia="IRNazanin"/>
          <w:color w:val="111111"/>
          <w:sz w:val="28"/>
          <w:sz w:val="28"/>
          <w:szCs w:val="28"/>
          <w:rtl w:val="true"/>
          <w:lang w:bidi="fa-IR"/>
        </w:rPr>
        <w:t xml:space="preserve">کمیت بن زید اسدى </w:t>
      </w:r>
      <w:r>
        <w:rPr>
          <w:rFonts w:eastAsia="IRNazanin" w:cs="IRNazanin"/>
          <w:color w:val="111111"/>
          <w:sz w:val="28"/>
          <w:szCs w:val="28"/>
          <w:lang w:bidi="fa-IR"/>
        </w:rPr>
        <w:t>2091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2241</w:t>
      </w:r>
    </w:p>
    <w:p>
      <w:pPr>
        <w:pStyle w:val="BookText"/>
        <w:rPr/>
      </w:pPr>
      <w:r>
        <w:rPr>
          <w:rFonts w:ascii="IRNazanin" w:hAnsi="IRNazanin" w:eastAsia="IRNazanin"/>
          <w:color w:val="111111"/>
          <w:sz w:val="28"/>
          <w:sz w:val="28"/>
          <w:szCs w:val="28"/>
          <w:rtl w:val="true"/>
          <w:lang w:bidi="fa-IR"/>
        </w:rPr>
        <w:t xml:space="preserve">کمید، جان </w:t>
      </w:r>
      <w:r>
        <w:rPr>
          <w:rFonts w:eastAsia="IRNazanin" w:cs="IRNazanin"/>
          <w:color w:val="111111"/>
          <w:sz w:val="28"/>
          <w:szCs w:val="28"/>
          <w:lang w:bidi="fa-IR"/>
        </w:rPr>
        <w:t>2373</w:t>
      </w:r>
    </w:p>
    <w:p>
      <w:pPr>
        <w:pStyle w:val="BookText"/>
        <w:rPr/>
      </w:pPr>
      <w:r>
        <w:rPr>
          <w:rFonts w:ascii="IRNazanin" w:hAnsi="IRNazanin" w:eastAsia="IRNazanin"/>
          <w:color w:val="111111"/>
          <w:sz w:val="28"/>
          <w:sz w:val="28"/>
          <w:szCs w:val="28"/>
          <w:rtl w:val="true"/>
          <w:lang w:bidi="fa-IR"/>
        </w:rPr>
        <w:t xml:space="preserve">کنستانین </w:t>
      </w:r>
      <w:r>
        <w:rPr>
          <w:rFonts w:eastAsia="IRNazanin" w:cs="IRNazanin"/>
          <w:color w:val="111111"/>
          <w:sz w:val="28"/>
          <w:szCs w:val="28"/>
          <w:lang w:bidi="fa-IR"/>
        </w:rPr>
        <w:t>2337</w:t>
      </w:r>
    </w:p>
    <w:p>
      <w:pPr>
        <w:pStyle w:val="BookText"/>
        <w:rPr/>
      </w:pPr>
      <w:r>
        <w:rPr>
          <w:rFonts w:ascii="IRNazanin" w:hAnsi="IRNazanin" w:eastAsia="IRNazanin"/>
          <w:color w:val="111111"/>
          <w:sz w:val="28"/>
          <w:sz w:val="28"/>
          <w:szCs w:val="28"/>
          <w:rtl w:val="true"/>
          <w:lang w:bidi="fa-IR"/>
        </w:rPr>
        <w:t xml:space="preserve">کوجیه </w:t>
      </w:r>
      <w:r>
        <w:rPr>
          <w:rFonts w:eastAsia="IRNazanin" w:cs="IRNazanin"/>
          <w:color w:val="111111"/>
          <w:sz w:val="28"/>
          <w:szCs w:val="28"/>
          <w:lang w:bidi="fa-IR"/>
        </w:rPr>
        <w:t>2078</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2153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2163</w:t>
      </w:r>
      <w:r>
        <w:rPr>
          <w:rFonts w:eastAsia="IRNazanin" w:cs="IRNazanin"/>
          <w:color w:val="111111"/>
          <w:sz w:val="28"/>
          <w:szCs w:val="28"/>
          <w:rtl w:val="true"/>
          <w:lang w:bidi="fa-IR"/>
        </w:rPr>
        <w:t>-</w:t>
      </w:r>
      <w:r>
        <w:rPr>
          <w:rFonts w:eastAsia="IRNazanin" w:cs="IRNazanin"/>
          <w:color w:val="111111"/>
          <w:sz w:val="28"/>
          <w:szCs w:val="28"/>
          <w:lang w:bidi="fa-IR"/>
        </w:rPr>
        <w:t>2164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2278</w:t>
      </w:r>
      <w:r>
        <w:rPr>
          <w:rFonts w:eastAsia="IRNazanin" w:cs="IRNazanin"/>
          <w:color w:val="111111"/>
          <w:sz w:val="28"/>
          <w:szCs w:val="28"/>
          <w:rtl w:val="true"/>
          <w:lang w:bidi="fa-IR"/>
        </w:rPr>
        <w:t>-</w:t>
      </w:r>
      <w:r>
        <w:rPr>
          <w:rFonts w:eastAsia="IRNazanin" w:cs="IRNazanin"/>
          <w:color w:val="111111"/>
          <w:sz w:val="28"/>
          <w:szCs w:val="28"/>
          <w:lang w:bidi="fa-IR"/>
        </w:rPr>
        <w:t>2279</w:t>
      </w:r>
      <w:r>
        <w:rPr>
          <w:rFonts w:ascii="IRNazanin" w:hAnsi="IRNazanin" w:eastAsia="IRNazanin"/>
          <w:color w:val="111111"/>
          <w:sz w:val="28"/>
          <w:sz w:val="28"/>
          <w:szCs w:val="28"/>
          <w:lang w:bidi="fa-IR"/>
        </w:rPr>
        <w:t>،</w:t>
      </w:r>
      <w:r>
        <w:rPr>
          <w:rFonts w:eastAsia="IRNazanin" w:cs="IRNazanin"/>
          <w:color w:val="111111"/>
          <w:sz w:val="28"/>
          <w:szCs w:val="28"/>
          <w:lang w:bidi="fa-IR"/>
        </w:rPr>
        <w:t>2294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2336</w:t>
      </w:r>
    </w:p>
    <w:p>
      <w:pPr>
        <w:pStyle w:val="BookText"/>
        <w:rPr/>
      </w:pPr>
      <w:r>
        <w:rPr>
          <w:rFonts w:ascii="IRNazanin" w:hAnsi="IRNazanin" w:eastAsia="IRNazanin"/>
          <w:color w:val="111111"/>
          <w:sz w:val="28"/>
          <w:sz w:val="28"/>
          <w:szCs w:val="28"/>
          <w:rtl w:val="true"/>
          <w:lang w:bidi="fa-IR"/>
        </w:rPr>
        <w:t xml:space="preserve">گالیله </w:t>
      </w:r>
      <w:r>
        <w:rPr>
          <w:rFonts w:eastAsia="IRNazanin" w:cs="IRNazanin"/>
          <w:color w:val="111111"/>
          <w:sz w:val="28"/>
          <w:szCs w:val="28"/>
          <w:lang w:bidi="fa-IR"/>
        </w:rPr>
        <w:t>2042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2382</w:t>
      </w:r>
    </w:p>
    <w:p>
      <w:pPr>
        <w:pStyle w:val="BookText"/>
        <w:rPr/>
      </w:pPr>
      <w:r>
        <w:rPr>
          <w:rFonts w:ascii="IRNazanin" w:hAnsi="IRNazanin" w:eastAsia="IRNazanin"/>
          <w:color w:val="111111"/>
          <w:sz w:val="28"/>
          <w:sz w:val="28"/>
          <w:szCs w:val="28"/>
          <w:rtl w:val="true"/>
          <w:lang w:bidi="fa-IR"/>
        </w:rPr>
        <w:t xml:space="preserve">گاندى </w:t>
      </w:r>
      <w:r>
        <w:rPr>
          <w:rFonts w:eastAsia="IRNazanin" w:cs="IRNazanin"/>
          <w:color w:val="111111"/>
          <w:sz w:val="28"/>
          <w:szCs w:val="28"/>
          <w:lang w:bidi="fa-IR"/>
        </w:rPr>
        <w:t>2373</w:t>
      </w:r>
    </w:p>
    <w:p>
      <w:pPr>
        <w:pStyle w:val="BookText"/>
        <w:rPr/>
      </w:pPr>
      <w:r>
        <w:rPr>
          <w:rFonts w:ascii="IRNazanin" w:hAnsi="IRNazanin" w:eastAsia="IRNazanin"/>
          <w:color w:val="111111"/>
          <w:sz w:val="28"/>
          <w:sz w:val="28"/>
          <w:szCs w:val="28"/>
          <w:rtl w:val="true"/>
          <w:lang w:bidi="fa-IR"/>
        </w:rPr>
        <w:t xml:space="preserve">گوتنبرگ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2044</w:t>
      </w:r>
      <w:r>
        <w:rPr>
          <w:rFonts w:eastAsia="IRNazanin" w:cs="IRNazanin"/>
          <w:color w:val="111111"/>
          <w:sz w:val="28"/>
          <w:szCs w:val="28"/>
          <w:rtl w:val="true"/>
          <w:lang w:bidi="fa-IR"/>
        </w:rPr>
        <w:t xml:space="preserve">- </w:t>
      </w:r>
      <w:r>
        <w:rPr>
          <w:rFonts w:eastAsia="IRNazanin" w:cs="IRNazanin"/>
          <w:color w:val="111111"/>
          <w:sz w:val="28"/>
          <w:szCs w:val="28"/>
          <w:lang w:bidi="fa-IR"/>
        </w:rPr>
        <w:t>2045</w:t>
      </w:r>
    </w:p>
    <w:p>
      <w:pPr>
        <w:pStyle w:val="BookText"/>
        <w:rPr/>
      </w:pPr>
      <w:r>
        <w:rPr>
          <w:rFonts w:ascii="IRNazanin" w:hAnsi="IRNazanin" w:eastAsia="IRNazanin"/>
          <w:color w:val="111111"/>
          <w:sz w:val="28"/>
          <w:sz w:val="28"/>
          <w:szCs w:val="28"/>
          <w:rtl w:val="true"/>
          <w:lang w:bidi="fa-IR"/>
        </w:rPr>
        <w:t xml:space="preserve">گوته </w:t>
      </w:r>
      <w:r>
        <w:rPr>
          <w:rFonts w:eastAsia="IRNazanin" w:cs="IRNazanin"/>
          <w:color w:val="111111"/>
          <w:sz w:val="28"/>
          <w:szCs w:val="28"/>
          <w:lang w:bidi="fa-IR"/>
        </w:rPr>
        <w:t>2034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2293</w:t>
      </w:r>
    </w:p>
    <w:p>
      <w:pPr>
        <w:pStyle w:val="BookText"/>
        <w:rPr/>
      </w:pPr>
      <w:r>
        <w:rPr>
          <w:rFonts w:ascii="IRNazanin" w:hAnsi="IRNazanin" w:eastAsia="IRNazanin"/>
          <w:color w:val="111111"/>
          <w:sz w:val="28"/>
          <w:sz w:val="28"/>
          <w:szCs w:val="28"/>
          <w:rtl w:val="true"/>
          <w:lang w:bidi="fa-IR"/>
        </w:rPr>
        <w:t xml:space="preserve">گورکى، ماکسیم </w:t>
      </w:r>
      <w:r>
        <w:rPr>
          <w:rFonts w:eastAsia="IRNazanin" w:cs="IRNazanin"/>
          <w:color w:val="111111"/>
          <w:sz w:val="28"/>
          <w:szCs w:val="28"/>
          <w:lang w:bidi="fa-IR"/>
        </w:rPr>
        <w:t>2032</w:t>
      </w:r>
    </w:p>
    <w:p>
      <w:pPr>
        <w:pStyle w:val="BookText"/>
        <w:rPr/>
      </w:pPr>
      <w:r>
        <w:rPr>
          <w:rFonts w:ascii="IRNazanin" w:hAnsi="IRNazanin" w:eastAsia="IRNazanin"/>
          <w:color w:val="111111"/>
          <w:sz w:val="28"/>
          <w:sz w:val="28"/>
          <w:szCs w:val="28"/>
          <w:rtl w:val="true"/>
          <w:lang w:bidi="fa-IR"/>
        </w:rPr>
        <w:t xml:space="preserve">گویارد، استانسیلاس </w:t>
      </w:r>
      <w:r>
        <w:rPr>
          <w:rFonts w:eastAsia="IRNazanin" w:cs="IRNazanin"/>
          <w:color w:val="111111"/>
          <w:sz w:val="28"/>
          <w:szCs w:val="28"/>
          <w:lang w:bidi="fa-IR"/>
        </w:rPr>
        <w:t>2328</w:t>
      </w:r>
    </w:p>
    <w:p>
      <w:pPr>
        <w:pStyle w:val="BookText"/>
        <w:rPr/>
      </w:pPr>
      <w:r>
        <w:rPr>
          <w:rFonts w:ascii="IRNazanin" w:hAnsi="IRNazanin" w:eastAsia="IRNazanin"/>
          <w:color w:val="111111"/>
          <w:sz w:val="28"/>
          <w:sz w:val="28"/>
          <w:szCs w:val="28"/>
          <w:rtl w:val="true"/>
          <w:lang w:bidi="fa-IR"/>
        </w:rPr>
        <w:t xml:space="preserve">گیزو </w:t>
      </w:r>
      <w:r>
        <w:rPr>
          <w:rFonts w:eastAsia="IRNazanin" w:cs="IRNazanin"/>
          <w:color w:val="111111"/>
          <w:sz w:val="28"/>
          <w:szCs w:val="28"/>
          <w:lang w:bidi="fa-IR"/>
        </w:rPr>
        <w:t>2355</w:t>
      </w:r>
    </w:p>
    <w:p>
      <w:pPr>
        <w:pStyle w:val="BookText"/>
        <w:rPr/>
      </w:pPr>
      <w:r>
        <w:rPr>
          <w:rFonts w:ascii="IRNazanin" w:hAnsi="IRNazanin" w:eastAsia="IRNazanin"/>
          <w:color w:val="111111"/>
          <w:sz w:val="28"/>
          <w:sz w:val="28"/>
          <w:szCs w:val="28"/>
          <w:rtl w:val="true"/>
          <w:lang w:bidi="fa-IR"/>
        </w:rPr>
        <w:t xml:space="preserve">گیوم </w:t>
      </w:r>
      <w:r>
        <w:rPr>
          <w:rFonts w:eastAsia="IRNazanin" w:cs="IRNazanin"/>
          <w:color w:val="111111"/>
          <w:sz w:val="28"/>
          <w:szCs w:val="28"/>
          <w:lang w:bidi="fa-IR"/>
        </w:rPr>
        <w:t>2035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2184</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لامارتین </w:t>
      </w:r>
      <w:r>
        <w:rPr>
          <w:rFonts w:eastAsia="IRNazanin" w:cs="IRNazanin"/>
          <w:color w:val="111111"/>
          <w:sz w:val="28"/>
          <w:szCs w:val="28"/>
          <w:lang w:bidi="fa-IR"/>
        </w:rPr>
        <w:t>2032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2293</w:t>
      </w:r>
    </w:p>
    <w:p>
      <w:pPr>
        <w:pStyle w:val="BookText"/>
        <w:rPr/>
      </w:pPr>
      <w:r>
        <w:rPr>
          <w:rFonts w:ascii="IRNazanin" w:hAnsi="IRNazanin" w:eastAsia="IRNazanin"/>
          <w:color w:val="111111"/>
          <w:sz w:val="28"/>
          <w:sz w:val="28"/>
          <w:szCs w:val="28"/>
          <w:rtl w:val="true"/>
          <w:lang w:bidi="fa-IR"/>
        </w:rPr>
        <w:t xml:space="preserve">لامنس </w:t>
      </w:r>
      <w:r>
        <w:rPr>
          <w:rFonts w:eastAsia="IRNazanin" w:cs="IRNazanin"/>
          <w:color w:val="111111"/>
          <w:sz w:val="28"/>
          <w:szCs w:val="28"/>
          <w:lang w:bidi="fa-IR"/>
        </w:rPr>
        <w:t>2298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eastAsia="IRNazanin" w:cs="IRNazanin"/>
          <w:color w:val="111111"/>
          <w:sz w:val="28"/>
          <w:szCs w:val="28"/>
          <w:lang w:bidi="fa-IR"/>
        </w:rPr>
        <w:t>2331</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eastAsia="IRNazanin" w:cs="IRNazanin"/>
          <w:color w:val="111111"/>
          <w:sz w:val="28"/>
          <w:szCs w:val="28"/>
          <w:lang w:bidi="fa-IR"/>
        </w:rPr>
        <w:t>2358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2374</w:t>
      </w:r>
      <w:r>
        <w:rPr>
          <w:rFonts w:eastAsia="IRNazanin" w:cs="IRNazanin"/>
          <w:color w:val="111111"/>
          <w:sz w:val="28"/>
          <w:szCs w:val="28"/>
          <w:rtl w:val="true"/>
          <w:lang w:bidi="fa-IR"/>
        </w:rPr>
        <w:t>-</w:t>
      </w:r>
      <w:r>
        <w:rPr>
          <w:rFonts w:eastAsia="IRNazanin" w:cs="IRNazanin"/>
          <w:color w:val="111111"/>
          <w:sz w:val="28"/>
          <w:szCs w:val="28"/>
          <w:lang w:bidi="fa-IR"/>
        </w:rPr>
        <w:t>2375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2379</w:t>
      </w:r>
    </w:p>
    <w:p>
      <w:pPr>
        <w:pStyle w:val="BookText"/>
        <w:rPr/>
      </w:pPr>
      <w:r>
        <w:rPr>
          <w:rFonts w:ascii="IRNazanin" w:hAnsi="IRNazanin" w:eastAsia="IRNazanin"/>
          <w:color w:val="111111"/>
          <w:sz w:val="28"/>
          <w:sz w:val="28"/>
          <w:szCs w:val="28"/>
          <w:rtl w:val="true"/>
          <w:lang w:bidi="fa-IR"/>
        </w:rPr>
        <w:t xml:space="preserve">لرد بایرون </w:t>
      </w:r>
      <w:r>
        <w:rPr>
          <w:rFonts w:eastAsia="IRNazanin" w:cs="IRNazanin"/>
          <w:color w:val="111111"/>
          <w:sz w:val="28"/>
          <w:szCs w:val="28"/>
          <w:lang w:bidi="fa-IR"/>
        </w:rPr>
        <w:t>2032</w:t>
      </w:r>
    </w:p>
    <w:p>
      <w:pPr>
        <w:pStyle w:val="BookText"/>
        <w:rPr/>
      </w:pPr>
      <w:r>
        <w:rPr>
          <w:rFonts w:ascii="IRNazanin" w:hAnsi="IRNazanin" w:eastAsia="IRNazanin"/>
          <w:color w:val="111111"/>
          <w:sz w:val="28"/>
          <w:sz w:val="28"/>
          <w:szCs w:val="28"/>
          <w:rtl w:val="true"/>
          <w:lang w:bidi="fa-IR"/>
        </w:rPr>
        <w:t xml:space="preserve">لسان الدّین بن خطیب </w:t>
      </w:r>
      <w:r>
        <w:rPr>
          <w:rFonts w:eastAsia="IRNazanin" w:cs="IRNazanin"/>
          <w:color w:val="111111"/>
          <w:sz w:val="28"/>
          <w:szCs w:val="28"/>
          <w:lang w:bidi="fa-IR"/>
        </w:rPr>
        <w:t>2150</w:t>
      </w:r>
    </w:p>
    <w:p>
      <w:pPr>
        <w:pStyle w:val="BookText"/>
        <w:rPr/>
      </w:pPr>
      <w:r>
        <w:rPr>
          <w:rFonts w:ascii="IRNazanin" w:hAnsi="IRNazanin" w:eastAsia="IRNazanin"/>
          <w:color w:val="111111"/>
          <w:sz w:val="28"/>
          <w:sz w:val="28"/>
          <w:szCs w:val="28"/>
          <w:rtl w:val="true"/>
          <w:lang w:bidi="fa-IR"/>
        </w:rPr>
        <w:t xml:space="preserve">لستیوات ضودج </w:t>
      </w:r>
      <w:r>
        <w:rPr>
          <w:rFonts w:eastAsia="IRNazanin" w:cs="IRNazanin"/>
          <w:color w:val="111111"/>
          <w:sz w:val="28"/>
          <w:szCs w:val="28"/>
          <w:lang w:bidi="fa-IR"/>
        </w:rPr>
        <w:t>2362</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لوبون، گوستاو </w:t>
      </w:r>
    </w:p>
    <w:p>
      <w:pPr>
        <w:pStyle w:val="BookText"/>
        <w:rPr/>
      </w:pPr>
      <w:r>
        <w:rPr>
          <w:rFonts w:ascii="IRNazanin" w:hAnsi="IRNazanin" w:eastAsia="IRNazanin"/>
          <w:color w:val="111111"/>
          <w:sz w:val="28"/>
          <w:sz w:val="28"/>
          <w:szCs w:val="28"/>
          <w:rtl w:val="true"/>
          <w:lang w:bidi="fa-IR"/>
        </w:rPr>
        <w:t xml:space="preserve">لومییر </w:t>
      </w:r>
      <w:r>
        <w:rPr>
          <w:rFonts w:eastAsia="IRNazanin" w:cs="IRNazanin"/>
          <w:color w:val="111111"/>
          <w:sz w:val="28"/>
          <w:szCs w:val="28"/>
          <w:lang w:bidi="fa-IR"/>
        </w:rPr>
        <w:t>2042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2044</w:t>
      </w:r>
      <w:r>
        <w:rPr>
          <w:rFonts w:eastAsia="IRNazanin" w:cs="IRNazanin"/>
          <w:color w:val="111111"/>
          <w:sz w:val="28"/>
          <w:szCs w:val="28"/>
          <w:rtl w:val="true"/>
          <w:lang w:bidi="fa-IR"/>
        </w:rPr>
        <w:t xml:space="preserve">- </w:t>
      </w:r>
      <w:r>
        <w:rPr>
          <w:rFonts w:eastAsia="IRNazanin" w:cs="IRNazanin"/>
          <w:color w:val="111111"/>
          <w:sz w:val="28"/>
          <w:szCs w:val="28"/>
          <w:lang w:bidi="fa-IR"/>
        </w:rPr>
        <w:t>2045</w:t>
      </w:r>
    </w:p>
    <w:p>
      <w:pPr>
        <w:pStyle w:val="BookText"/>
        <w:rPr/>
      </w:pPr>
      <w:r>
        <w:rPr>
          <w:rFonts w:ascii="IRNazanin" w:hAnsi="IRNazanin" w:eastAsia="IRNazanin"/>
          <w:color w:val="111111"/>
          <w:sz w:val="28"/>
          <w:sz w:val="28"/>
          <w:szCs w:val="28"/>
          <w:rtl w:val="true"/>
          <w:lang w:bidi="fa-IR"/>
        </w:rPr>
        <w:t xml:space="preserve">لویى چهاردهم </w:t>
      </w:r>
      <w:r>
        <w:rPr>
          <w:rFonts w:eastAsia="IRNazanin" w:cs="IRNazanin"/>
          <w:color w:val="111111"/>
          <w:sz w:val="28"/>
          <w:szCs w:val="28"/>
          <w:lang w:bidi="fa-IR"/>
        </w:rPr>
        <w:t>2184</w:t>
      </w:r>
    </w:p>
    <w:p>
      <w:pPr>
        <w:pStyle w:val="BookText"/>
        <w:rPr/>
      </w:pPr>
      <w:r>
        <w:rPr>
          <w:rFonts w:ascii="IRNazanin" w:hAnsi="IRNazanin" w:eastAsia="IRNazanin"/>
          <w:color w:val="111111"/>
          <w:sz w:val="28"/>
          <w:sz w:val="28"/>
          <w:szCs w:val="28"/>
          <w:rtl w:val="true"/>
          <w:lang w:bidi="fa-IR"/>
        </w:rPr>
        <w:t xml:space="preserve">لویى شانزدهم </w:t>
      </w:r>
      <w:r>
        <w:rPr>
          <w:rFonts w:eastAsia="IRNazanin" w:cs="IRNazanin"/>
          <w:color w:val="111111"/>
          <w:sz w:val="28"/>
          <w:szCs w:val="28"/>
          <w:lang w:bidi="fa-IR"/>
        </w:rPr>
        <w:t>2106</w:t>
      </w:r>
    </w:p>
    <w:p>
      <w:pPr>
        <w:pStyle w:val="BookText"/>
        <w:rPr/>
      </w:pPr>
      <w:r>
        <w:rPr>
          <w:rFonts w:ascii="IRNazanin" w:hAnsi="IRNazanin" w:eastAsia="IRNazanin"/>
          <w:color w:val="111111"/>
          <w:sz w:val="28"/>
          <w:sz w:val="28"/>
          <w:szCs w:val="28"/>
          <w:rtl w:val="true"/>
          <w:lang w:bidi="fa-IR"/>
        </w:rPr>
        <w:t xml:space="preserve">لیث بن سعد </w:t>
      </w:r>
      <w:r>
        <w:rPr>
          <w:rFonts w:eastAsia="IRNazanin" w:cs="IRNazanin"/>
          <w:color w:val="111111"/>
          <w:sz w:val="28"/>
          <w:szCs w:val="28"/>
          <w:lang w:bidi="fa-IR"/>
        </w:rPr>
        <w:t>2163</w:t>
      </w:r>
    </w:p>
    <w:p>
      <w:pPr>
        <w:pStyle w:val="BookText"/>
        <w:rPr/>
      </w:pPr>
      <w:r>
        <w:rPr>
          <w:rFonts w:ascii="IRNazanin" w:hAnsi="IRNazanin" w:eastAsia="IRNazanin"/>
          <w:color w:val="111111"/>
          <w:sz w:val="28"/>
          <w:sz w:val="28"/>
          <w:szCs w:val="28"/>
          <w:rtl w:val="true"/>
          <w:lang w:bidi="fa-IR"/>
        </w:rPr>
        <w:t xml:space="preserve">لیلى بعلبک </w:t>
      </w:r>
      <w:r>
        <w:rPr>
          <w:rFonts w:eastAsia="IRNazanin" w:cs="IRNazanin"/>
          <w:color w:val="111111"/>
          <w:sz w:val="28"/>
          <w:szCs w:val="28"/>
          <w:lang w:bidi="fa-IR"/>
        </w:rPr>
        <w:t>2370</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مارک توین </w:t>
      </w:r>
      <w:r>
        <w:rPr>
          <w:rFonts w:eastAsia="IRNazanin" w:cs="IRNazanin"/>
          <w:color w:val="111111"/>
          <w:sz w:val="28"/>
          <w:szCs w:val="28"/>
          <w:lang w:bidi="fa-IR"/>
        </w:rPr>
        <w:t>2369</w:t>
      </w:r>
    </w:p>
    <w:p>
      <w:pPr>
        <w:pStyle w:val="BookText"/>
        <w:rPr/>
      </w:pPr>
      <w:r>
        <w:rPr>
          <w:rFonts w:ascii="IRNazanin" w:hAnsi="IRNazanin" w:eastAsia="IRNazanin"/>
          <w:color w:val="111111"/>
          <w:sz w:val="28"/>
          <w:sz w:val="28"/>
          <w:szCs w:val="28"/>
          <w:rtl w:val="true"/>
          <w:lang w:bidi="fa-IR"/>
        </w:rPr>
        <w:t xml:space="preserve">مارکونى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2044</w:t>
      </w:r>
      <w:r>
        <w:rPr>
          <w:rFonts w:eastAsia="IRNazanin" w:cs="IRNazanin"/>
          <w:color w:val="111111"/>
          <w:sz w:val="28"/>
          <w:szCs w:val="28"/>
          <w:rtl w:val="true"/>
          <w:lang w:bidi="fa-IR"/>
        </w:rPr>
        <w:t xml:space="preserve">- </w:t>
      </w:r>
      <w:r>
        <w:rPr>
          <w:rFonts w:eastAsia="IRNazanin" w:cs="IRNazanin"/>
          <w:color w:val="111111"/>
          <w:sz w:val="28"/>
          <w:szCs w:val="28"/>
          <w:lang w:bidi="fa-IR"/>
        </w:rPr>
        <w:t>2045</w:t>
      </w:r>
    </w:p>
    <w:p>
      <w:pPr>
        <w:pStyle w:val="BookText"/>
        <w:rPr/>
      </w:pPr>
      <w:r>
        <w:rPr>
          <w:rFonts w:ascii="IRNazanin" w:hAnsi="IRNazanin" w:eastAsia="IRNazanin"/>
          <w:color w:val="111111"/>
          <w:sz w:val="28"/>
          <w:sz w:val="28"/>
          <w:szCs w:val="28"/>
          <w:rtl w:val="true"/>
          <w:lang w:bidi="fa-IR"/>
        </w:rPr>
        <w:t xml:space="preserve">ماک کاپ، ژوزف </w:t>
      </w:r>
      <w:r>
        <w:rPr>
          <w:rFonts w:eastAsia="IRNazanin" w:cs="IRNazanin"/>
          <w:color w:val="111111"/>
          <w:sz w:val="28"/>
          <w:szCs w:val="28"/>
          <w:lang w:bidi="fa-IR"/>
        </w:rPr>
        <w:t>2343</w:t>
      </w:r>
    </w:p>
    <w:p>
      <w:pPr>
        <w:pStyle w:val="BookText"/>
        <w:rPr/>
      </w:pPr>
      <w:r>
        <w:rPr>
          <w:rFonts w:ascii="IRNazanin" w:hAnsi="IRNazanin" w:eastAsia="IRNazanin"/>
          <w:color w:val="111111"/>
          <w:sz w:val="28"/>
          <w:sz w:val="28"/>
          <w:szCs w:val="28"/>
          <w:rtl w:val="true"/>
          <w:lang w:bidi="fa-IR"/>
        </w:rPr>
        <w:t xml:space="preserve">ماکیاولى </w:t>
      </w:r>
      <w:r>
        <w:rPr>
          <w:rFonts w:eastAsia="IRNazanin" w:cs="IRNazanin"/>
          <w:color w:val="111111"/>
          <w:sz w:val="28"/>
          <w:szCs w:val="28"/>
          <w:lang w:bidi="fa-IR"/>
        </w:rPr>
        <w:t>2306</w:t>
      </w:r>
      <w:r>
        <w:rPr>
          <w:rFonts w:eastAsia="IRNazanin" w:cs="IRNazanin"/>
          <w:color w:val="111111"/>
          <w:sz w:val="28"/>
          <w:szCs w:val="28"/>
          <w:rtl w:val="true"/>
          <w:lang w:bidi="fa-IR"/>
        </w:rPr>
        <w:t>-</w:t>
      </w:r>
      <w:r>
        <w:rPr>
          <w:rFonts w:eastAsia="IRNazanin" w:cs="IRNazanin"/>
          <w:color w:val="111111"/>
          <w:sz w:val="28"/>
          <w:szCs w:val="28"/>
          <w:lang w:bidi="fa-IR"/>
        </w:rPr>
        <w:t>2307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2338</w:t>
      </w:r>
    </w:p>
    <w:p>
      <w:pPr>
        <w:pStyle w:val="BookText"/>
        <w:rPr/>
      </w:pPr>
      <w:r>
        <w:rPr>
          <w:rFonts w:ascii="IRNazanin" w:hAnsi="IRNazanin" w:eastAsia="IRNazanin"/>
          <w:color w:val="111111"/>
          <w:sz w:val="28"/>
          <w:sz w:val="28"/>
          <w:szCs w:val="28"/>
          <w:rtl w:val="true"/>
          <w:lang w:bidi="fa-IR"/>
        </w:rPr>
        <w:t xml:space="preserve">مالک اشتر </w:t>
      </w:r>
      <w:r>
        <w:rPr>
          <w:rFonts w:eastAsia="IRNazanin" w:cs="IRNazanin"/>
          <w:color w:val="111111"/>
          <w:sz w:val="28"/>
          <w:szCs w:val="28"/>
          <w:lang w:bidi="fa-IR"/>
        </w:rPr>
        <w:t>2335</w:t>
      </w:r>
    </w:p>
    <w:p>
      <w:pPr>
        <w:pStyle w:val="BookText"/>
        <w:rPr/>
      </w:pP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lang w:bidi="fa-IR"/>
        </w:rPr>
        <w:t>2142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2163</w:t>
      </w:r>
    </w:p>
    <w:p>
      <w:p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lang w:bidi="fa-IR"/>
        </w:rPr>
        <w:t>2119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2232</w:t>
      </w:r>
    </w:p>
    <w:p>
      <w:pPr>
        <w:pStyle w:val="BookText"/>
        <w:rPr/>
      </w:pPr>
      <w:r>
        <w:rPr>
          <w:rFonts w:ascii="IRNazanin" w:hAnsi="IRNazanin" w:eastAsia="IRNazanin"/>
          <w:color w:val="111111"/>
          <w:sz w:val="28"/>
          <w:sz w:val="28"/>
          <w:szCs w:val="28"/>
          <w:rtl w:val="true"/>
          <w:lang w:bidi="fa-IR"/>
        </w:rPr>
        <w:t xml:space="preserve">مبادى الاسلام </w:t>
      </w:r>
      <w:r>
        <w:rPr>
          <w:rFonts w:eastAsia="IRNazanin" w:cs="IRNazanin"/>
          <w:color w:val="111111"/>
          <w:sz w:val="28"/>
          <w:szCs w:val="28"/>
          <w:lang w:bidi="fa-IR"/>
        </w:rPr>
        <w:t>2317</w:t>
      </w:r>
    </w:p>
    <w:p>
      <w:pPr>
        <w:pStyle w:val="BookText"/>
        <w:rPr/>
      </w:pPr>
      <w:r>
        <w:rPr>
          <w:rFonts w:ascii="IRNazanin" w:hAnsi="IRNazanin" w:eastAsia="IRNazanin"/>
          <w:color w:val="111111"/>
          <w:sz w:val="28"/>
          <w:sz w:val="28"/>
          <w:szCs w:val="28"/>
          <w:rtl w:val="true"/>
          <w:lang w:bidi="fa-IR"/>
        </w:rPr>
        <w:t xml:space="preserve">مبرد </w:t>
      </w:r>
      <w:r>
        <w:rPr>
          <w:rFonts w:eastAsia="IRNazanin" w:cs="IRNazanin"/>
          <w:color w:val="111111"/>
          <w:sz w:val="28"/>
          <w:szCs w:val="28"/>
          <w:lang w:bidi="fa-IR"/>
        </w:rPr>
        <w:t>2214</w:t>
      </w:r>
    </w:p>
    <w:p>
      <w:pPr>
        <w:pStyle w:val="BookText"/>
        <w:rPr/>
      </w:pPr>
      <w:r>
        <w:rPr>
          <w:rFonts w:ascii="IRNazanin" w:hAnsi="IRNazanin" w:eastAsia="IRNazanin"/>
          <w:color w:val="111111"/>
          <w:sz w:val="28"/>
          <w:sz w:val="28"/>
          <w:szCs w:val="28"/>
          <w:rtl w:val="true"/>
          <w:lang w:bidi="fa-IR"/>
        </w:rPr>
        <w:t xml:space="preserve">متنبى </w:t>
      </w:r>
      <w:r>
        <w:rPr>
          <w:rFonts w:eastAsia="IRNazanin" w:cs="IRNazanin"/>
          <w:color w:val="111111"/>
          <w:sz w:val="28"/>
          <w:szCs w:val="28"/>
          <w:lang w:bidi="fa-IR"/>
        </w:rPr>
        <w:t>2034</w:t>
      </w:r>
      <w:r>
        <w:rPr>
          <w:rFonts w:eastAsia="IRNazanin" w:cs="IRNazanin"/>
          <w:color w:val="111111"/>
          <w:sz w:val="28"/>
          <w:szCs w:val="28"/>
          <w:rtl w:val="true"/>
          <w:lang w:bidi="fa-IR"/>
        </w:rPr>
        <w:t>-</w:t>
      </w:r>
      <w:r>
        <w:rPr>
          <w:rFonts w:eastAsia="IRNazanin" w:cs="IRNazanin"/>
          <w:color w:val="111111"/>
          <w:sz w:val="28"/>
          <w:szCs w:val="28"/>
          <w:lang w:bidi="fa-IR"/>
        </w:rPr>
        <w:t>2035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eastAsia="IRNazanin" w:cs="IRNazanin"/>
          <w:color w:val="111111"/>
          <w:sz w:val="28"/>
          <w:szCs w:val="28"/>
          <w:lang w:bidi="fa-IR"/>
        </w:rPr>
        <w:t>2086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eastAsia="IRNazanin" w:cs="IRNazanin"/>
          <w:color w:val="111111"/>
          <w:sz w:val="28"/>
          <w:szCs w:val="28"/>
          <w:lang w:bidi="fa-IR"/>
        </w:rPr>
        <w:t>2255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2388</w:t>
      </w:r>
    </w:p>
    <w:p>
      <w:pPr>
        <w:pStyle w:val="BookText"/>
        <w:rPr/>
      </w:pP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lang w:bidi="fa-IR"/>
        </w:rPr>
        <w:t>2121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2122</w:t>
      </w:r>
      <w:r>
        <w:rPr>
          <w:rFonts w:eastAsia="IRNazanin" w:cs="IRNazanin"/>
          <w:color w:val="111111"/>
          <w:sz w:val="28"/>
          <w:szCs w:val="28"/>
          <w:rtl w:val="true"/>
          <w:lang w:bidi="fa-IR"/>
        </w:rPr>
        <w:t>-</w:t>
      </w:r>
      <w:r>
        <w:rPr>
          <w:rFonts w:eastAsia="IRNazanin" w:cs="IRNazanin"/>
          <w:color w:val="111111"/>
          <w:sz w:val="28"/>
          <w:szCs w:val="28"/>
          <w:lang w:bidi="fa-IR"/>
        </w:rPr>
        <w:t>2123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2142</w:t>
      </w:r>
      <w:r>
        <w:rPr>
          <w:rFonts w:eastAsia="IRNazanin" w:cs="IRNazanin"/>
          <w:color w:val="111111"/>
          <w:sz w:val="28"/>
          <w:szCs w:val="28"/>
          <w:rtl w:val="true"/>
          <w:lang w:bidi="fa-IR"/>
        </w:rPr>
        <w:t>-</w:t>
      </w:r>
      <w:r>
        <w:rPr>
          <w:rFonts w:eastAsia="IRNazanin" w:cs="IRNazanin"/>
          <w:color w:val="111111"/>
          <w:sz w:val="28"/>
          <w:szCs w:val="28"/>
          <w:lang w:bidi="fa-IR"/>
        </w:rPr>
        <w:t>2143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2162</w:t>
      </w:r>
    </w:p>
    <w:p>
      <w:pPr>
        <w:pStyle w:val="BookText"/>
        <w:rPr/>
      </w:pPr>
      <w:r>
        <w:rPr>
          <w:rFonts w:ascii="Amiri" w:hAnsi="Amiri" w:eastAsia="Amiri" w:cs="Amiri"/>
          <w:color w:val="111111"/>
          <w:sz w:val="28"/>
          <w:sz w:val="28"/>
          <w:szCs w:val="28"/>
          <w:rtl w:val="true"/>
          <w:lang w:bidi="ar-SA"/>
        </w:rPr>
        <w:t xml:space="preserve">متیّم </w:t>
      </w:r>
      <w:r>
        <w:rPr>
          <w:rFonts w:eastAsia="Amiri" w:cs="Amiri" w:ascii="Amiri" w:hAnsi="Amiri"/>
          <w:color w:val="111111"/>
          <w:sz w:val="28"/>
          <w:szCs w:val="28"/>
          <w:lang w:bidi="ar-SA"/>
        </w:rPr>
        <w:t>2214</w:t>
      </w:r>
    </w:p>
    <w:p>
      <w:pPr>
        <w:pStyle w:val="BookText"/>
        <w:rPr/>
      </w:pPr>
      <w:r>
        <w:rPr>
          <w:rFonts w:ascii="IRNazanin" w:hAnsi="IRNazanin" w:eastAsia="IRNazanin"/>
          <w:color w:val="111111"/>
          <w:sz w:val="28"/>
          <w:sz w:val="28"/>
          <w:szCs w:val="28"/>
          <w:rtl w:val="true"/>
          <w:lang w:bidi="fa-IR"/>
        </w:rPr>
        <w:t xml:space="preserve">مجاهد بن جبیر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eastAsia="IRNazanin" w:cs="IRNazanin"/>
          <w:color w:val="111111"/>
          <w:sz w:val="28"/>
          <w:szCs w:val="28"/>
          <w:lang w:bidi="fa-IR"/>
        </w:rPr>
        <w:t>2164</w:t>
      </w:r>
    </w:p>
    <w:p>
      <w:pPr>
        <w:pStyle w:val="BookText"/>
        <w:rPr/>
      </w:pPr>
      <w:r>
        <w:rPr>
          <w:rFonts w:ascii="IRNazanin" w:hAnsi="IRNazanin" w:eastAsia="IRNazanin"/>
          <w:color w:val="111111"/>
          <w:sz w:val="28"/>
          <w:sz w:val="28"/>
          <w:szCs w:val="28"/>
          <w:rtl w:val="true"/>
          <w:lang w:bidi="fa-IR"/>
        </w:rPr>
        <w:t xml:space="preserve">مجنون </w:t>
      </w:r>
      <w:r>
        <w:rPr>
          <w:rFonts w:eastAsia="IRNazanin" w:cs="IRNazanin"/>
          <w:color w:val="111111"/>
          <w:sz w:val="28"/>
          <w:szCs w:val="28"/>
          <w:lang w:bidi="fa-IR"/>
        </w:rPr>
        <w:t>2030</w:t>
      </w:r>
    </w:p>
    <w:p>
      <w:pPr>
        <w:pStyle w:val="BookText"/>
        <w:rPr/>
      </w:pPr>
      <w:r>
        <w:rPr>
          <w:rFonts w:ascii="IRNazanin" w:hAnsi="IRNazanin" w:eastAsia="IRNazanin"/>
          <w:color w:val="111111"/>
          <w:sz w:val="28"/>
          <w:sz w:val="28"/>
          <w:szCs w:val="28"/>
          <w:rtl w:val="true"/>
          <w:lang w:bidi="fa-IR"/>
        </w:rPr>
        <w:t xml:space="preserve">محمدبن ابراهیم </w:t>
      </w:r>
      <w:r>
        <w:rPr>
          <w:rFonts w:eastAsia="IRNazanin" w:cs="IRNazanin"/>
          <w:color w:val="111111"/>
          <w:sz w:val="28"/>
          <w:szCs w:val="28"/>
          <w:lang w:bidi="fa-IR"/>
        </w:rPr>
        <w:t>2189</w:t>
      </w:r>
    </w:p>
    <w:p>
      <w:pPr>
        <w:pStyle w:val="BookText"/>
        <w:rPr/>
      </w:pPr>
      <w:r>
        <w:rPr>
          <w:rFonts w:ascii="IRNazanin" w:hAnsi="IRNazanin" w:eastAsia="IRNazanin"/>
          <w:color w:val="111111"/>
          <w:sz w:val="28"/>
          <w:sz w:val="28"/>
          <w:szCs w:val="28"/>
          <w:rtl w:val="true"/>
          <w:lang w:bidi="fa-IR"/>
        </w:rPr>
        <w:t xml:space="preserve">محمدبن ابراهیم بن اسماعیل بن على بن ابى طالب </w:t>
      </w:r>
      <w:r>
        <w:rPr>
          <w:rFonts w:eastAsia="IRNazanin" w:cs="IRNazanin"/>
          <w:color w:val="111111"/>
          <w:sz w:val="28"/>
          <w:szCs w:val="28"/>
          <w:lang w:bidi="fa-IR"/>
        </w:rPr>
        <w:t>2206</w:t>
      </w:r>
    </w:p>
    <w:p>
      <w:pPr>
        <w:pStyle w:val="BookText"/>
        <w:rPr/>
      </w:pPr>
      <w:r>
        <w:rPr>
          <w:rFonts w:ascii="IRNazanin" w:hAnsi="IRNazanin" w:eastAsia="IRNazanin"/>
          <w:color w:val="111111"/>
          <w:sz w:val="28"/>
          <w:sz w:val="28"/>
          <w:szCs w:val="28"/>
          <w:rtl w:val="true"/>
          <w:lang w:bidi="fa-IR"/>
        </w:rPr>
        <w:t xml:space="preserve">محمدبن ابى بکر </w:t>
      </w:r>
      <w:r>
        <w:rPr>
          <w:rFonts w:eastAsia="IRNazanin" w:cs="IRNazanin"/>
          <w:color w:val="111111"/>
          <w:sz w:val="28"/>
          <w:szCs w:val="28"/>
          <w:lang w:bidi="fa-IR"/>
        </w:rPr>
        <w:t>2335</w:t>
      </w:r>
    </w:p>
    <w:p>
      <w:pPr>
        <w:pStyle w:val="BookText"/>
        <w:rPr/>
      </w:pPr>
      <w:r>
        <w:rPr>
          <w:rFonts w:ascii="IRNazanin" w:hAnsi="IRNazanin" w:eastAsia="IRNazanin"/>
          <w:color w:val="111111"/>
          <w:sz w:val="28"/>
          <w:sz w:val="28"/>
          <w:szCs w:val="28"/>
          <w:rtl w:val="true"/>
          <w:lang w:bidi="fa-IR"/>
        </w:rPr>
        <w:t xml:space="preserve">محمدبن اسحاق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محمدبن بدیل </w:t>
      </w:r>
      <w:r>
        <w:rPr>
          <w:rFonts w:eastAsia="IRNazanin" w:cs="IRNazanin"/>
          <w:color w:val="111111"/>
          <w:sz w:val="28"/>
          <w:szCs w:val="28"/>
          <w:lang w:bidi="fa-IR"/>
        </w:rPr>
        <w:t>2136</w:t>
      </w:r>
    </w:p>
    <w:p>
      <w:pPr>
        <w:pStyle w:val="BookText"/>
        <w:rPr/>
      </w:pPr>
      <w:r>
        <w:rPr>
          <w:rFonts w:ascii="IRNazanin" w:hAnsi="IRNazanin" w:eastAsia="IRNazanin"/>
          <w:color w:val="111111"/>
          <w:sz w:val="28"/>
          <w:sz w:val="28"/>
          <w:szCs w:val="28"/>
          <w:rtl w:val="true"/>
          <w:lang w:bidi="fa-IR"/>
        </w:rPr>
        <w:t xml:space="preserve">محمدبن بشیر خارجى </w:t>
      </w:r>
      <w:r>
        <w:rPr>
          <w:rFonts w:eastAsia="IRNazanin" w:cs="IRNazanin"/>
          <w:color w:val="111111"/>
          <w:sz w:val="28"/>
          <w:szCs w:val="28"/>
          <w:lang w:bidi="fa-IR"/>
        </w:rPr>
        <w:t>2172</w:t>
      </w:r>
    </w:p>
    <w:p>
      <w:pPr>
        <w:pStyle w:val="BookText"/>
        <w:rPr/>
      </w:pPr>
      <w:r>
        <w:rPr>
          <w:rFonts w:ascii="IRNazanin" w:hAnsi="IRNazanin" w:eastAsia="IRNazanin"/>
          <w:color w:val="111111"/>
          <w:sz w:val="28"/>
          <w:sz w:val="28"/>
          <w:szCs w:val="28"/>
          <w:rtl w:val="true"/>
          <w:lang w:bidi="fa-IR"/>
        </w:rPr>
        <w:t xml:space="preserve">محمدبن حبیب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محمدبن سلیمان </w:t>
      </w:r>
      <w:r>
        <w:rPr>
          <w:rFonts w:eastAsia="IRNazanin" w:cs="IRNazanin"/>
          <w:color w:val="111111"/>
          <w:sz w:val="28"/>
          <w:szCs w:val="28"/>
          <w:lang w:bidi="fa-IR"/>
        </w:rPr>
        <w:t>2146</w:t>
      </w:r>
    </w:p>
    <w:p>
      <w:pPr>
        <w:pStyle w:val="BookText"/>
        <w:rPr/>
      </w:pPr>
      <w:r>
        <w:rPr>
          <w:rFonts w:ascii="IRNazanin" w:hAnsi="IRNazanin" w:eastAsia="IRNazanin"/>
          <w:color w:val="111111"/>
          <w:sz w:val="28"/>
          <w:sz w:val="28"/>
          <w:szCs w:val="28"/>
          <w:rtl w:val="true"/>
          <w:lang w:bidi="fa-IR"/>
        </w:rPr>
        <w:t xml:space="preserve">محمدبن سیرین </w:t>
      </w:r>
      <w:r>
        <w:rPr>
          <w:rFonts w:eastAsia="IRNazanin" w:cs="IRNazanin"/>
          <w:color w:val="111111"/>
          <w:sz w:val="28"/>
          <w:szCs w:val="28"/>
          <w:lang w:bidi="fa-IR"/>
        </w:rPr>
        <w:t>2164</w:t>
      </w:r>
    </w:p>
    <w:p>
      <w:pPr>
        <w:pStyle w:val="BookText"/>
        <w:rPr/>
      </w:pPr>
      <w:r>
        <w:rPr>
          <w:rFonts w:ascii="IRNazanin" w:hAnsi="IRNazanin" w:eastAsia="IRNazanin"/>
          <w:color w:val="111111"/>
          <w:sz w:val="28"/>
          <w:sz w:val="28"/>
          <w:szCs w:val="28"/>
          <w:rtl w:val="true"/>
          <w:lang w:bidi="fa-IR"/>
        </w:rPr>
        <w:t xml:space="preserve">محمدبن عباس </w:t>
      </w:r>
      <w:r>
        <w:rPr>
          <w:rFonts w:eastAsia="IRNazanin" w:cs="IRNazanin"/>
          <w:color w:val="111111"/>
          <w:sz w:val="28"/>
          <w:szCs w:val="28"/>
          <w:lang w:bidi="fa-IR"/>
        </w:rPr>
        <w:t>2263</w:t>
      </w:r>
    </w:p>
    <w:p>
      <w:pPr>
        <w:pStyle w:val="BookText"/>
        <w:rPr/>
      </w:pPr>
      <w:r>
        <w:rPr>
          <w:rFonts w:ascii="IRNazanin" w:hAnsi="IRNazanin" w:eastAsia="IRNazanin"/>
          <w:color w:val="111111"/>
          <w:sz w:val="28"/>
          <w:sz w:val="28"/>
          <w:szCs w:val="28"/>
          <w:rtl w:val="true"/>
          <w:lang w:bidi="fa-IR"/>
        </w:rPr>
        <w:t xml:space="preserve">محمدبن مسلم بن تدرس </w:t>
      </w:r>
      <w:r>
        <w:rPr>
          <w:rFonts w:eastAsia="IRNazanin" w:cs="IRNazanin"/>
          <w:color w:val="111111"/>
          <w:sz w:val="28"/>
          <w:szCs w:val="28"/>
          <w:lang w:bidi="fa-IR"/>
        </w:rPr>
        <w:t>2163</w:t>
      </w:r>
    </w:p>
    <w:p>
      <w:pPr>
        <w:pStyle w:val="BookText"/>
        <w:rPr/>
      </w:pPr>
      <w:r>
        <w:rPr>
          <w:rFonts w:ascii="IRNazanin" w:hAnsi="IRNazanin" w:eastAsia="IRNazanin"/>
          <w:color w:val="111111"/>
          <w:sz w:val="28"/>
          <w:sz w:val="28"/>
          <w:szCs w:val="28"/>
          <w:rtl w:val="true"/>
          <w:lang w:bidi="fa-IR"/>
        </w:rPr>
        <w:t xml:space="preserve">محّمدبن منکدر </w:t>
      </w:r>
      <w:r>
        <w:rPr>
          <w:rFonts w:eastAsia="IRNazanin" w:cs="IRNazanin"/>
          <w:color w:val="111111"/>
          <w:sz w:val="28"/>
          <w:szCs w:val="28"/>
          <w:lang w:bidi="fa-IR"/>
        </w:rPr>
        <w:t>2164</w:t>
      </w:r>
    </w:p>
    <w:p>
      <w:pPr>
        <w:pStyle w:val="BookText"/>
        <w:rPr/>
      </w:pPr>
      <w:r>
        <w:rPr>
          <w:rFonts w:ascii="IRNazanin" w:hAnsi="IRNazanin" w:eastAsia="IRNazanin"/>
          <w:color w:val="111111"/>
          <w:sz w:val="28"/>
          <w:sz w:val="28"/>
          <w:szCs w:val="28"/>
          <w:rtl w:val="true"/>
          <w:lang w:bidi="fa-IR"/>
        </w:rPr>
        <w:t xml:space="preserve">محمدبن واثق </w:t>
      </w:r>
      <w:r>
        <w:rPr>
          <w:rFonts w:eastAsia="IRNazanin" w:cs="IRNazanin"/>
          <w:color w:val="111111"/>
          <w:sz w:val="28"/>
          <w:szCs w:val="28"/>
          <w:lang w:bidi="fa-IR"/>
        </w:rPr>
        <w:t>2127</w:t>
      </w:r>
    </w:p>
    <w:p>
      <w:pPr>
        <w:pStyle w:val="BookText"/>
        <w:rPr/>
      </w:pPr>
      <w:r>
        <w:rPr>
          <w:rFonts w:ascii="IRNazanin" w:hAnsi="IRNazanin" w:eastAsia="IRNazanin"/>
          <w:color w:val="111111"/>
          <w:sz w:val="28"/>
          <w:sz w:val="28"/>
          <w:szCs w:val="28"/>
          <w:rtl w:val="true"/>
          <w:lang w:bidi="fa-IR"/>
        </w:rPr>
        <w:t xml:space="preserve">محمدبن یسیر ریاشى </w:t>
      </w:r>
      <w:r>
        <w:rPr>
          <w:rFonts w:eastAsia="IRNazanin" w:cs="IRNazanin"/>
          <w:color w:val="111111"/>
          <w:sz w:val="28"/>
          <w:szCs w:val="28"/>
          <w:lang w:bidi="fa-IR"/>
        </w:rPr>
        <w:t>2168</w:t>
      </w:r>
    </w:p>
    <w:p>
      <w:pPr>
        <w:pStyle w:val="BookText"/>
        <w:rPr/>
      </w:pPr>
      <w:r>
        <w:rPr>
          <w:rFonts w:ascii="IRNazanin" w:hAnsi="IRNazanin" w:eastAsia="IRNazanin"/>
          <w:color w:val="111111"/>
          <w:sz w:val="28"/>
          <w:sz w:val="28"/>
          <w:szCs w:val="28"/>
          <w:rtl w:val="true"/>
          <w:lang w:bidi="fa-IR"/>
        </w:rPr>
        <w:t xml:space="preserve">محمدبن یوسف </w:t>
      </w:r>
      <w:r>
        <w:rPr>
          <w:rFonts w:eastAsia="IRNazanin" w:cs="IRNazanin"/>
          <w:color w:val="111111"/>
          <w:sz w:val="28"/>
          <w:szCs w:val="28"/>
          <w:lang w:bidi="fa-IR"/>
        </w:rPr>
        <w:t>2176</w:t>
      </w:r>
    </w:p>
    <w:p>
      <w:pPr>
        <w:pStyle w:val="BookText"/>
        <w:rPr/>
      </w:pPr>
      <w:r>
        <w:rPr>
          <w:rFonts w:ascii="IRNazanin" w:hAnsi="IRNazanin" w:eastAsia="IRNazanin"/>
          <w:color w:val="111111"/>
          <w:sz w:val="28"/>
          <w:sz w:val="28"/>
          <w:szCs w:val="28"/>
          <w:rtl w:val="true"/>
          <w:lang w:bidi="fa-IR"/>
        </w:rPr>
        <w:t xml:space="preserve">محمد تبریزى </w:t>
      </w:r>
      <w:r>
        <w:rPr>
          <w:rFonts w:eastAsia="IRNazanin" w:cs="IRNazanin"/>
          <w:color w:val="111111"/>
          <w:sz w:val="28"/>
          <w:szCs w:val="28"/>
          <w:lang w:bidi="fa-IR"/>
        </w:rPr>
        <w:t>2241</w:t>
      </w:r>
    </w:p>
    <w:p>
      <w:pPr>
        <w:pStyle w:val="BookText"/>
        <w:rPr/>
      </w:pPr>
      <w:r>
        <w:rPr>
          <w:rFonts w:ascii="IRNazanin" w:hAnsi="IRNazanin" w:eastAsia="IRNazanin"/>
          <w:color w:val="111111"/>
          <w:sz w:val="28"/>
          <w:sz w:val="28"/>
          <w:szCs w:val="28"/>
          <w:rtl w:val="true"/>
          <w:lang w:bidi="fa-IR"/>
        </w:rPr>
        <w:t xml:space="preserve">محمد جواد مغنیه </w:t>
      </w:r>
      <w:r>
        <w:rPr>
          <w:rFonts w:eastAsia="IRNazanin" w:cs="IRNazanin"/>
          <w:color w:val="111111"/>
          <w:sz w:val="28"/>
          <w:szCs w:val="28"/>
          <w:lang w:bidi="fa-IR"/>
        </w:rPr>
        <w:t>2361</w:t>
      </w:r>
    </w:p>
    <w:p>
      <w:pPr>
        <w:pStyle w:val="BookText"/>
        <w:rPr/>
      </w:pPr>
      <w:r>
        <w:rPr>
          <w:rFonts w:ascii="IRNazanin" w:hAnsi="IRNazanin" w:eastAsia="IRNazanin"/>
          <w:color w:val="111111"/>
          <w:sz w:val="28"/>
          <w:sz w:val="28"/>
          <w:szCs w:val="28"/>
          <w:rtl w:val="true"/>
          <w:lang w:bidi="fa-IR"/>
        </w:rPr>
        <w:t xml:space="preserve">محمدرسول الله </w:t>
      </w:r>
      <w:r>
        <w:rPr>
          <w:rFonts w:eastAsia="IRNazanin" w:cs="IRNazanin"/>
          <w:color w:val="111111"/>
          <w:sz w:val="28"/>
          <w:szCs w:val="28"/>
          <w:lang w:bidi="fa-IR"/>
        </w:rPr>
        <w:t>2317</w:t>
      </w:r>
    </w:p>
    <w:p>
      <w:pPr>
        <w:pStyle w:val="BookText"/>
        <w:rPr/>
      </w:pPr>
      <w:r>
        <w:rPr>
          <w:rFonts w:ascii="IRNazanin" w:hAnsi="IRNazanin" w:eastAsia="IRNazanin"/>
          <w:color w:val="111111"/>
          <w:sz w:val="28"/>
          <w:sz w:val="28"/>
          <w:szCs w:val="28"/>
          <w:rtl w:val="true"/>
          <w:lang w:bidi="fa-IR"/>
        </w:rPr>
        <w:t xml:space="preserve">محمد رسوم اکرم </w:t>
      </w:r>
      <w:r>
        <w:rPr>
          <w:rFonts w:eastAsia="IRNazanin" w:cs="IRNazanin"/>
          <w:color w:val="111111"/>
          <w:sz w:val="28"/>
          <w:szCs w:val="28"/>
          <w:lang w:bidi="fa-IR"/>
        </w:rPr>
        <w:t>2337</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2076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2183</w:t>
      </w:r>
      <w:r>
        <w:rPr>
          <w:rFonts w:eastAsia="IRNazanin" w:cs="IRNazanin"/>
          <w:color w:val="111111"/>
          <w:sz w:val="28"/>
          <w:szCs w:val="28"/>
          <w:rtl w:val="true"/>
          <w:lang w:bidi="fa-IR"/>
        </w:rPr>
        <w:t>-</w:t>
      </w:r>
      <w:r>
        <w:rPr>
          <w:rFonts w:eastAsia="IRNazanin" w:cs="IRNazanin"/>
          <w:color w:val="111111"/>
          <w:sz w:val="28"/>
          <w:szCs w:val="28"/>
          <w:lang w:bidi="fa-IR"/>
        </w:rPr>
        <w:t>2184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2300</w:t>
      </w:r>
      <w:r>
        <w:rPr>
          <w:rFonts w:eastAsia="IRNazanin" w:cs="IRNazanin"/>
          <w:color w:val="111111"/>
          <w:sz w:val="28"/>
          <w:szCs w:val="28"/>
          <w:rtl w:val="true"/>
          <w:lang w:bidi="fa-IR"/>
        </w:rPr>
        <w:t>-</w:t>
      </w:r>
      <w:r>
        <w:rPr>
          <w:rFonts w:eastAsia="IRNazanin" w:cs="IRNazanin"/>
          <w:color w:val="111111"/>
          <w:sz w:val="28"/>
          <w:szCs w:val="28"/>
          <w:lang w:bidi="fa-IR"/>
        </w:rPr>
        <w:t>2301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2314</w:t>
      </w:r>
      <w:r>
        <w:rPr>
          <w:rFonts w:eastAsia="IRNazanin" w:cs="IRNazanin"/>
          <w:color w:val="111111"/>
          <w:sz w:val="28"/>
          <w:szCs w:val="28"/>
          <w:rtl w:val="true"/>
          <w:lang w:bidi="fa-IR"/>
        </w:rPr>
        <w:t>-</w:t>
      </w:r>
      <w:r>
        <w:rPr>
          <w:rFonts w:eastAsia="IRNazanin" w:cs="IRNazanin"/>
          <w:color w:val="111111"/>
          <w:sz w:val="28"/>
          <w:szCs w:val="28"/>
          <w:lang w:bidi="fa-IR"/>
        </w:rPr>
        <w:t>2315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2321</w:t>
      </w:r>
      <w:r>
        <w:rPr>
          <w:rFonts w:eastAsia="IRNazanin" w:cs="IRNazanin"/>
          <w:color w:val="111111"/>
          <w:sz w:val="28"/>
          <w:szCs w:val="28"/>
          <w:rtl w:val="true"/>
          <w:lang w:bidi="fa-IR"/>
        </w:rPr>
        <w:t>-</w:t>
      </w:r>
      <w:r>
        <w:rPr>
          <w:rFonts w:eastAsia="IRNazanin" w:cs="IRNazanin"/>
          <w:color w:val="111111"/>
          <w:sz w:val="28"/>
          <w:szCs w:val="28"/>
          <w:lang w:bidi="fa-IR"/>
        </w:rPr>
        <w:t>2322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2381</w:t>
      </w:r>
    </w:p>
    <w:p>
      <w:pPr>
        <w:pStyle w:val="BookText"/>
        <w:rPr/>
      </w:pPr>
      <w:r>
        <w:rPr>
          <w:rFonts w:ascii="IRNazanin" w:hAnsi="IRNazanin" w:eastAsia="IRNazanin"/>
          <w:color w:val="111111"/>
          <w:sz w:val="28"/>
          <w:sz w:val="28"/>
          <w:szCs w:val="28"/>
          <w:rtl w:val="true"/>
          <w:lang w:bidi="fa-IR"/>
        </w:rPr>
        <w:t xml:space="preserve">محمد صبیح </w:t>
      </w:r>
      <w:r>
        <w:rPr>
          <w:rFonts w:eastAsia="IRNazanin" w:cs="IRNazanin"/>
          <w:color w:val="111111"/>
          <w:sz w:val="28"/>
          <w:szCs w:val="28"/>
          <w:lang w:bidi="fa-IR"/>
        </w:rPr>
        <w:t>2317</w:t>
      </w:r>
    </w:p>
    <w:p>
      <w:pPr>
        <w:pStyle w:val="BookText"/>
        <w:rPr/>
      </w:pPr>
      <w:r>
        <w:rPr>
          <w:rFonts w:ascii="IRNazanin" w:hAnsi="IRNazanin" w:eastAsia="IRNazanin"/>
          <w:color w:val="111111"/>
          <w:sz w:val="28"/>
          <w:sz w:val="28"/>
          <w:szCs w:val="28"/>
          <w:rtl w:val="true"/>
          <w:lang w:bidi="fa-IR"/>
        </w:rPr>
        <w:t xml:space="preserve">محمد فرید وجدى </w:t>
      </w:r>
      <w:r>
        <w:rPr>
          <w:rFonts w:eastAsia="IRNazanin" w:cs="IRNazanin"/>
          <w:color w:val="111111"/>
          <w:sz w:val="28"/>
          <w:szCs w:val="28"/>
          <w:lang w:bidi="fa-IR"/>
        </w:rPr>
        <w:t>2320</w:t>
      </w:r>
    </w:p>
    <w:p>
      <w:pPr>
        <w:pStyle w:val="BookText"/>
        <w:rPr/>
      </w:pPr>
      <w:r>
        <w:rPr>
          <w:rFonts w:ascii="IRNazanin" w:hAnsi="IRNazanin" w:eastAsia="IRNazanin"/>
          <w:color w:val="111111"/>
          <w:sz w:val="28"/>
          <w:sz w:val="28"/>
          <w:szCs w:val="28"/>
          <w:rtl w:val="true"/>
          <w:lang w:bidi="fa-IR"/>
        </w:rPr>
        <w:t xml:space="preserve">محّمد کردعلى </w:t>
      </w:r>
      <w:r>
        <w:rPr>
          <w:rFonts w:eastAsia="IRNazanin" w:cs="IRNazanin"/>
          <w:color w:val="111111"/>
          <w:sz w:val="28"/>
          <w:szCs w:val="28"/>
          <w:lang w:bidi="fa-IR"/>
        </w:rPr>
        <w:t>2152</w:t>
      </w:r>
    </w:p>
    <w:p>
      <w:pPr>
        <w:pStyle w:val="BookText"/>
        <w:rPr/>
      </w:pPr>
      <w:r>
        <w:rPr>
          <w:rFonts w:ascii="IRNazanin" w:hAnsi="IRNazanin" w:eastAsia="IRNazanin"/>
          <w:color w:val="111111"/>
          <w:sz w:val="28"/>
          <w:sz w:val="28"/>
          <w:szCs w:val="28"/>
          <w:rtl w:val="true"/>
          <w:lang w:bidi="fa-IR"/>
        </w:rPr>
        <w:t xml:space="preserve">محمد لطفى جمعه </w:t>
      </w:r>
      <w:r>
        <w:rPr>
          <w:rFonts w:eastAsia="IRNazanin" w:cs="IRNazanin"/>
          <w:color w:val="111111"/>
          <w:sz w:val="28"/>
          <w:szCs w:val="28"/>
          <w:lang w:bidi="fa-IR"/>
        </w:rPr>
        <w:t>2146</w:t>
      </w:r>
    </w:p>
    <w:p>
      <w:pPr>
        <w:pStyle w:val="BookText"/>
        <w:rPr/>
      </w:pPr>
      <w:r>
        <w:rPr>
          <w:rFonts w:ascii="IRNazanin" w:hAnsi="IRNazanin" w:eastAsia="IRNazanin"/>
          <w:color w:val="111111"/>
          <w:sz w:val="28"/>
          <w:sz w:val="28"/>
          <w:szCs w:val="28"/>
          <w:rtl w:val="true"/>
          <w:lang w:bidi="fa-IR"/>
        </w:rPr>
        <w:t xml:space="preserve">محمد نجیب </w:t>
      </w:r>
      <w:r>
        <w:rPr>
          <w:rFonts w:eastAsia="IRNazanin" w:cs="IRNazanin"/>
          <w:color w:val="111111"/>
          <w:sz w:val="28"/>
          <w:szCs w:val="28"/>
          <w:lang w:bidi="fa-IR"/>
        </w:rPr>
        <w:t>2242</w:t>
      </w:r>
    </w:p>
    <w:p>
      <w:pPr>
        <w:pStyle w:val="BookText"/>
        <w:rPr/>
      </w:pPr>
      <w:r>
        <w:rPr>
          <w:rFonts w:ascii="IRNazanin" w:hAnsi="IRNazanin" w:eastAsia="IRNazanin"/>
          <w:color w:val="111111"/>
          <w:sz w:val="28"/>
          <w:sz w:val="28"/>
          <w:szCs w:val="28"/>
          <w:rtl w:val="true"/>
          <w:lang w:bidi="fa-IR"/>
        </w:rPr>
        <w:t xml:space="preserve">مخارق </w:t>
      </w:r>
      <w:r>
        <w:rPr>
          <w:rFonts w:eastAsia="IRNazanin" w:cs="IRNazanin"/>
          <w:color w:val="111111"/>
          <w:sz w:val="28"/>
          <w:szCs w:val="28"/>
          <w:lang w:bidi="fa-IR"/>
        </w:rPr>
        <w:t>2233</w:t>
      </w:r>
    </w:p>
    <w:p>
      <w:pPr>
        <w:pStyle w:val="BookText"/>
        <w:rPr/>
      </w:pPr>
      <w:r>
        <w:rPr>
          <w:rFonts w:ascii="IRNazanin" w:hAnsi="IRNazanin" w:eastAsia="IRNazanin"/>
          <w:color w:val="111111"/>
          <w:sz w:val="28"/>
          <w:sz w:val="28"/>
          <w:szCs w:val="28"/>
          <w:rtl w:val="true"/>
          <w:lang w:bidi="fa-IR"/>
        </w:rPr>
        <w:t xml:space="preserve">مدیچى </w:t>
      </w:r>
      <w:r>
        <w:rPr>
          <w:rFonts w:eastAsia="IRNazanin" w:cs="IRNazanin"/>
          <w:color w:val="111111"/>
          <w:sz w:val="28"/>
          <w:szCs w:val="28"/>
          <w:lang w:bidi="fa-IR"/>
        </w:rPr>
        <w:t>2184</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2078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2162</w:t>
      </w:r>
      <w:r>
        <w:rPr>
          <w:rFonts w:eastAsia="IRNazanin" w:cs="IRNazanin"/>
          <w:color w:val="111111"/>
          <w:sz w:val="28"/>
          <w:szCs w:val="28"/>
          <w:rtl w:val="true"/>
          <w:lang w:bidi="fa-IR"/>
        </w:rPr>
        <w:t>-</w:t>
      </w:r>
      <w:r>
        <w:rPr>
          <w:rFonts w:eastAsia="IRNazanin" w:cs="IRNazanin"/>
          <w:color w:val="111111"/>
          <w:sz w:val="28"/>
          <w:szCs w:val="28"/>
          <w:lang w:bidi="fa-IR"/>
        </w:rPr>
        <w:t>2164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eastAsia="IRNazanin" w:cs="IRNazanin"/>
          <w:color w:val="111111"/>
          <w:sz w:val="28"/>
          <w:szCs w:val="28"/>
          <w:lang w:bidi="fa-IR"/>
        </w:rPr>
        <w:t>2344</w:t>
      </w:r>
    </w:p>
    <w:p>
      <w:pPr>
        <w:pStyle w:val="BookText"/>
        <w:rPr/>
      </w:pPr>
      <w:r>
        <w:rPr>
          <w:rFonts w:ascii="IRNazanin" w:hAnsi="IRNazanin" w:eastAsia="IRNazanin"/>
          <w:color w:val="111111"/>
          <w:sz w:val="28"/>
          <w:sz w:val="28"/>
          <w:szCs w:val="28"/>
          <w:rtl w:val="true"/>
          <w:lang w:bidi="fa-IR"/>
        </w:rPr>
        <w:t xml:space="preserve">مرتضى یمانى </w:t>
      </w:r>
      <w:r>
        <w:rPr>
          <w:rFonts w:eastAsia="IRNazanin" w:cs="IRNazanin"/>
          <w:color w:val="111111"/>
          <w:sz w:val="28"/>
          <w:szCs w:val="28"/>
          <w:lang w:bidi="fa-IR"/>
        </w:rPr>
        <w:t>2152</w:t>
      </w:r>
    </w:p>
    <w:p>
      <w:pPr>
        <w:pStyle w:val="BookText"/>
        <w:rPr/>
      </w:pPr>
      <w:r>
        <w:rPr>
          <w:rFonts w:ascii="IRNazanin" w:hAnsi="IRNazanin" w:eastAsia="IRNazanin"/>
          <w:color w:val="111111"/>
          <w:sz w:val="28"/>
          <w:sz w:val="28"/>
          <w:szCs w:val="28"/>
          <w:rtl w:val="true"/>
          <w:lang w:bidi="fa-IR"/>
        </w:rPr>
        <w:t xml:space="preserve">مرجئه </w:t>
      </w:r>
      <w:r>
        <w:rPr>
          <w:rFonts w:eastAsia="IRNazanin" w:cs="IRNazanin"/>
          <w:color w:val="111111"/>
          <w:sz w:val="28"/>
          <w:szCs w:val="28"/>
          <w:lang w:bidi="fa-IR"/>
        </w:rPr>
        <w:t>2067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2168</w:t>
      </w:r>
    </w:p>
    <w:p>
      <w:pPr>
        <w:pStyle w:val="BookText"/>
        <w:rPr/>
      </w:pPr>
      <w:r>
        <w:rPr>
          <w:rFonts w:ascii="IRNazanin" w:hAnsi="IRNazanin" w:eastAsia="IRNazanin"/>
          <w:color w:val="111111"/>
          <w:sz w:val="28"/>
          <w:sz w:val="28"/>
          <w:szCs w:val="28"/>
          <w:rtl w:val="true"/>
          <w:lang w:bidi="fa-IR"/>
        </w:rPr>
        <w:t xml:space="preserve">مرج عذرا </w:t>
      </w:r>
      <w:r>
        <w:rPr>
          <w:rFonts w:eastAsia="IRNazanin" w:cs="IRNazanin"/>
          <w:color w:val="111111"/>
          <w:sz w:val="28"/>
          <w:szCs w:val="28"/>
          <w:lang w:bidi="fa-IR"/>
        </w:rPr>
        <w:t>2335</w:t>
      </w:r>
    </w:p>
    <w:p>
      <w:pPr>
        <w:pStyle w:val="BookText"/>
        <w:rPr/>
      </w:pPr>
      <w:r>
        <w:rPr>
          <w:rFonts w:ascii="IRNazanin" w:hAnsi="IRNazanin" w:eastAsia="IRNazanin"/>
          <w:color w:val="111111"/>
          <w:sz w:val="28"/>
          <w:sz w:val="28"/>
          <w:szCs w:val="28"/>
          <w:rtl w:val="true"/>
          <w:lang w:bidi="fa-IR"/>
        </w:rPr>
        <w:t xml:space="preserve">مروان بن ابوحفصه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lang w:bidi="fa-IR"/>
        </w:rPr>
        <w:t>2162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2325</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مستعین عباسى </w:t>
      </w:r>
      <w:r>
        <w:rPr>
          <w:rFonts w:eastAsia="IRNazanin" w:cs="IRNazanin"/>
          <w:color w:val="111111"/>
          <w:sz w:val="28"/>
          <w:szCs w:val="28"/>
          <w:lang w:bidi="fa-IR"/>
        </w:rPr>
        <w:t>2128</w:t>
      </w:r>
    </w:p>
    <w:p>
      <w:pPr>
        <w:pStyle w:val="BookText"/>
        <w:rPr/>
      </w:pPr>
      <w:r>
        <w:rPr>
          <w:rFonts w:ascii="IRNazanin" w:hAnsi="IRNazanin" w:eastAsia="IRNazanin"/>
          <w:color w:val="111111"/>
          <w:sz w:val="28"/>
          <w:sz w:val="28"/>
          <w:szCs w:val="28"/>
          <w:rtl w:val="true"/>
          <w:lang w:bidi="fa-IR"/>
        </w:rPr>
        <w:t xml:space="preserve">مسجدالحرام </w:t>
      </w:r>
      <w:r>
        <w:rPr>
          <w:rFonts w:eastAsia="IRNazanin" w:cs="IRNazanin"/>
          <w:color w:val="111111"/>
          <w:sz w:val="28"/>
          <w:szCs w:val="28"/>
          <w:lang w:bidi="fa-IR"/>
        </w:rPr>
        <w:t>2194</w:t>
      </w:r>
    </w:p>
    <w:p>
      <w:pPr>
        <w:pStyle w:val="BookText"/>
        <w:rPr/>
      </w:pPr>
      <w:r>
        <w:rPr>
          <w:rFonts w:ascii="IRNazanin" w:hAnsi="IRNazanin" w:eastAsia="IRNazanin"/>
          <w:color w:val="111111"/>
          <w:sz w:val="28"/>
          <w:sz w:val="28"/>
          <w:szCs w:val="28"/>
          <w:rtl w:val="true"/>
          <w:lang w:bidi="fa-IR"/>
        </w:rPr>
        <w:t xml:space="preserve">مسجد اموى </w:t>
      </w:r>
      <w:r>
        <w:rPr>
          <w:rFonts w:eastAsia="IRNazanin" w:cs="IRNazanin"/>
          <w:color w:val="111111"/>
          <w:sz w:val="28"/>
          <w:szCs w:val="28"/>
          <w:lang w:bidi="fa-IR"/>
        </w:rPr>
        <w:t>2194</w:t>
      </w:r>
    </w:p>
    <w:p>
      <w:pPr>
        <w:pStyle w:val="BookText"/>
        <w:rPr/>
      </w:pPr>
      <w:r>
        <w:rPr>
          <w:rFonts w:ascii="IRNazanin" w:hAnsi="IRNazanin" w:eastAsia="IRNazanin"/>
          <w:color w:val="111111"/>
          <w:sz w:val="28"/>
          <w:sz w:val="28"/>
          <w:szCs w:val="28"/>
          <w:rtl w:val="true"/>
          <w:lang w:bidi="fa-IR"/>
        </w:rPr>
        <w:t xml:space="preserve">مسرف </w:t>
      </w:r>
      <w:r>
        <w:rPr>
          <w:rFonts w:eastAsia="IRNazanin" w:cs="IRNazanin"/>
          <w:color w:val="111111"/>
          <w:sz w:val="28"/>
          <w:szCs w:val="28"/>
          <w:lang w:bidi="fa-IR"/>
        </w:rPr>
        <w:t>2344</w:t>
      </w:r>
    </w:p>
    <w:p>
      <w:pPr>
        <w:pStyle w:val="BookText"/>
        <w:rPr/>
      </w:pPr>
      <w:r>
        <w:rPr>
          <w:rFonts w:ascii="IRNazanin" w:hAnsi="IRNazanin" w:eastAsia="IRNazanin"/>
          <w:color w:val="111111"/>
          <w:sz w:val="28"/>
          <w:sz w:val="28"/>
          <w:szCs w:val="28"/>
          <w:rtl w:val="true"/>
          <w:lang w:bidi="fa-IR"/>
        </w:rPr>
        <w:t xml:space="preserve">مسعودى </w:t>
      </w:r>
      <w:r>
        <w:rPr>
          <w:rFonts w:eastAsia="IRNazanin" w:cs="IRNazanin"/>
          <w:color w:val="111111"/>
          <w:sz w:val="28"/>
          <w:szCs w:val="28"/>
          <w:lang w:bidi="fa-IR"/>
        </w:rPr>
        <w:t>2144</w:t>
      </w:r>
      <w:r>
        <w:rPr>
          <w:rFonts w:eastAsia="IRNazanin" w:cs="IRNazanin"/>
          <w:color w:val="111111"/>
          <w:sz w:val="28"/>
          <w:szCs w:val="28"/>
          <w:rtl w:val="true"/>
          <w:lang w:bidi="fa-IR"/>
        </w:rPr>
        <w:t>-</w:t>
      </w:r>
      <w:r>
        <w:rPr>
          <w:rFonts w:eastAsia="IRNazanin" w:cs="IRNazanin"/>
          <w:color w:val="111111"/>
          <w:sz w:val="28"/>
          <w:szCs w:val="28"/>
          <w:lang w:bidi="fa-IR"/>
        </w:rPr>
        <w:t>2145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22336</w:t>
      </w:r>
    </w:p>
    <w:p>
      <w:pPr>
        <w:pStyle w:val="BookText"/>
        <w:rPr/>
      </w:pPr>
      <w:r>
        <w:rPr>
          <w:rFonts w:ascii="IRNazanin" w:hAnsi="IRNazanin" w:eastAsia="IRNazanin"/>
          <w:color w:val="111111"/>
          <w:sz w:val="28"/>
          <w:sz w:val="28"/>
          <w:szCs w:val="28"/>
          <w:rtl w:val="true"/>
          <w:lang w:bidi="fa-IR"/>
        </w:rPr>
        <w:t xml:space="preserve">مسکو </w:t>
      </w:r>
      <w:r>
        <w:rPr>
          <w:rFonts w:eastAsia="IRNazanin" w:cs="IRNazanin"/>
          <w:color w:val="111111"/>
          <w:sz w:val="28"/>
          <w:szCs w:val="28"/>
          <w:lang w:bidi="fa-IR"/>
        </w:rPr>
        <w:t>2184</w:t>
      </w:r>
    </w:p>
    <w:p>
      <w:pPr>
        <w:pStyle w:val="BookText"/>
        <w:rPr/>
      </w:pPr>
      <w:r>
        <w:rPr>
          <w:rFonts w:ascii="IRNazanin" w:hAnsi="IRNazanin" w:eastAsia="IRNazanin"/>
          <w:color w:val="111111"/>
          <w:sz w:val="28"/>
          <w:sz w:val="28"/>
          <w:szCs w:val="28"/>
          <w:rtl w:val="true"/>
          <w:lang w:bidi="fa-IR"/>
        </w:rPr>
        <w:t xml:space="preserve">مسکویه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مسلم بن عقبه </w:t>
      </w:r>
      <w:r>
        <w:rPr>
          <w:rFonts w:eastAsia="IRNazanin" w:cs="IRNazanin"/>
          <w:color w:val="111111"/>
          <w:sz w:val="28"/>
          <w:szCs w:val="28"/>
          <w:lang w:bidi="fa-IR"/>
        </w:rPr>
        <w:t>2138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2212</w:t>
      </w:r>
    </w:p>
    <w:p>
      <w:pPr>
        <w:pStyle w:val="BookText"/>
        <w:rPr/>
      </w:pP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lang w:bidi="fa-IR"/>
        </w:rPr>
        <w:t>2278</w:t>
      </w:r>
    </w:p>
    <w:p>
      <w:pPr>
        <w:pStyle w:val="BookText"/>
        <w:rPr/>
      </w:pPr>
      <w:r>
        <w:rPr>
          <w:rFonts w:ascii="IRNazanin" w:hAnsi="IRNazanin" w:eastAsia="IRNazanin"/>
          <w:color w:val="111111"/>
          <w:sz w:val="28"/>
          <w:sz w:val="28"/>
          <w:szCs w:val="28"/>
          <w:rtl w:val="true"/>
          <w:lang w:bidi="fa-IR"/>
        </w:rPr>
        <w:t xml:space="preserve">مسلمه بن عبدالملک </w:t>
      </w:r>
      <w:r>
        <w:rPr>
          <w:rFonts w:eastAsia="IRNazanin" w:cs="IRNazanin"/>
          <w:color w:val="111111"/>
          <w:sz w:val="28"/>
          <w:szCs w:val="28"/>
          <w:lang w:bidi="fa-IR"/>
        </w:rPr>
        <w:t>2196</w:t>
      </w:r>
    </w:p>
    <w:p>
      <w:pPr>
        <w:pStyle w:val="BookText"/>
        <w:rPr/>
      </w:pP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2382</w:t>
      </w:r>
    </w:p>
    <w:p>
      <w:pPr>
        <w:pStyle w:val="BookText"/>
        <w:rPr/>
      </w:pPr>
      <w:r>
        <w:rPr>
          <w:rFonts w:ascii="IRNazanin" w:hAnsi="IRNazanin" w:eastAsia="IRNazanin"/>
          <w:color w:val="111111"/>
          <w:sz w:val="28"/>
          <w:sz w:val="28"/>
          <w:szCs w:val="28"/>
          <w:rtl w:val="true"/>
          <w:lang w:bidi="fa-IR"/>
        </w:rPr>
        <w:t xml:space="preserve">مشاهد القیامه فى القرآن </w:t>
      </w:r>
      <w:r>
        <w:rPr>
          <w:rFonts w:eastAsia="IRNazanin" w:cs="IRNazanin"/>
          <w:color w:val="111111"/>
          <w:sz w:val="28"/>
          <w:szCs w:val="28"/>
          <w:lang w:bidi="fa-IR"/>
        </w:rPr>
        <w:t>2319</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2086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2134</w:t>
      </w:r>
      <w:r>
        <w:rPr>
          <w:rFonts w:eastAsia="IRNazanin" w:cs="IRNazanin"/>
          <w:color w:val="111111"/>
          <w:sz w:val="28"/>
          <w:szCs w:val="28"/>
          <w:rtl w:val="true"/>
          <w:lang w:bidi="fa-IR"/>
        </w:rPr>
        <w:t>-</w:t>
      </w:r>
      <w:r>
        <w:rPr>
          <w:rFonts w:eastAsia="IRNazanin" w:cs="IRNazanin"/>
          <w:color w:val="111111"/>
          <w:sz w:val="28"/>
          <w:szCs w:val="28"/>
          <w:lang w:bidi="fa-IR"/>
        </w:rPr>
        <w:t>2135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2389</w:t>
      </w:r>
    </w:p>
    <w:p>
      <w:pPr>
        <w:pStyle w:val="BookText"/>
        <w:rPr/>
      </w:pPr>
      <w:r>
        <w:rPr>
          <w:rFonts w:ascii="IRNazanin" w:hAnsi="IRNazanin" w:eastAsia="IRNazanin"/>
          <w:color w:val="111111"/>
          <w:sz w:val="28"/>
          <w:sz w:val="28"/>
          <w:szCs w:val="28"/>
          <w:rtl w:val="true"/>
          <w:lang w:bidi="fa-IR"/>
        </w:rPr>
        <w:t xml:space="preserve">مصطفى کامل </w:t>
      </w:r>
      <w:r>
        <w:rPr>
          <w:rFonts w:eastAsia="IRNazanin" w:cs="IRNazanin"/>
          <w:color w:val="111111"/>
          <w:sz w:val="28"/>
          <w:szCs w:val="28"/>
          <w:lang w:bidi="fa-IR"/>
        </w:rPr>
        <w:t>2096</w:t>
      </w:r>
    </w:p>
    <w:p>
      <w:pPr>
        <w:pStyle w:val="BookText"/>
        <w:rPr/>
      </w:pPr>
      <w:r>
        <w:rPr>
          <w:rFonts w:ascii="IRNazanin" w:hAnsi="IRNazanin" w:eastAsia="IRNazanin"/>
          <w:color w:val="111111"/>
          <w:sz w:val="28"/>
          <w:sz w:val="28"/>
          <w:szCs w:val="28"/>
          <w:rtl w:val="true"/>
          <w:lang w:bidi="fa-IR"/>
        </w:rPr>
        <w:t xml:space="preserve">معارک الاسلام الکبرى </w:t>
      </w:r>
      <w:r>
        <w:rPr>
          <w:rFonts w:eastAsia="IRNazanin" w:cs="IRNazanin"/>
          <w:color w:val="111111"/>
          <w:sz w:val="28"/>
          <w:szCs w:val="28"/>
          <w:lang w:bidi="fa-IR"/>
        </w:rPr>
        <w:t>2313</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2064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eastAsia="IRNazanin" w:cs="IRNazanin"/>
          <w:color w:val="111111"/>
          <w:sz w:val="28"/>
          <w:szCs w:val="28"/>
          <w:lang w:bidi="fa-IR"/>
        </w:rPr>
        <w:t>2095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2173</w:t>
      </w:r>
      <w:r>
        <w:rPr>
          <w:rFonts w:eastAsia="IRNazanin" w:cs="IRNazanin"/>
          <w:color w:val="111111"/>
          <w:sz w:val="28"/>
          <w:szCs w:val="28"/>
          <w:rtl w:val="true"/>
          <w:lang w:bidi="fa-IR"/>
        </w:rPr>
        <w:t>-</w:t>
      </w:r>
      <w:r>
        <w:rPr>
          <w:rFonts w:eastAsia="IRNazanin" w:cs="IRNazanin"/>
          <w:color w:val="111111"/>
          <w:sz w:val="28"/>
          <w:szCs w:val="28"/>
          <w:lang w:bidi="fa-IR"/>
        </w:rPr>
        <w:t>2174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2192</w:t>
      </w:r>
      <w:r>
        <w:rPr>
          <w:rFonts w:eastAsia="IRNazanin" w:cs="IRNazanin"/>
          <w:color w:val="111111"/>
          <w:sz w:val="28"/>
          <w:szCs w:val="28"/>
          <w:rtl w:val="true"/>
          <w:lang w:bidi="fa-IR"/>
        </w:rPr>
        <w:t>-</w:t>
      </w:r>
      <w:r>
        <w:rPr>
          <w:rFonts w:eastAsia="IRNazanin" w:cs="IRNazanin"/>
          <w:color w:val="111111"/>
          <w:sz w:val="28"/>
          <w:szCs w:val="28"/>
          <w:lang w:bidi="fa-IR"/>
        </w:rPr>
        <w:t>2193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2303</w:t>
      </w:r>
      <w:r>
        <w:rPr>
          <w:rFonts w:eastAsia="IRNazanin" w:cs="IRNazanin"/>
          <w:color w:val="111111"/>
          <w:sz w:val="28"/>
          <w:szCs w:val="28"/>
          <w:rtl w:val="true"/>
          <w:lang w:bidi="fa-IR"/>
        </w:rPr>
        <w:t xml:space="preserve">- </w:t>
      </w:r>
      <w:r>
        <w:rPr>
          <w:rFonts w:eastAsia="IRNazanin" w:cs="IRNazanin"/>
          <w:color w:val="111111"/>
          <w:sz w:val="28"/>
          <w:szCs w:val="28"/>
          <w:lang w:bidi="fa-IR"/>
        </w:rPr>
        <w:t>2307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2319</w:t>
      </w:r>
      <w:r>
        <w:rPr>
          <w:rFonts w:eastAsia="IRNazanin" w:cs="IRNazanin"/>
          <w:color w:val="111111"/>
          <w:sz w:val="28"/>
          <w:szCs w:val="28"/>
          <w:rtl w:val="true"/>
          <w:lang w:bidi="fa-IR"/>
        </w:rPr>
        <w:t>-</w:t>
      </w:r>
      <w:r>
        <w:rPr>
          <w:rFonts w:eastAsia="IRNazanin" w:cs="IRNazanin"/>
          <w:color w:val="111111"/>
          <w:sz w:val="28"/>
          <w:szCs w:val="28"/>
          <w:lang w:bidi="fa-IR"/>
        </w:rPr>
        <w:t>2320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2327</w:t>
      </w:r>
      <w:r>
        <w:rPr>
          <w:rFonts w:eastAsia="IRNazanin" w:cs="IRNazanin"/>
          <w:color w:val="111111"/>
          <w:sz w:val="28"/>
          <w:szCs w:val="28"/>
          <w:rtl w:val="true"/>
          <w:lang w:bidi="fa-IR"/>
        </w:rPr>
        <w:t>-</w:t>
      </w:r>
      <w:r>
        <w:rPr>
          <w:rFonts w:eastAsia="IRNazanin" w:cs="IRNazanin"/>
          <w:color w:val="111111"/>
          <w:sz w:val="28"/>
          <w:szCs w:val="28"/>
          <w:lang w:bidi="fa-IR"/>
        </w:rPr>
        <w:t>2330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2332</w:t>
      </w:r>
      <w:r>
        <w:rPr>
          <w:rFonts w:eastAsia="IRNazanin" w:cs="IRNazanin"/>
          <w:color w:val="111111"/>
          <w:sz w:val="28"/>
          <w:szCs w:val="28"/>
          <w:rtl w:val="true"/>
          <w:lang w:bidi="fa-IR"/>
        </w:rPr>
        <w:t>-</w:t>
      </w:r>
      <w:r>
        <w:rPr>
          <w:rFonts w:eastAsia="IRNazanin" w:cs="IRNazanin"/>
          <w:color w:val="111111"/>
          <w:sz w:val="28"/>
          <w:szCs w:val="28"/>
          <w:lang w:bidi="fa-IR"/>
        </w:rPr>
        <w:t>2342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2344</w:t>
      </w:r>
    </w:p>
    <w:p>
      <w:pPr>
        <w:pStyle w:val="BookText"/>
        <w:rPr/>
      </w:pPr>
      <w:r>
        <w:rPr>
          <w:rFonts w:ascii="IRNazanin" w:hAnsi="IRNazanin" w:eastAsia="IRNazanin"/>
          <w:color w:val="111111"/>
          <w:sz w:val="28"/>
          <w:sz w:val="28"/>
          <w:szCs w:val="28"/>
          <w:rtl w:val="true"/>
          <w:lang w:bidi="fa-IR"/>
        </w:rPr>
        <w:t xml:space="preserve">معتز </w:t>
      </w:r>
      <w:r>
        <w:rPr>
          <w:rFonts w:eastAsia="IRNazanin" w:cs="IRNazanin"/>
          <w:color w:val="111111"/>
          <w:sz w:val="28"/>
          <w:szCs w:val="28"/>
          <w:lang w:bidi="fa-IR"/>
        </w:rPr>
        <w:t>2123</w:t>
      </w:r>
      <w:r>
        <w:rPr>
          <w:rFonts w:eastAsia="IRNazanin" w:cs="IRNazanin"/>
          <w:color w:val="111111"/>
          <w:sz w:val="28"/>
          <w:szCs w:val="28"/>
          <w:rtl w:val="true"/>
          <w:lang w:bidi="fa-IR"/>
        </w:rPr>
        <w:t>-</w:t>
      </w:r>
      <w:r>
        <w:rPr>
          <w:rFonts w:eastAsia="IRNazanin" w:cs="IRNazanin"/>
          <w:color w:val="111111"/>
          <w:sz w:val="28"/>
          <w:szCs w:val="28"/>
          <w:lang w:bidi="fa-IR"/>
        </w:rPr>
        <w:t>2124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2143</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lang w:bidi="fa-IR"/>
        </w:rPr>
        <w:t>2168</w:t>
      </w:r>
    </w:p>
    <w:p>
      <w:pPr>
        <w:pStyle w:val="BookText"/>
        <w:rPr/>
      </w:pPr>
      <w:r>
        <w:rPr>
          <w:rFonts w:ascii="IRNazanin" w:hAnsi="IRNazanin" w:eastAsia="IRNazanin"/>
          <w:color w:val="111111"/>
          <w:sz w:val="28"/>
          <w:sz w:val="28"/>
          <w:szCs w:val="28"/>
          <w:rtl w:val="true"/>
          <w:lang w:bidi="fa-IR"/>
        </w:rPr>
        <w:t xml:space="preserve">معتصم </w:t>
      </w:r>
      <w:r>
        <w:rPr>
          <w:rFonts w:eastAsia="IRNazanin" w:cs="IRNazanin"/>
          <w:color w:val="111111"/>
          <w:sz w:val="28"/>
          <w:szCs w:val="28"/>
          <w:lang w:bidi="fa-IR"/>
        </w:rPr>
        <w:t>2140</w:t>
      </w:r>
      <w:r>
        <w:rPr>
          <w:rFonts w:eastAsia="IRNazanin" w:cs="IRNazanin"/>
          <w:color w:val="111111"/>
          <w:sz w:val="28"/>
          <w:szCs w:val="28"/>
          <w:rtl w:val="true"/>
          <w:lang w:bidi="fa-IR"/>
        </w:rPr>
        <w:t>-</w:t>
      </w:r>
      <w:r>
        <w:rPr>
          <w:rFonts w:eastAsia="IRNazanin" w:cs="IRNazanin"/>
          <w:color w:val="111111"/>
          <w:sz w:val="28"/>
          <w:szCs w:val="28"/>
          <w:lang w:bidi="fa-IR"/>
        </w:rPr>
        <w:t>2141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eastAsia="IRNazanin" w:cs="IRNazanin"/>
          <w:color w:val="111111"/>
          <w:sz w:val="28"/>
          <w:szCs w:val="28"/>
          <w:lang w:bidi="fa-IR"/>
        </w:rPr>
        <w:t>2234</w:t>
      </w:r>
    </w:p>
    <w:p>
      <w:pPr>
        <w:pStyle w:val="BookText"/>
        <w:rPr/>
      </w:pPr>
      <w:r>
        <w:rPr>
          <w:rFonts w:ascii="IRNazanin" w:hAnsi="IRNazanin" w:eastAsia="IRNazanin"/>
          <w:color w:val="111111"/>
          <w:sz w:val="28"/>
          <w:sz w:val="28"/>
          <w:szCs w:val="28"/>
          <w:rtl w:val="true"/>
          <w:lang w:bidi="fa-IR"/>
        </w:rPr>
        <w:t xml:space="preserve">معتضد </w:t>
      </w:r>
      <w:r>
        <w:rPr>
          <w:rFonts w:eastAsia="IRNazanin" w:cs="IRNazanin"/>
          <w:color w:val="111111"/>
          <w:sz w:val="28"/>
          <w:szCs w:val="28"/>
          <w:lang w:bidi="fa-IR"/>
        </w:rPr>
        <w:t>2124</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2123</w:t>
      </w:r>
    </w:p>
    <w:p>
      <w:pPr>
        <w:pStyle w:val="BookText"/>
        <w:rPr/>
      </w:pPr>
      <w:r>
        <w:rPr>
          <w:rFonts w:ascii="IRNazanin" w:hAnsi="IRNazanin" w:eastAsia="IRNazanin"/>
          <w:color w:val="111111"/>
          <w:sz w:val="28"/>
          <w:sz w:val="28"/>
          <w:szCs w:val="28"/>
          <w:rtl w:val="true"/>
          <w:lang w:bidi="fa-IR"/>
        </w:rPr>
        <w:t xml:space="preserve">معرکة الاسلام و الرأسمالیه </w:t>
      </w:r>
      <w:r>
        <w:rPr>
          <w:rFonts w:eastAsia="IRNazanin" w:cs="IRNazanin"/>
          <w:color w:val="111111"/>
          <w:sz w:val="28"/>
          <w:szCs w:val="28"/>
          <w:lang w:bidi="fa-IR"/>
        </w:rPr>
        <w:t>2319</w:t>
      </w:r>
    </w:p>
    <w:p>
      <w:pPr>
        <w:pStyle w:val="BookText"/>
        <w:rPr/>
      </w:pPr>
      <w:r>
        <w:rPr>
          <w:rFonts w:ascii="IRNazanin" w:hAnsi="IRNazanin" w:eastAsia="IRNazanin"/>
          <w:color w:val="111111"/>
          <w:sz w:val="28"/>
          <w:sz w:val="28"/>
          <w:szCs w:val="28"/>
          <w:rtl w:val="true"/>
          <w:lang w:bidi="fa-IR"/>
        </w:rPr>
        <w:t xml:space="preserve">معروف سوید </w:t>
      </w:r>
      <w:r>
        <w:rPr>
          <w:rFonts w:eastAsia="IRNazanin" w:cs="IRNazanin"/>
          <w:color w:val="111111"/>
          <w:sz w:val="28"/>
          <w:szCs w:val="28"/>
          <w:lang w:bidi="fa-IR"/>
        </w:rPr>
        <w:t>2378</w:t>
      </w:r>
    </w:p>
    <w:p>
      <w:pPr>
        <w:pStyle w:val="BookText"/>
        <w:rPr/>
      </w:pPr>
      <w:r>
        <w:rPr>
          <w:rFonts w:ascii="IRNazanin" w:hAnsi="IRNazanin" w:eastAsia="IRNazanin"/>
          <w:color w:val="111111"/>
          <w:sz w:val="28"/>
          <w:sz w:val="28"/>
          <w:szCs w:val="28"/>
          <w:rtl w:val="true"/>
          <w:lang w:bidi="fa-IR"/>
        </w:rPr>
        <w:t xml:space="preserve">معره </w:t>
      </w:r>
      <w:r>
        <w:rPr>
          <w:rFonts w:eastAsia="IRNazanin" w:cs="IRNazanin"/>
          <w:color w:val="111111"/>
          <w:sz w:val="28"/>
          <w:szCs w:val="28"/>
          <w:lang w:bidi="fa-IR"/>
        </w:rPr>
        <w:t>2132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2234</w:t>
      </w:r>
      <w:r>
        <w:rPr>
          <w:rFonts w:eastAsia="IRNazanin" w:cs="IRNazanin"/>
          <w:color w:val="111111"/>
          <w:sz w:val="28"/>
          <w:szCs w:val="28"/>
          <w:rtl w:val="true"/>
          <w:lang w:bidi="fa-IR"/>
        </w:rPr>
        <w:t>-</w:t>
      </w:r>
      <w:r>
        <w:rPr>
          <w:rFonts w:eastAsia="IRNazanin" w:cs="IRNazanin"/>
          <w:color w:val="111111"/>
          <w:sz w:val="28"/>
          <w:szCs w:val="28"/>
          <w:lang w:bidi="fa-IR"/>
        </w:rPr>
        <w:t>2235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2287</w:t>
      </w:r>
    </w:p>
    <w:p>
      <w:pPr>
        <w:pStyle w:val="BookText"/>
        <w:rPr/>
      </w:pPr>
      <w:r>
        <w:rPr>
          <w:rFonts w:ascii="IRNazanin" w:hAnsi="IRNazanin" w:eastAsia="IRNazanin"/>
          <w:color w:val="111111"/>
          <w:sz w:val="28"/>
          <w:sz w:val="28"/>
          <w:szCs w:val="28"/>
          <w:rtl w:val="true"/>
          <w:lang w:bidi="fa-IR"/>
        </w:rPr>
        <w:t xml:space="preserve">معصب بن زبیر </w:t>
      </w:r>
      <w:r>
        <w:rPr>
          <w:rFonts w:eastAsia="IRNazanin" w:cs="IRNazanin"/>
          <w:color w:val="111111"/>
          <w:sz w:val="28"/>
          <w:szCs w:val="28"/>
          <w:lang w:bidi="fa-IR"/>
        </w:rPr>
        <w:t>2174</w:t>
      </w:r>
    </w:p>
    <w:p>
      <w:pPr>
        <w:pStyle w:val="BookText"/>
        <w:rPr/>
      </w:pPr>
      <w:r>
        <w:rPr>
          <w:rFonts w:ascii="IRNazanin" w:hAnsi="IRNazanin" w:eastAsia="IRNazanin"/>
          <w:color w:val="111111"/>
          <w:sz w:val="28"/>
          <w:sz w:val="28"/>
          <w:szCs w:val="28"/>
          <w:rtl w:val="true"/>
          <w:lang w:bidi="fa-IR"/>
        </w:rPr>
        <w:t xml:space="preserve">معمر بن مثنى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مغازى رسول الله </w:t>
      </w:r>
      <w:r>
        <w:rPr>
          <w:rFonts w:eastAsia="IRNazanin" w:cs="IRNazanin"/>
          <w:color w:val="111111"/>
          <w:sz w:val="28"/>
          <w:szCs w:val="28"/>
          <w:lang w:bidi="fa-IR"/>
        </w:rPr>
        <w:t>2313</w:t>
      </w:r>
    </w:p>
    <w:p>
      <w:pPr>
        <w:pStyle w:val="BookText"/>
        <w:rPr/>
      </w:pPr>
      <w:r>
        <w:rPr>
          <w:rFonts w:ascii="IRNazanin" w:hAnsi="IRNazanin" w:eastAsia="IRNazanin"/>
          <w:color w:val="111111"/>
          <w:sz w:val="28"/>
          <w:sz w:val="28"/>
          <w:szCs w:val="28"/>
          <w:rtl w:val="true"/>
          <w:lang w:bidi="fa-IR"/>
        </w:rPr>
        <w:t xml:space="preserve">مغیرة بن ولید </w:t>
      </w:r>
      <w:r>
        <w:rPr>
          <w:rFonts w:eastAsia="IRNazanin" w:cs="IRNazanin"/>
          <w:color w:val="111111"/>
          <w:sz w:val="28"/>
          <w:szCs w:val="28"/>
          <w:lang w:bidi="fa-IR"/>
        </w:rPr>
        <w:t>2076</w:t>
      </w:r>
    </w:p>
    <w:p>
      <w:pPr>
        <w:pStyle w:val="BookText"/>
        <w:rPr/>
      </w:pP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lang w:bidi="fa-IR"/>
        </w:rPr>
        <w:t>2206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2341</w:t>
      </w:r>
    </w:p>
    <w:p>
      <w:pPr>
        <w:pStyle w:val="BookText"/>
        <w:rPr/>
      </w:pPr>
      <w:r>
        <w:rPr>
          <w:rFonts w:ascii="IRNazanin" w:hAnsi="IRNazanin" w:eastAsia="IRNazanin"/>
          <w:color w:val="111111"/>
          <w:sz w:val="28"/>
          <w:sz w:val="28"/>
          <w:szCs w:val="28"/>
          <w:rtl w:val="true"/>
          <w:lang w:bidi="fa-IR"/>
        </w:rPr>
        <w:t xml:space="preserve">مقتدر </w:t>
      </w:r>
      <w:r>
        <w:rPr>
          <w:rFonts w:eastAsia="IRNazanin" w:cs="IRNazanin"/>
          <w:color w:val="111111"/>
          <w:sz w:val="28"/>
          <w:szCs w:val="28"/>
          <w:lang w:bidi="fa-IR"/>
        </w:rPr>
        <w:t>2121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2127</w:t>
      </w:r>
    </w:p>
    <w:p>
      <w:pPr>
        <w:pStyle w:val="BookText"/>
        <w:rPr/>
      </w:pPr>
      <w:r>
        <w:rPr>
          <w:rFonts w:ascii="IRNazanin" w:hAnsi="IRNazanin" w:eastAsia="IRNazanin"/>
          <w:color w:val="111111"/>
          <w:sz w:val="28"/>
          <w:sz w:val="28"/>
          <w:szCs w:val="28"/>
          <w:rtl w:val="true"/>
          <w:lang w:bidi="fa-IR"/>
        </w:rPr>
        <w:t xml:space="preserve">مقدس اردبیلى </w:t>
      </w:r>
      <w:r>
        <w:rPr>
          <w:rFonts w:eastAsia="IRNazanin" w:cs="IRNazanin"/>
          <w:color w:val="111111"/>
          <w:sz w:val="28"/>
          <w:szCs w:val="28"/>
          <w:lang w:bidi="fa-IR"/>
        </w:rPr>
        <w:t>2326</w:t>
      </w:r>
    </w:p>
    <w:p>
      <w:pPr>
        <w:pStyle w:val="BookText"/>
        <w:rPr/>
      </w:pPr>
      <w:r>
        <w:rPr>
          <w:rFonts w:ascii="IRNazanin" w:hAnsi="IRNazanin" w:eastAsia="IRNazanin"/>
          <w:color w:val="111111"/>
          <w:sz w:val="28"/>
          <w:sz w:val="28"/>
          <w:szCs w:val="28"/>
          <w:rtl w:val="true"/>
          <w:lang w:bidi="fa-IR"/>
        </w:rPr>
        <w:t xml:space="preserve">مقرى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مقریزى </w:t>
      </w:r>
      <w:r>
        <w:rPr>
          <w:rFonts w:eastAsia="IRNazanin" w:cs="IRNazanin"/>
          <w:color w:val="111111"/>
          <w:sz w:val="28"/>
          <w:szCs w:val="28"/>
          <w:lang w:bidi="fa-IR"/>
        </w:rPr>
        <w:t>2341</w:t>
      </w:r>
    </w:p>
    <w:p>
      <w:pPr>
        <w:pStyle w:val="BookText"/>
        <w:rPr/>
      </w:pPr>
      <w:r>
        <w:rPr>
          <w:rFonts w:ascii="IRNazanin" w:hAnsi="IRNazanin" w:eastAsia="IRNazanin"/>
          <w:color w:val="111111"/>
          <w:sz w:val="28"/>
          <w:sz w:val="28"/>
          <w:szCs w:val="28"/>
          <w:rtl w:val="true"/>
          <w:lang w:bidi="fa-IR"/>
        </w:rPr>
        <w:t xml:space="preserve">مکحول بن عبدالله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eastAsia="IRNazanin" w:cs="IRNazanin"/>
          <w:color w:val="111111"/>
          <w:sz w:val="28"/>
          <w:szCs w:val="28"/>
          <w:lang w:bidi="fa-IR"/>
        </w:rPr>
        <w:t>2164</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2076</w:t>
      </w:r>
      <w:r>
        <w:rPr>
          <w:rFonts w:eastAsia="IRNazanin" w:cs="IRNazanin"/>
          <w:color w:val="111111"/>
          <w:sz w:val="28"/>
          <w:szCs w:val="28"/>
          <w:rtl w:val="true"/>
          <w:lang w:bidi="fa-IR"/>
        </w:rPr>
        <w:t>-</w:t>
      </w:r>
      <w:r>
        <w:rPr>
          <w:rFonts w:eastAsia="IRNazanin" w:cs="IRNazanin"/>
          <w:color w:val="111111"/>
          <w:sz w:val="28"/>
          <w:szCs w:val="28"/>
          <w:lang w:bidi="fa-IR"/>
        </w:rPr>
        <w:t>2078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eastAsia="IRNazanin" w:cs="IRNazanin"/>
          <w:color w:val="111111"/>
          <w:sz w:val="28"/>
          <w:szCs w:val="28"/>
          <w:lang w:bidi="fa-IR"/>
        </w:rPr>
        <w:t>2164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2183</w:t>
      </w:r>
      <w:r>
        <w:rPr>
          <w:rFonts w:eastAsia="IRNazanin" w:cs="IRNazanin"/>
          <w:color w:val="111111"/>
          <w:sz w:val="28"/>
          <w:szCs w:val="28"/>
          <w:rtl w:val="true"/>
          <w:lang w:bidi="fa-IR"/>
        </w:rPr>
        <w:t>-</w:t>
      </w:r>
      <w:r>
        <w:rPr>
          <w:rFonts w:eastAsia="IRNazanin" w:cs="IRNazanin"/>
          <w:color w:val="111111"/>
          <w:sz w:val="28"/>
          <w:szCs w:val="28"/>
          <w:lang w:bidi="fa-IR"/>
        </w:rPr>
        <w:t>2184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2313</w:t>
      </w:r>
      <w:r>
        <w:rPr>
          <w:rFonts w:eastAsia="IRNazanin" w:cs="IRNazanin"/>
          <w:color w:val="111111"/>
          <w:sz w:val="28"/>
          <w:szCs w:val="28"/>
          <w:rtl w:val="true"/>
          <w:lang w:bidi="fa-IR"/>
        </w:rPr>
        <w:t>-</w:t>
      </w:r>
      <w:r>
        <w:rPr>
          <w:rFonts w:eastAsia="IRNazanin" w:cs="IRNazanin"/>
          <w:color w:val="111111"/>
          <w:sz w:val="28"/>
          <w:szCs w:val="28"/>
          <w:lang w:bidi="fa-IR"/>
        </w:rPr>
        <w:t>2314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2344</w:t>
      </w:r>
    </w:p>
    <w:p>
      <w:pPr>
        <w:pStyle w:val="BookText"/>
        <w:rPr/>
      </w:pPr>
      <w:r>
        <w:rPr>
          <w:rFonts w:ascii="IRNazanin" w:hAnsi="IRNazanin" w:eastAsia="IRNazanin"/>
          <w:color w:val="111111"/>
          <w:sz w:val="28"/>
          <w:sz w:val="28"/>
          <w:szCs w:val="28"/>
          <w:rtl w:val="true"/>
          <w:lang w:bidi="fa-IR"/>
        </w:rPr>
        <w:t xml:space="preserve">ملیح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w:t>
      </w:r>
      <w:r>
        <w:rPr>
          <w:rFonts w:eastAsia="IRNazanin" w:cs="IRNazanin"/>
          <w:color w:val="111111"/>
          <w:sz w:val="28"/>
          <w:szCs w:val="28"/>
          <w:rtl w:val="true"/>
          <w:lang w:bidi="fa-IR"/>
        </w:rPr>
        <w:t xml:space="preserve">) </w:t>
      </w:r>
      <w:r>
        <w:rPr>
          <w:rFonts w:eastAsia="IRNazanin" w:cs="IRNazanin"/>
          <w:color w:val="111111"/>
          <w:sz w:val="28"/>
          <w:szCs w:val="28"/>
          <w:lang w:bidi="fa-IR"/>
        </w:rPr>
        <w:t>2123</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lang w:bidi="fa-IR"/>
        </w:rPr>
        <w:t>2139</w:t>
      </w:r>
      <w:r>
        <w:rPr>
          <w:rFonts w:eastAsia="IRNazanin" w:cs="IRNazanin"/>
          <w:color w:val="111111"/>
          <w:sz w:val="28"/>
          <w:szCs w:val="28"/>
          <w:rtl w:val="true"/>
          <w:lang w:bidi="fa-IR"/>
        </w:rPr>
        <w:t>-</w:t>
      </w:r>
      <w:r>
        <w:rPr>
          <w:rFonts w:eastAsia="IRNazanin" w:cs="IRNazanin"/>
          <w:color w:val="111111"/>
          <w:sz w:val="28"/>
          <w:szCs w:val="28"/>
          <w:lang w:bidi="fa-IR"/>
        </w:rPr>
        <w:t>2140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eastAsia="IRNazanin" w:cs="IRNazanin"/>
          <w:color w:val="111111"/>
          <w:sz w:val="28"/>
          <w:szCs w:val="28"/>
          <w:lang w:bidi="fa-IR"/>
        </w:rPr>
        <w:t>2149</w:t>
      </w:r>
    </w:p>
    <w:p>
      <w:pPr>
        <w:pStyle w:val="BookText"/>
        <w:rPr/>
      </w:pPr>
      <w:r>
        <w:rPr>
          <w:rFonts w:ascii="IRNazanin" w:hAnsi="IRNazanin" w:eastAsia="IRNazanin"/>
          <w:color w:val="111111"/>
          <w:sz w:val="28"/>
          <w:sz w:val="28"/>
          <w:szCs w:val="28"/>
          <w:rtl w:val="true"/>
          <w:lang w:bidi="fa-IR"/>
        </w:rPr>
        <w:t xml:space="preserve">موسولینى </w:t>
      </w:r>
      <w:r>
        <w:rPr>
          <w:rFonts w:eastAsia="IRNazanin" w:cs="IRNazanin"/>
          <w:color w:val="111111"/>
          <w:sz w:val="28"/>
          <w:szCs w:val="28"/>
          <w:lang w:bidi="fa-IR"/>
        </w:rPr>
        <w:t>2046</w:t>
      </w:r>
    </w:p>
    <w:p>
      <w:pPr>
        <w:pStyle w:val="BookText"/>
        <w:rPr/>
      </w:pPr>
      <w:r>
        <w:rPr>
          <w:rFonts w:ascii="IRNazanin" w:hAnsi="IRNazanin" w:eastAsia="IRNazanin"/>
          <w:color w:val="111111"/>
          <w:sz w:val="28"/>
          <w:sz w:val="28"/>
          <w:szCs w:val="28"/>
          <w:rtl w:val="true"/>
          <w:lang w:bidi="fa-IR"/>
        </w:rPr>
        <w:t xml:space="preserve">موسوى، محمدطاهر </w:t>
      </w:r>
      <w:r>
        <w:rPr>
          <w:rFonts w:eastAsia="IRNazanin" w:cs="IRNazanin"/>
          <w:color w:val="111111"/>
          <w:sz w:val="28"/>
          <w:szCs w:val="28"/>
          <w:lang w:bidi="fa-IR"/>
        </w:rPr>
        <w:t>2375</w:t>
      </w:r>
    </w:p>
    <w:p>
      <w:pPr>
        <w:pStyle w:val="BookText"/>
        <w:rPr/>
      </w:pPr>
      <w:r>
        <w:rPr>
          <w:rFonts w:ascii="IRNazanin" w:hAnsi="IRNazanin" w:eastAsia="IRNazanin"/>
          <w:color w:val="111111"/>
          <w:sz w:val="28"/>
          <w:sz w:val="28"/>
          <w:szCs w:val="28"/>
          <w:rtl w:val="true"/>
          <w:lang w:bidi="fa-IR"/>
        </w:rPr>
        <w:t xml:space="preserve">موسى بن نصیر </w:t>
      </w:r>
      <w:r>
        <w:rPr>
          <w:rFonts w:eastAsia="IRNazanin" w:cs="IRNazanin"/>
          <w:color w:val="111111"/>
          <w:sz w:val="28"/>
          <w:szCs w:val="28"/>
          <w:lang w:bidi="fa-IR"/>
        </w:rPr>
        <w:t>2161</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2257</w:t>
      </w:r>
    </w:p>
    <w:p>
      <w:pPr>
        <w:pStyle w:val="BookText"/>
        <w:rPr/>
      </w:pPr>
      <w:r>
        <w:rPr>
          <w:rFonts w:ascii="IRNazanin" w:hAnsi="IRNazanin" w:eastAsia="IRNazanin"/>
          <w:color w:val="111111"/>
          <w:sz w:val="28"/>
          <w:sz w:val="28"/>
          <w:szCs w:val="28"/>
          <w:rtl w:val="true"/>
          <w:lang w:bidi="fa-IR"/>
        </w:rPr>
        <w:t xml:space="preserve">موسى هادى </w:t>
      </w:r>
      <w:r>
        <w:rPr>
          <w:rFonts w:eastAsia="IRNazanin" w:cs="IRNazanin"/>
          <w:color w:val="111111"/>
          <w:sz w:val="28"/>
          <w:szCs w:val="28"/>
          <w:lang w:bidi="fa-IR"/>
        </w:rPr>
        <w:t>2144</w:t>
      </w:r>
    </w:p>
    <w:p>
      <w:p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lang w:bidi="fa-IR"/>
        </w:rPr>
        <w:t>2157</w:t>
      </w:r>
    </w:p>
    <w:p>
      <w:pPr>
        <w:pStyle w:val="BookText"/>
        <w:rPr/>
      </w:pPr>
      <w:r>
        <w:rPr>
          <w:rFonts w:ascii="IRNazanin" w:hAnsi="IRNazanin" w:eastAsia="IRNazanin"/>
          <w:color w:val="111111"/>
          <w:sz w:val="28"/>
          <w:sz w:val="28"/>
          <w:szCs w:val="28"/>
          <w:rtl w:val="true"/>
          <w:lang w:bidi="fa-IR"/>
        </w:rPr>
        <w:t xml:space="preserve">مولاى مهرویه </w:t>
      </w:r>
      <w:r>
        <w:rPr>
          <w:rFonts w:eastAsia="IRNazanin" w:cs="IRNazanin"/>
          <w:color w:val="111111"/>
          <w:sz w:val="28"/>
          <w:szCs w:val="28"/>
          <w:lang w:bidi="fa-IR"/>
        </w:rPr>
        <w:t>2141</w:t>
      </w:r>
    </w:p>
    <w:p>
      <w:pPr>
        <w:pStyle w:val="BookText"/>
        <w:rPr/>
      </w:pPr>
      <w:r>
        <w:rPr>
          <w:rFonts w:ascii="IRNazanin" w:hAnsi="IRNazanin" w:eastAsia="IRNazanin"/>
          <w:color w:val="111111"/>
          <w:sz w:val="28"/>
          <w:sz w:val="28"/>
          <w:szCs w:val="28"/>
          <w:rtl w:val="true"/>
          <w:lang w:bidi="fa-IR"/>
        </w:rPr>
        <w:t xml:space="preserve">مونتسکیو </w:t>
      </w:r>
      <w:r>
        <w:rPr>
          <w:rFonts w:eastAsia="IRNazanin" w:cs="IRNazanin"/>
          <w:color w:val="111111"/>
          <w:sz w:val="28"/>
          <w:szCs w:val="28"/>
          <w:lang w:bidi="fa-IR"/>
        </w:rPr>
        <w:t>2098</w:t>
      </w:r>
    </w:p>
    <w:p>
      <w:pPr>
        <w:pStyle w:val="BookText"/>
        <w:rPr/>
      </w:pPr>
      <w:r>
        <w:rPr>
          <w:rFonts w:ascii="IRNazanin" w:hAnsi="IRNazanin" w:eastAsia="IRNazanin"/>
          <w:color w:val="111111"/>
          <w:sz w:val="28"/>
          <w:sz w:val="28"/>
          <w:szCs w:val="28"/>
          <w:rtl w:val="true"/>
          <w:lang w:bidi="fa-IR"/>
        </w:rPr>
        <w:t xml:space="preserve">مهتدى </w:t>
      </w:r>
      <w:r>
        <w:rPr>
          <w:rFonts w:eastAsia="IRNazanin" w:cs="IRNazanin"/>
          <w:color w:val="111111"/>
          <w:sz w:val="28"/>
          <w:szCs w:val="28"/>
          <w:lang w:bidi="fa-IR"/>
        </w:rPr>
        <w:t>2126</w:t>
      </w:r>
    </w:p>
    <w:p>
      <w:pPr>
        <w:pStyle w:val="BookText"/>
        <w:rPr/>
      </w:pPr>
      <w:r>
        <w:rPr>
          <w:rFonts w:ascii="IRNazanin" w:hAnsi="IRNazanin" w:eastAsia="IRNazanin"/>
          <w:color w:val="111111"/>
          <w:sz w:val="28"/>
          <w:sz w:val="28"/>
          <w:szCs w:val="28"/>
          <w:rtl w:val="true"/>
          <w:lang w:bidi="fa-IR"/>
        </w:rPr>
        <w:t xml:space="preserve">مهدى عباسى </w:t>
      </w:r>
      <w:r>
        <w:rPr>
          <w:rFonts w:eastAsia="IRNazanin" w:cs="IRNazanin"/>
          <w:color w:val="111111"/>
          <w:sz w:val="28"/>
          <w:szCs w:val="28"/>
          <w:lang w:bidi="fa-IR"/>
        </w:rPr>
        <w:t>2139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2162</w:t>
      </w:r>
    </w:p>
    <w:p>
      <w:pPr>
        <w:pStyle w:val="BookText"/>
        <w:rPr/>
      </w:pPr>
      <w:r>
        <w:rPr>
          <w:rFonts w:ascii="IRNazanin" w:hAnsi="IRNazanin" w:eastAsia="IRNazanin"/>
          <w:color w:val="111111"/>
          <w:sz w:val="28"/>
          <w:sz w:val="28"/>
          <w:szCs w:val="28"/>
          <w:rtl w:val="true"/>
          <w:lang w:bidi="fa-IR"/>
        </w:rPr>
        <w:t xml:space="preserve">مهلبى </w:t>
      </w:r>
      <w:r>
        <w:rPr>
          <w:rFonts w:eastAsia="IRNazanin" w:cs="IRNazanin"/>
          <w:color w:val="111111"/>
          <w:sz w:val="28"/>
          <w:szCs w:val="28"/>
          <w:lang w:bidi="fa-IR"/>
        </w:rPr>
        <w:t>2129</w:t>
      </w:r>
    </w:p>
    <w:p>
      <w:pPr>
        <w:pStyle w:val="BookText"/>
        <w:rPr/>
      </w:pPr>
      <w:r>
        <w:rPr>
          <w:rFonts w:ascii="IRNazanin" w:hAnsi="IRNazanin" w:eastAsia="IRNazanin"/>
          <w:color w:val="111111"/>
          <w:sz w:val="28"/>
          <w:sz w:val="28"/>
          <w:szCs w:val="28"/>
          <w:rtl w:val="true"/>
          <w:lang w:bidi="fa-IR"/>
        </w:rPr>
        <w:t xml:space="preserve">مهیار دیلمى </w:t>
      </w:r>
      <w:r>
        <w:rPr>
          <w:rFonts w:eastAsia="IRNazanin" w:cs="IRNazanin"/>
          <w:color w:val="111111"/>
          <w:sz w:val="28"/>
          <w:szCs w:val="28"/>
          <w:lang w:bidi="fa-IR"/>
        </w:rPr>
        <w:t>2168</w:t>
      </w:r>
    </w:p>
    <w:p>
      <w:pPr>
        <w:pStyle w:val="BookText"/>
        <w:rPr/>
      </w:pPr>
      <w:r>
        <w:rPr>
          <w:rFonts w:ascii="IRNazanin" w:hAnsi="IRNazanin" w:eastAsia="IRNazanin"/>
          <w:color w:val="111111"/>
          <w:sz w:val="28"/>
          <w:sz w:val="28"/>
          <w:szCs w:val="28"/>
          <w:rtl w:val="true"/>
          <w:lang w:bidi="fa-IR"/>
        </w:rPr>
        <w:t xml:space="preserve">میثم بحرانى </w:t>
      </w:r>
      <w:r>
        <w:rPr>
          <w:rFonts w:eastAsia="IRNazanin" w:cs="IRNazanin"/>
          <w:color w:val="111111"/>
          <w:sz w:val="28"/>
          <w:szCs w:val="28"/>
          <w:lang w:bidi="fa-IR"/>
        </w:rPr>
        <w:t>2359</w:t>
      </w:r>
    </w:p>
    <w:p>
      <w:pPr>
        <w:pStyle w:val="BookText"/>
        <w:rPr/>
      </w:pPr>
      <w:r>
        <w:rPr>
          <w:rFonts w:ascii="IRNazanin" w:hAnsi="IRNazanin" w:eastAsia="IRNazanin"/>
          <w:color w:val="111111"/>
          <w:sz w:val="28"/>
          <w:sz w:val="28"/>
          <w:szCs w:val="28"/>
          <w:rtl w:val="true"/>
          <w:lang w:bidi="fa-IR"/>
        </w:rPr>
        <w:t xml:space="preserve">میخائیل نعیمه </w:t>
      </w:r>
      <w:r>
        <w:rPr>
          <w:rFonts w:eastAsia="IRNazanin" w:cs="IRNazanin"/>
          <w:color w:val="111111"/>
          <w:sz w:val="28"/>
          <w:szCs w:val="28"/>
          <w:lang w:bidi="fa-IR"/>
        </w:rPr>
        <w:t>2284</w:t>
      </w:r>
      <w:r>
        <w:rPr>
          <w:rFonts w:eastAsia="IRNazanin" w:cs="IRNazanin"/>
          <w:color w:val="111111"/>
          <w:sz w:val="28"/>
          <w:szCs w:val="28"/>
          <w:rtl w:val="true"/>
          <w:lang w:bidi="fa-IR"/>
        </w:rPr>
        <w:t>-</w:t>
      </w:r>
      <w:r>
        <w:rPr>
          <w:rFonts w:eastAsia="IRNazanin" w:cs="IRNazanin"/>
          <w:color w:val="111111"/>
          <w:sz w:val="28"/>
          <w:szCs w:val="28"/>
          <w:lang w:bidi="fa-IR"/>
        </w:rPr>
        <w:t>2285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2352</w:t>
      </w:r>
    </w:p>
    <w:p>
      <w:pPr>
        <w:pStyle w:val="BookText"/>
        <w:rPr/>
      </w:pPr>
      <w:r>
        <w:rPr>
          <w:rFonts w:ascii="IRNazanin" w:hAnsi="IRNazanin" w:eastAsia="IRNazanin"/>
          <w:color w:val="111111"/>
          <w:sz w:val="28"/>
          <w:sz w:val="28"/>
          <w:szCs w:val="28"/>
          <w:rtl w:val="true"/>
          <w:lang w:bidi="fa-IR"/>
        </w:rPr>
        <w:t xml:space="preserve">میکل آنژ </w:t>
      </w:r>
      <w:r>
        <w:rPr>
          <w:rFonts w:eastAsia="IRNazanin" w:cs="IRNazanin"/>
          <w:color w:val="111111"/>
          <w:sz w:val="28"/>
          <w:szCs w:val="28"/>
          <w:lang w:bidi="fa-IR"/>
        </w:rPr>
        <w:t>2034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2042</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میمونة بنت حارث </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ناپلئون بناپارت </w:t>
      </w:r>
      <w:r>
        <w:rPr>
          <w:rFonts w:eastAsia="IRNazanin" w:cs="IRNazanin"/>
          <w:color w:val="111111"/>
          <w:sz w:val="28"/>
          <w:szCs w:val="28"/>
          <w:lang w:bidi="fa-IR"/>
        </w:rPr>
        <w:t>2301</w:t>
      </w:r>
    </w:p>
    <w:p>
      <w:pPr>
        <w:pStyle w:val="BookText"/>
        <w:rPr/>
      </w:pP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lang w:bidi="fa-IR"/>
        </w:rPr>
        <w:t>2326</w:t>
      </w:r>
    </w:p>
    <w:p>
      <w:pPr>
        <w:pStyle w:val="BookText"/>
        <w:rPr/>
      </w:pPr>
      <w:r>
        <w:rPr>
          <w:rFonts w:ascii="IRNazanin" w:hAnsi="IRNazanin" w:eastAsia="IRNazanin"/>
          <w:color w:val="111111"/>
          <w:sz w:val="28"/>
          <w:sz w:val="28"/>
          <w:szCs w:val="28"/>
          <w:rtl w:val="true"/>
          <w:lang w:bidi="fa-IR"/>
        </w:rPr>
        <w:t xml:space="preserve">نافع بن ابونجیح </w:t>
      </w:r>
      <w:r>
        <w:rPr>
          <w:rFonts w:eastAsia="IRNazanin" w:cs="IRNazanin"/>
          <w:color w:val="111111"/>
          <w:sz w:val="28"/>
          <w:szCs w:val="28"/>
          <w:lang w:bidi="fa-IR"/>
        </w:rPr>
        <w:t>2164</w:t>
      </w:r>
    </w:p>
    <w:p>
      <w:pPr>
        <w:pStyle w:val="BookText"/>
        <w:rPr/>
      </w:pPr>
      <w:r>
        <w:rPr>
          <w:rFonts w:ascii="IRNazanin" w:hAnsi="IRNazanin" w:eastAsia="IRNazanin"/>
          <w:color w:val="111111"/>
          <w:sz w:val="28"/>
          <w:sz w:val="28"/>
          <w:szCs w:val="28"/>
          <w:rtl w:val="true"/>
          <w:lang w:bidi="fa-IR"/>
        </w:rPr>
        <w:t xml:space="preserve">نافع دیلمى </w:t>
      </w:r>
      <w:r>
        <w:rPr>
          <w:rFonts w:eastAsia="IRNazanin" w:cs="IRNazanin"/>
          <w:color w:val="111111"/>
          <w:sz w:val="28"/>
          <w:szCs w:val="28"/>
          <w:lang w:bidi="fa-IR"/>
        </w:rPr>
        <w:t>2163</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2326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2351</w:t>
      </w:r>
    </w:p>
    <w:p>
      <w:pPr>
        <w:pStyle w:val="BookText"/>
        <w:rPr/>
      </w:pPr>
      <w:r>
        <w:rPr>
          <w:rFonts w:ascii="IRNazanin" w:hAnsi="IRNazanin" w:eastAsia="IRNazanin"/>
          <w:color w:val="111111"/>
          <w:sz w:val="28"/>
          <w:sz w:val="28"/>
          <w:szCs w:val="28"/>
          <w:rtl w:val="true"/>
          <w:lang w:bidi="fa-IR"/>
        </w:rPr>
        <w:t xml:space="preserve">نزهة الجلیس </w:t>
      </w:r>
      <w:r>
        <w:rPr>
          <w:rFonts w:eastAsia="IRNazanin" w:cs="IRNazanin"/>
          <w:color w:val="111111"/>
          <w:sz w:val="28"/>
          <w:szCs w:val="28"/>
          <w:lang w:bidi="fa-IR"/>
        </w:rPr>
        <w:t>2263</w:t>
      </w:r>
    </w:p>
    <w:p>
      <w:pPr>
        <w:pStyle w:val="BookText"/>
        <w:rPr/>
      </w:pPr>
      <w:r>
        <w:rPr>
          <w:rFonts w:ascii="IRNazanin" w:hAnsi="IRNazanin" w:eastAsia="IRNazanin"/>
          <w:color w:val="111111"/>
          <w:sz w:val="28"/>
          <w:sz w:val="28"/>
          <w:szCs w:val="28"/>
          <w:rtl w:val="true"/>
          <w:lang w:bidi="fa-IR"/>
        </w:rPr>
        <w:t xml:space="preserve">نعیمه </w:t>
      </w:r>
      <w:r>
        <w:rPr>
          <w:rFonts w:eastAsia="IRNazanin" w:cs="IRNazanin"/>
          <w:color w:val="111111"/>
          <w:sz w:val="28"/>
          <w:szCs w:val="28"/>
          <w:lang w:bidi="fa-IR"/>
        </w:rPr>
        <w:t>2269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2285</w:t>
      </w:r>
    </w:p>
    <w:p>
      <w:pPr>
        <w:pStyle w:val="BookText"/>
        <w:rPr/>
      </w:pPr>
      <w:r>
        <w:rPr>
          <w:rFonts w:ascii="IRNazanin" w:hAnsi="IRNazanin" w:eastAsia="IRNazanin"/>
          <w:color w:val="111111"/>
          <w:sz w:val="28"/>
          <w:sz w:val="28"/>
          <w:szCs w:val="28"/>
          <w:rtl w:val="true"/>
          <w:lang w:bidi="fa-IR"/>
        </w:rPr>
        <w:t xml:space="preserve">نقولا قربان </w:t>
      </w:r>
      <w:r>
        <w:rPr>
          <w:rFonts w:eastAsia="IRNazanin" w:cs="IRNazanin"/>
          <w:color w:val="111111"/>
          <w:sz w:val="28"/>
          <w:szCs w:val="28"/>
          <w:lang w:bidi="fa-IR"/>
        </w:rPr>
        <w:t>2375</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2136</w:t>
      </w:r>
    </w:p>
    <w:p>
      <w:pPr>
        <w:pStyle w:val="BookText"/>
        <w:rPr/>
      </w:pPr>
      <w:r>
        <w:rPr>
          <w:rFonts w:ascii="IRNazanin" w:hAnsi="IRNazanin" w:eastAsia="IRNazanin"/>
          <w:color w:val="111111"/>
          <w:sz w:val="28"/>
          <w:sz w:val="28"/>
          <w:szCs w:val="28"/>
          <w:rtl w:val="true"/>
          <w:lang w:bidi="fa-IR"/>
        </w:rPr>
        <w:t xml:space="preserve">نورى جعفر </w:t>
      </w:r>
      <w:r>
        <w:rPr>
          <w:rFonts w:eastAsia="IRNazanin" w:cs="IRNazanin"/>
          <w:color w:val="111111"/>
          <w:sz w:val="28"/>
          <w:szCs w:val="28"/>
          <w:lang w:bidi="fa-IR"/>
        </w:rPr>
        <w:t>2317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2322</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2096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2370</w:t>
      </w:r>
    </w:p>
    <w:p>
      <w:pPr>
        <w:pStyle w:val="BookText"/>
        <w:rPr/>
      </w:pPr>
      <w:r>
        <w:rPr>
          <w:rFonts w:ascii="IRNazanin" w:hAnsi="IRNazanin" w:eastAsia="IRNazanin"/>
          <w:color w:val="111111"/>
          <w:sz w:val="28"/>
          <w:sz w:val="28"/>
          <w:szCs w:val="28"/>
          <w:rtl w:val="true"/>
          <w:lang w:bidi="fa-IR"/>
        </w:rPr>
        <w:t xml:space="preserve">نیچه </w:t>
      </w:r>
      <w:r>
        <w:rPr>
          <w:rFonts w:eastAsia="IRNazanin" w:cs="IRNazanin"/>
          <w:color w:val="111111"/>
          <w:sz w:val="28"/>
          <w:szCs w:val="28"/>
          <w:lang w:bidi="fa-IR"/>
        </w:rPr>
        <w:t>2280</w:t>
      </w:r>
    </w:p>
    <w:p>
      <w:pPr>
        <w:pStyle w:val="BookText"/>
        <w:rPr/>
      </w:pPr>
      <w:r>
        <w:rPr>
          <w:rFonts w:ascii="IRNazanin" w:hAnsi="IRNazanin" w:eastAsia="IRNazanin"/>
          <w:color w:val="111111"/>
          <w:sz w:val="28"/>
          <w:sz w:val="28"/>
          <w:szCs w:val="28"/>
          <w:rtl w:val="true"/>
          <w:lang w:bidi="fa-IR"/>
        </w:rPr>
        <w:t xml:space="preserve">نیکلس </w:t>
      </w:r>
      <w:r>
        <w:rPr>
          <w:rFonts w:eastAsia="IRNazanin" w:cs="IRNazanin"/>
          <w:color w:val="111111"/>
          <w:sz w:val="28"/>
          <w:szCs w:val="28"/>
          <w:lang w:bidi="fa-IR"/>
        </w:rPr>
        <w:t>2328</w:t>
      </w:r>
    </w:p>
    <w:p>
      <w:pPr>
        <w:pStyle w:val="BookText"/>
        <w:rPr/>
      </w:pPr>
      <w:r>
        <w:rPr>
          <w:rFonts w:ascii="IRNazanin" w:hAnsi="IRNazanin" w:eastAsia="IRNazanin"/>
          <w:color w:val="111111"/>
          <w:sz w:val="28"/>
          <w:sz w:val="28"/>
          <w:szCs w:val="28"/>
          <w:rtl w:val="true"/>
          <w:lang w:bidi="fa-IR"/>
        </w:rPr>
        <w:t xml:space="preserve">وواثق عباسى </w:t>
      </w:r>
      <w:r>
        <w:rPr>
          <w:rFonts w:eastAsia="IRNazanin" w:cs="IRNazanin"/>
          <w:color w:val="111111"/>
          <w:sz w:val="28"/>
          <w:szCs w:val="28"/>
          <w:lang w:bidi="fa-IR"/>
        </w:rPr>
        <w:t>2234</w:t>
      </w:r>
    </w:p>
    <w:p>
      <w:pPr>
        <w:pStyle w:val="BookText"/>
        <w:rPr/>
      </w:pPr>
      <w:r>
        <w:rPr>
          <w:rFonts w:ascii="IRNazanin" w:hAnsi="IRNazanin" w:eastAsia="IRNazanin"/>
          <w:color w:val="111111"/>
          <w:sz w:val="28"/>
          <w:sz w:val="28"/>
          <w:szCs w:val="28"/>
          <w:rtl w:val="true"/>
          <w:lang w:bidi="fa-IR"/>
        </w:rPr>
        <w:t xml:space="preserve">وادى القرى </w:t>
      </w:r>
      <w:r>
        <w:rPr>
          <w:rFonts w:eastAsia="IRNazanin" w:cs="IRNazanin"/>
          <w:color w:val="111111"/>
          <w:sz w:val="28"/>
          <w:szCs w:val="28"/>
          <w:lang w:bidi="fa-IR"/>
        </w:rPr>
        <w:t>2322</w:t>
      </w:r>
    </w:p>
    <w:p>
      <w:pPr>
        <w:pStyle w:val="BookText"/>
        <w:rPr/>
      </w:pPr>
      <w:r>
        <w:rPr>
          <w:rFonts w:ascii="IRNazanin" w:hAnsi="IRNazanin" w:eastAsia="IRNazanin"/>
          <w:color w:val="111111"/>
          <w:sz w:val="28"/>
          <w:sz w:val="28"/>
          <w:szCs w:val="28"/>
          <w:rtl w:val="true"/>
          <w:lang w:bidi="fa-IR"/>
        </w:rPr>
        <w:t xml:space="preserve">واشنگتن </w:t>
      </w:r>
      <w:r>
        <w:rPr>
          <w:rFonts w:eastAsia="IRNazanin" w:cs="IRNazanin"/>
          <w:color w:val="111111"/>
          <w:sz w:val="28"/>
          <w:szCs w:val="28"/>
          <w:lang w:bidi="fa-IR"/>
        </w:rPr>
        <w:t>2113</w:t>
      </w:r>
    </w:p>
    <w:p>
      <w:pPr>
        <w:pStyle w:val="BookText"/>
        <w:rPr/>
      </w:pPr>
      <w:r>
        <w:rPr>
          <w:rFonts w:ascii="IRNazanin" w:hAnsi="IRNazanin" w:eastAsia="IRNazanin"/>
          <w:color w:val="111111"/>
          <w:sz w:val="28"/>
          <w:sz w:val="28"/>
          <w:szCs w:val="28"/>
          <w:rtl w:val="true"/>
          <w:lang w:bidi="fa-IR"/>
        </w:rPr>
        <w:t xml:space="preserve">واصل بن عطا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واقدى </w:t>
      </w:r>
      <w:r>
        <w:rPr>
          <w:rFonts w:eastAsia="IRNazanin" w:cs="IRNazanin"/>
          <w:color w:val="111111"/>
          <w:sz w:val="28"/>
          <w:szCs w:val="28"/>
          <w:lang w:bidi="fa-IR"/>
        </w:rPr>
        <w:t>2167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2313</w:t>
      </w:r>
    </w:p>
    <w:p>
      <w:pPr>
        <w:pStyle w:val="BookText"/>
        <w:rPr/>
      </w:pPr>
      <w:r>
        <w:rPr>
          <w:rFonts w:ascii="IRNazanin" w:hAnsi="IRNazanin" w:eastAsia="IRNazanin"/>
          <w:color w:val="111111"/>
          <w:sz w:val="28"/>
          <w:sz w:val="28"/>
          <w:szCs w:val="28"/>
          <w:rtl w:val="true"/>
          <w:lang w:bidi="fa-IR"/>
        </w:rPr>
        <w:t xml:space="preserve">والیة بن حباب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وردزورث </w:t>
      </w:r>
      <w:r>
        <w:rPr>
          <w:rFonts w:eastAsia="IRNazanin" w:cs="IRNazanin"/>
          <w:color w:val="111111"/>
          <w:sz w:val="28"/>
          <w:szCs w:val="28"/>
          <w:lang w:bidi="fa-IR"/>
        </w:rPr>
        <w:t>2032</w:t>
      </w:r>
    </w:p>
    <w:p>
      <w:pPr>
        <w:pStyle w:val="BookText"/>
        <w:rPr/>
      </w:pPr>
      <w:r>
        <w:rPr>
          <w:rFonts w:ascii="IRNazanin" w:hAnsi="IRNazanin" w:eastAsia="IRNazanin"/>
          <w:color w:val="111111"/>
          <w:sz w:val="28"/>
          <w:sz w:val="28"/>
          <w:szCs w:val="28"/>
          <w:rtl w:val="true"/>
          <w:lang w:bidi="fa-IR"/>
        </w:rPr>
        <w:t xml:space="preserve">وعاظ السلاطین </w:t>
      </w:r>
      <w:r>
        <w:rPr>
          <w:rFonts w:eastAsia="IRNazanin" w:cs="IRNazanin"/>
          <w:color w:val="111111"/>
          <w:sz w:val="28"/>
          <w:szCs w:val="28"/>
          <w:lang w:bidi="fa-IR"/>
        </w:rPr>
        <w:t>2323</w:t>
      </w:r>
    </w:p>
    <w:p>
      <w:pPr>
        <w:pStyle w:val="BookText"/>
        <w:rPr/>
      </w:pPr>
      <w:r>
        <w:rPr>
          <w:rFonts w:ascii="IRNazanin" w:hAnsi="IRNazanin" w:eastAsia="IRNazanin"/>
          <w:color w:val="111111"/>
          <w:sz w:val="28"/>
          <w:sz w:val="28"/>
          <w:szCs w:val="28"/>
          <w:rtl w:val="true"/>
          <w:lang w:bidi="fa-IR"/>
        </w:rPr>
        <w:t xml:space="preserve">ولز </w:t>
      </w:r>
      <w:r>
        <w:rPr>
          <w:rFonts w:eastAsia="IRNazanin" w:cs="IRNazanin"/>
          <w:color w:val="111111"/>
          <w:sz w:val="28"/>
          <w:szCs w:val="28"/>
          <w:lang w:bidi="fa-IR"/>
        </w:rPr>
        <w:t>2293</w:t>
      </w:r>
    </w:p>
    <w:p>
      <w:pPr>
        <w:pStyle w:val="BookText"/>
        <w:rPr/>
      </w:pPr>
      <w:r>
        <w:rPr>
          <w:rFonts w:ascii="IRNazanin" w:hAnsi="IRNazanin" w:eastAsia="IRNazanin"/>
          <w:color w:val="111111"/>
          <w:sz w:val="28"/>
          <w:sz w:val="28"/>
          <w:szCs w:val="28"/>
          <w:rtl w:val="true"/>
          <w:lang w:bidi="fa-IR"/>
        </w:rPr>
        <w:t xml:space="preserve">ولید بن عبدالملک </w:t>
      </w:r>
      <w:r>
        <w:rPr>
          <w:rFonts w:eastAsia="IRNazanin" w:cs="IRNazanin"/>
          <w:color w:val="111111"/>
          <w:sz w:val="28"/>
          <w:szCs w:val="28"/>
          <w:lang w:bidi="fa-IR"/>
        </w:rPr>
        <w:t>2146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2338</w:t>
      </w:r>
    </w:p>
    <w:p>
      <w:pPr>
        <w:pStyle w:val="BookText"/>
        <w:rPr/>
      </w:pPr>
      <w:r>
        <w:rPr>
          <w:rFonts w:ascii="IRNazanin" w:hAnsi="IRNazanin" w:eastAsia="IRNazanin"/>
          <w:color w:val="111111"/>
          <w:sz w:val="28"/>
          <w:sz w:val="28"/>
          <w:szCs w:val="28"/>
          <w:rtl w:val="true"/>
          <w:lang w:bidi="fa-IR"/>
        </w:rPr>
        <w:t xml:space="preserve">ولید بن عتبه </w:t>
      </w:r>
      <w:r>
        <w:rPr>
          <w:rFonts w:eastAsia="IRNazanin" w:cs="IRNazanin"/>
          <w:color w:val="111111"/>
          <w:sz w:val="28"/>
          <w:szCs w:val="28"/>
          <w:lang w:bidi="fa-IR"/>
        </w:rPr>
        <w:t>2193</w:t>
      </w:r>
    </w:p>
    <w:p>
      <w:pPr>
        <w:pStyle w:val="BookText"/>
        <w:rPr/>
      </w:pPr>
      <w:r>
        <w:rPr>
          <w:rFonts w:ascii="IRNazanin" w:hAnsi="IRNazanin" w:eastAsia="IRNazanin"/>
          <w:color w:val="111111"/>
          <w:sz w:val="28"/>
          <w:sz w:val="28"/>
          <w:szCs w:val="28"/>
          <w:rtl w:val="true"/>
          <w:lang w:bidi="fa-IR"/>
        </w:rPr>
        <w:t xml:space="preserve">ولیدبن عقبة </w:t>
      </w:r>
      <w:r>
        <w:rPr>
          <w:rFonts w:eastAsia="IRNazanin" w:cs="IRNazanin"/>
          <w:color w:val="111111"/>
          <w:sz w:val="28"/>
          <w:szCs w:val="28"/>
          <w:lang w:bidi="fa-IR"/>
        </w:rPr>
        <w:t>2321</w:t>
      </w:r>
    </w:p>
    <w:p>
      <w:pPr>
        <w:pStyle w:val="BookText"/>
        <w:rPr/>
      </w:pPr>
      <w:r>
        <w:rPr>
          <w:rFonts w:ascii="IRNazanin" w:hAnsi="IRNazanin" w:eastAsia="IRNazanin"/>
          <w:color w:val="111111"/>
          <w:sz w:val="28"/>
          <w:sz w:val="28"/>
          <w:szCs w:val="28"/>
          <w:rtl w:val="true"/>
          <w:lang w:bidi="fa-IR"/>
        </w:rPr>
        <w:t xml:space="preserve">ویکتور حکیم </w:t>
      </w:r>
      <w:r>
        <w:rPr>
          <w:rFonts w:eastAsia="IRNazanin" w:cs="IRNazanin"/>
          <w:color w:val="111111"/>
          <w:sz w:val="28"/>
          <w:szCs w:val="28"/>
          <w:lang w:bidi="fa-IR"/>
        </w:rPr>
        <w:t>2381</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هابسبورگ </w:t>
      </w:r>
      <w:r>
        <w:rPr>
          <w:rFonts w:eastAsia="IRNazanin" w:cs="IRNazanin"/>
          <w:color w:val="111111"/>
          <w:sz w:val="28"/>
          <w:szCs w:val="28"/>
          <w:lang w:bidi="fa-IR"/>
        </w:rPr>
        <w:t>2320</w:t>
      </w:r>
    </w:p>
    <w:p>
      <w:pPr>
        <w:pStyle w:val="BookText"/>
        <w:rPr/>
      </w:pPr>
      <w:r>
        <w:rPr>
          <w:rFonts w:ascii="IRNazanin" w:hAnsi="IRNazanin" w:eastAsia="IRNazanin"/>
          <w:color w:val="111111"/>
          <w:sz w:val="28"/>
          <w:sz w:val="28"/>
          <w:szCs w:val="28"/>
          <w:rtl w:val="true"/>
          <w:lang w:bidi="fa-IR"/>
        </w:rPr>
        <w:t xml:space="preserve">هادى </w:t>
      </w:r>
      <w:r>
        <w:rPr>
          <w:rFonts w:eastAsia="IRNazanin" w:cs="IRNazanin"/>
          <w:color w:val="111111"/>
          <w:sz w:val="28"/>
          <w:szCs w:val="28"/>
          <w:lang w:bidi="fa-IR"/>
        </w:rPr>
        <w:t>2126</w:t>
      </w:r>
      <w:r>
        <w:rPr>
          <w:rFonts w:eastAsia="IRNazanin" w:cs="IRNazanin"/>
          <w:color w:val="111111"/>
          <w:sz w:val="28"/>
          <w:szCs w:val="28"/>
          <w:rtl w:val="true"/>
          <w:lang w:bidi="fa-IR"/>
        </w:rPr>
        <w:t>-</w:t>
      </w:r>
      <w:r>
        <w:rPr>
          <w:rFonts w:eastAsia="IRNazanin" w:cs="IRNazanin"/>
          <w:color w:val="111111"/>
          <w:sz w:val="28"/>
          <w:szCs w:val="28"/>
          <w:lang w:bidi="fa-IR"/>
        </w:rPr>
        <w:t>2127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2144</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2127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2145</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eastAsia="IRNazanin" w:cs="IRNazanin"/>
          <w:color w:val="111111"/>
          <w:sz w:val="28"/>
          <w:szCs w:val="28"/>
          <w:lang w:bidi="fa-IR"/>
        </w:rPr>
        <w:t>2312</w:t>
      </w:r>
    </w:p>
    <w:p>
      <w:pPr>
        <w:pStyle w:val="BookText"/>
        <w:rPr/>
      </w:pPr>
      <w:r>
        <w:rPr>
          <w:rFonts w:ascii="IRNazanin" w:hAnsi="IRNazanin" w:eastAsia="IRNazanin"/>
          <w:color w:val="111111"/>
          <w:sz w:val="28"/>
          <w:sz w:val="28"/>
          <w:szCs w:val="28"/>
          <w:rtl w:val="true"/>
          <w:lang w:bidi="fa-IR"/>
        </w:rPr>
        <w:t xml:space="preserve">هانى بن عروه </w:t>
      </w:r>
      <w:r>
        <w:rPr>
          <w:rFonts w:eastAsia="IRNazanin" w:cs="IRNazanin"/>
          <w:color w:val="111111"/>
          <w:sz w:val="28"/>
          <w:szCs w:val="28"/>
          <w:lang w:bidi="fa-IR"/>
        </w:rPr>
        <w:t>2279</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2163</w:t>
      </w:r>
    </w:p>
    <w:p>
      <w:pPr>
        <w:pStyle w:val="BookText"/>
        <w:rPr/>
      </w:pPr>
      <w:r>
        <w:rPr>
          <w:rFonts w:ascii="IRNazanin" w:hAnsi="IRNazanin" w:eastAsia="IRNazanin"/>
          <w:color w:val="111111"/>
          <w:sz w:val="28"/>
          <w:sz w:val="28"/>
          <w:szCs w:val="28"/>
          <w:rtl w:val="true"/>
          <w:lang w:bidi="fa-IR"/>
        </w:rPr>
        <w:t xml:space="preserve">هرقلى </w:t>
      </w:r>
      <w:r>
        <w:rPr>
          <w:rFonts w:eastAsia="IRNazanin" w:cs="IRNazanin"/>
          <w:color w:val="111111"/>
          <w:sz w:val="28"/>
          <w:szCs w:val="28"/>
          <w:lang w:bidi="fa-IR"/>
        </w:rPr>
        <w:t>2330</w:t>
      </w:r>
    </w:p>
    <w:p>
      <w:pPr>
        <w:pStyle w:val="BookText"/>
        <w:rPr/>
      </w:pPr>
      <w:r>
        <w:rPr>
          <w:rFonts w:ascii="IRNazanin" w:hAnsi="IRNazanin" w:eastAsia="IRNazanin"/>
          <w:color w:val="111111"/>
          <w:sz w:val="28"/>
          <w:sz w:val="28"/>
          <w:szCs w:val="28"/>
          <w:rtl w:val="true"/>
          <w:lang w:bidi="fa-IR"/>
        </w:rPr>
        <w:t xml:space="preserve">هرمزان </w:t>
      </w:r>
      <w:r>
        <w:rPr>
          <w:rFonts w:eastAsia="IRNazanin" w:cs="IRNazanin"/>
          <w:color w:val="111111"/>
          <w:sz w:val="28"/>
          <w:szCs w:val="28"/>
          <w:lang w:bidi="fa-IR"/>
        </w:rPr>
        <w:t>2321</w:t>
      </w:r>
    </w:p>
    <w:p>
      <w:pPr>
        <w:pStyle w:val="BookText"/>
        <w:rPr/>
      </w:pPr>
      <w:r>
        <w:rPr>
          <w:rFonts w:ascii="IRNazanin" w:hAnsi="IRNazanin" w:eastAsia="IRNazanin"/>
          <w:color w:val="111111"/>
          <w:sz w:val="28"/>
          <w:sz w:val="28"/>
          <w:szCs w:val="28"/>
          <w:rtl w:val="true"/>
          <w:lang w:bidi="fa-IR"/>
        </w:rPr>
        <w:t xml:space="preserve">هرنانى </w:t>
      </w:r>
      <w:r>
        <w:rPr>
          <w:rFonts w:eastAsia="IRNazanin" w:cs="IRNazanin"/>
          <w:color w:val="111111"/>
          <w:sz w:val="28"/>
          <w:szCs w:val="28"/>
          <w:lang w:bidi="fa-IR"/>
        </w:rPr>
        <w:t>2083</w:t>
      </w:r>
    </w:p>
    <w:p>
      <w:pPr>
        <w:pStyle w:val="BookText"/>
        <w:rPr/>
      </w:pPr>
      <w:r>
        <w:rPr>
          <w:rFonts w:ascii="IRNazanin" w:hAnsi="IRNazanin" w:eastAsia="IRNazanin"/>
          <w:color w:val="111111"/>
          <w:sz w:val="28"/>
          <w:sz w:val="28"/>
          <w:szCs w:val="28"/>
          <w:rtl w:val="true"/>
          <w:lang w:bidi="fa-IR"/>
        </w:rPr>
        <w:t xml:space="preserve">هزار و یکشب </w:t>
      </w:r>
      <w:r>
        <w:rPr>
          <w:rFonts w:eastAsia="IRNazanin" w:cs="IRNazanin"/>
          <w:color w:val="111111"/>
          <w:sz w:val="28"/>
          <w:szCs w:val="28"/>
          <w:lang w:bidi="fa-IR"/>
        </w:rPr>
        <w:t>2086</w:t>
      </w:r>
    </w:p>
    <w:p>
      <w:pPr>
        <w:pStyle w:val="BookText"/>
        <w:rPr/>
      </w:pPr>
      <w:r>
        <w:rPr>
          <w:rFonts w:ascii="IRNazanin" w:hAnsi="IRNazanin" w:eastAsia="IRNazanin"/>
          <w:color w:val="111111"/>
          <w:sz w:val="28"/>
          <w:sz w:val="28"/>
          <w:szCs w:val="28"/>
          <w:rtl w:val="true"/>
          <w:lang w:bidi="fa-IR"/>
        </w:rPr>
        <w:t xml:space="preserve">هشام بن عبدالملک </w:t>
      </w:r>
      <w:r>
        <w:rPr>
          <w:rFonts w:eastAsia="IRNazanin" w:cs="IRNazanin"/>
          <w:color w:val="111111"/>
          <w:sz w:val="28"/>
          <w:szCs w:val="28"/>
          <w:lang w:bidi="fa-IR"/>
        </w:rPr>
        <w:t>2139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2176</w:t>
      </w:r>
      <w:r>
        <w:rPr>
          <w:rFonts w:eastAsia="IRNazanin" w:cs="IRNazanin"/>
          <w:color w:val="111111"/>
          <w:sz w:val="28"/>
          <w:szCs w:val="28"/>
          <w:rtl w:val="true"/>
          <w:lang w:bidi="fa-IR"/>
        </w:rPr>
        <w:t>-</w:t>
      </w:r>
      <w:r>
        <w:rPr>
          <w:rFonts w:eastAsia="IRNazanin" w:cs="IRNazanin"/>
          <w:color w:val="111111"/>
          <w:sz w:val="28"/>
          <w:szCs w:val="28"/>
          <w:lang w:bidi="fa-IR"/>
        </w:rPr>
        <w:t>2177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2230</w:t>
      </w:r>
    </w:p>
    <w:p>
      <w:pPr>
        <w:pStyle w:val="BookText"/>
        <w:rPr/>
      </w:pPr>
      <w:r>
        <w:rPr>
          <w:rFonts w:ascii="IRNazanin" w:hAnsi="IRNazanin" w:eastAsia="IRNazanin"/>
          <w:color w:val="111111"/>
          <w:sz w:val="28"/>
          <w:sz w:val="28"/>
          <w:szCs w:val="28"/>
          <w:rtl w:val="true"/>
          <w:lang w:bidi="fa-IR"/>
        </w:rPr>
        <w:t xml:space="preserve">همام بن عبدالله </w:t>
      </w:r>
      <w:r>
        <w:rPr>
          <w:rFonts w:eastAsia="IRNazanin" w:cs="IRNazanin"/>
          <w:color w:val="111111"/>
          <w:sz w:val="28"/>
          <w:szCs w:val="28"/>
          <w:lang w:bidi="fa-IR"/>
        </w:rPr>
        <w:t>2230</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2246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2367</w:t>
      </w:r>
      <w:r>
        <w:rPr>
          <w:rFonts w:eastAsia="IRNazanin" w:cs="IRNazanin"/>
          <w:color w:val="111111"/>
          <w:sz w:val="28"/>
          <w:szCs w:val="28"/>
          <w:rtl w:val="true"/>
          <w:lang w:bidi="fa-IR"/>
        </w:rPr>
        <w:t>-</w:t>
      </w:r>
      <w:r>
        <w:rPr>
          <w:rFonts w:eastAsia="IRNazanin" w:cs="IRNazanin"/>
          <w:color w:val="111111"/>
          <w:sz w:val="28"/>
          <w:szCs w:val="28"/>
          <w:lang w:bidi="fa-IR"/>
        </w:rPr>
        <w:t>2378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2380</w:t>
      </w:r>
      <w:r>
        <w:rPr>
          <w:rFonts w:eastAsia="IRNazanin" w:cs="IRNazanin"/>
          <w:color w:val="111111"/>
          <w:sz w:val="28"/>
          <w:szCs w:val="28"/>
          <w:rtl w:val="true"/>
          <w:lang w:bidi="fa-IR"/>
        </w:rPr>
        <w:t xml:space="preserve">- </w:t>
      </w:r>
      <w:r>
        <w:rPr>
          <w:rFonts w:eastAsia="IRNazanin" w:cs="IRNazanin"/>
          <w:color w:val="111111"/>
          <w:sz w:val="28"/>
          <w:szCs w:val="28"/>
          <w:lang w:bidi="fa-IR"/>
        </w:rPr>
        <w:t>2381</w:t>
      </w:r>
    </w:p>
    <w:p>
      <w:pPr>
        <w:pStyle w:val="BookText"/>
        <w:rPr/>
      </w:pPr>
      <w:r>
        <w:rPr>
          <w:rFonts w:ascii="IRNazanin" w:hAnsi="IRNazanin" w:eastAsia="IRNazanin"/>
          <w:color w:val="111111"/>
          <w:sz w:val="28"/>
          <w:sz w:val="28"/>
          <w:szCs w:val="28"/>
          <w:rtl w:val="true"/>
          <w:lang w:bidi="fa-IR"/>
        </w:rPr>
        <w:t xml:space="preserve">هوگو، ویکتور </w:t>
      </w:r>
      <w:r>
        <w:rPr>
          <w:rFonts w:eastAsia="IRNazanin" w:cs="IRNazanin"/>
          <w:color w:val="111111"/>
          <w:sz w:val="28"/>
          <w:szCs w:val="28"/>
          <w:lang w:bidi="fa-IR"/>
        </w:rPr>
        <w:t>2035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2083</w:t>
      </w:r>
    </w:p>
    <w:p>
      <w:pPr>
        <w:pStyle w:val="BookText"/>
        <w:rPr/>
      </w:pPr>
      <w:r>
        <w:rPr>
          <w:rFonts w:ascii="IRNazanin" w:hAnsi="IRNazanin" w:eastAsia="IRNazanin"/>
          <w:color w:val="111111"/>
          <w:sz w:val="28"/>
          <w:sz w:val="28"/>
          <w:szCs w:val="28"/>
          <w:rtl w:val="true"/>
          <w:lang w:bidi="fa-IR"/>
        </w:rPr>
        <w:t xml:space="preserve">هومر </w:t>
      </w:r>
      <w:r>
        <w:rPr>
          <w:rFonts w:eastAsia="IRNazanin" w:cs="IRNazanin"/>
          <w:color w:val="111111"/>
          <w:sz w:val="28"/>
          <w:szCs w:val="28"/>
          <w:lang w:bidi="fa-IR"/>
        </w:rPr>
        <w:t>2388</w:t>
      </w:r>
    </w:p>
    <w:p>
      <w:pPr>
        <w:pStyle w:val="BookText"/>
        <w:rPr/>
      </w:pPr>
      <w:r>
        <w:rPr>
          <w:rFonts w:ascii="IRNazanin" w:hAnsi="IRNazanin" w:eastAsia="IRNazanin"/>
          <w:color w:val="111111"/>
          <w:sz w:val="28"/>
          <w:sz w:val="28"/>
          <w:szCs w:val="28"/>
          <w:rtl w:val="true"/>
          <w:lang w:bidi="fa-IR"/>
        </w:rPr>
        <w:t xml:space="preserve">هیتلر </w:t>
      </w:r>
      <w:r>
        <w:rPr>
          <w:rFonts w:eastAsia="IRNazanin" w:cs="IRNazanin"/>
          <w:color w:val="111111"/>
          <w:sz w:val="28"/>
          <w:szCs w:val="28"/>
          <w:lang w:bidi="fa-IR"/>
        </w:rPr>
        <w:t>2046</w:t>
      </w:r>
    </w:p>
    <w:p>
      <w:pPr>
        <w:pStyle w:val="BookText"/>
        <w:rPr/>
      </w:pPr>
      <w:r>
        <w:rPr>
          <w:rFonts w:ascii="IRNazanin" w:hAnsi="IRNazanin" w:eastAsia="IRNazanin"/>
          <w:color w:val="111111"/>
          <w:sz w:val="28"/>
          <w:sz w:val="28"/>
          <w:szCs w:val="28"/>
          <w:rtl w:val="true"/>
          <w:lang w:bidi="fa-IR"/>
        </w:rPr>
        <w:t xml:space="preserve">هیکل، محمدحسین </w:t>
      </w:r>
      <w:r>
        <w:rPr>
          <w:rFonts w:eastAsia="IRNazanin" w:cs="IRNazanin"/>
          <w:color w:val="111111"/>
          <w:sz w:val="28"/>
          <w:szCs w:val="28"/>
          <w:lang w:bidi="fa-IR"/>
        </w:rPr>
        <w:t>2317</w:t>
      </w:r>
    </w:p>
    <w:p>
      <w:pPr>
        <w:pStyle w:val="BookText"/>
        <w:rPr/>
      </w:pPr>
      <w:r>
        <w:rPr>
          <w:rFonts w:ascii="IRNazanin" w:hAnsi="IRNazanin" w:eastAsia="IRNazanin"/>
          <w:color w:val="111111"/>
          <w:sz w:val="28"/>
          <w:sz w:val="28"/>
          <w:szCs w:val="28"/>
          <w:rtl w:val="true"/>
          <w:lang w:bidi="fa-IR"/>
        </w:rPr>
        <w:t>ى</w:t>
      </w:r>
    </w:p>
    <w:p>
      <w:pPr>
        <w:pStyle w:val="BookText"/>
        <w:rPr/>
      </w:pPr>
      <w:r>
        <w:rPr>
          <w:rFonts w:ascii="IRNazanin" w:hAnsi="IRNazanin" w:eastAsia="IRNazanin"/>
          <w:color w:val="111111"/>
          <w:sz w:val="28"/>
          <w:sz w:val="28"/>
          <w:szCs w:val="28"/>
          <w:rtl w:val="true"/>
          <w:lang w:bidi="fa-IR"/>
        </w:rPr>
        <w:t xml:space="preserve">یاقوت حموى </w:t>
      </w:r>
      <w:r>
        <w:rPr>
          <w:rFonts w:eastAsia="IRNazanin" w:cs="IRNazanin"/>
          <w:color w:val="111111"/>
          <w:sz w:val="28"/>
          <w:szCs w:val="28"/>
          <w:lang w:bidi="fa-IR"/>
        </w:rPr>
        <w:t>2123</w:t>
      </w:r>
    </w:p>
    <w:p>
      <w:pPr>
        <w:pStyle w:val="BookText"/>
        <w:rPr/>
      </w:pPr>
      <w:r>
        <w:rPr>
          <w:rFonts w:ascii="IRNazanin" w:hAnsi="IRNazanin" w:eastAsia="IRNazanin"/>
          <w:color w:val="111111"/>
          <w:sz w:val="28"/>
          <w:sz w:val="28"/>
          <w:szCs w:val="28"/>
          <w:rtl w:val="true"/>
          <w:lang w:bidi="fa-IR"/>
        </w:rPr>
        <w:t xml:space="preserve">یحیى بن عمر </w:t>
      </w:r>
      <w:r>
        <w:rPr>
          <w:rFonts w:eastAsia="IRNazanin" w:cs="IRNazanin"/>
          <w:color w:val="111111"/>
          <w:sz w:val="28"/>
          <w:szCs w:val="28"/>
          <w:lang w:bidi="fa-IR"/>
        </w:rPr>
        <w:t>2236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2237</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2223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2341</w:t>
      </w:r>
      <w:r>
        <w:rPr>
          <w:rFonts w:eastAsia="IRNazanin" w:cs="IRNazanin"/>
          <w:color w:val="111111"/>
          <w:sz w:val="28"/>
          <w:szCs w:val="28"/>
          <w:rtl w:val="true"/>
          <w:lang w:bidi="fa-IR"/>
        </w:rPr>
        <w:t xml:space="preserve">- </w:t>
      </w:r>
      <w:r>
        <w:rPr>
          <w:rFonts w:eastAsia="IRNazanin" w:cs="IRNazanin"/>
          <w:color w:val="111111"/>
          <w:sz w:val="28"/>
          <w:szCs w:val="28"/>
          <w:lang w:bidi="fa-IR"/>
        </w:rPr>
        <w:t>2344</w:t>
      </w:r>
    </w:p>
    <w:p>
      <w:pPr>
        <w:pStyle w:val="BookText"/>
        <w:rPr/>
      </w:pPr>
      <w:r>
        <w:rPr>
          <w:rFonts w:ascii="IRNazanin" w:hAnsi="IRNazanin" w:eastAsia="IRNazanin"/>
          <w:color w:val="111111"/>
          <w:sz w:val="28"/>
          <w:sz w:val="28"/>
          <w:szCs w:val="28"/>
          <w:rtl w:val="true"/>
          <w:lang w:bidi="fa-IR"/>
        </w:rPr>
        <w:t xml:space="preserve">یزید بن ابومسلم </w:t>
      </w:r>
      <w:r>
        <w:rPr>
          <w:rFonts w:eastAsia="IRNazanin" w:cs="IRNazanin"/>
          <w:color w:val="111111"/>
          <w:sz w:val="28"/>
          <w:szCs w:val="28"/>
          <w:lang w:bidi="fa-IR"/>
        </w:rPr>
        <w:t>2163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eastAsia="IRNazanin" w:cs="IRNazanin"/>
          <w:color w:val="111111"/>
          <w:sz w:val="28"/>
          <w:szCs w:val="28"/>
          <w:lang w:bidi="fa-IR"/>
        </w:rPr>
        <w:t>2178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2197</w:t>
      </w:r>
    </w:p>
    <w:p>
      <w:pPr>
        <w:pStyle w:val="BookText"/>
        <w:rPr/>
      </w:pPr>
      <w:r>
        <w:rPr>
          <w:rFonts w:ascii="IRNazanin" w:hAnsi="IRNazanin" w:eastAsia="IRNazanin"/>
          <w:color w:val="111111"/>
          <w:sz w:val="28"/>
          <w:sz w:val="28"/>
          <w:szCs w:val="28"/>
          <w:rtl w:val="true"/>
          <w:lang w:bidi="fa-IR"/>
        </w:rPr>
        <w:t xml:space="preserve">یزیدبن مقفع </w:t>
      </w:r>
      <w:r>
        <w:rPr>
          <w:rFonts w:eastAsia="IRNazanin" w:cs="IRNazanin"/>
          <w:color w:val="111111"/>
          <w:sz w:val="28"/>
          <w:szCs w:val="28"/>
          <w:lang w:bidi="fa-IR"/>
        </w:rPr>
        <w:t>2342</w:t>
      </w:r>
    </w:p>
    <w:p>
      <w:pPr>
        <w:pStyle w:val="BookText"/>
        <w:rPr/>
      </w:pPr>
      <w:r>
        <w:rPr>
          <w:rFonts w:ascii="IRNazanin" w:hAnsi="IRNazanin" w:eastAsia="IRNazanin"/>
          <w:color w:val="111111"/>
          <w:sz w:val="28"/>
          <w:sz w:val="28"/>
          <w:szCs w:val="28"/>
          <w:rtl w:val="true"/>
          <w:lang w:bidi="fa-IR"/>
        </w:rPr>
        <w:t>یعقوب بن اسحاق نحوى</w:t>
      </w:r>
      <w:r>
        <w:rPr>
          <w:rFonts w:eastAsia="IRNazanin" w:cs="IRNazanin"/>
          <w:color w:val="111111"/>
          <w:sz w:val="28"/>
          <w:szCs w:val="28"/>
          <w:lang w:bidi="fa-IR"/>
        </w:rPr>
        <w:t>2143</w:t>
      </w:r>
    </w:p>
    <w:p>
      <w:pPr>
        <w:pStyle w:val="BookText"/>
        <w:rPr/>
      </w:pPr>
      <w:r>
        <w:rPr>
          <w:rFonts w:ascii="IRNazanin" w:hAnsi="IRNazanin" w:eastAsia="IRNazanin"/>
          <w:color w:val="111111"/>
          <w:sz w:val="28"/>
          <w:sz w:val="28"/>
          <w:szCs w:val="28"/>
          <w:rtl w:val="true"/>
          <w:lang w:bidi="fa-IR"/>
        </w:rPr>
        <w:t xml:space="preserve">یعقوبى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2052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2200</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2355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فرانسوى استوریا، شماره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شعرالطبیعه فى الأدب العربى،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از دکتر سیدنوفل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ماکسیم گورکى، المشردون، ترجمه عربى مؤلف،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دکتر طه حسین در کنفرانس سوّم ادباى عرب،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العرفان،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مقدمه نویسنده بر داستان عنتره،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سخنرانى طه حسین در کنفرانس سوّم ادباى جهان عرب،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العرفان،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جرجى زیدان، آراى محققین را درباره دولت حمورابى و اصل آن در کتاب عرب قبل ازاسلام،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آداب لغت عربى،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الحرکات الفکریه فى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 انتشارات دارالروائع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باتلخیص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مضامینى از سوره لهب</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مضامینى از سوره لهب</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تفسیر مجمع البیان </w:t>
      </w:r>
      <w:r>
        <w:rPr>
          <w:rFonts w:eastAsia="IRNazanin" w:cs="IRNazanin"/>
          <w:b w:val="false"/>
          <w:bCs w:val="false"/>
          <w:i w:val="false"/>
          <w:iCs w:val="false"/>
          <w:color w:val="333333"/>
          <w:sz w:val="20"/>
          <w:szCs w:val="20"/>
        </w:rPr>
        <w:t>10/538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در تفسیر مجمع البیان و جاهاىدیگر ولیدبن مغیره نامیده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الحرکات الفکریه فى الاسلام،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الحرکات الفکرى فى الاسلام،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جزیره عربى پیش از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انگلیسى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فجرالاسلام،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فجرالاسلام،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طبرى، </w:t>
      </w:r>
      <w:r>
        <w:rPr>
          <w:rFonts w:eastAsia="IRNazanin" w:cs="IRNazanin"/>
          <w:b w:val="false"/>
          <w:bCs w:val="false"/>
          <w:i w:val="false"/>
          <w:iCs w:val="false"/>
          <w:color w:val="333333"/>
          <w:sz w:val="20"/>
          <w:szCs w:val="20"/>
        </w:rPr>
        <w:t>3/1719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التمدّن اسلامى،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اثیر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التمدن اسلامى به نقل از المستطرف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خلکان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 یاقوت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ضحى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از کتاب الاضطهادالدینى فى المسیحیة و الاسلام از دکتر توفیق الطویل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 الحضاره العربیه،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اخبارالحکماء قفطى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لئیم و پست است و در اصطلاح به عربهایى که از مادرغیرعربى به دنیا آمده بودند، مى گفتند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الموالى فى عصر الاموى،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طبقات ابن سعد و طبرى</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الموالى فى العصر الاموى،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خطط مقریزى</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مسعودى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مغنیه، اهل البیت،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بندلى جوزى، از تاریخ الحرکات الفکریه فى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سفرنامه ناصرخسرو</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این نویسنده مسیحى هر قدر هم منصف باشد، نباید انتظار داشت که حقایقاسلام را آنچنان که هست درک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جرج جرداق در مورد مهدى موعود راه خطارفته است و شیعیان نه به خاطر نبودن عدل و مساوات بلکه با دلایل محکم و براساساحادیث قطعى که از پیامبر و ائمه رسیده است، به وجود مهدى موعود و امام منتظر اعتقاددارند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شکله نام مادر ابراهیم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یکى از آوازخوانها و نوازندگان آن زمان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لوئینت لى و ساده فجلست علیها لحکمت فى اهل التوراة بتوراتهم و فى اهل الانجیلباتجیلهم و فى اهل القرآن بقرآنهم حتى ترکت کل کتاب ینطق من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صدق على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المثل الاعلى، تألیف کارلایل، ترجمه عربى از محمد سباعى،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مفکر و الاسلام، تألیف بارون کارادیف 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مفکروالاسلام، به فرانسوى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مفکروالاسلام،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لامنس، معاویه اول، به زبان فرانسه،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فاطمه، به زبان فرانسه،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اول،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این مطالب را مؤلف از کتاب معاویه اول به قلم لامنس نقل کرده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آراء غربیه فى مسائل شرقیه، از کازانوفا با مختصر تصرفى نقل شد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 التخاصم فیما بین بنى امیه و بنى هاشم،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مقریزى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اشرف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 التخاصم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مجموعة الوثائق و السیاسة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محمدحمیدالله حیدرآبادى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دانشگاه پاریس،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عظمت حسین بن على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ابوعبدالله زنجانى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تاریخ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اهتمام و پاورقى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عباسقلى واعظ چراندابى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ضمن حوادث سال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امام سجاد،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سیدجعفر شهیدى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تهران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جرج جرداق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ابوالشهداء، تألیف عباس محمود عقاد،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ابوالشهداء الامام الحسین، تألیف عباس محمود المقاد ط جدید فارسى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رسول، واقدى،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احقاقالحق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زیرنویس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و تاریخ طبرى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مأمون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تألیف ابن عساکر،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مزید توضیح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مفصل اسلام،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ودائرة المعارف فرید وجدى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عثم و محاضرات اریخ الامم الاسلامیة شیخ محمدخضرى بک،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النزاع و التخاصم مقریزى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 على بن ابیطالب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عبدالفتاح عبدالمقصود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بن ابیطالب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فارسى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حلیف مخزوم،صدرالدین شرف الدین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 على، جرج جرداق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امام على بنابیطالب، عبدالمقصود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اندازه و مقدار ثروت و دارایى 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خلافت عثمان در توضیحات دیگر اشاره هایى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مروج الذهب مسعودى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جدید و مقدم هابن خلدون ترجمه فارسى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مدارک دیگر بعدآ اشارهمى شود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داورى بین شیعه و سنى به 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خلیل عزمى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علیرضا خسروانى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تهران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الاجتماعیة فى الاسلام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توسط ما به فارسى ترجمه شده و تاکنون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چاپ شده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به نقل از شرح نهج البلاغه حمیدى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یعقوبى و عصر المأمون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احمد فرید رفاعى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عالی رتبه وزارت کشورمصر 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 مناوئوه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توبه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ابوذر غفارى، ترجمه دکتر على شریعتى، چاپ دوم، مشهد، صفحات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غفارى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مبارزات ابوذر و مبانى اقتصادى او و اعمال بنى امیه بر ضد بنى امیه،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الغدیرعلامه امینى از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حتمآ دیده شود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ط 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فى بنى 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نجف که در آخررساله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النزاع و التخاصم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مقریزى به سال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چاپ شده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سیاسى 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سازمانهاى تمدن امپراطورى اسلام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پروفسور استانسیلاس گویارد فرانسوى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فارسى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المفترى علیه بین الشیوعیین و الرأسمالیین تألیف محمد غزالى، 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على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 جرداق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ما درباره دودمان بنى امیه و معاویه، دررابطه با همین بخش از کتاب جرداق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حیاة محمد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بودلى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عبدالحمید جودة السحار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تشریح و محاکمه در تاریخ آل محمد از بهلول بهجت افندى 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و عرب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گوستاولوبون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جرجى زیدان،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عظمت مسلمین در اسپانیا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ژزف ماک کاپ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انسیکلوپدى اسلامى، تألیف عده اى از مستشرقین اروپایى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عربى دائرة المعارفالاسلامیة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 على صوت العدالة الانسانیة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المختصر فى 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و نبوه ط مصر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طبرى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صفین ط مصر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 الحق و ازهاق الباطل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الغدیر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بن ابى سفیان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محمود العقاد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به نقل از 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بیهقى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محمد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هیکل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فارسى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بعد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راویان اهل سنت را در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بخارى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بنابه نقل مرحوم شرف الدین در النص و الاجتهاد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مسائل فقهیة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توان دید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کیفیت قتل و شهادت حجر و یارانش به کتاب حجربن عدى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سبیتى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عراق و کتاب حجربن عدى تألیف علامه کمره اى ط طهران و الغدیر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حجربن عدى تألیف اکبر حسنى وحجربن عدى نوشته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اللهیارى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معاویة بن ابى سفیان تألیف عباسمحمود عقاد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جرجى زیدان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تاریخ تمدن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شبهاى پیشاور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ابوالشهداء عباس، محمود العقاد 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اکرم، تألیف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فتحى 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صبیح ترجمه فارسى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حجة السعادة فى حجة الشهادة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حسن خان اعتمادالسلطنة مراغه اىوزیر انطباعات ناصرالدین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صفحات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تاریخمفصل 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مزید اطلاع از عقاید ماکیاولى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سیاسى تألیف دکتر پازارگاد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کتاب سوم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مکتبهاى سیاسى،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شهریار و دیگر آثار ماکیاولى هم در چند سال اخیر به فارسى ترجمه شده اند که مى توانیدمراجعه کنید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روضة الصفا ط جدید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الدولة العلیة العثمانیة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فرید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اسلام در پرتو تشیع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مفصل اسلام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تفصیل کیفیت صلح و اسرار آن به بحارالانوار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تاریخ مفصل 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کتاب بامداد روشن در اسرار صلح امام حسن تألیفسیدعلى اکبر برقعى و کتاب حیاة الحسن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عراق و الحسن بن على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الامامة و السیاسة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ابى الحدیدج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العدالة الاجتماعیة فى الاسلام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 التخاصم، ط نجف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الامامة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ابوالفداء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اسلام در پرتو تشیع حسینخراسانى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سیدالشهداء تألیف محمدعلى خلیلى،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الاجتماعیة فى الاسلام تألیف سیدقطب، چاپ دوم، مصر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فى اخلاق الملوک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جدید بیروت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عظمت مسلمین در اسپانیا،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ژزف ماک کاپ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اصفهان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ترجمه فارسى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الاثار الباقیه ابوریحان بیرونى ترجمه فارسى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لاپیزیک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الامامة و السیاسة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الفصول المهمة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image" Target="media/image2.jpeg"/><Relationship Id="rId306" Type="http://schemas.openxmlformats.org/officeDocument/2006/relationships/image" Target="media/image2.jpeg"/><Relationship Id="rId307" Type="http://schemas.openxmlformats.org/officeDocument/2006/relationships/footer" Target="footer300.xml"/><Relationship Id="rId308" Type="http://schemas.openxmlformats.org/officeDocument/2006/relationships/footnotes" Target="footnotes.xml"/><Relationship Id="rId309" Type="http://schemas.openxmlformats.org/officeDocument/2006/relationships/numbering" Target="numbering.xml"/><Relationship Id="rId310" Type="http://schemas.openxmlformats.org/officeDocument/2006/relationships/fontTable" Target="fontTable.xml"/><Relationship Id="rId311" Type="http://schemas.openxmlformats.org/officeDocument/2006/relationships/settings" Target="settings.xml"/><Relationship Id="rId3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316</Pages>
  <Words>97119</Words>
  <Characters>367012</Characters>
  <CharactersWithSpaces>461380</CharactersWithSpaces>
  <Paragraphs>3097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2026-08-26T10:15:04Z</dcterms:created>
  <dc:creator>ghaemiyeh.com</dc:creator>
  <dc:description/>
  <dc:language>en-US</dc:language>
  <cp:lastModifiedBy/>
  <dcterms:modified xsi:type="dcterms:W3CDTF">2026-08-26T13:45:13Z</dcterms:modified>
  <cp:revision>1</cp:revision>
  <dc:subject/>
  <dc:title>امام علی علیه السلام صدای عدالت انسانی جلد 5</dc:title>
</cp:coreProperties>
</file>

<file path=docProps/custom.xml><?xml version="1.0" encoding="utf-8"?>
<Properties xmlns="http://schemas.openxmlformats.org/officeDocument/2006/custom-properties" xmlns:vt="http://schemas.openxmlformats.org/officeDocument/2006/docPropsVTypes"/>
</file>