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9032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946903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469036_1280447820">
            <w:r>
              <w:rPr>
                <w:webHidden/>
                <w:rStyle w:val="IndexLink"/>
                <w:rtl w:val="true"/>
              </w:rPr>
              <w:t>تقديم</w:t>
            </w:r>
            <w:r>
              <w:rPr>
                <w:rStyle w:val="IndexLink"/>
                <w:rtl w:val="true"/>
              </w:rPr>
              <w:tab/>
            </w:r>
            <w:r>
              <w:rPr>
                <w:rStyle w:val="IndexLink"/>
              </w:rPr>
              <w:t>12</w:t>
            </w:r>
          </w:hyperlink>
        </w:p>
        <w:p>
          <w:pPr>
            <w:pStyle w:val="Contents2"/>
            <w:tabs>
              <w:tab w:val="clear" w:pos="8743"/>
              <w:tab w:val="right" w:pos="9026" w:leader="dot"/>
            </w:tabs>
            <w:rPr/>
          </w:pPr>
          <w:hyperlink w:anchor="__RefHeading___Toc9469038_1280447820">
            <w:r>
              <w:rPr>
                <w:webHidden/>
                <w:rStyle w:val="IndexLink"/>
                <w:rtl w:val="true"/>
              </w:rPr>
              <w:t xml:space="preserve">الفصل الأول </w:t>
            </w:r>
            <w:r>
              <w:rPr>
                <w:rStyle w:val="IndexLink"/>
                <w:rtl w:val="true"/>
              </w:rPr>
              <w:t xml:space="preserve">: </w:t>
            </w:r>
            <w:r>
              <w:rPr>
                <w:rStyle w:val="IndexLink"/>
                <w:rtl w:val="true"/>
              </w:rPr>
              <w:t>فترة بين عهدين</w:t>
            </w:r>
            <w:r>
              <w:rPr>
                <w:rStyle w:val="IndexLink"/>
                <w:rtl w:val="true"/>
              </w:rPr>
              <w:tab/>
            </w:r>
            <w:r>
              <w:rPr>
                <w:rStyle w:val="IndexLink"/>
              </w:rPr>
              <w:t>14</w:t>
            </w:r>
          </w:hyperlink>
        </w:p>
        <w:p>
          <w:pPr>
            <w:pStyle w:val="Contents3"/>
            <w:tabs>
              <w:tab w:val="clear" w:pos="8459"/>
              <w:tab w:val="right" w:pos="9026" w:leader="dot"/>
            </w:tabs>
            <w:rPr/>
          </w:pPr>
          <w:hyperlink w:anchor="__RefHeading___Toc946904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469042_1280447820">
            <w:r>
              <w:rPr>
                <w:webHidden/>
                <w:rStyle w:val="IndexLink"/>
                <w:rtl w:val="true"/>
              </w:rPr>
              <w:t xml:space="preserve">فترة بين عهدين </w:t>
            </w:r>
            <w:r>
              <w:rPr>
                <w:rStyle w:val="IndexLink"/>
                <w:rtl w:val="true"/>
              </w:rPr>
              <w:t>:</w:t>
              <w:tab/>
            </w:r>
            <w:r>
              <w:rPr>
                <w:rStyle w:val="IndexLink"/>
              </w:rPr>
              <w:t>16</w:t>
            </w:r>
          </w:hyperlink>
        </w:p>
        <w:p>
          <w:pPr>
            <w:pStyle w:val="Contents3"/>
            <w:tabs>
              <w:tab w:val="clear" w:pos="8459"/>
              <w:tab w:val="right" w:pos="9026" w:leader="dot"/>
            </w:tabs>
            <w:rPr/>
          </w:pPr>
          <w:hyperlink w:anchor="__RefHeading___Toc9469044_1280447820">
            <w:r>
              <w:rPr>
                <w:webHidden/>
                <w:rStyle w:val="IndexLink"/>
                <w:rtl w:val="true"/>
              </w:rPr>
              <w:t xml:space="preserve">مواقف العباس في تلك الفترة </w:t>
            </w:r>
            <w:r>
              <w:rPr>
                <w:rStyle w:val="IndexLink"/>
                <w:rtl w:val="true"/>
              </w:rPr>
              <w:t>:</w:t>
              <w:tab/>
            </w:r>
            <w:r>
              <w:rPr>
                <w:rStyle w:val="IndexLink"/>
              </w:rPr>
              <w:t>33</w:t>
            </w:r>
          </w:hyperlink>
        </w:p>
        <w:p>
          <w:pPr>
            <w:pStyle w:val="Contents2"/>
            <w:tabs>
              <w:tab w:val="clear" w:pos="8743"/>
              <w:tab w:val="right" w:pos="9026" w:leader="dot"/>
            </w:tabs>
            <w:rPr/>
          </w:pPr>
          <w:hyperlink w:anchor="__RefHeading___Toc9469046_1280447820">
            <w:r>
              <w:rPr>
                <w:webHidden/>
                <w:rStyle w:val="IndexLink"/>
                <w:rtl w:val="true"/>
              </w:rPr>
              <w:t xml:space="preserve">الفصل الثاني </w:t>
            </w:r>
            <w:r>
              <w:rPr>
                <w:rStyle w:val="IndexLink"/>
                <w:rtl w:val="true"/>
              </w:rPr>
              <w:t xml:space="preserve">: </w:t>
            </w:r>
            <w:r>
              <w:rPr>
                <w:rStyle w:val="IndexLink"/>
                <w:rtl w:val="true"/>
              </w:rPr>
              <w:t>حبر الأمة في عهد أبي بكر</w:t>
            </w:r>
            <w:r>
              <w:rPr>
                <w:rStyle w:val="IndexLink"/>
                <w:rtl w:val="true"/>
              </w:rPr>
              <w:tab/>
            </w:r>
            <w:r>
              <w:rPr>
                <w:rStyle w:val="IndexLink"/>
              </w:rPr>
              <w:t>48</w:t>
            </w:r>
          </w:hyperlink>
        </w:p>
        <w:p>
          <w:pPr>
            <w:pStyle w:val="Contents3"/>
            <w:tabs>
              <w:tab w:val="clear" w:pos="8459"/>
              <w:tab w:val="right" w:pos="9026" w:leader="dot"/>
            </w:tabs>
            <w:rPr/>
          </w:pPr>
          <w:hyperlink w:anchor="__RefHeading___Toc9469048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469050_1280447820">
            <w:r>
              <w:rPr>
                <w:webHidden/>
                <w:rStyle w:val="IndexLink"/>
                <w:rtl w:val="true"/>
              </w:rPr>
              <w:t xml:space="preserve">حبر الأمة في عهد أبي بكر </w:t>
            </w:r>
            <w:r>
              <w:rPr>
                <w:rStyle w:val="IndexLink"/>
                <w:rtl w:val="true"/>
              </w:rPr>
              <w:t>:</w:t>
              <w:tab/>
            </w:r>
            <w:r>
              <w:rPr>
                <w:rStyle w:val="IndexLink"/>
              </w:rPr>
              <w:t>50</w:t>
            </w:r>
          </w:hyperlink>
        </w:p>
        <w:p>
          <w:pPr>
            <w:pStyle w:val="Contents3"/>
            <w:tabs>
              <w:tab w:val="clear" w:pos="8459"/>
              <w:tab w:val="right" w:pos="9026" w:leader="dot"/>
            </w:tabs>
            <w:rPr/>
          </w:pPr>
          <w:hyperlink w:anchor="__RefHeading___Toc9469052_1280447820">
            <w:r>
              <w:rPr>
                <w:webHidden/>
                <w:rStyle w:val="IndexLink"/>
                <w:rtl w:val="true"/>
              </w:rPr>
              <w:t xml:space="preserve">فلنقرأ ما قام به ابن عباس لردّ عادية الحصار </w:t>
            </w:r>
            <w:r>
              <w:rPr>
                <w:rStyle w:val="IndexLink"/>
                <w:rtl w:val="true"/>
              </w:rPr>
              <w:t>:</w:t>
              <w:tab/>
            </w:r>
            <w:r>
              <w:rPr>
                <w:rStyle w:val="IndexLink"/>
              </w:rPr>
              <w:t>51</w:t>
            </w:r>
          </w:hyperlink>
        </w:p>
        <w:p>
          <w:pPr>
            <w:pStyle w:val="Contents3"/>
            <w:tabs>
              <w:tab w:val="clear" w:pos="8459"/>
              <w:tab w:val="right" w:pos="9026" w:leader="dot"/>
            </w:tabs>
            <w:rPr/>
          </w:pPr>
          <w:hyperlink w:anchor="__RefHeading___Toc9469054_1280447820">
            <w:r>
              <w:rPr>
                <w:webHidden/>
                <w:rStyle w:val="IndexLink"/>
                <w:rtl w:val="true"/>
              </w:rPr>
              <w:t xml:space="preserve">والآن إلى قراءة متأنية في جملاته لنعرف مغزى ذلك منه </w:t>
            </w:r>
            <w:r>
              <w:rPr>
                <w:rStyle w:val="IndexLink"/>
                <w:rtl w:val="true"/>
              </w:rPr>
              <w:t>:</w:t>
              <w:tab/>
            </w:r>
            <w:r>
              <w:rPr>
                <w:rStyle w:val="IndexLink"/>
              </w:rPr>
              <w:t>52</w:t>
            </w:r>
          </w:hyperlink>
        </w:p>
        <w:p>
          <w:pPr>
            <w:pStyle w:val="Contents3"/>
            <w:tabs>
              <w:tab w:val="clear" w:pos="8459"/>
              <w:tab w:val="right" w:pos="9026" w:leader="dot"/>
            </w:tabs>
            <w:rPr/>
          </w:pPr>
          <w:hyperlink w:anchor="__RefHeading___Toc9469056_1280447820">
            <w:r>
              <w:rPr>
                <w:webHidden/>
                <w:rStyle w:val="IndexLink"/>
                <w:rtl w:val="true"/>
              </w:rPr>
              <w:t xml:space="preserve">إستخلاف أبي بكر لعمر </w:t>
            </w:r>
            <w:r>
              <w:rPr>
                <w:rStyle w:val="IndexLink"/>
                <w:rtl w:val="true"/>
              </w:rPr>
              <w:t>:</w:t>
              <w:tab/>
            </w:r>
            <w:r>
              <w:rPr>
                <w:rStyle w:val="IndexLink"/>
              </w:rPr>
              <w:t>68</w:t>
            </w:r>
          </w:hyperlink>
        </w:p>
        <w:p>
          <w:pPr>
            <w:pStyle w:val="Contents2"/>
            <w:tabs>
              <w:tab w:val="clear" w:pos="8743"/>
              <w:tab w:val="right" w:pos="9026" w:leader="dot"/>
            </w:tabs>
            <w:rPr/>
          </w:pPr>
          <w:hyperlink w:anchor="__RefHeading___Toc9469058_1280447820">
            <w:r>
              <w:rPr>
                <w:webHidden/>
                <w:rStyle w:val="IndexLink"/>
                <w:rtl w:val="true"/>
              </w:rPr>
              <w:t xml:space="preserve">الفصل الثالث </w:t>
            </w:r>
            <w:r>
              <w:rPr>
                <w:rStyle w:val="IndexLink"/>
                <w:rtl w:val="true"/>
              </w:rPr>
              <w:t xml:space="preserve">: </w:t>
            </w:r>
            <w:r>
              <w:rPr>
                <w:rStyle w:val="IndexLink"/>
                <w:rtl w:val="true"/>
              </w:rPr>
              <w:t>حبر الأمة في عهد عمر</w:t>
            </w:r>
            <w:r>
              <w:rPr>
                <w:rStyle w:val="IndexLink"/>
                <w:rtl w:val="true"/>
              </w:rPr>
              <w:tab/>
            </w:r>
            <w:r>
              <w:rPr>
                <w:rStyle w:val="IndexLink"/>
              </w:rPr>
              <w:t>72</w:t>
            </w:r>
          </w:hyperlink>
        </w:p>
        <w:p>
          <w:pPr>
            <w:pStyle w:val="Contents3"/>
            <w:tabs>
              <w:tab w:val="clear" w:pos="8459"/>
              <w:tab w:val="right" w:pos="9026" w:leader="dot"/>
            </w:tabs>
            <w:rPr/>
          </w:pPr>
          <w:hyperlink w:anchor="__RefHeading___Toc9469060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9469062_1280447820">
            <w:r>
              <w:rPr>
                <w:webHidden/>
                <w:rStyle w:val="IndexLink"/>
                <w:rtl w:val="true"/>
              </w:rPr>
              <w:t xml:space="preserve">ثلاث مسائل بين يدي البحث </w:t>
            </w:r>
            <w:r>
              <w:rPr>
                <w:rStyle w:val="IndexLink"/>
                <w:rtl w:val="true"/>
              </w:rPr>
              <w:t>:</w:t>
              <w:tab/>
            </w:r>
            <w:r>
              <w:rPr>
                <w:rStyle w:val="IndexLink"/>
              </w:rPr>
              <w:t>74</w:t>
            </w:r>
          </w:hyperlink>
        </w:p>
        <w:p>
          <w:pPr>
            <w:pStyle w:val="Contents4"/>
            <w:tabs>
              <w:tab w:val="clear" w:pos="8176"/>
              <w:tab w:val="right" w:pos="9026" w:leader="dot"/>
            </w:tabs>
            <w:rPr/>
          </w:pPr>
          <w:hyperlink w:anchor="__RefHeading___Toc9469064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9469066_1280447820">
            <w:r>
              <w:rPr>
                <w:webHidden/>
                <w:rStyle w:val="IndexLink"/>
                <w:rtl w:val="true"/>
              </w:rPr>
              <w:t xml:space="preserve">المسألة الأولى </w:t>
            </w:r>
            <w:r>
              <w:rPr>
                <w:rStyle w:val="IndexLink"/>
                <w:rtl w:val="true"/>
              </w:rPr>
              <w:t>:</w:t>
              <w:tab/>
            </w:r>
            <w:r>
              <w:rPr>
                <w:rStyle w:val="IndexLink"/>
              </w:rPr>
              <w:t>75</w:t>
            </w:r>
          </w:hyperlink>
        </w:p>
        <w:p>
          <w:pPr>
            <w:pStyle w:val="Contents4"/>
            <w:tabs>
              <w:tab w:val="clear" w:pos="8176"/>
              <w:tab w:val="right" w:pos="9026" w:leader="dot"/>
            </w:tabs>
            <w:rPr/>
          </w:pPr>
          <w:hyperlink w:anchor="__RefHeading___Toc9469068_1280447820">
            <w:r>
              <w:rPr>
                <w:webHidden/>
                <w:rStyle w:val="IndexLink"/>
                <w:rtl w:val="true"/>
              </w:rPr>
              <w:t xml:space="preserve">المسألة الثانية </w:t>
            </w:r>
            <w:r>
              <w:rPr>
                <w:rStyle w:val="IndexLink"/>
                <w:rtl w:val="true"/>
              </w:rPr>
              <w:t>:</w:t>
              <w:tab/>
            </w:r>
            <w:r>
              <w:rPr>
                <w:rStyle w:val="IndexLink"/>
              </w:rPr>
              <w:t>78</w:t>
            </w:r>
          </w:hyperlink>
        </w:p>
        <w:p>
          <w:pPr>
            <w:pStyle w:val="Contents4"/>
            <w:tabs>
              <w:tab w:val="clear" w:pos="8176"/>
              <w:tab w:val="right" w:pos="9026" w:leader="dot"/>
            </w:tabs>
            <w:rPr/>
          </w:pPr>
          <w:hyperlink w:anchor="__RefHeading___Toc9469070_1280447820">
            <w:r>
              <w:rPr>
                <w:webHidden/>
                <w:rStyle w:val="IndexLink"/>
                <w:rtl w:val="true"/>
              </w:rPr>
              <w:t xml:space="preserve">المسألة الثالثة </w:t>
            </w:r>
            <w:r>
              <w:rPr>
                <w:rStyle w:val="IndexLink"/>
                <w:rtl w:val="true"/>
              </w:rPr>
              <w:t>:</w:t>
              <w:tab/>
            </w:r>
            <w:r>
              <w:rPr>
                <w:rStyle w:val="IndexLink"/>
              </w:rPr>
              <w:t>82</w:t>
            </w:r>
          </w:hyperlink>
        </w:p>
        <w:p>
          <w:pPr>
            <w:pStyle w:val="Contents3"/>
            <w:tabs>
              <w:tab w:val="clear" w:pos="8459"/>
              <w:tab w:val="right" w:pos="9026" w:leader="dot"/>
            </w:tabs>
            <w:rPr/>
          </w:pPr>
          <w:hyperlink w:anchor="__RefHeading___Toc9469072_1280447820">
            <w:r>
              <w:rPr>
                <w:webHidden/>
                <w:rStyle w:val="IndexLink"/>
                <w:rtl w:val="true"/>
              </w:rPr>
              <w:t xml:space="preserve">الحبر مع عمر </w:t>
            </w:r>
            <w:r>
              <w:rPr>
                <w:rStyle w:val="IndexLink"/>
                <w:rtl w:val="true"/>
              </w:rPr>
              <w:t>:</w:t>
              <w:tab/>
            </w:r>
            <w:r>
              <w:rPr>
                <w:rStyle w:val="IndexLink"/>
              </w:rPr>
              <w:t>85</w:t>
            </w:r>
          </w:hyperlink>
        </w:p>
        <w:p>
          <w:pPr>
            <w:pStyle w:val="Contents3"/>
            <w:tabs>
              <w:tab w:val="clear" w:pos="8459"/>
              <w:tab w:val="right" w:pos="9026" w:leader="dot"/>
            </w:tabs>
            <w:rPr/>
          </w:pPr>
          <w:hyperlink w:anchor="__RefHeading___Toc9469074_1280447820">
            <w:r>
              <w:rPr>
                <w:webHidden/>
                <w:rStyle w:val="IndexLink"/>
                <w:rtl w:val="true"/>
              </w:rPr>
              <w:t xml:space="preserve">نصوص ذات دلالة </w:t>
            </w:r>
            <w:r>
              <w:rPr>
                <w:rStyle w:val="IndexLink"/>
                <w:rtl w:val="true"/>
              </w:rPr>
              <w:t>:</w:t>
              <w:tab/>
            </w:r>
            <w:r>
              <w:rPr>
                <w:rStyle w:val="IndexLink"/>
              </w:rPr>
              <w:t>85</w:t>
            </w:r>
          </w:hyperlink>
        </w:p>
        <w:p>
          <w:pPr>
            <w:pStyle w:val="Contents3"/>
            <w:tabs>
              <w:tab w:val="clear" w:pos="8459"/>
              <w:tab w:val="right" w:pos="9026" w:leader="dot"/>
            </w:tabs>
            <w:rPr/>
          </w:pPr>
          <w:hyperlink w:anchor="__RefHeading___Toc9469076_1280447820">
            <w:r>
              <w:rPr>
                <w:webHidden/>
                <w:rStyle w:val="IndexLink"/>
                <w:rtl w:val="true"/>
              </w:rPr>
              <w:t xml:space="preserve">الحبر في مجلس شورى عمر </w:t>
            </w:r>
            <w:r>
              <w:rPr>
                <w:rStyle w:val="IndexLink"/>
                <w:rtl w:val="true"/>
              </w:rPr>
              <w:t>:</w:t>
              <w:tab/>
            </w:r>
            <w:r>
              <w:rPr>
                <w:rStyle w:val="IndexLink"/>
              </w:rPr>
              <w:t>87</w:t>
            </w:r>
          </w:hyperlink>
        </w:p>
        <w:p>
          <w:pPr>
            <w:pStyle w:val="Contents3"/>
            <w:tabs>
              <w:tab w:val="clear" w:pos="8459"/>
              <w:tab w:val="right" w:pos="9026" w:leader="dot"/>
            </w:tabs>
            <w:rPr/>
          </w:pPr>
          <w:hyperlink w:anchor="__RefHeading___Toc9469078_1280447820">
            <w:r>
              <w:rPr>
                <w:webHidden/>
                <w:rStyle w:val="IndexLink"/>
                <w:rtl w:val="true"/>
              </w:rPr>
              <w:t xml:space="preserve">شواهد الصرامة من الطرفين </w:t>
            </w:r>
            <w:r>
              <w:rPr>
                <w:rStyle w:val="IndexLink"/>
                <w:rtl w:val="true"/>
              </w:rPr>
              <w:t>:</w:t>
              <w:tab/>
            </w:r>
            <w:r>
              <w:rPr>
                <w:rStyle w:val="IndexLink"/>
              </w:rPr>
              <w:t>92</w:t>
            </w:r>
          </w:hyperlink>
        </w:p>
        <w:p>
          <w:pPr>
            <w:pStyle w:val="Contents3"/>
            <w:tabs>
              <w:tab w:val="clear" w:pos="8459"/>
              <w:tab w:val="right" w:pos="9026" w:leader="dot"/>
            </w:tabs>
            <w:rPr/>
          </w:pPr>
          <w:hyperlink w:anchor="__RefHeading___Toc9469080_1280447820">
            <w:r>
              <w:rPr>
                <w:webHidden/>
                <w:rStyle w:val="IndexLink"/>
                <w:rtl w:val="true"/>
              </w:rPr>
              <w:t xml:space="preserve">تعقيب بلا تثريب </w:t>
            </w:r>
            <w:r>
              <w:rPr>
                <w:rStyle w:val="IndexLink"/>
                <w:rtl w:val="true"/>
              </w:rPr>
              <w:t>:</w:t>
              <w:tab/>
            </w:r>
            <w:r>
              <w:rPr>
                <w:rStyle w:val="IndexLink"/>
              </w:rPr>
              <w:t>97</w:t>
            </w:r>
          </w:hyperlink>
        </w:p>
        <w:p>
          <w:pPr>
            <w:pStyle w:val="Contents3"/>
            <w:tabs>
              <w:tab w:val="clear" w:pos="8459"/>
              <w:tab w:val="right" w:pos="9026" w:leader="dot"/>
            </w:tabs>
            <w:rPr/>
          </w:pPr>
          <w:hyperlink w:anchor="__RefHeading___Toc9469082_1280447820">
            <w:r>
              <w:rPr>
                <w:webHidden/>
                <w:rStyle w:val="IndexLink"/>
                <w:rtl w:val="true"/>
              </w:rPr>
              <w:t xml:space="preserve">والآن إلى معرفة المواقف الّتي أغاظ فيها العباس عمر فاضطغنها عليه </w:t>
            </w:r>
            <w:r>
              <w:rPr>
                <w:rStyle w:val="IndexLink"/>
                <w:rtl w:val="true"/>
              </w:rPr>
              <w:t>:</w:t>
              <w:tab/>
            </w:r>
            <w:r>
              <w:rPr>
                <w:rStyle w:val="IndexLink"/>
              </w:rPr>
              <w:t>99</w:t>
            </w:r>
          </w:hyperlink>
        </w:p>
        <w:p>
          <w:pPr>
            <w:pStyle w:val="Contents3"/>
            <w:tabs>
              <w:tab w:val="clear" w:pos="8459"/>
              <w:tab w:val="right" w:pos="9026" w:leader="dot"/>
            </w:tabs>
            <w:rPr/>
          </w:pPr>
          <w:hyperlink w:anchor="__RefHeading___Toc9469084_1280447820">
            <w:r>
              <w:rPr>
                <w:webHidden/>
                <w:rStyle w:val="IndexLink"/>
                <w:rtl w:val="true"/>
              </w:rPr>
              <w:t xml:space="preserve">الحبر مع عمر في أسفاره </w:t>
            </w:r>
            <w:r>
              <w:rPr>
                <w:rStyle w:val="IndexLink"/>
                <w:rtl w:val="true"/>
              </w:rPr>
              <w:t>:</w:t>
              <w:tab/>
            </w:r>
            <w:r>
              <w:rPr>
                <w:rStyle w:val="IndexLink"/>
              </w:rPr>
              <w:t>106</w:t>
            </w:r>
          </w:hyperlink>
        </w:p>
        <w:p>
          <w:pPr>
            <w:pStyle w:val="Contents3"/>
            <w:tabs>
              <w:tab w:val="clear" w:pos="8459"/>
              <w:tab w:val="right" w:pos="9026" w:leader="dot"/>
            </w:tabs>
            <w:rPr/>
          </w:pPr>
          <w:hyperlink w:anchor="__RefHeading___Toc9469086_1280447820">
            <w:r>
              <w:rPr>
                <w:webHidden/>
                <w:rStyle w:val="IndexLink"/>
                <w:rtl w:val="true"/>
              </w:rPr>
              <w:t xml:space="preserve">لم تغيّر العلاقة الوطيدة في ثوابت الطرفين شيئا </w:t>
            </w:r>
            <w:r>
              <w:rPr>
                <w:rStyle w:val="IndexLink"/>
                <w:rtl w:val="true"/>
              </w:rPr>
              <w:t>:</w:t>
              <w:tab/>
            </w:r>
            <w:r>
              <w:rPr>
                <w:rStyle w:val="IndexLink"/>
              </w:rPr>
              <w:t>113</w:t>
            </w:r>
          </w:hyperlink>
        </w:p>
        <w:p>
          <w:pPr>
            <w:pStyle w:val="Contents3"/>
            <w:tabs>
              <w:tab w:val="clear" w:pos="8459"/>
              <w:tab w:val="right" w:pos="9026" w:leader="dot"/>
            </w:tabs>
            <w:rPr/>
          </w:pPr>
          <w:hyperlink w:anchor="__RefHeading___Toc9469088_1280447820">
            <w:r>
              <w:rPr>
                <w:webHidden/>
                <w:rStyle w:val="IndexLink"/>
                <w:rtl w:val="true"/>
              </w:rPr>
              <w:t xml:space="preserve">حضور الحبر مقتل عمر وآخر أيامه </w:t>
            </w:r>
            <w:r>
              <w:rPr>
                <w:rStyle w:val="IndexLink"/>
                <w:rtl w:val="true"/>
              </w:rPr>
              <w:t>:</w:t>
              <w:tab/>
            </w:r>
            <w:r>
              <w:rPr>
                <w:rStyle w:val="IndexLink"/>
              </w:rPr>
              <w:t>117</w:t>
            </w:r>
          </w:hyperlink>
        </w:p>
        <w:p>
          <w:pPr>
            <w:pStyle w:val="Contents3"/>
            <w:tabs>
              <w:tab w:val="clear" w:pos="8459"/>
              <w:tab w:val="right" w:pos="9026" w:leader="dot"/>
            </w:tabs>
            <w:rPr/>
          </w:pPr>
          <w:hyperlink w:anchor="__RefHeading___Toc9469090_1280447820">
            <w:r>
              <w:rPr>
                <w:webHidden/>
                <w:rStyle w:val="IndexLink"/>
                <w:rtl w:val="true"/>
              </w:rPr>
              <w:t xml:space="preserve">ثوابت أهل البيت ومنهم ابن عباس </w:t>
            </w:r>
            <w:r>
              <w:rPr>
                <w:rStyle w:val="IndexLink"/>
                <w:rtl w:val="true"/>
              </w:rPr>
              <w:t>:</w:t>
              <w:tab/>
            </w:r>
            <w:r>
              <w:rPr>
                <w:rStyle w:val="IndexLink"/>
              </w:rPr>
              <w:t>122</w:t>
            </w:r>
          </w:hyperlink>
        </w:p>
        <w:p>
          <w:pPr>
            <w:pStyle w:val="Contents3"/>
            <w:tabs>
              <w:tab w:val="clear" w:pos="8459"/>
              <w:tab w:val="right" w:pos="9026" w:leader="dot"/>
            </w:tabs>
            <w:rPr/>
          </w:pPr>
          <w:hyperlink w:anchor="__RefHeading___Toc9469092_1280447820">
            <w:r>
              <w:rPr>
                <w:webHidden/>
                <w:rStyle w:val="IndexLink"/>
                <w:rtl w:val="true"/>
              </w:rPr>
              <w:t xml:space="preserve">وهلم لنقرأ ماذا عن ابن عباس في ذلك </w:t>
            </w:r>
            <w:r>
              <w:rPr>
                <w:rStyle w:val="IndexLink"/>
                <w:rtl w:val="true"/>
              </w:rPr>
              <w:t>:</w:t>
              <w:tab/>
            </w:r>
            <w:r>
              <w:rPr>
                <w:rStyle w:val="IndexLink"/>
              </w:rPr>
              <w:t>124</w:t>
            </w:r>
          </w:hyperlink>
        </w:p>
        <w:p>
          <w:pPr>
            <w:pStyle w:val="Contents3"/>
            <w:tabs>
              <w:tab w:val="clear" w:pos="8459"/>
              <w:tab w:val="right" w:pos="9026" w:leader="dot"/>
            </w:tabs>
            <w:rPr/>
          </w:pPr>
          <w:hyperlink w:anchor="__RefHeading___Toc9469094_1280447820">
            <w:r>
              <w:rPr>
                <w:webHidden/>
                <w:rStyle w:val="IndexLink"/>
                <w:rtl w:val="true"/>
              </w:rPr>
              <w:t xml:space="preserve">فيا لله وللشورى </w:t>
            </w:r>
            <w:r>
              <w:rPr>
                <w:rStyle w:val="IndexLink"/>
                <w:rtl w:val="true"/>
              </w:rPr>
              <w:t>:</w:t>
              <w:tab/>
            </w:r>
            <w:r>
              <w:rPr>
                <w:rStyle w:val="IndexLink"/>
              </w:rPr>
              <w:t>126</w:t>
            </w:r>
          </w:hyperlink>
        </w:p>
        <w:p>
          <w:pPr>
            <w:pStyle w:val="Contents2"/>
            <w:tabs>
              <w:tab w:val="clear" w:pos="8743"/>
              <w:tab w:val="right" w:pos="9026" w:leader="dot"/>
            </w:tabs>
            <w:rPr/>
          </w:pPr>
          <w:hyperlink w:anchor="__RefHeading___Toc9469096_1280447820">
            <w:r>
              <w:rPr>
                <w:webHidden/>
                <w:rStyle w:val="IndexLink"/>
                <w:rtl w:val="true"/>
              </w:rPr>
              <w:t xml:space="preserve">الفصل الرابع </w:t>
            </w:r>
            <w:r>
              <w:rPr>
                <w:rStyle w:val="IndexLink"/>
                <w:rtl w:val="true"/>
              </w:rPr>
              <w:t xml:space="preserve">: </w:t>
            </w:r>
            <w:r>
              <w:rPr>
                <w:rStyle w:val="IndexLink"/>
                <w:rtl w:val="true"/>
              </w:rPr>
              <w:t>حبر الأمة في عهد عثمان</w:t>
            </w:r>
            <w:r>
              <w:rPr>
                <w:rStyle w:val="IndexLink"/>
                <w:rtl w:val="true"/>
              </w:rPr>
              <w:tab/>
            </w:r>
            <w:r>
              <w:rPr>
                <w:rStyle w:val="IndexLink"/>
              </w:rPr>
              <w:t>140</w:t>
            </w:r>
          </w:hyperlink>
        </w:p>
        <w:p>
          <w:pPr>
            <w:pStyle w:val="Contents3"/>
            <w:tabs>
              <w:tab w:val="clear" w:pos="8459"/>
              <w:tab w:val="right" w:pos="9026" w:leader="dot"/>
            </w:tabs>
            <w:rPr/>
          </w:pPr>
          <w:hyperlink w:anchor="__RefHeading___Toc9469098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469100_1280447820">
            <w:r>
              <w:rPr>
                <w:webHidden/>
                <w:rStyle w:val="IndexLink"/>
                <w:rtl w:val="true"/>
              </w:rPr>
              <w:t xml:space="preserve">حبر الأمة في أيام عثمان </w:t>
            </w:r>
            <w:r>
              <w:rPr>
                <w:rStyle w:val="IndexLink"/>
                <w:rtl w:val="true"/>
              </w:rPr>
              <w:t>:</w:t>
              <w:tab/>
            </w:r>
            <w:r>
              <w:rPr>
                <w:rStyle w:val="IndexLink"/>
              </w:rPr>
              <w:t>142</w:t>
            </w:r>
          </w:hyperlink>
        </w:p>
        <w:p>
          <w:pPr>
            <w:pStyle w:val="Contents3"/>
            <w:tabs>
              <w:tab w:val="clear" w:pos="8459"/>
              <w:tab w:val="right" w:pos="9026" w:leader="dot"/>
            </w:tabs>
            <w:rPr/>
          </w:pPr>
          <w:hyperlink w:anchor="__RefHeading___Toc9469102_1280447820">
            <w:r>
              <w:rPr>
                <w:webHidden/>
                <w:rStyle w:val="IndexLink"/>
                <w:rtl w:val="true"/>
              </w:rPr>
              <w:t xml:space="preserve">معرفة الوشائج </w:t>
            </w:r>
            <w:r>
              <w:rPr>
                <w:rStyle w:val="IndexLink"/>
                <w:rtl w:val="true"/>
              </w:rPr>
              <w:t>:</w:t>
              <w:tab/>
            </w:r>
            <w:r>
              <w:rPr>
                <w:rStyle w:val="IndexLink"/>
              </w:rPr>
              <w:t>144</w:t>
            </w:r>
          </w:hyperlink>
        </w:p>
        <w:p>
          <w:pPr>
            <w:pStyle w:val="Contents3"/>
            <w:tabs>
              <w:tab w:val="clear" w:pos="8459"/>
              <w:tab w:val="right" w:pos="9026" w:leader="dot"/>
            </w:tabs>
            <w:rPr/>
          </w:pPr>
          <w:hyperlink w:anchor="__RefHeading___Toc9469104_1280447820">
            <w:r>
              <w:rPr>
                <w:webHidden/>
                <w:rStyle w:val="IndexLink"/>
                <w:rtl w:val="true"/>
              </w:rPr>
              <w:t xml:space="preserve">فيا لله وللشورى </w:t>
            </w:r>
            <w:r>
              <w:rPr>
                <w:rStyle w:val="IndexLink"/>
                <w:rtl w:val="true"/>
              </w:rPr>
              <w:t>:</w:t>
              <w:tab/>
            </w:r>
            <w:r>
              <w:rPr>
                <w:rStyle w:val="IndexLink"/>
              </w:rPr>
              <w:t>151</w:t>
            </w:r>
          </w:hyperlink>
        </w:p>
        <w:p>
          <w:pPr>
            <w:pStyle w:val="Contents3"/>
            <w:tabs>
              <w:tab w:val="clear" w:pos="8459"/>
              <w:tab w:val="right" w:pos="9026" w:leader="dot"/>
            </w:tabs>
            <w:rPr/>
          </w:pPr>
          <w:hyperlink w:anchor="__RefHeading___Toc9469106_1280447820">
            <w:r>
              <w:rPr>
                <w:webHidden/>
                <w:rStyle w:val="IndexLink"/>
                <w:rtl w:val="true"/>
              </w:rPr>
              <w:t xml:space="preserve">خدعة الشورى </w:t>
            </w:r>
            <w:r>
              <w:rPr>
                <w:rStyle w:val="IndexLink"/>
                <w:rtl w:val="true"/>
              </w:rPr>
              <w:t>:</w:t>
              <w:tab/>
            </w:r>
            <w:r>
              <w:rPr>
                <w:rStyle w:val="IndexLink"/>
              </w:rPr>
              <w:t>152</w:t>
            </w:r>
          </w:hyperlink>
        </w:p>
        <w:p>
          <w:pPr>
            <w:pStyle w:val="Contents3"/>
            <w:tabs>
              <w:tab w:val="clear" w:pos="8459"/>
              <w:tab w:val="right" w:pos="9026" w:leader="dot"/>
            </w:tabs>
            <w:rPr/>
          </w:pPr>
          <w:hyperlink w:anchor="__RefHeading___Toc9469108_1280447820">
            <w:r>
              <w:rPr>
                <w:webHidden/>
                <w:rStyle w:val="IndexLink"/>
                <w:rtl w:val="true"/>
              </w:rPr>
              <w:t xml:space="preserve">بدايات غير متفائلة </w:t>
            </w:r>
            <w:r>
              <w:rPr>
                <w:rStyle w:val="IndexLink"/>
                <w:rtl w:val="true"/>
              </w:rPr>
              <w:t>:</w:t>
              <w:tab/>
            </w:r>
            <w:r>
              <w:rPr>
                <w:rStyle w:val="IndexLink"/>
              </w:rPr>
              <w:t>154</w:t>
            </w:r>
          </w:hyperlink>
        </w:p>
        <w:p>
          <w:pPr>
            <w:pStyle w:val="Contents3"/>
            <w:tabs>
              <w:tab w:val="clear" w:pos="8459"/>
              <w:tab w:val="right" w:pos="9026" w:leader="dot"/>
            </w:tabs>
            <w:rPr/>
          </w:pPr>
          <w:hyperlink w:anchor="__RefHeading___Toc9469110_1280447820">
            <w:r>
              <w:rPr>
                <w:webHidden/>
                <w:rStyle w:val="IndexLink"/>
                <w:rtl w:val="true"/>
              </w:rPr>
              <w:t xml:space="preserve">عثمان أحبّ إلى قريش من عمر </w:t>
            </w:r>
            <w:r>
              <w:rPr>
                <w:rStyle w:val="IndexLink"/>
                <w:rtl w:val="true"/>
              </w:rPr>
              <w:t>:</w:t>
              <w:tab/>
            </w:r>
            <w:r>
              <w:rPr>
                <w:rStyle w:val="IndexLink"/>
              </w:rPr>
              <w:t>158</w:t>
            </w:r>
          </w:hyperlink>
        </w:p>
        <w:p>
          <w:pPr>
            <w:pStyle w:val="Contents3"/>
            <w:tabs>
              <w:tab w:val="clear" w:pos="8459"/>
              <w:tab w:val="right" w:pos="9026" w:leader="dot"/>
            </w:tabs>
            <w:rPr/>
          </w:pPr>
          <w:hyperlink w:anchor="__RefHeading___Toc9469112_1280447820">
            <w:r>
              <w:rPr>
                <w:webHidden/>
                <w:rStyle w:val="IndexLink"/>
                <w:rtl w:val="true"/>
              </w:rPr>
              <w:t xml:space="preserve">السخط والساخطون أسباب ونتائج </w:t>
            </w:r>
            <w:r>
              <w:rPr>
                <w:rStyle w:val="IndexLink"/>
                <w:rtl w:val="true"/>
              </w:rPr>
              <w:t>:</w:t>
              <w:tab/>
            </w:r>
            <w:r>
              <w:rPr>
                <w:rStyle w:val="IndexLink"/>
              </w:rPr>
              <w:t>163</w:t>
            </w:r>
          </w:hyperlink>
        </w:p>
        <w:p>
          <w:pPr>
            <w:pStyle w:val="Contents3"/>
            <w:tabs>
              <w:tab w:val="clear" w:pos="8459"/>
              <w:tab w:val="right" w:pos="9026" w:leader="dot"/>
            </w:tabs>
            <w:rPr/>
          </w:pPr>
          <w:hyperlink w:anchor="__RefHeading___Toc9469114_1280447820">
            <w:r>
              <w:rPr>
                <w:webHidden/>
                <w:rStyle w:val="IndexLink"/>
                <w:rtl w:val="true"/>
              </w:rPr>
              <w:t xml:space="preserve">مخالفاته للشريعة في الأحكام </w:t>
            </w:r>
            <w:r>
              <w:rPr>
                <w:rStyle w:val="IndexLink"/>
                <w:rtl w:val="true"/>
              </w:rPr>
              <w:t>:</w:t>
              <w:tab/>
            </w:r>
            <w:r>
              <w:rPr>
                <w:rStyle w:val="IndexLink"/>
              </w:rPr>
              <w:t>164</w:t>
            </w:r>
          </w:hyperlink>
        </w:p>
        <w:p>
          <w:pPr>
            <w:pStyle w:val="Contents3"/>
            <w:tabs>
              <w:tab w:val="clear" w:pos="8459"/>
              <w:tab w:val="right" w:pos="9026" w:leader="dot"/>
            </w:tabs>
            <w:rPr/>
          </w:pPr>
          <w:hyperlink w:anchor="__RefHeading___Toc9469116_1280447820">
            <w:r>
              <w:rPr>
                <w:webHidden/>
                <w:rStyle w:val="IndexLink"/>
                <w:rtl w:val="true"/>
              </w:rPr>
              <w:t xml:space="preserve">مخالفاته للشريعة في الأموال والمحاباة بالولايات </w:t>
            </w:r>
            <w:r>
              <w:rPr>
                <w:rStyle w:val="IndexLink"/>
                <w:rtl w:val="true"/>
              </w:rPr>
              <w:t>:</w:t>
              <w:tab/>
            </w:r>
            <w:r>
              <w:rPr>
                <w:rStyle w:val="IndexLink"/>
              </w:rPr>
              <w:t>176</w:t>
            </w:r>
          </w:hyperlink>
        </w:p>
        <w:p>
          <w:pPr>
            <w:pStyle w:val="Contents3"/>
            <w:tabs>
              <w:tab w:val="clear" w:pos="8459"/>
              <w:tab w:val="right" w:pos="9026" w:leader="dot"/>
            </w:tabs>
            <w:rPr/>
          </w:pPr>
          <w:hyperlink w:anchor="__RefHeading___Toc9469118_1280447820">
            <w:r>
              <w:rPr>
                <w:webHidden/>
                <w:rStyle w:val="IndexLink"/>
                <w:rtl w:val="true"/>
              </w:rPr>
              <w:t xml:space="preserve">ولابدّ لنا من عرض نصوص تدل على ما قلناه </w:t>
            </w:r>
            <w:r>
              <w:rPr>
                <w:rStyle w:val="IndexLink"/>
                <w:rtl w:val="true"/>
              </w:rPr>
              <w:t>:</w:t>
              <w:tab/>
            </w:r>
            <w:r>
              <w:rPr>
                <w:rStyle w:val="IndexLink"/>
              </w:rPr>
              <w:t>177</w:t>
            </w:r>
          </w:hyperlink>
        </w:p>
        <w:p>
          <w:pPr>
            <w:pStyle w:val="Contents3"/>
            <w:tabs>
              <w:tab w:val="clear" w:pos="8459"/>
              <w:tab w:val="right" w:pos="9026" w:leader="dot"/>
            </w:tabs>
            <w:rPr/>
          </w:pPr>
          <w:hyperlink w:anchor="__RefHeading___Toc9469120_1280447820">
            <w:r>
              <w:rPr>
                <w:webHidden/>
                <w:rStyle w:val="IndexLink"/>
                <w:rtl w:val="true"/>
              </w:rPr>
              <w:t xml:space="preserve">مخالفته للسيرة العمرية </w:t>
            </w:r>
            <w:r>
              <w:rPr>
                <w:rStyle w:val="IndexLink"/>
                <w:rtl w:val="true"/>
              </w:rPr>
              <w:t>:</w:t>
              <w:tab/>
            </w:r>
            <w:r>
              <w:rPr>
                <w:rStyle w:val="IndexLink"/>
              </w:rPr>
              <w:t>179</w:t>
            </w:r>
          </w:hyperlink>
        </w:p>
        <w:p>
          <w:pPr>
            <w:pStyle w:val="Contents3"/>
            <w:tabs>
              <w:tab w:val="clear" w:pos="8459"/>
              <w:tab w:val="right" w:pos="9026" w:leader="dot"/>
            </w:tabs>
            <w:rPr/>
          </w:pPr>
          <w:hyperlink w:anchor="__RefHeading___Toc9469122_1280447820">
            <w:r>
              <w:rPr>
                <w:webHidden/>
                <w:rStyle w:val="IndexLink"/>
                <w:rtl w:val="true"/>
              </w:rPr>
              <w:t xml:space="preserve">محاباة عثمانية للقرابة </w:t>
            </w:r>
            <w:r>
              <w:rPr>
                <w:rStyle w:val="IndexLink"/>
                <w:rtl w:val="true"/>
              </w:rPr>
              <w:t>:</w:t>
              <w:tab/>
            </w:r>
            <w:r>
              <w:rPr>
                <w:rStyle w:val="IndexLink"/>
              </w:rPr>
              <w:t>183</w:t>
            </w:r>
          </w:hyperlink>
        </w:p>
        <w:p>
          <w:pPr>
            <w:pStyle w:val="Contents3"/>
            <w:tabs>
              <w:tab w:val="clear" w:pos="8459"/>
              <w:tab w:val="right" w:pos="9026" w:leader="dot"/>
            </w:tabs>
            <w:rPr/>
          </w:pPr>
          <w:hyperlink w:anchor="__RefHeading___Toc9469124_1280447820">
            <w:r>
              <w:rPr>
                <w:webHidden/>
                <w:rStyle w:val="IndexLink"/>
                <w:rtl w:val="true"/>
              </w:rPr>
              <w:t xml:space="preserve">وإلى القارئ أسماء بعضهم ممّن حباهم بالمال والولايات ، حتى انتكث عليه فتله </w:t>
            </w:r>
            <w:r>
              <w:rPr>
                <w:rStyle w:val="IndexLink"/>
                <w:rtl w:val="true"/>
              </w:rPr>
              <w:t>:</w:t>
              <w:tab/>
            </w:r>
            <w:r>
              <w:rPr>
                <w:rStyle w:val="IndexLink"/>
              </w:rPr>
              <w:t>183</w:t>
            </w:r>
          </w:hyperlink>
        </w:p>
        <w:p>
          <w:pPr>
            <w:pStyle w:val="Contents3"/>
            <w:tabs>
              <w:tab w:val="clear" w:pos="8459"/>
              <w:tab w:val="right" w:pos="9026" w:leader="dot"/>
            </w:tabs>
            <w:rPr/>
          </w:pPr>
          <w:hyperlink w:anchor="__RefHeading___Toc9469126_1280447820">
            <w:r>
              <w:rPr>
                <w:webHidden/>
                <w:rStyle w:val="IndexLink"/>
                <w:rtl w:val="true"/>
              </w:rPr>
              <w:t xml:space="preserve">معرفة الساخطين </w:t>
            </w:r>
            <w:r>
              <w:rPr>
                <w:rStyle w:val="IndexLink"/>
                <w:rtl w:val="true"/>
              </w:rPr>
              <w:t>:</w:t>
              <w:tab/>
            </w:r>
            <w:r>
              <w:rPr>
                <w:rStyle w:val="IndexLink"/>
              </w:rPr>
              <w:t>192</w:t>
            </w:r>
          </w:hyperlink>
        </w:p>
        <w:p>
          <w:pPr>
            <w:pStyle w:val="Contents4"/>
            <w:tabs>
              <w:tab w:val="clear" w:pos="8176"/>
              <w:tab w:val="right" w:pos="9026" w:leader="dot"/>
            </w:tabs>
            <w:rPr/>
          </w:pPr>
          <w:hyperlink w:anchor="__RefHeading___Toc9469128_1280447820">
            <w:r>
              <w:rPr>
                <w:webHidden/>
                <w:rStyle w:val="IndexLink"/>
                <w:rtl w:val="true"/>
              </w:rPr>
              <w:t xml:space="preserve">تبادل السخط بين الصحابة وبين عثمان </w:t>
            </w:r>
            <w:r>
              <w:rPr>
                <w:rStyle w:val="IndexLink"/>
                <w:rtl w:val="true"/>
              </w:rPr>
              <w:t>:</w:t>
              <w:tab/>
            </w:r>
            <w:r>
              <w:rPr>
                <w:rStyle w:val="IndexLink"/>
              </w:rPr>
              <w:t>192</w:t>
            </w:r>
          </w:hyperlink>
        </w:p>
        <w:p>
          <w:pPr>
            <w:pStyle w:val="Contents4"/>
            <w:tabs>
              <w:tab w:val="clear" w:pos="8176"/>
              <w:tab w:val="right" w:pos="9026" w:leader="dot"/>
            </w:tabs>
            <w:rPr/>
          </w:pPr>
          <w:hyperlink w:anchor="__RefHeading___Toc9469130_1280447820">
            <w:r>
              <w:rPr>
                <w:webHidden/>
                <w:rStyle w:val="IndexLink"/>
              </w:rPr>
              <w:t>1</w:t>
            </w:r>
            <w:r>
              <w:rPr>
                <w:rStyle w:val="IndexLink"/>
                <w:rtl w:val="true"/>
              </w:rPr>
              <w:t xml:space="preserve">- </w:t>
            </w:r>
            <w:r>
              <w:rPr>
                <w:rStyle w:val="IndexLink"/>
                <w:rtl w:val="true"/>
              </w:rPr>
              <w:t xml:space="preserve">عبد اللّه بن مسعود رضي‌اللّه‌عنه </w:t>
            </w:r>
            <w:r>
              <w:rPr>
                <w:rStyle w:val="IndexLink"/>
                <w:rtl w:val="true"/>
              </w:rPr>
              <w:t>:</w:t>
              <w:tab/>
            </w:r>
            <w:r>
              <w:rPr>
                <w:rStyle w:val="IndexLink"/>
              </w:rPr>
              <w:t>194</w:t>
            </w:r>
          </w:hyperlink>
        </w:p>
        <w:p>
          <w:pPr>
            <w:pStyle w:val="Contents4"/>
            <w:tabs>
              <w:tab w:val="clear" w:pos="8176"/>
              <w:tab w:val="right" w:pos="9026" w:leader="dot"/>
            </w:tabs>
            <w:rPr/>
          </w:pPr>
          <w:hyperlink w:anchor="__RefHeading___Toc9469132_1280447820">
            <w:r>
              <w:rPr>
                <w:webHidden/>
                <w:rStyle w:val="IndexLink"/>
              </w:rPr>
              <w:t>2</w:t>
            </w:r>
            <w:r>
              <w:rPr>
                <w:rStyle w:val="IndexLink"/>
                <w:rtl w:val="true"/>
              </w:rPr>
              <w:t xml:space="preserve">- </w:t>
            </w:r>
            <w:r>
              <w:rPr>
                <w:rStyle w:val="IndexLink"/>
                <w:rtl w:val="true"/>
              </w:rPr>
              <w:t xml:space="preserve">أبو ذر الغفاري </w:t>
            </w:r>
            <w:r>
              <w:rPr>
                <w:rStyle w:val="IndexLink"/>
                <w:rtl w:val="true"/>
              </w:rPr>
              <w:t>(</w:t>
            </w:r>
            <w:r>
              <w:rPr>
                <w:rStyle w:val="IndexLink"/>
                <w:rtl w:val="true"/>
              </w:rPr>
              <w:t>رضوان اللّه تعالى عليه</w:t>
            </w:r>
            <w:r>
              <w:rPr>
                <w:rStyle w:val="IndexLink"/>
                <w:rtl w:val="true"/>
              </w:rPr>
              <w:t>) :</w:t>
              <w:tab/>
            </w:r>
            <w:r>
              <w:rPr>
                <w:rStyle w:val="IndexLink"/>
              </w:rPr>
              <w:t>197</w:t>
            </w:r>
          </w:hyperlink>
        </w:p>
        <w:p>
          <w:pPr>
            <w:pStyle w:val="Contents5"/>
            <w:tabs>
              <w:tab w:val="clear" w:pos="7892"/>
              <w:tab w:val="right" w:pos="9026" w:leader="dot"/>
            </w:tabs>
            <w:rPr/>
          </w:pPr>
          <w:hyperlink w:anchor="__RefHeading___Toc9469134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469136_1280447820">
            <w:r>
              <w:rPr>
                <w:webHidden/>
                <w:rStyle w:val="IndexLink"/>
                <w:rtl w:val="true"/>
              </w:rPr>
              <w:t xml:space="preserve">نهاية مروّعة ومفزعة </w:t>
            </w:r>
            <w:r>
              <w:rPr>
                <w:rStyle w:val="IndexLink"/>
                <w:rtl w:val="true"/>
              </w:rPr>
              <w:t>:</w:t>
              <w:tab/>
            </w:r>
            <w:r>
              <w:rPr>
                <w:rStyle w:val="IndexLink"/>
              </w:rPr>
              <w:t>204</w:t>
            </w:r>
          </w:hyperlink>
        </w:p>
        <w:p>
          <w:pPr>
            <w:pStyle w:val="Contents4"/>
            <w:tabs>
              <w:tab w:val="clear" w:pos="8176"/>
              <w:tab w:val="right" w:pos="9026" w:leader="dot"/>
            </w:tabs>
            <w:rPr/>
          </w:pPr>
          <w:hyperlink w:anchor="__RefHeading___Toc9469138_1280447820">
            <w:r>
              <w:rPr>
                <w:webHidden/>
                <w:rStyle w:val="IndexLink"/>
              </w:rPr>
              <w:t>3</w:t>
            </w:r>
            <w:r>
              <w:rPr>
                <w:rStyle w:val="IndexLink"/>
                <w:rtl w:val="true"/>
              </w:rPr>
              <w:t xml:space="preserve">- </w:t>
            </w:r>
            <w:r>
              <w:rPr>
                <w:rStyle w:val="IndexLink"/>
                <w:rtl w:val="true"/>
              </w:rPr>
              <w:t xml:space="preserve">عمّار بن ياسر </w:t>
            </w:r>
            <w:r>
              <w:rPr>
                <w:rStyle w:val="IndexLink"/>
                <w:rtl w:val="true"/>
              </w:rPr>
              <w:t>:</w:t>
              <w:tab/>
            </w:r>
            <w:r>
              <w:rPr>
                <w:rStyle w:val="IndexLink"/>
              </w:rPr>
              <w:t>210</w:t>
            </w:r>
          </w:hyperlink>
        </w:p>
        <w:p>
          <w:pPr>
            <w:pStyle w:val="Contents4"/>
            <w:tabs>
              <w:tab w:val="clear" w:pos="8176"/>
              <w:tab w:val="right" w:pos="9026" w:leader="dot"/>
            </w:tabs>
            <w:rPr/>
          </w:pPr>
          <w:hyperlink w:anchor="__RefHeading___Toc9469140_1280447820">
            <w:r>
              <w:rPr>
                <w:webHidden/>
                <w:rStyle w:val="IndexLink"/>
              </w:rPr>
              <w:t>4</w:t>
            </w:r>
            <w:r>
              <w:rPr>
                <w:rStyle w:val="IndexLink"/>
                <w:rtl w:val="true"/>
              </w:rPr>
              <w:t xml:space="preserve"> - </w:t>
            </w:r>
            <w:r>
              <w:rPr>
                <w:rStyle w:val="IndexLink"/>
                <w:rtl w:val="true"/>
              </w:rPr>
              <w:t xml:space="preserve">عائشة اُمّ المؤمنين </w:t>
            </w:r>
            <w:r>
              <w:rPr>
                <w:rStyle w:val="IndexLink"/>
                <w:rtl w:val="true"/>
              </w:rPr>
              <w:t>:</w:t>
              <w:tab/>
            </w:r>
            <w:r>
              <w:rPr>
                <w:rStyle w:val="IndexLink"/>
              </w:rPr>
              <w:t>213</w:t>
            </w:r>
          </w:hyperlink>
        </w:p>
        <w:p>
          <w:pPr>
            <w:pStyle w:val="Contents3"/>
            <w:tabs>
              <w:tab w:val="clear" w:pos="8459"/>
              <w:tab w:val="right" w:pos="9026" w:leader="dot"/>
            </w:tabs>
            <w:rPr/>
          </w:pPr>
          <w:hyperlink w:anchor="__RefHeading___Toc9469142_1280447820">
            <w:r>
              <w:rPr>
                <w:webHidden/>
                <w:rStyle w:val="IndexLink"/>
                <w:rtl w:val="true"/>
              </w:rPr>
              <w:t xml:space="preserve">مواقف سنمّارية من بعض الصحابة </w:t>
            </w:r>
            <w:r>
              <w:rPr>
                <w:rStyle w:val="IndexLink"/>
                <w:rtl w:val="true"/>
              </w:rPr>
              <w:t>:</w:t>
              <w:tab/>
            </w:r>
            <w:r>
              <w:rPr>
                <w:rStyle w:val="IndexLink"/>
              </w:rPr>
              <w:t>222</w:t>
            </w:r>
          </w:hyperlink>
        </w:p>
        <w:p>
          <w:pPr>
            <w:pStyle w:val="Contents3"/>
            <w:tabs>
              <w:tab w:val="clear" w:pos="8459"/>
              <w:tab w:val="right" w:pos="9026" w:leader="dot"/>
            </w:tabs>
            <w:rPr/>
          </w:pPr>
          <w:hyperlink w:anchor="__RefHeading___Toc9469144_1280447820">
            <w:r>
              <w:rPr>
                <w:webHidden/>
                <w:rStyle w:val="IndexLink"/>
                <w:rtl w:val="true"/>
              </w:rPr>
              <w:t xml:space="preserve">والآن إلى معرفة من حباهم وأعطاهم ، ثمّ قلاهم وبتعبير أصحّ هم كافئوه شرّ مكافأة </w:t>
            </w:r>
            <w:r>
              <w:rPr>
                <w:rStyle w:val="IndexLink"/>
                <w:rtl w:val="true"/>
              </w:rPr>
              <w:t>:</w:t>
              <w:tab/>
            </w:r>
            <w:r>
              <w:rPr>
                <w:rStyle w:val="IndexLink"/>
              </w:rPr>
              <w:t>222</w:t>
            </w:r>
          </w:hyperlink>
        </w:p>
        <w:p>
          <w:pPr>
            <w:pStyle w:val="Contents4"/>
            <w:tabs>
              <w:tab w:val="clear" w:pos="8176"/>
              <w:tab w:val="right" w:pos="9026" w:leader="dot"/>
            </w:tabs>
            <w:rPr/>
          </w:pPr>
          <w:hyperlink w:anchor="__RefHeading___Toc9469146_1280447820">
            <w:r>
              <w:rPr>
                <w:webHidden/>
                <w:rStyle w:val="IndexLink"/>
                <w:rtl w:val="true"/>
              </w:rPr>
              <w:t xml:space="preserve">أوّلاً </w:t>
            </w:r>
            <w:r>
              <w:rPr>
                <w:rStyle w:val="IndexLink"/>
                <w:rtl w:val="true"/>
              </w:rPr>
              <w:t xml:space="preserve">- </w:t>
            </w:r>
            <w:r>
              <w:rPr>
                <w:rStyle w:val="IndexLink"/>
                <w:rtl w:val="true"/>
              </w:rPr>
              <w:t xml:space="preserve">أبناء عمر بن الخطاب </w:t>
            </w:r>
            <w:r>
              <w:rPr>
                <w:rStyle w:val="IndexLink"/>
                <w:rtl w:val="true"/>
              </w:rPr>
              <w:t>(</w:t>
            </w:r>
            <w:r>
              <w:rPr>
                <w:rStyle w:val="IndexLink"/>
                <w:rtl w:val="true"/>
              </w:rPr>
              <w:t xml:space="preserve">عبيد اللّه </w:t>
            </w:r>
            <w:r>
              <w:rPr>
                <w:rStyle w:val="IndexLink"/>
                <w:rtl w:val="true"/>
              </w:rPr>
              <w:t xml:space="preserve">- </w:t>
            </w:r>
            <w:r>
              <w:rPr>
                <w:rStyle w:val="IndexLink"/>
                <w:rtl w:val="true"/>
              </w:rPr>
              <w:t xml:space="preserve">عبد اللّه </w:t>
            </w:r>
            <w:r>
              <w:rPr>
                <w:rStyle w:val="IndexLink"/>
                <w:rtl w:val="true"/>
              </w:rPr>
              <w:t xml:space="preserve">- </w:t>
            </w:r>
            <w:r>
              <w:rPr>
                <w:rStyle w:val="IndexLink"/>
                <w:rtl w:val="true"/>
              </w:rPr>
              <w:t>حفصة</w:t>
            </w:r>
            <w:r>
              <w:rPr>
                <w:rStyle w:val="IndexLink"/>
                <w:rtl w:val="true"/>
              </w:rPr>
              <w:t>) :</w:t>
              <w:tab/>
            </w:r>
            <w:r>
              <w:rPr>
                <w:rStyle w:val="IndexLink"/>
              </w:rPr>
              <w:t>222</w:t>
            </w:r>
          </w:hyperlink>
        </w:p>
        <w:p>
          <w:pPr>
            <w:pStyle w:val="Contents4"/>
            <w:tabs>
              <w:tab w:val="clear" w:pos="8176"/>
              <w:tab w:val="right" w:pos="9026" w:leader="dot"/>
            </w:tabs>
            <w:rPr/>
          </w:pPr>
          <w:hyperlink w:anchor="__RefHeading___Toc9469148_1280447820">
            <w:r>
              <w:rPr>
                <w:webHidden/>
                <w:rStyle w:val="IndexLink"/>
                <w:rtl w:val="true"/>
              </w:rPr>
              <w:t xml:space="preserve">ثانياً </w:t>
            </w:r>
            <w:r>
              <w:rPr>
                <w:rStyle w:val="IndexLink"/>
                <w:rtl w:val="true"/>
              </w:rPr>
              <w:t xml:space="preserve">- </w:t>
            </w:r>
            <w:r>
              <w:rPr>
                <w:rStyle w:val="IndexLink"/>
                <w:rtl w:val="true"/>
              </w:rPr>
              <w:t xml:space="preserve">الزبير بن العوام </w:t>
            </w:r>
            <w:r>
              <w:rPr>
                <w:rStyle w:val="IndexLink"/>
                <w:rtl w:val="true"/>
              </w:rPr>
              <w:t>:</w:t>
              <w:tab/>
            </w:r>
            <w:r>
              <w:rPr>
                <w:rStyle w:val="IndexLink"/>
              </w:rPr>
              <w:t>226</w:t>
            </w:r>
          </w:hyperlink>
        </w:p>
        <w:p>
          <w:pPr>
            <w:pStyle w:val="Contents4"/>
            <w:tabs>
              <w:tab w:val="clear" w:pos="8176"/>
              <w:tab w:val="right" w:pos="9026" w:leader="dot"/>
            </w:tabs>
            <w:rPr/>
          </w:pPr>
          <w:hyperlink w:anchor="__RefHeading___Toc9469150_1280447820">
            <w:r>
              <w:rPr>
                <w:webHidden/>
                <w:rStyle w:val="IndexLink"/>
                <w:rtl w:val="true"/>
              </w:rPr>
              <w:t xml:space="preserve">ثالثاً </w:t>
            </w:r>
            <w:r>
              <w:rPr>
                <w:rStyle w:val="IndexLink"/>
                <w:rtl w:val="true"/>
              </w:rPr>
              <w:t xml:space="preserve">- </w:t>
            </w:r>
            <w:r>
              <w:rPr>
                <w:rStyle w:val="IndexLink"/>
                <w:rtl w:val="true"/>
              </w:rPr>
              <w:t xml:space="preserve">طلحة بن عبيد اللّه </w:t>
            </w:r>
            <w:r>
              <w:rPr>
                <w:rStyle w:val="IndexLink"/>
                <w:rtl w:val="true"/>
              </w:rPr>
              <w:t>:</w:t>
              <w:tab/>
            </w:r>
            <w:r>
              <w:rPr>
                <w:rStyle w:val="IndexLink"/>
              </w:rPr>
              <w:t>229</w:t>
            </w:r>
          </w:hyperlink>
        </w:p>
        <w:p>
          <w:pPr>
            <w:pStyle w:val="Contents4"/>
            <w:tabs>
              <w:tab w:val="clear" w:pos="8176"/>
              <w:tab w:val="right" w:pos="9026" w:leader="dot"/>
            </w:tabs>
            <w:rPr/>
          </w:pPr>
          <w:hyperlink w:anchor="__RefHeading___Toc9469152_1280447820">
            <w:r>
              <w:rPr>
                <w:webHidden/>
                <w:rStyle w:val="IndexLink"/>
                <w:rtl w:val="true"/>
              </w:rPr>
              <w:t xml:space="preserve">رابعاً </w:t>
            </w:r>
            <w:r>
              <w:rPr>
                <w:rStyle w:val="IndexLink"/>
                <w:rtl w:val="true"/>
              </w:rPr>
              <w:t xml:space="preserve">- </w:t>
            </w:r>
            <w:r>
              <w:rPr>
                <w:rStyle w:val="IndexLink"/>
                <w:rtl w:val="true"/>
              </w:rPr>
              <w:t xml:space="preserve">عبد الرحمن بن عوف </w:t>
            </w:r>
            <w:r>
              <w:rPr>
                <w:rStyle w:val="IndexLink"/>
                <w:rtl w:val="true"/>
              </w:rPr>
              <w:t>:</w:t>
              <w:tab/>
            </w:r>
            <w:r>
              <w:rPr>
                <w:rStyle w:val="IndexLink"/>
              </w:rPr>
              <w:t>232</w:t>
            </w:r>
          </w:hyperlink>
        </w:p>
        <w:p>
          <w:pPr>
            <w:pStyle w:val="Contents4"/>
            <w:tabs>
              <w:tab w:val="clear" w:pos="8176"/>
              <w:tab w:val="right" w:pos="9026" w:leader="dot"/>
            </w:tabs>
            <w:rPr/>
          </w:pPr>
          <w:hyperlink w:anchor="__RefHeading___Toc9469154_1280447820">
            <w:r>
              <w:rPr>
                <w:webHidden/>
                <w:rStyle w:val="IndexLink"/>
                <w:rtl w:val="true"/>
              </w:rPr>
              <w:t xml:space="preserve">خامساً </w:t>
            </w:r>
            <w:r>
              <w:rPr>
                <w:rStyle w:val="IndexLink"/>
                <w:rtl w:val="true"/>
              </w:rPr>
              <w:t xml:space="preserve">- </w:t>
            </w:r>
            <w:r>
              <w:rPr>
                <w:rStyle w:val="IndexLink"/>
                <w:rtl w:val="true"/>
              </w:rPr>
              <w:t xml:space="preserve">سعد بن أبي وقاص </w:t>
            </w:r>
            <w:r>
              <w:rPr>
                <w:rStyle w:val="IndexLink"/>
                <w:rtl w:val="true"/>
              </w:rPr>
              <w:t>:</w:t>
              <w:tab/>
            </w:r>
            <w:r>
              <w:rPr>
                <w:rStyle w:val="IndexLink"/>
              </w:rPr>
              <w:t>238</w:t>
            </w:r>
          </w:hyperlink>
        </w:p>
        <w:p>
          <w:pPr>
            <w:pStyle w:val="Contents4"/>
            <w:tabs>
              <w:tab w:val="clear" w:pos="8176"/>
              <w:tab w:val="right" w:pos="9026" w:leader="dot"/>
            </w:tabs>
            <w:rPr/>
          </w:pPr>
          <w:hyperlink w:anchor="__RefHeading___Toc9469156_1280447820">
            <w:r>
              <w:rPr>
                <w:webHidden/>
                <w:rStyle w:val="IndexLink"/>
                <w:rtl w:val="true"/>
              </w:rPr>
              <w:t xml:space="preserve">سادساً </w:t>
            </w:r>
            <w:r>
              <w:rPr>
                <w:rStyle w:val="IndexLink"/>
                <w:rtl w:val="true"/>
              </w:rPr>
              <w:t xml:space="preserve">- </w:t>
            </w:r>
            <w:r>
              <w:rPr>
                <w:rStyle w:val="IndexLink"/>
                <w:rtl w:val="true"/>
              </w:rPr>
              <w:t xml:space="preserve">عمرو بن العاص </w:t>
            </w:r>
            <w:r>
              <w:rPr>
                <w:rStyle w:val="IndexLink"/>
                <w:rtl w:val="true"/>
              </w:rPr>
              <w:t>:</w:t>
              <w:tab/>
            </w:r>
            <w:r>
              <w:rPr>
                <w:rStyle w:val="IndexLink"/>
              </w:rPr>
              <w:t>240</w:t>
            </w:r>
          </w:hyperlink>
        </w:p>
        <w:p>
          <w:pPr>
            <w:pStyle w:val="Contents5"/>
            <w:tabs>
              <w:tab w:val="clear" w:pos="7892"/>
              <w:tab w:val="right" w:pos="9026" w:leader="dot"/>
            </w:tabs>
            <w:rPr/>
          </w:pPr>
          <w:hyperlink w:anchor="__RefHeading___Toc9469158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9469160_1280447820">
            <w:r>
              <w:rPr>
                <w:webHidden/>
                <w:rStyle w:val="IndexLink"/>
                <w:rtl w:val="true"/>
              </w:rPr>
              <w:t xml:space="preserve">والآن إلى بعض مواقفه من عثمان </w:t>
            </w:r>
            <w:r>
              <w:rPr>
                <w:rStyle w:val="IndexLink"/>
                <w:rtl w:val="true"/>
              </w:rPr>
              <w:t>:</w:t>
              <w:tab/>
            </w:r>
            <w:r>
              <w:rPr>
                <w:rStyle w:val="IndexLink"/>
              </w:rPr>
              <w:t>242</w:t>
            </w:r>
          </w:hyperlink>
        </w:p>
        <w:p>
          <w:pPr>
            <w:pStyle w:val="Contents4"/>
            <w:tabs>
              <w:tab w:val="clear" w:pos="8176"/>
              <w:tab w:val="right" w:pos="9026" w:leader="dot"/>
            </w:tabs>
            <w:rPr/>
          </w:pPr>
          <w:hyperlink w:anchor="__RefHeading___Toc9469162_1280447820">
            <w:r>
              <w:rPr>
                <w:webHidden/>
                <w:rStyle w:val="IndexLink"/>
                <w:rtl w:val="true"/>
              </w:rPr>
              <w:t xml:space="preserve">سابعاً </w:t>
            </w:r>
            <w:r>
              <w:rPr>
                <w:rStyle w:val="IndexLink"/>
                <w:rtl w:val="true"/>
              </w:rPr>
              <w:t xml:space="preserve">- </w:t>
            </w:r>
            <w:r>
              <w:rPr>
                <w:rStyle w:val="IndexLink"/>
                <w:rtl w:val="true"/>
              </w:rPr>
              <w:t xml:space="preserve">أبو موسى الأشعري </w:t>
            </w:r>
            <w:r>
              <w:rPr>
                <w:rStyle w:val="IndexLink"/>
                <w:rtl w:val="true"/>
              </w:rPr>
              <w:t>:</w:t>
              <w:tab/>
            </w:r>
            <w:r>
              <w:rPr>
                <w:rStyle w:val="IndexLink"/>
              </w:rPr>
              <w:t>246</w:t>
            </w:r>
          </w:hyperlink>
        </w:p>
        <w:p>
          <w:pPr>
            <w:pStyle w:val="Contents4"/>
            <w:tabs>
              <w:tab w:val="clear" w:pos="8176"/>
              <w:tab w:val="right" w:pos="9026" w:leader="dot"/>
            </w:tabs>
            <w:rPr/>
          </w:pPr>
          <w:hyperlink w:anchor="__RefHeading___Toc9469164_1280447820">
            <w:r>
              <w:rPr>
                <w:webHidden/>
                <w:rStyle w:val="IndexLink"/>
                <w:rtl w:val="true"/>
              </w:rPr>
              <w:t xml:space="preserve">ثامناً </w:t>
            </w:r>
            <w:r>
              <w:rPr>
                <w:rStyle w:val="IndexLink"/>
                <w:rtl w:val="true"/>
              </w:rPr>
              <w:t xml:space="preserve">- </w:t>
            </w:r>
            <w:r>
              <w:rPr>
                <w:rStyle w:val="IndexLink"/>
                <w:rtl w:val="true"/>
              </w:rPr>
              <w:t xml:space="preserve">أبو هريرة الدوسي </w:t>
            </w:r>
            <w:r>
              <w:rPr>
                <w:rStyle w:val="IndexLink"/>
                <w:rtl w:val="true"/>
              </w:rPr>
              <w:t>:</w:t>
              <w:tab/>
            </w:r>
            <w:r>
              <w:rPr>
                <w:rStyle w:val="IndexLink"/>
              </w:rPr>
              <w:t>247</w:t>
            </w:r>
          </w:hyperlink>
        </w:p>
        <w:p>
          <w:pPr>
            <w:pStyle w:val="Contents3"/>
            <w:tabs>
              <w:tab w:val="clear" w:pos="8459"/>
              <w:tab w:val="right" w:pos="9026" w:leader="dot"/>
            </w:tabs>
            <w:rPr/>
          </w:pPr>
          <w:hyperlink w:anchor="__RefHeading___Toc9469166_1280447820">
            <w:r>
              <w:rPr>
                <w:webHidden/>
                <w:rStyle w:val="IndexLink"/>
                <w:rtl w:val="true"/>
              </w:rPr>
              <w:t>سخاء عثمان إلاّ مع بني هاشم</w:t>
            </w:r>
            <w:r>
              <w:rPr>
                <w:rStyle w:val="IndexLink"/>
                <w:rtl w:val="true"/>
              </w:rPr>
              <w:t>!</w:t>
              <w:tab/>
            </w:r>
            <w:r>
              <w:rPr>
                <w:rStyle w:val="IndexLink"/>
              </w:rPr>
              <w:t>253</w:t>
            </w:r>
          </w:hyperlink>
        </w:p>
        <w:p>
          <w:pPr>
            <w:pStyle w:val="Contents3"/>
            <w:tabs>
              <w:tab w:val="clear" w:pos="8459"/>
              <w:tab w:val="right" w:pos="9026" w:leader="dot"/>
            </w:tabs>
            <w:rPr/>
          </w:pPr>
          <w:hyperlink w:anchor="__RefHeading___Toc9469168_1280447820">
            <w:r>
              <w:rPr>
                <w:webHidden/>
                <w:rStyle w:val="IndexLink"/>
                <w:rtl w:val="true"/>
              </w:rPr>
              <w:t xml:space="preserve">مواقف عثمان مع بني هاشم </w:t>
            </w:r>
            <w:r>
              <w:rPr>
                <w:rStyle w:val="IndexLink"/>
                <w:rtl w:val="true"/>
              </w:rPr>
              <w:t>:</w:t>
              <w:tab/>
            </w:r>
            <w:r>
              <w:rPr>
                <w:rStyle w:val="IndexLink"/>
              </w:rPr>
              <w:t>256</w:t>
            </w:r>
          </w:hyperlink>
        </w:p>
        <w:p>
          <w:pPr>
            <w:pStyle w:val="Contents3"/>
            <w:tabs>
              <w:tab w:val="clear" w:pos="8459"/>
              <w:tab w:val="right" w:pos="9026" w:leader="dot"/>
            </w:tabs>
            <w:rPr/>
          </w:pPr>
          <w:hyperlink w:anchor="__RefHeading___Toc9469170_1280447820">
            <w:r>
              <w:rPr>
                <w:webHidden/>
                <w:rStyle w:val="IndexLink"/>
                <w:rtl w:val="true"/>
              </w:rPr>
              <w:t xml:space="preserve">مظاهر الحب والبغض بين قريش وبين بني هاشم </w:t>
            </w:r>
            <w:r>
              <w:rPr>
                <w:rStyle w:val="IndexLink"/>
                <w:rtl w:val="true"/>
              </w:rPr>
              <w:t>:</w:t>
              <w:tab/>
            </w:r>
            <w:r>
              <w:rPr>
                <w:rStyle w:val="IndexLink"/>
              </w:rPr>
              <w:t>284</w:t>
            </w:r>
          </w:hyperlink>
        </w:p>
        <w:p>
          <w:pPr>
            <w:pStyle w:val="Contents3"/>
            <w:tabs>
              <w:tab w:val="clear" w:pos="8459"/>
              <w:tab w:val="right" w:pos="9026" w:leader="dot"/>
            </w:tabs>
            <w:rPr/>
          </w:pPr>
          <w:hyperlink w:anchor="__RefHeading___Toc9469172_1280447820">
            <w:r>
              <w:rPr>
                <w:webHidden/>
                <w:rStyle w:val="IndexLink"/>
                <w:rtl w:val="true"/>
              </w:rPr>
              <w:t xml:space="preserve">معرفة نتائج السخط </w:t>
            </w:r>
            <w:r>
              <w:rPr>
                <w:rStyle w:val="IndexLink"/>
                <w:rtl w:val="true"/>
              </w:rPr>
              <w:t>:</w:t>
              <w:tab/>
            </w:r>
            <w:r>
              <w:rPr>
                <w:rStyle w:val="IndexLink"/>
              </w:rPr>
              <w:t>303</w:t>
            </w:r>
          </w:hyperlink>
        </w:p>
        <w:p>
          <w:pPr>
            <w:pStyle w:val="Contents3"/>
            <w:tabs>
              <w:tab w:val="clear" w:pos="8459"/>
              <w:tab w:val="right" w:pos="9026" w:leader="dot"/>
            </w:tabs>
            <w:rPr/>
          </w:pPr>
          <w:hyperlink w:anchor="__RefHeading___Toc9469174_1280447820">
            <w:r>
              <w:rPr>
                <w:webHidden/>
                <w:rStyle w:val="IndexLink"/>
                <w:rtl w:val="true"/>
              </w:rPr>
              <w:t xml:space="preserve">مواقف محنة واختبار لابن عباس </w:t>
            </w:r>
            <w:r>
              <w:rPr>
                <w:rStyle w:val="IndexLink"/>
                <w:rtl w:val="true"/>
              </w:rPr>
              <w:t>:</w:t>
              <w:tab/>
            </w:r>
            <w:r>
              <w:rPr>
                <w:rStyle w:val="IndexLink"/>
              </w:rPr>
              <w:t>308</w:t>
            </w:r>
          </w:hyperlink>
        </w:p>
        <w:p>
          <w:pPr>
            <w:pStyle w:val="Contents3"/>
            <w:tabs>
              <w:tab w:val="clear" w:pos="8459"/>
              <w:tab w:val="right" w:pos="9026" w:leader="dot"/>
            </w:tabs>
            <w:rPr/>
          </w:pPr>
          <w:hyperlink w:anchor="__RefHeading___Toc9469176_1280447820">
            <w:r>
              <w:rPr>
                <w:webHidden/>
                <w:rStyle w:val="IndexLink"/>
                <w:rtl w:val="true"/>
              </w:rPr>
              <w:t xml:space="preserve">والآن إلى مزيد من مواقف حبر الأمة مع عثمان ، وما قام به من خدمات لمصلحة الإسلام في أيامه سوى ما تقدم </w:t>
            </w:r>
            <w:r>
              <w:rPr>
                <w:rStyle w:val="IndexLink"/>
                <w:rtl w:val="true"/>
              </w:rPr>
              <w:t>:</w:t>
              <w:tab/>
            </w:r>
            <w:r>
              <w:rPr>
                <w:rStyle w:val="IndexLink"/>
              </w:rPr>
              <w:t>310</w:t>
            </w:r>
          </w:hyperlink>
        </w:p>
        <w:p>
          <w:pPr>
            <w:pStyle w:val="Contents4"/>
            <w:tabs>
              <w:tab w:val="clear" w:pos="8176"/>
              <w:tab w:val="right" w:pos="9026" w:leader="dot"/>
            </w:tabs>
            <w:rPr/>
          </w:pPr>
          <w:hyperlink w:anchor="__RefHeading___Toc9469178_1280447820">
            <w:r>
              <w:rPr>
                <w:webHidden/>
                <w:rStyle w:val="IndexLink"/>
                <w:rtl w:val="true"/>
              </w:rPr>
              <w:t xml:space="preserve">أوّلاً </w:t>
            </w:r>
            <w:r>
              <w:rPr>
                <w:rStyle w:val="IndexLink"/>
                <w:rtl w:val="true"/>
              </w:rPr>
              <w:t xml:space="preserve">: </w:t>
            </w:r>
            <w:r>
              <w:rPr>
                <w:rStyle w:val="IndexLink"/>
                <w:rtl w:val="true"/>
              </w:rPr>
              <w:t>مواقف جهادية بحدّ السنان واللسان</w:t>
            </w:r>
            <w:r>
              <w:rPr>
                <w:rStyle w:val="IndexLink"/>
                <w:rtl w:val="true"/>
              </w:rPr>
              <w:tab/>
            </w:r>
            <w:r>
              <w:rPr>
                <w:rStyle w:val="IndexLink"/>
              </w:rPr>
              <w:t>310</w:t>
            </w:r>
          </w:hyperlink>
        </w:p>
        <w:p>
          <w:pPr>
            <w:pStyle w:val="Contents5"/>
            <w:tabs>
              <w:tab w:val="clear" w:pos="7892"/>
              <w:tab w:val="right" w:pos="9026" w:leader="dot"/>
            </w:tabs>
            <w:rPr/>
          </w:pPr>
          <w:hyperlink w:anchor="__RefHeading___Toc9469180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9469182_1280447820">
            <w:r>
              <w:rPr>
                <w:webHidden/>
                <w:rStyle w:val="IndexLink"/>
              </w:rPr>
              <w:t>1</w:t>
            </w:r>
            <w:r>
              <w:rPr>
                <w:rStyle w:val="IndexLink"/>
                <w:rtl w:val="true"/>
              </w:rPr>
              <w:t xml:space="preserve"> - </w:t>
            </w:r>
            <w:r>
              <w:rPr>
                <w:rStyle w:val="IndexLink"/>
                <w:rtl w:val="true"/>
              </w:rPr>
              <w:t xml:space="preserve">غزاة أفريقية </w:t>
            </w:r>
            <w:r>
              <w:rPr>
                <w:rStyle w:val="IndexLink"/>
                <w:rtl w:val="true"/>
              </w:rPr>
              <w:t>:</w:t>
              <w:tab/>
            </w:r>
            <w:r>
              <w:rPr>
                <w:rStyle w:val="IndexLink"/>
              </w:rPr>
              <w:t>313</w:t>
            </w:r>
          </w:hyperlink>
        </w:p>
        <w:p>
          <w:pPr>
            <w:pStyle w:val="Contents6"/>
            <w:tabs>
              <w:tab w:val="clear" w:pos="7609"/>
              <w:tab w:val="right" w:pos="9026" w:leader="dot"/>
            </w:tabs>
            <w:rPr/>
          </w:pPr>
          <w:hyperlink w:anchor="__RefHeading___Toc9469184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9469186_1280447820">
            <w:r>
              <w:rPr>
                <w:webHidden/>
                <w:rStyle w:val="IndexLink"/>
                <w:rtl w:val="true"/>
              </w:rPr>
              <w:t xml:space="preserve">المرتبة الاُولى </w:t>
            </w:r>
            <w:r>
              <w:rPr>
                <w:rStyle w:val="IndexLink"/>
                <w:rtl w:val="true"/>
              </w:rPr>
              <w:t xml:space="preserve">: </w:t>
            </w:r>
            <w:r>
              <w:rPr>
                <w:rStyle w:val="IndexLink"/>
                <w:rtl w:val="true"/>
              </w:rPr>
              <w:t xml:space="preserve">وتشمل </w:t>
            </w:r>
            <w:r>
              <w:rPr>
                <w:rStyle w:val="IndexLink"/>
                <w:rtl w:val="true"/>
              </w:rPr>
              <w:t>:</w:t>
              <w:tab/>
            </w:r>
            <w:r>
              <w:rPr>
                <w:rStyle w:val="IndexLink"/>
              </w:rPr>
              <w:t>314</w:t>
            </w:r>
          </w:hyperlink>
        </w:p>
        <w:p>
          <w:pPr>
            <w:pStyle w:val="Contents6"/>
            <w:tabs>
              <w:tab w:val="clear" w:pos="7609"/>
              <w:tab w:val="right" w:pos="9026" w:leader="dot"/>
            </w:tabs>
            <w:rPr/>
          </w:pPr>
          <w:hyperlink w:anchor="__RefHeading___Toc9469188_1280447820">
            <w:r>
              <w:rPr>
                <w:webHidden/>
                <w:rStyle w:val="IndexLink"/>
                <w:rtl w:val="true"/>
              </w:rPr>
              <w:t xml:space="preserve">المرتبة الثانية </w:t>
            </w:r>
            <w:r>
              <w:rPr>
                <w:rStyle w:val="IndexLink"/>
                <w:rtl w:val="true"/>
              </w:rPr>
              <w:t xml:space="preserve">: </w:t>
            </w:r>
            <w:r>
              <w:rPr>
                <w:rStyle w:val="IndexLink"/>
                <w:rtl w:val="true"/>
              </w:rPr>
              <w:t xml:space="preserve">وهي تضم </w:t>
            </w:r>
            <w:r>
              <w:rPr>
                <w:rStyle w:val="IndexLink"/>
                <w:rtl w:val="true"/>
              </w:rPr>
              <w:t>:</w:t>
              <w:tab/>
            </w:r>
            <w:r>
              <w:rPr>
                <w:rStyle w:val="IndexLink"/>
              </w:rPr>
              <w:t>316</w:t>
            </w:r>
          </w:hyperlink>
        </w:p>
        <w:p>
          <w:pPr>
            <w:pStyle w:val="Contents6"/>
            <w:tabs>
              <w:tab w:val="clear" w:pos="7609"/>
              <w:tab w:val="right" w:pos="9026" w:leader="dot"/>
            </w:tabs>
            <w:rPr/>
          </w:pPr>
          <w:hyperlink w:anchor="__RefHeading___Toc9469190_1280447820">
            <w:r>
              <w:rPr>
                <w:webHidden/>
                <w:rStyle w:val="IndexLink"/>
                <w:rtl w:val="true"/>
              </w:rPr>
              <w:t xml:space="preserve">المرتبة الثالثة </w:t>
            </w:r>
            <w:r>
              <w:rPr>
                <w:rStyle w:val="IndexLink"/>
                <w:rtl w:val="true"/>
              </w:rPr>
              <w:t>:</w:t>
              <w:tab/>
            </w:r>
            <w:r>
              <w:rPr>
                <w:rStyle w:val="IndexLink"/>
              </w:rPr>
              <w:t>319</w:t>
            </w:r>
          </w:hyperlink>
        </w:p>
        <w:p>
          <w:pPr>
            <w:pStyle w:val="Contents6"/>
            <w:tabs>
              <w:tab w:val="clear" w:pos="7609"/>
              <w:tab w:val="right" w:pos="9026" w:leader="dot"/>
            </w:tabs>
            <w:rPr/>
          </w:pPr>
          <w:hyperlink w:anchor="__RefHeading___Toc9469192_128044782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9469194_1280447820">
            <w:r>
              <w:rPr>
                <w:webHidden/>
                <w:rStyle w:val="IndexLink"/>
                <w:rtl w:val="true"/>
              </w:rPr>
              <w:t xml:space="preserve">فعلينا الآن أن نعود إلى الأخبار الموفقيات </w:t>
            </w:r>
            <w:r>
              <w:rPr>
                <w:rStyle w:val="IndexLink"/>
                <w:rtl w:val="true"/>
              </w:rPr>
              <w:t>:</w:t>
              <w:tab/>
            </w:r>
            <w:r>
              <w:rPr>
                <w:rStyle w:val="IndexLink"/>
              </w:rPr>
              <w:t>321</w:t>
            </w:r>
          </w:hyperlink>
        </w:p>
        <w:p>
          <w:pPr>
            <w:pStyle w:val="Contents5"/>
            <w:tabs>
              <w:tab w:val="clear" w:pos="7892"/>
              <w:tab w:val="right" w:pos="9026" w:leader="dot"/>
            </w:tabs>
            <w:rPr/>
          </w:pPr>
          <w:hyperlink w:anchor="__RefHeading___Toc9469196_1280447820">
            <w:r>
              <w:rPr>
                <w:webHidden/>
                <w:rStyle w:val="IndexLink"/>
              </w:rPr>
              <w:t>2</w:t>
            </w:r>
            <w:r>
              <w:rPr>
                <w:rStyle w:val="IndexLink"/>
                <w:rtl w:val="true"/>
              </w:rPr>
              <w:t xml:space="preserve"> - </w:t>
            </w:r>
            <w:r>
              <w:rPr>
                <w:rStyle w:val="IndexLink"/>
                <w:rtl w:val="true"/>
              </w:rPr>
              <w:t xml:space="preserve">غزاة جرجان وطبرستان </w:t>
            </w:r>
            <w:r>
              <w:rPr>
                <w:rStyle w:val="IndexLink"/>
                <w:rtl w:val="true"/>
              </w:rPr>
              <w:t>:</w:t>
              <w:tab/>
            </w:r>
            <w:r>
              <w:rPr>
                <w:rStyle w:val="IndexLink"/>
              </w:rPr>
              <w:t>328</w:t>
            </w:r>
          </w:hyperlink>
        </w:p>
        <w:p>
          <w:pPr>
            <w:pStyle w:val="Contents4"/>
            <w:tabs>
              <w:tab w:val="clear" w:pos="8176"/>
              <w:tab w:val="right" w:pos="9026" w:leader="dot"/>
            </w:tabs>
            <w:rPr/>
          </w:pPr>
          <w:hyperlink w:anchor="__RefHeading___Toc9469198_1280447820">
            <w:r>
              <w:rPr>
                <w:webHidden/>
                <w:rStyle w:val="IndexLink"/>
                <w:rtl w:val="true"/>
              </w:rPr>
              <w:t xml:space="preserve">ثانياً </w:t>
            </w:r>
            <w:r>
              <w:rPr>
                <w:rStyle w:val="IndexLink"/>
                <w:rtl w:val="true"/>
              </w:rPr>
              <w:t xml:space="preserve">: </w:t>
            </w:r>
            <w:r>
              <w:rPr>
                <w:rStyle w:val="IndexLink"/>
                <w:rtl w:val="true"/>
              </w:rPr>
              <w:t>مواقف قرآنية</w:t>
            </w:r>
            <w:r>
              <w:rPr>
                <w:rStyle w:val="IndexLink"/>
                <w:rtl w:val="true"/>
              </w:rPr>
              <w:tab/>
            </w:r>
            <w:r>
              <w:rPr>
                <w:rStyle w:val="IndexLink"/>
              </w:rPr>
              <w:t>330</w:t>
            </w:r>
          </w:hyperlink>
        </w:p>
        <w:p>
          <w:pPr>
            <w:pStyle w:val="Contents5"/>
            <w:tabs>
              <w:tab w:val="clear" w:pos="7892"/>
              <w:tab w:val="right" w:pos="9026" w:leader="dot"/>
            </w:tabs>
            <w:rPr/>
          </w:pPr>
          <w:hyperlink w:anchor="__RefHeading___Toc9469200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9469202_1280447820">
            <w:r>
              <w:rPr>
                <w:webHidden/>
                <w:rStyle w:val="IndexLink"/>
                <w:rtl w:val="true"/>
              </w:rPr>
              <w:t xml:space="preserve">فلنقرأ حديثه حول جمع القرآن </w:t>
            </w:r>
            <w:r>
              <w:rPr>
                <w:rStyle w:val="IndexLink"/>
                <w:rtl w:val="true"/>
              </w:rPr>
              <w:t>:</w:t>
              <w:tab/>
            </w:r>
            <w:r>
              <w:rPr>
                <w:rStyle w:val="IndexLink"/>
              </w:rPr>
              <w:t>331</w:t>
            </w:r>
          </w:hyperlink>
        </w:p>
        <w:p>
          <w:pPr>
            <w:pStyle w:val="Contents6"/>
            <w:tabs>
              <w:tab w:val="clear" w:pos="7609"/>
              <w:tab w:val="right" w:pos="9026" w:leader="dot"/>
            </w:tabs>
            <w:rPr/>
          </w:pPr>
          <w:hyperlink w:anchor="__RefHeading___Toc9469204_1280447820">
            <w:r>
              <w:rPr>
                <w:webHidden/>
                <w:rStyle w:val="IndexLink"/>
              </w:rPr>
              <w:t>1</w:t>
            </w:r>
            <w:r>
              <w:rPr>
                <w:rStyle w:val="IndexLink"/>
                <w:rtl w:val="true"/>
              </w:rPr>
              <w:t xml:space="preserve"> - </w:t>
            </w:r>
            <w:r>
              <w:rPr>
                <w:rStyle w:val="IndexLink"/>
                <w:rtl w:val="true"/>
              </w:rPr>
              <w:t xml:space="preserve">جمع القرآن </w:t>
            </w:r>
            <w:r>
              <w:rPr>
                <w:rStyle w:val="IndexLink"/>
                <w:rtl w:val="true"/>
              </w:rPr>
              <w:t>:</w:t>
              <w:tab/>
            </w:r>
            <w:r>
              <w:rPr>
                <w:rStyle w:val="IndexLink"/>
              </w:rPr>
              <w:t>331</w:t>
            </w:r>
          </w:hyperlink>
        </w:p>
        <w:p>
          <w:pPr>
            <w:pStyle w:val="Contents6"/>
            <w:tabs>
              <w:tab w:val="clear" w:pos="7609"/>
              <w:tab w:val="right" w:pos="9026" w:leader="dot"/>
            </w:tabs>
            <w:rPr/>
          </w:pPr>
          <w:hyperlink w:anchor="__RefHeading___Toc9469206_1280447820">
            <w:r>
              <w:rPr>
                <w:webHidden/>
                <w:rStyle w:val="IndexLink"/>
              </w:rPr>
              <w:t>2</w:t>
            </w:r>
            <w:r>
              <w:rPr>
                <w:rStyle w:val="IndexLink"/>
                <w:rtl w:val="true"/>
              </w:rPr>
              <w:t xml:space="preserve"> - </w:t>
            </w:r>
            <w:r>
              <w:rPr>
                <w:rStyle w:val="IndexLink"/>
                <w:rtl w:val="true"/>
              </w:rPr>
              <w:t xml:space="preserve">تحريق المصاحف </w:t>
            </w:r>
            <w:r>
              <w:rPr>
                <w:rStyle w:val="IndexLink"/>
                <w:rtl w:val="true"/>
              </w:rPr>
              <w:t>:</w:t>
              <w:tab/>
            </w:r>
            <w:r>
              <w:rPr>
                <w:rStyle w:val="IndexLink"/>
              </w:rPr>
              <w:t>334</w:t>
            </w:r>
          </w:hyperlink>
        </w:p>
        <w:p>
          <w:pPr>
            <w:pStyle w:val="Contents6"/>
            <w:tabs>
              <w:tab w:val="clear" w:pos="7609"/>
              <w:tab w:val="right" w:pos="9026" w:leader="dot"/>
            </w:tabs>
            <w:rPr/>
          </w:pPr>
          <w:hyperlink w:anchor="__RefHeading___Toc9469208_1280447820">
            <w:r>
              <w:rPr>
                <w:webHidden/>
                <w:rStyle w:val="IndexLink"/>
              </w:rPr>
              <w:t>3</w:t>
            </w:r>
            <w:r>
              <w:rPr>
                <w:rStyle w:val="IndexLink"/>
                <w:rtl w:val="true"/>
              </w:rPr>
              <w:t xml:space="preserve"> - </w:t>
            </w:r>
            <w:r>
              <w:rPr>
                <w:rStyle w:val="IndexLink"/>
                <w:rtl w:val="true"/>
              </w:rPr>
              <w:t xml:space="preserve">توحيد القراءة </w:t>
            </w:r>
            <w:r>
              <w:rPr>
                <w:rStyle w:val="IndexLink"/>
                <w:rtl w:val="true"/>
              </w:rPr>
              <w:t>:</w:t>
              <w:tab/>
            </w:r>
            <w:r>
              <w:rPr>
                <w:rStyle w:val="IndexLink"/>
              </w:rPr>
              <w:t>338</w:t>
            </w:r>
          </w:hyperlink>
        </w:p>
        <w:p>
          <w:pPr>
            <w:pStyle w:val="Contents4"/>
            <w:tabs>
              <w:tab w:val="clear" w:pos="8176"/>
              <w:tab w:val="right" w:pos="9026" w:leader="dot"/>
            </w:tabs>
            <w:rPr/>
          </w:pPr>
          <w:hyperlink w:anchor="__RefHeading___Toc9469210_1280447820">
            <w:r>
              <w:rPr>
                <w:webHidden/>
                <w:rStyle w:val="IndexLink"/>
                <w:rtl w:val="true"/>
              </w:rPr>
              <w:t xml:space="preserve">ثالثاً </w:t>
            </w:r>
            <w:r>
              <w:rPr>
                <w:rStyle w:val="IndexLink"/>
                <w:rtl w:val="true"/>
              </w:rPr>
              <w:t xml:space="preserve">: </w:t>
            </w:r>
            <w:r>
              <w:rPr>
                <w:rStyle w:val="IndexLink"/>
                <w:rtl w:val="true"/>
              </w:rPr>
              <w:t>مواقف شرعية في الأحكام</w:t>
            </w:r>
            <w:r>
              <w:rPr>
                <w:rStyle w:val="IndexLink"/>
                <w:rtl w:val="true"/>
              </w:rPr>
              <w:tab/>
            </w:r>
            <w:r>
              <w:rPr>
                <w:rStyle w:val="IndexLink"/>
              </w:rPr>
              <w:t>341</w:t>
            </w:r>
          </w:hyperlink>
        </w:p>
        <w:p>
          <w:pPr>
            <w:pStyle w:val="Contents5"/>
            <w:tabs>
              <w:tab w:val="clear" w:pos="7892"/>
              <w:tab w:val="right" w:pos="9026" w:leader="dot"/>
            </w:tabs>
            <w:rPr/>
          </w:pPr>
          <w:hyperlink w:anchor="__RefHeading___Toc9469212_1280447820">
            <w:r>
              <w:rPr>
                <w:webHidden/>
                <w:rStyle w:val="IndexLink"/>
              </w:rPr>
              <w:t>1</w:t>
            </w:r>
            <w:r>
              <w:rPr>
                <w:rStyle w:val="IndexLink"/>
                <w:rtl w:val="true"/>
              </w:rPr>
              <w:t xml:space="preserve"> - </w:t>
            </w:r>
            <w:r>
              <w:rPr>
                <w:rStyle w:val="IndexLink"/>
                <w:rtl w:val="true"/>
              </w:rPr>
              <w:t>تنبيه ابن عباس لعثمان على الحكم الشرعي فيمن وضعت حملها لستة أشهر</w:t>
            </w:r>
            <w:r>
              <w:rPr>
                <w:rStyle w:val="IndexLink"/>
                <w:rtl w:val="true"/>
              </w:rPr>
              <w:t>.</w:t>
              <w:tab/>
            </w:r>
            <w:r>
              <w:rPr>
                <w:rStyle w:val="IndexLink"/>
              </w:rPr>
              <w:t>341</w:t>
            </w:r>
          </w:hyperlink>
        </w:p>
        <w:p>
          <w:pPr>
            <w:pStyle w:val="Contents5"/>
            <w:tabs>
              <w:tab w:val="clear" w:pos="7892"/>
              <w:tab w:val="right" w:pos="9026" w:leader="dot"/>
            </w:tabs>
            <w:rPr/>
          </w:pPr>
          <w:hyperlink w:anchor="__RefHeading___Toc9469214_1280447820">
            <w:r>
              <w:rPr>
                <w:webHidden/>
                <w:rStyle w:val="IndexLink"/>
              </w:rPr>
              <w:t>2</w:t>
            </w:r>
            <w:r>
              <w:rPr>
                <w:rStyle w:val="IndexLink"/>
                <w:rtl w:val="true"/>
              </w:rPr>
              <w:t xml:space="preserve"> - </w:t>
            </w:r>
            <w:r>
              <w:rPr>
                <w:rStyle w:val="IndexLink"/>
                <w:rtl w:val="true"/>
              </w:rPr>
              <w:t xml:space="preserve">استنكار ابن عباس على عثمان في عدم ميراث الأم مع الأخوين </w:t>
            </w:r>
            <w:r>
              <w:rPr>
                <w:rStyle w:val="IndexLink"/>
                <w:rtl w:val="true"/>
              </w:rPr>
              <w:t>:</w:t>
              <w:tab/>
            </w:r>
            <w:r>
              <w:rPr>
                <w:rStyle w:val="IndexLink"/>
              </w:rPr>
              <w:t>342</w:t>
            </w:r>
          </w:hyperlink>
        </w:p>
        <w:p>
          <w:pPr>
            <w:pStyle w:val="Contents5"/>
            <w:tabs>
              <w:tab w:val="clear" w:pos="7892"/>
              <w:tab w:val="right" w:pos="9026" w:leader="dot"/>
            </w:tabs>
            <w:rPr/>
          </w:pPr>
          <w:hyperlink w:anchor="__RefHeading___Toc9469216_1280447820">
            <w:r>
              <w:rPr>
                <w:webHidden/>
                <w:rStyle w:val="IndexLink"/>
              </w:rPr>
              <w:t>3</w:t>
            </w:r>
            <w:r>
              <w:rPr>
                <w:rStyle w:val="IndexLink"/>
                <w:rtl w:val="true"/>
              </w:rPr>
              <w:t xml:space="preserve"> - </w:t>
            </w:r>
            <w:r>
              <w:rPr>
                <w:rStyle w:val="IndexLink"/>
                <w:rtl w:val="true"/>
              </w:rPr>
              <w:t xml:space="preserve">خلافات فقهية بينهما </w:t>
            </w:r>
            <w:r>
              <w:rPr>
                <w:rStyle w:val="IndexLink"/>
                <w:rtl w:val="true"/>
              </w:rPr>
              <w:t>:</w:t>
              <w:tab/>
            </w:r>
            <w:r>
              <w:rPr>
                <w:rStyle w:val="IndexLink"/>
              </w:rPr>
              <w:t>342</w:t>
            </w:r>
          </w:hyperlink>
        </w:p>
        <w:p>
          <w:pPr>
            <w:pStyle w:val="Contents4"/>
            <w:tabs>
              <w:tab w:val="clear" w:pos="8176"/>
              <w:tab w:val="right" w:pos="9026" w:leader="dot"/>
            </w:tabs>
            <w:rPr/>
          </w:pPr>
          <w:hyperlink w:anchor="__RefHeading___Toc9469218_1280447820">
            <w:r>
              <w:rPr>
                <w:webHidden/>
                <w:rStyle w:val="IndexLink"/>
                <w:rtl w:val="true"/>
              </w:rPr>
              <w:t xml:space="preserve">رابعاً </w:t>
            </w:r>
            <w:r>
              <w:rPr>
                <w:rStyle w:val="IndexLink"/>
                <w:rtl w:val="true"/>
              </w:rPr>
              <w:t xml:space="preserve">: </w:t>
            </w:r>
            <w:r>
              <w:rPr>
                <w:rStyle w:val="IndexLink"/>
                <w:rtl w:val="true"/>
              </w:rPr>
              <w:t>مواقف اصلاحية</w:t>
            </w:r>
            <w:r>
              <w:rPr>
                <w:rStyle w:val="IndexLink"/>
                <w:rtl w:val="true"/>
              </w:rPr>
              <w:tab/>
            </w:r>
            <w:r>
              <w:rPr>
                <w:rStyle w:val="IndexLink"/>
              </w:rPr>
              <w:t>345</w:t>
            </w:r>
          </w:hyperlink>
        </w:p>
        <w:p>
          <w:pPr>
            <w:pStyle w:val="Contents5"/>
            <w:tabs>
              <w:tab w:val="clear" w:pos="7892"/>
              <w:tab w:val="right" w:pos="9026" w:leader="dot"/>
            </w:tabs>
            <w:rPr/>
          </w:pPr>
          <w:hyperlink w:anchor="__RefHeading___Toc9469220_1280447820">
            <w:r>
              <w:rPr>
                <w:webHidden/>
                <w:rStyle w:val="IndexLink"/>
              </w:rPr>
              <w:t>1</w:t>
            </w:r>
            <w:r>
              <w:rPr>
                <w:rStyle w:val="IndexLink"/>
                <w:rtl w:val="true"/>
              </w:rPr>
              <w:t xml:space="preserve"> - </w:t>
            </w:r>
            <w:r>
              <w:rPr>
                <w:rStyle w:val="IndexLink"/>
                <w:rtl w:val="true"/>
              </w:rPr>
              <w:t xml:space="preserve">إلزام ابن عباس لعثمان بالحجة </w:t>
            </w:r>
            <w:r>
              <w:rPr>
                <w:rStyle w:val="IndexLink"/>
                <w:rtl w:val="true"/>
              </w:rPr>
              <w:t>:</w:t>
              <w:tab/>
            </w:r>
            <w:r>
              <w:rPr>
                <w:rStyle w:val="IndexLink"/>
              </w:rPr>
              <w:t>345</w:t>
            </w:r>
          </w:hyperlink>
        </w:p>
        <w:p>
          <w:pPr>
            <w:pStyle w:val="Contents5"/>
            <w:tabs>
              <w:tab w:val="clear" w:pos="7892"/>
              <w:tab w:val="right" w:pos="9026" w:leader="dot"/>
            </w:tabs>
            <w:rPr/>
          </w:pPr>
          <w:hyperlink w:anchor="__RefHeading___Toc9469222_1280447820">
            <w:r>
              <w:rPr>
                <w:webHidden/>
                <w:rStyle w:val="IndexLink"/>
              </w:rPr>
              <w:t>2</w:t>
            </w:r>
            <w:r>
              <w:rPr>
                <w:rStyle w:val="IndexLink"/>
                <w:rtl w:val="true"/>
              </w:rPr>
              <w:t xml:space="preserve"> - </w:t>
            </w:r>
            <w:r>
              <w:rPr>
                <w:rStyle w:val="IndexLink"/>
                <w:rtl w:val="true"/>
              </w:rPr>
              <w:t xml:space="preserve">استكشاف للرأي وصراحة نقدية هادئة </w:t>
            </w:r>
            <w:r>
              <w:rPr>
                <w:rStyle w:val="IndexLink"/>
                <w:rtl w:val="true"/>
              </w:rPr>
              <w:t>:</w:t>
              <w:tab/>
            </w:r>
            <w:r>
              <w:rPr>
                <w:rStyle w:val="IndexLink"/>
              </w:rPr>
              <w:t>346</w:t>
            </w:r>
          </w:hyperlink>
        </w:p>
        <w:p>
          <w:pPr>
            <w:pStyle w:val="Contents5"/>
            <w:tabs>
              <w:tab w:val="clear" w:pos="7892"/>
              <w:tab w:val="right" w:pos="9026" w:leader="dot"/>
            </w:tabs>
            <w:rPr/>
          </w:pPr>
          <w:hyperlink w:anchor="__RefHeading___Toc9469224_1280447820">
            <w:r>
              <w:rPr>
                <w:webHidden/>
                <w:rStyle w:val="IndexLink"/>
              </w:rPr>
              <w:t>3</w:t>
            </w:r>
            <w:r>
              <w:rPr>
                <w:rStyle w:val="IndexLink"/>
                <w:rtl w:val="true"/>
              </w:rPr>
              <w:t xml:space="preserve"> - </w:t>
            </w:r>
            <w:r>
              <w:rPr>
                <w:rStyle w:val="IndexLink"/>
                <w:rtl w:val="true"/>
              </w:rPr>
              <w:t xml:space="preserve">كبرياء معاوية في عتابه وأعتداد ابن عباس في جوابه </w:t>
            </w:r>
            <w:r>
              <w:rPr>
                <w:rStyle w:val="IndexLink"/>
                <w:rtl w:val="true"/>
              </w:rPr>
              <w:t>:</w:t>
              <w:tab/>
            </w:r>
            <w:r>
              <w:rPr>
                <w:rStyle w:val="IndexLink"/>
              </w:rPr>
              <w:t>347</w:t>
            </w:r>
          </w:hyperlink>
        </w:p>
        <w:p>
          <w:pPr>
            <w:pStyle w:val="Contents4"/>
            <w:tabs>
              <w:tab w:val="clear" w:pos="8176"/>
              <w:tab w:val="right" w:pos="9026" w:leader="dot"/>
            </w:tabs>
            <w:rPr/>
          </w:pPr>
          <w:hyperlink w:anchor="__RefHeading___Toc9469226_1280447820">
            <w:r>
              <w:rPr>
                <w:webHidden/>
                <w:rStyle w:val="IndexLink"/>
              </w:rPr>
              <w:t>4</w:t>
            </w:r>
            <w:r>
              <w:rPr>
                <w:rStyle w:val="IndexLink"/>
                <w:rtl w:val="true"/>
              </w:rPr>
              <w:t xml:space="preserve"> - </w:t>
            </w:r>
            <w:r>
              <w:rPr>
                <w:rStyle w:val="IndexLink"/>
                <w:rtl w:val="true"/>
              </w:rPr>
              <w:t xml:space="preserve">حَكَماً من أهله وحَكَماً من أهلها </w:t>
            </w:r>
            <w:r>
              <w:rPr>
                <w:rStyle w:val="IndexLink"/>
                <w:rtl w:val="true"/>
              </w:rPr>
              <w:t>:</w:t>
              <w:tab/>
            </w:r>
            <w:r>
              <w:rPr>
                <w:rStyle w:val="IndexLink"/>
              </w:rPr>
              <w:t>348</w:t>
            </w:r>
          </w:hyperlink>
        </w:p>
        <w:p>
          <w:pPr>
            <w:pStyle w:val="Contents5"/>
            <w:tabs>
              <w:tab w:val="clear" w:pos="7892"/>
              <w:tab w:val="right" w:pos="9026" w:leader="dot"/>
            </w:tabs>
            <w:rPr/>
          </w:pPr>
          <w:hyperlink w:anchor="__RefHeading___Toc9469228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9469230_1280447820">
            <w:r>
              <w:rPr>
                <w:webHidden/>
                <w:rStyle w:val="IndexLink"/>
              </w:rPr>
              <w:t>5</w:t>
            </w:r>
            <w:r>
              <w:rPr>
                <w:rStyle w:val="IndexLink"/>
                <w:rtl w:val="true"/>
              </w:rPr>
              <w:t xml:space="preserve"> - </w:t>
            </w:r>
            <w:r>
              <w:rPr>
                <w:rStyle w:val="IndexLink"/>
                <w:rtl w:val="true"/>
              </w:rPr>
              <w:t xml:space="preserve">إمامة الصلاة أيام الحصار </w:t>
            </w:r>
            <w:r>
              <w:rPr>
                <w:rStyle w:val="IndexLink"/>
                <w:rtl w:val="true"/>
              </w:rPr>
              <w:t>:</w:t>
              <w:tab/>
            </w:r>
            <w:r>
              <w:rPr>
                <w:rStyle w:val="IndexLink"/>
              </w:rPr>
              <w:t>349</w:t>
            </w:r>
          </w:hyperlink>
        </w:p>
        <w:p>
          <w:pPr>
            <w:pStyle w:val="Contents4"/>
            <w:tabs>
              <w:tab w:val="clear" w:pos="8176"/>
              <w:tab w:val="right" w:pos="9026" w:leader="dot"/>
            </w:tabs>
            <w:rPr/>
          </w:pPr>
          <w:hyperlink w:anchor="__RefHeading___Toc9469232_1280447820">
            <w:r>
              <w:rPr>
                <w:webHidden/>
                <w:rStyle w:val="IndexLink"/>
                <w:rtl w:val="true"/>
              </w:rPr>
              <w:t xml:space="preserve">خامساً </w:t>
            </w:r>
            <w:r>
              <w:rPr>
                <w:rStyle w:val="IndexLink"/>
                <w:rtl w:val="true"/>
              </w:rPr>
              <w:t xml:space="preserve">: </w:t>
            </w:r>
            <w:r>
              <w:rPr>
                <w:rStyle w:val="IndexLink"/>
                <w:rtl w:val="true"/>
              </w:rPr>
              <w:t>إمارة الموسم</w:t>
            </w:r>
            <w:r>
              <w:rPr>
                <w:rStyle w:val="IndexLink"/>
                <w:rtl w:val="true"/>
              </w:rPr>
              <w:tab/>
            </w:r>
            <w:r>
              <w:rPr>
                <w:rStyle w:val="IndexLink"/>
              </w:rPr>
              <w:t>351</w:t>
            </w:r>
          </w:hyperlink>
        </w:p>
        <w:p>
          <w:pPr>
            <w:pStyle w:val="Contents4"/>
            <w:tabs>
              <w:tab w:val="clear" w:pos="8176"/>
              <w:tab w:val="right" w:pos="9026" w:leader="dot"/>
            </w:tabs>
            <w:rPr/>
          </w:pPr>
          <w:hyperlink w:anchor="__RefHeading___Toc9469234_1280447820">
            <w:r>
              <w:rPr>
                <w:webHidden/>
                <w:rStyle w:val="IndexLink"/>
                <w:rtl w:val="true"/>
              </w:rPr>
              <w:t xml:space="preserve">سادساً </w:t>
            </w:r>
            <w:r>
              <w:rPr>
                <w:rStyle w:val="IndexLink"/>
                <w:rtl w:val="true"/>
              </w:rPr>
              <w:t xml:space="preserve">: </w:t>
            </w:r>
            <w:r>
              <w:rPr>
                <w:rStyle w:val="IndexLink"/>
                <w:rtl w:val="true"/>
              </w:rPr>
              <w:t>مع عائشة في الصُلصُل</w:t>
            </w:r>
            <w:r>
              <w:rPr>
                <w:rStyle w:val="IndexLink"/>
                <w:rtl w:val="true"/>
              </w:rPr>
              <w:tab/>
            </w:r>
            <w:r>
              <w:rPr>
                <w:rStyle w:val="IndexLink"/>
              </w:rPr>
              <w:t>353</w:t>
            </w:r>
          </w:hyperlink>
        </w:p>
        <w:p>
          <w:pPr>
            <w:pStyle w:val="Contents4"/>
            <w:tabs>
              <w:tab w:val="clear" w:pos="8176"/>
              <w:tab w:val="right" w:pos="9026" w:leader="dot"/>
            </w:tabs>
            <w:rPr/>
          </w:pPr>
          <w:hyperlink w:anchor="__RefHeading___Toc9469236_1280447820">
            <w:r>
              <w:rPr>
                <w:webHidden/>
                <w:rStyle w:val="IndexLink"/>
                <w:rtl w:val="true"/>
              </w:rPr>
              <w:t xml:space="preserve">سابعاً </w:t>
            </w:r>
            <w:r>
              <w:rPr>
                <w:rStyle w:val="IndexLink"/>
                <w:rtl w:val="true"/>
              </w:rPr>
              <w:t xml:space="preserve">: </w:t>
            </w:r>
            <w:r>
              <w:rPr>
                <w:rStyle w:val="IndexLink"/>
                <w:rtl w:val="true"/>
              </w:rPr>
              <w:t>إقامة المناسك</w:t>
            </w:r>
            <w:r>
              <w:rPr>
                <w:rStyle w:val="IndexLink"/>
                <w:rtl w:val="true"/>
              </w:rPr>
              <w:tab/>
            </w:r>
            <w:r>
              <w:rPr>
                <w:rStyle w:val="IndexLink"/>
              </w:rPr>
              <w:t>355</w:t>
            </w:r>
          </w:hyperlink>
        </w:p>
        <w:p>
          <w:pPr>
            <w:pStyle w:val="Contents2"/>
            <w:tabs>
              <w:tab w:val="clear" w:pos="8743"/>
              <w:tab w:val="right" w:pos="9026" w:leader="dot"/>
            </w:tabs>
            <w:rPr/>
          </w:pPr>
          <w:hyperlink w:anchor="__RefHeading___Toc9469238_1280447820">
            <w:r>
              <w:rPr>
                <w:webHidden/>
                <w:rStyle w:val="IndexLink"/>
                <w:rtl w:val="true"/>
              </w:rPr>
              <w:t>فهرس الجزء الثاني</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4_232687"/>
      <w:bookmarkStart w:id="1" w:name="pg17254_232687"/>
      <w:bookmarkEnd w:id="1"/>
    </w:p>
    <w:p>
      <w:pPr>
        <w:pStyle w:val="Heading2"/>
        <w:numPr>
          <w:ilvl w:val="1"/>
          <w:numId w:val="1"/>
        </w:numPr>
        <w:rPr/>
      </w:pPr>
      <w:bookmarkStart w:id="2" w:name="pg17254_232687"/>
      <w:bookmarkStart w:id="3" w:name="__RefHeading___Toc946903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6903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عفی عنه</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وسيرة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54_232693"/>
      <w:bookmarkStart w:id="8" w:name="pg17254_232693"/>
      <w:bookmarkEnd w:id="8"/>
    </w:p>
    <w:p>
      <w:pPr>
        <w:pStyle w:val="Heading2"/>
        <w:numPr>
          <w:ilvl w:val="1"/>
          <w:numId w:val="1"/>
        </w:numPr>
        <w:rPr/>
      </w:pPr>
      <w:bookmarkStart w:id="9" w:name="pg17254_232693"/>
      <w:bookmarkStart w:id="10" w:name="__RefHeading___Toc9469036_1280447820"/>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 ورضي اللّه عن الصحابة المهتدين المرضيين ، والتابعين لهم بإحسان إلى يوم الدين ،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الثاني من الحلقة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الاُمة وترجمان القرآن ، وهو يتضمن فترة ربع قرن من تاريخه ، وهي فترة الشباب ، مليئة بالحيوية والنشاط ، وتبدأ من بعد وفاة النبيّ صلّى اللّه عليه وآله وسلّم ،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وتنتهي بسنة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وفيها من الأحداث المريرة التي عاشها ، وقاسى مرارتها طيلة عهود الثلاثة الخالفين من بعد النبيّ صلى‌اللّه‌عليه‌وآله‌وسلم ، وما رأئ وما جرى ، منه وله وعليه ، أيام تلك الحكومات ، وسنقرأ له مواقف جريئة ، تنبئ عن قابليات تميّز بها ، فكان على صغر سنّه ، فاق أكابر الشيوخ من الصحابة ، فكانت له مكانته المتميزة في مجتمع الصحابة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وسنبدأ حديثنا عنه من فترة بين عهدين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54_232695"/>
      <w:bookmarkStart w:id="13" w:name="pg17254_232695"/>
      <w:bookmarkEnd w:id="13"/>
    </w:p>
    <w:p>
      <w:pPr>
        <w:pStyle w:val="Heading2"/>
        <w:numPr>
          <w:ilvl w:val="1"/>
          <w:numId w:val="1"/>
        </w:numPr>
        <w:rPr/>
      </w:pPr>
      <w:bookmarkStart w:id="14" w:name="pg17254_232695"/>
      <w:bookmarkStart w:id="15" w:name="__RefHeading___Toc9469038_1280447820"/>
      <w:bookmarkStart w:id="16" w:name="_Toc4"/>
      <w:bookmarkEnd w:id="14"/>
      <w:bookmarkEnd w:id="15"/>
      <w:r>
        <w:rPr>
          <w:rtl w:val="true"/>
        </w:rPr>
        <w:t xml:space="preserve">الفصل الأول </w:t>
      </w:r>
      <w:r>
        <w:rPr>
          <w:rtl w:val="true"/>
        </w:rPr>
        <w:t xml:space="preserve">: </w:t>
      </w:r>
      <w:r>
        <w:rPr>
          <w:rtl w:val="true"/>
        </w:rPr>
        <w:t>فترة بين عهدين</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469040_1280447820"/>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254_232697"/>
      <w:bookmarkStart w:id="20" w:name="pg17254_232697"/>
      <w:bookmarkEnd w:id="20"/>
    </w:p>
    <w:p>
      <w:pPr>
        <w:pStyle w:val="Heading3"/>
        <w:numPr>
          <w:ilvl w:val="2"/>
          <w:numId w:val="1"/>
        </w:numPr>
        <w:rPr/>
      </w:pPr>
      <w:bookmarkStart w:id="21" w:name="pg17254_232697"/>
      <w:bookmarkStart w:id="22" w:name="__RefHeading___Toc9469042_1280447820"/>
      <w:bookmarkStart w:id="23" w:name="_Toc6"/>
      <w:bookmarkEnd w:id="21"/>
      <w:bookmarkEnd w:id="22"/>
      <w:r>
        <w:rPr>
          <w:rtl w:val="true"/>
        </w:rPr>
        <w:t xml:space="preserve">فترة بين عهدين </w:t>
      </w:r>
      <w:r>
        <w:rPr>
          <w:rtl w:val="true"/>
        </w:rPr>
        <w:t>:</w:t>
      </w:r>
      <w:bookmarkEnd w:id="23"/>
    </w:p>
    <w:p>
      <w:pPr>
        <w:pStyle w:val="BookText"/>
        <w:rPr/>
      </w:pPr>
      <w:r>
        <w:rPr>
          <w:rFonts w:ascii="Amiri" w:hAnsi="Amiri" w:eastAsia="Amiri" w:cs="Amiri"/>
          <w:color w:val="111111"/>
          <w:sz w:val="28"/>
          <w:sz w:val="28"/>
          <w:szCs w:val="28"/>
          <w:rtl w:val="true"/>
          <w:lang w:bidi="ar-SA"/>
        </w:rPr>
        <w:t>لقد طالت واستطالت مع قِصر بُعدها الزماني ، إلاّ أنها كانت بالغة التأثير في بصماتها على تاريخ الإسلام الكبير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فيها حوادث جسام ، كان شخوصها من الصحابة العظام ، لذلك تغيّرت الموازين عند المحدثين من كتاب 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بين عاملَين قويين ، عامل القداسة لكل الصحابة ، وعامل الحقيقة الّتي عمدوا على تجاهلها وتُنازِعهُم على ذكرها ، فشطّت بهم السبل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 فترة لم تتجاوز اليوم والليلة ، بل الأصح أنها كانت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حاول بعض الكتاب تحديدها بثماني وأربعين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زعمه لا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تحديد غير دقيق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أبو النصر في كتابه فاطمة بنت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وفاة النبيّ صلى‌اللّه‌عليه‌وآله‌وسلم وبين بيعة أبي بكر بالخلافة ثمانية وأربعين ساعة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التحديد لا يتفق مع بيعة السقيفة لأنّها كانت يوم وفاة النبيّ صلى‌اللّه‌عليه‌وآله‌وسلم قبل أن تغرب شمسه كما لا تتفق مع بيعة أبي بكر في المسجد فإنها كانت في اليوم الثاني وهي دون الثماني والأربعين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الاُستاذ عبد الفتاح مقصود الكاتب المصري الشهير كان أصوب منه </w:t>
      </w:r>
    </w:p>
    <w:p>
      <w:pPr>
        <w:pStyle w:val="BookText"/>
        <w:rPr/>
      </w:pPr>
      <w:r>
        <w:rPr>
          <w:rFonts w:ascii="Amiri" w:hAnsi="Amiri" w:eastAsia="Amiri" w:cs="Amiri"/>
          <w:color w:val="111111"/>
          <w:sz w:val="28"/>
          <w:sz w:val="28"/>
          <w:szCs w:val="28"/>
          <w:rtl w:val="true"/>
          <w:lang w:bidi="ar-SA"/>
        </w:rPr>
        <w:t xml:space="preserve">حين قال في كتابه السقيفة والخلافة في تحديدها بيوم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بعدُ قد ولّى عمره أو بلغت شمسه المنكودة حافة الغروب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بُعدها الزماني فتلكم هي الفترة الّتي عاشها حبر الاُمة عبد اللّه ابن عباس وهو الحزين المصاب بفقد الرسول صلى‌اللّه‌عليه‌وآله‌وسلم ، وهو الكئيب الأسيف لما حَدَث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ابتدأت بإعلان نبأ وفاة الرسول صلى‌اللّه‌عليه‌وآله‌وسلم ، وإنتهت بإعلان بيعة أبي بكر خليفة بعد ملاحاة طويلة مع الأنصار في السقيفة ، وتمت البيعة ، وقد كانت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عمر بن الخطاب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المسلمين شرّها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سماها الدكتور أحمد أمين المصري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غلطة وقى 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أحمد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كانت غلطة بيعة أبي بكر لعمر الخ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الفتاح عبد المقصود في كتابه السقيفة والخلافة عن السقيفة وأحداثها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وكفاها خطورة أن عاشت في الأذهان والأخيلة كما عاشت فوق ألسنة الأفواه وأسنة الأقلام نحو ألف ونصف ألف من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كفاها خطورة ان جعلت المسلمين فرقتين متقابلتين ، تتحاوران وتتحاجان وإن كنت اُعيذهما اليوم من لدد العداء وعنف الخصام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كفاها خطورة أن غيّرت اتجاه تاريخ الإسلام ، أو لوّنت صورته السياسية بغير ما كان ينبغي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بأرفق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كان يظن أن تكون الصورة وتكون الألوان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أمرها عمن ألقى بنظرة عابرة عجلى على غرة الإسلام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رأي المؤرخين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أبرز المعالم على طريق التاريخ المبكر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 جم غفير من المسلمين ومن أهل الفكر نقطة تحول خطيرة ومنعطف شديد الإلتواء ، لا في التاريخ الإسلامي وحده ، بل في التاريخ الإنساني كله من لحظة أن حوّلت أولها عن مجراه وخرجت على خلاف المنتظر أو المظنون بتراث رسول اللّه من حوزة الأعزة الكرام من آل بيته الأطهار ، إلى حوزة رفيق الغار</w:t>
      </w:r>
      <w:r>
        <w:rPr>
          <w:rFonts w:eastAsia="Amiri" w:cs="Amiri" w:ascii="Amiri" w:hAnsi="Amiri"/>
          <w:color w:val="111111"/>
          <w:sz w:val="28"/>
          <w:szCs w:val="28"/>
          <w:rtl w:val="true"/>
          <w:lang w:bidi="ar-SA"/>
        </w:rPr>
        <w:t xml:space="preserve">! ...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تاريخ الحاكمين سجّل الأحداث بأقلام مأجورة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 تجد حَدَثاً سجلته الأقلام بأمانة تامة ، وإذا وجدت ذلك القليل فهو أيضاً فلتة ، وإلاّ فتشويه الحقيقة وتلميع الصورة شأن جل رواة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حَدَث تعرّض إلى كثير من اللف والتشويش هو حدث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الدمدمة والهمهمة الّتي لا تفصح ببيان لمعرفة الجواب على تلك التساؤلات الّتي تفرض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وتجيش بها نفس القارئ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في السقيفة أجتمع الأنصار يأتمرون ، والنبي الكريم في آخر يوم من حياته؟ وكان الأحرى بهم الحضور عند بيته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لماذا بقوا في السقيفة بعد وفاته؟ ألم يبلغهم نبأ ذلك وكان الأحرى بهم أن يحضروا تجهيزه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لماذا جاء أبو بكر وعمر وأبو عبيدة إلى السقيفة سراعاً وابتداراً خوف الفتنة كما يقولون؟ ألم يسعهم تأخير ذلك إلى ما بعد مواراة الجثمان الطاهر؟</w:t>
      </w:r>
    </w:p>
    <w:p>
      <w:pPr>
        <w:pStyle w:val="BookText"/>
        <w:rPr/>
      </w:pPr>
      <w:r>
        <w:rPr>
          <w:rFonts w:ascii="Amiri" w:hAnsi="Amiri" w:eastAsia="Amiri" w:cs="Amiri"/>
          <w:color w:val="111111"/>
          <w:sz w:val="28"/>
          <w:sz w:val="28"/>
          <w:szCs w:val="28"/>
          <w:rtl w:val="true"/>
          <w:lang w:bidi="ar-SA"/>
        </w:rPr>
        <w:t xml:space="preserve">وليس لنا أن نقول فيهم إلا ما قاله أحمد أمين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ضعف لياقة منهم ، إذ اختلفوا قبل أن يدفن الرسول ، ولكن كان عذرهم في ذلك العمل على ضمّ الشمل وجمع الكلمة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لنا أن نقول إلاّ كما قال الاُستاذ محمّد ضياء الدين الريّس في كتابه النظريات السياسية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وتوحي مبادرتهم بالإسراع في عقد هذا الأجتماع في نفس اليوم الّذي توفيّ فيه رسول اللّه صلى‌اللّه‌عليه‌وآله‌وسلم وقبل انهاء مراسم الدفن ، توحي إلى المؤرخ بفكرة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أنهم كانوا لا بد قد فكّروا في هذا الأمر قبل الأجتماع ولو ببضعة أيام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طموح سعد بن عبادة كبير الخزرج هو الّذي جعله يسرع إلى تكوين جبهة ليظفروا بقرار تأييد قبل أن يظهر من يزاحمه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دلائل على أن هذه الفكرة قد جالت بخاطر آخرين إلى جانب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فيروي ابن هشام في سيرته ، عن 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خرج من عند رسول اللّه صلى‌اللّه‌عليه‌وآله‌وسلم في وجعه الّذي توفي فيه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كيف أصبح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العباس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لأرى رسول اللّه صلى‌اللّه‌عليه‌وآله‌وسلم سوف يتوفى من وجعه هذا ، إنّي لأعرف وجوه عبد المطلب عند الموت ، فانطلق إلى </w:t>
      </w:r>
    </w:p>
    <w:p>
      <w:pPr>
        <w:pStyle w:val="BookText"/>
        <w:rPr/>
      </w:pPr>
      <w:r>
        <w:rPr>
          <w:rFonts w:ascii="Amiri" w:hAnsi="Amiri" w:eastAsia="Amiri" w:cs="Amiri"/>
          <w:color w:val="111111"/>
          <w:sz w:val="28"/>
          <w:sz w:val="28"/>
          <w:szCs w:val="28"/>
          <w:rtl w:val="true"/>
          <w:lang w:bidi="ar-SA"/>
        </w:rPr>
        <w:t xml:space="preserve">رسول اللّه ، فإن كان هذا الأمر فينا عرّفناه ، وان كان في غيرنا كلّمناه فأوصى بنا الناس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أفعل ، واللّه لئن منَعنَاه لا يؤتيناه أحد بعده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أيضاً ببعض تغيير في اللفظ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سعد في طبقاته ، عن عبد اللّه 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برسول اللّه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وصحيفة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فأختلف أهل البيت واختصموا ، فلمّا أكثروا اللغو والأختلاف أمرهم رسول اللّه صلى‌اللّه‌عليه‌وآله‌وسلم بالإنصراف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البخاري ببعض تغيير في اللفظ </w:t>
      </w:r>
      <w:r>
        <w:rPr>
          <w:rStyle w:val="FootnoteAnchor"/>
          <w:rtl w:val="true"/>
        </w:rPr>
        <w:footnoteReference w:id="13"/>
      </w:r>
      <w:r>
        <w:rPr>
          <w:rFonts w:ascii="Amiri" w:hAnsi="Amiri" w:eastAsia="Amiri" w:cs="Amiri"/>
          <w:color w:val="111111"/>
          <w:sz w:val="28"/>
          <w:sz w:val="28"/>
          <w:szCs w:val="28"/>
          <w:rtl w:val="true"/>
          <w:lang w:bidi="ar-SA"/>
        </w:rPr>
        <w:t xml:space="preserve">، والشهرستاني أيضا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وأوضحت بعض الروايات انّ هذا كان بناءً على طلب بعض الصحابة ، ممّا يشعر أنهم تباحثوا في هذا الأمر ، ولسبب ما لم تتم كتابة الوثيقة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ومهما يكن فهذا التفكير كله ما كان قد تجاوز الأيام القليلة قبيل وفاة الرسول صلى‌اللّه‌عليه‌وآله‌وسلم ولم يزد على انّه كان خواطر جالت ببعض الأذهان ، وكان التفكير في هذا طبيعياً لشعور المسلمين بقرب الساعة الّتي سيخلو فيها مكان القيادة ، ولم يصل الأمر إلى درجة الإتفاق ، أو وضع الخطط أو التآمر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الأب أو القس لامانس ، وردد قوله بعض المستشرقين ارنولد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أنّ اتفاقاً قد تم بين أبي بكر وعمر وأبي عبيدة على الاستئثار بهذا الأمر ، وتداوله فيما بينهم ، فانه لا يقول هذا إلاّ رجل يريد أن يطعن في شخصيات الصحابة وأخلاقهم ، ويغمز في إيمانهم ، ورجل لا يفهم روح العصر ، ولا يدرك سمو هذه النفوس العالية الّتي بلغت مرتبة القديسين أو جاوزتها ، وان هذا كلام ليس له أي دليل من عقل أو تاريخ ، بل انّ حقائق التاريخ المجمع عليها تثبت انّه ليس اكثر من 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 هذا الاُستاذ حين يزعم أنّ حقائق التاريخ تثبت عكس ذلك ، وهذا الّذي يقوله الأستاذ الريّس يعبّر عن رأي الكثير الكثير من المحدثين ممن يزعمون توخي الحقائق في كتاباتهم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أنصفوا أنفسهم وجرّدوها عن العواطف ، لأذعنوا للحقيقة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الأحداث المتتابعة منذ مرض النبيّ صلى‌اللّه‌عليه‌وآله‌وسلم إلى وفاته وما حدث بعدها من حوادث ، لتوحي للباحث بأنه من الواضح كانت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تجول في أذهان الصحابة من مهاجرين وأنصار حول موضوع ولاية الأمر بعد النبيّ صلى‌اللّه‌عليه‌وآله‌وسلم ، ولم تنشأ تلك الفكرة من فراغ ، بل كانت مستوحاة من مواقف الرسول صلى‌اللّه‌عليه‌وآله‌وسلم السابقة سلباً وأيجاباً ، ولا بد لنا أن نقول ذلك بصراحة ، نعم لا نستبعد أن يكون بروز آثارها كانت بوضوح بعد الحدث المشؤوم في ذلك اليوم العبوس الكالح </w:t>
      </w:r>
    </w:p>
    <w:p>
      <w:pPr>
        <w:pStyle w:val="BookText"/>
        <w:rPr/>
      </w:pPr>
      <w:r>
        <w:rPr>
          <w:rFonts w:ascii="Amiri" w:hAnsi="Amiri" w:eastAsia="Amiri" w:cs="Amiri"/>
          <w:color w:val="111111"/>
          <w:sz w:val="28"/>
          <w:sz w:val="28"/>
          <w:szCs w:val="28"/>
          <w:rtl w:val="true"/>
          <w:lang w:bidi="ar-SA"/>
        </w:rPr>
        <w:t>وهو يوم الخميس ، وبينه وبين وفاة النبيّ صلى‌اللّه‌عليه‌وآله‌وسلم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الأيام كانت كافية للأنصار للمداولة والتفكير في التخطيط وبالتالي إلى التصميم على الفعل ، فما دام أمر الرسول صلى‌اللّه‌عليه‌وآله‌وسلم في آخر عمره لم يمتثل في حياته ، ولو أمتثل لحسم كلّ نزاع يحتمل أن يحصل ، وكانوا على حد قول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قلدوا الموصى إليه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لكن عمر منع من امتثاله ، فما الّذي يمنع الأنصار أن يفكّروا في أمرهم وقد علموا أن المهاجرين قد أصروا في أيام مرض النبيّ صلى‌اللّه‌عليه‌وآله‌وسلم على أن يحوزوا سلطان محمّد ، فأدركوا تلك الحقيقة فخافوا على مراكزهم إذا تولى الأمر من المهاجرين من لا يرعى فيهم إلاً ولا ذمة ، ما دام لهم متسّع من الوقت لتكوين جبهة قويّة تصد عنهم أو تحفظ لهم حقوقهم ، ولهم بعدُ حجتهم فهم أهل الدار ، وهم الذين آووا ونصروا ، وبذلك يكونّوا جبهة قوية في وجه المهاجرين الذين بدت من بعضهم فلتات توحي بما يبيّتون من نوايا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فاتخذوا قرارهم واجتمعوا في سقيفتهم لكسب التأييد والنظر في 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 ذلك إضفاء الشرعية على فعلهم ، بل يدل على العكس مهما تعاظمت أقدارهم ، وتعالت درجاتهم ومهما 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فأي عذر مقبول لهم بعدما عاهدوا الرسول صلى‌اللّه‌عليه‌وآله‌وسلم عليه من أمتثال أوامره ، فأين الوفاء بعهده؟ وأين ميثاق بيعة الشجرة والرضوان؟ وأين عهود ليلة العقبة؟ وأين وأين؟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المهاجرون ومنذ ذلك الحدث أيضاً فقد بان انقسامهم إلى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أهل البيت ومن شايعهم وعلى رأسه الإمام عليّ وعمّه العباس ، فهم حين يرون أن النبيّ صلى‌اللّه‌عليه‌وآله‌وسلم قد حيل بينه وبين ما أراد أن يكتبه لأمته لئلا يضلوا بعده فحال عمر دون ذلك وقال ما قال ممّا لا ينبغي له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أيضاً كان لهم الحق في التفكير </w:t>
      </w:r>
    </w:p>
    <w:p>
      <w:pPr>
        <w:pStyle w:val="BookText"/>
        <w:rPr/>
      </w:pPr>
      <w:r>
        <w:rPr>
          <w:rFonts w:ascii="Amiri" w:hAnsi="Amiri" w:eastAsia="Amiri" w:cs="Amiri"/>
          <w:color w:val="111111"/>
          <w:sz w:val="28"/>
          <w:sz w:val="28"/>
          <w:szCs w:val="28"/>
          <w:rtl w:val="true"/>
          <w:lang w:bidi="ar-SA"/>
        </w:rPr>
        <w:t xml:space="preserve">بمصائر الأمور بعد ما رأوا مكاشفة بقية من حضر في بيت النبيّ صلى‌اللّه‌عليه‌وآله‌وسلم في استبعادهم عن الساحة ، بل أحسّوا بالعمل الدائب على منع النبيّ صلى‌اللّه‌عليه‌وآله‌وسلم من كلّ ما من شأنه تهيئة الأجواء الصالحة لمصير الأمة ، فأتخذوا هم أو بعضهم ما يمليه الموقف في تلك الساعات الحرجة ، ومن ذلك ما قاله العباس لعليّ عليه‌السلام انّي لأرى رسول اللّه صلى‌اللّه‌عليه‌وآله‌وسلم سوف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في مواقف العباس في تلك الفترة شواهد تكشف عن مدى القلق الّذي ساور نفوس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بالإحباط ، فتوجّسوا الشر وما سوف يلحقهم من الأذى بعد فقد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قال العباس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بعد ثلاث عبد العصا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أم الفضل وقد دخلت على النبيّ صلى‌اللّه‌عليه‌وآله‌وسلم في مرضه فبكت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عليك وما ندري ما نلقى بعدك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مقهورون مستضعفون بعدي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يغب كلّ ذلك عن سيّد بني هاشم ووليّ الأمر من بينهم الإمام أمير المؤمنين عليه‌السلام الّذي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ممّا عهد النبيّ صلى‌اللّه‌عليه‌وآله‌وسلم أنّ الأمة ستغدر بي</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الفريق الثاني من المهاجرين وهم الذين كانوا يمثلون المعارضة بأظهر أشكالها ، وكان أبرز رموزها من المهاجرين أبو بكر وعمر بن الخطاب وأبو عبيدة بن الجراح ومعهم من الأنصار أسيد بن حضير وبشير بن سعد يشدان أمرهم ، فقد كانوا يعملون جاهدين على أحتجان الأمر دون بقية المسلمين سواء من أهل البيت أو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بما قاموا من أعمال كلها توحي أنها لم تكن وليدة الساعة بل كانت عن سابق تفكير وتخطيط ، وإن شئت قل إنّها كانت </w:t>
      </w:r>
    </w:p>
    <w:p>
      <w:pPr>
        <w:pStyle w:val="BookText"/>
        <w:rPr/>
      </w:pPr>
      <w:r>
        <w:rPr>
          <w:rFonts w:ascii="Amiri" w:hAnsi="Amiri" w:eastAsia="Amiri" w:cs="Amiri"/>
          <w:color w:val="111111"/>
          <w:sz w:val="28"/>
          <w:sz w:val="28"/>
          <w:szCs w:val="28"/>
          <w:rtl w:val="true"/>
          <w:lang w:bidi="ar-SA"/>
        </w:rPr>
        <w:t xml:space="preserve">مؤامرة مدبّرة أحكمت خيوطها منذ أمد ليس بالقريب ، وقد يستفزّك هذا التعبير ، ولكن لو تجرّدت عن الرواسب ورجعت إلى ما قبل ذلك التاريخ ، فلا تعدم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غزوة الطائف حين كانت مناجاة النبيّ صلى‌اللّه‌عليه‌وآله‌وسلم لعليّ عليه‌السلام وأطال نجواه ، فورمت آناف ناس لذلك فقالوا ناقمين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نجواه لأبن عمه فقال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أنتجيته ، بل اللّه أنتجاه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تنقب عن أولئك الناس الناقمين تجد أسم أبي بكر لامعاً دون غيره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تلك الغزاة قام صلى‌اللّه‌عليه‌وآله‌وسلم خطيباً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انّي فَرَط لكم وأوصيكم بعترتي خيراً ، وإن موعدكم الحوض ، والذي نفسي بيده ليقيمنّ الصلاة وليؤتينّ الزكاة ، أو لأبعثن اليهم رجلاً منّي أو كنفسي ، فليضربنّ أعناق مقاتليهم وليسبينّ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فرأى الناس انّه أبو بكر أو عمر فأخذ بيد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أبهم أسماء الناس الذين رأوا أنّ المعنيّ للرسول صلى‌اللّه‌عليه‌وآله‌وسلم هو أبو بكر أو عمر ، لكنه صلى‌اللّه‌عليه‌وآله‌وسلم أخذ بيد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يدل على أنّ ثمّة دواعي للتفكير فيمن سيكون خليفة النبيّ صلى‌اللّه‌عليه‌وآله‌وسلم ، حيث يقول الناس في طول المناجاة ما قالوا ، وحيث رأوا ان ليس أبو بكر أو عمر هو المعنيّ بقول الرسول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مني أو كنفسي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أوضح ذلك بأتم توضيح ، وفيه دلالة ليس على الترشيح بل بالنص الصريح فأخذ بيد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تلاحقت الأيام فتكشفت الحقائق ، وجاء موسم الحج عام تسع من الهجرة فدعا النبيّ صلى‌اللّه‌عليه‌وآله‌وسلم أبا بكر وأرسله بتبليغ آيات من سورة براءة ، ثم سرعان ما أتبعه بعليّ عليه‌السلام ليستعيد منه ما أمره بتبليغه ويتولى عليّ عليه‌السلام ذلك ، فرجع أبو بكر إلى النبيّ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أمرت أن أبلغها أنا ورجل من أهل بيتي ، ولا يؤدي عني إلاّ أنا أو عليّ ، عليّ مني وأنا من عليّ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السنة العاشرة وفيها حجة الوداع فخطب صلى‌اللّه‌عليه‌وآله‌وسلم في عرفات وفي منى وفي مكة وفي كلها يذكر الناس بالتمسك بالثقلين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 آخراً كان يوم الغدير بعد رجوعه صلى‌اللّه‌عليه‌وآله‌وسلم من حجة الوداع ، فقد أمر بالإجتماع وصعد منبراً من حدوج الإبل وأخذ بضبع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بان بياض أبطيهما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للناس إماماً وهادياً وعلماً وخليفة من بعده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مرّ ويأتي من المواقف الّتي أوحت إلى فريق المعارضة بأنه سوف لن يحصلوا على شيء ما دام النبيّ صلى‌اللّه‌عليه‌وآله‌وسلم مستمراً في التأكيد على ذلك المنهج الّذي يُوحى إليه به من السماء وهو التنويه بابن عمه 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p>
    <w:p>
      <w:pPr>
        <w:pStyle w:val="BookText"/>
        <w:rPr/>
      </w:pPr>
      <w:r>
        <w:rPr>
          <w:rFonts w:ascii="Amiri" w:hAnsi="Amiri" w:eastAsia="Amiri" w:cs="Amiri"/>
          <w:color w:val="111111"/>
          <w:sz w:val="28"/>
          <w:sz w:val="28"/>
          <w:szCs w:val="28"/>
          <w:rtl w:val="true"/>
          <w:lang w:bidi="ar-SA"/>
        </w:rPr>
        <w:t xml:space="preserve">مَا أُنزِلَ إِلَيْكَ مِنْ رَبِّكَ 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فأيّ مانع لهم من التفكير في السُبل الّتي تضمن لهم أحتجان الأمر من بعده ، فقدّروا ودبّروا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فقل وتآمروا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تحيّنوا الفرص وتربّصوا ، فبدأوا يصارحونه بالخلاف وجهاً لوجه ، وبدت مواقفهم تتكشف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على ذلك شاهداً قضية بعث اُسامة ، حيث أمره صلى‌اللّه‌عليه‌وآله‌وسلم أن يخرج أميراً على جيش إلى مؤتة وسمّى أشخاصاً بأعيانهم للخروج في جيشه كان منهم أبو بكر وعمر وأبو عبيدة وعبد الرحمن بن عوف وسعد بن أبي وقاص واسيد بن حضير وبشر بن سعد والزبير بن العوام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وقد علّق الدكتور صبحي الصالح على اللعن في كتابه النظم الإسلامية 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ط دار العلم للملايين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عليه‌السلام كان يستشف حجب الغيب ويدرك ما يكون من أمر المسلمين لو تهاونوا في مثل هذا الأمر الخطير ، فهو أمر ترتب عليه نتائج حاسمة في علاقات المسلمين بالدول الأجنبية ، لذلك لم يستنكف أن يستخدم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أستجاب القوم أستجابة متماثلة؟</w:t>
      </w:r>
    </w:p>
    <w:p>
      <w:pPr>
        <w:pStyle w:val="BookText"/>
        <w:rPr/>
      </w:pPr>
      <w:r>
        <w:rPr>
          <w:rFonts w:ascii="Amiri" w:hAnsi="Amiri" w:eastAsia="Amiri" w:cs="Amiri"/>
          <w:color w:val="111111"/>
          <w:sz w:val="28"/>
          <w:sz w:val="28"/>
          <w:szCs w:val="28"/>
          <w:rtl w:val="true"/>
          <w:lang w:bidi="ar-SA"/>
        </w:rPr>
        <w:t xml:space="preserve">لقد تخلف عن الغزوة قوم ورغب فيها آخرون ـ ثم حكى مقالة الفريقين نقلاً عن الشهرستاني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يخيّل إلى كثير من مؤرخي الفكر الإسلامي أن لا ضير فيما قالته الفئة المتخلفة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إقدامهم على التخلف قد يعدّ دون شك ثغرة من الثغرات لا ندري من أي مكان أتوها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تدري فالمصيبة أعظم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يخرجوا ولم يستجيبوا لأمره ، وصعد المنبر يخطب في المسلمين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اُسامة ، لعن اللّه من تخلّف عن جيش اُسامة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كانت نوايا الذين كانوا يتملصون من الخروج بأعذار فلم يقبلها منهم صلى‌اللّه‌عليه‌وآله‌وسلم وسكت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أراد صلى‌اللّه‌عليه‌وآله‌وسلم أن يكبح جماح تلك</w:t>
      </w:r>
    </w:p>
    <w:p>
      <w:pPr>
        <w:pStyle w:val="BookText"/>
        <w:rPr/>
      </w:pPr>
      <w:r>
        <w:rPr>
          <w:rFonts w:ascii="Amiri" w:hAnsi="Amiri" w:eastAsia="Amiri" w:cs="Amiri"/>
          <w:color w:val="111111"/>
          <w:sz w:val="28"/>
          <w:sz w:val="28"/>
          <w:szCs w:val="28"/>
          <w:rtl w:val="true"/>
          <w:lang w:bidi="ar-SA"/>
        </w:rPr>
        <w:t xml:space="preserve">النزوات بأن يكتب لهم كتاباً لئلا يضلوا من بعده ، فبدت البغضاء من أفواههم ، فكانت الرزية 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الأحداث سراعاً بالمواقف النابية من المعارضة ، وكلها توحي بتأكيد التآمر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بماذا يفسّر موقف 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إنكارهما موت النبيّ صلى‌اللّه‌عليه‌وآله‌وسلم حتى مُنع أهله من تجهيزه ودفنه ، وتذرّعا بما لا يقوله أي انسان حتى المخبول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في رسالته العثمانية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عثمان بن عفان وعمر بن الخطاب يرددا هذه الآيات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وتوعدّا أصحاب النبيّ صلى‌اللّه‌عليه‌وآله‌وسلم من قال 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وثاروا في حجرة عائشة وعلى الباب لم يمت وكان أول من رآه مسجّى فأنكر موته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واللّه ما مات ولكنّ اللّه رفعه إليه كما رفع عيسى بن مريم ، واللّه لا نسمع أحداً يقول مات إلاّ قطعنا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الناس وماجوا وقام عمر في الناس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أسمعنّ أحداً يقول إن محمّداً مات </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وتدافع عمر هو والعباس بالقول ،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صلى‌اللّه‌عليه‌وآله‌وسلم بل غاب كما غاب موسى عن قومه وليرجعن فليقطعن أيدي رجال وأرجلهم يزعمون انّه مات ، فجعل لا يمر بأحد يقول انّه مات إلاّ ويخبطه ويتوعده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الزمخشري في الفائق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مانعهم في دفن رسول اللّه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يمت ولكنه صعق كما صعق موسى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لم يمت حتى ترككم على طريق ناجحة وان يك ما تقول يابن الخطاب حقاً فإنّه لن يعجز أن يحثو عنه ، فخلّ بيننا وبين صاحبنا فإنه يأسن كما يأسن الناس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السيرة النبوية لابن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العباس خرج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 عند أحد منكم عهد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وفاته فليحدثنا؟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يا عمر من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أيّها الناس أن أحداً لا يشهد على رسول اللّه بعهد عهده إليه في وفاته واللّه الّذي لا إله إلا هو لقد ذاق رسول اللّه صلى‌اللّه‌عليه‌وآله‌وسلم الموت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وتبقى لهجة عمر المحمومة ويبقى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قد مات وإنّه لبشر وإنه يأسن كما يأسن البشر ، أي قوم فأدفنوا صاحبكم فإنه أكرم على اللّه من أن يميته الميتتين أيميت أحدكم إماتة ويميته إماتتين وهو أكرم على اللّه من ذلك ، أي قوم فأدفنوا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واللّه ما مات حتى ترك السبيل نهجاً واضحاً ، فأحلّ الحلال ، وحرّم الحرام ، ونكح وطلق وحارب وسالم ، ما كان راعي غنم يتبع بها صاحبها رؤوس الجبال يخبط عليها العصاة بمخبطه ويمور حوضها بيده بأنصب ولا أدأب من رسول اللّه صلى‌اللّه‌عليه‌وآله‌وسلم كان فيكم أي قوم فأدفنوا صاحبكم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العباس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ترككم على المحجة البيضاء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واشتدت الخصومة ، وحدثت البلبلة ولم تهدأ حتى جاء أبو بكر من 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منزله لم يحضر موت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دخل على الجثمان الطاهر ، وكشف عنه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طبت حياً وميتاً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في مقام تفسير ذلك وانه جزء من مؤامرة أحكمت حبكاً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 وخطب عمر معتذراً بأن مقالته </w:t>
      </w:r>
    </w:p>
    <w:p>
      <w:pPr>
        <w:pStyle w:val="BookText"/>
        <w:rPr/>
      </w:pPr>
      <w:r>
        <w:rPr>
          <w:rFonts w:ascii="Amiri" w:hAnsi="Amiri" w:eastAsia="Amiri" w:cs="Amiri"/>
          <w:color w:val="111111"/>
          <w:sz w:val="28"/>
          <w:sz w:val="28"/>
          <w:szCs w:val="28"/>
          <w:rtl w:val="true"/>
          <w:lang w:bidi="ar-SA"/>
        </w:rPr>
        <w:t xml:space="preserve">الاُولى كانت منه على غير هدى وصواب ، ثم أسرعا ومعهما أبو عبيدة إلى السقيفة حين أخبرهم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المؤرخون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الأنصار في السقيفة ، فجرى ما جرى من تراشق كاد أن يلفح الفتنة بين المسلمين ، فقائل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وقائل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وأنتم الوزراء ، ويحسم الموقف أبو بكر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رضيت لكم أحد هذين الرجلين عمر وأبا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 عمر لأبي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أمدد يدك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تمنّع أبي عبيدة من ذلك مع وجود أبي بكر ، ثم مبادرة عمر لمبايعة أبي بكر ، ثم بايعه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وكثرة شواهده في التاريخ مذكور ، لا يسع أحد أن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أليس من اللافت للنظر حقاً أن تلمع هذه الأسماء الثلاثة أبو بكر ، عمر ، أبو عبيدة من بين المهاجرين إلى جانب أسيد بن حضير وبشير بن سعد من دون بقية الأنصار ، في قائمة المعارضة ، وكأنهم هم رأس الأمر ، وعقله المدبّر والمفكّر ، وان كانت هناك أسماء نفر آخرين كانوا يعضدونهم ، ولعل أبرزهم كانت أم المؤمنين عائشة الّتي ليس ينكر دورها في موضوع الصلاة ، كما لا ينكر دورها بعد ذلك في دعم ذلك الثالوث المقدّس ، وإلى القارئ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تيمية في منهاج السنة نقلاً عن صحيح مسلم عن ابن أبي مليكة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عائشة وسئلت من كان رسول اللّه صلى‌اللّه‌عليه‌وآله‌وسلم مستخلفاً لو أستخلف؟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فقيل لها ثم من بعد أبي بكر؟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 عمر؟ قالت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أنتهت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تقدم وغيره ممّا لم أذكره أتخذ الأب أو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المستشرقين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إلى القول بان هناك تآمراً بين الثلاثة على </w:t>
      </w:r>
    </w:p>
    <w:p>
      <w:pPr>
        <w:pStyle w:val="BookText"/>
        <w:rPr/>
      </w:pPr>
      <w:r>
        <w:rPr>
          <w:rFonts w:ascii="Amiri" w:hAnsi="Amiri" w:eastAsia="Amiri" w:cs="Amiri"/>
          <w:color w:val="111111"/>
          <w:sz w:val="28"/>
          <w:sz w:val="28"/>
          <w:szCs w:val="28"/>
          <w:rtl w:val="true"/>
          <w:lang w:bidi="ar-SA"/>
        </w:rPr>
        <w:t xml:space="preserve">الخلافة كما حكاه الريس في كتابه </w:t>
      </w:r>
      <w:r>
        <w:rPr>
          <w:rStyle w:val="FootnoteAnchor"/>
          <w:rtl w:val="true"/>
        </w:rPr>
        <w:footnoteReference w:id="33"/>
      </w:r>
      <w:r>
        <w:rPr>
          <w:rFonts w:ascii="Amiri" w:hAnsi="Amiri" w:eastAsia="Amiri" w:cs="Amiri"/>
          <w:color w:val="111111"/>
          <w:sz w:val="28"/>
          <w:sz w:val="28"/>
          <w:szCs w:val="28"/>
          <w:rtl w:val="true"/>
          <w:lang w:bidi="ar-SA"/>
        </w:rPr>
        <w:t xml:space="preserve">، وليس كلّ التثريب على أولئك الأجانب ، إنمّا كلّ اللوم والتثريب على من فتح لهم باب الخلاف في الخلافة حتى تصيّد الأغيار في الماء العكر حتى تجرأ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الدولة العربية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بكر وعمر يعلمان أنهما لم يتوليا الخلافة بفضل حق شرعي ، بل من طريق الاغتصاب ، وهما لم يستطيعا أن يسبغا على رياستهما الّتي كانت غير شرعية في أول الأمر ثوباً شرعياً إلاّ فيما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فهما لم يريدا سوى أن يكونا خليفتين لرئيس الحكومة التيوقراطية الشرعي الحقيقي الوحيد ، وهو النبيّ صلى‌اللّه‌عليه‌وآله‌وسلم وقد عبّرا عن ذلك باللقب الّذي اختاراه لأنفسهما وهو لقب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أبو بكر نفسه خليفة رسول اللّه وسمّى عمر نفسه خليفة خليفة رسول اللّه ، حتى بدا في ذلك شيء من التكلف والتطويل في التسمية ، فصار لقب الخليفة مع إسقاط المضاف إليه لقباً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في مقام تحقيق اللقب الّذي حصل عليه أبو بكر ، وكيف ثَم له ، وهل كان خليفة أم خالفة؟ كما رواه جمع من أن أعرابياً سأل أبا بكر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بعده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ولسنا في مقام تحقيق المعنى اللغوي للخالفة بعدما ذكر علماء اللغة أربعة معاني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من أعمدة البيت في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في الدار من النساء ج خوالف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غناء عنده ولا خير فيه ، والهاء للمبالغة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فانّ أبا بكر لم يكن بالمعنيين الأوليين قطعاً ، فهو مردّد بين المعنيين الآخرين لا محال وهذا ما دفع باللغويين إلى الاعتذار عنه بأنّه قال ذلك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سواء قبلنا ذلك عن رضىً أو لم نقبله فهو 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ملك إسلامي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محمّد فريد وجدي </w:t>
      </w:r>
      <w:r>
        <w:rPr>
          <w:rStyle w:val="FootnoteAnchor"/>
          <w:rtl w:val="true"/>
        </w:rPr>
        <w:footnoteReference w:id="37"/>
      </w:r>
      <w:r>
        <w:rPr>
          <w:rFonts w:ascii="Amiri" w:hAnsi="Amiri" w:eastAsia="Amiri" w:cs="Amiri"/>
          <w:color w:val="111111"/>
          <w:sz w:val="28"/>
          <w:sz w:val="28"/>
          <w:szCs w:val="28"/>
          <w:rtl w:val="true"/>
          <w:lang w:bidi="ar-SA"/>
        </w:rPr>
        <w:t xml:space="preserve">في حديث عن حكومة أبي بكر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 حكومتهم فذّة في بابها ، غريبة في تركيبها ، وبيان غرابتها إنّها لا تسمى حكومة مطلقة ، لأن الحكومة المطلقة هي الّتي يرأسها رجل مستبد لا دستور له إلاّ رأيه وهواه ، والحكومة العربية كان لهادستور وهو القرآن ، فلا تسمى مطلقة ، ثمّ لا تسمى دستورية ، لأنّ الحكومة الدستورية هي الّتي يكون لها مجلسان نيابيان أو مجلس نيابي واحد ، ولم تكن الحكومة العربية الإسلامية كذلك ثمّ لم تكن حكومة جمهورية لأنّها وإن كانت منتخب رئيسها كما هو الحال في الاُمم الجمهورية ، إلاّ أن ذلك الرئيس فيما ليس لرئاسته حد محدود تنتهي إليه كأربع أو ست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أن حكومة الصحابة كانت حكومة فريدة في بابها ، لا إستبدادية ولا دستورية ولا ملكية ولا جمهورية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وأعود الآن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الكاتب الريّس وحده الّذي تنازعه العاملان ، عامل احترام الصحابة ، وعامل إظهار الحقيقة فربما غلب الثاني فأظهره ، كما صنعه كثير من الكتّاب المحدَثين وانّهم على ما بينهم من تفاوت في مراتب الشجاعة والجرأة على الصراحة لا تخلو كلماتهم من إشارة أو تلميح ، وربما جاء ذلك منهم بالقول الفصيح بأن ثمة تصميماً مسبقاً وعن سبق إصرار وعمد لإبعاد بني هاشم عن الأمر ، فهذا الدكتور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الأدب العربي وصاحب 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بنو هاشم قد أبعدوا عن هذا الأمر عمداً ، أبعدتهم عنه قريش مخافة أن تظل لبني هاشم رعية ، وألا تكون الخلافة في حي آخر من أحيائها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ولم يكن ذلك بدعاً من قول الدكتور طه حسين فقد كان ذلك من قبل هو رأي المغيرة بن شعبة القائل لأبي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أتريدون أن تنتظروا وصل الحبلة من أهل هذا البيت ، وسّعوها في قريش تتسع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ولسنا بصدد تفصيل جميع ما جرى في السقيفة وكيف جرى؟ ولماذا غلب المهاجرون على الأنصار؟ وما هي حجتهم؟ فكل ذلك يستدعي الخروج بنا إلى أبحاث طويلة تبعدنا عن صلب الموضوع ولكنا سوف لا نبعد عنها كثيراً ما دمنا بصدد معرفة رأي ابن عباس رضي‌اللّه‌عنه في أحداث تلك الفترة بين العهدين ، والتي عايشها وعاش مرارتها أسوة بأهل بيته وموقفه يتبين بوضوح عندما نقرأ مواقف أبيه </w:t>
      </w:r>
      <w:bookmarkStart w:id="24" w:name="pg17254_232714"/>
    </w:p>
    <w:p>
      <w:pPr>
        <w:pStyle w:val="BookText"/>
        <w:rPr/>
      </w:pPr>
      <w:bookmarkEnd w:id="24"/>
      <w:r>
        <w:rPr>
          <w:rFonts w:ascii="Amiri" w:hAnsi="Amiri" w:eastAsia="Amiri" w:cs="Amiri"/>
          <w:color w:val="111111"/>
          <w:sz w:val="28"/>
          <w:sz w:val="28"/>
          <w:szCs w:val="28"/>
          <w:rtl w:val="true"/>
          <w:lang w:bidi="ar-SA"/>
        </w:rPr>
        <w:t xml:space="preserve">العباس بن عبد المطلب رضي‌اللّه‌عنه ، وكان من الطبيعي أن يكون ابن عباس وهو في سنّه الفتي يومئذ تبعاً لأبيه الّذي كان في سنّه شيخاً لبني هاشم ، وكان هو من رواة بعضها فلنقرأ مواقف العباس إذن ، فهي تعكس مواقف أبنه يومئذ ، وأكد عليها بعد ذلك ، ولنطويَ الحديث عن كيفية تولي أبي بكر للخلافة ، وحسبنا ما قاله أحمد شوقي أمير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ربّي ينعم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 الورى من كان يرعى الشاء</w:t>
      </w:r>
    </w:p>
    <w:p>
      <w:pPr>
        <w:pStyle w:val="BookText"/>
        <w:rPr/>
      </w:pPr>
      <w:r>
        <w:rPr>
          <w:rFonts w:ascii="Amiri" w:hAnsi="Amiri" w:eastAsia="Amiri" w:cs="Amiri"/>
          <w:color w:val="111111"/>
          <w:sz w:val="28"/>
          <w:sz w:val="28"/>
          <w:szCs w:val="28"/>
          <w:rtl w:val="true"/>
          <w:lang w:bidi="ar-SA"/>
        </w:rPr>
        <w:t xml:space="preserve">يقود بعد إبل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دبّ في غامرها والعامر </w:t>
      </w:r>
      <w:r>
        <w:rPr>
          <w:rStyle w:val="FootnoteAnchor"/>
          <w:rtl w:val="true"/>
        </w:rPr>
        <w:footnoteReference w:id="41"/>
      </w:r>
    </w:p>
    <w:p>
      <w:pPr>
        <w:pStyle w:val="Heading3"/>
        <w:numPr>
          <w:ilvl w:val="2"/>
          <w:numId w:val="1"/>
        </w:numPr>
        <w:rPr/>
      </w:pPr>
      <w:bookmarkStart w:id="25" w:name="__RefHeading___Toc9469044_1280447820"/>
      <w:bookmarkStart w:id="26" w:name="_Toc7"/>
      <w:bookmarkEnd w:id="25"/>
      <w:r>
        <w:rPr>
          <w:rtl w:val="true"/>
        </w:rPr>
        <w:t xml:space="preserve">مواقف العباس في تلك الفترة </w:t>
      </w:r>
      <w:r>
        <w:rPr>
          <w:rtl w:val="true"/>
        </w:rPr>
        <w:t>:</w:t>
      </w:r>
      <w:bookmarkEnd w:id="26"/>
    </w:p>
    <w:p>
      <w:pPr>
        <w:pStyle w:val="BookText"/>
        <w:rPr/>
      </w:pPr>
      <w:r>
        <w:rPr>
          <w:rFonts w:ascii="Amiri" w:hAnsi="Amiri" w:eastAsia="Amiri" w:cs="Amiri"/>
          <w:color w:val="111111"/>
          <w:sz w:val="28"/>
          <w:sz w:val="28"/>
          <w:szCs w:val="28"/>
          <w:rtl w:val="true"/>
          <w:lang w:bidi="ar-SA"/>
        </w:rPr>
        <w:t>مهما كانت فداحة الخطب الموجع الّذي نزل بالمسلمين عامة وبأهل البيت خاصة ، فلم يكن العباس بن عبد المطلب رضي‌اللّه‌عنه ، ليذهل غماً وحزناً عما كان يتوجسه خيفة من وقوع أمر كان يحسب له حسابه منذ أمد غير قريب ، لأنه كان يقرأ في قسمات الوجوه ما تكنّ القلوب ويسمع من فلتات الألسن ما تضمره النفوس الحاقدة الحاسدة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شواهد على ذلك في ترجمته لذلك نرى كلّ مواقفه في فترة مرض النبيّ صلى‌اللّه‌عليه‌وآله‌وسلم وبعد موته ، متشابهة يشد بعضها بعضاً ، وتلتقي عند تهيأة الجو المناسب لتوطيد بيعة الإمام أمير المؤمنين عليّ بن أبي طالب عليه‌السلام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مرض النبيّ صلى‌اللّه‌عليه‌وآله‌وسلم وقد كان مع الحاضرين حين دعا النبيّ صلى‌اللّه‌عليه‌وآله‌وسلم بالدواة والكتف ومنع منه عمر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الخصام وتراشق الكلام بأحد من حد الحسام ، وطرد النبيّ صلى‌اللّه‌عليه‌وآله‌وسلم الذين شاقّوه ، فلمّا خرجوا قال العباس </w:t>
      </w:r>
    </w:p>
    <w:p>
      <w:pPr>
        <w:pStyle w:val="BookText"/>
        <w:rPr/>
      </w:pPr>
      <w:r>
        <w:rPr>
          <w:rFonts w:ascii="Amiri" w:hAnsi="Amiri" w:eastAsia="Amiri" w:cs="Amiri"/>
          <w:color w:val="111111"/>
          <w:sz w:val="28"/>
          <w:sz w:val="28"/>
          <w:szCs w:val="28"/>
          <w:rtl w:val="true"/>
          <w:lang w:bidi="ar-SA"/>
        </w:rPr>
        <w:t xml:space="preserve">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أنأتيك بالذي طلبت وان رغمت فيه معاطس ، فأبى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الّذي قال قائلكم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مرض النبيّ أيضاً وقد عرف ما يحاك ضد الخلافة الشرعية من تخلّف المتخلفين عن جيش اُسامة ، ومن اعتراض المعترضين على كتابة النبيّ صلى‌اللّه‌عليه‌وآله‌وسلم وكثرة الهمز واللمز حول وصية النبيّ صلى‌اللّه‌عليه‌وآله‌وسلم لغير عليّ ، فقد بادر بإحباط ذلك التآمر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رسول اللّه صلى‌اللّه‌عليه‌وآله‌وسلم أوصى لغيرك بشيء؟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على بغلة حتى أتى معسكر أسامة ، فلقى أبا بكر وعمر وغيرهما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أوصاكم رسول اللّه صلى‌اللّه‌عليه‌وآله‌وسلم بشيء؟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فرجع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مقبوض فأمدد يدك أبايعك فيقال عم رسول اللّه بايع ابن عم رسول اللّه صلى‌اللّه‌عليه‌وآله‌وسلم ويبايعك أهل بيتك وإنّ مثل هذا الأمر لا يؤخّر </w:t>
      </w:r>
      <w:r>
        <w:rPr>
          <w:rStyle w:val="FootnoteAnchor"/>
          <w:rtl w:val="true"/>
        </w:rPr>
        <w:footnoteReference w:id="42"/>
      </w:r>
      <w:r>
        <w:rPr>
          <w:rFonts w:ascii="Amiri" w:hAnsi="Amiri" w:eastAsia="Amiri" w:cs="Amiri"/>
          <w:color w:val="111111"/>
          <w:sz w:val="28"/>
          <w:sz w:val="28"/>
          <w:szCs w:val="28"/>
          <w:rtl w:val="true"/>
          <w:lang w:bidi="ar-SA"/>
        </w:rPr>
        <w:t xml:space="preserve">، ولكن الإمام يأبى عليه ، ويكرر حواره مع الإمام وقد رأى نُذُر الشر تترى ، حرصاً منه على أغتنام الفرصة قبل أن تقع الواقعة ، ويلتحق النبيّ صلى‌اللّه‌عليه‌وآله‌وسلم بالرفيق الأعلى فيقول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أحلف باللّه لقد عرفت الموت في وجه رسول اللّه صلى‌اللّه‌عليه‌وآله‌وسلم كما كنت أعرفه في وجوه بني عبد المطلب ، فانطلق بنا إلى رسول اللّه صلى‌اللّه‌عليه‌وآله‌وسلم واسأله عن الأمر هل هو فينا فتطمئن قلوبنا؟ أم هو في غيرنا فيوصى بنا ، ويأبى الإمام ، ويصر العباس ويدخل على النبيّ صلى‌اللّه‌عليه‌وآله‌وسلم ويقول له ذلك فيجيبه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المقهورون وأنتم المضطهدون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موت النبيّ صلى‌اللّه‌عليه‌وآله‌وسلم قال للإمام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أمدد يدك أبايعك فيقول الناس عم رسول اللّه صلى‌اللّه‌عليه‌وآله‌وسلم بايع ابن عم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عليك </w:t>
      </w:r>
    </w:p>
    <w:p>
      <w:pPr>
        <w:pStyle w:val="BookText"/>
        <w:rPr/>
      </w:pPr>
      <w:r>
        <w:rPr>
          <w:rFonts w:ascii="Amiri" w:hAnsi="Amiri" w:eastAsia="Amiri" w:cs="Amiri"/>
          <w:color w:val="111111"/>
          <w:sz w:val="28"/>
          <w:sz w:val="28"/>
          <w:szCs w:val="28"/>
          <w:rtl w:val="true"/>
          <w:lang w:bidi="ar-SA"/>
        </w:rPr>
        <w:t xml:space="preserve">أثنان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سعد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قم حتى أبايعك ومن حضر ، فإنّ هذا الأمر إذا كان لم يردّ مثله ، والأمر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لي برسول اللّه صلى‌اللّه‌عليه‌وآله‌وسلم أعظم شغل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تريّث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وأحد يطمع فيه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واللّه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العباس غارقاً في بحر همومه ، وقد أضطرب عليه وجه الحيلة في الخلاص من ذلك الخطر المحدق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تتنازعه الهواجس والوساوس ، وتتقاذفه الأحزان والأحلام ، من فقد النبيّ صلى‌اللّه‌عليه‌وآله‌وسلم وأمر الخلافة وأمتناع عليّ عليه‌السلام عن المبادرة ، وتوجسه فتنة القوم الذين عرفهم بالتمالؤ على أقتناص الخلافة دون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في تلك الدوامة المقلقة المحزنة يصك سمعه صوت يتهدّد ويتوعد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كثير في سيرته وروى الحافظ البيهقي من طريق ابن لهيعة ، حدثنا أبو الأسود عن عروة بن الزبير في ذكر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عمر بن الخطاب يخطب الناس ويتوعد من قال مات بالقتل والقطع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غشية لو قد قام قتل وقطع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قيس بن زائدة بن الأصم ابن أم مكتوم في مؤخّر المسجد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الآية والناس في المسجد يبكون ويموجون لا يسمعون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عباس بن عبد المطلب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 عند أحد منكم من عهدٍ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وفاته فليحدثنا؟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يا عمر من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أيها الناس انّ أحداً لا يشهد على رسول اللّه بعهد عهده إليه في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لقد ذاق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الموتَ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ذلك غير ابن 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أنّ العباس كان يقول 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ترككم على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تهدأ ثائرة عمر إلا بعد أن أقبل أبو بكر من السُنح حيث منزله هناك ودخل على النبيّ صلى‌اللّه‌عليه‌وآله‌وسلم وكشف عن وجهه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طبت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إلى المسجد وعرّف الناس بموت النبيّ صلى‌اللّه‌عليه‌وآله‌وسلم وتلا الآية الّتي كان ابن أم مكتوم يتلوها في مؤخرة المسجد والناس يموجون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أنها في كتاب اللّه؟ ما شعرت انها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هذا أبو بكر وهو ذو شيبة المسلمين ،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روى ابن كثير في سيرته نقلاً عن الإمام أحمد ، وعقب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داود والترمذي في الشمائل من حديث مرحوم بن عبد العزيز العطار عن أبي عمران الجوفي به ببعضه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تكن ألفاظ الرواية متفاوتة فانها متفقة على أنّ عمر هو الّذي أنكر موت النبيّ صلى‌اللّه‌عليه‌وآله‌وسلم ولم تهدأ ثائرته إلا بعد ما جاء أبو بكر فقرأ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تهدأ ثائرته حين خرج إليه العباس وساءله خاصة عن عهد عنده بوفاة النبيّ صلى‌اللّه‌عليه‌وآله‌وسلم فأنكر أن يكون معه عهد؟</w:t>
      </w:r>
    </w:p>
    <w:p>
      <w:pPr>
        <w:pStyle w:val="BookText"/>
        <w:rPr/>
      </w:pPr>
      <w:r>
        <w:rPr>
          <w:rFonts w:ascii="Amiri" w:hAnsi="Amiri" w:eastAsia="Amiri" w:cs="Amiri"/>
          <w:color w:val="111111"/>
          <w:sz w:val="28"/>
          <w:sz w:val="28"/>
          <w:szCs w:val="28"/>
          <w:rtl w:val="true"/>
          <w:lang w:bidi="ar-SA"/>
        </w:rPr>
        <w:t>ولماذا لم تهدأ ثائرته حين كان ابن ام مكتوم يقرأ تلك الآية بعينها في المسجد؟</w:t>
      </w:r>
    </w:p>
    <w:p>
      <w:pPr>
        <w:pStyle w:val="BookText"/>
        <w:rPr/>
      </w:pPr>
      <w:r>
        <w:rPr>
          <w:rFonts w:ascii="Amiri" w:hAnsi="Amiri" w:eastAsia="Amiri" w:cs="Amiri"/>
          <w:color w:val="111111"/>
          <w:sz w:val="28"/>
          <w:sz w:val="28"/>
          <w:szCs w:val="28"/>
          <w:rtl w:val="true"/>
          <w:lang w:bidi="ar-SA"/>
        </w:rPr>
        <w:t>وكيف لم يعلم أنها آية من كتاب اللّه وهو الّذي قال حسبنا كتاب اللّه؟ فان كان لا يعلم ما فيه كيف يدعو إلى الأكتفاء به وهو يجهل منه أكثر ممّا يعلم؟</w:t>
      </w:r>
    </w:p>
    <w:p>
      <w:pPr>
        <w:pStyle w:val="BookText"/>
        <w:rPr/>
      </w:pPr>
      <w:r>
        <w:rPr>
          <w:rFonts w:ascii="Amiri" w:hAnsi="Amiri" w:eastAsia="Amiri" w:cs="Amiri"/>
          <w:color w:val="111111"/>
          <w:sz w:val="28"/>
          <w:sz w:val="28"/>
          <w:szCs w:val="28"/>
          <w:rtl w:val="true"/>
          <w:lang w:bidi="ar-SA"/>
        </w:rPr>
        <w:t xml:space="preserve">ويبقى العباس يتوجس أمراً يحدث بعد ما ذهب الشيخان إلى السقيفة ، وقد حدث الّذي حدث بما كان يتوجّس منه خيفة ، ويشاركه في ذلك الهاجس عامة المهاجرين وجل الأنصار الذين كانوا لا يشكّون أن عليّاً هو صاحب الأمر بعد الرسول صلى‌اللّه‌عليه‌وآله‌وسلم حتى أنّ المنذر بن الأرقم قال في السقيفة رداً على كلام أبي عبيدة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ندفع فضل من ذكرت وان فيهم رجلاً لو طلب هذا الأمر لم ينازعه فيه أحد يعني عليّ بن أبي طالب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أزل لبني هاشم محباً فلمّا قبض رسول اللّه صلى‌اللّه‌عليه‌وآله‌وسلم خفت أن تتمالأ قريش على أخراج هذا الأمر عنهم ، فأخذني ما يأخذ الوالهة العجول مع ما في نفسي من الحزن لوفاة رسول اللّه صلى‌اللّه‌عليه‌وآله‌وسلم فكنت أتردد إلى بني هاشم وهم عند النبيّ صلى‌اللّه‌عليه‌وآله‌وسلم في الحجرة وأتفقد وجوه قريش فإني كذلك فقدت أبا بكر وعمر واذا قائل يقول القوم في سقيفة بني ساعدة ، واذا قائل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بويع أبو بكر فلم ألبث واذا أنا بأبي بكر قد أقبل ومعه عمر وأبو عبيدة </w:t>
      </w:r>
    </w:p>
    <w:p>
      <w:pPr>
        <w:pStyle w:val="BookText"/>
        <w:rPr/>
      </w:pPr>
      <w:r>
        <w:rPr>
          <w:rFonts w:ascii="Amiri" w:hAnsi="Amiri" w:eastAsia="Amiri" w:cs="Amiri"/>
          <w:color w:val="111111"/>
          <w:sz w:val="28"/>
          <w:sz w:val="28"/>
          <w:szCs w:val="28"/>
          <w:rtl w:val="true"/>
          <w:lang w:bidi="ar-SA"/>
        </w:rPr>
        <w:t>وجماعة من أصحاب السقيفة وهم محتجزون بالأزر الصنعانية لا يمرون بأحد إلا خبطوه وقدّموه فمدوا يده فمسحوها على يد أبي بكر يبايعه شاء ذلك أو أبى ، فانكرت عقلي ، وخرجت أشتد حتى أنتهيت إلى بني هاشم والباب مغلق فضربت عليهم الباب ضرباً عنيفاً ، وقلت قد بايع الناس لأبي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تربت أيدكم إلى آخر الدهر ، أمّا اني قد أمرتكم فعصيتموني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اجتمع المهاجرون على بيعة أبي بكر أقبل أبو سفيان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لأرى عجاجة لا يطفئها إلاّ الدم ، يا لعبد مناف فيم أبو بكر من أمركم ، أين المستضعفان؟ أين الأذلان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في أقل حي من قريش؟</w:t>
      </w:r>
    </w:p>
    <w:p>
      <w:p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فواللّه ان شئت لأملأنها على أبي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ورجلاً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مثل هذا غير واحد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 العباس لمّا سمع ذلك من أبي سفيان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هذا شيخ قريش قد أقبل فأمدد يدك أبايعك ويبايعك معي ، فانا ان بايعناك لم يختلف عليك أحد من بني عبد مناف ، واذا بايعك بنو عبد مناف لم يختلف عليك قرشي ، واذا بايعتك قريش لم يختلف عليك بعدها أحد من العرب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لعمه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يا عم إني أحب أن أصحر بها ، فأكره ان أبايع من وراء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رسول اللّه صلى‌اللّه‌عليه‌وآله‌وسلم أوصاني أن لا أجرّد سيفاً بعده حتى يأتيني الناس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بجمع القرآن ، والصمت حتى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سبط ابن الجوزي كلاماً للعباس في موقف آخر غير مواقفه السابقة رواه عنه ولده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دفن رسول اللّه صلى‌اللّه‌عليه‌وآله‌وسلم جاء العباس وأبو سفيان ابن حرب وجماعة من بني هاشم إلى عليّ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نبايعك وحرّضوه فأمتنع ، وقال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بعد اليوم عبد العصا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الجوهري في كتابه السقيفة عن المغيرة بن محمّد المهلبي من حفظه ، وعمر بن شبة من كتابه باسناد رفعه إلى أبي سعيد الخدري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ماتقدم من حديثه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فمكثت أكابد ما في نفسي ، فلمّا كان بليل خرجت إلى المسجد ، فلمّا صرت فيه تذكرت إني كنت اسمع همهمة رسول اللّه صلى‌اللّه‌عليه‌وآله‌وسلم بالقرآن ، فامتنعت من مكاني ، فخرجت إلى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بني بياضة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نفراً يتناجون فلمّا دنوت منهم سكتوا فأنصرفت عنهم ، فعرفوني وما أعرفهم فدعوني اليهم فأتيتهم ، فأجد المقداد بن الأسود ، وعبادة بن الصامت ، وسلمان الفارسي ، وأبا ذر ، وحذيفة ، وعمار وأبا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حذيفة يقول لهم واللّه ليكونن ما اخبرتكم به واللّه ما كَذبتُ ولا كُذّبت ، واذا القوم يريدون أن يعيدوا الأمر شورى بين المهاجرين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أبيّ بن كعب فقد علم كما علمتُ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إلى أبيّ فضربنا عليه بابه ، حتى صار خلف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فكلّمه 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عليك بابك فإنّ الأمر أعظم من أن يجري من وراء حجاب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بفاتح بابي وقد عرفت ماجئتم له ، كأنكم أردتم النظر في هذا العقد؟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افيكم حذيفة؟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ما قال ، وباللّه مايفتح عني بابي حتى تجري على ما هي عليه جارية ، ولما يكون بعدها شرّ منها ، والى اللّه المشتكى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رسول اللّه صلى‌اللّه‌عليه‌وآله‌وسلم واشتغل عليّ عليه‌السلام بغسله ودفنه وبويع أبو بكر خلا الزبير وابو سفيان وجماعة من المهاجرين بعباس وعلي عليه‌السلام لإجالة الرأي ، وتكلموا بكلام يقتضي الأستنهاض والتهييج فقال العباس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سمعنا قولكم فلا لقلة نستعين بكم ، ولا لظنّة نترك آراءكم لكن لالتماس الحق فأمهلونا نراجع الفكر ، فإن يكن لنا من الإثم مخرج يصرّ بنا وبهم الحق صرير الجُدجُد </w:t>
      </w:r>
      <w:r>
        <w:rPr>
          <w:rStyle w:val="FootnoteAnchor"/>
          <w:rtl w:val="true"/>
        </w:rPr>
        <w:footnoteReference w:id="54"/>
      </w:r>
      <w:r>
        <w:rPr>
          <w:rFonts w:ascii="Amiri" w:hAnsi="Amiri" w:eastAsia="Amiri" w:cs="Amiri"/>
          <w:color w:val="111111"/>
          <w:sz w:val="28"/>
          <w:sz w:val="28"/>
          <w:szCs w:val="28"/>
          <w:rtl w:val="true"/>
          <w:lang w:bidi="ar-SA"/>
        </w:rPr>
        <w:t xml:space="preserve">نبسط إلى المجد أكفاً لا نقبضها او نبلغ المدى ، وان تكن الأخرى فلا لقلة في العدد ، ولا لوهن في الأيد </w:t>
      </w:r>
      <w:r>
        <w:rPr>
          <w:rStyle w:val="FootnoteAnchor"/>
          <w:rtl w:val="true"/>
        </w:rPr>
        <w:footnoteReference w:id="55"/>
      </w:r>
      <w:r>
        <w:rPr>
          <w:rFonts w:ascii="Amiri" w:hAnsi="Amiri" w:eastAsia="Amiri" w:cs="Amiri"/>
          <w:color w:val="111111"/>
          <w:sz w:val="28"/>
          <w:sz w:val="28"/>
          <w:szCs w:val="28"/>
          <w:rtl w:val="true"/>
          <w:lang w:bidi="ar-SA"/>
        </w:rPr>
        <w:t xml:space="preserve">واللّه لولا أنّ الإسلام قيد الفتك لتدكدكت جنادل صخر </w:t>
      </w:r>
      <w:r>
        <w:rPr>
          <w:rStyle w:val="FootnoteAnchor"/>
          <w:rtl w:val="true"/>
        </w:rPr>
        <w:footnoteReference w:id="56"/>
      </w:r>
      <w:r>
        <w:rPr>
          <w:rFonts w:ascii="Amiri" w:hAnsi="Amiri" w:eastAsia="Amiri" w:cs="Amiri"/>
          <w:color w:val="111111"/>
          <w:sz w:val="28"/>
          <w:sz w:val="28"/>
          <w:szCs w:val="28"/>
          <w:rtl w:val="true"/>
          <w:lang w:bidi="ar-SA"/>
        </w:rPr>
        <w:t>يسمع اصطكاكها من المحل العلّي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عليّ حبوته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 والتقوى دين ، والحجة محمّد ، والطريق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 ، وعرّجوا عن طريق المنافرة ، وضَعَوا عن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أو استلم فأراح ، هذا </w:t>
      </w:r>
    </w:p>
    <w:p>
      <w:pPr>
        <w:pStyle w:val="BookText"/>
        <w:rPr/>
      </w:pPr>
      <w:r>
        <w:rPr>
          <w:rFonts w:ascii="IRNazanin" w:hAnsi="IRNazanin" w:eastAsia="IRNazanin"/>
          <w:color w:val="111111"/>
          <w:sz w:val="28"/>
          <w:sz w:val="28"/>
          <w:szCs w:val="28"/>
          <w:rtl w:val="true"/>
          <w:lang w:bidi="fa-IR"/>
        </w:rPr>
        <w:t xml:space="preserve">ماء آجن </w:t>
      </w:r>
      <w:r>
        <w:rPr>
          <w:rStyle w:val="FootnoteAnchor"/>
          <w:rtl w:val="true"/>
        </w:rPr>
        <w:footnoteReference w:id="57"/>
      </w:r>
      <w:r>
        <w:rPr>
          <w:rFonts w:ascii="Amiri" w:hAnsi="Amiri" w:eastAsia="Amiri" w:cs="Amiri"/>
          <w:color w:val="111111"/>
          <w:sz w:val="28"/>
          <w:sz w:val="28"/>
          <w:szCs w:val="28"/>
          <w:rtl w:val="true"/>
          <w:lang w:bidi="ar-SA"/>
        </w:rPr>
        <w:t xml:space="preserve">، ولقمة يغصّ بها آكلها ، ومجتني الثمرة لغير وقت إيناعها كالزارع بغير أرضه ، فانّ أقل يقولوا حرص على الملك ، وان أسكت يقولوا جزع من الموت ، هيهات بعد اللتيا والتي واللّه لابن أبي طالب آنسُ بالموت من الطفل بثدي أمه ، بل اندمجت على مكنون علم لو بحتُ به لاضطربتم اضطراب الأرشية </w:t>
      </w:r>
      <w:r>
        <w:rPr>
          <w:rStyle w:val="FootnoteAnchor"/>
          <w:rtl w:val="true"/>
        </w:rPr>
        <w:footnoteReference w:id="58"/>
      </w:r>
      <w:r>
        <w:rPr>
          <w:rFonts w:ascii="Amiri" w:hAnsi="Amiri" w:eastAsia="Amiri" w:cs="Amiri"/>
          <w:color w:val="111111"/>
          <w:sz w:val="28"/>
          <w:sz w:val="28"/>
          <w:szCs w:val="28"/>
          <w:rtl w:val="true"/>
          <w:lang w:bidi="ar-SA"/>
        </w:rPr>
        <w:t xml:space="preserve">في الطوى </w:t>
      </w:r>
      <w:r>
        <w:rPr>
          <w:rStyle w:val="FootnoteAnchor"/>
          <w:rtl w:val="true"/>
        </w:rPr>
        <w:footnoteReference w:id="59"/>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الجوهري في كتابه السقيفة باسناده المتقدم إلى البراء بن عازب ، وابن قتيبة في كتابه الإمامة والسياسة </w:t>
      </w:r>
      <w:r>
        <w:rPr>
          <w:rStyle w:val="FootnoteAnchor"/>
          <w:rtl w:val="true"/>
        </w:rPr>
        <w:footnoteReference w:id="61"/>
      </w:r>
      <w:r>
        <w:rPr>
          <w:rFonts w:ascii="Amiri" w:hAnsi="Amiri" w:eastAsia="Amiri" w:cs="Amiri"/>
          <w:color w:val="111111"/>
          <w:sz w:val="28"/>
          <w:sz w:val="28"/>
          <w:szCs w:val="28"/>
          <w:rtl w:val="true"/>
          <w:lang w:bidi="ar-SA"/>
        </w:rPr>
        <w:t xml:space="preserve">واللفظ للأوّل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تشاور رجال من المهاجرين والأنصار في أن يعيدوا الأمر شورى بين المسلمين المهاجرين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وبلغ ذلك أبا بكر وعمر فأرسلا إلى أبي عبيدة والى المغيرة بن شعبة فسألاهما عن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تلقوا العباس فتجعلوا له ولولده في هذا الأمر نصيباً لتقطعوا بذلك ناحية عليّ بن أبي طالب ويكون لكما الحجة عند الناس على عليّ وبني هاشم إذا مال العباس معكم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فأنطلق أبو بكر وعمر وابو عبيدة والمغيرة حتى دخلوا على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الليلة الثانية من وفاة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أبو بكر واثنى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لكم محمداً صلى‌اللّه‌عليه‌وآله‌وسلم نبياً وللمؤمنين ولياً ، فمنّ اللّه عليهم بكونه بين ظهرانيهم ، حتى أختار له ما عنده ، فخلّى على الناس أمورهم ليختاروا لأنفسهم </w:t>
      </w:r>
    </w:p>
    <w:p>
      <w:pPr>
        <w:pStyle w:val="BookText"/>
        <w:rPr/>
      </w:pPr>
      <w:r>
        <w:rPr>
          <w:rFonts w:ascii="Amiri" w:hAnsi="Amiri" w:eastAsia="Amiri" w:cs="Amiri"/>
          <w:color w:val="111111"/>
          <w:sz w:val="28"/>
          <w:sz w:val="28"/>
          <w:szCs w:val="28"/>
          <w:rtl w:val="true"/>
          <w:lang w:bidi="ar-SA"/>
        </w:rPr>
        <w:t>متفقين غير مختلفين ، فاختاروني عليهم والياً ، ولأمورهم راعياً ، فتوليت ذلك ، وما أخاف بعون اللّه وتسديده وهناً ولا حيرة ولا جُبناً ، وما توفيقي إلا باللّه عليه توكلت واليه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انفكّ يبلغني عن طاعن يقول بخلاف قول عامة المسلمين ، يتخذكم لجأ ، فتكونوا حصنه المنيع ، وخطبه البديع فأما دخلتم فيما دخل فيه الناس ، أو صرفتموهم عما مالوا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جئناك ونحن نريد ان نجعل لك في هذا الأمر نصيباً ولمن بعدك من عقبك ، إذ كنت عم رسول اللّه صلى‌اللّه‌عليه‌وآله‌وسلم ، وإن كان المسلمون قد رأوا مكانك من رسول اللّه صلى‌اللّه‌عليه‌وآله‌وسلم ومكان أهلك ثم عدلوا بهذا الأمر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رسلكم بني هاشم فإنّ رسول اللّه صلى‌اللّه‌عليه‌وآله‌وسلم منا ومنكم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كلامه عمر وخرج إلى مذهبه في الخشونة والوعيد واتيان الأمر من أصعب جهاته فقال أي واللّه وأخرى إنا لم نأتكم حاجة اليكم ، ولكن كرهنا أن يكون الطعن فيما اجتمع عليه المسلمون منكم ، فيتفاقم الخطب بكم وبهم فأنظروا لأنفسكم ولعامتهم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العباس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ابتعث محمداً نبياً كما وصفت وولياً للمؤمنين ، فمنّ اللّه به على أمته حتى اختار له ما عنده ، فخلى على الناس أمرهم ليختاروا لأنفسهم مصيبين للحق لا مائلين عنه بزيغ الهوى ، فان كنت برسول اللّه طلبت فحقّنا اخذت ، وان كنت بالمؤمنين فنحن منهم ، ما تقدمنا في أمركم فرطاً ، ولا حللنا وسطاً ، ولا نزحنا شحطاً ، فإن يكن هذا الأمر يجب لك بالمؤمنين ، فما وجب إذ كنا كارهين ، وما أبعد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طعنوا من قولك إنّهم مالوا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بذلت فان يكن حقك أعطيتناه فامسكه عليك ، وان يكن حق المؤمنين فليس لك أن تحكم فيه ، وان يكن حقنا لم نرض لك ببعضه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هذا أروم صرفك عما دخلت فيه ، ولكن للحجة نصيبها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 رسول اللّه صلى‌اللّه‌عليه‌وآله‌وسلم منا ومنكم ، فإنّ رسول اللّه صلى‌اللّه‌عليه‌وآله‌وسلم من شجرة نحن أغصانها وأنتم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ياعمر انك تخاف الناس علينا ، فهذا الّذي قدّمتموه أول ذلك وباللّه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يتعثرون بأذيال الخيبة والفشل ، ورأوا أن يرسلوا إليه المغيرة بن شعبه ثانية يعتذر لهم ، فأتاه فثار العباس متميزاً غيظاً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اللّه من عذرك ، أعزب عنا لعنة اللّه عليك وله أبيات من الشعر قالها حين بويع أبو بكر ويمدح ابن أخيه الإمام وقد أعرب فيها عن بليغ حجته ومدى تأثره وعميق حزنه ، ولاشك أنّ ابن عباس سمعها من أبيه ووعاها ، ولست استبعد انّه ممن رواها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ما فيه من الحسن</w:t>
      </w:r>
    </w:p>
    <w:p>
      <w:pPr>
        <w:pStyle w:val="BookText"/>
        <w:rPr/>
      </w:pPr>
      <w:r>
        <w:rPr>
          <w:rFonts w:ascii="Amiri" w:hAnsi="Amiri" w:eastAsia="Amiri" w:cs="Amiri"/>
          <w:color w:val="111111"/>
          <w:sz w:val="28"/>
          <w:sz w:val="28"/>
          <w:szCs w:val="28"/>
          <w:rtl w:val="true"/>
          <w:lang w:bidi="ar-SA"/>
        </w:rPr>
        <w:t xml:space="preserve">ماذا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هي مواقف العباس من أحداث تلك الفترة ، فكلها بمرأى وبمسمع من ابنه عبد اللّه الّذي حدّث هو عن بعضها ، وعلى أساسها يمكننا تقييم </w:t>
      </w:r>
    </w:p>
    <w:p>
      <w:pPr>
        <w:pStyle w:val="BookText"/>
        <w:rPr/>
      </w:pPr>
      <w:r>
        <w:rPr>
          <w:rFonts w:ascii="Amiri" w:hAnsi="Amiri" w:eastAsia="Amiri" w:cs="Amiri"/>
          <w:color w:val="111111"/>
          <w:sz w:val="28"/>
          <w:sz w:val="28"/>
          <w:szCs w:val="28"/>
          <w:rtl w:val="true"/>
          <w:lang w:bidi="ar-SA"/>
        </w:rPr>
        <w:t xml:space="preserve">مواقفه في تلك الفترة ، وان ظهرت آثارها بوضوح أيام عمر حين كان يواجهه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غلظة وعنجهية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صراحة وصرامة ، وستأتي صفحات احتجاجاته عليه في 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وسنقرأ فيها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انتزعتما الأمر منا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جرى بينهما 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صاحبك إلا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إليه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عمر انّه استصغره قومه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أمره أن يأخذ براءة من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استحدثتم سنه يوم الخندق اذ خرج عمرو بن عبد ودّ وقد كعم عنه الأبطال وتأخرت عنه الأشياخ ويوم بدرٍ اذ كان يقط الأقران قطا؟</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سبقتموه بالإسلام؟</w:t>
      </w:r>
    </w:p>
    <w:p>
      <w:pPr>
        <w:pStyle w:val="BookText"/>
        <w:rPr/>
      </w:pPr>
      <w:r>
        <w:rPr>
          <w:rFonts w:ascii="Amiri" w:hAnsi="Amiri" w:eastAsia="Amiri" w:cs="Amiri"/>
          <w:color w:val="111111"/>
          <w:sz w:val="28"/>
          <w:sz w:val="28"/>
          <w:szCs w:val="28"/>
          <w:rtl w:val="true"/>
          <w:lang w:bidi="ar-SA"/>
        </w:rPr>
        <w:t>ويكفي أن يقرأ الباحث حواره مع عمر حين احتج عمر بالاختيار والإجماع على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أنّ قريشاً اختارت فأصابت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وقد علمت أن اللّه اختار من خلقه لذلك من اختاره ، فلو نظرت قريش من حيث نظر اللّه لها واختارت لأنفسها من حيث اختار اللّه لها ، لكان الصواب بيدها غير مردود ولا محسود ولوفقت وأصابت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ظهرت آثاره وسرت اخباره بعد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وسنوافي في صفحات احتجاجاته بمزيد من الشواهد على أن آراءُه في احداث تلك الفترة كانت متطابقة تماماً مع آراء أبيه مع قوة الحجة ووضوح البيان وصدق البرهان ، </w:t>
      </w:r>
    </w:p>
    <w:p>
      <w:pPr>
        <w:pStyle w:val="BookText"/>
        <w:rPr/>
      </w:pPr>
      <w:r>
        <w:rPr>
          <w:rFonts w:ascii="Amiri" w:hAnsi="Amiri" w:eastAsia="Amiri" w:cs="Amiri"/>
          <w:color w:val="111111"/>
          <w:sz w:val="28"/>
          <w:sz w:val="28"/>
          <w:szCs w:val="28"/>
          <w:rtl w:val="true"/>
          <w:lang w:bidi="ar-SA"/>
        </w:rPr>
        <w:t>على أنّ من نافلة القول الخوض في تحديد رأي الحبر في موضوع الخلافة ، أليس هو الّذي كان يروي وصايا النبيّ صلى‌اللّه‌عليه‌وآله‌وسلم له أو لجماعة خاصة أو للمسلمين عامة ، في حق الخليفة الشرعي وقد مرت بنا شواهد على ذلك في عهد النبيّ الكريم صلى‌اللّه‌عليه‌وآله‌وسلم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فاتنا ذكره في محله حديثه الّذي رواه عنه التابعي الجليل سليم بن قيس الهلالي وأثبته في كتابه السقيفة واليك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قلت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 اللّه الانصاري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صلى‌اللّه‌عليه‌وآله‌وسلم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ثقل رسول اللّه صلى‌اللّه‌عليه‌وآله‌وسلم جمع كلّ محتلم من بني عبد المطلب وامرأة وصبي قد عقل ، فجمعهم جميعاً فلم يدخل معهم غيرهم إلاّ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دخل لمكان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أبي سلمة </w:t>
      </w:r>
      <w:r>
        <w:rPr>
          <w:rStyle w:val="FootnoteAnchor"/>
          <w:rtl w:val="true"/>
        </w:rPr>
        <w:footnoteReference w:id="64"/>
      </w:r>
      <w:r>
        <w:rPr>
          <w:rFonts w:ascii="Amiri" w:hAnsi="Amiri" w:eastAsia="Amiri" w:cs="Amiri"/>
          <w:color w:val="111111"/>
          <w:sz w:val="28"/>
          <w:sz w:val="28"/>
          <w:szCs w:val="28"/>
          <w:rtl w:val="true"/>
          <w:lang w:bidi="ar-SA"/>
        </w:rPr>
        <w:t xml:space="preserve">وأسامة بن زيد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الثلاثة منا أهل البيت ، أسامة مولانا ومنا وقد كان رسول اللّه صلى‌اللّه‌عليه‌وآله‌وسلم استعمله على جيش وعقد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الجيش أبو بكر وعمر ، فقال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ينتهي أمره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علينا هذا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اسامة رسول اللّه ليودّعه ويسلّم عليه ، فوافق ذلك اجتماع بني هاشم فدخل معهم ، واستأذن أبو بكر وعمر أسامة ليسلّما على النبيّ صلى‌اللّه‌عليه‌وآله‌وسلم فأذن لهما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أسامة معنا وكان من أوسط بني هاشم وكان شديد الحبّ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لنسائه قمن عني فأخلينني وأهل بيتي ، فقمن كلهن إلاّ عائشة وحفصة ، فنظر إليها رسول اللّه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أخلياني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آخذة بيد حفصة وهي تذمر غضباً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أخليناك وإياهم فدخلتا بيتاً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صلى‌اللّه‌عليه‌وآله‌وسلم يا أخي اقعدني ، فأقعده عليّ عليه‌السلام وأسنده إلى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p>
    <w:p>
      <w:pPr>
        <w:pStyle w:val="BookText"/>
        <w:rPr/>
      </w:pPr>
      <w:r>
        <w:rPr>
          <w:rFonts w:ascii="Amiri" w:hAnsi="Amiri" w:eastAsia="Amiri" w:cs="Amiri"/>
          <w:color w:val="111111"/>
          <w:sz w:val="28"/>
          <w:sz w:val="28"/>
          <w:szCs w:val="28"/>
          <w:rtl w:val="true"/>
          <w:lang w:bidi="ar-SA"/>
        </w:rPr>
        <w:t xml:space="preserve">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 المطلب اتقوا اللّه واعبدوه واعتصموا بحبل اللّه جميعاً ولا تفرّقوا ولا تختلفوا ، إن الإسلام بُني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 ، والصلاة ، والزكاة ، وصوم رمضان ،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ولرسوله وللمؤمنين الذين يؤتون الزكاة وهم راكعون ، 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سلمان والمقداد وأبو ذر ، فأذن لهم رسول اللّه صلى‌اللّه‌عليه‌وآله‌وسلم مع بني عبد المطلب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للمؤمنين عامة أو خاصة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لبعضهم الذين قرنهم اللّه بنفسه ورسوله في غير آية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وأفضلهم وخيرهم هذا أخي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بن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تسعة من ولد الحسين واحداً بعد واحد ، حبل اللّه المتين ، وعروته الوثقى ، هم حجة اللّه على خلقه ، وشهداؤه في ارضه ، من اطاعهم فقد أطاع اللّه ، ومن عصاهم فقد عصى اللّه وعصاني ، هم مع الكتاب ، والكتاب معهم لا يفارقهم ولا يفارقونه حتى يردوا عليّ الحوض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ضوء ذلك كان ابن عباس يصف عليّاً بأنه سيد الأوصياء </w:t>
      </w:r>
      <w:r>
        <w:rPr>
          <w:rStyle w:val="FootnoteAnchor"/>
          <w:rtl w:val="true"/>
        </w:rPr>
        <w:footnoteReference w:id="66"/>
      </w:r>
      <w:r>
        <w:rPr>
          <w:rFonts w:ascii="Amiri" w:hAnsi="Amiri" w:eastAsia="Amiri" w:cs="Amiri"/>
          <w:color w:val="111111"/>
          <w:sz w:val="28"/>
          <w:sz w:val="28"/>
          <w:szCs w:val="28"/>
          <w:rtl w:val="true"/>
          <w:lang w:bidi="ar-SA"/>
        </w:rPr>
        <w:t>كما في كلامه مع معاوية بعد موت الامام الحسن عليه‌السلام كما سيأتي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أيضاً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عاتب اللّه أصحاب رسول اللّه صلى‌اللّه‌عليه‌وآله‌وسلم في غير موضع وما ذكر عليّاً إلاّ بخير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وفي هذا كناية أبلغ من التصريح بأنّ عليّاً هو لا غير الأحق بالأمر دون غيره ممن تولى وسعى فيها سعيها والقرآن المجيد يقول لإبراهيم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7" w:name="pg17254_232729"/>
    </w:p>
    <w:p>
      <w:pPr>
        <w:pStyle w:val="Heading2"/>
        <w:numPr>
          <w:ilvl w:val="1"/>
          <w:numId w:val="1"/>
        </w:numPr>
        <w:rPr/>
      </w:pPr>
      <w:bookmarkStart w:id="28" w:name="__RefHeading___Toc9469046_1280447820"/>
      <w:bookmarkStart w:id="29" w:name="_Toc8"/>
      <w:bookmarkEnd w:id="27"/>
      <w:bookmarkEnd w:id="28"/>
      <w:r>
        <w:rPr>
          <w:rtl w:val="true"/>
        </w:rPr>
        <w:t xml:space="preserve">الفصل الثاني </w:t>
      </w:r>
      <w:r>
        <w:rPr>
          <w:rtl w:val="true"/>
        </w:rPr>
        <w:t xml:space="preserve">: </w:t>
      </w:r>
      <w:r>
        <w:rPr>
          <w:rtl w:val="true"/>
        </w:rPr>
        <w:t>حبر الأمة في عهد أبي بكر</w:t>
      </w:r>
      <w:bookmarkEnd w:id="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9469048_1280447820"/>
      <w:bookmarkStart w:id="31" w:name="_Toc9"/>
      <w:bookmarkEnd w:id="30"/>
      <w:r>
        <w:rPr>
          <w:rtl w:val="true"/>
        </w:rPr>
        <w:t>اشارة</w:t>
      </w:r>
      <w:bookmarkEnd w:id="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254_232731"/>
      <w:bookmarkStart w:id="33" w:name="pg17254_232731"/>
      <w:bookmarkEnd w:id="33"/>
    </w:p>
    <w:p>
      <w:pPr>
        <w:pStyle w:val="Heading3"/>
        <w:numPr>
          <w:ilvl w:val="2"/>
          <w:numId w:val="1"/>
        </w:numPr>
        <w:rPr/>
      </w:pPr>
      <w:bookmarkStart w:id="34" w:name="pg17254_232731"/>
      <w:bookmarkStart w:id="35" w:name="__RefHeading___Toc9469050_1280447820"/>
      <w:bookmarkStart w:id="36" w:name="_Toc10"/>
      <w:bookmarkEnd w:id="34"/>
      <w:bookmarkEnd w:id="35"/>
      <w:r>
        <w:rPr>
          <w:rtl w:val="true"/>
        </w:rPr>
        <w:t xml:space="preserve">حبر الأمة في عهد أبي بكر </w:t>
      </w:r>
      <w:r>
        <w:rPr>
          <w:rtl w:val="true"/>
        </w:rPr>
        <w:t>:</w:t>
      </w:r>
      <w:bookmarkEnd w:id="36"/>
    </w:p>
    <w:p>
      <w:pPr>
        <w:pStyle w:val="BookText"/>
        <w:rPr/>
      </w:pPr>
      <w:r>
        <w:rPr>
          <w:rFonts w:ascii="Amiri" w:hAnsi="Amiri" w:eastAsia="Amiri" w:cs="Amiri"/>
          <w:color w:val="111111"/>
          <w:sz w:val="28"/>
          <w:sz w:val="28"/>
          <w:szCs w:val="28"/>
          <w:rtl w:val="true"/>
          <w:lang w:bidi="ar-SA"/>
        </w:rPr>
        <w:t xml:space="preserve">لاشك أنّ ابن عباس وهو الّذي عاش أحداث الفترة بين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الرسالة وقد غربت شمسه بالأمس عن اُفق المسلمين فأخلفهم حلك الظلام في عهد أبي بكر الّذي كثر فيه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وعى جميع الملابسات الّتي أحاطت بمسألة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حديث الرزية ومقولة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الصدمة الّتي لم ينسها طيلة حياته ، وكان يعبّر عنها بالرزية كلّ الرزية ، ويبكي حتى يبل دمعه الحصباء وقد مر بنا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اليوم في عهد أبي بكر يسمع البيان الخليفي بمنع الحديث عن رسول اللّه صلى‌اللّه‌عليه‌وآله‌وسلم ، وطرح مقولة مشابهة لما مرّ وهي 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بيننا وبينكم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تمّ هذا فيعني الحصار التام على السنّة النبوية في أطار 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مواجهة لتلك المعضلة ، وهذا ما قام به حبر الأمة بكل جرأة فلنقرأ البيان الخليفي أولاً ثم نقرأ ما قام به هذا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استبعاد الحديث الّذي عند أهل البيت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الذهبي في تذكرة الحفاظ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مراسيل ابن أبي ملكية أن الصدّيق جمع الناس بعد وفاة نبيّهم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تحدّثون عن رسول اللّه صلى‌اللّه‌عليه‌وآله‌وسلم أحاديث تختلفون فيها والناس بعدكم أشدّ اختلافاً ، فلا تحدّثوا عن رسول اللّه شيئاً ، فمن سألكم فقولوا بيننا وبينكم كتاب اللّه فاستحلوا حلاله وحرّموا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37" w:name="pg17254_232732"/>
    </w:p>
    <w:p>
      <w:pPr>
        <w:pStyle w:val="BookText"/>
        <w:rPr/>
      </w:pPr>
      <w:bookmarkEnd w:id="37"/>
      <w:r>
        <w:rPr>
          <w:rFonts w:ascii="Amiri" w:hAnsi="Amiri" w:eastAsia="Amiri" w:cs="Amiri"/>
          <w:color w:val="111111"/>
          <w:sz w:val="28"/>
          <w:sz w:val="28"/>
          <w:szCs w:val="28"/>
          <w:rtl w:val="true"/>
          <w:lang w:bidi="ar-SA"/>
        </w:rPr>
        <w:t xml:space="preserve">ثم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المرسل يدلّك انّ مراد الصدّيق التثبت في الأخبار والتحرّي ، لا سدّ باب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له ولغيره من علماء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المنقول لا يحتمل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تحدثوا عن رسول اللّه شيئاً فمن سألكم فقولوا بيننا وبينكم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أبو بكر للمسلمين بعد وفاة نبيّهم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469052_1280447820"/>
      <w:bookmarkStart w:id="39" w:name="_Toc11"/>
      <w:bookmarkEnd w:id="38"/>
      <w:r>
        <w:rPr>
          <w:rtl w:val="true"/>
        </w:rPr>
        <w:t xml:space="preserve">فلنقرأ ما قام به ابن عباس لردّ عادية الحصار </w:t>
      </w:r>
      <w:r>
        <w:rPr>
          <w:rtl w:val="true"/>
        </w:rPr>
        <w:t>:</w:t>
      </w:r>
      <w:bookmarkEnd w:id="39"/>
    </w:p>
    <w:p>
      <w:pPr>
        <w:pStyle w:val="BookText"/>
        <w:rPr/>
      </w:pPr>
      <w:r>
        <w:rPr>
          <w:rFonts w:ascii="Amiri" w:hAnsi="Amiri" w:eastAsia="Amiri" w:cs="Amiri"/>
          <w:color w:val="111111"/>
          <w:sz w:val="28"/>
          <w:sz w:val="28"/>
          <w:szCs w:val="28"/>
          <w:rtl w:val="true"/>
          <w:lang w:bidi="ar-SA"/>
        </w:rPr>
        <w:t xml:space="preserve">فقد أخرج ابن سعد في طبقاته وفي ترجمة ابن عباس </w:t>
      </w:r>
      <w:r>
        <w:rPr>
          <w:rStyle w:val="FootnoteAnchor"/>
          <w:rtl w:val="true"/>
        </w:rPr>
        <w:footnoteReference w:id="70"/>
      </w:r>
      <w:r>
        <w:rPr>
          <w:rFonts w:ascii="Amiri" w:hAnsi="Amiri" w:eastAsia="Amiri" w:cs="Amiri"/>
          <w:color w:val="111111"/>
          <w:sz w:val="28"/>
          <w:sz w:val="28"/>
          <w:szCs w:val="28"/>
          <w:rtl w:val="true"/>
          <w:lang w:bidi="ar-SA"/>
        </w:rPr>
        <w:t xml:space="preserve">خبراً بسند قال عنه السلمي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قلت لرجل من الأنصار هلمّ فلنسأل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إنهم اليوم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لك يا بن عباس أترى الناس يفتقرون إليك وفي الناس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فيهم؟</w:t>
      </w:r>
    </w:p>
    <w:p>
      <w:pPr>
        <w:pStyle w:val="BookText"/>
        <w:rPr/>
      </w:pPr>
      <w:r>
        <w:rPr>
          <w:rFonts w:ascii="Amiri" w:hAnsi="Amiri" w:eastAsia="Amiri" w:cs="Amiri"/>
          <w:color w:val="111111"/>
          <w:sz w:val="28"/>
          <w:sz w:val="28"/>
          <w:szCs w:val="28"/>
          <w:rtl w:val="true"/>
          <w:lang w:bidi="ar-SA"/>
        </w:rPr>
        <w:t xml:space="preserve">قال فتركت الرجل ذاك ، وأقبلت أسأل أصحاب رسول ألله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الحديث ، فإن كان ليبلغني الحديث عن الرجل فآتي بابه وهو قائل </w:t>
      </w:r>
      <w:r>
        <w:rPr>
          <w:rStyle w:val="FootnoteAnchor"/>
          <w:rtl w:val="true"/>
        </w:rPr>
        <w:footnoteReference w:id="71"/>
      </w:r>
      <w:r>
        <w:rPr>
          <w:rFonts w:ascii="Amiri" w:hAnsi="Amiri" w:eastAsia="Amiri" w:cs="Amiri"/>
          <w:color w:val="111111"/>
          <w:sz w:val="28"/>
          <w:sz w:val="28"/>
          <w:szCs w:val="28"/>
          <w:rtl w:val="true"/>
          <w:lang w:bidi="ar-SA"/>
        </w:rPr>
        <w:t>فأتوسّد ردائي على بابه تسفي الريح عليّ من التراب ، فيخرج فيراني فيقول يا بن عم رسول اللّه ما جاء بك ألاّ أرسلت إليّ فآتيك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 ، فأسأله عن الحديث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 ذلك الرجل الأنصاري حتى رآني وقد اجتمع الناس حولي يسألوني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كان أعقل مني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40" w:name="pg17254_232733"/>
    </w:p>
    <w:p>
      <w:pPr>
        <w:pStyle w:val="BookText"/>
        <w:rPr/>
      </w:pPr>
      <w:bookmarkEnd w:id="40"/>
      <w:r>
        <w:rPr>
          <w:rFonts w:ascii="Amiri" w:hAnsi="Amiri" w:eastAsia="Amiri" w:cs="Amiri"/>
          <w:color w:val="111111"/>
          <w:sz w:val="28"/>
          <w:sz w:val="28"/>
          <w:szCs w:val="28"/>
          <w:rtl w:val="true"/>
          <w:lang w:bidi="ar-SA"/>
        </w:rPr>
        <w:t xml:space="preserve">وهذا الخبر قبل التعليق عليه ننبّه القارئ إلى أنّه رواه كلّ من أحمد بن حنبل </w:t>
      </w:r>
      <w:r>
        <w:rPr>
          <w:rStyle w:val="FootnoteAnchor"/>
          <w:rtl w:val="true"/>
        </w:rPr>
        <w:footnoteReference w:id="73"/>
      </w:r>
      <w:r>
        <w:rPr>
          <w:rFonts w:ascii="Amiri" w:hAnsi="Amiri" w:eastAsia="Amiri" w:cs="Amiri"/>
          <w:color w:val="111111"/>
          <w:sz w:val="28"/>
          <w:sz w:val="28"/>
          <w:szCs w:val="28"/>
          <w:rtl w:val="true"/>
          <w:lang w:bidi="ar-SA"/>
        </w:rPr>
        <w:t xml:space="preserve">، والفسوي </w:t>
      </w:r>
      <w:r>
        <w:rPr>
          <w:rStyle w:val="FootnoteAnchor"/>
          <w:rtl w:val="true"/>
        </w:rPr>
        <w:footnoteReference w:id="74"/>
      </w:r>
      <w:r>
        <w:rPr>
          <w:rFonts w:ascii="Amiri" w:hAnsi="Amiri" w:eastAsia="Amiri" w:cs="Amiri"/>
          <w:color w:val="111111"/>
          <w:sz w:val="28"/>
          <w:sz w:val="28"/>
          <w:szCs w:val="28"/>
          <w:rtl w:val="true"/>
          <w:lang w:bidi="ar-SA"/>
        </w:rPr>
        <w:t xml:space="preserve">، والحاكم </w:t>
      </w:r>
      <w:r>
        <w:rPr>
          <w:rStyle w:val="FootnoteAnchor"/>
          <w:rtl w:val="true"/>
        </w:rPr>
        <w:footnoteReference w:id="75"/>
      </w:r>
      <w:r>
        <w:rPr>
          <w:rFonts w:ascii="Amiri" w:hAnsi="Amiri" w:eastAsia="Amiri" w:cs="Amiri"/>
          <w:color w:val="111111"/>
          <w:sz w:val="28"/>
          <w:sz w:val="28"/>
          <w:szCs w:val="28"/>
          <w:rtl w:val="true"/>
          <w:lang w:bidi="ar-SA"/>
        </w:rPr>
        <w:t xml:space="preserve">وصححه على شرط الشيخين ، وأقره الذهبي في التلخيص ، ورواه الهيثمي </w:t>
      </w:r>
      <w:r>
        <w:rPr>
          <w:rStyle w:val="FootnoteAnchor"/>
          <w:rtl w:val="true"/>
        </w:rPr>
        <w:footnoteReference w:id="76"/>
      </w:r>
      <w:r>
        <w:rPr>
          <w:rFonts w:ascii="Amiri" w:hAnsi="Amiri" w:eastAsia="Amiri" w:cs="Amiri"/>
          <w:color w:val="111111"/>
          <w:sz w:val="28"/>
          <w:sz w:val="28"/>
          <w:szCs w:val="28"/>
          <w:rtl w:val="true"/>
          <w:lang w:bidi="ar-SA"/>
        </w:rPr>
        <w:t xml:space="preserve">وقال رواه الطبراني ورجاله رجال الصحيح ، والطبراني </w:t>
      </w:r>
      <w:r>
        <w:rPr>
          <w:rStyle w:val="FootnoteAnchor"/>
          <w:rtl w:val="true"/>
        </w:rPr>
        <w:footnoteReference w:id="77"/>
      </w:r>
      <w:r>
        <w:rPr>
          <w:rFonts w:ascii="Amiri" w:hAnsi="Amiri" w:eastAsia="Amiri" w:cs="Amiri"/>
          <w:color w:val="111111"/>
          <w:sz w:val="28"/>
          <w:sz w:val="28"/>
          <w:szCs w:val="28"/>
          <w:rtl w:val="true"/>
          <w:lang w:bidi="ar-SA"/>
        </w:rPr>
        <w:t xml:space="preserve">، والدارمي </w:t>
      </w:r>
      <w:r>
        <w:rPr>
          <w:rStyle w:val="FootnoteAnchor"/>
          <w:rtl w:val="true"/>
        </w:rPr>
        <w:footnoteReference w:id="78"/>
      </w:r>
      <w:r>
        <w:rPr>
          <w:rFonts w:ascii="Amiri" w:hAnsi="Amiri" w:eastAsia="Amiri" w:cs="Amiri"/>
          <w:color w:val="111111"/>
          <w:sz w:val="28"/>
          <w:sz w:val="28"/>
          <w:szCs w:val="28"/>
          <w:rtl w:val="true"/>
          <w:lang w:bidi="ar-SA"/>
        </w:rPr>
        <w:t xml:space="preserve">، والذهبي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عنه مرويّ لاشك فيه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469054_1280447820"/>
      <w:bookmarkStart w:id="42" w:name="_Toc12"/>
      <w:bookmarkEnd w:id="41"/>
      <w:r>
        <w:rPr>
          <w:rtl w:val="true"/>
        </w:rPr>
        <w:t xml:space="preserve">والآن إلى قراءة متأنية في جملاته لنعرف مغزى ذلك منه </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تصريحه بأن بداية نشاطه في طلب الحديث كانت بعدما قبض رسول اللّه صلى‌اللّه‌عليه‌وآله‌وسلم وهذا يعني انّه نشط متزامناً مع منع البيان الخليفي من التحديث ، فهل يعني ذلك منه عملية تحدٍ وخوف ضياع الحديث لو كمّت الأفواه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لجمع ما يمكنه جمعه؟ ولم لا يكون ذلك كذلك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محاورته الرجل الأنصاري ليشاركه في طلب الحديث وسماعه من أصحاب رسول اللّه صلى‌اللّه‌عليه‌وآله‌وسلم ولابد أن يكون ذلك الرجل من أسنانه من صغار الصحابة </w:t>
      </w:r>
      <w:r>
        <w:rPr>
          <w:rStyle w:val="FootnoteAnchor"/>
          <w:rtl w:val="true"/>
        </w:rPr>
        <w:footnoteReference w:id="80"/>
      </w:r>
      <w:r>
        <w:rPr>
          <w:rFonts w:ascii="Amiri" w:hAnsi="Amiri" w:eastAsia="Amiri" w:cs="Amiri"/>
          <w:color w:val="111111"/>
          <w:sz w:val="28"/>
          <w:sz w:val="28"/>
          <w:szCs w:val="28"/>
          <w:rtl w:val="true"/>
          <w:lang w:bidi="ar-SA"/>
        </w:rPr>
        <w:t xml:space="preserve">فدعاه لما يحييه فأبى عليه ساخراً ، فلماذا دعاه؟ ألمجرّد الطلب فحسب؟ أم أنه أراده شريكاً في السماع ليكون معه شاهداً على ذلك في المستقبل المجهول وغير المنظور لو دعت الحاجة إلى الإستشهاد به؟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إصراره على المضي في عزمه الّذي لم يثبطه تواني الرجل الأنصاري ولا سخريته ، فأقبل وحده يستقريء من أصحاب رسول اللّه صلى‌اللّه‌عليه‌وآله‌وسلم ممن يبلغه عنه الحديث فيأتي بابه ، ويتوسد رداءه حتى يخرج إليه ، فهل كانت تلك العملية مجرد طلب حديث عند ذلك الصحابي ، ومجرّد أدب من ابن عباس فلم يزعجه ويخرجه بل يتوسد رداءه وتسفي عليه الريح بالتراب؟ إنها لسذاجة في التفسير ، واستغفال في التفكير ، فهو وإن نمّ فعله عن أدب جم وتواضع للعلم ، ولكنه لا يخلو من وسيلة إعلامية نقدية للبيان الخليفي المانع من التحديث ، فمن يراه على باب الصحابي بتلك الصفة يثير تساءله ماذا يصنع هنا؟ ويكون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إنه جاء يطلب الحديث عند صاحب الدار ، كيف هذا والخليفة قد جمع الناس ومنعهم من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فابن عباس وهو في سنّه الفتيّة ، وألمعيته الغنيّة قام بدور مناهض للسلطة من دون أن يثير حوله الشكوك المريبة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عمل يستحق الإمعان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المرجوّ للباحث في تاريخ تلك الحقبة أن يجد الشيء الكثير ممّا يخص عبد اللّه بن عباس حبر الأمة خصوصاً وهو بعد في سنّ الشباب الفتية وثمة من أهل بيته من هم أكبر سناً وأكثر فضلاً وشأناً مثل الإمام أمير المؤمنين عليه‌السلام ومثل أبيه العباس بن عبد المطلب الشخصية الثانية بعد الإمام المنظور إليه في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جميعاً من المعارضة الّتي نقمت تولية أبي بكر ولم تبايعه إلاّ بعد موت السيدة فاطمة عليها‌السلام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التاريخ أن ثمة نفثات لبعض بني هاشم أعلنوا فيها سخطهم كما مر عن الإمام عليّ عليه‌السلام وعن العباس فليس يعني ذلك أن نجد الكثير لابن عباس وهو في سنّه ممّا يظهر شخصيته ، ويثبت لنا استقلاله وذاتيته في ذلك ويكفي أنا </w:t>
      </w:r>
    </w:p>
    <w:p>
      <w:pPr>
        <w:pStyle w:val="BookText"/>
        <w:rPr/>
      </w:pPr>
      <w:r>
        <w:rPr>
          <w:rFonts w:ascii="Amiri" w:hAnsi="Amiri" w:eastAsia="Amiri" w:cs="Amiri"/>
          <w:color w:val="111111"/>
          <w:sz w:val="28"/>
          <w:sz w:val="28"/>
          <w:szCs w:val="28"/>
          <w:rtl w:val="true"/>
          <w:lang w:bidi="ar-SA"/>
        </w:rPr>
        <w:t xml:space="preserve">عرفنا كما سبق أنّه كان من أبناء العباس الذين لم يبايعوا إلاّ بعد أن بايع أبوهم العباس ، وأبوهم العباس لم يبايع إلاّ بعد أن بايع الإمام عليه‌السلام ، والإمام لم يبايع إلاّ بعد موت الصديقة فاطمة عليها‌السلام ، وبعد أن انصرفت وجوه الناس عنه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ليس من عجب إذا لم نجد لابن عباس كثيراً ممّا يخصه حول تلك الحوادث سوى ما هو معلوم وثابت لسائر أبناء الهاشميين من إتّباعهم لآبائهم في آرائهم حول الخليفة والخلافة والتي كانت تحظى بتوجيه أو مباركة من الإمام عليه‌السلام ، وما نجده لغيره من أولئك الأبناء في بعض المواقف ما يظهر ذاتيتهم الشخصية المستقلّة ، كما يروى عن موقف لأخيه الفضل بن العباس حين خرج إلى المسجد بعد بيعة السقيفة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انّه ما حقت لكم الخلافة بالتمويه ، ونحن أهلها دونكم ، وصاحبنا أولى بها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ليتكلم لو لم يأذن له الإمام أمير المؤمنين عليه‌السلام ، وكذلك جميع بني هاشم لم يكونوا يتكلمون إلاّ بأمره ، ويسكتون عند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يؤكد ذلك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الزبير بن بكار عن ابن إسحاق انّ أبا بكر لمّا بويع افتخرت تيم ابن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عامة المهاجرين وجلّ الأنصار لا يشكون انّ عليّاً هو صاحب </w:t>
      </w:r>
    </w:p>
    <w:p>
      <w:pPr>
        <w:pStyle w:val="BookText"/>
        <w:rPr/>
      </w:pPr>
      <w:r>
        <w:rPr>
          <w:rFonts w:ascii="Amiri" w:hAnsi="Amiri" w:eastAsia="Amiri" w:cs="Amiri"/>
          <w:color w:val="111111"/>
          <w:sz w:val="28"/>
          <w:sz w:val="28"/>
          <w:szCs w:val="28"/>
          <w:rtl w:val="true"/>
          <w:lang w:bidi="ar-SA"/>
        </w:rPr>
        <w:t xml:space="preserve">الأمر بعد رسول اللّه صلى‌اللّه‌عليه‌وآله‌وسلم ، فقال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قريش وخصوصاً يا بني تيم انكم إنّما أخذتم الخلافة بالنبوة ونحن أهلها دونكم ، ولو طلبنا هذا الأمر الّذي نحن أهله لكانت كراهية الناس أعظم من كراهتهم لغيرنا ، حسداً منهم لنا وحقداً علينا ، وانا لنعلم انّ عند صاحبنا عهداً هو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ولد أبي لهب بن عبد المطلب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احسب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ذا غبن من أعظم الَغَبن</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عليّ فنهاه وأمره ان لا يعود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أحب إلينا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أيضاً حديث الفتنة الّتي ألقحها عمرو بن العاص بين المهاجرين والأنصار حين نال من الأنصار في المسجد وأفحش القول ، ثم رأى الفضل بن العباس فندم على ما قال للخؤولة الّتي بين ولد عبد المطلب وبين الأنصار ، ولأنّ الأنصار كانت تعظم عليّاً وتهتف بإسمه حينئذٍ ، 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انه ليس لنا أن نكتم ماسمعنا منك ، وليس لنا أن نجيبك وأبو الحسن شاهد بالمدينة ، إلاّ أن يأمرنا فنفعل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الزبير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للفضل يا فضل انصر الأنصار بلسانك ويدك ، فإنّهم منك وإنّك منهم ، ثم ذكر أشعاراً في مدحهم قالها الفضل ، أعجزت حسان بن ثابت أن يتحرى قوافيه فقال وقد طلبوا منه أن يمدح بني هاشم رداً للإحسان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بجوابه إن لم أتحرّ قوافيه فضحني فرويداً حتى أقفوا أثره في القوافي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 النمط من الالتزام ، وعدم جواز الكلام ، إلاّ بموافقة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تفسير ما نجده عن حبر الأمة عبد اللّه بن عباس رضي‌اللّه‌عنهما من حضور منظور ، ومقام ٍ له فيه مقال ، ورأي تستتبعه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يدل على أنّ لعبد اللّه بن عباس رضي‌اللّه‌عنهما كانت مواقف مشهودة وان كانت محدودة فهو يدل على قوة شخصية ذلك الغلام ، في ثبات جنانه وقوة إيمانه ، ممّا ميّزه على الكثير ممن هم اكبر منه سناً من سائر الصحابة ، ويكشف عن جرأة في إسماع كلمة الحق مع ما أوتي من فهم وعلم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فأقرأ ما رواه كل من ابن دريد </w:t>
      </w:r>
      <w:r>
        <w:rPr>
          <w:rStyle w:val="FootnoteAnchor"/>
          <w:rtl w:val="true"/>
        </w:rPr>
        <w:footnoteReference w:id="85"/>
      </w:r>
      <w:r>
        <w:rPr>
          <w:rFonts w:ascii="Amiri" w:hAnsi="Amiri" w:eastAsia="Amiri" w:cs="Amiri"/>
          <w:color w:val="111111"/>
          <w:sz w:val="28"/>
          <w:sz w:val="28"/>
          <w:szCs w:val="28"/>
          <w:rtl w:val="true"/>
          <w:lang w:bidi="ar-SA"/>
        </w:rPr>
        <w:t xml:space="preserve">، والمقري الكبير </w:t>
      </w:r>
      <w:r>
        <w:rPr>
          <w:rStyle w:val="FootnoteAnchor"/>
          <w:rtl w:val="true"/>
        </w:rPr>
        <w:footnoteReference w:id="86"/>
      </w:r>
      <w:r>
        <w:rPr>
          <w:rFonts w:ascii="Amiri" w:hAnsi="Amiri" w:eastAsia="Amiri" w:cs="Amiri"/>
          <w:color w:val="111111"/>
          <w:sz w:val="28"/>
          <w:sz w:val="28"/>
          <w:szCs w:val="28"/>
          <w:rtl w:val="true"/>
          <w:lang w:bidi="ar-SA"/>
        </w:rPr>
        <w:t xml:space="preserve">، والفتوني العاملي </w:t>
      </w:r>
      <w:r>
        <w:rPr>
          <w:rStyle w:val="FootnoteAnchor"/>
          <w:rtl w:val="true"/>
        </w:rPr>
        <w:footnoteReference w:id="87"/>
      </w:r>
      <w:r>
        <w:rPr>
          <w:rFonts w:ascii="IRNazanin" w:hAnsi="IRNazanin" w:eastAsia="IRNazanin"/>
          <w:color w:val="111111"/>
          <w:sz w:val="28"/>
          <w:sz w:val="28"/>
          <w:szCs w:val="28"/>
          <w:rtl w:val="true"/>
          <w:lang w:bidi="fa-IR"/>
        </w:rPr>
        <w:t xml:space="preserve">، وابن شاذان </w:t>
      </w:r>
      <w:r>
        <w:rPr>
          <w:rStyle w:val="FootnoteAnchor"/>
          <w:rtl w:val="true"/>
        </w:rPr>
        <w:footnoteReference w:id="88"/>
      </w:r>
      <w:r>
        <w:rPr>
          <w:rFonts w:ascii="Amiri" w:hAnsi="Amiri" w:eastAsia="Amiri" w:cs="Amiri"/>
          <w:color w:val="111111"/>
          <w:sz w:val="28"/>
          <w:sz w:val="28"/>
          <w:szCs w:val="28"/>
          <w:rtl w:val="true"/>
          <w:lang w:bidi="ar-SA"/>
        </w:rPr>
        <w:t xml:space="preserve">، والديلمي </w:t>
      </w:r>
      <w:r>
        <w:rPr>
          <w:rStyle w:val="FootnoteAnchor"/>
          <w:rtl w:val="true"/>
        </w:rPr>
        <w:footnoteReference w:id="89"/>
      </w:r>
      <w:r>
        <w:rPr>
          <w:rFonts w:ascii="Amiri" w:hAnsi="Amiri" w:eastAsia="Amiri" w:cs="Amiri"/>
          <w:color w:val="111111"/>
          <w:sz w:val="28"/>
          <w:sz w:val="28"/>
          <w:szCs w:val="28"/>
          <w:rtl w:val="true"/>
          <w:lang w:bidi="ar-SA"/>
        </w:rPr>
        <w:t xml:space="preserve">، والبياضي </w:t>
      </w:r>
      <w:r>
        <w:rPr>
          <w:rStyle w:val="FootnoteAnchor"/>
          <w:rtl w:val="true"/>
        </w:rPr>
        <w:footnoteReference w:id="90"/>
      </w:r>
      <w:r>
        <w:rPr>
          <w:rFonts w:ascii="Amiri" w:hAnsi="Amiri" w:eastAsia="Amiri" w:cs="Amiri"/>
          <w:color w:val="111111"/>
          <w:sz w:val="28"/>
          <w:sz w:val="28"/>
          <w:szCs w:val="28"/>
          <w:rtl w:val="true"/>
          <w:lang w:bidi="ar-SA"/>
        </w:rPr>
        <w:t xml:space="preserve">، والمجلسي </w:t>
      </w:r>
      <w:r>
        <w:rPr>
          <w:rStyle w:val="FootnoteAnchor"/>
          <w:rtl w:val="true"/>
        </w:rPr>
        <w:footnoteReference w:id="91"/>
      </w:r>
      <w:r>
        <w:rPr>
          <w:rFonts w:ascii="Amiri" w:hAnsi="Amiri" w:eastAsia="Amiri" w:cs="Amiri"/>
          <w:color w:val="111111"/>
          <w:sz w:val="28"/>
          <w:sz w:val="28"/>
          <w:szCs w:val="28"/>
          <w:rtl w:val="true"/>
          <w:lang w:bidi="ar-SA"/>
        </w:rPr>
        <w:t xml:space="preserve">، وابن بابويه </w:t>
      </w:r>
      <w:r>
        <w:rPr>
          <w:rStyle w:val="FootnoteAnchor"/>
          <w:rtl w:val="true"/>
        </w:rPr>
        <w:footnoteReference w:id="92"/>
      </w:r>
      <w:r>
        <w:rPr>
          <w:rFonts w:ascii="Amiri" w:hAnsi="Amiri" w:eastAsia="Amiri" w:cs="Amiri"/>
          <w:color w:val="111111"/>
          <w:sz w:val="28"/>
          <w:sz w:val="28"/>
          <w:szCs w:val="28"/>
          <w:rtl w:val="true"/>
          <w:lang w:bidi="ar-SA"/>
        </w:rPr>
        <w:t xml:space="preserve">، والعاصمي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واللفظ للأول برواية أنس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يهودي بعد وفاة رسول اللّه صلى‌اللّه‌عليه‌وآله‌وسلم حتى دخل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رسول اللّه؟ فأشار القوم إلى أبي بكر ، فوقف عليه فقال له أريد أن أسألك عن أشياء لا يعلمها إلاّ نبي أو وصي نبي؟</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ليس لله ، وعما ليس عند اللّه ،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 ، وهمّ أبو بكر والمسلمون رضي‌اللّه‌عنهم باليهودي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جوابه وإلا فاذهبوا به إلى عليّ رضي‌اللّه‌عنه يجيبه ، فإنّي سمعت رسول اللّه صلى‌اللّه‌عليه‌وآله‌وسلم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ومن حضره حتى أتوا عليّ بن أبي طالب فاستأذنوا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اليهودي سألني مسائل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يهودي؟ قال أسألك عن أشياء لا يعلمها إلاّ نبيّ أو وصيّ نبيّ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فردّ اليهودي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ابن اللّه ، واللّه لا يعلم أنّ 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بما ليس عند اللّه ، فليس عنده ظلم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بما ليس لله فليس له شريك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إلاّ اللّه ، وأنّ محمداً رسول اللّه ، وأنك وصي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والمسلمون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مفرّج الكرب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نحو ما سبق أيضاً ما أخرجه الشيخ ابن بابويه الصدوق في كتابه الخصال </w:t>
      </w:r>
      <w:r>
        <w:rPr>
          <w:rStyle w:val="FootnoteAnchor"/>
          <w:rtl w:val="true"/>
        </w:rPr>
        <w:footnoteReference w:id="94"/>
      </w:r>
      <w:r>
        <w:rPr>
          <w:rFonts w:ascii="Amiri" w:hAnsi="Amiri" w:eastAsia="Amiri" w:cs="Amiri"/>
          <w:color w:val="111111"/>
          <w:sz w:val="28"/>
          <w:sz w:val="28"/>
          <w:szCs w:val="28"/>
          <w:rtl w:val="true"/>
          <w:lang w:bidi="ar-SA"/>
        </w:rPr>
        <w:t xml:space="preserve">، والديلمي في الإرشاد </w:t>
      </w:r>
      <w:r>
        <w:rPr>
          <w:rStyle w:val="FootnoteAnchor"/>
          <w:rtl w:val="true"/>
        </w:rPr>
        <w:footnoteReference w:id="95"/>
      </w:r>
      <w:r>
        <w:rPr>
          <w:rFonts w:ascii="Amiri" w:hAnsi="Amiri" w:eastAsia="Amiri" w:cs="Amiri"/>
          <w:color w:val="111111"/>
          <w:sz w:val="28"/>
          <w:sz w:val="28"/>
          <w:szCs w:val="28"/>
          <w:rtl w:val="true"/>
          <w:lang w:bidi="ar-SA"/>
        </w:rPr>
        <w:t xml:space="preserve">واللفظ لهما معاً وباسناد الأوّل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يهوديان أخوان من رؤساء اليهود بالمدينة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نبينا حُدّثنا عنه انه يظهر نبي بتهامة يسفّه احلام اليهود ، ويطعن في دينهم ، ونحن نخاف أن يزيلنا عما كان عليه آباؤنا ، فأيكم هذا النبيّ؟ فإن يكن الّذي بشّر به داود آمنّا به وأتبعناه ، وإن لم يكن وكان يورد الكلام على ائتلافه ويقول الشعر ، ويقهرنا بلسانه ، جاهدناه بأنفسنا وأموالنا ، فأيكم هذا النبيّ؟</w:t>
      </w:r>
    </w:p>
    <w:p>
      <w:pPr>
        <w:pStyle w:val="BookText"/>
        <w:rPr/>
      </w:pPr>
      <w:r>
        <w:rPr>
          <w:rFonts w:ascii="Amiri" w:hAnsi="Amiri" w:eastAsia="Amiri" w:cs="Amiri"/>
          <w:color w:val="111111"/>
          <w:sz w:val="28"/>
          <w:sz w:val="28"/>
          <w:szCs w:val="28"/>
          <w:rtl w:val="true"/>
          <w:lang w:bidi="ar-SA"/>
        </w:rPr>
        <w:t xml:space="preserve">فقال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صلى‌اللّه‌عليه‌وآله‌وسلم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فأيكم وصيّه؟ فما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إلى قوم إلاّ وله وصيّ يؤدي عنه من بعده ، ويحكي عنه ما أمره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المهاجرون والانصار إلى أبي بكر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نلقي عليك من المسائل ما يلقى على الأوصياء ، ونسألك عما تسأل الأوصياء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ما شئتما أخبركما بجوابه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وأنت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نفس في نفس ليس بينهما رحم ولا قرابة؟</w:t>
      </w:r>
    </w:p>
    <w:p>
      <w:pPr>
        <w:pStyle w:val="BookText"/>
        <w:rPr/>
      </w:pPr>
      <w:r>
        <w:rPr>
          <w:rFonts w:ascii="IRNazanin" w:hAnsi="IRNazanin" w:eastAsia="IRNazanin"/>
          <w:color w:val="111111"/>
          <w:sz w:val="28"/>
          <w:sz w:val="28"/>
          <w:szCs w:val="28"/>
          <w:rtl w:val="true"/>
          <w:lang w:bidi="fa-IR"/>
        </w:rPr>
        <w:t>وما قبر سار بصاحبه؟</w:t>
      </w:r>
    </w:p>
    <w:p>
      <w:pPr>
        <w:pStyle w:val="BookText"/>
        <w:rPr/>
      </w:pPr>
      <w:r>
        <w:rPr>
          <w:rFonts w:ascii="Amiri" w:hAnsi="Amiri" w:eastAsia="Amiri" w:cs="Amiri"/>
          <w:color w:val="111111"/>
          <w:sz w:val="28"/>
          <w:sz w:val="28"/>
          <w:szCs w:val="28"/>
          <w:rtl w:val="true"/>
          <w:lang w:bidi="ar-SA"/>
        </w:rPr>
        <w:t>ومن أين تطلع الشمس وفي أين تغرب؟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طلعت الشمس ثم لم تطلع فيه بعد ذلك؟ </w:t>
      </w:r>
    </w:p>
    <w:p>
      <w:pPr>
        <w:pStyle w:val="BookText"/>
        <w:rPr/>
      </w:pPr>
      <w:r>
        <w:rPr>
          <w:rFonts w:ascii="Amiri" w:hAnsi="Amiri" w:eastAsia="Amiri" w:cs="Amiri"/>
          <w:color w:val="111111"/>
          <w:sz w:val="28"/>
          <w:sz w:val="28"/>
          <w:szCs w:val="28"/>
          <w:rtl w:val="true"/>
          <w:lang w:bidi="ar-SA"/>
        </w:rPr>
        <w:t>وأين تكون الجنة؟</w:t>
      </w:r>
    </w:p>
    <w:p>
      <w:pPr>
        <w:pStyle w:val="BookText"/>
        <w:rPr/>
      </w:pPr>
      <w:r>
        <w:rPr>
          <w:rFonts w:ascii="Amiri" w:hAnsi="Amiri" w:eastAsia="Amiri" w:cs="Amiri"/>
          <w:color w:val="111111"/>
          <w:sz w:val="28"/>
          <w:sz w:val="28"/>
          <w:szCs w:val="28"/>
          <w:rtl w:val="true"/>
          <w:lang w:bidi="ar-SA"/>
        </w:rPr>
        <w:t>وأين تكون النار؟</w:t>
      </w:r>
    </w:p>
    <w:p>
      <w:pPr>
        <w:pStyle w:val="BookText"/>
        <w:rPr/>
      </w:pPr>
      <w:r>
        <w:rPr>
          <w:rFonts w:ascii="Amiri" w:hAnsi="Amiri" w:eastAsia="Amiri" w:cs="Amiri"/>
          <w:color w:val="111111"/>
          <w:sz w:val="28"/>
          <w:sz w:val="28"/>
          <w:szCs w:val="28"/>
          <w:rtl w:val="true"/>
          <w:lang w:bidi="ar-SA"/>
        </w:rPr>
        <w:t>وربك يَحمل أو يُحمل؟</w:t>
      </w:r>
    </w:p>
    <w:p>
      <w:pPr>
        <w:pStyle w:val="BookText"/>
        <w:rPr/>
      </w:pPr>
      <w:r>
        <w:rPr>
          <w:rFonts w:ascii="Amiri" w:hAnsi="Amiri" w:eastAsia="Amiri" w:cs="Amiri"/>
          <w:color w:val="111111"/>
          <w:sz w:val="28"/>
          <w:sz w:val="28"/>
          <w:szCs w:val="28"/>
          <w:rtl w:val="true"/>
          <w:lang w:bidi="ar-SA"/>
        </w:rPr>
        <w:t>وأين يكون وجه ربك؟</w:t>
      </w:r>
    </w:p>
    <w:p>
      <w:pPr>
        <w:pStyle w:val="BookText"/>
        <w:rPr/>
      </w:pPr>
      <w:r>
        <w:rPr>
          <w:rFonts w:ascii="IRNazanin" w:hAnsi="IRNazanin" w:eastAsia="IRNazanin"/>
          <w:color w:val="111111"/>
          <w:sz w:val="28"/>
          <w:sz w:val="28"/>
          <w:szCs w:val="28"/>
          <w:rtl w:val="true"/>
          <w:lang w:bidi="fa-IR"/>
        </w:rPr>
        <w:t>وما اثنان شاهدان؟</w:t>
      </w:r>
    </w:p>
    <w:p>
      <w:pPr>
        <w:pStyle w:val="BookText"/>
        <w:rPr/>
      </w:pPr>
      <w:r>
        <w:rPr>
          <w:rFonts w:ascii="IRNazanin" w:hAnsi="IRNazanin" w:eastAsia="IRNazanin"/>
          <w:color w:val="111111"/>
          <w:sz w:val="28"/>
          <w:sz w:val="28"/>
          <w:szCs w:val="28"/>
          <w:rtl w:val="true"/>
          <w:lang w:bidi="fa-IR"/>
        </w:rPr>
        <w:t>وما اثنان غائبان؟</w:t>
      </w:r>
    </w:p>
    <w:p>
      <w:pPr>
        <w:pStyle w:val="BookText"/>
        <w:rPr/>
      </w:pPr>
      <w:r>
        <w:rPr>
          <w:rFonts w:ascii="IRNazanin" w:hAnsi="IRNazanin" w:eastAsia="IRNazanin"/>
          <w:color w:val="111111"/>
          <w:sz w:val="28"/>
          <w:sz w:val="28"/>
          <w:szCs w:val="28"/>
          <w:rtl w:val="true"/>
          <w:lang w:bidi="fa-IR"/>
        </w:rPr>
        <w:t>وما اثنان متباغضان؟</w:t>
      </w:r>
    </w:p>
    <w:p>
      <w:pPr>
        <w:pStyle w:val="BookText"/>
        <w:rPr/>
      </w:pPr>
      <w:r>
        <w:rPr>
          <w:rFonts w:ascii="Amiri" w:hAnsi="Amiri" w:eastAsia="Amiri" w:cs="Amiri"/>
          <w:color w:val="111111"/>
          <w:sz w:val="28"/>
          <w:sz w:val="28"/>
          <w:szCs w:val="28"/>
          <w:rtl w:val="true"/>
          <w:lang w:bidi="ar-SA"/>
        </w:rPr>
        <w:t>وما الواحد؟ وما الاثنان؟ وما الثلاثة؟ وما الأربعة؟ وما الخمسة؟ وما الستة؟ وما السبعة؟ وما الثمانية؟ وما التسعة؟ وما العشرة؟ وما الأحد عشر؟ وما الاثنا عشر؟ وما العشرون؟ وما الثلاثون؟ وما الأربعون؟ وما الخمسون؟ وما الستون؟ وما الستون؟ وما السبعون؟ وما الثمانون؟ وما التسعون؟ وما المائة؟</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أبو بكر لا يرد جواباً ، فتخوّفنا أن يرتد القوم عن الإسلام ، فأتيت منزل عليّ ابن أبي طالب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 رؤساء اليهود قد قدموا المدينة وألقوا على أبي بكر مسائل فبقي أبو بكر لا يرد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عليه‌السلام ضاحكاً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وعدني رسول اللّه صلى‌اللّه‌عليه‌وآله‌وسلم ، فأقبل يمشي أمامي وما أخطأت مشيتُه من مشية رسول اللّه صلى‌اللّه‌عليه‌وآله‌وسلم شيئأ حتى قعد في الموضع الّذي كان يقعد فيه رسول اللّه صلى‌اللّه‌عليه‌وآله‌وسلم ، ثم التفت إلى اليهوديين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أدنوا مني وألقيا عليَّ ما ألقيتماه على الشيخ</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ابن أبي طالب بن عبد المطلب أخو النبيّ وزوج ابنته فاطمة وأبو الحسن والحسين ، ووصيه في حالاته كلها ، وصاحب كلّ منقبة وعز ، وموضع سر النبيّ 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أحد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منذ عرفتُ نفسي ، وأنت كافر منذ عرفتَ نفسك ، فما أدري ما يحدث اللّه فيك يا 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عليه‌السلام في بطن 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فما قبر سار بصاحبه؟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من أين تطلع؟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حمئة ، وقال لي حبيبي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إقبالها ولا في إدبارها حتى تصير مقدار رمح أو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طلعت الشمس لم تطلع في ذلك الموضع؟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حين فلقه اللّه تعالى لبني اسرائيل لقوم 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كلّ شيء بقدرته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ألم تعلم أنّ لله ما في السماوات وما في الأرض وما بينهما وما تحت الثرى ، فكل شيء على الثرى ، والثرى على القدرة ، والقدرة تحمل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وأمّا النار ففي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وجه ربك؟</w:t>
      </w:r>
    </w:p>
    <w:p>
      <w:pPr>
        <w:pStyle w:val="BookText"/>
        <w:rPr/>
      </w:pPr>
      <w:r>
        <w:rPr>
          <w:rFonts w:ascii="Amiri" w:hAnsi="Amiri" w:eastAsia="Amiri" w:cs="Amiri"/>
          <w:color w:val="111111"/>
          <w:sz w:val="28"/>
          <w:sz w:val="28"/>
          <w:szCs w:val="28"/>
          <w:rtl w:val="true"/>
          <w:lang w:bidi="ar-SA"/>
        </w:rPr>
        <w:t xml:space="preserve">فقال عليّ بن أبي طالب عليه‌السلام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إئتني بنار وحطب ، فأتيته بنار وحطب فأضرمهما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هذه النار؟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المثل ، وله المشرق والمغرب ، فأينما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اثنان شاهدان؟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غائبان؟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يوقف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متباغضان؟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الثلاثة؟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النصارى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عيسى ابن مريم ابن اللّه ،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مفترضات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وما بينهما في ستة أيام ثم استوى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رهط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الأحد عشر؟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يوسف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 عشر؟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الثلاثون؟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شهر رمضان ، وصيامه فرض واجب على كلّ مؤمن إلاّ من كان مريضاً أو على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الأربعون؟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ميقات موسى عليه‌السلام ثلاثون ليلة فأتمها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 فتمّ ميقات ربه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نوح قومه لبث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الستون؟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فاطعام ستين مسكيناً إذا لم يقدر على صيام شهرين متتابعين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موسى من قومه سبعين رجلاً لميقات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بالجزيرة يقال لها ثمانون ، منها قعد نوح عليه‌السلام في السفينة واستوت على الجودي ، وأغرق اللّه القوم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التسعون؟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اتخذ نوح عليه‌السلام تسعين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 داود عليه‌السلام ستين سنة فوهب له آدم عليه‌السلام أربعين عاماً سنة من عمره ، فلمّا حضرت آدم عليه‌السلام الوفاة جحد ، فجحد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صف لي محمّداً كأني أنظر إليه ، حتى أومن 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أمير المؤمنين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هيّجت أحزاني ، كان حبيبي رسول اللّه صلى‌اللّه‌عليه‌وآله‌وسلم صلت الجبين ، مقرون الحاجبين ، أدعج العينين ، سهل الخدين ، أقنى الأنف ، دقيق المسربة ، كث اللحية ، برّاق الثنايا ، كأن عنقه ابريق فضة ، كان له شعيرات من لبتّه إلى سرّته ملفوفة كأنها قضيب كافور ، لم يكن في بدنه شعيرات غيرها ، لم يكن بالطويل الذاهب ولا بالقصير النزر ، كان إذا مشى مع الناس غمرهم بنوره وكان إذا مشى كأنه يتقلع من صخر أو ينحدر من صبب ، كان مدور الكعبين ، لطيف القدمين ، دقيق الخصر ، عمامته السحاب ، وسيفه ذوالفقار ، وبغلته دلدل ، وحماره اليعفور ، وناقته العضباء ، وفرسه لزاز ، وقضيبه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عليه‌السلام أشفق الناس على الناس ، وأرأف الناس بالناس ، كان بين كتفيه خاتم النبوة ، مكتوب على الخاتم سطران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سطر فلا إله إلاّ اللّه ، وأمّا الثاني فمحمد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صفته يا يهودي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 محمداً رسول اللّه ، وأنك وصي محمّد حقاً فأسلما وحسن إسلامهما ولزما أمير المؤمنين عليه‌السلام فكانا معه حتى كان من أمر الجمل ما كان فخرجا معه إلى البصرة ، فقتل أحدهما في وقعة الجمل وبقي الآخر حتى خرج معه إلى صفين فقتل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فظهر لنا بوضوح أنّ حبر الأمة عبد اللّه بن عباس كان في فترة حكم أبي بكر ممن يحضر المسجد مع علية الصحابة ، ويرى ما يحدث ، ويسمع ما يقال ، وربما شارك عند الحاجة على صغر سنه في قولٍ كما في الشاهد الأوّل ، أو عمل كما في 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ذلك نعرف معنى قوله لابن الزبير بعد ما يقرب من نصف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مانطقت عند وال قط من الولاة أخسّ عندي ولا أصغر حظاً منك ، قد واللّه نطقت غلاماً عند رسول اللّه صلى‌اللّه‌عليه‌وآله‌وسلم ، وعند أبي بكر وهو يتعجب لتوفيق اللّه إياي </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فمن يتكلم عند أبي بكر فيعجبه ويتعجب منه كيف كان نطقه وهو غلام؟ وعلى ضوء هذا نستطيع أن نحدد أولى نشاطاته السياسية بتلك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ما تمتع به من حصافة الرأي وتمام الوعي وتكامل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أن نشير إلى ما يدل على نحو استقلال مكانته بشكل وبآخر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ما ورد في وصية الصديقة فاطمة الزهراء عليها‌السلام عند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أوصت الإمام أمير المؤمنين عليه‌السلام بعدة وصايا ومنها ما يتعلق بمن يشهد جنازتها ومن 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الذين سمتهم بأن يحضروا هو الحبر عبد اللّه بن عباس كما روى ذلك الطبري الإمامي </w:t>
      </w:r>
      <w:r>
        <w:rPr>
          <w:rStyle w:val="FootnoteAnchor"/>
          <w:rtl w:val="true"/>
        </w:rPr>
        <w:footnoteReference w:id="100"/>
      </w:r>
      <w:r>
        <w:rPr>
          <w:rFonts w:ascii="Amiri" w:hAnsi="Amiri" w:eastAsia="Amiri" w:cs="Amiri"/>
          <w:color w:val="111111"/>
          <w:sz w:val="28"/>
          <w:sz w:val="28"/>
          <w:szCs w:val="28"/>
          <w:rtl w:val="true"/>
          <w:lang w:bidi="ar-SA"/>
        </w:rPr>
        <w:t xml:space="preserve">، وورد نحو ذلك في ناسخ التواريخ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رأيه الشخصي في أبي بكر وولايته ، فهو وإن لم يفصح عنه في حينه ، إلا أنه أفصح عنه بعد ذلك حسب الظروف المؤاتية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w:t>
      </w:r>
    </w:p>
    <w:p>
      <w:pPr>
        <w:pStyle w:val="BookText"/>
        <w:rPr/>
      </w:pPr>
      <w:r>
        <w:rPr>
          <w:rFonts w:ascii="Amiri" w:hAnsi="Amiri" w:eastAsia="Amiri" w:cs="Amiri"/>
          <w:color w:val="111111"/>
          <w:sz w:val="28"/>
          <w:sz w:val="28"/>
          <w:szCs w:val="28"/>
          <w:rtl w:val="true"/>
          <w:lang w:bidi="ar-SA"/>
        </w:rPr>
        <w:t>قلنا انّه أيام ولاية أبي بكر كان هو وسائر بني هاشم تبعاً للإمام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أستباق ذكر الأحداث الّتي عايشها حبر الأمة عبد اللّه بن عباس رضي‌اللّه‌عنهما بعد عهد أبي بكر وأفصح فيها عن رأيه الشخصي في أبي بكر وولايته ، لذكرت الشواهد على ذلك ، ولكن لنا أن 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ما جرى بينه وبين عبد اللّه بن صفوان بن أمية ، وكان ذلك في أيام عمر ، فقد سأله ابن صفوان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ترون ولاية هذا الأحلافي؟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صاحبه المطيبي خيراً من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كلّ منهما إلى حَدَث مهم من الأحداث قبل الإسلام ، كان فيه تحالف بين بعض بطون قريش ضد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الرياسة كانت في بني عبد مناف ، والحجابة كانت في بني عبد الدار ، فأراد بنو عبد مناف أن يأخذوا ما لبني عبد الدار ، فحالف بنو عبد الدار بني سهم ليمنعوهم ، فعمدت أم حكيم بنت عبد المطلب إلى جفنة فملأتها 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ووضعتها في الحِجر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بهذا فهو منا ، فتطيّبت به بنو عبد مناف وأسد وزهرة وتيم ، فسمّوا المطيبين ، فالمطيبي أبو بكر لأنه من تيم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ونحر بنو سهم جزوراً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يده في دمها فهو منا ، فأدخلت أيديها بنو سهم وبنو عبد الدار وجمح وعدي ومخزوم ، وتحالفوا ، فسمّوا الأحلاف ولعقة الدم فالأحلافي هو عمر لأنه من عدي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شاهد له دلالته في تفضيل ولاية أبي بكر على ولاية عمر ، بالرغم ممّا كان لابن عباس عند عمر من مكانة مرموقة أغضبت بعض شيوخ المهاجرين حتى قالوا لعمر في ذلك وعاتبوه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فتى الكهول ، له لسان سؤول وقلب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بتمامه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شاهد على رأيه في تفضيل ولاية أبي بكر على ولاية عمر ، لا يعني بالضرورة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الشخصي في أبي بكر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حديث جرى بينه وبين عائشة بنت أبي بكر بعد أكثر من ربع قرن ، وكان حديثاً موجعاً للطرفين ، حيث نفثت عائشة بما كشف عن دخيلة نفسها أزاء بني هاشم وبغضها حتى للبلد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نفثة موجعة لقلب ابن عباس فردّ عليها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ماذا بلاءنا عندك ، ولا بصنيعتنا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جعلناك للمؤمنين أماً وأنت بنت أم رومان ، وجعلنا أباك صدّيقاً وهو ابن أبي قحافة ، فأوجعها ذلك فبكت حتى سمع نشيجها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كلام وصف فيه أبا بكر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كالطائر الحذر ، له في كلّ وجه جسد ، وكان يعمل لكل يوم بما فيه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يروى عنه من كلام وصف فيه أبا بكر وعمر وعثمان والإمام وأباه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الوصف والثناء عليهم فهو على ذمة الرواة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43" w:name="pg17254_232749"/>
    </w:p>
    <w:p>
      <w:pPr>
        <w:pStyle w:val="BookText"/>
        <w:rPr/>
      </w:pPr>
      <w:bookmarkEnd w:id="43"/>
      <w:r>
        <w:rPr>
          <w:rFonts w:ascii="Amiri" w:hAnsi="Amiri" w:eastAsia="Amiri" w:cs="Amiri"/>
          <w:color w:val="111111"/>
          <w:sz w:val="28"/>
          <w:sz w:val="28"/>
          <w:szCs w:val="28"/>
          <w:rtl w:val="true"/>
          <w:lang w:bidi="ar-SA"/>
        </w:rPr>
        <w:t>وهذه الشواهد لا تعني أيضاً بالضرورة أنّه يرى صحة خلافة الشيخين ، بل أنه كان يجهر برأيه خصوصاً في أيام عمر وأيام معاوية وستأتي محاججاته وفيها الشيء الكثير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وبحسبي أن أشير إلى فقرة من كلام له طويل جرى بينه وبين معاوية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تيم وعدي فقد سلبونا سلطان نبينا صلى‌اللّه‌عليه‌وآله‌وسلم ، عدوا علينا فظلمونا ، وشفوا صدور أعداء النبوة منا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احتجاجاته وفيها الشواهد الكثيرة الكثيرة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469056_1280447820"/>
      <w:bookmarkStart w:id="45" w:name="_Toc13"/>
      <w:bookmarkEnd w:id="44"/>
      <w:r>
        <w:rPr>
          <w:rtl w:val="true"/>
        </w:rPr>
        <w:t xml:space="preserve">إستخلاف أبي بكر لعمر </w:t>
      </w:r>
      <w:r>
        <w:rPr>
          <w:rtl w:val="true"/>
        </w:rPr>
        <w:t>:</w:t>
      </w:r>
      <w:bookmarkEnd w:id="45"/>
    </w:p>
    <w:p>
      <w:pPr>
        <w:pStyle w:val="BookText"/>
        <w:rPr/>
      </w:pPr>
      <w:r>
        <w:rPr>
          <w:rFonts w:ascii="Amiri" w:hAnsi="Amiri" w:eastAsia="Amiri" w:cs="Amiri"/>
          <w:color w:val="111111"/>
          <w:sz w:val="28"/>
          <w:sz w:val="28"/>
          <w:szCs w:val="28"/>
          <w:rtl w:val="true"/>
          <w:lang w:bidi="ar-SA"/>
        </w:rPr>
        <w:t xml:space="preserve">ذكر الطبري </w:t>
      </w:r>
      <w:r>
        <w:rPr>
          <w:rStyle w:val="FootnoteAnchor"/>
          <w:rtl w:val="true"/>
        </w:rPr>
        <w:footnoteReference w:id="107"/>
      </w:r>
      <w:r>
        <w:rPr>
          <w:rFonts w:ascii="Amiri" w:hAnsi="Amiri" w:eastAsia="Amiri" w:cs="Amiri"/>
          <w:color w:val="111111"/>
          <w:sz w:val="28"/>
          <w:sz w:val="28"/>
          <w:szCs w:val="28"/>
          <w:rtl w:val="true"/>
          <w:lang w:bidi="ar-SA"/>
        </w:rPr>
        <w:t xml:space="preserve">باسناده عن محمّد بن إبراهيم بن الحارث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أبو بكر عثمان خالياً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أبو بكر بن أبي قحافة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عليه ، فذهب عنه ،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قد استخلفت عليكم عمر بن الخطاب ولم آلكم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أفاق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اُفلِتت نفسي في غشيتي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جزاك اللّه خيراً عن الإسلام وأهله ، وأقرّها أبو بكر رضي‌اللّه‌عنه من هذا الموضع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عليه جماعة من الصحابة فيهم عثمان وطلحة وعبد الرحمن بن عوف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ابن عوف أصبحت بارئاً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اني على ذلك لشديد الوجع ، ولما لقيت منكم معشر المهاجرين أشد عليّ من وجعي ، ولّيت أموركم خيركم في نفسي ، فكلكم ورم أنفه من ذلك ، يريد أن يكون الأمر له دونه ثم أنهى كلامه وأنتم أول ضال بالناس غداً فتصدونهم عن الطريق يميناً وشمالاً ، يا هادي الطريق جرت إنما هو الفجر أو البجر </w:t>
      </w:r>
      <w:r>
        <w:rPr>
          <w:rStyle w:val="FootnoteAnchor"/>
          <w:rtl w:val="true"/>
        </w:rPr>
        <w:footnoteReference w:id="108"/>
      </w:r>
      <w:r>
        <w:rPr>
          <w:rFonts w:ascii="Amiri" w:hAnsi="Amiri" w:eastAsia="Amiri" w:cs="Amiri"/>
          <w:color w:val="111111"/>
          <w:sz w:val="28"/>
          <w:sz w:val="28"/>
          <w:szCs w:val="28"/>
          <w:rtl w:val="true"/>
          <w:lang w:bidi="ar-SA"/>
        </w:rPr>
        <w:t xml:space="preserve">قال ذلك معرّضاً بمن نقم عهده إلى عمر ، وكان منهم طلحة إذ قال له تستخلف علينا عمر فظاً غليظاً ، فلو قد ولينا كان أفظ وأغلظ ، فما تقول لربك إذ لقيته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عمر فقد كان هو يجلس الناس بجريدته وفي لفظ وبيده عسيب نخل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أسمعوا وأطيعوا لقول خليفة رسول اللّه صلى‌اللّه‌عليه‌وآله‌وسلم ، إنّه يقول لكم إني لم آلكم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مولى لأبي بكر يقال له شديد معه الصحيفة التي فيها استخلاف عمر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يثير التساؤل حول موقف عمر عند موت أبي بكر وإجباره الناس على السمع والطاعة وضربهم بالجريدة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وبعسيب النخل على قبول ما جاء في وصية أبي بكر من استخلافه ، ولم يرمه بالهجر كما رمى به رسول اللّه صلى‌اللّه‌عليه‌وآله‌وسلم عند موته ، على أنّ أبا بكر غشي عليه ولم يأمر بكتابة أسم عمر ، وإنّما كتبه عثمان ، </w:t>
      </w:r>
    </w:p>
    <w:p>
      <w:pPr>
        <w:pStyle w:val="BookText"/>
        <w:rPr/>
      </w:pPr>
      <w:r>
        <w:rPr>
          <w:rFonts w:ascii="Amiri" w:hAnsi="Amiri" w:eastAsia="Amiri" w:cs="Amiri"/>
          <w:color w:val="111111"/>
          <w:sz w:val="28"/>
          <w:sz w:val="28"/>
          <w:szCs w:val="28"/>
          <w:rtl w:val="true"/>
          <w:lang w:bidi="ar-SA"/>
        </w:rPr>
        <w:t>ولمّا أفاق أبو بكر وقرأ عليه عثمان أمضى ما كتبه ، وقد رعى عمر له ذلك الجميل فرده حين أحكم له أمره بالشورى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رسول اللّه صلى‌اللّه‌عليه‌وآله‌وسلم لا تسمع وصيته عند موته؟ وتسمع وصية أبي بكر؟</w:t>
      </w:r>
    </w:p>
    <w:p>
      <w:pPr>
        <w:pStyle w:val="BookText"/>
        <w:rPr/>
      </w:pPr>
      <w:r>
        <w:rPr>
          <w:rFonts w:ascii="Amiri" w:hAnsi="Amiri" w:eastAsia="Amiri" w:cs="Amiri"/>
          <w:color w:val="111111"/>
          <w:sz w:val="28"/>
          <w:sz w:val="28"/>
          <w:szCs w:val="28"/>
          <w:rtl w:val="true"/>
          <w:lang w:bidi="ar-SA"/>
        </w:rPr>
        <w:t>وما بال أبي بكر الّذي أغمي عليه فذهب عنه ، لا يوصف بالهجر وما يشينه؟</w:t>
      </w:r>
    </w:p>
    <w:p>
      <w:pPr>
        <w:pStyle w:val="BookText"/>
        <w:rPr/>
      </w:pPr>
      <w:r>
        <w:rPr>
          <w:rFonts w:ascii="Amiri" w:hAnsi="Amiri" w:eastAsia="Amiri" w:cs="Amiri"/>
          <w:color w:val="111111"/>
          <w:sz w:val="28"/>
          <w:sz w:val="28"/>
          <w:szCs w:val="28"/>
          <w:rtl w:val="true"/>
          <w:lang w:bidi="ar-SA"/>
        </w:rPr>
        <w:t>تناقضات في المواقف ، ليس لها جواب عند المؤالف فضلاً عن المخالف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بال البيعة الّتي لا تتم إلا بسوق الناس بالجريد يقال عنها تمت بالإختيار ففي يوم السقيفة كان عمر ومن معه يسوقون الناس بعسيب النخل ، واليوم يسوقهم بجريدته وبعسيب النخل مع ذلك يقال للأجيال إنّها تمت بالاختيار ، ومهما يكن فقد مات أبو بكر ، وتولى الأمر بعده عمر بالصورة الّتي رواها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 خلافته بخطبة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قائل كلمات فأمنّوا عليهن ، فكان أول منطق نطق به حين أستخلف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العرب مثل جمل أنِف أتّبع قائده ، فلينظر قائده حيث يقود ، وأمّا أنا فوربّ الكعبة لأحملنّهم على الطريق </w:t>
      </w:r>
      <w:r>
        <w:rPr>
          <w:rStyle w:val="FootnoteAnchor"/>
          <w:rtl w:val="true"/>
        </w:rPr>
        <w:footnoteReference w:id="111"/>
      </w:r>
      <w:r>
        <w:rPr>
          <w:rFonts w:ascii="Amiri" w:hAnsi="Amiri" w:eastAsia="Amiri" w:cs="Amiri"/>
          <w:color w:val="111111"/>
          <w:sz w:val="28"/>
          <w:sz w:val="28"/>
          <w:szCs w:val="28"/>
          <w:rtl w:val="true"/>
          <w:lang w:bidi="ar-SA"/>
        </w:rPr>
        <w:t>وهنا موطن الغرابة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الإمام أمير المؤمنين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بينا هو يستقيلها في حياته ، إذ عقدها لآخر بعد وفاته ، لشدّ ما تشطّرا ضرعيها ، فصيّرها في حوزة خشناء يغلظ كلمها ، ويخشن مسّها ، ويكثر العثار فيها ، والإعتذار منها ، فصاحبها كراكب الصعبة ، إن أشنق لها خَرم ، وإن أسلس لها تقحّم ، فمني الناس لعمر اللّه بخبط وشماس ، وتلون واعتراض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نختم به كلامنا ما صح عن النبيّ صلى‌اللّه‌عليه‌وآله‌وسلم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أستعمل رجلاً من عصابة وفيهم من هو أرضى لله منه ، فقد خان اللّه ورسوله والمؤمنين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وقوله صلى‌اللّه‌عليه‌وآله‌وسلم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عاملا على المسلمين وهو يعلم أن فيهم أولى بذلك منه وأعلم بكتاب اللّه وسنّة نبيّه فقد خان اللّه ورسوله وجميع المسلمين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46" w:name="pg17254_232753"/>
    </w:p>
    <w:p>
      <w:pPr>
        <w:pStyle w:val="Heading2"/>
        <w:numPr>
          <w:ilvl w:val="1"/>
          <w:numId w:val="1"/>
        </w:numPr>
        <w:rPr/>
      </w:pPr>
      <w:bookmarkStart w:id="47" w:name="__RefHeading___Toc9469058_1280447820"/>
      <w:bookmarkStart w:id="48" w:name="_Toc14"/>
      <w:bookmarkEnd w:id="46"/>
      <w:bookmarkEnd w:id="47"/>
      <w:r>
        <w:rPr>
          <w:rtl w:val="true"/>
        </w:rPr>
        <w:t xml:space="preserve">الفصل الثالث </w:t>
      </w:r>
      <w:r>
        <w:rPr>
          <w:rtl w:val="true"/>
        </w:rPr>
        <w:t xml:space="preserve">: </w:t>
      </w:r>
      <w:r>
        <w:rPr>
          <w:rtl w:val="true"/>
        </w:rPr>
        <w:t>حبر الأمة في عهد عمر</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9469060_1280447820"/>
      <w:bookmarkStart w:id="50" w:name="_Toc15"/>
      <w:bookmarkEnd w:id="49"/>
      <w:r>
        <w:rPr>
          <w:rtl w:val="true"/>
        </w:rPr>
        <w:t>اشارة</w:t>
      </w:r>
      <w:bookmarkEnd w:id="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254_232755"/>
      <w:bookmarkStart w:id="52" w:name="pg17254_232755"/>
      <w:bookmarkEnd w:id="52"/>
    </w:p>
    <w:p>
      <w:pPr>
        <w:pStyle w:val="Heading3"/>
        <w:numPr>
          <w:ilvl w:val="2"/>
          <w:numId w:val="1"/>
        </w:numPr>
        <w:rPr/>
      </w:pPr>
      <w:bookmarkStart w:id="53" w:name="pg17254_232755"/>
      <w:bookmarkStart w:id="54" w:name="__RefHeading___Toc9469062_1280447820"/>
      <w:bookmarkStart w:id="55" w:name="_Toc16"/>
      <w:bookmarkEnd w:id="53"/>
      <w:bookmarkEnd w:id="54"/>
      <w:r>
        <w:rPr>
          <w:rtl w:val="true"/>
        </w:rPr>
        <w:t xml:space="preserve">ثلاث مسائل بين يدي البحث </w:t>
      </w:r>
      <w:r>
        <w:rPr>
          <w:rtl w:val="true"/>
        </w:rPr>
        <w:t>:</w:t>
      </w:r>
      <w:bookmarkEnd w:id="55"/>
    </w:p>
    <w:p>
      <w:pPr>
        <w:pStyle w:val="Heading4"/>
        <w:numPr>
          <w:ilvl w:val="3"/>
          <w:numId w:val="1"/>
        </w:numPr>
        <w:rPr/>
      </w:pPr>
      <w:bookmarkStart w:id="56" w:name="__RefHeading___Toc9469064_1280447820"/>
      <w:bookmarkStart w:id="57" w:name="_Toc17"/>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قبل الدخول في الحديث عن حياة حبر الأمة عبد اللّه بن عباس رضي‌اللّه‌عنهما في عهد عمر بن الخطاب ، لا بد لنا من مقدمة نستوحي منها بعض المؤشرات على قوة نشاط الحبر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ونتعرف من خلالها أسباب ذلك التمازج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التنافر الفكري بين الشخصين ، خصوصاً في أمر الخلافة الّتي هي بداية الخلاف في الأمة ، والتي كان ابن عباس يقول فيها بالنص ، وكان عمر يقول فيها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طرفي نقيض في تلك النقطة المهمة ، ومن ذلك نعرف مدى التباعد بين الرؤى في العقيدة عند الرجلين مع شدة التقارب بين الشخصين في الحضر والسفر بينما يرى عمر ما رآه أبو بكر ، ورأيهما رأي المخالفين التابعين لهما والقائلين بالإختيار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ابن عباس ما يراه أهل البيت جميعاً من قبل ومن بعد وهم القائلون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الحال كذلك فلماذا فضّل ابن عباس إمرة المطيّبي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إمرة الأحلافي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 ففرّق بينهما مع أنهما في الهوى والرؤى سواء؟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هي العوامل الّتي أدت إلى التناغم وتبادل الثقة بين ابن عباس وبين عمر حتى صارت صداقة ، وكل منهما لا يزال على رأيه وعند موقفه في مسألة الخلافة؟ إلا أن اختلاف الرأي لا يفسد في الود قضية؟ كما يقول أحمد شوقي</w:t>
      </w:r>
      <w:r>
        <w:rPr>
          <w:rFonts w:eastAsia="Amiri" w:cs="Amiri" w:ascii="Amiri" w:hAnsi="Amiri"/>
          <w:color w:val="111111"/>
          <w:sz w:val="28"/>
          <w:szCs w:val="28"/>
          <w:rtl w:val="true"/>
          <w:lang w:bidi="ar-SA"/>
        </w:rPr>
        <w:t xml:space="preserve">. </w:t>
      </w:r>
      <w:bookmarkStart w:id="58" w:name="pg17254_232756"/>
    </w:p>
    <w:p>
      <w:pPr>
        <w:pStyle w:val="BookText"/>
        <w:rPr/>
      </w:pPr>
      <w:bookmarkEnd w:id="58"/>
      <w:r>
        <w:rPr>
          <w:rFonts w:ascii="Amiri" w:hAnsi="Amiri" w:eastAsia="Amiri" w:cs="Amiri"/>
          <w:color w:val="111111"/>
          <w:sz w:val="28"/>
          <w:sz w:val="28"/>
          <w:szCs w:val="28"/>
          <w:rtl w:val="true"/>
          <w:lang w:bidi="ar-SA"/>
        </w:rPr>
        <w:t>وأخيراً كيف رضي بنو هاشم وعلى رأسهم سيدهم أمير المؤمنين عليه‌السلام أن يكون ابن عباس لصيقاً بعمر في ورده وصدره ، ورفيقاً له في حاضره وسفره؟</w:t>
      </w:r>
    </w:p>
    <w:p>
      <w:pPr>
        <w:pStyle w:val="BookText"/>
        <w:rPr/>
      </w:pPr>
      <w:r>
        <w:rPr>
          <w:rFonts w:ascii="Amiri" w:hAnsi="Amiri" w:eastAsia="Amiri" w:cs="Amiri"/>
          <w:color w:val="111111"/>
          <w:sz w:val="28"/>
          <w:sz w:val="28"/>
          <w:szCs w:val="28"/>
          <w:rtl w:val="true"/>
          <w:lang w:bidi="ar-SA"/>
        </w:rPr>
        <w:t>هذه ثلاث مسائل يجب أن نبحثها ، ونتعرف الجواب عليها ، قبل الحديث عن حياة ابن عباس في عهد عمر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469066_1280447820"/>
      <w:bookmarkStart w:id="60" w:name="_Toc18"/>
      <w:bookmarkEnd w:id="59"/>
      <w:r>
        <w:rPr>
          <w:rtl w:val="true"/>
        </w:rPr>
        <w:t xml:space="preserve">المسألة الأولى </w:t>
      </w:r>
      <w:r>
        <w:rPr>
          <w:rtl w:val="true"/>
        </w:rPr>
        <w:t>:</w:t>
      </w:r>
      <w:bookmarkEnd w:id="60"/>
    </w:p>
    <w:p>
      <w:pPr>
        <w:pStyle w:val="BookText"/>
        <w:rPr/>
      </w:pPr>
      <w:r>
        <w:rPr>
          <w:rFonts w:ascii="Amiri" w:hAnsi="Amiri" w:eastAsia="Amiri" w:cs="Amiri"/>
          <w:color w:val="111111"/>
          <w:sz w:val="28"/>
          <w:sz w:val="28"/>
          <w:szCs w:val="28"/>
          <w:rtl w:val="true"/>
          <w:lang w:bidi="ar-SA"/>
        </w:rPr>
        <w:t>في تفضيل ابن عباس ولاية أبي بكر على ولاية عمر ، وهما معاً متفقان رأياً في الخلافة ، وخلافة الثاني إنّما هي فرع خلافة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ابن عباس على خلافهما في مسألة الخلافة ، لماذا اذن ذلك التفضيل لولاية الأوّل على ولاية الثاني ، مع أنّه حصلت له الحضوة عند الثاني أكثر ممّا كانت له عند الأوّل؟</w:t>
      </w:r>
    </w:p>
    <w:p>
      <w:pPr>
        <w:pStyle w:val="BookText"/>
        <w:rPr/>
      </w:pPr>
      <w:r>
        <w:rPr>
          <w:rFonts w:ascii="Amiri" w:hAnsi="Amiri" w:eastAsia="Amiri" w:cs="Amiri"/>
          <w:color w:val="111111"/>
          <w:sz w:val="28"/>
          <w:sz w:val="28"/>
          <w:szCs w:val="28"/>
          <w:rtl w:val="true"/>
          <w:lang w:bidi="ar-SA"/>
        </w:rPr>
        <w:t>ولمعرفة الجواب لابدّ لنا من المام بمقارنة عابرة بين فترتي العهدين ، ومعايشة ابن عباس فيهما لكلّ واحد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بنا معرفة حياته في عهد أبي بكر ، فهو لم يكن فيها إلاّ واحداً من سائر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وشيعتهم كانوا جبهة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منضوياً تحت لواء أبيه العباس كسائر أخوته وأهل بيته ، وهم جميعاً انّما يضمهم كَنفَ الإمام أمير المؤمنين عليه‌السلام الرحب ، فهم جميعاً له تبع فعن رأيه يصدرون ، وبأمره يعملون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عهد عمر فقد كانت حياته أكثر انفتاحاً وأوسع انفساحاً ، وكان أكثر التصاقاً بعمر منه بأبي بكر وله عند عمر حضور ووجود ، مشهود ومعدود ، بل وعليه محسود ، من قبل بعض شيوخ المهاجرين ، كما ستأتي الإشارة إلى ذلك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احتل مكانة في نفس عمر لم يحصل عليها ولا ابنه عبد اللّه بن عمر ، فقد كان هو الوحيد من بين أقرانه سناً الّذي يحضر مجلس شورى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المفضّل رأياً في مجلس شوراه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صاحبه في الحضر ، وهو رفيقه في السفر ، وكان عمر يعتدّ برأيه ويأخذ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ابن عباس مطمئناً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رسوخ مكانته عند عمر ، فكان يجرأ على مخاصمته ، ويقوى على مجادلته ، ويوسعه من الحجة ما يضيق معها صدره ، ومع ذلك يحتمل منه عمر ما لم يحتمل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بهذه المثابة والمنزلة لماذا يفضل ولاية أبي بكر على ولاية عمر ، وهو لم يحصل في ولاية أبي بكر على مثل ذلك؟ ويكون جوابه لابن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لإمرة المطيبين كانت أفضل من إمرة الأحلاف </w:t>
      </w:r>
      <w:r>
        <w:rPr>
          <w:rStyle w:val="FootnoteAnchor"/>
          <w:rtl w:val="true"/>
        </w:rPr>
        <w:footnoteReference w:id="115"/>
      </w:r>
      <w:r>
        <w:rPr>
          <w:rFonts w:ascii="Amiri" w:hAnsi="Amiri" w:eastAsia="Amiri" w:cs="Amiri"/>
          <w:color w:val="111111"/>
          <w:sz w:val="28"/>
          <w:sz w:val="28"/>
          <w:szCs w:val="28"/>
          <w:rtl w:val="true"/>
          <w:lang w:bidi="ar-SA"/>
        </w:rPr>
        <w:t>لماذا ذلك؟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إنّما فضّل ولاية أبي بكر ، لأنّهما كانا معاً من المطيّبين ، وذلك حسب الأعراف القبلية السائدة يومئذ ، وهي نزعة كانت قبل الإسلام على أساس التحالف ، ثم بقيت آثارها تظهر بين حينٍ وآخر حين تشتد الخصومات ، وتتعالى الأصوات في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بقيت آثارها حتى بعد ذلك العهد ، ويجد الباحث أثراً لها في خصومة وقعت وللهاشميين حضور في مجلس معاوية وذلك ما جرى بين أُسامة بن زيد وعمرو بن عثمان في حائط من حيطان المدينة وادعاه كلّ منهما ، فتلاحيا وتفاخرا ، حتى أنشطر الحاضرون فقام مروان وسعيد بن العاص وجلسا إلى جنب عمرو بن عثمان وقام الحسن بن عليّ وعبد اللّه بن جعفر وجلسا إلى جنب أُسامة ، وحسم النزاع معاوية وحكم بالحائط لأسامة خشية من بني هاشم أن يتفاقم الخطب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نظري أنّ هذا التصور ليس كافياً وحده أن يكون سبب التفضيل بشيء ولا لأنّ ابن عباس كان أسمى من أن ينصاع لمثل تلك الأعراف ، بل لأجل ما رأى من قلة المفارقات والتناقضات في الأحكام في إمرة المطيبي ، لقصر مدتها وتفاقمها أضعاف مضاعفة في إمرة الأحلافي لطول المدة ، مضافاً إلى ما بين طبيعة كلّ من الرجلين من تفاوت في اللين عند الأوّل والشدة عند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شواهد ذلك ، وبحسب القارئ أن يعرف أنّ لعمر كانت درّة يخفق بها الرؤوس حتى صارت مضرب المثل بأنها أهيب في صدور الناس من سيف الحجاج </w:t>
      </w:r>
      <w:r>
        <w:rPr>
          <w:rStyle w:val="FootnoteAnchor"/>
          <w:rtl w:val="true"/>
        </w:rPr>
        <w:footnoteReference w:id="117"/>
      </w:r>
      <w:r>
        <w:rPr>
          <w:rFonts w:ascii="Amiri" w:hAnsi="Amiri" w:eastAsia="Amiri" w:cs="Amiri"/>
          <w:color w:val="111111"/>
          <w:sz w:val="28"/>
          <w:sz w:val="28"/>
          <w:szCs w:val="28"/>
          <w:rtl w:val="true"/>
          <w:lang w:bidi="ar-SA"/>
        </w:rPr>
        <w:t>بينما لم يكن لأبي بكر درّة ولا ذرّة ، فسالمته نفوس كثيرة ، بينما كان عمر يأخذ الناس بالشدة والعنف ، وقليل ما هم الذين كانوا يجرأون فيقولون له ابتداءً ما ينبغي وما لا ينبغي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الجانب فيما أحسبه هو الّذي جعل ابن عباس يفضّل إمرة أبي بكر على إمرة عمر ، لأنّه كان يعاني من عمر شدته مع افتقاره العلمي خصوصاً في الأحكام ، فكان يغيّر ويبدّل بما جرى على لسانه ، حتى حفظ عنه راوٍ واحد وهو عبيدة السلماني مائة قضية في الجد كلّها ينقض بعضها بعضاً </w:t>
      </w:r>
      <w:r>
        <w:rPr>
          <w:rStyle w:val="FootnoteAnchor"/>
          <w:rtl w:val="true"/>
        </w:rPr>
        <w:footnoteReference w:id="118"/>
      </w:r>
      <w:r>
        <w:rPr>
          <w:rFonts w:ascii="Amiri" w:hAnsi="Amiri" w:eastAsia="Amiri" w:cs="Amiri"/>
          <w:color w:val="111111"/>
          <w:sz w:val="28"/>
          <w:sz w:val="28"/>
          <w:szCs w:val="28"/>
          <w:rtl w:val="true"/>
          <w:lang w:bidi="ar-SA"/>
        </w:rPr>
        <w:t>وهذا ليس افتئات أو افتراء منه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عمر نفسه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قضيت في الجد قضايا مختلفة كلها لا آلو فيه عن الحق ، ولئن عشت إن شاء اللّه إلى الصيف لأقضين فيها قضية تقضي به المرأة وهي على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عن تناقضات عمر في الأحكام وموقف ابن عباس منها</w:t>
      </w:r>
      <w:r>
        <w:rPr>
          <w:rFonts w:eastAsia="Amiri" w:cs="Amiri" w:ascii="Amiri" w:hAnsi="Amiri"/>
          <w:color w:val="111111"/>
          <w:sz w:val="28"/>
          <w:szCs w:val="28"/>
          <w:rtl w:val="true"/>
          <w:lang w:bidi="ar-SA"/>
        </w:rPr>
        <w:t xml:space="preserve">. </w:t>
      </w:r>
      <w:bookmarkStart w:id="61" w:name="pg17254_232759"/>
    </w:p>
    <w:p>
      <w:pPr>
        <w:pStyle w:val="BookText"/>
        <w:rPr/>
      </w:pPr>
      <w:bookmarkEnd w:id="61"/>
      <w:r>
        <w:rPr>
          <w:rFonts w:ascii="Amiri" w:hAnsi="Amiri" w:eastAsia="Amiri" w:cs="Amiri"/>
          <w:color w:val="111111"/>
          <w:sz w:val="28"/>
          <w:sz w:val="28"/>
          <w:szCs w:val="28"/>
          <w:rtl w:val="true"/>
          <w:lang w:bidi="ar-SA"/>
        </w:rPr>
        <w:t xml:space="preserve">وهذا الجانب هو الّذي أشار إليه الإمام أمير المؤمنين عليه‌السلام بقوله في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فمُني الناس لعمر اللّه بخبط وشماس وتلوّن واعتراض ، فصبرت على طول المدة وشدة المحنة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عبد البر ، وابن حجر ، وابن عبد ربه ،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 خرج من المسجد ومعه الجارود العبدي ، فإذا بامرأة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 فسلّم عليها عمر ، فردت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 يا عمر ، عهدتك تسمى عُميراً في سوق عكاظ تُرع الصبيان بعصاك ، فلم تذهب الأيام حتى سميت عمر ، ثم لم تذهب الأيام حتى سميت أمير المؤمنين ، فأتق اللّه في الرعية ، واعلم أنه من خاف الوعيد قرب عليه البعيد ، ومن خاف الموت خشي الفوت </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شاهد آخر على شدّة المحنة في أيام عمر وهذا الجانب الّذي يسترعي انتباه امرأة من المسلمين كيف لا يسترعي انتباه حبر الأمة وهو يقاسي معاناة صحبة الرجل مع شعوره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كانت امرة المطيبي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امرة الأحلافي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المفارقات في الأولى وكثرتها في الثانية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469068_1280447820"/>
      <w:bookmarkStart w:id="63" w:name="_Toc19"/>
      <w:bookmarkEnd w:id="62"/>
      <w:r>
        <w:rPr>
          <w:rtl w:val="true"/>
        </w:rPr>
        <w:t xml:space="preserve">المسألة الثانية </w:t>
      </w:r>
      <w:r>
        <w:rPr>
          <w:rtl w:val="true"/>
        </w:rPr>
        <w:t>:</w:t>
      </w:r>
      <w:bookmarkEnd w:id="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معرفة الدواعي الّتي توفرت لدى ابن عباس ولدى عمر حتى بدا بينهما التآلف ظاهراً في بعض المجالات ، مع بينهما من تفاوت في السن فان سنّ عمر يوم تولى الحكم يزيد على الأربعين بسنين ، وسنّ ابن عباس لم يبلغ العشرين </w:t>
      </w:r>
    </w:p>
    <w:p>
      <w:pPr>
        <w:pStyle w:val="BookText"/>
        <w:rPr/>
      </w:pPr>
      <w:r>
        <w:rPr>
          <w:rFonts w:ascii="Amiri" w:hAnsi="Amiri" w:eastAsia="Amiri" w:cs="Amiri"/>
          <w:color w:val="111111"/>
          <w:sz w:val="28"/>
          <w:sz w:val="28"/>
          <w:szCs w:val="28"/>
          <w:rtl w:val="true"/>
          <w:lang w:bidi="ar-SA"/>
        </w:rPr>
        <w:t xml:space="preserve">بسنين ومن البدهي اختلاف الإدراك لدى الشاب والكهل ، مضافاً إلى اختلاف النشأة والتربية ، ولا ننسى الشعور بالتفاضل بين البيتين ، فهذا من بني هاشم صفوة الخلائق وذاك من بني عدي ، والأهم من هذا كله هو الخلاف في مسألة الخلافة ، وما هي الأسباب الّتي جعلت عمر يثق بابن عباس فيختصه دون غيره ، فيتخذ منه المستشار المؤتمن ومفزعه عند المحن ، فيقول له إذا أعضله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بان ابن عباس هو من الهاشميين وابن شيخهم ، ولا يزال يراهم العنصر المعارض لإمرته وإمرة صاحبه من قبل ، وهو الّذي كان قد أستبعدهم عن الساحة فأبعد الخلافة عنهم بكلّ جهد مستطاع ، وبتعبير أصح حتى أبعدهم عن الخلافة ، فكيف والحال هذه يطمئن إلى واحد منهم مثل ابن عباس وهو في فقهه وعلمه وحصافة رأيه ، فيقرّبه ويثق به؟</w:t>
      </w:r>
    </w:p>
    <w:p>
      <w:pPr>
        <w:pStyle w:val="BookText"/>
        <w:rPr/>
      </w:pPr>
      <w:r>
        <w:rPr>
          <w:rFonts w:ascii="Amiri" w:hAnsi="Amiri" w:eastAsia="Amiri" w:cs="Amiri"/>
          <w:color w:val="111111"/>
          <w:sz w:val="28"/>
          <w:sz w:val="28"/>
          <w:szCs w:val="28"/>
          <w:rtl w:val="true"/>
          <w:lang w:bidi="ar-SA"/>
        </w:rPr>
        <w:t>ثم ما هي العوامل الّتي فرضت نفسها على ابن عباس أن يكون مع عمر بالمنزلة الّتي بلغها ، وهو من بني هاشم الذين كانوا جميعاً وبلا استثناء يرون في عمر وصاحبه من قبل ظالمَينَ لهم وغاصبَين لحقهم ، وقد كشف لعمر مراراً عن دخيلة نفسه وحقيقة رأيه ، وقد مرت الإشارة إلى ذلك ، وسيأتي مزيد من احتجاجاته عليه الّتي بقي فيها عمر مخصوماً لا يدري ما يأخذ وما يذر؟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كلّ تلك التساؤلات يبدو واضحاً لمن عرف الرجلين أيام تعايشهما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هناك مصالح متبادلة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وتبادل المصلحة يجمع بين المتضادين رأياً وعقيدة في سبيل تحقيق مصلحة ما تعود على كلّ منهما بالنفع ، فيتفقان على العمل لبلوغ الهدف المنشود ، مع أن لكل وجهة 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ابن عباس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عباس رأى في عمر الخليفة الّذي بيده مقاليد الأمور ، فمن الخير له ولمصلحة الأمة أن يكون معه بالموضع الّذي يمكنّه من قولة الحق </w:t>
      </w:r>
    </w:p>
    <w:p>
      <w:pPr>
        <w:pStyle w:val="BookText"/>
        <w:rPr/>
      </w:pPr>
      <w:r>
        <w:rPr>
          <w:rFonts w:ascii="Amiri" w:hAnsi="Amiri" w:eastAsia="Amiri" w:cs="Amiri"/>
          <w:color w:val="111111"/>
          <w:sz w:val="28"/>
          <w:sz w:val="28"/>
          <w:szCs w:val="28"/>
          <w:rtl w:val="true"/>
          <w:lang w:bidi="ar-SA"/>
        </w:rPr>
        <w:t>وأداء ما يجب عليه ممّا أخذ اللّه على العلماء أن لا يقارّوا على كظة ظالم ولا سغب مظلوم وإن عانى ما عانى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عمر رأى في ابن عباس من القابليات والمؤهلات ما تحمله على أن يقرّبه ويصطفيه صاحباً ناصحاً يسدّده عند الحاجة ، وما أكثر الحاجات يومئذ فقد اتسعت رقعة البلاد الإسلامية ، وكثرت الوفادة على مركز الخلافة ، ثم بحبحة المسلمين في معايشهم ، كلّ ذلك فيه دواع ليكون مع عمر من يستعين به في سد العوَز الّذي كان عنده من الجانب العلمي ، فان قدرته العلمية كانت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بقدر ما أوتي من حول وطول ، وقوة في السياسة ، وحنكة وحزم في الإدارة ، إلاّ أنّه كان ضعيفاً أمام المعضلات الفقهية فلا يجد لها حلاً دون الاستعانة بالصحابة ، وليس في ذلك تجنّ عليه ، وقد مرّ بنا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أعلم من عمر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أحد أفقه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ثلاثاً </w:t>
      </w:r>
      <w:r>
        <w:rPr>
          <w:rStyle w:val="FootnoteAnchor"/>
          <w:rtl w:val="true"/>
        </w:rPr>
        <w:footnoteReference w:id="123"/>
      </w:r>
      <w:r>
        <w:rPr>
          <w:rFonts w:ascii="Amiri" w:hAnsi="Amiri" w:eastAsia="Amiri" w:cs="Amiri"/>
          <w:color w:val="111111"/>
          <w:sz w:val="28"/>
          <w:sz w:val="28"/>
          <w:szCs w:val="28"/>
          <w:rtl w:val="true"/>
          <w:lang w:bidi="ar-SA"/>
        </w:rPr>
        <w:t xml:space="preserve">، ومر قريباً بعض آرائه في مسألة ميراث الجد الّتي قضى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ينقض بعضها بعضاً </w:t>
      </w:r>
      <w:r>
        <w:rPr>
          <w:rStyle w:val="FootnoteAnchor"/>
          <w:rtl w:val="true"/>
        </w:rPr>
        <w:footnoteReference w:id="124"/>
      </w:r>
      <w:r>
        <w:rPr>
          <w:rFonts w:ascii="Amiri" w:hAnsi="Amiri" w:eastAsia="Amiri" w:cs="Amiri"/>
          <w:color w:val="111111"/>
          <w:sz w:val="28"/>
          <w:sz w:val="28"/>
          <w:szCs w:val="28"/>
          <w:rtl w:val="true"/>
          <w:lang w:bidi="ar-SA"/>
        </w:rPr>
        <w:t xml:space="preserve">حتى قال السيوطي في الأشباه والنظائر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وعلته أنّه ليس الاجتهاد الثاني بأقوى من الأوّل ، فإنّه يؤدي إلى أنّه لا يستقر حكم ، وفي ذلك مشقّة شديدة ، فإنه إذا نقض هذا الحكم نقض ذلك النقض وهلمّ جراً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وتبقى حاجة عمر إلى ابن عباس لكفاءته العلمية وقابليته على تسديده حتى اعترف هو له بذلك ، وأخذ ذلك الجاحظ فقال في رسالة نفي التشبيه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بعبد اللّه بن العباس وحده كان ذلك كافياً ، وبرهاناً شافياً ، فإن الأعجوبة فيه أربت على كلّ عجب ، وقطعت كلّ سبب ، وقد رأيتم حاجة عمر إليه ، واستشارته إياه ، وتقويمه لعثمان وتغييره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للفضيلة من بين أقرانه مستحقاً ، وبها مخصوصاً ما خصّه الرسول صلى‌اللّه‌عليه‌وآله‌وسلم بالدعوة المستجابة ، ولما خصّه بعلم الكتاب والسنّة ، وهما أرفع العلم وأشرف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تقديمه للغاية ، وايثاره للتعلم والإستبانة قوله حين قيل له في حداثته وقبل البلوغ في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آتاك هذا العلم وهذا البيان والفهم؟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عقول ولسان سؤول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لا عجب أن اتخذ له مجالس شورى من الصحابة من أهل بدر يسألهم عندما تضيق به السُبل ، وتتوالى عليه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أولئك الصحابة لم يكونوا كلهم كما ينبغي ، كان عليه أن يختار منهم من يثق بعلمه وفهمه فيختصه ليكون عنده ومعه في غالب أوقاته حضراً وسفراً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هو ابن عباس فلم يرَ مانعاً من تقريبه ، على ما بينهما من إختلاف في الرأي في مسألة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وتفاوت في الأخلاق من الفظاظة إلى الوداعة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جانباً آخر كان له حسابه في نفس عمر فهو يرى في تقريبه لابن عباس إجراء فيه تطييب لقلوب الهاشميين ونحو تخفيف لما في نفوسهم من معاناة فوت الخلافة ، وعلى كلّ تقدير فهو إجراء فيه حنكة سياسية لا تخلو من أثر فاعل</w:t>
      </w:r>
      <w:r>
        <w:rPr>
          <w:rFonts w:eastAsia="Amiri" w:cs="Amiri" w:ascii="Amiri" w:hAnsi="Amiri"/>
          <w:color w:val="111111"/>
          <w:sz w:val="28"/>
          <w:szCs w:val="28"/>
          <w:rtl w:val="true"/>
          <w:lang w:bidi="ar-SA"/>
        </w:rPr>
        <w:t xml:space="preserve">. </w:t>
      </w:r>
      <w:bookmarkStart w:id="64" w:name="pg17254_232763"/>
    </w:p>
    <w:p>
      <w:pPr>
        <w:pStyle w:val="BookText"/>
        <w:rPr/>
      </w:pPr>
      <w:bookmarkEnd w:id="64"/>
      <w:r>
        <w:rPr>
          <w:rFonts w:ascii="Amiri" w:hAnsi="Amiri" w:eastAsia="Amiri" w:cs="Amiri"/>
          <w:color w:val="111111"/>
          <w:sz w:val="28"/>
          <w:sz w:val="28"/>
          <w:szCs w:val="28"/>
          <w:rtl w:val="true"/>
          <w:lang w:bidi="ar-SA"/>
        </w:rPr>
        <w:t xml:space="preserve">ولعل ابن عباس نفسه أيضاً كان كذلك إذ لم يكن عازفاً كلّ العزوف عن ذلك التقريب ، بل لعله كان راغباً في تقوية أواصر تلك العلاقة مع عمر ، يستحوذ على شعوره بتبادل المودة ليتسنى له أن يقول لذلك الخليفة القوي المهاب والفظ الغليظ ما يسعه أن يقوله أحياناً في أمر الخلافة وغيرها ، فهو ينفّس عن نفسه وبنفس الوقت يُشعر عمر بأنه لا يزال عند رأيه فيه وانه غاصب لحق بني هاشم ، ولا ننسى جوابه لعمر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صاحبك إلا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احتجاجات سوف يأتي ذكرها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فثمة تبادل مصالح عامة ومصالح خاصة هي الّتي قربت بين الرجلين ، فحصل تناغم وليس بتفاهم ، وكان كلّ منهما مغبوطاً على صحبة الآخر ، وان لم يكن ابن عباس مغتبطاً بعمر كما كان عمر مغتبطاً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المصالح المتبادلة تجمع بين المتضادين ، كما يقولون</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9469070_1280447820"/>
      <w:bookmarkStart w:id="66" w:name="_Toc20"/>
      <w:bookmarkEnd w:id="65"/>
      <w:r>
        <w:rPr>
          <w:rtl w:val="true"/>
        </w:rPr>
        <w:t xml:space="preserve">المسألة الثالثة </w:t>
      </w:r>
      <w:r>
        <w:rPr>
          <w:rtl w:val="true"/>
        </w:rPr>
        <w:t>:</w:t>
      </w:r>
      <w:bookmarkEnd w:id="66"/>
    </w:p>
    <w:p>
      <w:pPr>
        <w:pStyle w:val="BookText"/>
        <w:rPr/>
      </w:pPr>
      <w:r>
        <w:rPr>
          <w:rFonts w:ascii="Amiri" w:hAnsi="Amiri" w:eastAsia="Amiri" w:cs="Amiri"/>
          <w:color w:val="111111"/>
          <w:sz w:val="28"/>
          <w:sz w:val="28"/>
          <w:szCs w:val="28"/>
          <w:rtl w:val="true"/>
          <w:lang w:bidi="ar-SA"/>
        </w:rPr>
        <w:t>في معرفة موقف بني هاشم وعلى رأسهم أمير المؤمنين عليه‌السلام من تقريب عمر لابن عباس ، وقبول الثاني بذلك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 عنده ربما يعني حضوراً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أضعف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سيكون رصيداً لعمر يستفيد منه في ولايته ، وإن لم يضفِ عليه الشرعية الكاملة ، فهل رضي بنو هاشم بذلك؟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لا يخفى على من له إلمام بتاريخ الهاشميين في عهد أبي بكر ، فهم جميعاً لم يبايعوه إلاّ بعد أن ضرع الإمام لمبايعته وذلك بعد موت فاطمة الزهراء عليها‌السلام ، وحدد ذلك غير واحد انّه بعد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عرف سيرتهم في فترة حكم أبي بكر عرف أنّهم لم يكونوا في آرائهم يعدون رأي الإمام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على شاكلته وطوع أمره ونهيه في تعاملهم مع أبي بكر ، فإذا نطقوا فبأمره ينطقون ، وإذا سكتوا فبنهيه يسكتون ، ولم يكن لأيّ منهم نحو إستقلال تام يخالف به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شواهد على ذلك ، فليستذكرها القارئ ويقرأ ما قاله الإمام للفضل بن العباس ولبعض ولد عتبة بن أبي لهب ، من أمر ونهي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هل من المعقول أو المقبول أن يكون ابن عباس بدعاً من أهله في تعامله مع الخالفين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واحداً من تلك الدوحة الهاشمية ، إن لم يكن مميزاً على كثير من أهل بيته سيرة ومنهاجاً ، وقوة وحجاجاً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يكون تعامله مع عمر عن رضا الإمام عليه‌السلام؟ خصوصاً وإنّه لم يرد في شيء من التاريخ ما ينبيء عن سخط أو عدم رضا عن ذلك التصرف والتعامل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يكون ذلك فوق الرضا بل عن إذن الإمام عليه‌السلام وبأمره؟ فابن عباس لديه قابليات ومواهب حصلت ببركة دعاء النبيّ صلى‌اللّه‌عليه‌وآله‌وسلم له بالحكمة والتأويل والفقه والفهم ، وقد مرّ ذلك فيما سبق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فهو ممّن أولاه الإمام عليه‌السلام عناية خاصة حيث كان يخصه في مسجد الرسول صلى‌اللّه‌عليه‌وآله‌وسلم بمحاضراته في التفسير والفقه </w:t>
      </w:r>
      <w:r>
        <w:rPr>
          <w:rStyle w:val="FootnoteAnchor"/>
          <w:rtl w:val="true"/>
        </w:rPr>
        <w:footnoteReference w:id="127"/>
      </w:r>
      <w:r>
        <w:rPr>
          <w:rFonts w:ascii="Amiri" w:hAnsi="Amiri" w:eastAsia="Amiri" w:cs="Amiri"/>
          <w:color w:val="111111"/>
          <w:sz w:val="28"/>
          <w:sz w:val="28"/>
          <w:szCs w:val="28"/>
          <w:rtl w:val="true"/>
          <w:lang w:bidi="ar-SA"/>
        </w:rPr>
        <w:t>وهو ممن يعتمد عليه ، وفيه صلاحية لأن يكون مع عمر ليسدّده فيما يحتاج إلى التسديد ، ولا يعني في حضوره عنده التأييد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 قرأنا من شواهد في تسديد الإمام عليه‌السلام لعمر حين يكون في المسجد وتحدث حادثة لم يعرف عمر حكمها فيرجع إلى الإمام إذ يحضره فيستفتيه ، ويكفينا شهرة ما قاله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أبقاني اللّه بعد ابن أبي طالب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وغير ذلك ، أمّا حين لا يكون عليّ حاضراً ، فلابدّ له من بديل عنه ليعتمد عليه لسد ذلك الفراغ عند الخليفة ، فمن هو إن لم يكن عبد اللّه بن عباس في علمه وألمعيته ، وفهمه ولوذعيته ، ليسد تلك الفجوة ، على ما بين بني هاشم وبينه من 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مصلحة الإسلام فوق كلّ شيء في معايير أهل البيت وحسبنا ما مرّ من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أحب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شواهد تدل على أنّ الإمام عليه‌السلام أمر ابن عباس مرة بالقيام مع عمر ومصاحبته حين مرّ بهما بمفرده وأنّه بلغه محاججة له معه فسرّه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ما أراه من أنّ ابن عباس كان عند رضا أهل البيت في مصاحبته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أبيه العباس له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مني ولكني أشدّ تجربة للأمور منك وأنّ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قرّبك وقدّمك ، فلا تفش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تغتب عنده مسلماً ، ولا تحدثه بشيء حتى يسألك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هذه الوصية في أواخر ترجمة العباس مع ذكر مصادرها ، فراجع</w:t>
      </w:r>
      <w:r>
        <w:rPr>
          <w:rFonts w:eastAsia="Amiri" w:cs="Amiri" w:ascii="Amiri" w:hAnsi="Amiri"/>
          <w:color w:val="111111"/>
          <w:sz w:val="28"/>
          <w:szCs w:val="28"/>
          <w:rtl w:val="true"/>
          <w:lang w:bidi="ar-SA"/>
        </w:rPr>
        <w:t xml:space="preserve">. </w:t>
      </w:r>
      <w:bookmarkStart w:id="67" w:name="pg17254_232766"/>
    </w:p>
    <w:p>
      <w:pPr>
        <w:pStyle w:val="Heading3"/>
        <w:numPr>
          <w:ilvl w:val="2"/>
          <w:numId w:val="1"/>
        </w:numPr>
        <w:rPr/>
      </w:pPr>
      <w:bookmarkStart w:id="68" w:name="__RefHeading___Toc9469072_1280447820"/>
      <w:bookmarkStart w:id="69" w:name="_Toc21"/>
      <w:bookmarkEnd w:id="67"/>
      <w:bookmarkEnd w:id="68"/>
      <w:r>
        <w:rPr>
          <w:rtl w:val="true"/>
        </w:rPr>
        <w:t xml:space="preserve">الحبر مع عمر </w:t>
      </w:r>
      <w:r>
        <w:rPr>
          <w:rtl w:val="true"/>
        </w:rPr>
        <w:t>:</w:t>
      </w:r>
      <w:bookmarkEnd w:id="69"/>
    </w:p>
    <w:p>
      <w:pPr>
        <w:pStyle w:val="BookText"/>
        <w:rPr/>
      </w:pPr>
      <w:r>
        <w:rPr>
          <w:rFonts w:ascii="Amiri" w:hAnsi="Amiri" w:eastAsia="Amiri" w:cs="Amiri"/>
          <w:color w:val="111111"/>
          <w:sz w:val="28"/>
          <w:sz w:val="28"/>
          <w:szCs w:val="28"/>
          <w:rtl w:val="true"/>
          <w:lang w:bidi="ar-SA"/>
        </w:rPr>
        <w:t>بعد ما قدّمناه من المسائل الثلاث بين يدي البحث عن تاريخ حبر الأمة 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نستعرض الجوانب ذات الدلالة على مكانته عند عمر ، في الحضر وفي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معايشته له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 مدة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ملازماً له كثيراً حتى أتخذه أحد مستشاريه في مجلس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قال بعضهم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الغالب على عمر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على شرطته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وهو قول ليس له نصيب من الصحة ، ويكذبه ما رواه محمّد بن حبيب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اتخذ صاحب شرطة هو عثمان بن عفان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في ذلك الوهم هو ما يجده الباحث في تاريخهما متصاحبين من اتصال وثيق وحضور فاعل لابن عباس على الصعيدين العلمي والعملي ، بحيث كان غيابه يؤثر على المؤسسة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بعض النصوص الدالة على ذلك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469074_1280447820"/>
      <w:bookmarkStart w:id="71" w:name="_Toc22"/>
      <w:bookmarkEnd w:id="70"/>
      <w:r>
        <w:rPr>
          <w:rtl w:val="true"/>
        </w:rPr>
        <w:t xml:space="preserve">نصوص ذات دلالة </w:t>
      </w:r>
      <w:r>
        <w:rPr>
          <w:rtl w:val="true"/>
        </w:rPr>
        <w:t>:</w:t>
      </w:r>
      <w:bookmarkEnd w:id="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دعا ابن عباس فقرّبه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صلى‌اللّه‌عليه‌وآله‌وسلم دعاك يوماً فمسح على رأسك وتفل في فيك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إنّه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إنك لأصبح فتياننا وجهاً ، وأحسنهم عقلاً ، وأفقههم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أبي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رأيت عمر بن الخطاب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للمعضلات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قد جاءتك معضلة ، ثم لا يجاوز قوله ، وانّ حوله لأهل بدر 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الزناد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دخل على ابن عباس يعوده وقد حُمّ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بنا مرضك فاللّه المستعان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طرأت علينا عُضلُ أقضية أنت لها ولأمثالها ، فإذا قال فيها رضي قوله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عمر فإذا حصير بين يديه عليه الذهب منثوراً كثير الحثا فأمرني بقسمه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فاقسم هذا بين قومك </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عمر بن الخطاب يوماً فسألني عن مسألة كتب إليه بها يعلى بن أمية من اليمن ، وأجبته فيها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تنطق عن بيت نبوّة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72" w:name="pg17254_232768"/>
    </w:p>
    <w:p>
      <w:pPr>
        <w:pStyle w:val="BookText"/>
        <w:rPr/>
      </w:pPr>
      <w:bookmarkEnd w:id="7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بن الخطاب يستشير عبد اللّه بن عباس في الأمر إذا أهمّه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غوّاص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بن حنبل في فضائله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يوماً جالساً وعنده العباس فسئل عمر عن مسألة فقال فيها ، فقام إليه ابن عباس فسارّه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الأمر هكذا ، فأقبل عمر على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بارك اللّه لك في عبد اللّه ، إنّي قد أمّرته على نفسي ، فإذا أخطأت فليأخذ عليَّ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عبد اللّه بن عباس عمر بن الخطاب في بُنيّ له صغير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عوّضك منه ما عوّضه اللّه منك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ابن عباس التعزية من كلمة الإمام عليّ له بمولود له صغير قد مات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لمصيبة في غيرك لك أجرها أحبّ إليّ من مصيبة فيك لغيرك ثوابها ، فكان لك الأجر لا بك ، وحسن لك العزاء لا عنك ، وعوّضك اللّه عنه مثل الّذي عوّضه منك</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469076_1280447820"/>
      <w:bookmarkStart w:id="74" w:name="_Toc23"/>
      <w:bookmarkEnd w:id="73"/>
      <w:r>
        <w:rPr>
          <w:rtl w:val="true"/>
        </w:rPr>
        <w:t xml:space="preserve">الحبر في مجلس شورى عمر </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الفسوي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دعاني عمر وكان يدعوني مع أشياخ أصحاب محمّد حتى كان بعضهم يجد من ذلك في نفسه ، وقد كان أمرني أن لا أتكلم حتى يتكلموا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وهم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علمتم ما قال رسول اللّه صلى‌اللّه‌عليه‌وآله‌وسلم في ليلة القدر اطلبوها في العشر الأواخر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العشر ترونها؟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شيئاً في وتر العشرة إلا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يابن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شئت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دعوتك إلا لتتكلم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عند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لابن عباس ألا تتكلم؟ قال اللّه أعلم قال قد نعلم إن اللّه أعلم ، إنّما نسألك عن علمك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وتر يحب الوتر ، خلق من خلقه سبع سموات فاستوى عليهن ، وخلق الأرض سبعاً وخلق عدة الأيام سبعاً ، وجعل طوافاً بالبيت سبعاً ورمي الجمار سبعاً ، وبين الصفا والمروة سبعاً ، وخلق الإنسان من سبع ، وجعل رزقه من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خلق الإنسان من سبع؟ وجعل رزقه من سبع فقد فهمت من هذا أمراً ما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بلغ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السبعة فلبني آدم ، وأمّا الأبّ فما أنبتت الأرض للأنعام ، وأمّا ليلة القدر فأراها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ليلة ثلاث وعشرين يمضين وسبع يبقين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أعجزتم أن تقولوا مثل ما قال هذا الغلام الّذي لم تستو شؤون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نهيتك أن تتكلم فذا دعوتك معهم فتكلم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كنّى ابن عباس من أدبه عن الذين وجدوا في أنفسهم من حضوره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ابن حجر حكى عن عبد الرزاق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الساخطين هم جماعة المهاجرين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المهاجرون لعمر ألا تدعو أبناءنا كما تدعو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له لسان سؤول وقلب عقول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البخاري فقد روى في صحيحه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رضي‌اللّه‌عنه يدني ابن عباس 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أبناء مثله؟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حيث تعلم </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الساخط واحداً أو أكثر فليس بعجيب لو تسخط ، إنّما العجب أن يكون عبد الرحمن بن عوف ساخطاً ويبدي سخطه ، وهو الّذي بعدُ لم يزل يقرأ القرآن عند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يروِ لنا البخاري في صحيحه حديث الفلتة في باب رجم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كان يُقريء جماعة من المهاجرين منهم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وذلك في آخر حجة حجّها عمر من سنّي ولايته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153"/>
      </w:r>
      <w:r>
        <w:rPr>
          <w:rFonts w:ascii="Amiri" w:hAnsi="Amiri" w:eastAsia="Amiri" w:cs="Amiri"/>
          <w:color w:val="111111"/>
          <w:sz w:val="28"/>
          <w:sz w:val="28"/>
          <w:szCs w:val="28"/>
          <w:rtl w:val="true"/>
          <w:lang w:bidi="ar-SA"/>
        </w:rPr>
        <w:t xml:space="preserve">والفسوي واللفظ له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يأذن لأهل بدر ويأذن لي معهم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لهذا الفتى ومن أبنائنا مَن هو </w:t>
      </w:r>
    </w:p>
    <w:p>
      <w:pPr>
        <w:pStyle w:val="BookText"/>
        <w:rPr/>
      </w:pPr>
      <w:r>
        <w:rPr>
          <w:rFonts w:ascii="Amiri" w:hAnsi="Amiri" w:eastAsia="Amiri" w:cs="Amiri"/>
          <w:color w:val="111111"/>
          <w:sz w:val="28"/>
          <w:sz w:val="28"/>
          <w:szCs w:val="28"/>
          <w:rtl w:val="true"/>
          <w:lang w:bidi="ar-SA"/>
        </w:rPr>
        <w:t xml:space="preserve">مثله؟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ممن قد علمتم ، فأذن لهم يوماً وأذن لي معهم ، فسألهم عن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صلى‌اللّه‌عليه‌وآله‌وسلم إذا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يستغفره وأن يتوب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بن عباس؟ فقلت ليس كذلك ، ولكنه أخبر نبيّه صلى‌اللّه‌عليه‌وآله‌وسلم بحضور أجله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فعند ذلك علامة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تلومونني عليه بعد ما ترون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والطبري عن ابن أبي مليكة وعطاء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بن الخطاب رضي‌اللّه‌عنه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فِيهِ نَارٌ فَاحْتَرَقَتْ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فسأل عنها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ترون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نعلم أو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شيء منها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قل ولا تحقّر نفسك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مثلا لعمل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وفي رواية الطبري عن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ضربه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يعمل عمره بعمل أهل الخير </w:t>
      </w:r>
    </w:p>
    <w:p>
      <w:pPr>
        <w:pStyle w:val="BookText"/>
        <w:rPr/>
      </w:pPr>
      <w:r>
        <w:rPr>
          <w:rFonts w:ascii="Amiri" w:hAnsi="Amiri" w:eastAsia="Amiri" w:cs="Amiri"/>
          <w:color w:val="111111"/>
          <w:sz w:val="28"/>
          <w:sz w:val="28"/>
          <w:szCs w:val="28"/>
          <w:rtl w:val="true"/>
          <w:lang w:bidi="ar-SA"/>
        </w:rPr>
        <w:t>وأهل السعادة حتى إذا كان أحوج ما يكون إلى أن يختمه بخير حين فني عمره وأقترب أجله ختم ذلك بعمل من عمل أهل الشقاء فأفسده كله فحرقه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ما كان إليه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الحضور البارز هو الدافع لحسد المهاجرين ، أو بعض أشياخ أصحاب محمّد صلى‌اللّه‌عليه‌وآله‌وسلم ، أو خصوص عبد الرحمن بن عوف ، وهو اللافت لنظر الحطيئة الشاعر وقد مرّ على مجلس عمر فنظر إلى ابن عباس وقد قرع القوم بكلامه غالباً عليهم ، فسأل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برع الناس بعلمه ، وعلاهم في قوله ونزل عن القوم بسنّه؟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عباس فقال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له ووجدت العيّ كالصمم</w:t>
      </w:r>
    </w:p>
    <w:p>
      <w:pPr>
        <w:pStyle w:val="BookText"/>
        <w:rPr/>
      </w:pPr>
      <w:r>
        <w:rPr>
          <w:rFonts w:ascii="Amiri" w:hAnsi="Amiri" w:eastAsia="Amiri" w:cs="Amiri"/>
          <w:color w:val="111111"/>
          <w:sz w:val="28"/>
          <w:sz w:val="28"/>
          <w:szCs w:val="28"/>
          <w:rtl w:val="true"/>
          <w:lang w:bidi="ar-SA"/>
        </w:rPr>
        <w:t xml:space="preserve">والمرء يبلى ويبقى الكلم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يلام الفتى يوماً ولم يلم </w:t>
      </w:r>
      <w:r>
        <w:rPr>
          <w:rStyle w:val="FootnoteAnchor"/>
          <w:rtl w:val="true"/>
        </w:rPr>
        <w:footnoteReference w:id="1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حضور ابن عباس بين شيوخ المهاجرين والأنصار ماثلاً ومؤثراً عند عمر فقد كان عند الخلاف يرجع إلى قوله ويعتدّ به على حداثة سنّه على حد قول يحيى بن أبي بكر العامري </w:t>
      </w:r>
      <w:r>
        <w:rPr>
          <w:rStyle w:val="FootnoteAnchor"/>
          <w:rtl w:val="true"/>
        </w:rPr>
        <w:footnoteReference w:id="161"/>
      </w:r>
      <w:r>
        <w:rPr>
          <w:rFonts w:ascii="Amiri" w:hAnsi="Amiri" w:eastAsia="Amiri" w:cs="Amiri"/>
          <w:color w:val="111111"/>
          <w:sz w:val="28"/>
          <w:sz w:val="28"/>
          <w:szCs w:val="28"/>
          <w:rtl w:val="true"/>
          <w:lang w:bidi="ar-SA"/>
        </w:rPr>
        <w:t>ولم يمنع ذلك التقريب والتقريض ، وذلك الإختصاص من ظهور مواقف متضادة بين الرجلين ، إذ لم يكن ابن عباس موائماً لعمر في مزاجه ، ولا موافقاً له على جميع تصرفاته ، بل كانت تحدث بينهما محاورات إحتجاجية ربما وصلت إلى حدّ المشادّة العنيفة ، لكنها لم تصل إلى حدّ القطيعة التامة ، والآن إلى شواهد تلك</w:t>
      </w:r>
      <w:r>
        <w:rPr>
          <w:rFonts w:eastAsia="Amiri" w:cs="Amiri" w:ascii="Amiri" w:hAnsi="Amiri"/>
          <w:color w:val="111111"/>
          <w:sz w:val="28"/>
          <w:szCs w:val="28"/>
          <w:rtl w:val="true"/>
          <w:lang w:bidi="ar-SA"/>
        </w:rPr>
        <w:t xml:space="preserve">. </w:t>
      </w:r>
      <w:bookmarkStart w:id="75" w:name="pg17254_232773"/>
    </w:p>
    <w:p>
      <w:pPr>
        <w:pStyle w:val="Heading3"/>
        <w:numPr>
          <w:ilvl w:val="2"/>
          <w:numId w:val="1"/>
        </w:numPr>
        <w:rPr/>
      </w:pPr>
      <w:bookmarkStart w:id="76" w:name="__RefHeading___Toc9469078_1280447820"/>
      <w:bookmarkStart w:id="77" w:name="_Toc24"/>
      <w:bookmarkEnd w:id="75"/>
      <w:bookmarkEnd w:id="76"/>
      <w:r>
        <w:rPr>
          <w:rtl w:val="true"/>
        </w:rPr>
        <w:t xml:space="preserve">شواهد الصرامة من الطرفين </w:t>
      </w:r>
      <w:r>
        <w:rPr>
          <w:rtl w:val="true"/>
        </w:rPr>
        <w:t>:</w:t>
      </w:r>
      <w:bookmarkEnd w:id="77"/>
    </w:p>
    <w:p>
      <w:pPr>
        <w:pStyle w:val="BookText"/>
        <w:rPr/>
      </w:pPr>
      <w:r>
        <w:rPr>
          <w:rFonts w:ascii="Amiri" w:hAnsi="Amiri" w:eastAsia="Amiri" w:cs="Amiri"/>
          <w:color w:val="111111"/>
          <w:sz w:val="28"/>
          <w:sz w:val="28"/>
          <w:szCs w:val="28"/>
          <w:rtl w:val="true"/>
          <w:lang w:bidi="ar-SA"/>
        </w:rPr>
        <w:t xml:space="preserve">بالرغم من ذلك التقارب الحضوري فلم يمنع من ظهور خلافات ذات دلالة عميقة تعتمل في صدر كلّ منهما ، تكاد تطغى على ما يقال في سبب ذلك إلى التفاوت بينهما سنّاً ومكانة ، والإختلاف بين المزاجين شدّة ووداعة ، ولنقرأ بعض الشواهد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الفسوي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على عمر بن الخطاب رجل فجعل عمر يسأله عن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قرأ منهم القرآن 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 يسارعوا يومهم هذا في القرآن هذه المسارعة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فزبرني عمر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لفظ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عمر بن الخطاب إذ جاءه كتاب أن أهل الكوفة قد قرأ منهم القرآن كذا وكذا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وما يدريك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فأتيت منزلي قال فأرسل إليَّ بعد ذلك فاعتللت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أنا كذلك إذ أتاني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عزمت عليك إلاّ جئت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هو قائم قريباً ينتظرني ، فأخذ بيدي ثم خلا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كرهتَ ممّا قال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كنت أسأت فأستغفر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إلى شيء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أعدت عليَّ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قلتَ كتب إليَّ انّه قد قرأ القرآن كذا وكذا فقلت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 شيء عرفت؟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فإذا فعلوا ذلك لم يصبر صاحب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 متى ما يسارعوا هذه المسارعة تحنّقوا ، ومتى تحنقوا اختلفوا ، ومتى اختلفوا يفشلوا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واللّه لقد كنت أكاتمها الناس حتى جئت بها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بسنده عن عبد اللّه بن عبيد بن عمير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ابن عباس مع عمر رضي‌اللّه‌عنه وهو آخذ بيده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القرآن قد ظهر في الناس ، فقلت ما أحب ذاك يا أمير المؤمنين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 يده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متى يقرؤا يتقرّوا ، ومتى ما يتقرّوا اختلفوا ومتى ما يختلفوا يضرب بعضهم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عني وتركني ، فظللت عنه بيوم لا يعلمه إلاّ اللّه ثم أتاني رسوله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فأعدت مقالتي قال عمر رضي‌اللّه‌عنه إن كنت لأكتمها الناس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الشاطبي في الموافقات عن إبراهيم التيمي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عمر ذات يوم فجعل يحدّث نفسه كيف تختلف هذه الأمة ونبيّها واحد وقبلتها واحدة؟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أنزل علينا القرآن فقرأناه ، وعلمنا فيم أنزل ، وإنّه سيكون بعدنا أقوام يقرؤن القرآن ولا يدرون فيم نزل ، فيكون لهم فيه رأي ، فإذا كان لهم فيه رأي اختلفوا ، فإذا اختلفوا إقتتلوا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عمر وانتهى ، فانصرف ابن عباس ، ونظر عمر فيما قال فعرفه ، فأرسل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 ، فأعاده عليه ، فعرف عمر قوله وأعجبه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صحيح في الاعتبار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ثلاثة شواهد دلّت على شدة في خُلق عمر وتسرّع في الغضب دون التروّي فيما قاله ابن عباس بدلالة إسراعه في استدعائه بعد مغاضبة وطلب إعادة ما قاله ثم سرعان ما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نسوق مثلها شواهد على مواقف لابن عباس متصلباً فيها حتى ليمكن أن تعدّ تلك مشادّة نعجب كيف قبلها عمر وأغضى عنها ، ولم تصل إلى حد القطيعة بينهما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الرزاق في المصنف أن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لصاحب المرأة الّتي أتي بها عمر وضعت لستة أشهر فأنكر الناس ذلك ، 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تظلم </w:t>
      </w:r>
      <w:r>
        <w:rPr>
          <w:rStyle w:val="FootnoteAnchor"/>
          <w:rtl w:val="true"/>
        </w:rPr>
        <w:footnoteReference w:id="16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كم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كم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وعشرون شهراً حولان كاملان ، ويؤخر من الحمل ما شاء اللّه ويقدّم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فاستراح عمر إلى قولي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عمر إلى ابن 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إن عامل حمص هلك وكان من أهل الخير ، وأهل الخير قليل ، وقد رجوتُ أن تكونَ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فدعوتك لأستعملك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نفسي منك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منك وأعياني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أخشاه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العمل؟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أعمل حتى تخبرني بالذي في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فإن كان شيء أخاف منه على نفسي خشيتُ منه عليها الّذي خشيتَ ، وإن كنت بريئاً من مثله علمت أنّي لست من أهله فقبلت عملك هنالك ، فإنّي قلّ ما رأيت أو ظننت شيئاً إلاّ عاينته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أطمح حالك أنّك لا تجدني قريب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أخشى أن يأتي عليَّ الّذي هو آت وأنت في عملك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ولا هلمّ إليكم دون غيركم ، إنّي رأيت رسول اللّه صلى‌اللّه‌عليه‌وآله‌وسلم استعمل الناس وترككم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رأيت من ذلك فلم تراه فعل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أضنّ بكم عن العمل فأهل ذلك أنتم؟ أم خشي أن تبايعوا بمنزلتكم منه فيقع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عتاب ، فقد قرعت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وفرغت لي وفرغت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أراني أن لا أعمل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عملت لك وفي نفسك ما فيها لم أبرح قذى في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تستعمل صحيحاً منك صحيحاً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أنت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تنتفع بي مع سوء ظني بك وسوء ظنك بي</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وليتدبر القارئ هذا التصريح الّذي ختم به ابن عباس تلك المحاورة من تبادل سوء الظن بينه وبين عمر ، وسكوت عمر على ذلك اقرار لما قاله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الفسوي </w:t>
      </w:r>
      <w:r>
        <w:rPr>
          <w:rStyle w:val="FootnoteAnchor"/>
          <w:rtl w:val="true"/>
        </w:rPr>
        <w:footnoteReference w:id="172"/>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عمر بن الخطاب إذا صلى صلاة جلس للناس ، فمن كان له حاجة كلّمه ، وإن لم تكن لأحد حاجة قام ودخل ، فصلى صلوات لا يجلس للناس فيهنّ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عمر وحاجبه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شكاة؟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بأمير المؤمنين من 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فجاء عثمان ابن عفان فجلس ، فخرج يرفأ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 عفان قم يا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عمر فاذا بين يديه صُبَرٌ من مال على كلّ صُبرة منها كرفة </w:t>
      </w:r>
      <w:r>
        <w:rPr>
          <w:rStyle w:val="FootnoteAnchor"/>
          <w:rtl w:val="true"/>
        </w:rPr>
        <w:footnoteReference w:id="173"/>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أهل المدينة فوجدتكما من أكثر أهلها عشيرة فخذا هذا المال فاقسماه فما كان من فضل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عثمان فحثا ، وأمّا أنا فجثوت على ركبتي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نقصاناً رددتَ علينا؟ </w:t>
      </w:r>
      <w:bookmarkStart w:id="78" w:name="pg17254_232778"/>
    </w:p>
    <w:p>
      <w:pPr>
        <w:pStyle w:val="BookText"/>
        <w:rPr/>
      </w:pPr>
      <w:bookmarkEnd w:id="78"/>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 أما كان هذا عند اللّه ، ومحمد وأصحابه يأكلون القدّ؟ فقلتُ بلى واللّه لقد كان هذا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حي ، ولو عليه فتح صنع فيه غير الّذي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إذاً أكل وأطعمنا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فنشج عمر حتى أختلفت أضلاعه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خرجت منها كفافاً لا عليَّ ولا لي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ثلاثة شواهد فيها دلالة على جرأة ابن عباس في قولة الحق وإن أغضبت عمر ، فلم يمتنع في الأوّل من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تظلم أو 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كلمة لا شك بأنّها كانت كبيرة على عمر ، ولولا استدلال ابن عباس على صحة رأيه لما غفر له عمر تلك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الشاهد الثاني طالت المحاورة ، وتبدّى بعض ما يجد كلّ منهما على صاحبه ، وحسبنا ما جاء في ختامها من تبادل سوء الظن بينهما كلٌ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 الثالث فقد أدرك فيه عمر ما يعني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فآلمه حتى نشج باكياً وودّ لو أنه خرج من الخلافة كفافاً لا عليه ولا له ، وأنى له بذلك ، وهنا لابدّ لنا من تعقيب على المثل الّذي أستشهد به عمر ، فإن ذكره له يدّل على ما في نفسه من كوامن غيظ على العباس تنازعه نفسه لإظهار تلك الكوامن ، متى حدثت؟</w:t>
      </w:r>
    </w:p>
    <w:p>
      <w:pPr>
        <w:pStyle w:val="Heading3"/>
        <w:numPr>
          <w:ilvl w:val="2"/>
          <w:numId w:val="1"/>
        </w:numPr>
        <w:rPr/>
      </w:pPr>
      <w:bookmarkStart w:id="79" w:name="__RefHeading___Toc9469080_1280447820"/>
      <w:bookmarkStart w:id="80" w:name="_Toc25"/>
      <w:bookmarkEnd w:id="79"/>
      <w:r>
        <w:rPr>
          <w:rtl w:val="true"/>
        </w:rPr>
        <w:t xml:space="preserve">تعقيب بلا تثريب </w:t>
      </w:r>
      <w:r>
        <w:rPr>
          <w:rtl w:val="true"/>
        </w:rPr>
        <w:t>:</w:t>
      </w:r>
      <w:bookmarkEnd w:id="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 البكري في فصل المقال عند شرحه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المثل يروى أن عمر بن الخطاب قاله في ابن عباس رضي‌اللّه‌عنهما يشبّهه في رأيه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حجراً من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أنّ عمر قال لابن عباس رضي‌اللّه‌عنه حين شاوره فأعجبه إشارته شنشنة أعرفها من أخزم ، وذلك أنّه لم يكن لقرشي مثل رأي العباس رضي‌اللّه‌عنه فشبهه بأبيه في جودة الرأي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لاحظنا أصل المثل نجد أن قائله كان له ابن عاق اسمه أخزم فمات وخلف أبناءه فعقّوا جدهم وزملوه بدمه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زمّلوني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وذكر الجاحظ في البيان والتبيين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الخطباء الذين لا يضاهون ولا يجارون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لأبي أخزم الطائي وهو جد أبي حاتم طيء أو جدّ جدّه ، وكان له ابن يقال له أخزم ، فمات وترك بنين فتوثبوا يوماً على جدّهم أبي أخزم فأدموه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زمّلوني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 xml:space="preserve">أي أنّهم أشبهوا أباهم في طبيعته وخلقه ، وأحسبه كان به عاقاً ، هكذا ذكر ابن الكلبي ، والشنشنة مثل الطبيعة والسجّية فأراد رحمه‌اللّه إنّي أعرف فيك مَشابِهَ من أبيك في رأيه وعقله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لقرشي مثل رأي العباس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ذلك عرفنا إنّه يقال في قرب الشبه في الفعل ذماً وتبرماً ، وفي المقام كذلك فقد قال ابن عباس لعمر قولاً يعني به ما هو من رأي أبيه وأهل بيته </w:t>
      </w:r>
      <w:bookmarkStart w:id="81" w:name="pg17254_232780"/>
    </w:p>
    <w:p>
      <w:pPr>
        <w:pStyle w:val="BookText"/>
        <w:rPr/>
      </w:pPr>
      <w:bookmarkEnd w:id="81"/>
      <w:r>
        <w:rPr>
          <w:rFonts w:ascii="Amiri" w:hAnsi="Amiri" w:eastAsia="Amiri" w:cs="Amiri"/>
          <w:color w:val="111111"/>
          <w:sz w:val="28"/>
          <w:sz w:val="28"/>
          <w:szCs w:val="28"/>
          <w:rtl w:val="true"/>
          <w:lang w:bidi="ar-SA"/>
        </w:rPr>
        <w:t xml:space="preserve">بالنسبة للمال وحقهم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تمثّل عمر بالمثل متبرّماً وهو مصيب في ذلك ، وليس كما يقول الميداني بانّه قاله حيث شاوره فأعجبه اشارته ، فليست ثمة مشاورة ، وإنّما كانت من ابن عباس مبادرة ومن عمر مناورة ، طفح بها كيله فتمثل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الزمخشري هذا الخبر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نشنشة من أخشن يعني حجر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الحديث مع التفسير ، وكأن الحجر سُمّي نشنشة من نشنشه ونصنصه إذا 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والأخشن الجبل الغليظ كالأخشب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يشبّهه بأبيه العباس في شهامته ورميه بالجوابات المصيبة ، ولم يكن لقريش مثل رأي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يريد أن كلمته هذه منه حجر من جبل ، يعني أن مثلها يجيء من مثله ، وأنه كالجبل في الرأي والعلم وهذه قطعة منه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469082_1280447820"/>
      <w:bookmarkStart w:id="83" w:name="_Toc26"/>
      <w:bookmarkEnd w:id="82"/>
      <w:r>
        <w:rPr>
          <w:rtl w:val="true"/>
        </w:rPr>
        <w:t xml:space="preserve">والآن إلى معرفة المواقف الّتي أغاظ فيها العباس عمر فاضطغنها عليه </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في حياة الرسول صلى‌اللّه‌عليه‌وآله‌وسلم حيث جاء عمر ساعياً يطلب صدقة العباس فطرده وأغلظ له لأنّه كان قد دفعها ، فأتى عمر عليّاً وذكر ذلك له ليذكره للنبيّ صلى‌اللّه‌عليه‌وآله‌وسلم فأتاه عليّ فأخبره فقال صلى‌اللّه‌عليه‌وآله‌وسلم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يداك ، أما علمت أن عم الرجل صنو أبيه ، إن العباس أسلفنا زكاة العام عام الأوّل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بعد موت الرسول صلى‌اللّه‌عليه‌وآله‌وسلم حين أراد عمر توسعة المسجد النبوي الشريف ، واشترى ما حوله من الدور إلاّ دار العباس فكلمه عمر أن يبيعها له بما </w:t>
      </w:r>
    </w:p>
    <w:p>
      <w:pPr>
        <w:pStyle w:val="BookText"/>
        <w:rPr/>
      </w:pPr>
      <w:r>
        <w:rPr>
          <w:rFonts w:ascii="Amiri" w:hAnsi="Amiri" w:eastAsia="Amiri" w:cs="Amiri"/>
          <w:color w:val="111111"/>
          <w:sz w:val="28"/>
          <w:sz w:val="28"/>
          <w:szCs w:val="28"/>
          <w:rtl w:val="true"/>
          <w:lang w:bidi="ar-SA"/>
        </w:rPr>
        <w:t xml:space="preserve">شاء من مال المسلمين ، فأبى فقال له عمر اختر مني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تبيعنيها بما شئت من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أخطط لك حيث شئت من المدينة وأبنيها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تتصدّق بها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واحدة منها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بن كعب فانطلقا إلى أبي وحدّثهما بحديث داود وبناء بيت المقدس وفي خطته دار إسرائيلي أبى أن يبيعها فأراد داود أن يأخذها بالقوة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شأني 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عمر بمجامع ثياب أبيّ وقال جئتك بشيء فجئت بما هو أشدّ لتحرجنّ ممّا قلت ، فجاء يقوده حتى أدخله المسجد فأوقفه على حلقة من أصحاب رسول اللّه صلى‌اللّه‌عليه‌وآله‌وسلم فيهم أبو ذر فأستنشدهم أبي باللّه من سمع رسول اللّه صلى‌اللّه‌عليه‌وآله‌وسلم يذكر حديث بناء بيت المقدس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صلى‌اللّه‌عليه‌وآله‌وسلم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 فأرسل عمر أبيّا ، فقال له أبيّ أتتهمني على حديث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لا واللّه ما أتهمتك عليه ، ولكن كرهت أن يكون الحديث عن رسول اللّه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أعرض لك في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فعلت هذا فإني تصدّقتُ بها على المسلمين أوسّع بها عليهم في مسجدهم فأمّا وأنت تخاصمني فلا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وموقف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دون ما سبق في غلظة العباس مع عمر وإغاظته حتى ضاق به ذرعاً فقال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ابن سعد في طبقاته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العباس جاء </w:t>
      </w:r>
    </w:p>
    <w:p>
      <w:pPr>
        <w:pStyle w:val="BookText"/>
        <w:rPr/>
      </w:pPr>
      <w:r>
        <w:rPr>
          <w:rFonts w:ascii="Amiri" w:hAnsi="Amiri" w:eastAsia="Amiri" w:cs="Amiri"/>
          <w:color w:val="111111"/>
          <w:sz w:val="28"/>
          <w:sz w:val="28"/>
          <w:szCs w:val="28"/>
          <w:rtl w:val="true"/>
          <w:lang w:bidi="ar-SA"/>
        </w:rPr>
        <w:t xml:space="preserve">إلى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أقطعني البحرين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 فجاء به فشهد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له عمر ذلك كأنه لم يقبل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خذ بيد أبيك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وموقف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ما سبق وذلك حين أقبل العباس وعليّ يختصمان فيما أفاء اللّه على رسوله من أموال بني النضير فقال عمر يذكر ما صنعه أبو بكر في ذلك إلى أن أقبل على عليّ والعباس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وأنتما تزعمان إنّه فيها ظالم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تزعمان أنّي فيها ظالم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الموقف يقول عمر لعليّ والعباس أنّهما يقولان فيه وفي أبي بكر ظالم جائر ، ولم ينكرا ذلك من قوليهما وهذا الحديث أخرجه البخاري </w:t>
      </w:r>
      <w:r>
        <w:rPr>
          <w:rStyle w:val="FootnoteAnchor"/>
          <w:rtl w:val="true"/>
        </w:rPr>
        <w:footnoteReference w:id="183"/>
      </w:r>
      <w:r>
        <w:rPr>
          <w:rFonts w:ascii="IRNazanin" w:hAnsi="IRNazanin" w:eastAsia="IRNazanin"/>
          <w:color w:val="111111"/>
          <w:sz w:val="28"/>
          <w:sz w:val="28"/>
          <w:szCs w:val="28"/>
          <w:rtl w:val="true"/>
          <w:lang w:bidi="fa-IR"/>
        </w:rPr>
        <w:t xml:space="preserve">ومسلم </w:t>
      </w:r>
      <w:r>
        <w:rPr>
          <w:rStyle w:val="FootnoteAnchor"/>
          <w:rtl w:val="true"/>
        </w:rPr>
        <w:footnoteReference w:id="184"/>
      </w:r>
      <w:r>
        <w:rPr>
          <w:rFonts w:ascii="IRNazanin" w:hAnsi="IRNazanin" w:eastAsia="IRNazanin"/>
          <w:color w:val="111111"/>
          <w:sz w:val="28"/>
          <w:sz w:val="28"/>
          <w:szCs w:val="28"/>
          <w:rtl w:val="true"/>
          <w:lang w:bidi="fa-IR"/>
        </w:rPr>
        <w:t xml:space="preserve">وعبد الرزاق </w:t>
      </w:r>
      <w:r>
        <w:rPr>
          <w:rStyle w:val="FootnoteAnchor"/>
          <w:rtl w:val="true"/>
        </w:rPr>
        <w:footnoteReference w:id="18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تلاعب الرواة فيه كما ذكر ابن حجر في فتح الباري </w:t>
      </w:r>
      <w:r>
        <w:rPr>
          <w:rStyle w:val="FootnoteAnchor"/>
          <w:rtl w:val="true"/>
        </w:rPr>
        <w:footnoteReference w:id="186"/>
      </w:r>
      <w:r>
        <w:rPr>
          <w:rFonts w:ascii="Amiri" w:hAnsi="Amiri" w:eastAsia="Amiri" w:cs="Amiri"/>
          <w:color w:val="111111"/>
          <w:sz w:val="28"/>
          <w:sz w:val="28"/>
          <w:szCs w:val="28"/>
          <w:rtl w:val="true"/>
          <w:lang w:bidi="ar-SA"/>
        </w:rPr>
        <w:t xml:space="preserve">فراجع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تزعمان أنّ أبا بكر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مسلم من الزيادة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فرأيتماه كاذباً آثماً غادراً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كان يحدّث به تارة فيصرح وتارة فيكني ، وكذلك مالك إلى آخر ما نقل وحكاه ، فراجع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بنا قصة الميزاب وقلع عمر له وما جرى له حتى أعاده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ترجمة العباس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غريباً من عمر أن يستشهد بالمثل المذكور مشيراً إلى ما تكنّه الصدور ، ممّا لا تزيله الأعوام والشهور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تبقى تلك الشنشنة يعرفها عمر وغير عمر بما لها من تراكمات وتداعيات تطفو على السطح حين تجد إلى البثّ سبيلاً ، وكم يجد الباحث من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بين ابن عباس حين يستفزّه عمر بكلام عن الإمام والخلافة ، وكأن عمر في محاوراته مع ابن عباس يروم أستخراج خبيئة أسراره ، فيستدرجه إلى حيث يستثيره ، فيقول له ابن عباس ما يكشف له عن تمسّكه بالمواقف المبدئية العامة للهاشميين جميعاً من الخلافة وصاحبها وأنّه الإمام أمير المؤمنين عليه‌السلام ، كما أنه يصارحه بجرأة منقطعة النظير أنّه هو الّذي صرف الأمر عنه ، ويعترف له عمر بتلك الحقيقة لمصلحة زعم أنّه رآها ، ولأن قريشاً تأبى أن تجتمع النبوة والخلافة لبني هاشم ، وهذا كله وأكثر منه يجده القارئ في صفحة إحتجاجاته في الحلقة الثالثة تاريخه العلمي دراسة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فيما بحثت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موقفاً صارماً حضراً وسفراً فعشرة منها في الحضر وثلاثة في السفر كانت نتائجها متشابهة وحسبنا 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المحاورة الأولى ، دخل عليه ابن عباس في أول خلافته وقد ألقي له صاع من تمر على خصفة فدعاه إلى الأكل فأكل تمرة واحدة وأكل عمر الباقي حتى أتى عليه ، ثم شرب من جرّ كان عنده ، وأستلقى على مرفقة يحمد اللّه ، ثم سأله عن ابن عمه أين خلّفه فتجاهل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عن ابن جعفر ، فأفصح له عمر في سؤاله وانه يريد عظيم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ابن عباس بانّه يمتح بالغرب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نخيلات من فلان وهو يقرأ القرآن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 الإستدراج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 هل بقي في نفسه شيء من أمر الخلافة؟ فأجابه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w:t>
      </w:r>
    </w:p>
    <w:p>
      <w:pPr>
        <w:pStyle w:val="BookText"/>
        <w:rPr/>
      </w:pPr>
      <w:r>
        <w:rPr>
          <w:rFonts w:ascii="Amiri" w:hAnsi="Amiri" w:eastAsia="Amiri" w:cs="Amiri"/>
          <w:color w:val="111111"/>
          <w:sz w:val="28"/>
          <w:sz w:val="28"/>
          <w:szCs w:val="28"/>
          <w:rtl w:val="true"/>
          <w:lang w:bidi="ar-SA"/>
        </w:rPr>
        <w:t xml:space="preserve">رسول اللّه نص عليه؟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تكمن الإثارة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صلى‌اللّه‌عليه‌وآله‌وسلم في أمره ذرواً من قول ، لا يثبت حجة ولا يقطع عذراً ، ولقد كان يربع في أمره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أراد في مرضه أن يصرّح بأسمه فمنعت من ذلك إشفاقاً وحيطة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طغت الضغائن فصارت تبدو فيقول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لا تجتمع عليه قريش أبداً ، ولو وليها لانتقضت عليه العرب 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صلى‌اللّه‌عليه‌وآله‌وسلم أنّي علمتُ ما في نفسه فأمسك وأبى اللّه إلاّ إمضاءَ ما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هذه المحاورة ما سواها ، فستجد فيها مرة ثانية يطرقه عمر بعد هدأة من الليل ليخرجه معه إلى بعض نواحي المدينة ، فيخرج معه ويأتي البقيع وهناك يتأوّه عمر الصعداء ، ويستفهمه ابن عباس سبب ذلك فيقول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ابن عباس إن شئت أخبرتك بما في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 ، إن كنت تقول فتحسن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ابن عباس بغوصه في نفس عمر ، وأنّه يفكر فيمن يجعل له الأمر من بعده ثم يسمّي له ابن عوف وسعداً وطلحة والزبير وعثمان فيطعنهم عمر بما يبعدهم عن أهلية الولاية ثم يسكت فيقول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أمضها يا بن عباس أترى صاحبكم لها موضعاً؟ فيجيبه ابن عباس بفضله وسابقته وقرابته وعلمه ، ويصدّقه عمر وأنّه لو وليهم لحملهم على منهج الطريق إلا أنّ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 واستبداد الرأي ، والتبكيت للناس مع حداثة السنّ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الإستفزاز ، فيقول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أستحدثتم سنّه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سبقتموه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بن عباس أتريد أن تفعل بي كما فعل أبوك وعليّ بأبي بكر يوم دخلا عليه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وتنتهي المحاورة بقول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عباس إنّ عليّاً ابن عمك لأحقّ الناس بها ولكنّ قريشاً لا تحتمله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تجده تارة أخرى يماشيه في سكة من سكك المدينة ، فيبدأ عمر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واللّه لا يسبقني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فأردد إليه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فانتزع يده من يدي ومضى وهو يهمهم ساعة ثم وقف فلحقته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القوم منعهم عنه إلاّ أنّهم أستصغره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شرٌ من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أستصغره اللّه ورسوله حين أمره أن يأخذ سورة براءة من صاحبك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وأسرع فرجعت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مسألة فعجز عمر عن ردّها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يا صحابة رسول اللّه؟ من ترون يقوم بجواب هذه المسألة؟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منا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واللّه يعلم ابن بجدتها والخبير بها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أردت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يعدل 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إليه لأتاك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شمخ من هاشم وإثرة من علم يؤتى ولا يأتي ، قوموا بنا إليه ، فقام القوم بأجمعهم فإذا هو عليه‌السلام في حايط له متكٍ على مسحاة في يده يتلو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w:t>
      </w:r>
    </w:p>
    <w:p>
      <w:pPr>
        <w:pStyle w:val="BookText"/>
        <w:rPr/>
      </w:pPr>
      <w:r>
        <w:rPr>
          <w:rFonts w:ascii="Amiri" w:hAnsi="Amiri" w:eastAsia="Amiri" w:cs="Amiri"/>
          <w:color w:val="111111"/>
          <w:sz w:val="28"/>
          <w:sz w:val="28"/>
          <w:szCs w:val="28"/>
          <w:rtl w:val="true"/>
          <w:lang w:bidi="ar-SA"/>
        </w:rPr>
        <w:t xml:space="preserve">الْأِنْسَانُ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ودموعه تجري على خديه ، فأجهش القوم لبكائه ثم سكت وسكتوا ، فأصدر إليه عمر مسألته وأدى على جوابها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لقد أرادك الحق ولكن أبى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احفظ عليك من هنا ومن هنا ، إن يوم الفصل كان ميقاتا ، فلمّا أراد عمر الإنصراف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اُونسك يا بن عباس؟</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كان ابن عمك أحق بهذا الأمر لولا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حداثة سنه ، ومحبته لأهل بيته ، وبغض قريش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أميرالمؤمنين أتأذن في 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حداثة سنه فواللّه ما استحدثه اللّه حين جعله أخاً لنبيه وجعل نفسه كنفسه ، وأمّا محبته لأهل بيته فقد عمل بقول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وأمّا بغض قريش له ، فعلى من نقمت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حيث أمر رسوله بحربها؟ أم على رسوله حيث أمر عليّاً بقتالها؟ أم على عليّ حيث أطاع اللّه ورسوله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 يده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إنك لتغرف من بحر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النمط تأتي بقية المحاورات حيث تبدأ باستدراج من عمر ، ثم إثارة ، ثم استفزاز ، ثم إظهار الكوامن ، وبالتالي اعتراف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فلا تصل النتائج إلى القطيعة التامة بين الصاحبَين غير المتصافيَين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عمر </w:t>
      </w:r>
      <w:bookmarkStart w:id="84" w:name="pg17254_232787"/>
    </w:p>
    <w:p>
      <w:pPr>
        <w:pStyle w:val="BookText"/>
        <w:rPr/>
      </w:pPr>
      <w:bookmarkEnd w:id="84"/>
      <w:r>
        <w:rPr>
          <w:rFonts w:ascii="Amiri" w:hAnsi="Amiri" w:eastAsia="Amiri" w:cs="Amiri"/>
          <w:color w:val="111111"/>
          <w:sz w:val="28"/>
          <w:sz w:val="28"/>
          <w:szCs w:val="28"/>
          <w:rtl w:val="true"/>
          <w:lang w:bidi="ar-SA"/>
        </w:rPr>
        <w:t>يصطحبه حتى في أسفاره وكان ابن عباس يوافيه في ليله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سَمّر عنده كما في المحاورة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صفحة إحتجاجاته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469084_1280447820"/>
      <w:bookmarkStart w:id="86" w:name="_Toc27"/>
      <w:bookmarkEnd w:id="85"/>
      <w:r>
        <w:rPr>
          <w:rtl w:val="true"/>
        </w:rPr>
        <w:t xml:space="preserve">الحبر مع عمر في أسفاره </w:t>
      </w:r>
      <w:r>
        <w:rPr>
          <w:rtl w:val="true"/>
        </w:rPr>
        <w:t>:</w:t>
      </w:r>
      <w:bookmarkEnd w:id="86"/>
    </w:p>
    <w:p>
      <w:pPr>
        <w:pStyle w:val="BookText"/>
        <w:rPr/>
      </w:pPr>
      <w:r>
        <w:rPr>
          <w:rFonts w:ascii="Amiri" w:hAnsi="Amiri" w:eastAsia="Amiri" w:cs="Amiri"/>
          <w:color w:val="111111"/>
          <w:sz w:val="28"/>
          <w:sz w:val="28"/>
          <w:szCs w:val="28"/>
          <w:rtl w:val="true"/>
          <w:lang w:bidi="ar-SA"/>
        </w:rPr>
        <w:t>والآن إلى معرفة شيء عن صحبتهما في السفر ، لأن السفر محكّ أخلاق الرجال ، فربّ أخوين متقاربَين حَضَرا يصطحبان في السفر يختلفان فيعودان متباعدَين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بعيدَين حَضَرا جمع بينهما السفر فاصطحبا وأئتلفا فعادا متآخيَين ، وكلما طال السفر ظهرت دخائل النفوس أكثر ، ومهما تكرّر السفر تبيّن حال المتصاحبيَن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صحبة ابن عباس لعمر في السفر طالت وتكررت ، لكثرة أسفار عمر للحج وللشام ، وخلال قراءة ما جرى بينهما في تلك الأسفار ، لم نجد تغييراً في الطباع فهما في السفر كما هما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أشتدّ أحدهما على الآخر حتى يُظنّ أن لا تلاقي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لان وأطمأن أحدهما للآخر فباح له بسرّه وبثّه ما يجده في نفسه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أسفار عمر إلى الحجّ فانه حجّ بالناس جميع سنيّ خلافته إلا السنة الأولى فقد حجّ بالناس عبد الرحمن بن عوف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ما في الرياض النضرة من انه حج جميع سنيّه إلاّ سنتين متواليتين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ما في نور الأبصار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حججت مع عمر احدى عشرة حجة ، إلاّ أن يكون قد حج واحدة معه قبل ولايته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عمر على الحج عبد الرحمن بن عوف في السنة الّتي ولي فيها فحج بالناس ، ثم حجّ سنيّه كلها بعد ذلك بنفسه </w:t>
      </w:r>
      <w:r>
        <w:rPr>
          <w:rStyle w:val="FootnoteAnchor"/>
          <w:rtl w:val="true"/>
        </w:rPr>
        <w:footnoteReference w:id="193"/>
      </w:r>
      <w:r>
        <w:rPr>
          <w:rFonts w:ascii="Amiri" w:hAnsi="Amiri" w:eastAsia="Amiri" w:cs="Amiri"/>
          <w:color w:val="111111"/>
          <w:sz w:val="28"/>
          <w:sz w:val="28"/>
          <w:szCs w:val="28"/>
          <w:rtl w:val="true"/>
          <w:lang w:bidi="ar-SA"/>
        </w:rPr>
        <w:t xml:space="preserve">، وكانت تلك عشر حجج من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مقتله كما أنه أعتمر في خلافته ثلاث مرات في رجب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إحدى سفرات الحج الأوائل كان سؤال ابن عباس عن المرأتين اللتين تظاهرا على رسول اللّه صلى‌اللّه‌عليه‌وآله‌وسلم أخرج البخاري في صحيحه في 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رضي‌اللّه‌عنه يحدث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مكثت سنة أريد أن أسأل عمر بن الخطاب عن آية فما أستطيع أن أسأله هيبة له حتى خرج حاجاً فخرجت معه فلمّا رجعت وكنا ببعض الطريق عدل إلى الأراك لحاجة له فوقفت له حتى فرغ ثم سرت معه فقلت يا أمير المؤمنين من اللتان تظاهرتا على النبيّ صلى‌اللّه‌عليه‌وآله‌وسلم من أزواجه؟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حفصة وعائشة ، فقلت واللّه إن كنت لأريد أن أسألك عن هذا منذ سنة فما أستطيع هيبة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ما ظننت أن عندي من علم فاسألني فان كان لي علم خبرتُك به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 عمر يحدّثه عن حالة المرأة في الجاهلية وما أنعم اللّه به عليها في الإسلام والحديث طويل فيه قصة حفصة وعائشة بالتفصيل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عن سفراته إلى الشام فقد سافر مع عمر أربع مرات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ما خرج عمر إلى الشام أربع مرات ، فأمّا الأولى فعلى فرس ، وأمّا الثانية فعلى بعير ، وأمّا الثالثة فقصّر عنها لأن الطاعون مستعر ، وأمّا الرابعة فدخلها على حمار ، فاستخلف عليها وخرج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لفتح بيت المقدس ، فخرج معه كثير من المهاجرين والأنصار حتى انتهى إلى الجابية ، وكان قد كتب إلى أمراء الأجناد أن يوافوه بها ليوم سمّاه لهم ، فتلقّوه وقد ظهرت عليهم الإثرة فلبسوا الديباج والحرير ، فلمّا رآهم عمر نزل عن فرسه ورماهم بالحجارة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ما لُفتّم عن رأيكم ، إياي تستقبلون في هذا الزيّ ، وإنما شبعتم منذ سنتين ، سرَع ما ندّت بكم البطنة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المرّة طلب ابن عباس ليلة فأتي به فشكا إليه تخلّف عليّ بن أبي طالب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يعتذر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أعتذر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راثكم </w:t>
      </w:r>
      <w:r>
        <w:rPr>
          <w:rStyle w:val="FootnoteAnchor"/>
          <w:rtl w:val="true"/>
        </w:rPr>
        <w:footnoteReference w:id="198"/>
      </w:r>
      <w:r>
        <w:rPr>
          <w:rFonts w:ascii="Amiri" w:hAnsi="Amiri" w:eastAsia="Amiri" w:cs="Amiri"/>
          <w:color w:val="111111"/>
          <w:sz w:val="28"/>
          <w:sz w:val="28"/>
          <w:szCs w:val="28"/>
          <w:rtl w:val="true"/>
          <w:lang w:bidi="ar-SA"/>
        </w:rPr>
        <w:t>عن هذا أبو بكر ، إنّ قومكم كرهوا أن يجمعوا لكم الخلافة والنبوة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الأصبهاني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قصة طويلة ليس من هذا الباب فكرهت ذكرها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من أبي فرج الأموي الهوى والولاء الخائن المائن أن يحذف ما له مساسٌ بالخلافة تتمة لما جرى من كلام بين عمر وابن عباس ، ظناً منه أنه بتركه ذكر تمام القصة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ما </w:t>
      </w:r>
    </w:p>
    <w:p>
      <w:pPr>
        <w:pStyle w:val="BookText"/>
        <w:rPr/>
      </w:pPr>
      <w:r>
        <w:rPr>
          <w:rFonts w:ascii="Amiri" w:hAnsi="Amiri" w:eastAsia="Amiri" w:cs="Amiri"/>
          <w:color w:val="111111"/>
          <w:sz w:val="28"/>
          <w:sz w:val="28"/>
          <w:szCs w:val="28"/>
          <w:rtl w:val="true"/>
          <w:lang w:bidi="ar-SA"/>
        </w:rPr>
        <w:t xml:space="preserve">جرى ، ولم يفطن إلى أنّ ما ذكره من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راثكم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 هو كاف في الدلالة على مضمون الحذف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مغيثاً لأبي عبيدة بن الجراح حيث قصده الروم ومعه المسلمون بحمص فكتب إلى عمر يستنجده ، فخرج ومعه جمع من المسلمين وكان راكباً على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الطبري في تاريخه وزيني دحلان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الجابية أتاه الخبر بالفتح وقدوم المدد عليهم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المرّة كان حديث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إلى الشام في إحدى خرجاته ، فانفرد يوماً يسير على بعيره فاتبعته ، فقال لي يا بن عباس أشكو إليك ابن عمك سألته أن يخرج معي فلم يفعل ، ولم أزل أراه واجداً فيم تظن موجدته؟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لا يزال كئيباً لفوت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إن رسول اللّه صلى‌اللّه‌عليه‌وآله‌وسلم أراد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وأراد رسول اللّه صلى‌اللّه‌عليه‌وآله‌وسلم الأمر له فكان ماذا إذا لم يرد اللّه تعالى؟</w:t>
      </w:r>
    </w:p>
    <w:p>
      <w:pPr>
        <w:pStyle w:val="BookText"/>
        <w:rPr/>
      </w:pPr>
      <w:r>
        <w:rPr>
          <w:rFonts w:ascii="Amiri" w:hAnsi="Amiri" w:eastAsia="Amiri" w:cs="Amiri"/>
          <w:color w:val="111111"/>
          <w:sz w:val="28"/>
          <w:sz w:val="28"/>
          <w:szCs w:val="28"/>
          <w:rtl w:val="true"/>
          <w:lang w:bidi="ar-SA"/>
        </w:rPr>
        <w:t>إنّ رسول اللّه أراد ذلك وأراد اللّه غيره ، فنفذ مراد اللّه ولم ينفذ مراد رسوله ، أو كلّ ما أراد رسول اللّه كان؟</w:t>
      </w:r>
    </w:p>
    <w:p>
      <w:pPr>
        <w:pStyle w:val="BookText"/>
        <w:rPr/>
      </w:pPr>
      <w:r>
        <w:rPr>
          <w:rFonts w:ascii="Amiri" w:hAnsi="Amiri" w:eastAsia="Amiri" w:cs="Amiri"/>
          <w:color w:val="111111"/>
          <w:sz w:val="28"/>
          <w:sz w:val="28"/>
          <w:szCs w:val="28"/>
          <w:rtl w:val="true"/>
          <w:lang w:bidi="ar-SA"/>
        </w:rPr>
        <w:t>وهذه المحاورة مرّ شرح هذا القسم منها في حديث الكتف والدواة ، كما ستأتي بتمامها في صفحة احتجاجاته في الحلقة الثانية مع ذكر مصادرها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الشام غازياً وكان راكباً على بغل وكان معه ابن عباس أيضاً حتى إذا وصل إلى سرغ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 طريق الشام بين </w:t>
      </w:r>
    </w:p>
    <w:p>
      <w:pPr>
        <w:pStyle w:val="BookText"/>
        <w:rPr/>
      </w:pPr>
      <w:r>
        <w:rPr>
          <w:rFonts w:ascii="Amiri" w:hAnsi="Amiri" w:eastAsia="Amiri" w:cs="Amiri"/>
          <w:color w:val="111111"/>
          <w:sz w:val="28"/>
          <w:sz w:val="28"/>
          <w:szCs w:val="28"/>
          <w:rtl w:val="true"/>
          <w:lang w:bidi="ar-SA"/>
        </w:rPr>
        <w:t xml:space="preserve">المغيثة وتبوك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أمراء الأجناد وفيهم أبو عبيدة ويزيد بن أبي سفيان وشرحبيل بن حسنة فأخبروه بالوباء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عمر بابن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فجمعتهم له فاستشارهم فاختلفوا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شيئاً 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 اختلافهم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الأنصار فجمعتهم له فاستشارهم فسلكوا طريق المهاجرين ، فكأنما سمعوا ما قالوا فقالوا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أختلفوا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لي مهاجرة الفتح من قريش فجمعتهم له فاستشارهم فلم يختلف عليه منهم اثنان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بالناس فإنّه بلاء وفناء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اخرج في الناس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لكم إني مصبح على ظهر فأصبحوا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عمر على ظهر وأصبح الناس عليه ، فلمّا اجتمعوا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راجع فارجعوا ، ثم رجع إلى المدينة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حديث ابن عباس مع عمر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على بغل وأنا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عمر آية فيها ذكر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لا أقالني اللّه إن أقلته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 وأنت وصاحبك اللذان وثبتما وانتزعتما وأفرغتما الأمر منا دون الناس؟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بني عبد المطلب ، أمّا إنكم أصحاب عمر بن الخطاب ، فتأخرت وتقدم هنيهة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لا سرتَ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ذكرت شيئاً فرددت عليه ولو سكتّ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المحاورة بتمامها في صفحة احتجاجاته في الحلقة الثانية مع ذكر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بعد شهور من الطاعون الّذي أهلك خلقاً كثيراً ، ولمّا أرتفع الوباء والبلاء كتب أمراء الأجناد إلى عمر فيما بأيدهم من الأسلاب والمواريث فخرج ومعه ابن عباس أيضاً ، فدخل الشام على حمار له فقسّم المواريث والأرزاق وسدّ فروج الشام ورجع إلى المدينة في ذي القعدة </w:t>
      </w:r>
      <w:r>
        <w:rPr>
          <w:rStyle w:val="FootnoteAnchor"/>
          <w:rtl w:val="true"/>
        </w:rPr>
        <w:footnoteReference w:id="202"/>
      </w:r>
      <w:r>
        <w:rPr>
          <w:rFonts w:ascii="Amiri" w:hAnsi="Amiri" w:eastAsia="Amiri" w:cs="Amiri"/>
          <w:color w:val="111111"/>
          <w:sz w:val="28"/>
          <w:sz w:val="28"/>
          <w:szCs w:val="28"/>
          <w:rtl w:val="true"/>
          <w:lang w:bidi="ar-SA"/>
        </w:rPr>
        <w:t>وقيل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السفرة كان العباس أيضاً قد خرج معه وله وصية يوصي بها عمر تنبئ عن غمز في سلوكية الحاكم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عمل بهنّ استوجب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في المال ، والتسوية في القِسمَ ، والوفاء بالعدة ، والخروج من العيوب ، نظّف نفسك وأهلك </w:t>
      </w:r>
      <w:r>
        <w:rPr>
          <w:rStyle w:val="FootnoteAnchor"/>
          <w:rtl w:val="true"/>
        </w:rPr>
        <w:footnoteReference w:id="203"/>
      </w:r>
      <w:r>
        <w:rPr>
          <w:rFonts w:ascii="Amiri" w:hAnsi="Amiri" w:eastAsia="Amiri" w:cs="Amiri"/>
          <w:color w:val="111111"/>
          <w:sz w:val="28"/>
          <w:sz w:val="28"/>
          <w:szCs w:val="28"/>
          <w:rtl w:val="true"/>
          <w:lang w:bidi="ar-SA"/>
        </w:rPr>
        <w:t>فهذه الوصية لا تخلو من أيماءة غمز ونقد لتصرفات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عباس محاورة مع عمر في بعض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في أحدى سفرات الشام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الطبري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عمر في بعض أسفاره فإنا لنسير ليلة وقد دنوت منه إذ ضرب مقدّم رحله بسوطه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يُقتَل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ونَذهَل عن ابنائنا الحلائل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ثم سار فلم يتكلم قليلاً ، ثم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وأوفى ذمةً من محمّد </w:t>
      </w:r>
    </w:p>
    <w:p>
      <w:pPr>
        <w:pStyle w:val="BookText"/>
        <w:rPr/>
      </w:pPr>
      <w:r>
        <w:rPr>
          <w:rFonts w:ascii="Amiri" w:hAnsi="Amiri" w:eastAsia="Amiri" w:cs="Amiri"/>
          <w:color w:val="111111"/>
          <w:sz w:val="28"/>
          <w:sz w:val="28"/>
          <w:szCs w:val="28"/>
          <w:rtl w:val="true"/>
          <w:lang w:bidi="ar-SA"/>
        </w:rPr>
        <w:t xml:space="preserve">وأكسى لبُرد الخال قبل ابتذاله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لرأس السابق المتجرّد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يا بن عباس ما منع عليّاً من الخروج معنا؟</w:t>
      </w:r>
    </w:p>
    <w:p>
      <w:pPr>
        <w:pStyle w:val="BookText"/>
        <w:rPr/>
      </w:pPr>
      <w:r>
        <w:rPr>
          <w:rFonts w:ascii="Amiri" w:hAnsi="Amiri" w:eastAsia="Amiri" w:cs="Amiri"/>
          <w:color w:val="111111"/>
          <w:sz w:val="28"/>
          <w:sz w:val="28"/>
          <w:szCs w:val="28"/>
          <w:rtl w:val="true"/>
          <w:lang w:bidi="ar-SA"/>
        </w:rPr>
        <w:t xml:space="preserve">قلت 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أبوك عم رسول اللّه صلى‌اللّه‌عليه‌وآله‌وسلم وأنت ابن عمه فما منع قومكم منكم؟ قلت 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 يكرهون ولايتكم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ونحن لهم كالخير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يكرهون أن تجتمع فيكم النبوة والخلافة ، فيكون بجحا بجحا </w:t>
      </w:r>
      <w:r>
        <w:rPr>
          <w:rStyle w:val="FootnoteAnchor"/>
          <w:rtl w:val="true"/>
        </w:rPr>
        <w:footnoteReference w:id="206"/>
      </w:r>
      <w:r>
        <w:rPr>
          <w:rFonts w:ascii="Amiri" w:hAnsi="Amiri" w:eastAsia="Amiri" w:cs="Amiri"/>
          <w:color w:val="111111"/>
          <w:sz w:val="28"/>
          <w:sz w:val="28"/>
          <w:szCs w:val="28"/>
          <w:rtl w:val="true"/>
          <w:lang w:bidi="ar-SA"/>
        </w:rPr>
        <w:t xml:space="preserve">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فعل ذلك ، لا واللّه ولكن أبا بكر أتى أحزم ما حضره ، ولو جعلها لكم ما نفعكم مع قربكم ، انشدني لشاعر الشعراء زهير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ابتدرت قيس بن عيلان غايةً</w:t>
      </w:r>
    </w:p>
    <w:p>
      <w:pPr>
        <w:pStyle w:val="BookText"/>
        <w:rPr/>
      </w:pPr>
      <w:r>
        <w:rPr>
          <w:rFonts w:ascii="Amiri" w:hAnsi="Amiri" w:eastAsia="Amiri" w:cs="Amiri"/>
          <w:color w:val="111111"/>
          <w:sz w:val="28"/>
          <w:sz w:val="28"/>
          <w:szCs w:val="28"/>
          <w:rtl w:val="true"/>
          <w:lang w:bidi="ar-SA"/>
        </w:rPr>
        <w:t xml:space="preserve">من المجد من يسبق إليها يسوّد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فأنشدته وطلع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 ثم نزل فصلى وقرأ بالواقعة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وقد تبيّن بعد هذه القراءة فيما مرّ من النصوص أن العلاقة بين الرجلين كانت علاقة قوية ، دلت على قوة الحضور الفاعل والمؤثّر لشخصية حبر الأمة لدى عمر بن الخطاب ، فهو عنده ومعه في الحضر والسفر ، بدءاً من مجلس الشورى الّذي يضم أشياخ الصحابة ومعهم ابن عباس وهو في سنّ أبنائهم ، ومروراً بحضوره المتكرّر في بيته ، فتارة يدخل عليه وقد ألقي له صاع </w:t>
      </w:r>
      <w:bookmarkStart w:id="87" w:name="pg17254_232794"/>
    </w:p>
    <w:p>
      <w:pPr>
        <w:pStyle w:val="BookText"/>
        <w:rPr/>
      </w:pPr>
      <w:bookmarkEnd w:id="87"/>
      <w:r>
        <w:rPr>
          <w:rFonts w:ascii="Amiri" w:hAnsi="Amiri" w:eastAsia="Amiri" w:cs="Amiri"/>
          <w:color w:val="111111"/>
          <w:sz w:val="28"/>
          <w:sz w:val="28"/>
          <w:szCs w:val="28"/>
          <w:rtl w:val="true"/>
          <w:lang w:bidi="ar-SA"/>
        </w:rPr>
        <w:t>من تمر يأكل منه كما مرت الإشارة إليه ، وأخرى يسهر عنده ليلاً ، وثالثة يستدعيه عمر ليلاً يصطحبه لبعض نواحي المدينة لحراستها ، وطوراً يأخذ معه إلى العالية ، أو مماشاته في سكك المدينة ، وانتهاءً بيوم مقتل عمر وقوة العلاقة لا تغيّر الثوابت</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469086_1280447820"/>
      <w:bookmarkStart w:id="89" w:name="_Toc28"/>
      <w:bookmarkEnd w:id="88"/>
      <w:r>
        <w:rPr>
          <w:rtl w:val="true"/>
        </w:rPr>
        <w:t xml:space="preserve">لم تغيّر العلاقة الوطيدة في ثوابت الطرفين شيئا </w:t>
      </w:r>
      <w:r>
        <w:rPr>
          <w:rtl w:val="true"/>
        </w:rPr>
        <w:t>:</w:t>
      </w:r>
      <w:bookmarkEnd w:id="89"/>
    </w:p>
    <w:p>
      <w:pPr>
        <w:pStyle w:val="BookText"/>
        <w:rPr/>
      </w:pPr>
      <w:r>
        <w:rPr>
          <w:rFonts w:ascii="Amiri" w:hAnsi="Amiri" w:eastAsia="Amiri" w:cs="Amiri"/>
          <w:color w:val="111111"/>
          <w:sz w:val="28"/>
          <w:sz w:val="28"/>
          <w:szCs w:val="28"/>
          <w:rtl w:val="true"/>
          <w:lang w:bidi="ar-SA"/>
        </w:rPr>
        <w:t>فلقد قرأنا كثيراً من الشواهد على عمق الصلة بين عمر وابن عباس ، ولكن لم يغير ذلك الاتصال الوثيق شيئاً من الثوابت عند الطرفين ، فكان في نفس كلّ منهما مرتكزات ثابتة لم تتغير بشيء من المواقف الظاهرة ، بل وربّما طفحت بعض آثارها عند ساعة غضبٍ أو إثارة استفزاز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فموقف عمر أزاء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هو موقفه الأوّل وهو موقفه الأخير ، وهو استبعاد بني هاشم عن مراكز القوة في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وحتى مجرد الترشيح كما سنرى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موقف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هو موقفهم الأوّل والأخير يرون أنّهم أصحاب الحق في الخلافة ، وأن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اغتصبت حقهم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تأملنا في تاريخ عمر أيام ولايته الّتي جاوزت عقداً من الزمن لا نجده فضّل أحداً على بني هاشم في العطاء ، كما نجد منه أحياناً وابلاً من الإطراء لهم والثناء عليهم ، ولكن كلّ ذلك لا يعني تغيير شيء من الثوابت عنده وما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بعواطف نواشف أزاء ما هو الخلاف عليه وفيه ، إذ ليس لها أي تأثير على الصعيد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يرشّح أيّ إنسان منهم لأمر ولاية أو قيادة جيش أو سرية ، وحسبنا من حديثه ما ذكره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سئل عن </w:t>
      </w:r>
    </w:p>
    <w:p>
      <w:pPr>
        <w:pStyle w:val="BookText"/>
        <w:rPr/>
      </w:pPr>
      <w:r>
        <w:rPr>
          <w:rFonts w:ascii="Amiri" w:hAnsi="Amiri" w:eastAsia="Amiri" w:cs="Amiri"/>
          <w:color w:val="111111"/>
          <w:sz w:val="28"/>
          <w:sz w:val="28"/>
          <w:szCs w:val="28"/>
          <w:rtl w:val="true"/>
          <w:lang w:bidi="ar-SA"/>
        </w:rPr>
        <w:t>استعماله المؤلفة قلوبهم من الطلقاء وأبناء الطلقاء ، وإعراضه عن تولية عليّ والعباس والزبير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فأنبه من ذلك ، وإنما هؤلاء النفر من قريش ، فإنّي أخاف أن ينتشروا في البلاد فيكثروا فيها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مع أنّ عمر كان يستعمل المنافق والفاجر ويقول استعين بقوته </w:t>
      </w:r>
      <w:r>
        <w:rPr>
          <w:rStyle w:val="FootnoteAnchor"/>
          <w:rtl w:val="true"/>
        </w:rPr>
        <w:footnoteReference w:id="210"/>
      </w:r>
      <w:r>
        <w:rPr>
          <w:rFonts w:ascii="Amiri" w:hAnsi="Amiri" w:eastAsia="Amiri" w:cs="Amiri"/>
          <w:color w:val="111111"/>
          <w:sz w:val="28"/>
          <w:sz w:val="28"/>
          <w:szCs w:val="28"/>
          <w:rtl w:val="true"/>
          <w:lang w:bidi="ar-SA"/>
        </w:rPr>
        <w:t>وثمة ما هو أصرح مقالة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عمر لأصحاب الشورى روحوا إليَّ ، فلمّا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منهم يهزّ عفريته يرجو أن يكون خليفة ، أمّا أنت ياطلحة أفلست القائل إن قبض النبيّ صلى‌اللّه‌عليه‌وآله‌وسلم أنكح أزواجه من بعده فما جعل اللّه محمّداً أحق ببنات أعمامنا منّا ، فأنزل اللّه تعالى 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أنت يا زبير فواللّه ما لان قلبك يوماً ولا ليلة ، ومازلت جلفاً جافياً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عثمان فواللّه لروثة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عبد الرحمن فأنت رجل عاجز تحب قومك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سعد فصاحب عصبية وفتنة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عليّ فواللّه لو وزن إيمانك بإيمان أهل الأرض لرجحهم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مولياً يخرج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رجل لو وليتموه أمركم لحملكم على المحجة البيضاء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المولي بينكم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له مع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دعابة فيه ما شككت في ولايته ، وان نزلت على رغم أنف قريش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قوله لابنه عبد اللّه أقل دلالة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البلاذري في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لمّا خرج أهل الشورى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سلك بهم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يا أمير المؤمنين؟ قال أكره أن أتحملها حياً وميتاً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دعا الناس إلى الرجوع إلى أناس سماهم عند احتياجهم في أمور دينهم ، فخطب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يسأل عن القرآن فليأت أبيّ بن كعب ، ومن أراد أن يسأل عن الحلال والحرام فليأت معاذ بن جبل ، ومن أراد أن يسأل عن الفرائض فليأت زيد بن ثابت ، ومن أراد المال فليأتني فأني له خازن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فأنظر إلى هذه الكلمات القصيرة الّتي جعلت هؤلاء النفر الّذي سماهم هم مراجع للناس في القرآن والحلال والحرام والفرائض ، واحتجن لنفسه خزانة المال فهو بيده يعطي من يشاء مايشاء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للنظر أن النفر المسمّين كلهم من الأنصار فما بال المهاجرين؟</w:t>
      </w:r>
    </w:p>
    <w:p>
      <w:pPr>
        <w:pStyle w:val="BookText"/>
        <w:rPr/>
      </w:pPr>
      <w:r>
        <w:rPr>
          <w:rFonts w:ascii="Amiri" w:hAnsi="Amiri" w:eastAsia="Amiri" w:cs="Amiri"/>
          <w:color w:val="111111"/>
          <w:sz w:val="28"/>
          <w:sz w:val="28"/>
          <w:szCs w:val="28"/>
          <w:rtl w:val="true"/>
          <w:lang w:bidi="ar-SA"/>
        </w:rPr>
        <w:t>أليس فيهم من يضارع هؤلاء فيما عندهم من مؤهلات علمية ودينية؟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ليس فيهم من عيب ، وإن بقي السرّ في ضمير الغيب ، لكن مهما كان من السر المكتوم فقد كان من الواضح والمعلوم لدى جميع المسلمين من </w:t>
      </w:r>
    </w:p>
    <w:p>
      <w:pPr>
        <w:pStyle w:val="BookText"/>
        <w:rPr/>
      </w:pPr>
      <w:r>
        <w:rPr>
          <w:rFonts w:ascii="Amiri" w:hAnsi="Amiri" w:eastAsia="Amiri" w:cs="Amiri"/>
          <w:color w:val="111111"/>
          <w:sz w:val="28"/>
          <w:sz w:val="28"/>
          <w:szCs w:val="28"/>
          <w:rtl w:val="true"/>
          <w:lang w:bidi="ar-SA"/>
        </w:rPr>
        <w:t xml:space="preserve">أنصار ومهاجرين أنّ النبيّ صلى‌اللّه‌عليه‌وآله‌وسلم قال في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مثل ذلك في حقّ أي إنسان آخر من الصحابة ، فلماذا لم ينوّه عمر بالرجوع إليه كما نوّه باُولئك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هو الّذي كان يفزع إليه عند عضل المسائل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أبقاني اللّه لمعضلة ليس لها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وكثيراً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لا يجهل مقام الإمام العلمي ولكن لم ينوّه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بالرجوع إليه ، لأن التنويه بالرجوع إليه يستتبع الإقرار بحقه فيما يقول ويطلب من 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تريده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ولتبقى معرفة الفضل له شيء ، والتنويه بذلك الفضل في الإرجاع إليه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أخرج أحمد في فضائل الصحابة بسنده عن أبي هبيرة أنّ عمر بن الخطاب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سائلاًَ عن شيء من القرآن فليسأل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صح سنده فربما كان ذلك يوماً ما في حديث خاص وليس في خطبة على الناس كما مر في شأن النفر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وهلمّ إلى مواقف أخر له مع ابن عباس ، وهي متأخرة زماناً عما سبق منها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أخرج ابن سعد في الطبقات في ترجمة ابن عباس بسنده عن مجاهد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عمر خدمة لم يخدمه إياه أحد من أهله ، ولطفت به لطفاً لم يلطف به أحد من أهله ، فخلوت معه ذات يوم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يجلّني ويكرمني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 شهقة ظننت أن نفسه سوف تخرج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جزع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لهذا الأمر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فلان ، وفلان ، وفلان ، وفلان ، وفلان ،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له الستة أهل الشورى </w:t>
      </w:r>
      <w:r>
        <w:rPr>
          <w:rFonts w:eastAsia="Amiri" w:cs="Amiri" w:ascii="Amiri" w:hAnsi="Amiri"/>
          <w:color w:val="111111"/>
          <w:sz w:val="28"/>
          <w:szCs w:val="28"/>
          <w:rtl w:val="true"/>
          <w:lang w:bidi="ar-SA"/>
        </w:rPr>
        <w:t xml:space="preserve">- </w:t>
      </w:r>
      <w:bookmarkStart w:id="90" w:name="pg17254_232798"/>
    </w:p>
    <w:p>
      <w:pPr>
        <w:pStyle w:val="BookText"/>
        <w:rPr/>
      </w:pPr>
      <w:bookmarkEnd w:id="90"/>
      <w:r>
        <w:rPr>
          <w:rFonts w:ascii="Amiri" w:hAnsi="Amiri" w:eastAsia="Amiri" w:cs="Amiri"/>
          <w:color w:val="111111"/>
          <w:sz w:val="28"/>
          <w:sz w:val="28"/>
          <w:szCs w:val="28"/>
          <w:rtl w:val="true"/>
          <w:lang w:bidi="ar-SA"/>
        </w:rPr>
        <w:t>فأجابه في كلّ واحد منهم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يصلح لهذا الأمر إلاّ قويّ في غير عُنف ، ليّن في غير ضعف ، جواد في غير سرف ، ممسك في غير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لا شك قد اعتراه تعتيم متعمد بكتمان أقوال عمر في كلّ من فلان وفلان الستة أصحاب الشورى كما لم يذكر لنا مجاهد ماذا كان رأي ابن عباس في تلك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نبرئ مجاهد من تبعة ذلك التكتم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فثمة ما هو صريح الدلالة على استبعاد عمر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يمكنّهم من ممارسة أي دور قيادي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الآن إلى حديث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469088_1280447820"/>
      <w:bookmarkStart w:id="92" w:name="_Toc29"/>
      <w:bookmarkEnd w:id="91"/>
      <w:r>
        <w:rPr>
          <w:rtl w:val="true"/>
        </w:rPr>
        <w:t xml:space="preserve">حضور الحبر مقتل عمر وآخر أيامه </w:t>
      </w:r>
      <w:r>
        <w:rPr>
          <w:rtl w:val="true"/>
        </w:rPr>
        <w:t>:</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سعد في الطبقات والبخاري في صحيحه عن عمرو بن ميمون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طعن إلاّ ابن عباس فأخذ بيد عبد الرحمن بن عوف فقدّمه فصلّوا الفجر يومئذ صلاة خفيفة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الطبري رواه عن المسور بن مخرمة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 عمر حر السلاح سقط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الناس عبد الرحمن بن عوف؟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هو ذا ، قال تقدم فصل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عبد الرحمن بن عوف وعمر طريح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البخاري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فتناول يد عبد الرحمن بن عوف فقدّمه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 عمر إلى منزله وكان ممن حمله عبد اللّه بن عباس </w:t>
      </w:r>
      <w:r>
        <w:rPr>
          <w:rStyle w:val="FootnoteAnchor"/>
          <w:rtl w:val="true"/>
        </w:rPr>
        <w:footnoteReference w:id="221"/>
      </w:r>
      <w:r>
        <w:rPr>
          <w:rFonts w:ascii="Amiri" w:hAnsi="Amiri" w:eastAsia="Amiri" w:cs="Amiri"/>
          <w:color w:val="111111"/>
          <w:sz w:val="28"/>
          <w:sz w:val="28"/>
          <w:szCs w:val="28"/>
          <w:rtl w:val="true"/>
          <w:lang w:bidi="ar-SA"/>
        </w:rPr>
        <w:t xml:space="preserve">ولم يزل عنده حتى أسفر الصبح وأفاق عمر من غشيته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عبد اللّه بن عباس فسل من قتلني؟ فخرج وسأل ثم عاد إليه فإذا هو يبدّ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يستأني خبر ما عنده فأخبره أنه أبو لؤلؤة غلام المغيرة بن شعبة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من بعض مرويّات ابن سعد في ذلك أنّ عمر كان يتهم في نفسه أناساً لم يكشف عن هويّاتهم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والأنصار الذين اجتمعوا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عن ملأ منكم ومشورة كان هذا الّذي أصابني؟ فخرج ابن عباس فسألهم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علّمنا ولا أطلّعنا </w:t>
      </w:r>
      <w:r>
        <w:rPr>
          <w:rStyle w:val="FootnoteAnchor"/>
          <w:rtl w:val="true"/>
        </w:rPr>
        <w:footnoteReference w:id="223"/>
      </w:r>
      <w:r>
        <w:rPr>
          <w:rFonts w:ascii="Amiri" w:hAnsi="Amiri" w:eastAsia="Amiri" w:cs="Amiri"/>
          <w:color w:val="111111"/>
          <w:sz w:val="28"/>
          <w:sz w:val="28"/>
          <w:szCs w:val="28"/>
          <w:rtl w:val="true"/>
          <w:lang w:bidi="ar-SA"/>
        </w:rPr>
        <w:t xml:space="preserve">، فقال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أنت وأبوك تحبّان أن تكثر العلوج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أكثرهم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شئت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بعد ما تكلموا بلسانكم وصلّوا قبلتكم وحجوا حجكم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إلاّ أن أقول لابن حجرـ على حد ممّا زعم من لغة أهل الحجاز ـ كذبت أي أخطأتَ فأيّ معنى لتحامل عمر على ابن عباس وأبيه وأنهما أحبّا أن تكثر العلوج في المدينة بينما كان العلج الّذي طعنه غلاماً للمغيرة بن شعبة ، فلماذا الحملة على ابن عباس لـو لم يكن في نفس عمـر ما يستفزه فيستوفزه ، وكل الحديث يبقى على ذمة الرواة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مستنداً في يوم من أيام طعنته إلى ابن عباس مع وجود ابنه عبد اللّه وقريبه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أنّي لم أقل في الكلالة شيئاً ، ولم أستخلف بعدي أحداً ، وأن من أدرك وفاتي من سبي العرب فهو حرّ من مال اللّه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وأثنى عليه في يوم من أيامه الثلاثة قبل موته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شيء تثني عليَّ بالإمرة أو بغيرها؟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أخرج منها كفافاً لا أجر ولا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ما في الأرض من شيء لافتديت به من هول المطّلع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أعقل عني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شورى ، وفي فداء العرب مكان كلّ عبدٍ عبد وفي ابن الأمة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 ابن طاووس الثالثة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كتمان آخر الوصايا سنة متبعة لرواة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حديث البخاري عن اخبار ابن طاووس كتمانهم لوصية النبيّ صلى‌اللّه‌عليه‌وآله‌وسلم الثالثة في حديث الكتف والدواة ، فراجع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أكثرت التمني للموت حتى خشيتُ أن يكون عليك غير سهل عند أوانه فماذا سئمت من رعيتك إمّا أن تعيّن صالحاً أو تقوّم فاسداً؟ قال يا بن عباس إنّي قائل قولاً فخذه إليك ، كيف لا أحب فراقهم وفيهم مَن هو فاتح فاه للشهوة من الدنيا إمّا لحقٍ لا ينويه وإمّا لباطل لا يناله ، واللّه لولا أن أسأل عنكم لبرئت منكم ، فأصبحت الأرض مني بلاقع ولم أقل ما فعل فلان وفلان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عند عمر فتنفس نفساً ظننت أن أضلاعه قد 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أخرج هذا النفس منك يا أمير المؤمنين إلا همّ شديد؟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بن عباس إني فكرت فلم أدر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 قلت وما يمنعه من ذلك مع جهاده وسابقته وقرابته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ولكنه امرؤ فيه دعابة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أنت من طلحة؟ قال ذو البأو باصبعه المقطوعة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لوضع خاتمه في يد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 لقس يلاطم في البقيع في صاع من 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سلاح ومقنب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وليها ليحملنّ بني أبي معيط على رقاب الناس ، ثم لتنهض إليه العرب فتقتله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انّه لا يصلح لهذا الأمر إلاّ خصيف العُقدة ، قليل العزّة ، لا تأخذه في اللّه لومة لائم ، يكون شديداً من غير عنف ، ليناً من غير ضعف ، سخياً من غير سرف ، ممسكاً من غير وكف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عليّ بعد أن سكت هنيهة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أجرؤهم واللّه إن وليها أن يحملهم على كتاب ربّهم وسنّة نبيّه لصاحبك ، أما إن ولي أمرهم حملهم على المحجة البيضاء والصراط المستقيم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 الّتي تدل على إصرار عمر على استبعاد بني هاشم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مسألة تقديم عبد الرحمن بن عوف للصلاة أوضح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الرحمن بن عوف لم يكن أقرب مكاناً من ابن عباس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رواية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قرب ابن عباس المكاني ، </w:t>
      </w:r>
    </w:p>
    <w:p>
      <w:pPr>
        <w:pStyle w:val="BookText"/>
        <w:rPr/>
      </w:pPr>
      <w:r>
        <w:rPr>
          <w:rFonts w:ascii="Amiri" w:hAnsi="Amiri" w:eastAsia="Amiri" w:cs="Amiri"/>
          <w:color w:val="111111"/>
          <w:sz w:val="28"/>
          <w:sz w:val="28"/>
          <w:szCs w:val="28"/>
          <w:rtl w:val="true"/>
          <w:lang w:bidi="ar-SA"/>
        </w:rPr>
        <w:t xml:space="preserve">ورواية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بُعد عبد الرحمن مكاناً حتى جعل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عباس أولى أن يقدّمه للصلاة لأنه أقرأ من عبد الرحمن وهو أستاذه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البخاري في باب رجم الحبلى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يقرئ عبد الرحمن بن عوف وجماعة من المهاجرين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فما دام ابن عباس هو الأقرأ لكتاب اللّه تعالى والرسول الكريم صلى‌اللّه‌عليه‌وآله‌وسلم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وليؤمكم أقرؤكم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أبي مسعود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يؤم القوم أقرؤهم لكتاب اللّه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حكم لا يجهله عمر مهما جهل من الأحكام غيره ، فقد كان في جملة المهاجرين الذين كان سالم مولى أبي حذيفة يؤمهم من مكة حتى قدم المدينة لأنه كان أقرأهم ، وبقي يؤمهم بقباء وفيهم عمر بن الخطاب قبل أن يقدم رسول اللّه صلى‌اللّه‌عليه‌وآله‌وسلم </w:t>
      </w:r>
      <w:r>
        <w:rPr>
          <w:rStyle w:val="FootnoteAnchor"/>
          <w:rtl w:val="true"/>
        </w:rPr>
        <w:footnoteReference w:id="233"/>
      </w:r>
      <w:r>
        <w:rPr>
          <w:rFonts w:ascii="Amiri" w:hAnsi="Amiri" w:eastAsia="Amiri" w:cs="Amiri"/>
          <w:color w:val="111111"/>
          <w:sz w:val="28"/>
          <w:sz w:val="28"/>
          <w:szCs w:val="28"/>
          <w:rtl w:val="true"/>
          <w:lang w:bidi="ar-SA"/>
        </w:rPr>
        <w:t xml:space="preserve">، ثم هل غاب عن علم عمر 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عثمان بن عفان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ومن المتيقن كان ابن عباس هو الأفضل من عبد الرحمن بن عوف لأنّه كان معلّمه في القرآن والفرائض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كان ابن عباس هو الأولى بأن يقدمه عمر للصلاة بالناس ، هذا إذا كنّا لم نتيقن حضور الإمام عليّ عليه‌السلام ساعتئذ ، وإلاّ فهو الأولى من الجميع بالإمامة</w:t>
      </w:r>
      <w:r>
        <w:rPr>
          <w:rFonts w:eastAsia="Amiri" w:cs="Amiri" w:ascii="Amiri" w:hAnsi="Amiri"/>
          <w:color w:val="111111"/>
          <w:sz w:val="28"/>
          <w:szCs w:val="28"/>
          <w:rtl w:val="true"/>
          <w:lang w:bidi="ar-SA"/>
        </w:rPr>
        <w:t xml:space="preserve">. </w:t>
      </w:r>
      <w:bookmarkStart w:id="93" w:name="pg17254_232803"/>
    </w:p>
    <w:p>
      <w:pPr>
        <w:pStyle w:val="BookText"/>
        <w:rPr/>
      </w:pPr>
      <w:bookmarkEnd w:id="93"/>
      <w:r>
        <w:rPr>
          <w:rFonts w:ascii="Amiri" w:hAnsi="Amiri" w:eastAsia="Amiri" w:cs="Amiri"/>
          <w:color w:val="111111"/>
          <w:sz w:val="28"/>
          <w:sz w:val="28"/>
          <w:szCs w:val="28"/>
          <w:rtl w:val="true"/>
          <w:lang w:bidi="ar-SA"/>
        </w:rPr>
        <w:t>أفلا يدّل ذلك العدول عن ابن عباس إلى عبد الرحمن على اصرار عمر أن لايولي هاشمياً مقاماً دينياً أو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شواهد تؤكد على ذلك في عملية الشورى</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469090_1280447820"/>
      <w:bookmarkStart w:id="95" w:name="_Toc30"/>
      <w:bookmarkEnd w:id="94"/>
      <w:r>
        <w:rPr>
          <w:rtl w:val="true"/>
        </w:rPr>
        <w:t xml:space="preserve">ثوابت أهل البيت ومنهم ابن عباس </w:t>
      </w:r>
      <w:r>
        <w:rPr>
          <w:rtl w:val="true"/>
        </w:rPr>
        <w:t>:</w:t>
      </w:r>
      <w:bookmarkEnd w:id="95"/>
    </w:p>
    <w:p>
      <w:pPr>
        <w:pStyle w:val="BookText"/>
        <w:rPr/>
      </w:pPr>
      <w:r>
        <w:rPr>
          <w:rFonts w:ascii="Amiri" w:hAnsi="Amiri" w:eastAsia="Amiri" w:cs="Amiri"/>
          <w:color w:val="111111"/>
          <w:sz w:val="28"/>
          <w:sz w:val="28"/>
          <w:szCs w:val="28"/>
          <w:rtl w:val="true"/>
          <w:lang w:bidi="ar-SA"/>
        </w:rPr>
        <w:t xml:space="preserve">ليس بخاف على الباحث موقف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منظورهم إلى الخلافة وأنها من حق عليّ خاصة ، وأن أبا بكر وعمر استحوذا عليها ، كما في حديث لابن عباس مع عمر قال له ذلك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ابن مردويه والراغب الأصفهاني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أسير مع عمر بن الخطاب في ليلة وعمر على بغل وأنا على فرس ، فقرأ آية فيها ذكر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 وأنت وصاحبك اللذان وثبتما وانتزعتما وأفرغتما الأمر منا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بني عبد المطلب ، أمّا إنكم أصحاب عمر بن الخطاب ، فتأخرت وتقدم هنيهة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لا سرت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شيئاً فرددتُ عليه جوابه ولو سكت سكتنا </w:t>
      </w:r>
      <w:r>
        <w:rPr>
          <w:rFonts w:eastAsia="Amiri" w:cs="Amiri" w:ascii="Amiri" w:hAnsi="Amiri"/>
          <w:color w:val="111111"/>
          <w:sz w:val="28"/>
          <w:szCs w:val="28"/>
          <w:rtl w:val="true"/>
          <w:lang w:bidi="ar-SA"/>
        </w:rPr>
        <w:t xml:space="preserve">... » </w:t>
      </w:r>
      <w:r>
        <w:rPr>
          <w:rStyle w:val="FootnoteAnchor"/>
          <w:rtl w:val="true"/>
        </w:rPr>
        <w:footnoteReference w:id="2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اليعقوبي في تاريخه أمر توسعة عمر للمسجد الحرام وهدم بيت العباس لذلك وما جرى بينهما من كلام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وانصرف عمر بعد عشرين يوماً ، وكان العباس يسايره وتحت العباس دابة مُصعَب ، فتقدّمه عمر ثم وقف له </w:t>
      </w:r>
    </w:p>
    <w:p>
      <w:pPr>
        <w:pStyle w:val="BookText"/>
        <w:rPr/>
      </w:pPr>
      <w:r>
        <w:rPr>
          <w:rFonts w:ascii="Amiri" w:hAnsi="Amiri" w:eastAsia="Amiri" w:cs="Amiri"/>
          <w:color w:val="111111"/>
          <w:sz w:val="28"/>
          <w:sz w:val="28"/>
          <w:szCs w:val="28"/>
          <w:rtl w:val="true"/>
          <w:lang w:bidi="ar-SA"/>
        </w:rPr>
        <w:t xml:space="preserve">حتى لحقه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قدمتك وما لأحد أن يتقدمكم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قوم فيكم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رآنا اللّه نقوى على النبوة ونضعف عن الخلافة </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فبنو هاشم يرون أنّ حقهم مضاع وفيأهم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الفيء والخمس كانت ذات أهمية خاصة لدى الشيخين ولدى أهل البيت على السواء ، فإن حرمان أهل البيت منهما يعني تجريدهم ممّا هو حق لهم وقد فرضه اللّه سبحانه لهم في كتابه لسد حاجاتهم المادية ، لذلك لم يبرح الطاعن منهم في ولاية الشيخين يذكر ذلك بألم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روى السيوطي في الدر المنثور عن ابن المنذر عن عبد الرحمن بن أبي ليلى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عليّاً رضي‌اللّه‌عنه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كيف كان صنع أبي بكر وعمر رضي‌اللّه‌عنهما في الخمس نصيبكم؟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رضي‌اللّه‌عنه فلم تكن في ولايته أخماس ، وأمّا عمر رضي‌اللّه‌عنه فلم يزل يدفعه إليّ في كلّ خمس حتى كان خمس السوس وجند يسابور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هذا نصيبكم أهل البيت من الخمس وقد أحلّ ببعض المسلمين واشتدت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فوثب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 الّذي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أحق من أرفق المسلمين وشفّع أمير المؤمنين؟</w:t>
      </w:r>
    </w:p>
    <w:p>
      <w:pPr>
        <w:pStyle w:val="BookText"/>
        <w:rPr/>
      </w:pPr>
      <w:r>
        <w:rPr>
          <w:rFonts w:ascii="Amiri" w:hAnsi="Amiri" w:eastAsia="Amiri" w:cs="Amiri"/>
          <w:color w:val="111111"/>
          <w:sz w:val="28"/>
          <w:sz w:val="28"/>
          <w:szCs w:val="28"/>
          <w:rtl w:val="true"/>
          <w:lang w:bidi="ar-SA"/>
        </w:rPr>
        <w:t xml:space="preserve">فقبضه ، فواللّه ما قبضناه ولا قدرت عليه في ولاية عثمان </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ذلك البيهقي في السنن وابن أبي شيبة في المصنف وفي آخر الحديث قول عليّ عن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رجلاً داهياً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6" w:name="pg17254_232805"/>
    </w:p>
    <w:p>
      <w:pPr>
        <w:pStyle w:val="BookText"/>
        <w:rPr/>
      </w:pPr>
      <w:bookmarkEnd w:id="96"/>
      <w:r>
        <w:rPr>
          <w:rFonts w:ascii="Amiri" w:hAnsi="Amiri" w:eastAsia="Amiri" w:cs="Amiri"/>
          <w:color w:val="111111"/>
          <w:sz w:val="28"/>
          <w:sz w:val="28"/>
          <w:szCs w:val="28"/>
          <w:rtl w:val="true"/>
          <w:lang w:bidi="ar-SA"/>
        </w:rPr>
        <w:t xml:space="preserve">روى البيهقي عن عبد الرحمن بن أبي يعلى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لقيت عليّاً عند أحجار الزيت فقلت له بأبي أنت وأمي ما فعل أبو بكر وعمر في حقكم أهل البيت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حق ولا يبلغ علمي إذا كثر يكون لكم كله ، فإن شئتم أعطيتكم منه بقدر ما أرى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فأبينا عليه إلاّ كله ، فأبى أن يعطينا كله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469092_1280447820"/>
      <w:bookmarkStart w:id="98" w:name="_Toc31"/>
      <w:bookmarkEnd w:id="97"/>
      <w:r>
        <w:rPr>
          <w:rtl w:val="true"/>
        </w:rPr>
        <w:t xml:space="preserve">وهلم لنقرأ ماذا عن ابن عباس في ذلك </w:t>
      </w:r>
      <w:r>
        <w:rPr>
          <w:rtl w:val="true"/>
        </w:rPr>
        <w:t>:</w:t>
      </w:r>
      <w:bookmarkEnd w:id="98"/>
    </w:p>
    <w:p>
      <w:pPr>
        <w:pStyle w:val="BookText"/>
        <w:rPr/>
      </w:pPr>
      <w:r>
        <w:rPr>
          <w:rFonts w:ascii="Amiri" w:hAnsi="Amiri" w:eastAsia="Amiri" w:cs="Amiri"/>
          <w:color w:val="111111"/>
          <w:sz w:val="28"/>
          <w:sz w:val="28"/>
          <w:szCs w:val="28"/>
          <w:rtl w:val="true"/>
          <w:lang w:bidi="ar-SA"/>
        </w:rPr>
        <w:t xml:space="preserve">روى الذهبي عن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عرض علينا أن يعطينا من الفيء </w:t>
      </w:r>
      <w:r>
        <w:rPr>
          <w:rStyle w:val="FootnoteAnchor"/>
          <w:rtl w:val="true"/>
        </w:rPr>
        <w:footnoteReference w:id="240"/>
      </w:r>
      <w:r>
        <w:rPr>
          <w:rFonts w:ascii="Amiri" w:hAnsi="Amiri" w:eastAsia="Amiri" w:cs="Amiri"/>
          <w:color w:val="111111"/>
          <w:sz w:val="28"/>
          <w:sz w:val="28"/>
          <w:szCs w:val="28"/>
          <w:rtl w:val="true"/>
          <w:lang w:bidi="ar-SA"/>
        </w:rPr>
        <w:t xml:space="preserve">بحق مايرى أنّه لنا من الحق ، فرغبنا عن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سمّى اللّه من حق ذي القربى وهو خمس الخمس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ما تدّعون أنّه لكم حق ، إنّما جعل اللّه الخمس لأصناف سماهم ، فأسعدهم فيه حظاً أشدهم فاقة وأكثر عيالاً ، قال فكان عمر يعطي من قبل منا من الخمس والفيء نحو ما يرى أنّه لنا ، فأخذ ذلك منا ناس وتركه ناس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الفسوي عن سماك الحنفي قال سمعت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لنا ولكن ظُلمنا فقال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في مسنده عن يزيد بن هرمز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نجدة الحروري حين خرج من فتنة ابن الزبير أرسل إلى ابن عباس يسأله عن سهم ذوي القربى لمن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لقربى رسول اللّه صلى‌اللّه‌عليه‌وآله‌وسلم قسمه رسول اللّه صلى‌اللّه‌عليه‌وآله‌وسلم لهم ، قد كان عمر عرض علينا منه شيئا رأيناه دون حقنا فرددناه عليه وأبينا أن نقبله ، وكان الّذي </w:t>
      </w:r>
    </w:p>
    <w:p>
      <w:pPr>
        <w:pStyle w:val="BookText"/>
        <w:rPr/>
      </w:pPr>
      <w:r>
        <w:rPr>
          <w:rFonts w:ascii="Amiri" w:hAnsi="Amiri" w:eastAsia="Amiri" w:cs="Amiri"/>
          <w:color w:val="111111"/>
          <w:sz w:val="28"/>
          <w:sz w:val="28"/>
          <w:szCs w:val="28"/>
          <w:rtl w:val="true"/>
          <w:lang w:bidi="ar-SA"/>
        </w:rPr>
        <w:t xml:space="preserve">عرض عليهم أن يعين ناكحهم وأن يقضي عن غارمهم وأن يعطي فقيرهم ، وأبى أن يزيدهم على ذلك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مكاتبات من نجدة بن عويمر الخارجي إلى ابن عباس يسأله فيها عن عدة مسائل ، ومنها مسألة الخمس وجواب ابن عباس فيها يطفح بالألم ، ويعبّر عن الشعور بالاحباط لما لحقهم من 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مسألة الخمس هي الأولى والأخيرة في مسائل عن ابن عباس الّتي كان ينعاها على الحاكمين ، فثمة مسائل فقهية كانت له آراء تختلف مع آرائهم كمسألة المتعة والعول في الفرائض ودية الأصابع وميراث البنت وغيرها ممّا يأتي الحديث عنها في الحلقة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حديث الشورى وما جرى لها وفيها من تحضير ، نجد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مستبعدين عنها تماماً ، وأنهم يرون في تسمية الإمام ضمن النفر الذين عيّنهم عمر هي حبكة بحنكة ، وهذا هو منظور أهل البيت ، وليس بخافٍ على الباحث أن عمر كان يريد الأمر لعثمان إمّا رداً لجميله السابق حين كتب اسمه في عهد أبي بكر وأبو بكر مغشي عليه هذا على أحسن تقدير ، وإلاّ فمن أين لحاديه يحدو به ويسمى الأمير بعده عثمان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المحب الطبري في الرياض النضرة عن حارثة بن مضرب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حججت مع عمر فكان الحادي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بعده عثمان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ما رواه البلاذري أيضاً في أنساب الأشراف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99" w:name="pg17254_232807"/>
    </w:p>
    <w:p>
      <w:pPr>
        <w:pStyle w:val="BookText"/>
        <w:rPr/>
      </w:pPr>
      <w:bookmarkEnd w:id="99"/>
      <w:r>
        <w:rPr>
          <w:rFonts w:ascii="Amiri" w:hAnsi="Amiri" w:eastAsia="Amiri" w:cs="Amiri"/>
          <w:color w:val="111111"/>
          <w:sz w:val="28"/>
          <w:sz w:val="28"/>
          <w:szCs w:val="28"/>
          <w:rtl w:val="true"/>
          <w:lang w:bidi="ar-SA"/>
        </w:rPr>
        <w:t xml:space="preserve">ولم يكن الحادي ليقول ذلك من نفسه لو لم يكن سمع ذلك من عمر كما سمع حذيفة ذلك منه فقد روى حذيفة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لعمر وهو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خيثمة بن سليمان وهذا خبر عن كشف واطلاع لا عن عهد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00" w:name="__RefHeading___Toc9469094_1280447820"/>
      <w:bookmarkStart w:id="101" w:name="_Toc32"/>
      <w:bookmarkEnd w:id="100"/>
      <w:r>
        <w:rPr>
          <w:rtl w:val="true"/>
        </w:rPr>
        <w:t xml:space="preserve">فيا لله وللشورى </w:t>
      </w:r>
      <w:r>
        <w:rPr>
          <w:rtl w:val="true"/>
        </w:rPr>
        <w:t>:</w:t>
      </w:r>
      <w:bookmarkEnd w:id="101"/>
    </w:p>
    <w:p>
      <w:pPr>
        <w:pStyle w:val="BookText"/>
        <w:rPr/>
      </w:pPr>
      <w:r>
        <w:rPr>
          <w:rFonts w:ascii="Amiri" w:hAnsi="Amiri" w:eastAsia="Amiri" w:cs="Amiri"/>
          <w:color w:val="111111"/>
          <w:sz w:val="28"/>
          <w:sz w:val="28"/>
          <w:szCs w:val="28"/>
          <w:rtl w:val="true"/>
          <w:lang w:bidi="ar-SA"/>
        </w:rPr>
        <w:t xml:space="preserve">يقول الإمام أمير المؤمنين عليه‌السلام في الخطبة الشقشقية الّتي تفجّر فيها غضباً وتميّز غيضاً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 جعلها في جماعة زعم أني أحدهم فيا لله وللشورى؟ متى اعترض الريب فيَّ مع الأوّل منهم ، حتى صرت أقرن إلى هذه النظائر؟ لكنّي أسففتُ إذ أسفّوا وطرت إذ طاروا فصغى رجل منهم لضغنه ، ومال الآخر لصهره ، مع هن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الكلمات الحارة اختصر الحدَثَ في الحديث عن الشورى ، ولسنا بصدد الحديث عنها ولكننا بصدد ذكر ما له دور في استبعاد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فلننظر أوّلاً إلى الأدوار الّتي وزّعها عمر بعدما طعن ، فهو قد سمّى النفر الستة عليّاً وعثمان وطلحة والزبير وسعداً وعبد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يختاروا أحدهم فيكون هو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ضيّق دائرة الاختيار وجعله لخمسة إن اتفقوا وقتل السادس ، ثم جعله لأربعة إن اتفقوا وقتل الاثنين وأخيراً جعله لثلاثة فيهم ابن عوف إن اتفقوا وقتل الثلاثة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وحدّد الفترة الانتخابية بثلاثة أيام ، وجعل لابنه عبد اللّه حق الحضور ليكون حَكَماً فإن لم يرضوا بحكمه فالفوز لمن كان عبد الرحمن بن عوف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أبى تضرب عنقه كائناً من كان يتولى ذلك أبو طلحة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بهذا الإجراء التعسفي فيما يراه الهاشميون قد استبعدهم عن أيّ دور فاعل في عملية الشورى حتى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تصريحه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قتيبة في الإمامة والسياسة من أنّ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واحضروا معكم الحسن بن عليّ وعبد اللّه بن عباس فإن لهما قرابة وأرجو لكم البركة في حضورهما وليس لهما من أمركم شيئاً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فهذا شيء انفرد بروايته ولم أقف عليه عند غيره ، وربما كان من تزيّد الرواة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معنى لأن يذكر الحسن ولا يذكر أخاه الحسين وهما معاً سيدا شباب أهل الجنة ، وهما معاً ريحانتا رسول اللّه صلى‌اللّه‌عليه‌وآله‌وسلم وهما معاً سبطاه وهما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فالبركة بحضورهما معاً أتم وأكمل إن كانت البركة هي الداعي للحضور ، كما إن حضور العباس بن عبد المطلب كان أولى من حضور ابنه عبد اللّه فإنه الّذي استسقى به عام الرمادة ، فبركته أكثر من بركة ابنه عبد اللّه وان كانت صلته بهذا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نصيب رواية ابن قتيبة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لإرسالها سنداً ثم إعلالها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فرض صحتها فلا يغير حضور الحسن وابن عباس شيئاً في ميزان القوى المتصارعة عند التعادل في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حضورهما لمجرد البركة الّتي يرجوها عمر للمتشاورين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الاحتكام والاستشارة فهي لابنه عبد اللّه أوّلاً ، وما أدري كيف رشّحه لذلك وهو الّذي ردّ على المغيرة بن شعبة بعُنف حين قال له لو استخلفته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واللّه ما اللّه أردت بها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استخلف رجلاً عجز عن طلاق امرأته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الدور الفاعل والقاتل فهو لعبد الرحمن بن عوف فقط وفقط حيث جعل الرجحان في كفّته كما جعل أمر الصلاة بالناس إلى صهيب الرومي طيلة أيام المشاورة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وليصل بكم صهيب هذه الثلاثة أيام الّتي تتشاورون فيها فإنه رجل من الموالي لا ينازعكم أمركم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للمقداد بن الأسود دوراً بجمع النفر في بيت حتى يختاروا رجلا منهم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أبقى زمام القوة التنفيذية بيد أبي طلحة الأنصاري حين أمره بأن يجمع خمسين رجلاً من الأنصار ليقف على باب البيت الّذي فيه النفر ، فإذا مضت الثلاثة أيام ولم يختاروا ضرب أعناقهم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 إلى الأدوار الّتي وزّعها في عملية الشورى فلم يجعل لابن عباس ولا لغيره من الهاشميين أي دور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صنع مع عبد الرحمن بن عوف حين جعل الرجحان في كفته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ابنه عبد اللّه حين جعله مستشاراً ومشيراً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صهيب الرومي حين ولاه أمر الصلاة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مع المقداد حين أمره أن يجمع النفر في بيت حتى يختاروا أحدهم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مع أبي طلحة الأنصاري حين أوكل إليه رقابة الموقف لمدة ثلاثة أيام فإن اتفق النفر على أحدهم وإلاّ ضرب أعناق الجميع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يوحي بأن عمر لازال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آخر حياته كما كان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على موقفه في استبعاد بني هاشم عن أي دور قيادي فيه نحو ترشيح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ذكره لعليّ ضمن أصحاب الشورى ، فهو لا يعني شيئاً ايجابياً بقدر ما هو استبعاد له بكلّ المعايير الّتي وضعها من رجحان كفة ابن عوف ، والإمام كان يعلم ذلك مسبقاً ، وإنّما رضي بالدخول في الشورى ليبرهن للناس تناقض عمر في أقواله فبالأمس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الخلافة والنبوة في 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واليوم رشحه للخلافة ، ولم يكن يخفي ذلك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عرف الهاشميون أنهم قد استبعدوا عن القيادة ، بل وحتى عن الحضور الفاعل وان لم يغيبّوا عن الساحة كما يتضح ذلك ممّا رواه المفيد في الارشاد بسنده عن أبي صادق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جعلها عمر شورى في ستة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بايع اثنان لواحد واثنان لواحد فكونوا مع الثلاثة الذين فيهم عبد الرحمن واقتلوا الثلاثة الذين ليس فيهم عبد الرحمن ، خرج أمير المؤمنين عليه‌السلام من الدار وهو معتمد على يد عبد اللّه بن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العباس إن القوم قد عادوكم بعد نبيكم كمعاداتهم لنبيكم صلى‌اللّه‌عليه‌وآله‌وسلم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لا ينيب بهم إلى الحق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بايع اثنان لواحد واثنان لواحد فكونوا مع الثلاثة الذين عبد الرحمن فيهم واقتلوا الثلاثة الذين ليس فيهم عبد الرحمن؟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تعلم أنّ عبد الرحمن ابن عم سعد وأنّ عثمان صهر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قد علم أنّ سعداً وعبد الرحمن وعثمان لا يختلفون في الرأي ، وانه من بويع منهم كان اثنان معه ، </w:t>
      </w:r>
    </w:p>
    <w:p>
      <w:pPr>
        <w:pStyle w:val="BookText"/>
        <w:rPr/>
      </w:pPr>
      <w:r>
        <w:rPr>
          <w:rFonts w:ascii="Amiri" w:hAnsi="Amiri" w:eastAsia="Amiri" w:cs="Amiri"/>
          <w:color w:val="111111"/>
          <w:sz w:val="28"/>
          <w:sz w:val="28"/>
          <w:szCs w:val="28"/>
          <w:rtl w:val="true"/>
          <w:lang w:bidi="ar-SA"/>
        </w:rPr>
        <w:t xml:space="preserve">وأمر بقتل من خالفهم ، ولم يبال أن يقتل طلحة إذا قتلني وقتل الزبير ، أم واللّه لئن عاش عمر لأعرفنّه سوء رأيه فينا قديماً وحديثاً ، ولئن مات ليجمعني وإياه يوم يكون فيه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العباس وصار يمشي إلى جانبه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 فإن رضي رجلان رجلاً ، ورجلان رجلاً فكونوا مع الذين فيهم عبد الرحمن بن عوف ، فسعد لا يخالف ابن عمه عبد الرحمن ، وعبد الرحمن صهر عثمان لا يختلفون فيولّيها عبد الرحمن عثمان ، أو يوليها عثمان عبد الرحمن ، فلو كان الآخران معي لم ينفعاني ، بله إنّي لا أرجو إلاّ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أحب عمر أن يعلمنا أن لعبد الرحمن عنده فضلاً علينا لعمر واللّه ما جعل اللّه ذلك لهم علينا كما لم يجعله لأولادهم على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بيتك ولا تدخل في الشورى فلا يختلف عليك اثنان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أطلق اللّه يديك فليس لأحدً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في الشورى عسى ذلك أن يكون خيراً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بحاجة إلى التعليق على كلمة العباس ، فقد كان رجلاً داهياً كما يقول الإمام فيه وهو يعرف نفسيات النفر المرشحين ، فقد أحسّ بأن القوم سيعدلون عن ابن أخيه إلى غيره ، وإذا حدث ذلك مع حضوره معهم ، كان عليه غضاضة وأشد مضاضة بخلاف لو لم يحضر وحدث ذلك ، فلذلك حاول محتاطاً بهذا التدبير أن يخفف من ألم المعاناة الّتي ستلحق الإمام بحضوره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كان نوايا العباس فقد مرت الأيام سراعاً ومات عمر واجتمع النفر فقال العباس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أدفعك في شيء إلاّ رجعت إليَّ مستأخراً بما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عليك عند وفاة رسول اللّه صلى‌اللّه‌عليه‌وآله‌وسلم أن تسأله فيمن هذا الأمر فأبيت ، وأشرت عليك بعد وفاته أن تعاجل الأمر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عليك حين سمّاك عمر في الشورى ألاّ تدخل معهم فأبيت ، إحفظ عني واحدة كلما عرض عليك القوم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يولّوك ، وأحذر هؤلاء الرهط فإنّهم لا يبرحون يدفعوننا عن هذا الأمر ، حتى يقوم لنا به غيرُنا ، وأيم اللّه لا نناله إلاّ بشرّ لا ينفع معه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بقي عثمان لأذكرنه ما أتى ، ولئن مات ليتداولنّها بينهم ، ولئن فعلوا ليجدنّي حيث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رواية الطبري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ذكر عثمان من سهو الرواة والصحيح عمر صاحب الوصية كما أن في رواية ابن أبي الحديد في شرح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لئن عمر لم يمت لأذكرنه ما أتى إلينا قديماً ، ولأعلمنّه سوء رأيه فينا وما أتى إلينا حديثاً ، ولئن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ليجتمعنّ هؤلاء القوم على أن يصرفوا هذا الأمر عنا ولئن فعلوها وليفعلن ليروني حيث يكرهون واللّه ما بي رغبة في السلطان ولا حب الدنيا ولكن لإظهار العدل والقيام بالكتاب والسنة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أعلم أنهم سيولون عثمان وليحدثنّ البدع والأحداث ، ولئن بقي لأذكرنّك ، وإن قتل أو مات ليتداولونّها بنو أمية ، وإن كنتَ حيّاً لتجدنّي حيث يكرهون ، ثم تمثل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خِفافا فابتدرنّ المحصّبا</w:t>
      </w:r>
    </w:p>
    <w:p>
      <w:pPr>
        <w:pStyle w:val="BookText"/>
        <w:rPr/>
      </w:pPr>
      <w:r>
        <w:rPr>
          <w:rFonts w:ascii="Amiri" w:hAnsi="Amiri" w:eastAsia="Amiri" w:cs="Amiri"/>
          <w:color w:val="111111"/>
          <w:sz w:val="28"/>
          <w:sz w:val="28"/>
          <w:szCs w:val="28"/>
          <w:rtl w:val="true"/>
          <w:lang w:bidi="ar-SA"/>
        </w:rPr>
        <w:t xml:space="preserve">ليحتلبن رهطُ ابن يعمر مارِئا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نجيعاً بنو الشدّاخ وِرداً مصلّبا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فعرفنا ممّا مرّ موقف الإمام وموقف عمه العباس من تلك الشورى ، أمّا عن مواقف بقية الهاشميين فحسبنا معرفة رأي ابن عباس ، فقد روى ابن أبي الحديد انّه قال للإمام بعد ماسمع كلام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الأمر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يكون الأمر في عثمان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ذلك ولكني أدخل معهم في الشورى لأنّ عمر قد أهّلني الآن للخلافة ، وكان 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والإمامة لا يجتمعان في بيت ، فانا أدخل في ذلك لأظهر للناس مناقضة فعله لروايته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النحو غير المؤثر كان دخول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في الجو المحموم جرت عملية الاقتراع فكان الجدل وكانت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الجو الصاخب كان احتجاج الإمام بحديث المناشدة بفضائله المؤهلة له دون بقية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كان التحرك اليائس من بعض الصحابة حين رأى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وصدّقه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قلنا سمعنا وأطعنا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لا تختلف قريش فبايع عثمان ، إن بايعت عثمان قلنا سمعنا وأطعنا ، فشتم عمّار ابن أبي سرح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بنو هاشم وتكلم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أكرمنا بنبينا وأعزنا بدينه ، فأنّى تصرفون هذا الأمر عن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بني مخزوم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فهشام بن الوليد هو الّذي تعدى طوره حين اعترض عماراً في مقالته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بن سميّة وما أنت وتأمير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وشاورت فلا تجعلنّ أيها الرهط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لتعملنّ بكتاب اللّه وسنّة نبيّه وسيرة الخليفتين 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بمبلغ علمي وطاقتي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عثمان فقال له كما قال لعليّ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فيه علينا من دفعنا عن حقنا والاستئثار علينا وانّها لسنّة علينا وطريقة تركتموها ، أما واللّه ما وليت عثمان إلاّ ليردّ الأمر إليك واللّه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تجعل على نفسك سبيلاً ، فإني قد نظرت وشاورت الناس فإذا هم لا يعدلون بعثمان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أما واللّه لقد تركته من الذين يقضون بالحقّ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أوتي إلى أهل هذا البيت بعد نبيّهم ، إنّي لأعجب من قريش انّهم تركوا رجلاً ما أقول إن أحدا اعلم ولا أقضى منه بالعدل ، أما واللّه لو أجد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اهل هذا البيت؟ ومَن هذا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 عبد المطلب والرجل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ينظرون إلى قريش ، وقريش تنظر إلى بيتها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عليكم بنو هاشم لم تخرج منهم أبداً ، وما كانت في غيرهم من قريش تداولتموها بينكم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عن المسور بن مخرمة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وتلكأ عليّ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البلاذري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الرحمن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ضربت عنقك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 أحدٍ يومئذ سيف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خرج مغضباً </w:t>
      </w:r>
    </w:p>
    <w:p>
      <w:pPr>
        <w:pStyle w:val="BookText"/>
        <w:rPr/>
      </w:pPr>
      <w:r>
        <w:rPr>
          <w:rFonts w:ascii="Amiri" w:hAnsi="Amiri" w:eastAsia="Amiri" w:cs="Amiri"/>
          <w:color w:val="111111"/>
          <w:sz w:val="28"/>
          <w:sz w:val="28"/>
          <w:szCs w:val="28"/>
          <w:rtl w:val="true"/>
          <w:lang w:bidi="ar-SA"/>
        </w:rPr>
        <w:t xml:space="preserve">فلحقه أصحاب الشورى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جاهدناك ، فأقبل معهم يمشي حتى بايع عثمان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خدعة وأيّما خدعة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تمت البيعة لعثمان وسمّاها الإمام خدعة وأيّما خدعة ، فإن الشورى بدءاً من وصية عمر ومروراً بما قام به عبد الرحمن وانتهاء بتهديد الإمام إن لم يبايع ، كلها أدوار لمسألة محبوكة بحنكة لتولية عثمان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ما مرّ من قول عمر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لأردنّها إلى الّذي دفعها إليّ أول مرّة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ومن هو ذاك إلاّ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وغيره ما يؤكد استبعاد بني هاشم عمداً ، فلا غرابة إذن فيما إذا روى البياضي في كتابه الصراط المستقيم كلاماً لابن عباس في ذلك اليوم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الحاجب إلى ابن عباس أنه قال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تمنعون حقنا؟ وربّ البيت إن عليّاً هو الإمام والخليفة ، وليملكنّ من ولده أئمّة أحد عشر يقضون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الحسن بوصية أبيه إليه ، ثم الحسين بوصية أخيه إليه ، ثم ابنه عليّ بوصية أبيه إليه ، ثم ابنه محمّد بوصية أبيه إليه ، ثم ابنه جعفر بوصية أبيه إليه ، ثم ابنه موسى بوصية أبيه إليه ، ثم ابنه عليّ بوصية أبيه إليه ، ثم ابنه محمّد بوصية أبيه إليه ، ثم ابنه عليّ بوصية أبيه إليه ، ثم ابنه الحسن بوصية أبيه إليه ، فإذا مضى فالمنتظر صاحب الغيبة ، قال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من أين لك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علم عليّاً ألف باب فتح له من كلّ باب ألف باب ، وإنّ هذا من ثَمّ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فقد قرأنا فيما مرّ حقبة من تاريخ حبر الأمة عبد اللّه بن عباس في أيام عمر ، وهي حقبة مليئة بالمفاجآة والمحاورات ، كشفت لنا خبايا وزوايا في </w:t>
      </w:r>
    </w:p>
    <w:p>
      <w:pPr>
        <w:pStyle w:val="BookText"/>
        <w:rPr/>
      </w:pPr>
      <w:r>
        <w:rPr>
          <w:rFonts w:ascii="Amiri" w:hAnsi="Amiri" w:eastAsia="Amiri" w:cs="Amiri"/>
          <w:color w:val="111111"/>
          <w:sz w:val="28"/>
          <w:sz w:val="28"/>
          <w:szCs w:val="28"/>
          <w:rtl w:val="true"/>
          <w:lang w:bidi="ar-SA"/>
        </w:rPr>
        <w:t>التاريخ قد يجهلها الكثيرون ممن هم عمريون أكثر من عمر وقد تحرّيت ما وسعني البحث الدقة في إبراز الصورة لهما بكل جوانبها سواء المضيء الناصع والمعتم المظلم ، دون حسابات التعظيم والتفخيم للأشخاص ، فإنهم بشر مثلنا وكلهم من بني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يحسنون ويسيئون ، وطباعهم كطبائع الناس ، يغضبون عند الاثارة والاستفزاز ويثورون لحدّ الاشمئزاز ، وما في ذلك من نقد أو تجريح ، بل ذلك هو المنظار الصحيح ويبقى عمر في نظر ابن عباس وقد أجاب من سأله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كالطير الحذر الّذي يرى أن له بكلّ طريق شركاً يأخذه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ابن عباس في نظر عمر وقد قال لمن تسخّط تقريبه من المهاجرين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ذاكم فتى الكهول ، له لسان سؤول ، وقلب عقول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تبقى الشورى سلعة بائرة في سوق الاستخلاف ، ومجرد اسم تلعب به الشفاه أفرغ منه مضمونه كما يقول عبد الفتاح عبد المقصود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يكتب لهذه الطريقة حظ في الحياة ، فإنّ أحداً من الخلفاء لم يلجأ إليها بعد عمر كما يقول الدكتور منير العجلاني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من شك في أن النظام الّذي وضعه للشورى قد كان نظاماً لا يخلو من نقص ، ولعله لا يخلو من نقص شديد كما يقول الدكتور طه حسين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ريب فيه إنّ عدم النص على الخليفة أو تعيين الانتخاب في عدد مخصوص أوجد حزبية وبيلة وهيأ لها أن تعمل أسوأ أعمالها ولم تقف عند </w:t>
      </w:r>
    </w:p>
    <w:p>
      <w:pPr>
        <w:pStyle w:val="BookText"/>
        <w:rPr/>
      </w:pPr>
      <w:r>
        <w:rPr>
          <w:rFonts w:ascii="Amiri" w:hAnsi="Amiri" w:eastAsia="Amiri" w:cs="Amiri"/>
          <w:color w:val="111111"/>
          <w:sz w:val="28"/>
          <w:sz w:val="28"/>
          <w:szCs w:val="28"/>
          <w:rtl w:val="true"/>
          <w:lang w:bidi="ar-SA"/>
        </w:rPr>
        <w:t>حدود النجاح في الانتخاب فحسب ، بل استقرت على وجه دائم لتقضي على الخصوم والأحزاب المناوئة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العلائلي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 يشتت بين المسلمين ولا فرّق أهواءهم ولا خالف بينهم إلاّ الشورى الّتي جعلها عمر إلى ستة نفر ، وذلك إنّ اللّه بعث محمّداً بالهدى ودين الحق ليظهره على الدين كلّه ولو كره المشركون فعمل بما أمره اللّه به ، ثم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أبا بكر للصلاة فرضوه لأمر دنياهم إذ رضيه رسول اللّه صلى‌اللّه‌عليه‌وآله‌وسلم لأمر دينهم ، فعمل بسنّة رسول اللّه صلى‌اللّه‌عليه‌وآله‌وسلم وسار بسيره حتى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عمر فعمل بمثل سيرته ، ثم جعلها شورى بين ستة نفر ، فلم يكن رجل منهم إلاّ رجاها لنفسه ورجاها له قومه ، وتطلعت إلى ذلك نفسه ، ولو أن عمر استخلف عليهم كما استخلف أبو بكر ما كان في ذلك اختلاف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اختير عليّ أو الزبير بن العوام لتغير وجه التاريخ ولكنهم اختاروا ألينهم ناظرين في اختياره إلى أن العرب كانوا قد سئموا حكم عمر في شدته وهراوته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أحمد أمين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آراء حول الشورى ورجالها ، من بدايتها إلى مآلها ، وقد يكون بعضها أصوب من بعض ، إلاّ أن من الباحثين المحدثين يرون في فعلة عبد الرحمن بن عوف خدعة لإقصاء الإمام عن الخلافة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الدكتور جمال سرور إلى أن طلب عبد الرحمن من الإمام عليّ أن يتعهد بأن يسير بسيرة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 عليّاً لا </w:t>
      </w:r>
    </w:p>
    <w:p>
      <w:pPr>
        <w:pStyle w:val="BookText"/>
        <w:rPr/>
      </w:pPr>
      <w:r>
        <w:rPr>
          <w:rFonts w:ascii="Amiri" w:hAnsi="Amiri" w:eastAsia="Amiri" w:cs="Amiri"/>
          <w:color w:val="111111"/>
          <w:sz w:val="28"/>
          <w:sz w:val="28"/>
          <w:szCs w:val="28"/>
          <w:rtl w:val="true"/>
          <w:lang w:bidi="ar-SA"/>
        </w:rPr>
        <w:t xml:space="preserve">يرضى أن يتقيّد بسياستهما ، إنّما أراد أن يحرجه ليفسح المجال لاختيار عثمان ، وسرعان ما تحقق غرضه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الدكتور أحمد صبحي إلى أنّ عبد الرحمن قد بنى اختياره على قاعدة غير معروفة في الشرع ، إذ قرن 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رسوله ، شرطاً على كلّ من عليّ وعثمان ، ولم يقل أحد من قبلُ ولا من بعدُ ، أنّ سيرة الشيخين تقترن بكتاب اللّه وسنّة رسوله في المسائل السياسية ، وحين أراد الإمام عليّ أن ينبهه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رسوله فقط ، وإن اجتهد كما اجتهدا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عبد الرحمن ليختار عثمان ، حتى إذا اعترض الإمام عليّ قال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فأضاف خطأ آخر باستشهاده بالآية الشريفة في غير موضعها ، فضلاً عن أنّها لا تقال لمثل الإمام عليّ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قال الدكتور محمّد بيومي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كان انتخاب عثمان مصطبغاً بصبغة التحيّز للأمويين ، وقد وجدت هذه النتيجة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من الهاشميين فضلاً عن أهل الورع والسبق في الإسلام مثل سلمان وعمّار وأبي ذر والمقداد وغيرهم من رواد شيعة الإمام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7254_232821"/>
      <w:bookmarkStart w:id="103" w:name="pg17254_232821"/>
      <w:bookmarkEnd w:id="103"/>
    </w:p>
    <w:p>
      <w:pPr>
        <w:pStyle w:val="Heading2"/>
        <w:numPr>
          <w:ilvl w:val="1"/>
          <w:numId w:val="1"/>
        </w:numPr>
        <w:rPr/>
      </w:pPr>
      <w:bookmarkStart w:id="104" w:name="pg17254_232821"/>
      <w:bookmarkStart w:id="105" w:name="__RefHeading___Toc9469096_1280447820"/>
      <w:bookmarkStart w:id="106" w:name="_Toc33"/>
      <w:bookmarkEnd w:id="104"/>
      <w:bookmarkEnd w:id="105"/>
      <w:r>
        <w:rPr>
          <w:rtl w:val="true"/>
        </w:rPr>
        <w:t xml:space="preserve">الفصل الرابع </w:t>
      </w:r>
      <w:r>
        <w:rPr>
          <w:rtl w:val="true"/>
        </w:rPr>
        <w:t xml:space="preserve">: </w:t>
      </w:r>
      <w:r>
        <w:rPr>
          <w:rtl w:val="true"/>
        </w:rPr>
        <w:t>حبر الأمة في عهد عثمان</w:t>
      </w:r>
      <w:bookmarkEnd w:id="1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9469098_1280447820"/>
      <w:bookmarkStart w:id="108" w:name="_Toc34"/>
      <w:bookmarkEnd w:id="107"/>
      <w:r>
        <w:rPr>
          <w:rtl w:val="true"/>
        </w:rPr>
        <w:t>اشارة</w:t>
      </w:r>
      <w:bookmarkEnd w:id="1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7254_232823"/>
      <w:bookmarkStart w:id="110" w:name="pg17254_232823"/>
      <w:bookmarkEnd w:id="110"/>
    </w:p>
    <w:p>
      <w:pPr>
        <w:pStyle w:val="Heading3"/>
        <w:numPr>
          <w:ilvl w:val="2"/>
          <w:numId w:val="1"/>
        </w:numPr>
        <w:rPr/>
      </w:pPr>
      <w:bookmarkStart w:id="111" w:name="pg17254_232823"/>
      <w:bookmarkStart w:id="112" w:name="__RefHeading___Toc9469100_1280447820"/>
      <w:bookmarkStart w:id="113" w:name="_Toc35"/>
      <w:bookmarkEnd w:id="111"/>
      <w:bookmarkEnd w:id="112"/>
      <w:r>
        <w:rPr>
          <w:rtl w:val="true"/>
        </w:rPr>
        <w:t xml:space="preserve">حبر الأمة في أيام عثمان </w:t>
      </w:r>
      <w:r>
        <w:rPr>
          <w:rtl w:val="true"/>
        </w:rPr>
        <w:t>:</w:t>
      </w:r>
      <w:bookmarkEnd w:id="113"/>
    </w:p>
    <w:p>
      <w:pPr>
        <w:pStyle w:val="BookText"/>
        <w:rPr/>
      </w:pPr>
      <w:r>
        <w:rPr>
          <w:rFonts w:ascii="Amiri" w:hAnsi="Amiri" w:eastAsia="Amiri" w:cs="Amiri"/>
          <w:color w:val="111111"/>
          <w:sz w:val="28"/>
          <w:sz w:val="28"/>
          <w:szCs w:val="28"/>
          <w:rtl w:val="true"/>
          <w:lang w:bidi="ar-SA"/>
        </w:rPr>
        <w:t>لمّا كانت أيام عثمان تعدّ نقطة تحوّل في تاريخ المسلمين الذين عاشوا أيام عمر ولم ينسوا درّته الّتي يخفق بها الرؤوس ، ولا شدّته وصرامته الّتي حكمت الرأس والمرؤوس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بعد على ذكر ذلك النمط الّذي ألفوه ، ولا أقل من أنهم تهضّموه فتألّفوه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أضحوا في أيام عثمان على خلاف ذلك النمط ، لاختلاف المزاجَين بين الرجلين الحاكمَين وتفاوت السيرتين في الحكومتين ، كما سيتضح ذلك فيما يأتي من الفوارق بين النموذجَين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لابدّ لنا ونحن نتطلع إلى معرفة حياة حبر الأمة عبد اللّه بن عباس في أيام عثمان ، ودوره الفاعل فيما له دورٌ فيه ، من معالجته تلك الأزمات الّتي حاقت بالمسلمين ، من مسيرة متأنية مع تاريخ تلك الأحداث عند عرضها دون تشنّج أو 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برم أو سأم لو طال المشوار ، كما لابدّ لنا أيضاً من قراءة فاحصة للنصوص التاريخية الّتي تلقي أضواءً كاشفة على مواقف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أزاء عثمان وممارساته أيام حكومته حين حاقت به فأردته في النهاية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وأورثت المسلمين حروباً طاحنة لم تخمد جذوتها أحياناً لا حيناً من الدهر ، وأصبح المثل لكل بلاء مستطيل وشرّ مستطير فيقولوا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قميص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نيأس في سلوك هذا الطريق الوعر الشاق من نتائج مرضية ، وإن كانت أقلام المؤرخين باللجلجة الخرساء كتمت الكثير ممّا لو قالوه لتبيّن لنا وجه الحقّ من دون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الواقدي فأنه ذكر في سبب مسير المصريين إلى عثمان ونزولهم ذا خشب أموراً كثيرة ، منها ما تقدم ذِكريه ، ومنها ما أعرضتُ عن ذكره كراهة مني لبشاعته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ذكرنا كثيراً من الأسباب الّتي ذكر قاتلوه أنهم جعلوها ذريعة إلى قتله ، فأعرضنا عن ذكر كثير منها لعلل دعت إلى الإعراض عنها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محمّد بن أبي بكر كتب إلى معاوية بن أبي سفيان لما وُلّي فذكر مكاتبات جرت بينهما كرهتُ ذكرها لما فيه ممّا لا يحتمل سماعها العامة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مثل الطبري وهو شيخ المؤرخين يكتم الكثير فما ظنك بمن أتى بعده وأخذ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بليّة التاريخ ومع صرامة الحقّ ، فصار التزوير وكثر التحوير ، وتناغم علماء التبرير ، فغاب الكثير من النصوص ، ومع ذلك فلا نيأس من معرفة تاريخ حبر الأمة عبد اللّه بن عباس في أيام عثمان وهي أيام طالت سنيّ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هذا وذاك يجب علينا أن لا نغفل الإشارة إلى وشائج الأرحام الّتي تجمع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تلك الوشائج قد تفسّر لنا بعض المواقف من الطرفين أزاء كلّ منهما الآخر</w:t>
      </w:r>
      <w:r>
        <w:rPr>
          <w:rFonts w:eastAsia="Amiri" w:cs="Amiri" w:ascii="Amiri" w:hAnsi="Amiri"/>
          <w:color w:val="111111"/>
          <w:sz w:val="28"/>
          <w:szCs w:val="28"/>
          <w:rtl w:val="true"/>
          <w:lang w:bidi="ar-SA"/>
        </w:rPr>
        <w:t xml:space="preserve">. </w:t>
      </w:r>
      <w:bookmarkStart w:id="114" w:name="pg17254_232825"/>
    </w:p>
    <w:p>
      <w:pPr>
        <w:pStyle w:val="Heading3"/>
        <w:numPr>
          <w:ilvl w:val="2"/>
          <w:numId w:val="1"/>
        </w:numPr>
        <w:rPr/>
      </w:pPr>
      <w:bookmarkStart w:id="115" w:name="__RefHeading___Toc9469102_1280447820"/>
      <w:bookmarkStart w:id="116" w:name="_Toc36"/>
      <w:bookmarkEnd w:id="114"/>
      <w:bookmarkEnd w:id="115"/>
      <w:r>
        <w:rPr>
          <w:rtl w:val="true"/>
        </w:rPr>
        <w:t xml:space="preserve">معرفة الوشائج </w:t>
      </w:r>
      <w:r>
        <w:rPr>
          <w:rtl w:val="true"/>
        </w:rPr>
        <w:t>:</w:t>
      </w:r>
      <w:bookmarkEnd w:id="116"/>
    </w:p>
    <w:p>
      <w:pPr>
        <w:pStyle w:val="BookText"/>
        <w:rPr/>
      </w:pPr>
      <w:r>
        <w:rPr>
          <w:rFonts w:ascii="Amiri" w:hAnsi="Amiri" w:eastAsia="Amiri" w:cs="Amiri"/>
          <w:color w:val="111111"/>
          <w:sz w:val="28"/>
          <w:sz w:val="28"/>
          <w:szCs w:val="28"/>
          <w:rtl w:val="true"/>
          <w:lang w:bidi="ar-SA"/>
        </w:rPr>
        <w:t>لقد كان كلاً من ابن عباس وعثمان تجمعهما وسائر أقربائهما القرشية أوّلاً ، ثمّ المنافية ثانياً ، فالقرشية هي النسبة إلى النضر بن كنانة وهو جدهم الأعلى ، أمّا المنافية فهي النسبة إلى جدهم الأدنى وهو عبد مناف فهو الجد الرابع لعبد اللّه بن العباس بن عبد المطلب بن هاشم بن عبد مناف بينما هو الجد الخامس لعثمان بن عفان بن أبي العاص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هو الأقرب إلى المنافية من عثمان نسباً ، لكنه الأبعد عنها عملاً كما سنرى ، وما من شك أن النوازع القبلية الّتي كانت تتحكم في المجتمع العربي قبل الإسلام بقرب الأنساب وبُعدها ، لم يقض عليها الإسلام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ذمّه العصبية الجاهلية ، إلاّ أنّه لم يمنع من حبّ المرء قومه ما لم يصادم حبّه العقيدة ، فقد قال النبيّ صلى‌اللّه‌عليه‌وآله‌وسلم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العصبية أن يحبّ الرجل قومه؟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من العصبية أن يعين الرجل قومه على الظلم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كما أنّه ما من شك أن التنافس بين المتفاضلين مدعاة لإثارة كوامن الشحناء وتوريث العداوة بين الأخوين فضلاً عن الحيَين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كان بين أبناء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منافرة عبد المطلب 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تراكمت دواعي الأنفصام والخصام ، فكلما ازداد شرف الهاشميين ازداد حسد العبشميين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حتى إذا جاء الإسلام كانوا الكثير منهم من ألدّ أعداء الإسلام عداوة منهم لنبيّه محمّد بن عبد اللّه الهاشمي 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يذعنوا إلاّ بعد أن رأوا لا مناص لهم من إظهار كلمة الإسلام ليحقنوا بها دماءَهم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 النبيّ صلى‌اللّه‌عليه‌وآله‌وسلم عليهم كما منّ على بقية مسلمة الفتح وسمّاهم الطلقاء وجعل لهم سهماً من المؤلفة قلوبهم ، وزاد في تفضّله عليهم أن صاهر إليهم </w:t>
      </w:r>
    </w:p>
    <w:p>
      <w:pPr>
        <w:pStyle w:val="BookText"/>
        <w:rPr/>
      </w:pPr>
      <w:r>
        <w:rPr>
          <w:rFonts w:ascii="Amiri" w:hAnsi="Amiri" w:eastAsia="Amiri" w:cs="Amiri"/>
          <w:color w:val="111111"/>
          <w:sz w:val="28"/>
          <w:sz w:val="28"/>
          <w:szCs w:val="28"/>
          <w:rtl w:val="true"/>
          <w:lang w:bidi="ar-SA"/>
        </w:rPr>
        <w:t xml:space="preserve">وأصهر فيهم ، فعل الأكفاء وليسوا هناك ، على حد تعبير الإمام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الفضل والتفضل لم تزل تطفو على السطح كوامن النفوس بين الحين والحين ما يميّز بين الحييَن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بن عفان تشدّه إلى بني هاشم قربى هي أدنى من المنافية وأقوى عرىً وهي خؤولة كريمة لاُمه أروى بنت كريز فقد كانت أمها أم حكيم البيضاء بنت عبد المطلب ، وهي توأمة عبد اللّه والد النبيّ صلى‌اللّه‌عليه‌وآله‌وسلم </w:t>
      </w:r>
      <w:r>
        <w:rPr>
          <w:rStyle w:val="FootnoteAnchor"/>
          <w:rtl w:val="true"/>
        </w:rPr>
        <w:footnoteReference w:id="284"/>
      </w:r>
      <w:r>
        <w:rPr>
          <w:rFonts w:ascii="Amiri" w:hAnsi="Amiri" w:eastAsia="Amiri" w:cs="Amiri"/>
          <w:color w:val="111111"/>
          <w:sz w:val="28"/>
          <w:sz w:val="28"/>
          <w:szCs w:val="28"/>
          <w:rtl w:val="true"/>
          <w:lang w:bidi="ar-SA"/>
        </w:rPr>
        <w:t>وزاد أيضاً في توثيق عرى وشائجه مصاهرته للنبيّ صلى‌اللّه‌عليه‌وآله‌وسلم حيث تزوج بأبنتيه رقية وأم كلثوم عليهما‌السلام فصار له شأن يذكر في قريش وبين قومه بعد أن لم يكن لأبيه عفّان من قبل ما يرفع بضبعه حتى بين قومه الأمويين إذ كانت رئاستهم إلى 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عفان لم يكن له نباهة في قريش حتى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عفان أوّل حائك لثيابكم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وقد يدعى أخا الأشرار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فكلّ هذه الوشائج سنجدها غير مؤثرة في سلوك عثمان أيام حكومته مع الهاشميين ، ولم تمنعه من التنكر لهم والتنمّر عليهم حين يكون التنافس والتعالي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يلوذ بهم ويستفزّهم بالمنافية فعل قومه حين لا يجدون مناصاً لجلب مصلحة أو دفع مفسدة ، فهم وبني هاشم على حدّ قول القائل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تكون كريهة ادعى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يحاس الحيس يدعى جندب </w:t>
      </w:r>
    </w:p>
    <w:p>
      <w:pPr>
        <w:pStyle w:val="BookText"/>
        <w:rPr/>
      </w:pPr>
      <w:r>
        <w:rPr>
          <w:rFonts w:ascii="Amiri" w:hAnsi="Amiri" w:eastAsia="Amiri" w:cs="Amiri"/>
          <w:color w:val="111111"/>
          <w:sz w:val="28"/>
          <w:sz w:val="28"/>
          <w:szCs w:val="28"/>
          <w:rtl w:val="true"/>
          <w:lang w:bidi="ar-SA"/>
        </w:rPr>
        <w:t xml:space="preserve">ولا تعزّ الشواهد على ذلك ، بخلاف الهاشميين الذين لم يستغلّوا المنافية لمصلحتهم يوماً لا في جاهلية ولا في إسلام ففي الجاهلية مثلاً ذكروا أنّ حمزة بن عبد المطلب مرّ بنفر من بني مخزوم فلاحاه رجل منهم فذكر المخزومي نساء من نساء بني عبد مناف فضربه الحمزة فقتله ، وأتى أبا سفيان فأخبره ، وحيث انّ الرواة لم يذكروا عن النساء شيئاً ، إلاّ أنّ ذكر البلاذري </w:t>
      </w:r>
      <w:r>
        <w:rPr>
          <w:rStyle w:val="FootnoteAnchor"/>
          <w:rtl w:val="true"/>
        </w:rPr>
        <w:footnoteReference w:id="286"/>
      </w:r>
      <w:r>
        <w:rPr>
          <w:rFonts w:ascii="Amiri" w:hAnsi="Amiri" w:eastAsia="Amiri" w:cs="Amiri"/>
          <w:color w:val="111111"/>
          <w:sz w:val="28"/>
          <w:sz w:val="28"/>
          <w:szCs w:val="28"/>
          <w:rtl w:val="true"/>
          <w:lang w:bidi="ar-SA"/>
        </w:rPr>
        <w:t>لهذا الخبر في أخبار هند بن عتبة زوجة أبي سفيان وإتيان الحمزة أبا سفيان بالخبر ، ينمّ على أنّ الأمر يتعلّق بها وأضرابها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الفعل من الحمزة كان بدافع الغَيرة على المنافية وليس استغلالها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الإسلام ذكر المؤرخون عن موقف العباس مع عمر حين أتى بأبي سفيان مستأمناً له النبيّ صلى‌اللّه‌عليه‌وآله‌وسلم وعمر يريد قتله فقال له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عمر فواللّه ما تصنع هذا إلاّ لأنّه رجل من بني عبد مناف ولو كان من بني عدي بن كعب ما قلت هذا </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الموقف مثل سابقه كان بدافع الغيرة على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استغلال المنافية من قبل الأمويين لمصالحهم خصوصاً في الإسلام فأكثر الشواهد على ذلك وحسبنا الآن منها ما يأتي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المؤرخون ومنهم الطبري واللفظ بسنده عن عوانة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أجتمع الناس على بيعة أبي بكر أقبل أبو سفيان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عجاجة لا يطفئها إلاّ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عبد مناف فيم أبو بكر من أموركم؟ أين </w:t>
      </w:r>
    </w:p>
    <w:p>
      <w:pPr>
        <w:pStyle w:val="BookText"/>
        <w:rPr/>
      </w:pPr>
      <w:r>
        <w:rPr>
          <w:rFonts w:ascii="Amiri" w:hAnsi="Amiri" w:eastAsia="Amiri" w:cs="Amiri"/>
          <w:color w:val="111111"/>
          <w:sz w:val="28"/>
          <w:sz w:val="28"/>
          <w:szCs w:val="28"/>
          <w:rtl w:val="true"/>
          <w:lang w:bidi="ar-SA"/>
        </w:rPr>
        <w:t xml:space="preserve">المستضعفان؟ أين الأذلان؟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عليّ وقال واللّه ما أردت بهذا إلاّ الفتنة ، وإنك طالما بغيت الإسلام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نصيحتك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ثابت قال أبو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ولأبي فصيل انما هي بنو عبد مناف ، فقيل له انّه قد ولى إبنك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رحم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وابن الأثير وغيرهما واللفظ للأوّل ان خالد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من اليمن بعد وفاة رسول اللّه صلى‌اللّه‌عليه‌وآله‌وسلم تربّص ببيعته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لقي عليّ بن أبي طالب وعثمان بن عفان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مناف لقد طبتم نفساً عن أمركم يليه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أبو بكر فلم يحفلها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وأمّا عمر فاضطغنها عليه </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بسنده انّه لما حصر عثمان كان عليّ بخيبر فلمّا قدم أرسل إليه عثمان يدعوه فانطلق إليه فكلّمه وذكر له ما له من حقوق عليه أن يرعاها منها حقّ الإسلام وحقّ الإخاء وحقّ القرابة وحقّ الصهر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يكن من هذا شيء ثمّ كنّا إنما نحن في جاهلية لكان مبطئاً على بني عبد مناف أن يبتزّهم أخو بني تيم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طلحة </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في تاريخه والثقفي في تاريخه أن عائشة جاءت إلى عثمان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 كان يعطيني أبي وعمر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كتاب اللّه ولا في السنة ، ولكن كان أبوك وعمر يعطيانك عن طيبة أنفسهما وأنا لا أفعل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تجيء فاطمة تطلب ميراثها من رسول اللّه صلى‌اللّه‌عليه‌وآله‌وسلم فشهدتِ أنتِ ومالك بن أوس النضري أنّ النبيّ صلى‌اللّه‌عليه‌وآله‌وسلم لا يورث ، وأبطلت حقّ فاطمة وجئتِ تطلبينه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متكئاً فأستوى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وأعرابي يتوضأ ببوله شهدتِ عند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خرج عثمان إلى الصلاة أخرجت قميص رسول اللّه وتنادي أنّه قد خالف صاحب هذا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الطبري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صلى‌اللّه‌عليه‌وآله‌وسلم لم يبلَ وقد غيّر عثمان سنتّه ، اقتلوا نعثلا قتل اللّه نعثلا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نعثل واللّه لقد شبهك رسول اللّه صلی اللّه عليه وآله وسلم بنعثل اليهودي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فخرجتا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الطبري حديث سعيد بن العاص مع طلحة والزبير بذات عرق وقد لقيهما مع جماعة الأمويين وغيرهم ممن لم يبايعوا الإمام فقال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ظفرتما لمن تجعلان الأمر؟ أصدقاني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أجعلوه لولد عثمان فإنّكم خرجتم تطلبون بدمه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ونجعلها لأبنائهم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أراني أسعى لأخرجها من بني عبد مناف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رأى سعيد مَن كان هاهنا من ثقيف فليرجع ورجع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استغلال نغمة المنافية عند الأمويين لمصالحهم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عندهم الورقة الرابحة يظهرونها عند الحاجة في تهديد خصومهم تحقيقاً لمآربهم المشبوهة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يستنجدون بالهاشميين ويستفزونهم لنصرتهم كما رأينا في حديث أبي سفيان وحديث خالد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حديث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رعاية المنافية للمنافية ، بل إنّما هو لمصلحة بقاء الأمر في بني عبد مناف عسى أن ينعم بها سعيد وقومه كما كانوا أيام عثمان يخضمون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هلمّ إلى النظر في حديثي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يستنجد بالإمام ويطلب منه نصرته لحقوق ذكرها ثمّ حاول أستفزازه بنخوة الجاهلية بان العيب على بني عبد مناف أن يبتزّهم ملكهم أخو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طلحة لأنه كان قد أستولى على بيوت المال ومعه الثوار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يحق لسائل أن يسأل أين كان عثمان من الحمية المنافية يوم تولّى أبو بكر الأمر وهو أيضاً أخو بني تيم ، وهو أيضاً قد أبتزّ ملكهم كما قال أبو سفيان ، فهلاّ كان مع عليّ يومئذ فيمن كان معه؟ فذلك أولى بالعيب عليه وعلى </w:t>
      </w:r>
    </w:p>
    <w:p>
      <w:pPr>
        <w:pStyle w:val="BookText"/>
        <w:rPr/>
      </w:pPr>
      <w:r>
        <w:rPr>
          <w:rFonts w:ascii="Amiri" w:hAnsi="Amiri" w:eastAsia="Amiri" w:cs="Amiri"/>
          <w:color w:val="111111"/>
          <w:sz w:val="28"/>
          <w:sz w:val="28"/>
          <w:szCs w:val="28"/>
          <w:rtl w:val="true"/>
          <w:lang w:bidi="ar-SA"/>
        </w:rPr>
        <w:t xml:space="preserve">بني عبد مناف وفي الشاهد الثاني أيضاً استوى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يسأل أيّ نخوة ابن عم هذه بعد فوات الأوان هلاّ كانت يوم جاءت فاطمة تطلب أبا بكر بفدك وغيرها من النحلة فأبى عليها فطالبته بالميراث فزعم لها ما ذكره عثمان لعائشة؟ فهلاّ نصر فاطمة يومئذ؟</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ثمّ هلاّ استفزته الحميّة المنافية حين تولى الحكم فأرجع فدكاً إلى ولد فاطمة بدلا من أن يعطيها لمروان صهره وابن عمه؟ إنّها المنافية الأموية المزوّرة تطفو عند الحاجة وتغيب عند المغانم حسب المنظور النفعي عند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منظور بني هاشم يأبى عليهم التعامل بكل 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من عقيدتهم الإسلامية رصيد يأبى عليهم التعامل بالنخوة الجاهلية فإسلامهم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من العصبية الجاهلية ، وهم أشدّ تمسكاً بتعاليمه وقيمه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طباعهم تأبى عليهم دنايا التحالفات المشبوهة خصوصاً مع الأحلاف ومنهم بنو أمية لأنّ بني هاشم من المطيّبين ، وقد مرّ بنا تفضيل ابن عباس إمارة المطيبي وهو أبو بكر لأنّه من تيم ، وتيم من جملة القبائل المطيّبين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إمارة الأحلافي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 لأنّه من بني عدي بن كعب ، وهؤلاء كانوا من جملة قبائل الأحلاف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هذه المقدمة تبيّن لنا من معرفة الوشائج بين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سبيل إلى توقع التأثير الحسن على العلاقات في مستقبل الأيام بين ابن عباس وبين عثمان</w:t>
      </w:r>
      <w:r>
        <w:rPr>
          <w:rFonts w:eastAsia="Amiri" w:cs="Amiri" w:ascii="Amiri" w:hAnsi="Amiri"/>
          <w:color w:val="111111"/>
          <w:sz w:val="28"/>
          <w:szCs w:val="28"/>
          <w:rtl w:val="true"/>
          <w:lang w:bidi="ar-SA"/>
        </w:rPr>
        <w:t xml:space="preserve">. </w:t>
      </w:r>
      <w:bookmarkStart w:id="117" w:name="pg17254_232832"/>
    </w:p>
    <w:p>
      <w:pPr>
        <w:pStyle w:val="BookText"/>
        <w:rPr/>
      </w:pPr>
      <w:bookmarkEnd w:id="117"/>
      <w:r>
        <w:rPr>
          <w:rFonts w:ascii="Amiri" w:hAnsi="Amiri" w:eastAsia="Amiri" w:cs="Amiri"/>
          <w:color w:val="111111"/>
          <w:sz w:val="28"/>
          <w:sz w:val="28"/>
          <w:szCs w:val="28"/>
          <w:rtl w:val="true"/>
          <w:lang w:bidi="ar-SA"/>
        </w:rPr>
        <w:t xml:space="preserve">بل المتوقع هو العكس من ذلك ، لأنّ أسباب التفاضل الموروثة كافية ، مضافاً إلى أثر التنافس الحادّ الّذي أوقدت جذوته خدعة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ابن عباس وسماها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بإلغاء الدور الفاعل والمؤثر لتلك الوشائج ، فضلاً عمّا ستأتي به الأيام من مفاجئات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الآن النصوص التاريخية الّتي قلنا لا بدّ لنا من قراءتها لمعرفة دور ابن عباس في أيام عثمان ، وها نحن ننقلها كما رواها المؤرخون فهي على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ذمتهم ، فيما كان فيها من إدانة أو تبرير ، وليس لأحد علينا فيها من سبيل مهما طالت رموز الصحابة ، فمنهم النقد وعليهم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البداية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9469104_1280447820"/>
      <w:bookmarkStart w:id="119" w:name="_Toc37"/>
      <w:bookmarkEnd w:id="118"/>
      <w:r>
        <w:rPr>
          <w:rtl w:val="true"/>
        </w:rPr>
        <w:t xml:space="preserve">فيا لله وللشورى </w:t>
      </w:r>
      <w:r>
        <w:rPr>
          <w:rtl w:val="true"/>
        </w:rPr>
        <w:t>:</w:t>
      </w:r>
      <w:bookmarkEnd w:id="1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 الإمام أبو الحسن عليه‌السلام ، وهو يتميز غيظاً ، ويتفجر غضباً في خطبته الشقشقية الّتي قالها في الكوفة بعد سبعة عشر عاماً من حبكة الشورى ، ولم لا يتميّز غيظاً ويتفجر غضباً؟ وهو الّذي يرى انّه صاحب الحقّ ، وحقّ له أن يرى ذلك ، فقد أقامه النبيّ صلى‌اللّه‌عليه‌وآله‌وسلم في حياته مقامه في أكثر من موطن ، بدءاً من المبيت على فراشه ليلة الهجرة ومروراً بتبليغ براءة وحديث المنزلة الّذي قاله في أكثر من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وبحكم عموم المنزلة فهو خليفته حقاً ، ولا نطيل الوقوف عند هذا الحديث فهو ثابت عند عموم المسلمين وانّه صلى‌اللّه‌عليه‌وآله‌وسلم قال لعليّ ذلك ، إنما أفترقوا في مدى صلاحية الدلالة وشمول المنزلة لرتبة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حديث الثقلين وحديث الغدير وحديث الكتف والدواة وسواها من أحاديث وجد فيها من </w:t>
      </w:r>
      <w:bookmarkStart w:id="120" w:name="pg17254_232833"/>
    </w:p>
    <w:p>
      <w:pPr>
        <w:pStyle w:val="BookText"/>
        <w:rPr/>
      </w:pPr>
      <w:bookmarkEnd w:id="120"/>
      <w:r>
        <w:rPr>
          <w:rFonts w:ascii="Amiri" w:hAnsi="Amiri" w:eastAsia="Amiri" w:cs="Amiri"/>
          <w:color w:val="111111"/>
          <w:sz w:val="28"/>
          <w:sz w:val="28"/>
          <w:szCs w:val="28"/>
          <w:rtl w:val="true"/>
          <w:lang w:bidi="ar-SA"/>
        </w:rPr>
        <w:t>الدلالة عليه ما لم يجد بعض ذلك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في بيعة أبي بكر الإشارة إلى ثبوت الولاية لصاحب الولاية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هلمّ إلى قوله عليه‌السلام في بيعة الشورى ، ولنقرأ ما قاله متميزاً غضباً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سبيله جعلها في جماعة زعم أنّي أحدهم فيا لله وللشورى ، متى اعترض الريب فيَّ مع الأوّل منهم حتى صرت أقرن إلى هذه النظائر ، لكنني أسففت إذ أسفّوا ، وطرت إذ طاروا ، فصغى رجل منهم لضغنه ، ومال الآخر لصهره مع هن وهن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هن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أمور لا يريد التصريح بها لأنه يكره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تخف عليه أنّ الشورى كانت حبكة مدبّرة فسماها خدعة كما رآها ابن عمه عبد اللّه بن عباس كذلك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9469106_1280447820"/>
      <w:bookmarkStart w:id="122" w:name="_Toc38"/>
      <w:bookmarkEnd w:id="121"/>
      <w:r>
        <w:rPr>
          <w:rtl w:val="true"/>
        </w:rPr>
        <w:t xml:space="preserve">خدعة الشورى </w:t>
      </w:r>
      <w:r>
        <w:rPr>
          <w:rtl w:val="true"/>
        </w:rPr>
        <w:t>:</w:t>
      </w:r>
      <w:bookmarkEnd w:id="122"/>
    </w:p>
    <w:p>
      <w:pPr>
        <w:pStyle w:val="BookText"/>
        <w:rPr/>
      </w:pPr>
      <w:r>
        <w:rPr>
          <w:rFonts w:ascii="Amiri" w:hAnsi="Amiri" w:eastAsia="Amiri" w:cs="Amiri"/>
          <w:color w:val="111111"/>
          <w:sz w:val="28"/>
          <w:sz w:val="28"/>
          <w:szCs w:val="28"/>
          <w:rtl w:val="true"/>
          <w:lang w:bidi="ar-SA"/>
        </w:rPr>
        <w:t xml:space="preserve">لقد مرّ بنا ما رواه البلاذري والطبري وغيرهما من قول الإمام عند بيعة عثمان وبعد تهديد ابن عوف له بالقتل إن لم يبايع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خدعة وأيّما خدعة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 الإمام يشاركه فيه بقية بني هاشم وربما آخرون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هاشم الّذي يعنينا معرفة رأيه في المقام هو عبد اللّه بن عباس ، فقد روى لنا عبد الرزاق في المصنف </w:t>
      </w:r>
      <w:r>
        <w:rPr>
          <w:rStyle w:val="FootnoteAnchor"/>
          <w:rtl w:val="true"/>
        </w:rPr>
        <w:footnoteReference w:id="295"/>
      </w:r>
      <w:r>
        <w:rPr>
          <w:rFonts w:ascii="Amiri" w:hAnsi="Amiri" w:eastAsia="Amiri" w:cs="Amiri"/>
          <w:color w:val="111111"/>
          <w:sz w:val="28"/>
          <w:sz w:val="28"/>
          <w:szCs w:val="28"/>
          <w:rtl w:val="true"/>
          <w:lang w:bidi="ar-SA"/>
        </w:rPr>
        <w:t xml:space="preserve">، والزمخشري حديث مبايعة عبد الرحمن بن عوف لعثمان ، 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وثبت عليّ وعبد اللّه بن عباس ، فقال له عبد اللّه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 يا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فسمعتها فاطمة بنت قيس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طلب الوثيقة لنفسه فأعطاه عثمان الثقة وأخذ عبد الرحمن لنفسه بالوثقى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فتكلمت بثلاث لغات في لغة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يعنينا من حديث الزمخشري هو تأكيد الرأي عند أهل البيت بخدعة الشورى ، فابن عباس حين يخاطب الإمام بأنك خُدعتَ ، لا يريد دخوله الشورى أوّل مرة ، فليست ثمة خدعة ، إنّما دخل 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ذلك أيضاً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شورى عمر حبكة الأمر لعثمان ، وقد قال للإمام منذ اللحظة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الأمر منّا فالرجل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الأمر في عثمان ، وقد مرّ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الخدعة الّتي عناها ابن عباس سوى محاورة عبد الرحمن للإمام ولعثمان في البيعة على كتاب اللّه وسنة نبيه وسيرة الشيخين فتلك المناورة هي أولى من تسميتها بالمحاورة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الخدعة الّتي أرادها ابن عباس بقوله ، ولا تخفى لهجة الدفاع الحادّ في كلام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إجتماع أصحاب الشورى في بيتها </w:t>
      </w:r>
      <w:r>
        <w:rPr>
          <w:rStyle w:val="FootnoteAnchor"/>
          <w:rtl w:val="true"/>
        </w:rPr>
        <w:footnoteReference w:id="297"/>
      </w:r>
      <w:r>
        <w:rPr>
          <w:rFonts w:ascii="Amiri" w:hAnsi="Amiri" w:eastAsia="Amiri" w:cs="Amiri"/>
          <w:color w:val="111111"/>
          <w:sz w:val="28"/>
          <w:sz w:val="28"/>
          <w:szCs w:val="28"/>
          <w:rtl w:val="true"/>
          <w:lang w:bidi="ar-SA"/>
        </w:rPr>
        <w:t xml:space="preserve">، وقد مرّ بنا كلام لابن عباس في يوم الشورى بدأه بمرارة وحرارة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تمنعون حقنا؟ وربّ البيت إنّ عليّاً هو الإمام والخليفة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فلعل ذلك كان منه بعد سماعه قول فاطمة بنت قيس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فقد كان ابن عباس يعلم أن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 عليّاً ولا بني هاشم لأنّهم كانوا ينظرون إلى عليّ وإليهم نظر الثور إلى جازره </w:t>
      </w:r>
      <w:bookmarkStart w:id="123" w:name="pg17254_232835"/>
    </w:p>
    <w:p>
      <w:pPr>
        <w:pStyle w:val="BookText"/>
        <w:rPr/>
      </w:pPr>
      <w:bookmarkEnd w:id="123"/>
      <w:r>
        <w:rPr>
          <w:rFonts w:ascii="Amiri" w:hAnsi="Amiri" w:eastAsia="Amiri" w:cs="Amiri"/>
          <w:color w:val="111111"/>
          <w:sz w:val="28"/>
          <w:sz w:val="28"/>
          <w:szCs w:val="28"/>
          <w:rtl w:val="true"/>
          <w:lang w:bidi="ar-SA"/>
        </w:rPr>
        <w:t xml:space="preserve">كما قال له عمر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سلّم إلى الأمر الواقع تبعاً للإمام أمير المؤمنين عليه‌السلام ، وكيف لا يسلّم وهو يسمعه يقول لأهل الشورى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أنّي أحق بها من غيري ، واللّه لأسلمنّ ما سلمت أمور المسلمين ، ولم يكن فيها جور إلاّ عليّ خاصة ،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ورحم اللّه الإمام كاشف الغطاء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بجوهرها وحقيقتها مؤامرة واقعية ، وشورى صورية وهي مهارة بارعة لفرض عثمان على المسلمين رغماً عليهم ، ولكن بتدبير بارع ، عاد على الإسلام والمسلمين بشرِ ما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فهو لم يعدو الحقيقة الّتي كشف عنها الإمام عليه‌السلام منذ اللحظة الأولى بقوله لمن معه من الهاشميين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الأمر منا ، فالرجل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الأمر في عثمان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469108_1280447820"/>
      <w:bookmarkStart w:id="125" w:name="_Toc39"/>
      <w:bookmarkEnd w:id="124"/>
      <w:r>
        <w:rPr>
          <w:rtl w:val="true"/>
        </w:rPr>
        <w:t xml:space="preserve">بدايات غير متفائلة </w:t>
      </w:r>
      <w:r>
        <w:rPr>
          <w:rtl w:val="true"/>
        </w:rPr>
        <w:t>:</w:t>
      </w:r>
      <w:bookmarkEnd w:id="12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في كتاب الشورى ومقتل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واجتمع أهل الشورى على أن تكون كلمتهم واحدة على من لم يبايع ، فقاموا إلى عليّ فقالوا قم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إلى عثمان حتى بايعه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عثمان على الناس ووجهه متهلل ، وخرج عليّ وهو كاسف البال مظلم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عوف ليس هذا بأول يوم تظاهرتم علينا من دفعنا عن حقنا والأستئثار علينا ، وإنها لسنّة علينا وطريقة تركتموها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بايع أتاه عبد الرحمن بن عوف فأعتذر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أعطانا يده ويمينه ولم تفعل أنت ، فأحببت أن أتوثق للمسلمين فجعلتها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إنما آثرته بها لتنالها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اللّه بينكما عطر منشم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جمهرة الأمثال لأبي هلال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دقوا بينهم عطر منشم </w:t>
      </w:r>
      <w:r>
        <w:rPr>
          <w:rFonts w:eastAsia="Amiri" w:cs="Amiri" w:ascii="Amiri" w:hAnsi="Amiri"/>
          <w:color w:val="111111"/>
          <w:sz w:val="28"/>
          <w:szCs w:val="28"/>
          <w:rtl w:val="true"/>
          <w:lang w:bidi="ar-SA"/>
        </w:rPr>
        <w:t xml:space="preserve">... » </w:t>
      </w:r>
      <w:r>
        <w:rPr>
          <w:rStyle w:val="FootnoteAnchor"/>
          <w:rtl w:val="true"/>
        </w:rPr>
        <w:footnoteReference w:id="303"/>
      </w:r>
      <w:r>
        <w:rPr>
          <w:rFonts w:ascii="Amiri" w:hAnsi="Amiri" w:eastAsia="Amiri" w:cs="Amiri"/>
          <w:color w:val="111111"/>
          <w:sz w:val="28"/>
          <w:sz w:val="28"/>
          <w:szCs w:val="28"/>
          <w:rtl w:val="true"/>
          <w:lang w:bidi="ar-SA"/>
        </w:rPr>
        <w:t xml:space="preserve">، قال الأصمعي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أمرأة كانت تبيع العطر وكانوا إذا قصدوا الحرب غمسوا أيديهم في طيبها وتحالفوا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تكنى عن الحرب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منشم ، وثوب محارب وبُرد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هلال العسكري في كتاب الأوائل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استجيبت دعوة عليّ عليه‌السلام في عثمان وعبد الرحمن فما ماتا إلاّ متهاجرَين متعاديَين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 بويع غيرك لما بايعناه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لو بويع غيره لبايعته ، وما أنت وذاك يا بن الدّباغة ، واللّه لو وليها غيره لقلت له مثل ما قلت الآن تقرّباً إليه وطمعاً في الدنيا فاذهب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 أمير المؤمنين لأسمعتك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 عثمان رحله دخل إليه بنو أمية حتى أمتلأت بهم الدار ثمّ أغلقوها عليهم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أعندكم أحد من غيركم؟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 فوالّذي يحلف به أبو سفيان ما من عذاب ولا حساب ، ولا جنة ولا نار ولا بعث ولا 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فأنتهره عثمان وساءه بما قال وأمر بإخراجه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عبد الرحمن بن عوف على عثمان فقال له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وفّقت حيث تدخل رحلك قبل أن تصعد المنبر ، فتحمد اللّه وتثني عليه وتأمر بالمعروف وتنهى عن المنكر وتعد الناس خيراً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عثمان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لم نكن نقومه ولم نعدّ له من الكلام الّذي يقال به في مثله ، وسأهيء ذلك إن شاء اللّه ، ولن آلو أمة محمّد خيراً واللّه المستعان ، ثمّ نزل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عند البلاذري في الأنساب رواه عن الواقدي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لمّا بويع خرج إلى الناس فخطب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مركب صعب ، وإن بعد اليوم أياماً ، وإن أعش تأتكم الخطبة على وجهها فما كنا خطباء وسيعلمنا اللّه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له عن أبي مخنف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لما صعد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مقام لم أزوّر له خطبة ، ولا أعددت له كلاماً وسنعود فنقول إن شاء اللّه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 برواية المدائني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إنا لم نكن خطباء وإن نعش تأتكم الخطبة على وجهها إن شاء اللّه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ثمّ 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p>
    <w:p>
      <w:pPr>
        <w:pStyle w:val="BookText"/>
        <w:rPr/>
      </w:pPr>
      <w:r>
        <w:rPr>
          <w:rFonts w:ascii="Amiri" w:hAnsi="Amiri" w:eastAsia="Amiri" w:cs="Amiri"/>
          <w:color w:val="111111"/>
          <w:sz w:val="28"/>
          <w:sz w:val="28"/>
          <w:szCs w:val="28"/>
          <w:rtl w:val="true"/>
          <w:lang w:bidi="ar-SA"/>
        </w:rPr>
        <w:t xml:space="preserve">أنّ عثمان خطب فقال انّ أبا بكر وعمر كانا يعدان لهذا المقام مقالاً وسيأتي اللّه به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الروايات دلت على أن المسلمين قد خابت آمالهم في بيان خليفتهم الجديد ، فهو حين أشرأبت إليه الأعناق تتطلع إلى بيانه الخليفي الّذي سيعد فيه المسلمين خيراً ، لكنه أحصر وأرتج عليه ولم يزد على ما قاله من بضع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تفنّن رواة التفخيم بعد ذلك في تزويق المقال فزادوا وبدلوا ، ولكن ذلك لم يغيّر من الواقع شيئاً فقد أرتج عليه باتفاق ، والناس بما فيهم بنو هاشم تضاءل تفاؤلهم بالحسنى الّتي كانوا يأملون سماعها في الخطاب الخليفي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حديثو عهد بصرامة عمر وشدته عليهم وحتى على ذويه ، وهم بانتظار الجديد من خليفتهم ما يفي بتطلعاتهم المستقبلية في ظل الحكومة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الّذي لم يحصل ، فعليهم إذن الانتظار لما تتمخض عنه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علينا قراءة ما حمله الرواة من أحداث المستجدات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صعد عثمان المنبر وجلس في الموضع الّذي كان يجلس فيه رسول اللّه صلى‌اللّه‌عليه‌وآله‌وسلم ولم يجلس أبو بكر ولا عمر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بكر دونه بمرقاة ، وجلس عمر دون أبي بكر بمرقاة ، فتكلم الناس في ذلك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ولد الشرّ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ولمّا خطب الخطبة الّتي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في دار قلعة وفي بقية أعمار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خطبته ، لم تسفر عن نتائج متوقعة ولربما ولّدت اليأس في نفوس مستمعيه لأنها جاءت خلاف ما يأملون</w:t>
      </w:r>
      <w:r>
        <w:rPr>
          <w:rFonts w:eastAsia="Amiri" w:cs="Amiri" w:ascii="Amiri" w:hAnsi="Amiri"/>
          <w:color w:val="111111"/>
          <w:sz w:val="28"/>
          <w:szCs w:val="28"/>
          <w:rtl w:val="true"/>
          <w:lang w:bidi="ar-SA"/>
        </w:rPr>
        <w:t xml:space="preserve">. </w:t>
      </w:r>
      <w:bookmarkStart w:id="126" w:name="pg17254_232839"/>
    </w:p>
    <w:p>
      <w:pPr>
        <w:pStyle w:val="BookText"/>
        <w:rPr/>
      </w:pPr>
      <w:bookmarkEnd w:id="126"/>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عثمان من الليلة الّتي بويع له في يومها لصلاة العشاء الآخرة وبين يديه شمعة فلقيه المقداد بن عمرو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البدعة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حسن إبراهيم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الخطبة لا تبين لنا السياسة الّتي عوّل عثمان على انتهاجها في إدارة شؤون دولته ، وإنما هي عبارة عن نصائح تتعلق بالدين لا بالسياسة وكأن عثمان لا يريد أن يلزم نفسه بسياسة خاصة يطمئن إليها المسلمون وغيرهم من أهالي الدولة الإسلامية في عهده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469110_1280447820"/>
      <w:bookmarkStart w:id="128" w:name="_Toc40"/>
      <w:bookmarkEnd w:id="127"/>
      <w:r>
        <w:rPr>
          <w:rtl w:val="true"/>
        </w:rPr>
        <w:t xml:space="preserve">عثمان أحبّ إلى قريش من عمر </w:t>
      </w:r>
      <w:r>
        <w:rPr>
          <w:rtl w:val="true"/>
        </w:rPr>
        <w:t>:</w:t>
      </w:r>
      <w:bookmarkEnd w:id="128"/>
    </w:p>
    <w:p>
      <w:pPr>
        <w:pStyle w:val="BookText"/>
        <w:rPr/>
      </w:pPr>
      <w:r>
        <w:rPr>
          <w:rFonts w:ascii="Amiri" w:hAnsi="Amiri" w:eastAsia="Amiri" w:cs="Amiri"/>
          <w:color w:val="111111"/>
          <w:sz w:val="28"/>
          <w:sz w:val="28"/>
          <w:szCs w:val="28"/>
          <w:rtl w:val="true"/>
          <w:lang w:bidi="ar-SA"/>
        </w:rPr>
        <w:t>من هم أولئك؟ ولماذا؟</w:t>
      </w:r>
    </w:p>
    <w:p>
      <w:pPr>
        <w:pStyle w:val="BookText"/>
        <w:rPr/>
      </w:pPr>
      <w:r>
        <w:rPr>
          <w:rFonts w:ascii="Amiri" w:hAnsi="Amiri" w:eastAsia="Amiri" w:cs="Amiri"/>
          <w:color w:val="111111"/>
          <w:sz w:val="28"/>
          <w:sz w:val="28"/>
          <w:szCs w:val="28"/>
          <w:rtl w:val="true"/>
          <w:lang w:bidi="ar-SA"/>
        </w:rPr>
        <w:t xml:space="preserve">روى البلاذري في الأنساب ، وابن سعد في الطبقات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لأحبّ إلى قريش من عمر ، لشدة عمر ولين عثمان لهم ، ورفقه بهم ، ثمّ توانى في أمرهم ، واستعمل أقاربه وأهل بيته في الست الأواخر وأهملهم </w:t>
      </w:r>
      <w:r>
        <w:rPr>
          <w:rFonts w:eastAsia="Amiri" w:cs="Amiri" w:ascii="Amiri" w:hAnsi="Amiri"/>
          <w:color w:val="111111"/>
          <w:sz w:val="28"/>
          <w:szCs w:val="28"/>
          <w:rtl w:val="true"/>
          <w:lang w:bidi="ar-SA"/>
        </w:rPr>
        <w:t xml:space="preserve">... »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قول الزهري وهو ممن لا يتهم في حديثه عند العثمانيين وعليهم ، لأنّه كان من الضالعين معهم ، وتولى لهم بعض المناصب ، فروايته مقبولة فيهم وعليهم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ومقولته على إيجازها تستبطن معاني أكثر من كلماتها ، فقد بيّنت علة حبّ القرشيين لعثمان أكثر من حبهم لعمر ، لشدة عمر ولين عثمان ، وإن هي أشارت على استحياء إلى النفعية الّتي كانت تلازم اللين باسم الرفق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أنّها </w:t>
      </w:r>
    </w:p>
    <w:p>
      <w:pPr>
        <w:pStyle w:val="BookText"/>
        <w:rPr/>
      </w:pPr>
      <w:r>
        <w:rPr>
          <w:rFonts w:ascii="Amiri" w:hAnsi="Amiri" w:eastAsia="Amiri" w:cs="Amiri"/>
          <w:color w:val="111111"/>
          <w:sz w:val="28"/>
          <w:sz w:val="28"/>
          <w:szCs w:val="28"/>
          <w:rtl w:val="true"/>
          <w:lang w:bidi="ar-SA"/>
        </w:rPr>
        <w:t>أصحرت بتواني عثمان في أمرهم حين أستعمل أقاربه وأهل بيته ، ثمّ كشفت دخائل الرجال بتحديد السنين والحساب فقالت في الست الأواخر حين أهملهم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تكون نتيجة الأهمال تجنيد القوى النفعية ضده ، ما دامت المنفعة مفقودة فالسيرة غير محمودة ، وهي مقولة مَن يتصاحبون على غير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الأمر المعمّى في مقولة الزهري ، فلم يكشف عنه هو تعيين مَن هم أولئك من قريش الذين لان لهم عثمان فأحبّوه ، ورفق بهم فأعزّوه ، وتوانى في أمرهم وأهملهم فناصبوه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ثاروا عليه فقتلوه؟</w:t>
      </w:r>
    </w:p>
    <w:p>
      <w:pPr>
        <w:pStyle w:val="BookText"/>
        <w:rPr/>
      </w:pPr>
      <w:r>
        <w:rPr>
          <w:rFonts w:ascii="Amiri" w:hAnsi="Amiri" w:eastAsia="Amiri" w:cs="Amiri"/>
          <w:color w:val="111111"/>
          <w:sz w:val="28"/>
          <w:sz w:val="28"/>
          <w:szCs w:val="28"/>
          <w:rtl w:val="true"/>
          <w:lang w:bidi="ar-SA"/>
        </w:rPr>
        <w:t>هذا هو السؤال الّذي يجب أن لا يبقى بلا جواب ، فلنبحث عنه ولا بد من خلال عرض شامل لرموز قريش الذين تعاونوا مع عثمان حتى كسب الفوز بنتيجة الشورى ، فلان لهم وأغدق عليهم العطاء ، وحباهم بالإقطاع جزيل الحباء ، نجدهم لا يمثّلون جميع البطون القرشية بل نجد بعض البطون مستبعَدة تماماً عن نيل تلك المغانم ، وإن أصابهم رذاذ المغارم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بني هاشم ، وهم سادات قريش لم ينل أحد منهم من لين عثمان ورفقه ، إلاّ ما هو مقرّر له من عطائه ورزقه ، ويلحق بهم بنو المطلب بن عبد مناف وهم إخوة بني هاشم في الجاهلية والإسلام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يعرف تلك الصلة جيّداً وربما كان يحقدها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أبو داود في سننه بسنده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وضع رسول اللّه صلى‌اللّه‌عليه‌وآله‌وسلم سهم ذي القربى في بني هاشم وبني المطلب ، وترك بني نوفل وبني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وعثمان بن عفان إلى رسول اللّه صلى‌اللّه‌عليه‌وآله‌وسلم فقلنا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هؤلاء بنو هاشم لا ننكر فضلهم للموضع الّذي وضعك اللّه به منهم ، فما بال إخواننا بني المطلب أعطيتهم وتركتنا ، وقرابتنا واحدة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وبنو المطلب لا نفترق في جاهلية ولا إسلام ، وإنما نحن وهم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يقسم لبني عبد شمس ولا لبني نوفل من ذلك الخمس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يرفع شأن بني المطلب فيساويهم ببني هاشم ، ويترفع بهم عن غسالة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فأشركهم في الخمس ، وهذا الرفع مدعاة لتوريث الحسد في نفس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متسافل الدرجات يحسد من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فهذان بطنان من قريش لم يكن لهما في لين عثمان ورفقه من نصيب ، إذ لم أقف على اسم واحد من رجال الحيّين مَن كانت لعثمان عنده يد تذكر ، أو له عليه دالة 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ما قد يتخيل ذلك مع العباس بن ربيعة بن الحارث ابن عبد المطلب ، وسيأتي بيان ذلك في موقف عثمان مع بني هاشم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الذين أرادهم الزهري ليس فيهم من بني هاشم ولا من بني المطلب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أن يقول بعض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فمن هم أولئك؟ والجواب نقرأ عنه في قائمة أسماء المحظيين بعطايا عثمان وهباته ، ومن خلال إنتمائهم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كما يلي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وعائشة بنت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وحفصة أبناء عمر ، وأبو الجهم بن حذيفة ممّن تولى الصلاة على عثمان ودفنه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وابنه عبد اللّه ، وعبد اللّه بن عبد الرحمن بن العوام المقتول مع عثمان يوم الدار </w:t>
      </w:r>
      <w:r>
        <w:rPr>
          <w:rStyle w:val="FootnoteAnchor"/>
          <w:rtl w:val="true"/>
        </w:rPr>
        <w:footnoteReference w:id="319"/>
      </w:r>
      <w:r>
        <w:rPr>
          <w:rFonts w:ascii="Amiri" w:hAnsi="Amiri" w:eastAsia="Amiri" w:cs="Amiri"/>
          <w:color w:val="111111"/>
          <w:sz w:val="28"/>
          <w:sz w:val="28"/>
          <w:szCs w:val="28"/>
          <w:rtl w:val="true"/>
          <w:lang w:bidi="ar-SA"/>
        </w:rPr>
        <w:t xml:space="preserve">، وعبد اللّه الأكبر بن وهب ابن زمعة المقتول أيضاً مع عثمان يوم الدار </w:t>
      </w:r>
      <w:r>
        <w:rPr>
          <w:rStyle w:val="FootnoteAnchor"/>
          <w:rtl w:val="true"/>
        </w:rPr>
        <w:footnoteReference w:id="320"/>
      </w:r>
      <w:r>
        <w:rPr>
          <w:rFonts w:ascii="Amiri" w:hAnsi="Amiri" w:eastAsia="Amiri" w:cs="Amiri"/>
          <w:color w:val="111111"/>
          <w:sz w:val="28"/>
          <w:sz w:val="28"/>
          <w:szCs w:val="28"/>
          <w:rtl w:val="true"/>
          <w:lang w:bidi="ar-SA"/>
        </w:rPr>
        <w:t xml:space="preserve">، وعدي بن نوفل والي عثمان على حضرموت </w:t>
      </w:r>
      <w:r>
        <w:rPr>
          <w:rStyle w:val="FootnoteAnchor"/>
          <w:rtl w:val="true"/>
        </w:rPr>
        <w:footnoteReference w:id="321"/>
      </w:r>
      <w:r>
        <w:rPr>
          <w:rFonts w:ascii="Amiri" w:hAnsi="Amiri" w:eastAsia="Amiri" w:cs="Amiri"/>
          <w:color w:val="111111"/>
          <w:sz w:val="28"/>
          <w:sz w:val="28"/>
          <w:szCs w:val="28"/>
          <w:rtl w:val="true"/>
          <w:lang w:bidi="ar-SA"/>
        </w:rPr>
        <w:t xml:space="preserve">، وحكيم بن حزام بن خويلد أحد المصلين على عثمان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 وعبد الرحمن بن عوف ، وأخوه عبد اللّه بن عوف قتل مع عثمان </w:t>
      </w:r>
      <w:r>
        <w:rPr>
          <w:rStyle w:val="FootnoteAnchor"/>
          <w:rtl w:val="true"/>
        </w:rPr>
        <w:footnoteReference w:id="323"/>
      </w:r>
      <w:r>
        <w:rPr>
          <w:rFonts w:ascii="Amiri" w:hAnsi="Amiri" w:eastAsia="Amiri" w:cs="Amiri"/>
          <w:color w:val="111111"/>
          <w:sz w:val="28"/>
          <w:sz w:val="28"/>
          <w:szCs w:val="28"/>
          <w:rtl w:val="true"/>
          <w:lang w:bidi="ar-SA"/>
        </w:rPr>
        <w:t xml:space="preserve">، وعبد اللّه بن الأرقم ولاه عثمان بيت المال ثمّ عزله </w:t>
      </w:r>
      <w:r>
        <w:rPr>
          <w:rStyle w:val="FootnoteAnchor"/>
          <w:rtl w:val="true"/>
        </w:rPr>
        <w:footnoteReference w:id="324"/>
      </w:r>
      <w:r>
        <w:rPr>
          <w:rFonts w:ascii="Amiri" w:hAnsi="Amiri" w:eastAsia="Amiri" w:cs="Amiri"/>
          <w:color w:val="111111"/>
          <w:sz w:val="28"/>
          <w:sz w:val="28"/>
          <w:szCs w:val="28"/>
          <w:rtl w:val="true"/>
          <w:lang w:bidi="ar-SA"/>
        </w:rPr>
        <w:t xml:space="preserve">، وعبد الرحمن بن الأسود بن عبد يغوث </w:t>
      </w:r>
      <w:r>
        <w:rPr>
          <w:rStyle w:val="FootnoteAnchor"/>
          <w:rtl w:val="true"/>
        </w:rPr>
        <w:footnoteReference w:id="325"/>
      </w:r>
      <w:r>
        <w:rPr>
          <w:rFonts w:ascii="Amiri" w:hAnsi="Amiri" w:eastAsia="Amiri" w:cs="Amiri"/>
          <w:color w:val="111111"/>
          <w:sz w:val="28"/>
          <w:sz w:val="28"/>
          <w:szCs w:val="28"/>
          <w:rtl w:val="true"/>
          <w:lang w:bidi="ar-SA"/>
        </w:rPr>
        <w:t xml:space="preserve">، والمسور بن مخرمة ومن 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صلّى على عثمان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بني عبد العزّى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عدي بن ربيعة والي عثمان على مكة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بني ربيعة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حذيفة فقد ربّاه عثمان </w:t>
      </w:r>
      <w:r>
        <w:rPr>
          <w:rStyle w:val="FootnoteAnchor"/>
          <w:rtl w:val="true"/>
        </w:rPr>
        <w:footnoteReference w:id="328"/>
      </w:r>
      <w:r>
        <w:rPr>
          <w:rFonts w:ascii="Amiri" w:hAnsi="Amiri" w:eastAsia="Amiri" w:cs="Amiri"/>
          <w:color w:val="111111"/>
          <w:sz w:val="28"/>
          <w:sz w:val="28"/>
          <w:szCs w:val="28"/>
          <w:rtl w:val="true"/>
          <w:lang w:bidi="ar-SA"/>
        </w:rPr>
        <w:t>، أضف إليهم بني أمية رهط عثمان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هؤلاء هم من قريش الّتي أحبّت عثمان بن عفان حتى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والرحمن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قريش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بالميزان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ولم يكتم القائل سبب الحب القاتل ، فقد جعله مشروطاً بشرطه وهو عدم عند عدمه ، فما دام الميزان يزن الأصفر الرنان فقريش تحب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سوف نعرف سرعان ما ضاع الوزن والوزّان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السحر على الساحر ولم يجد منهم عاذر ، ولا قوة ولا ناصر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قائمة بأسماء المحظيين الصفوة وما نالهم من حظوة وحبوة ، وبعد ذا انقلبت الموازين إلى 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ينبغي التنبيه إلى أن عثمان لما حمى الحمى وثارت عليه زوبعة الناقدين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الناس وكان لسانهم سعد بن أبي وقاص فعددوا ما ينقمون عليه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عليك إنّك حميت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قريش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العرب قوم إلاّ لهم حمىً يرعون فيه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لهم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29" w:name="pg17254_232844"/>
    </w:p>
    <w:p>
      <w:pPr>
        <w:pStyle w:val="BookText"/>
        <w:rPr/>
      </w:pPr>
      <w:bookmarkEnd w:id="129"/>
      <w:r>
        <w:rPr>
          <w:rFonts w:ascii="Amiri" w:hAnsi="Amiri" w:eastAsia="Amiri" w:cs="Amiri"/>
          <w:color w:val="111111"/>
          <w:sz w:val="28"/>
          <w:sz w:val="28"/>
          <w:szCs w:val="28"/>
          <w:rtl w:val="true"/>
          <w:lang w:bidi="ar-SA"/>
        </w:rPr>
        <w:t xml:space="preserve">فمن هذا النص تبين أن ثمة قريش طلبت من عثمان أن يحمي لهم حمىً لأنعامهم ، فحماه وباء بآثامهم ، وهؤلاء ليسوا كلّ من ذكرناه آنفاً لخروج سعد وقومه بني زهرة من قريش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الفحص في هويّات المنتفعين بالحمى نراهم بني أمية ومن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قريش الذين عناهم عثمان في قوله للإمام عليّ ما ذنبي إليك إذا لم تحبّك قريش وقد قتلت منهم سبعين كأن وجوههم سيوف الذهب ، كما سيأتي في موقف عثمان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هؤلاء هم قريش الذين حذّر عمر عثمان منهم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وليت هذا الأمر فاتق اللّه ولا تحمل آل أبي مُعيط على رقاب الناس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9469112_1280447820"/>
      <w:bookmarkStart w:id="131" w:name="_Toc41"/>
      <w:bookmarkEnd w:id="130"/>
      <w:r>
        <w:rPr>
          <w:rtl w:val="true"/>
        </w:rPr>
        <w:t xml:space="preserve">السخط والساخطون أسباب ونتائج </w:t>
      </w:r>
      <w:r>
        <w:rPr>
          <w:rtl w:val="true"/>
        </w:rPr>
        <w:t>:</w:t>
      </w:r>
      <w:bookmarkEnd w:id="131"/>
    </w:p>
    <w:p>
      <w:pPr>
        <w:pStyle w:val="BookText"/>
        <w:rPr/>
      </w:pPr>
      <w:r>
        <w:rPr>
          <w:rFonts w:ascii="Amiri" w:hAnsi="Amiri" w:eastAsia="Amiri" w:cs="Amiri"/>
          <w:color w:val="111111"/>
          <w:sz w:val="28"/>
          <w:sz w:val="28"/>
          <w:szCs w:val="28"/>
          <w:rtl w:val="true"/>
          <w:lang w:bidi="ar-SA"/>
        </w:rPr>
        <w:t xml:space="preserve">قال الإمام أمير المؤمنين عليه‌السلام في خطبته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قام ثالث القوم نافجاً حضنيه ، بين نثيله ومعتلفَه ، وقام معه بنو أبيه يخضمون مال اللّه خضم الإبل نبتة الربيع ، إلى أن انتكث فتله ، وأجهز عليه عمله ، وكبت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 خطبة له عليه‌السلام في معنى قتل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جامع لكم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أستأثر فأساء الإثرة ، وجزعتم فأسأتم الجزع ، ولله حكم واقع في المستأثر والجازع</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قولي الإمام عليه‌السلام كان جماع أمر السخط أسبابه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تفصيل ذلك فهو على النحو التالي في محاور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الساخطين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نتائج السخط</w:t>
      </w:r>
      <w:r>
        <w:rPr>
          <w:rFonts w:eastAsia="IRNazanin" w:cs="IRNazanin"/>
          <w:color w:val="111111"/>
          <w:sz w:val="28"/>
          <w:szCs w:val="28"/>
          <w:rtl w:val="true"/>
          <w:lang w:bidi="fa-IR"/>
        </w:rPr>
        <w:t xml:space="preserve">). </w:t>
      </w:r>
      <w:bookmarkStart w:id="132" w:name="pg17254_232845"/>
    </w:p>
    <w:p>
      <w:pPr>
        <w:pStyle w:val="BookText"/>
        <w:rPr/>
      </w:pPr>
      <w:bookmarkEnd w:id="132"/>
      <w:r>
        <w:rPr>
          <w:rFonts w:ascii="Amiri" w:hAnsi="Amiri" w:eastAsia="Amiri" w:cs="Amiri"/>
          <w:color w:val="111111"/>
          <w:sz w:val="28"/>
          <w:sz w:val="28"/>
          <w:szCs w:val="28"/>
          <w:rtl w:val="true"/>
          <w:lang w:bidi="ar-SA"/>
        </w:rPr>
        <w:t xml:space="preserve">فإلى معرفة الأسباب وإنّها لكثيرة أنهاها المحبّ الطبري في الرياض النضرة </w:t>
      </w:r>
      <w:r>
        <w:rPr>
          <w:rStyle w:val="FootnoteAnchor"/>
          <w:rtl w:val="true"/>
        </w:rPr>
        <w:footnoteReference w:id="333"/>
      </w:r>
      <w:r>
        <w:rPr>
          <w:rFonts w:ascii="Amiri" w:hAnsi="Amiri" w:eastAsia="Amiri" w:cs="Amiri"/>
          <w:color w:val="111111"/>
          <w:sz w:val="28"/>
          <w:sz w:val="28"/>
          <w:szCs w:val="28"/>
          <w:rtl w:val="true"/>
          <w:lang w:bidi="ar-SA"/>
        </w:rPr>
        <w:t xml:space="preserve">إلى تسعة عشر يمكن إرجاع أمرها إلى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بمخالفة الشريعة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بمخالفة الشريعة في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بمخالفة الشريعة في الولايات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بمخالفة السيرة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معرفة الأسباب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9469114_1280447820"/>
      <w:bookmarkStart w:id="134" w:name="_Toc42"/>
      <w:bookmarkEnd w:id="133"/>
      <w:r>
        <w:rPr>
          <w:rtl w:val="true"/>
        </w:rPr>
        <w:t xml:space="preserve">مخالفاته للشريعة في الأحكام </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المخالفات في الأحكام تعطيله الحدّ في عبيد اللّه بن عمر قاتل الهرمزان وابنة أبي لؤلؤة وجفينة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قتل عبيد اللّه بن عمر للهرمزان وابنة أبي لؤلؤة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عبيد اللّه ألاّ يترك سبياً بالمدينة يومئذ إلاّ قتله ، فاجتمع المهاجرون الأولون فأعظموا ما صنع عبيد اللّه من قتل هؤلاء ، واشتدوا عليه وزجروه عن السبي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لأقتلنّهم وغيرهم يعرّض ببعض المهاجرين </w:t>
      </w:r>
      <w:r>
        <w:rPr>
          <w:rStyle w:val="FootnoteAnchor"/>
          <w:rtl w:val="true"/>
        </w:rPr>
        <w:footnoteReference w:id="334"/>
      </w:r>
      <w:r>
        <w:rPr>
          <w:rFonts w:ascii="Amiri" w:hAnsi="Amiri" w:eastAsia="Amiri" w:cs="Amiri"/>
          <w:color w:val="111111"/>
          <w:sz w:val="28"/>
          <w:sz w:val="28"/>
          <w:szCs w:val="28"/>
          <w:rtl w:val="true"/>
          <w:lang w:bidi="ar-SA"/>
        </w:rPr>
        <w:t xml:space="preserve">فلم يزل عمرو بن العاص يرفق به حتى دفع إليه سيفه ، فأتاه سعد فأخذ كلّ واحد منهما برأس صاحبه يتناصيان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يأخذ كلّ واحد بناصية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حجز بينهما الناس ، فأقبل عثمان وذلك في الثلاثة الأيام الشورى قبل أن </w:t>
      </w:r>
    </w:p>
    <w:p>
      <w:pPr>
        <w:pStyle w:val="BookText"/>
        <w:rPr/>
      </w:pPr>
      <w:r>
        <w:rPr>
          <w:rFonts w:ascii="Amiri" w:hAnsi="Amiri" w:eastAsia="Amiri" w:cs="Amiri"/>
          <w:color w:val="111111"/>
          <w:sz w:val="28"/>
          <w:sz w:val="28"/>
          <w:szCs w:val="28"/>
          <w:rtl w:val="true"/>
          <w:lang w:bidi="ar-SA"/>
        </w:rPr>
        <w:t xml:space="preserve">يبايع له حتى أخذ برأس عبيد اللّه بن عمر وأخذ عبيد اللّه برأسه ، ثمّ حُجز بينهما </w:t>
      </w:r>
      <w:r>
        <w:rPr>
          <w:rFonts w:eastAsia="Amiri" w:cs="Amiri" w:ascii="Amiri" w:hAnsi="Amiri"/>
          <w:color w:val="111111"/>
          <w:sz w:val="28"/>
          <w:szCs w:val="28"/>
          <w:rtl w:val="true"/>
          <w:lang w:bidi="ar-SA"/>
        </w:rPr>
        <w:t xml:space="preserve">...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عن أبي وجرة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عبيد اللّه بن عمر يومئذ وإنه ليناصي عثمان وان عثمان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قتلتَ رجلاً يصلي وصبيته صغيرة وآخر من 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الحقّ 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لعثمان حين ولي كيف تركه ، ولكن عرفت أن عمرو بن العاص كان دخل في ذلك فلفته عن رأيه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عن محمود بن لبيد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عبيد اللّه يومئذ إلاّ كهيئة السبع الحَرب يعترض العجم بالسيف حتى حبس في السجن ، فكنت أحسب أن عثمان إن ولي سيقتله ، لما كنت أراه صنع به كان هو وسعد أشدّ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عن عبد المطلب بن عبد اللّه بن حنطب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لعبيد اللّه ابن عمر ما كان ذنب بنت أبي لؤلؤة حتى قتلتها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 عليّ حين أستشاره عثمان ورأي الأكابر من أصحاب رسول اللّه على قتله ، لكن عمرو بن العاص كلّم عثمان حتى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على عبيد اللّه بن عمر ولي سلطان لأقتصصت لله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له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أستخلف عثمان دعا المهاجرين والأنصار فقال أشيروا عليّ في قتل هذا الّذي فتق في الدين ما فتق؟ فأجمع رأي المهاجرين والأنصار على كلمة واحدة يشجّعون عثمان على قتله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الرزاق في المصنف 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الزهري وأخبرني حمزة بن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حفصة إن كانت لممن شجّع عبيد اللّه على قتل الهرمزان وجفينة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البيهقي في سننه حديثاً عن عبيد اللّه بن عبيد بن عمير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لعمر إنّ عبيد اللّه قتل الهرمزان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قتله؟ قال انّه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ما أدري ما هذا؟ انظروا إذا أنا متّ فأسألوا عبيد اللّه البينة على الهرمزان هو قتلني؟ فإن أقام البيّنة فدمه بدمي ، وإن لم يقم البيّنة فأقيدوا عبيد اللّه من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عثمان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تمضي وصية عمر في عبيد اللّه؟ </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أكثر الناس في دم الهرمزان وإمساك عثمان عبيد اللّه بن عمر ، فصعد المنبر فخطب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ولي دم الهرمزان وقد وهبته لله ولعمر وتركته لدم عمر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المقداد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الهرمزان مولى لله ولرسوله ، وليس لك أن تهب ما كان لله ولرسوله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وتنظرون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عثمان عبيد اللّه بن عمر من المدينة إلى الكوفة وأنزله داراً فنسب الموضع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كويفة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واحد أبيات زياد بن لبيد البياضي وهو من الأنصار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 xml:space="preserve">أتعفو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بالذي تحكي يدان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إلى آخر ما هنالك من ملابسات القضية ، وكلّ ما حيك لها من أعذار بعد ذلك لم ترفع عن عثمان إصر إهدار الدم كما لم تمحُ إصرار المسلمين على أخذ القصاص من عبيد اللّه نحو ما روى البلاذري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المدائني عن غياث بن إبراهيم أن عثمان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لم نكن خطباء وان نعش تأتكم الخطبة على وجهها إن شاء اللّه ، وقد كان من قضاء اللّه أن عبيد اللّه ابن عمر أصاب الهرمزان ، وكان الهرمزان من المسلمين ولا وارث له إلاّ المسلمون عامة ، وأنا أمامكم وقد عفوتُ أفتعفون؟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الفاسق فإنه أتى عظيماً ، قتل مسلماً بلا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لعبيد اللّه يا فاسق لئن ظفرت بك يوماً لأقتلنك بالهرمزان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عثمان للحكم الشرعي في تعطيله الحد على الوليد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وأعطف على موقف عثمان في تعطيله الحد على عبيد اللّه بن عمر تعطيله الحد على أخيه الوليد بن عتبة عامله على الكوفة لما شرب الخمر بالكوفة وقاءها في المحراب ، فخرج في أمره إلى عثمان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وجندب بن زهير وأبو حبيبة الغفاري والصعب بن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أجُنّ؟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فأوعدهم عثمان وتهددهم وقال </w:t>
      </w:r>
    </w:p>
    <w:p>
      <w:pPr>
        <w:pStyle w:val="BookText"/>
        <w:rPr/>
      </w:pPr>
      <w:r>
        <w:rPr>
          <w:rFonts w:ascii="Amiri" w:hAnsi="Amiri" w:eastAsia="Amiri" w:cs="Amiri"/>
          <w:color w:val="111111"/>
          <w:sz w:val="28"/>
          <w:sz w:val="28"/>
          <w:szCs w:val="28"/>
          <w:rtl w:val="true"/>
          <w:lang w:bidi="ar-SA"/>
        </w:rPr>
        <w:t xml:space="preserve">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أخي يشرب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ولكني أشهد أنّي رأيته سكران يقلسها من جوفه ، وأني أخذت خاتمه من يده وهو سكران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الشهود عائشة فأخبروها بما جرى بينهم وبين عثمان ، وأنّ عثمان زبَرهم فنادت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أبطل الحدود وتوعّد الشهود </w:t>
      </w:r>
      <w:r>
        <w:rPr>
          <w:rStyle w:val="FootnoteAnchor"/>
          <w:rtl w:val="true"/>
        </w:rPr>
        <w:footnoteReference w:id="344"/>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أغلظت لعثمان وأغلظ 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وهذا ، إنما أمرتِ أن تقرّي في بيتك ، فقال قوم مثل قوله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أولى بذلك منها ، فاضطربوا بالنعال ، وكان ذلك أوّل قتال بين المسلمين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345"/>
      </w:r>
      <w:r>
        <w:rPr>
          <w:rFonts w:ascii="Amiri" w:hAnsi="Amiri" w:eastAsia="Amiri" w:cs="Amiri"/>
          <w:color w:val="111111"/>
          <w:sz w:val="28"/>
          <w:sz w:val="28"/>
          <w:szCs w:val="28"/>
          <w:rtl w:val="true"/>
          <w:lang w:bidi="ar-SA"/>
        </w:rPr>
        <w:t>، وأستنكر المسلمون ذلك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أتاه عليّ بعد ما أتاه الشهود وشكوا إليه ضرب عثمان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 الحدود وضربت قوماً شهدوا على أخيك فقلبت الحكم ، وقد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بني أمية وآل أبي معيط خاصة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تعزله ولا توليه شيئاً من أمور المسلمين وأن تسأل عن الشهود ، فإن لم يكونوا أهل ظنّة ولا عداوة أقمت على صاحبك الحدّ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ما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أسباب السخط على عثمان في مخالفته فيما يتعلق بأمور الشريعة أيضاً إتمامه الصلاة بمنى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آخر حوادث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 بالناس في هذه السنة عثمان ، فضرب بمنى فسطاطاً ، فكان أوّل فسطاط ضربه عثمان بمنى ، وأتم الصلاة بها وبعرفة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الواقدي عن عمر بن صالح بن نافع عن صالح مولى التوءمة قال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تكلم الناس في عثمان ظاهراً أنّه صلّى بالناس بمنى في ولايته ركعتين ، حتى إذا كانت السنة السادسة أتمها ، فعاب ذلك غير واحد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وتكلّم في ذلك من يريد أن يكثّر عليه ، حتى جاءه عليّ فيمن جاءه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حدث أمر ولا قدَم عهد ، ولقد عهدتَ نبيّك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يصلي ركعتين ، ثمّ أبا بكر ثمّ عمر ، وأنت صدراً من ولايتك ، فما أدري ما ترجع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داود بن خالد عن عبد الملك بن عمرو بن أبي سفيان الثقفي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عثمان بالناس بمنى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آتِ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أخيك؟ قد صلّى بالناس أربعاً ، فصلّى عبد الرحمن بأصحابه ركعتين ، ثمّ خرج حتى دخل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تصلّ في هذا المكان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تصل مع أبي بكر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تصل مع عمر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تصل صدراً من خلافتك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 فاسمع مني أبا محمّد إنّي أخبرت أن بعض من حج من أهل اليمن وجفاة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في عامنا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للمقيم ركعتان ، هذا إمامكم عثمان يصلي ركعتين ، وقد أتخذت بمكة أهلاً ، فرأيت أن أصلي أربعاً لخوف ما أخاف على الناس ، وأخرى قد أتخذت بها زوجة ، ولي بالطائف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أطلعته فأقمت فيه بعد الصَدرَ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هذا شيء لك فيه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أتخذتَ أهلاً ، فزوجتك بالمدينة تخرج بها إذا شئت وتقدم بها إذا شئت ، إنّما تسكن بسكناك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مال بالطائف ، فإن بينك وبين الطائف مسيرة ثلاث ليال ، وأنت لست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رجع من حج من أهل اليمن وغيرهم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عثمان يصلي ركعتين وهو مقيم ، فقد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ينزل عليه الوحي والناس يومئذ الإسلام فيهم قليل ، ثمّ أبو بكر مثل ذلك ثمّ عمر ، فضرب الإسلام بجرانه فصلّى بهم عمر حتى مات ركعتين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الرحمن فلقي ابن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غيّر ما يُعلم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أنت بما تعمل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 ، قد بلغني أنّه صلّى أربعاً فصليت بأصحابي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صلّى أربعاً ، فصليت بأصحابي ركعتين ، وأمّا الآن فسوف يكون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نصلي معه أربعاً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البلاذري في حديث له عن ابن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بمنى ركعتين ومع أبي بكر وعمر ومع عثمان صدراً من خلافته ، ثمّ أتمها أربعاً فتكلّم الناس في ذلك فأكثروا ، وسئل أن يرجع عن ذلك فلم يرجع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سأل حميد الضمري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أسافر فأقصّر الصلاة في السفر أم أتمها؟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تقصرها ولكن تتمها وسنة رسول اللّه صلى‌اللّه‌عليه‌وآله‌وسلم خرج رسول اللّه صلى‌اللّه‌عليه‌وآله‌وسلم آمناً لا يخاف إلاّ </w:t>
      </w:r>
    </w:p>
    <w:p>
      <w:pPr>
        <w:pStyle w:val="BookText"/>
        <w:rPr/>
      </w:pPr>
      <w:r>
        <w:rPr>
          <w:rFonts w:ascii="Amiri" w:hAnsi="Amiri" w:eastAsia="Amiri" w:cs="Amiri"/>
          <w:color w:val="111111"/>
          <w:sz w:val="28"/>
          <w:sz w:val="28"/>
          <w:szCs w:val="28"/>
          <w:rtl w:val="true"/>
          <w:lang w:bidi="ar-SA"/>
        </w:rPr>
        <w:t>اللّه فصلّى اثنتين حتى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بكر لا يخاف إلاّ اللّه فصلّى ركعتين حتى رجع ، ثمّ خرج عمر آمناً لا يخاف إلاّ اللّه فصلّى اثنتين حتى رجع ، ثمّ فعل ذلك عثمان ثلثي إمارته أو شطرها ثمّ صلاها أربعاً ، ثمّ أخذ بها بنو أمية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تقصرها ولكن تتمها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استفسار منه لتسمية السائل الصلاة في السفر بالقصر ، بينما التمام الآن الفريضة في السفر أن يصلي ركعتين ركعتين فهي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مخالفته للشريعة استحداثه الأذان الثالث بعد الأذان والإقامة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صحيحه باب الأذان في يوم الجمعة عن السائب بن يزيد أنّ الّذي زاد التأذين الثالث يوم الجمعة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باب التأذين عند الخطبة بسنده عن السائب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الأذان يوم الجمعة كان أوله حين يجلس الإمام يوم الجمعة على المنبر في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وأبي بكر وعمر رضي‌اللّه‌عنهما فلمّا كان في خلافة عثمان رضي‌اللّه‌عنه وكثروا ، أمر عثمان يوم الجمعة بالأذان الثالث ، فأذن به على الزوراء ، فثبت الأمر على ذلك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وهذا أخرجه أصحاب السنن الترمذي وأبو داود والنسائي وابن ماجه والبيهقي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مخالفته للشريعة أخذ الزكاة من الخيل ولم يوجبها رسول اللّه صلى‌اللّه‌عليه‌وآله‌وسلم ولا من بعده لكن عثمان أوجبها على الناس فنقموا ذلك عليه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بسنده عن الزهري ان عثمان كان يأخذ من الخيل الزكاة ، فأنكر ذلك من فعله الصحابة ومنهم ابن عباس فقد روى عن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عفوت لكم عن صدقة الخيل والرقيق وليس فيما دون المائتين زكاة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مخالفته للشريعة في مسائل الصلاة تقديمه الخطبة على الصلاة في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فعل ذلك وقد عدّه السيوطي والسكتواري من أولياته في كتابيهما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نيل الأوطار للشوكاني عن أبي غسان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خطب الناس في المصلى على منبر عثمان بن عفان ، ويبدو ممّا ذكره ابن حجر في فتح الباري انّه كان أولاً يصلي ثمّ يخطب ، ثمّ غيّر ذلك بعد فعيب عليه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المنذر عن عثمان بإسناد صحيح إلى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خطب قبل الصلاة عثمان صلّى بالناس ثمّ خطبهم ، فرأى أناساً لم يدركوا الصلاة ففعل ذلك ، أي صار يخطب قبل الناس وهذه العلة غير الّتي أعتل بها مروان ، لأن عثمان رأى مصلحة الجماعة في إدراكهم الصلاة ، وأمّا مروان فراعى مصلحتهم في اسماعهم الخطبة ،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زمن مروان يتعمدون ترك سماع خطبته لما فيها من سبّ ما لا يستحق السبّ ، والافراط في مدح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إنّما راعى مصلحة نفسه ، ويحتمل أن يكون عثمان فعل ذلك أحياناً بخلاف مروان فواظب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تصوير التعذير من علماء التبرير ، وحسبنا في إنكار ذلك بقول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البخاري باب الخطبة بعد العيد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العيد مع رسول اللّه صلى‌اللّه‌عليه‌وآله‌وسلم وأبي بكر وعمر وعثمان رضي‌اللّه‌عنهم فكلهم كانوا يصلون قبل الخطبة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الزكاة باب العرض في الزكاة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على رسول اللّه صلى‌اللّه‌عليه‌وآله‌وسلم يصلي قبل الخطبة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مخالفته للشريعة في مسائل الحج نهيه عن متعة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مسنده بإسناده عن عبد اللّه بن الزبير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إنا لمع عثمان بن عفان بالجحفة ، ومعه رهط من أهل الشام فيهم حبيب بن سلمة الفهري إذ قال عثمان وذكر له التمتع بالعمرة إلى الحج ، إنّ أتمّ للحج والعمرة أن لا يكونا في أشهر الحج ، فلو أخّرتم هذه العمرة حتى تزوروا هذا البيت زورتين كان أفضل فإنّ اللّه تعالى قد وسّع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في بطن الوادي يعلف بعيراً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الّذي قال عثمان ، فأقبل حتى وقف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أعمدت إلى سنّة سنّها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ورخصة رخّص اللّه تعالى بها للعباد وفي كتابه تضيّق عليهم فيها وتنهى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لذي الحاجة ولنائي الدار؟ ثمّ أهّل بحجة وعمرة معاً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أيضاً الحديث بأخصر ممّا مرّ عن مروان بن الحكم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نسير مع عثمان فإذا رجل يلبّي بهما جميعاً فقال عثمان من هذا؟ فقالوا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أنّي قد نهيت عن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لم أكن لأدع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لقولك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ثالث لأحمد عن عبد اللّه بن شقيق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عثمان ينهي عن المتعة وعليّ يأمر بها فقال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لأحمد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عليّ وعثمان بعُسفان فكان عثمان ينهى عن المتعة أو العمرة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أمر فعله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تنهى عنها فقال عثمان دعنا منك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مخالفته للشريعة في مسائل الحج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نزل قُديداً فأتي بالحَجَل في الجفان شائلة بأرجلها ، فأرسل إلى عليّ وهو يضفز </w:t>
      </w:r>
      <w:r>
        <w:rPr>
          <w:rStyle w:val="FootnoteAnchor"/>
          <w:rtl w:val="true"/>
        </w:rPr>
        <w:footnoteReference w:id="360"/>
      </w:r>
      <w:r>
        <w:rPr>
          <w:rFonts w:ascii="Amiri" w:hAnsi="Amiri" w:eastAsia="Amiri" w:cs="Amiri"/>
          <w:color w:val="111111"/>
          <w:sz w:val="28"/>
          <w:sz w:val="28"/>
          <w:szCs w:val="28"/>
          <w:rtl w:val="true"/>
          <w:lang w:bidi="ar-SA"/>
        </w:rPr>
        <w:t xml:space="preserve">بعيراً له فجاء والخبط يتحاتّ من يديه ، فأمسك عليّ وأمسك الناس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من أشجع؟ هل تعلمون أن النبيّ صلى‌اللّه‌عليه‌وآله‌وسلم جاءه أعرابي ببيضات نعام وتتمير </w:t>
      </w:r>
      <w:r>
        <w:rPr>
          <w:rStyle w:val="FootnoteAnchor"/>
          <w:rtl w:val="true"/>
        </w:rPr>
        <w:footnoteReference w:id="361"/>
      </w:r>
      <w:r>
        <w:rPr>
          <w:rFonts w:ascii="Amiri" w:hAnsi="Amiri" w:eastAsia="Amiri" w:cs="Amiri"/>
          <w:color w:val="111111"/>
          <w:sz w:val="28"/>
          <w:sz w:val="28"/>
          <w:szCs w:val="28"/>
          <w:rtl w:val="true"/>
          <w:lang w:bidi="ar-SA"/>
        </w:rPr>
        <w:t xml:space="preserve">وحش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أطعمهن أهلك فإنا حُرَم؟ فقالوا بلى فتورّك عثمان عن سريره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خبثت علينا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ذكره ابن حزم في المحلى عن سعيد بن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ابن عفان كان يصاد له الوحش على المنازل ثمّ يذبح فيأكله وهو محرم سنتين من خلافته ، ثمّ أن الزبير 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هذا يُصاد لنا ومن أجلنا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 الرزاق في المصنف بسنده عن معمر وابن عيينة عن يزيد بن أبي زياد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عبد اللّه بن الحارث بن نوفل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عثمان بين مكة والمدينة ونحن محرمون ، فأصطيدت له ، فأمر أصحابه أن يأكلوا ولم يأكل </w:t>
      </w:r>
    </w:p>
    <w:p>
      <w:pPr>
        <w:pStyle w:val="BookText"/>
        <w:rPr/>
      </w:pP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أصطيدت أو أميتت بأسمي ، قال فقام عليّ فقيل لعثمان أنّه كره أكلها فأرسل إليه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فقال له عمرو في فيك التراب فقال له عليّ بل في فيك التراب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عبد الرزاق ، وأحسب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يأكل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إقحام لحفظ ماء الوجه ، كما أن كلمة عمرو أحسبها كذلك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فهو صاحب الأمر منه بدء المشادّة حين أرسل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حديث ابن حزم أنّه أكل من الصيد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مخالفات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مفارقات عثمان العجيبة الغريبة انّه سُمع وهو يخطب الناس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أجتنبوا الخمر فإنّها أم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لهم مثلاً برجل عابد عشقته إمرأة فاحتالت عليه حتى أحضرته في بيتها ودعته إلى نفسها أو يشرب الخمر أو يقتل غلاماً كان عندها وإلاّ فضحته فشرب الخمر فقتل الغلام ووقع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الخمر ، فواللّه لا يجتمع الإيمان وإدمان الخمر في قلب رجل إلاّ أوشك أن يخرج صاحبه الّذي كان يشرب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 هذا التحذير الشديد للناس ، لم يردع تحذيره ابنه الوليد بن عثمان فكان ينادم الوليد بن عتبة بن أبي سفيان وهو الّذي جاء إليه بابن سيحان حليف بني صرب فشربوا حتى أصاب الوليد بن عتبة خمار فقال لابن سيحان أشرب فأتي بأداوة فيها فضلة شراب فشربها ثمّ أنشده شعراً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ثلاثة كلّ اسمه الوليد شربوا الخمر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الوليد ينادم ابن عمه الوليد بن عتبة ، أضف إليهم أخاه الوليد بن عقبة الّذي هو أخو عثمان لأمه ، </w:t>
      </w:r>
      <w:bookmarkStart w:id="135" w:name="pg17254_232857"/>
    </w:p>
    <w:p>
      <w:pPr>
        <w:pStyle w:val="BookText"/>
        <w:rPr/>
      </w:pPr>
      <w:bookmarkEnd w:id="135"/>
      <w:r>
        <w:rPr>
          <w:rFonts w:ascii="Amiri" w:hAnsi="Amiri" w:eastAsia="Amiri" w:cs="Amiri"/>
          <w:color w:val="111111"/>
          <w:sz w:val="28"/>
          <w:sz w:val="28"/>
          <w:szCs w:val="28"/>
          <w:rtl w:val="true"/>
          <w:lang w:bidi="ar-SA"/>
        </w:rPr>
        <w:t xml:space="preserve">وواليه على الكوفة فشرب الخمر وقاءها في المحراب ، بينما هو ينهى الناس ويحذرهم من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المحزن أن نقرأ ما رواه مصعب الزبيري في نسب قريش </w:t>
      </w:r>
      <w:r>
        <w:rPr>
          <w:rStyle w:val="FootnoteAnchor"/>
          <w:rtl w:val="true"/>
        </w:rPr>
        <w:footnoteReference w:id="368"/>
      </w:r>
      <w:r>
        <w:rPr>
          <w:rFonts w:ascii="Amiri" w:hAnsi="Amiri" w:eastAsia="Amiri" w:cs="Amiri"/>
          <w:color w:val="111111"/>
          <w:sz w:val="28"/>
          <w:sz w:val="28"/>
          <w:szCs w:val="28"/>
          <w:rtl w:val="true"/>
          <w:lang w:bidi="ar-SA"/>
        </w:rPr>
        <w:t xml:space="preserve">عن أبي الزنّاد ، والبلاذري في الأنساب بسنده عن محمّد بن سعد عن الواقدي عن ابن أبي الزنّاد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آنس بعثمان ، وكان الرجل من ثقيف ، فحدّ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لن تعود واللّه إلى مجلسي والخلوة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معنا ثالث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فشرّيبو الخمر أحبابه ومن جلاّسه فبعد أيّ موعظة منه للناس تنفعهم؟</w:t>
      </w:r>
    </w:p>
    <w:p>
      <w:pPr>
        <w:pStyle w:val="BookText"/>
        <w:rPr/>
      </w:pPr>
      <w:r>
        <w:rPr>
          <w:rFonts w:ascii="Amiri" w:hAnsi="Amiri" w:eastAsia="Amiri" w:cs="Amiri"/>
          <w:color w:val="111111"/>
          <w:sz w:val="28"/>
          <w:sz w:val="28"/>
          <w:szCs w:val="28"/>
          <w:rtl w:val="true"/>
          <w:lang w:bidi="ar-SA"/>
        </w:rPr>
        <w:t xml:space="preserve">وقد يفاجأ القارئ إذا ما قرأ عن الوليد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شراب وفتوة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أبوه عثمان وهو مخلّق في حَجلَته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الوليد صاحب شراب وفتوة ومجون ، وقتل أبوه وهو مخلّق الوجه سكران عليه مصبّغات واسعة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469116_1280447820"/>
      <w:bookmarkStart w:id="137" w:name="_Toc43"/>
      <w:bookmarkEnd w:id="136"/>
      <w:r>
        <w:rPr>
          <w:rtl w:val="true"/>
        </w:rPr>
        <w:t xml:space="preserve">مخالفاته للشريعة في الأموال والمحاباة بالولايات </w:t>
      </w:r>
      <w:r>
        <w:rPr>
          <w:rtl w:val="true"/>
        </w:rPr>
        <w:t>:</w:t>
      </w:r>
      <w:bookmarkEnd w:id="13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مخالفته للشريعة في الأموال ومخالفته في المحاباة بالولايات فتلك هي الّتي أثارت عليه الزوابع من هنا وهناك ، فتعالى النكير وكثر النفير ، حتى انتهى به إلى سوء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عمدة الحجة عليه مخالفته للشريعة في تلك الهبات </w:t>
      </w:r>
      <w:bookmarkStart w:id="138" w:name="pg17254_232858"/>
    </w:p>
    <w:p>
      <w:pPr>
        <w:pStyle w:val="BookText"/>
        <w:rPr/>
      </w:pPr>
      <w:bookmarkEnd w:id="138"/>
      <w:r>
        <w:rPr>
          <w:rFonts w:ascii="Amiri" w:hAnsi="Amiri" w:eastAsia="Amiri" w:cs="Amiri"/>
          <w:color w:val="111111"/>
          <w:sz w:val="28"/>
          <w:sz w:val="28"/>
          <w:szCs w:val="28"/>
          <w:rtl w:val="true"/>
          <w:lang w:bidi="ar-SA"/>
        </w:rPr>
        <w:t>والمحاباة مضافاً إلى مخالفته لسيرة من كان قبله وقد أخذ عليه عبد الرحمن شرط العمل بسيرة الشيخين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9469118_1280447820"/>
      <w:bookmarkStart w:id="140" w:name="_Toc44"/>
      <w:bookmarkEnd w:id="139"/>
      <w:r>
        <w:rPr>
          <w:rtl w:val="true"/>
        </w:rPr>
        <w:t xml:space="preserve">ولابدّ لنا من عرض نصوص تدل على ما قلناه </w:t>
      </w:r>
      <w:r>
        <w:rPr>
          <w:rtl w:val="true"/>
        </w:rPr>
        <w:t>:</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المعتزلي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بنى عثمان قصره طمار الزوراء وضع طعاماً كثيراً ودعا الناس إليه كان فيهم عبد الرحمن ، فلمّا نظر إلى البناء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عفّان لقد صدّقنا عليك ما كنا نكذّب فيك ، وإني أستعيذ باللّه من بيعتك ،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يا غلام ، فأخرجوه وأمر الناس أن لا يجالسوه فلم يكن يأتيه أحد إلاّ ابن عباس كان يأتيه فيتعلم منه القرآن والفرائض </w:t>
      </w:r>
      <w:r>
        <w:rPr>
          <w:rStyle w:val="FootnoteAnchor"/>
          <w:rtl w:val="true"/>
        </w:rPr>
        <w:footnoteReference w:id="372"/>
      </w:r>
      <w:r>
        <w:rPr>
          <w:rFonts w:ascii="Amiri" w:hAnsi="Amiri" w:eastAsia="Amiri" w:cs="Amiri"/>
          <w:color w:val="111111"/>
          <w:sz w:val="28"/>
          <w:sz w:val="28"/>
          <w:szCs w:val="28"/>
          <w:rtl w:val="true"/>
          <w:lang w:bidi="ar-SA"/>
        </w:rPr>
        <w:t xml:space="preserve">ومرض عبد الرحمن فعاده عثمان وكلّمه فلم يكلّمه حتى مات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عبد ربه 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أحدث عثمان ما أحدث من تأمير الأحداث من أهل بيته على الجلّة من أصحاب محمّد قيل لعبد الرحمن هذا عملك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هذا ، ثمّ مضى ودخل عليه وعاتبه وقال إنّما قدّمتك على ان تسير فينا بسيرة أبي بكر وعمر فخالفتهما وحابيت أهل بيتك وأوطأتهم رقاب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كان يقطع قرابته في اللّه وأنا أصل قرابتي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أكلمك أبداً ، فلم يكلّمه حتى مات وهو مهاجر لعثمان ، ودخل عليه عثمان عائداً له في مرضه فتحوّل عنه إلى الحائط ولم يكلّمه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في أنساب الأشراف ، وقال أبو مخنف والواقدي في روايتيهما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 الناس على عثمان إعطاءه سعيد بن العاص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عليّ والزبير وطلحة وسعد وعبد الرحمن بن عوف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قرابة ورَحماً قالوا أما كان لأبي بكر وعمر قرابة ورحم؟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يحتسبان في منع قرابتهما وأنا أحتسب في إعطاء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فهديهما واللّه أحب إلينا من هديك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في كتابه أنساب الأشراف بإسناده عن محمّد بن سهل ابن سعد الساعدي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تنازع عليّ وطلحة في شِرب </w:t>
      </w:r>
      <w:r>
        <w:rPr>
          <w:rStyle w:val="FootnoteAnchor"/>
          <w:rtl w:val="true"/>
        </w:rPr>
        <w:footnoteReference w:id="376"/>
      </w:r>
      <w:r>
        <w:rPr>
          <w:rFonts w:ascii="Amiri" w:hAnsi="Amiri" w:eastAsia="Amiri" w:cs="Amiri"/>
          <w:color w:val="111111"/>
          <w:sz w:val="28"/>
          <w:sz w:val="28"/>
          <w:szCs w:val="28"/>
          <w:rtl w:val="true"/>
          <w:lang w:bidi="ar-SA"/>
        </w:rPr>
        <w:t xml:space="preserve">فكان عليّ يحب إقرارَه ، وكان طلحة يُحبّ إبطاله ، فاختصما إلى عثمان ، فركب معهما إلى الشِرب ، ووافاهم معاوية قادماً من الشام فأدركته المنافية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الشِرب مُقرّاً في خلافة عمر فمن ذا يغيّر شيئاً أقرّه عمر؟ فلقنها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شِرب لم يغيّره عمر ولسنا بمغيّري ما أقره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أنت عليه من أمر عمر؟ اه</w:t>
      </w:r>
      <w:r>
        <w:rPr>
          <w:rFonts w:eastAsia="Amiri" w:cs="Amiri" w:ascii="Amiri" w:hAnsi="Amiri"/>
          <w:color w:val="111111"/>
          <w:sz w:val="28"/>
          <w:szCs w:val="28"/>
          <w:rtl w:val="true"/>
          <w:lang w:bidi="ar-SA"/>
        </w:rPr>
        <w:t xml:space="preserve">- ...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تعني كلمة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الّذي أنت عليه من أمر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هي إلاّ نقد لاذع لعثمان في وجهه بأنّه تخلّف عما اشترطه عليه عبد الرحمن بن عوف من السير بسيرة الشيخين فأنعم له فبايعه وتابعه الناس على ذلك ، ومقارنة بسيطة بين السيرتين نجد البون شاسعاً وحسبنا عرضاً عابراً في موضوع الإدارة والمال فحسب</w:t>
      </w:r>
      <w:r>
        <w:rPr>
          <w:rFonts w:eastAsia="Amiri" w:cs="Amiri" w:ascii="Amiri" w:hAnsi="Amiri"/>
          <w:color w:val="111111"/>
          <w:sz w:val="28"/>
          <w:szCs w:val="28"/>
          <w:rtl w:val="true"/>
          <w:lang w:bidi="ar-SA"/>
        </w:rPr>
        <w:t xml:space="preserve">. </w:t>
      </w:r>
      <w:bookmarkStart w:id="141" w:name="pg17254_232860"/>
    </w:p>
    <w:p>
      <w:pPr>
        <w:pStyle w:val="Heading3"/>
        <w:numPr>
          <w:ilvl w:val="2"/>
          <w:numId w:val="1"/>
        </w:numPr>
        <w:rPr/>
      </w:pPr>
      <w:bookmarkStart w:id="142" w:name="__RefHeading___Toc9469120_1280447820"/>
      <w:bookmarkStart w:id="143" w:name="_Toc45"/>
      <w:bookmarkEnd w:id="141"/>
      <w:bookmarkEnd w:id="142"/>
      <w:r>
        <w:rPr>
          <w:rtl w:val="true"/>
        </w:rPr>
        <w:t xml:space="preserve">مخالفته للسيرة العمرية </w:t>
      </w:r>
      <w:r>
        <w:rPr>
          <w:rtl w:val="true"/>
        </w:rPr>
        <w:t>:</w:t>
      </w:r>
      <w:bookmarkEnd w:id="143"/>
    </w:p>
    <w:p>
      <w:pPr>
        <w:pStyle w:val="BookText"/>
        <w:rPr/>
      </w:pPr>
      <w:r>
        <w:rPr>
          <w:rFonts w:ascii="Amiri" w:hAnsi="Amiri" w:eastAsia="Amiri" w:cs="Amiri"/>
          <w:color w:val="111111"/>
          <w:sz w:val="28"/>
          <w:sz w:val="28"/>
          <w:szCs w:val="28"/>
          <w:rtl w:val="true"/>
          <w:lang w:bidi="ar-SA"/>
        </w:rPr>
        <w:t xml:space="preserve">قال طه حسين في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 المسلمون على عثمان موقفه من ناقديه ومعارضيه فهو قد انحرف عن سيرة عمر في ذلك انحرافاً عظيماً ، فعمر لم يَنهَ عمّاله عن شيء كما نهاهم عن أن يستعبدوا الناس وقد ولدتهم أمهاتهم أحراراً ، ولم يحذّرهم من شيء كما حذّرهم من العنف بالرعية ، والاعتداء على أبشارها وأشعارها ، فلم يكن عمر إذن يبيح ضرب الناس إلاّ في الحدود ، ولم يكن يعفي عمّاله من القصاص إن تعدّوا على الرعية بالضرب في غير حدّ ، او في غير حقّ من الحقوق ، فأمّا عثمان فمهما يكن اعتذار أهل السنّة والمعتزلة عنه ، فإّنه قد أسرف وترك عمّاله يسرفون في العنف بالرعية ضرباً ، ونفياً ، وحبساً ، وهو نفسه قد ضرب أو أمر بضرب رجلين من أعلام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عمّار بن ياسر حتى اصابه الفتق ، وأمر من أخرج عبد اللّه بن مسعود من مسجد النبيّ إخراجاً عنيفاً حتى كسر بعض أضلاعه </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السياسة العنيفة الّتي تسلّط الخليفة وعمّاله على أبشار الناس وأشعارهم وعلى أمنهم وحريتهم ، ليست من سيرة النبيّ ولا من سيرة الشيخين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شيء من سيرة عمر الّتي خالفها عثمان عملاً واحتج بها قولاً كما مرّ في قوله لطلحة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بمغيّري ما أقره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الّذي أنت عليه من أمر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لعمر عمالاً على البلاد جلّهم ممّن رضي المسلمون </w:t>
      </w:r>
    </w:p>
    <w:p>
      <w:pPr>
        <w:pStyle w:val="BookText"/>
        <w:rPr/>
      </w:pPr>
      <w:r>
        <w:rPr>
          <w:rFonts w:ascii="Amiri" w:hAnsi="Amiri" w:eastAsia="Amiri" w:cs="Amiri"/>
          <w:color w:val="111111"/>
          <w:sz w:val="28"/>
          <w:sz w:val="28"/>
          <w:szCs w:val="28"/>
          <w:rtl w:val="true"/>
          <w:lang w:bidi="ar-SA"/>
        </w:rPr>
        <w:t xml:space="preserve">هديه وسمته مثل سلمان وابن مسعود وعمار بن ياسر وسعد بن أبي وقاص ، وغيرهم آخرون فإن هم لم يبلغوا صلاح هؤلاء ولكنهم لرقابة عمر وتطلّع أخبارهم ، كانوا أطوع له من يرفأ غلامه ، كما انّه كان يسمع من الناس شكايتهم من عماله فيحاسبهم ، وما حديث مقاسمته لعماله إلاّ نتيجة رسالة أبي المختار يزيد بن قيس بن يزيد إليه ، فقد أرسل إليه شعراً يقول فيه شاكياً عمال عمر على كور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أمين في النهي والأمر</w:t>
      </w:r>
    </w:p>
    <w:p>
      <w:pPr>
        <w:pStyle w:val="BookText"/>
        <w:rPr/>
      </w:pPr>
      <w:r>
        <w:rPr>
          <w:rFonts w:ascii="Amiri" w:hAnsi="Amiri" w:eastAsia="Amiri" w:cs="Amiri"/>
          <w:color w:val="111111"/>
          <w:sz w:val="28"/>
          <w:sz w:val="28"/>
          <w:szCs w:val="28"/>
          <w:rtl w:val="true"/>
          <w:lang w:bidi="ar-SA"/>
        </w:rPr>
        <w:t xml:space="preserve">وأنت أمين اللّه فينا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لرب العرش يسلم له صدري</w:t>
      </w:r>
    </w:p>
    <w:p>
      <w:pPr>
        <w:pStyle w:val="BookText"/>
        <w:rPr/>
      </w:pPr>
      <w:r>
        <w:rPr>
          <w:rFonts w:ascii="Amiri" w:hAnsi="Amiri" w:eastAsia="Amiri" w:cs="Amiri"/>
          <w:color w:val="111111"/>
          <w:sz w:val="28"/>
          <w:sz w:val="28"/>
          <w:szCs w:val="28"/>
          <w:rtl w:val="true"/>
          <w:lang w:bidi="ar-SA"/>
        </w:rPr>
        <w:t xml:space="preserve">فلا تدعن أهل الرساتيق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يسيغون مال اللّه في الأدم والوفر</w:t>
      </w:r>
    </w:p>
    <w:p>
      <w:pPr>
        <w:pStyle w:val="BookText"/>
        <w:rPr/>
      </w:pPr>
      <w:r>
        <w:rPr>
          <w:rFonts w:ascii="IRNazanin" w:hAnsi="IRNazanin" w:eastAsia="IRNazanin"/>
          <w:color w:val="111111"/>
          <w:sz w:val="28"/>
          <w:sz w:val="28"/>
          <w:szCs w:val="28"/>
          <w:rtl w:val="true"/>
          <w:lang w:bidi="fa-IR"/>
        </w:rPr>
        <w:t xml:space="preserve">فأرسل إلى الحجاج </w:t>
      </w:r>
      <w:r>
        <w:rPr>
          <w:rStyle w:val="FootnoteAnchor"/>
          <w:rtl w:val="true"/>
        </w:rPr>
        <w:footnoteReference w:id="380"/>
      </w:r>
      <w:r>
        <w:rPr>
          <w:rFonts w:ascii="IRNazanin" w:hAnsi="IRNazanin" w:eastAsia="IRNazanin"/>
          <w:color w:val="111111"/>
          <w:sz w:val="28"/>
          <w:sz w:val="28"/>
          <w:szCs w:val="28"/>
          <w:rtl w:val="true"/>
          <w:lang w:bidi="fa-IR"/>
        </w:rPr>
        <w:t xml:space="preserve">فأعرف 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الى جزء </w:t>
      </w:r>
      <w:r>
        <w:rPr>
          <w:rStyle w:val="FootnoteAnchor"/>
          <w:rtl w:val="true"/>
        </w:rPr>
        <w:footnoteReference w:id="381"/>
      </w:r>
      <w:r>
        <w:rPr>
          <w:rFonts w:ascii="IRNazanin" w:hAnsi="IRNazanin" w:eastAsia="IRNazanin"/>
          <w:color w:val="111111"/>
          <w:sz w:val="28"/>
          <w:sz w:val="28"/>
          <w:szCs w:val="28"/>
          <w:rtl w:val="true"/>
          <w:lang w:bidi="fa-IR"/>
        </w:rPr>
        <w:t xml:space="preserve">وأرسل الى بشر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ولا تنسين النافعين </w:t>
      </w:r>
      <w:r>
        <w:rPr>
          <w:rStyle w:val="FootnoteAnchor"/>
          <w:rtl w:val="true"/>
        </w:rPr>
        <w:footnoteReference w:id="383"/>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ابن غلاب </w:t>
      </w:r>
      <w:r>
        <w:rPr>
          <w:rStyle w:val="FootnoteAnchor"/>
          <w:rtl w:val="true"/>
        </w:rPr>
        <w:footnoteReference w:id="384"/>
      </w:r>
      <w:r>
        <w:rPr>
          <w:rFonts w:ascii="Amiri" w:hAnsi="Amiri" w:eastAsia="Amiri" w:cs="Amiri"/>
          <w:color w:val="111111"/>
          <w:sz w:val="28"/>
          <w:sz w:val="28"/>
          <w:szCs w:val="28"/>
          <w:rtl w:val="true"/>
          <w:lang w:bidi="ar-SA"/>
        </w:rPr>
        <w:t>من سراة بني نصر</w:t>
      </w:r>
    </w:p>
    <w:p>
      <w:pPr>
        <w:pStyle w:val="BookText"/>
        <w:rPr/>
      </w:pPr>
      <w:r>
        <w:rPr>
          <w:rFonts w:ascii="IRNazanin" w:hAnsi="IRNazanin" w:eastAsia="IRNazanin"/>
          <w:color w:val="111111"/>
          <w:sz w:val="28"/>
          <w:sz w:val="28"/>
          <w:szCs w:val="28"/>
          <w:rtl w:val="true"/>
          <w:lang w:bidi="fa-IR"/>
        </w:rPr>
        <w:t xml:space="preserve">وما عاصم </w:t>
      </w:r>
      <w:r>
        <w:rPr>
          <w:rStyle w:val="FootnoteAnchor"/>
          <w:rtl w:val="true"/>
        </w:rPr>
        <w:footnoteReference w:id="385"/>
      </w:r>
      <w:r>
        <w:rPr>
          <w:rFonts w:ascii="Amiri" w:hAnsi="Amiri" w:eastAsia="Amiri" w:cs="Amiri"/>
          <w:color w:val="111111"/>
          <w:sz w:val="28"/>
          <w:sz w:val="28"/>
          <w:szCs w:val="28"/>
          <w:rtl w:val="true"/>
          <w:lang w:bidi="ar-SA"/>
        </w:rPr>
        <w:t xml:space="preserve">منها بصفر عيابه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الّذي في السوق مولى بني بدر </w:t>
      </w:r>
      <w:r>
        <w:rPr>
          <w:rStyle w:val="FootnoteAnchor"/>
          <w:rtl w:val="true"/>
        </w:rPr>
        <w:footnoteReference w:id="38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 إلى النعمان </w:t>
      </w:r>
      <w:r>
        <w:rPr>
          <w:rStyle w:val="FootnoteAnchor"/>
          <w:rtl w:val="true"/>
        </w:rPr>
        <w:footnoteReference w:id="387"/>
      </w:r>
      <w:r>
        <w:rPr>
          <w:rFonts w:ascii="Amiri" w:hAnsi="Amiri" w:eastAsia="Amiri" w:cs="Amiri"/>
          <w:color w:val="111111"/>
          <w:sz w:val="28"/>
          <w:sz w:val="28"/>
          <w:szCs w:val="28"/>
          <w:rtl w:val="true"/>
          <w:lang w:bidi="ar-SA"/>
        </w:rPr>
        <w:t xml:space="preserve">اعرف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 بني غزوان </w:t>
      </w:r>
      <w:r>
        <w:rPr>
          <w:rStyle w:val="FootnoteAnchor"/>
          <w:rtl w:val="true"/>
        </w:rPr>
        <w:footnoteReference w:id="388"/>
      </w:r>
      <w:r>
        <w:rPr>
          <w:rFonts w:ascii="Amiri" w:hAnsi="Amiri" w:eastAsia="Amiri" w:cs="Amiri"/>
          <w:color w:val="111111"/>
          <w:sz w:val="28"/>
          <w:sz w:val="28"/>
          <w:szCs w:val="28"/>
          <w:rtl w:val="true"/>
          <w:lang w:bidi="ar-SA"/>
        </w:rPr>
        <w:t xml:space="preserve">إنّي لذو خُبر </w:t>
      </w:r>
    </w:p>
    <w:p>
      <w:pPr>
        <w:pStyle w:val="BookText"/>
        <w:rPr/>
      </w:pPr>
      <w:r>
        <w:rPr>
          <w:rFonts w:ascii="IRNazanin" w:hAnsi="IRNazanin" w:eastAsia="IRNazanin"/>
          <w:color w:val="111111"/>
          <w:sz w:val="28"/>
          <w:sz w:val="28"/>
          <w:szCs w:val="28"/>
          <w:rtl w:val="true"/>
          <w:lang w:bidi="fa-IR"/>
        </w:rPr>
        <w:t xml:space="preserve">وشبل </w:t>
      </w:r>
      <w:r>
        <w:rPr>
          <w:rStyle w:val="FootnoteAnchor"/>
          <w:rtl w:val="true"/>
        </w:rPr>
        <w:footnoteReference w:id="389"/>
      </w:r>
      <w:r>
        <w:rPr>
          <w:rFonts w:ascii="IRNazanin" w:hAnsi="IRNazanin" w:eastAsia="IRNazanin"/>
          <w:color w:val="111111"/>
          <w:sz w:val="28"/>
          <w:sz w:val="28"/>
          <w:szCs w:val="28"/>
          <w:rtl w:val="true"/>
          <w:lang w:bidi="fa-IR"/>
        </w:rPr>
        <w:t xml:space="preserve">فسله المال وابن محرّش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أهل الرساتيق ذا ذكر</w:t>
      </w:r>
    </w:p>
    <w:p>
      <w:pPr>
        <w:pStyle w:val="BookText"/>
        <w:rPr/>
      </w:pPr>
      <w:r>
        <w:rPr>
          <w:rFonts w:ascii="Amiri" w:hAnsi="Amiri" w:eastAsia="Amiri" w:cs="Amiri"/>
          <w:color w:val="111111"/>
          <w:sz w:val="28"/>
          <w:sz w:val="28"/>
          <w:szCs w:val="28"/>
          <w:rtl w:val="true"/>
          <w:lang w:bidi="ar-SA"/>
        </w:rPr>
        <w:t xml:space="preserve">فقاسمهم أهلي فداؤك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 xml:space="preserve">ولا تدعوني للشهادة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أغيب ولكني أرى عجب الدهر</w:t>
      </w:r>
    </w:p>
    <w:p>
      <w:pPr>
        <w:pStyle w:val="BookText"/>
        <w:rPr/>
      </w:pPr>
      <w:r>
        <w:rPr>
          <w:rFonts w:ascii="Amiri" w:hAnsi="Amiri" w:eastAsia="Amiri" w:cs="Amiri"/>
          <w:color w:val="111111"/>
          <w:sz w:val="28"/>
          <w:sz w:val="28"/>
          <w:szCs w:val="28"/>
          <w:rtl w:val="true"/>
          <w:lang w:bidi="ar-SA"/>
        </w:rPr>
        <w:t xml:space="preserve">نؤوب إذا آبوا ونغزوا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لهم وفرٌ ولسنا أولي وفر</w:t>
      </w:r>
    </w:p>
    <w:p>
      <w:pPr>
        <w:pStyle w:val="BookText"/>
        <w:rPr/>
      </w:pPr>
      <w:r>
        <w:rPr>
          <w:rFonts w:ascii="Amiri" w:hAnsi="Amiri" w:eastAsia="Amiri" w:cs="Amiri"/>
          <w:color w:val="111111"/>
          <w:sz w:val="28"/>
          <w:sz w:val="28"/>
          <w:szCs w:val="28"/>
          <w:rtl w:val="true"/>
          <w:lang w:bidi="ar-SA"/>
        </w:rPr>
        <w:t xml:space="preserve">إذا التاجر الداريّ جاء بفارة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راحت في مفارقهم تجري</w:t>
      </w:r>
    </w:p>
    <w:p>
      <w:pPr>
        <w:pStyle w:val="BookText"/>
        <w:rPr/>
      </w:pPr>
      <w:r>
        <w:rPr>
          <w:rFonts w:ascii="Amiri" w:hAnsi="Amiri" w:eastAsia="Amiri" w:cs="Amiri"/>
          <w:color w:val="111111"/>
          <w:sz w:val="28"/>
          <w:sz w:val="28"/>
          <w:szCs w:val="28"/>
          <w:rtl w:val="true"/>
          <w:lang w:bidi="ar-SA"/>
        </w:rPr>
        <w:t xml:space="preserve">ولمّا وصلت إليه الرسالة ، أرسل عليهم وحاققهم محاسبة شديدة ثمّ شاطرهم حتى روى البلاذري أنّه أخذ نعلاً وترك نعلاً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عمارة بن خزيمة بن ثابت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بن الخطاب إذا استعمل عاملاً كتب عليه كتاباً وأشهد عليه رهطاً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يركب برذوناً ، ولا يأكل نقيّاً ، ولا يلبس رقيقاً ، ولا يغلق باباً دون حاجات المسلمين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يخطب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انّي واللّه ما أرسل إليكم عمّالاً ليضربوا أبشاركم ، ولا ليأخذوا أموالكم ولكن أرسلهم إليكم ليعلموكم دينكم وسنتكم ، فمن فُعِل به شيء سوى ذلك فليرفعه إليّ ، فوالذي نفس عمر بيده لأقصنه منه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يغلظ في حسابه مع عمرو بن العاص وأبي هريرة وأبي موسى الأشعري وخالد بن الوليد وغيرهم من 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يعزل عامله الّذي أنفق عشرة دراهم لاتخاذ بيت لقضاء الحاجة أخذها من بيت المال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وجدت موضعاً تقضي فيه الحاجة حتى أخذت عشرة دراهم من بيت المال اتخذت بها خلاءً لقضاء حاجتك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يبعث محمّد بن سلمة الأنصاري من المدينة إلى الكوفة ليحرق باب قصر سعد والخص من قصب الّذي حوله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استقبلت من أمري ما استدبرت لأخذت فضول أموال الأغنياء فقسّمتها على فقراء المهاجرين؟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لأسيرنّ في الرعية حولاً ، فإنّي أعلم أنّ للناس حوائج تقطع دوني ، أمّا عمالهم فلا يرفعونها إليّ ، وأمّا هم فلا يصلون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فأسير إلى الشام فأقيم بها شهرين ، ثمّ أسير إلى الجزيرة فأقيم بها شهرين ، ثمّ أسير إلى مصر فاُقيم بها شهرين ، ثمّ أسير إلى البحرين فأقيم بها شهرين ، ثمّ أسير إلى الكوفة فأقيم بها شهرين ، ثمّ أسير إلى البصرة فأقيم بها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لنعم الحول هذا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نبذه مقتطفة من سيرة عمر مع عماله ومراقبتهم في الشؤون المالية والإدارية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السيرة كان شرط ابن عوف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تخلف عن شرطه أدى ذلك إلى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الجاحظ في رسالته العثمانية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ماقتل عثمان غير عمر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44" w:name="pg17254_232864"/>
    </w:p>
    <w:p>
      <w:pPr>
        <w:pStyle w:val="Heading3"/>
        <w:numPr>
          <w:ilvl w:val="2"/>
          <w:numId w:val="1"/>
        </w:numPr>
        <w:rPr/>
      </w:pPr>
      <w:bookmarkStart w:id="145" w:name="__RefHeading___Toc9469122_1280447820"/>
      <w:bookmarkStart w:id="146" w:name="_Toc46"/>
      <w:bookmarkEnd w:id="144"/>
      <w:bookmarkEnd w:id="145"/>
      <w:r>
        <w:rPr>
          <w:rtl w:val="true"/>
        </w:rPr>
        <w:t xml:space="preserve">محاباة عثمانية للقرابة </w:t>
      </w:r>
      <w:r>
        <w:rPr>
          <w:rtl w:val="true"/>
        </w:rPr>
        <w:t>:</w:t>
      </w:r>
      <w:bookmarkEnd w:id="146"/>
    </w:p>
    <w:p>
      <w:pPr>
        <w:pStyle w:val="BookText"/>
        <w:rPr/>
      </w:pPr>
      <w:r>
        <w:rPr>
          <w:rFonts w:ascii="Amiri" w:hAnsi="Amiri" w:eastAsia="Amiri" w:cs="Amiri"/>
          <w:color w:val="111111"/>
          <w:sz w:val="28"/>
          <w:sz w:val="28"/>
          <w:szCs w:val="28"/>
          <w:rtl w:val="true"/>
          <w:lang w:bidi="ar-SA"/>
        </w:rPr>
        <w:t xml:space="preserve">لقد كان من سوء التدبير عند عثمان تقديمه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لسوء حظهم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أواخر المعترفين بالإسلام ، ومع ذلك شملهم بعطفه مع أنهم الأوائل الذين قاوموه وحاربوه ، والناس على ذُكر ممّا قاله نبي الإسلام فيهم حين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وجعلهم من المؤلفة قلوبهم ، وحذّر منهم المسلمين ، وقال أبو برزة الأسلمي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أبغض الأحياء إلى رسول اللّه صلى‌اللّه‌عليه‌وآله‌وسلم بنو اُمية وبنو حنيفة وثقيف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ولكن عثمان بسوء تقديره وتدبيره خضع لأسباب القرابة حتى أورثه ذلك نقمة الصحابة والمسلمين ، فأسمعوه الكلمات الجارحة في وجهه ، والنقد المرير في غيبته ، لأنهم لم يكونوا قد عرفوا مثل ذلك من قبل أيام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آثر القرابة والأولياء عثمان بن عفان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469124_1280447820"/>
      <w:bookmarkStart w:id="148" w:name="_Toc47"/>
      <w:bookmarkEnd w:id="147"/>
      <w:r>
        <w:rPr>
          <w:rtl w:val="true"/>
        </w:rPr>
        <w:t xml:space="preserve">وإلى القارئ أسماء بعضهم ممّن حباهم بالمال والولايات ، حتى انتكث عليه فتله </w:t>
      </w:r>
      <w:r>
        <w:rPr>
          <w:rtl w:val="true"/>
        </w:rPr>
        <w:t>:</w:t>
      </w:r>
      <w:bookmarkEnd w:id="1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أبي العاص وهو عم عثمان ، قال الحلبي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قال له طريد رسول اللّه صلى‌اللّه‌عليه‌وآله‌وسلم ولعينه ، وقد كان صلى‌اللّه‌عليه‌وآله‌وسلم طرده الى الطائف ومكث به مدة رسول اللّه ومدة أبي بكر بعد أن سأله عثمان في إدخاله المدينة فأبى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إلى النار ، هيهات هيهات أن أغيّر شيئاً فعله رسول اللّه صلى‌اللّه‌عليه‌وآله‌وسلم واللّه لا رددته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أبو بكر وولى عمر كلمه عثمان في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ياعثمان تتكلم في لعين رسول اللّه صلى‌اللّه‌عليه‌وآله‌وسلم وطريده وعدو اللّه وعدو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ولي عثمان ردّه الى المدينة فاشتد ذلك على المهاجرين والأنصار فأنكر ذلك عليه أعيان الصحابة ، فكان ذلك من أكبر الأسباب على القيام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الآية نزلت فيه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وقالت لمروان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صلى‌اللّه‌عليه‌وآله‌وسلم يقول لأبيك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وقالت أيضاً لمروان في كلام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رسول اللّه صلى‌اللّه‌عليه‌وآله‌وسلم لعن أبا مروان ومروان في صلبه ، فمروان فضض من لعنة اللّه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رد عثمان عمه الحكم بن أبي العاص طريد النبيّ صلى‌اللّه‌عليه‌وآله‌وسلم وطريد أبي بكر وعمر إلى المدينة تكلم الناس في ذلك فقال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ماينقم الناس مني؟ إنّي وصلت رحماً وقرّبت قرابة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ولقد رآه بعضهم يوم قدم المدينة عليه فزر </w:t>
      </w:r>
      <w:r>
        <w:rPr>
          <w:rStyle w:val="FootnoteAnchor"/>
          <w:rtl w:val="true"/>
        </w:rPr>
        <w:footnoteReference w:id="407"/>
      </w:r>
      <w:r>
        <w:rPr>
          <w:rFonts w:ascii="Amiri" w:hAnsi="Amiri" w:eastAsia="Amiri" w:cs="Amiri"/>
          <w:color w:val="111111"/>
          <w:sz w:val="28"/>
          <w:sz w:val="28"/>
          <w:szCs w:val="28"/>
          <w:rtl w:val="true"/>
          <w:lang w:bidi="ar-SA"/>
        </w:rPr>
        <w:t xml:space="preserve">خلق وهو يسوق تيساً حتى دخل دار عثمان والناس ينظرون إلى سوء حاله وحال من معه ، ثمّ خرج وعليه جبة خزّ وطيلسان </w:t>
      </w:r>
      <w:r>
        <w:rPr>
          <w:rStyle w:val="FootnoteAnchor"/>
          <w:rtl w:val="true"/>
        </w:rPr>
        <w:footnoteReference w:id="408"/>
      </w:r>
      <w:r>
        <w:rPr>
          <w:rFonts w:ascii="Amiri" w:hAnsi="Amiri" w:eastAsia="Amiri" w:cs="Amiri"/>
          <w:color w:val="111111"/>
          <w:sz w:val="28"/>
          <w:sz w:val="28"/>
          <w:szCs w:val="28"/>
          <w:rtl w:val="true"/>
          <w:lang w:bidi="ar-SA"/>
        </w:rPr>
        <w:t xml:space="preserve">؟ ولم يكتف بارجاعه بل ولاه صدقات </w:t>
      </w:r>
    </w:p>
    <w:p>
      <w:pPr>
        <w:pStyle w:val="BookText"/>
        <w:rPr/>
      </w:pPr>
      <w:r>
        <w:rPr>
          <w:rFonts w:ascii="Amiri" w:hAnsi="Amiri" w:eastAsia="Amiri" w:cs="Amiri"/>
          <w:color w:val="111111"/>
          <w:sz w:val="28"/>
          <w:sz w:val="28"/>
          <w:szCs w:val="28"/>
          <w:rtl w:val="true"/>
          <w:lang w:bidi="ar-SA"/>
        </w:rPr>
        <w:t xml:space="preserve">قضاعة فبلغت ثلثمائة ألف درهم فوهبها له حين أتاه بها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الرحمن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عامل صدقات المسلمين على سوق المدينة إذا أمسى أتاها عثمان فقال له ادفعها إلى الحكم بن أبي العاص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ولمّا مات صلّى عليه وضرب على قبره فسطاطاً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حرب ، وهذا هو رأس المنافقين والقائل حين قبض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الآن تلقّف الكرة فما من جنة ولا نار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على تلك المقولة حتى قالها وهو أعمى البصر والبصيرة حين دخل على عثمان يوم بويع بالخلافة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يا بني أمية تلقف الكرة فو الّذي يحلف به أبو سفيان مازلت ارجوها لكم ولتصيرنّ إلى صبيانكم وراثة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وفي لفظ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تلقف الكرة فما هناك جنة ولا نار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عساكر في تاريخه عن أنس أن أبا سفيان دخل على عثمان بعد ماعمي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 أحد؟ فقالوا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الأمر أمر جاهلية ، والملك ملك غاصبية ، واجعل أوتاد الارض لبني أمية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عبد البر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صارت إليك بعد تيم وعدي فأدرها كالكرة ، واجعل أوتادها بني اُمية فإنما هو الملك؟ ولا أدري ما جنة ولا نار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فهذا شيخ </w:t>
      </w:r>
    </w:p>
    <w:p>
      <w:pPr>
        <w:pStyle w:val="BookText"/>
        <w:rPr/>
      </w:pPr>
      <w:r>
        <w:rPr>
          <w:rFonts w:ascii="Amiri" w:hAnsi="Amiri" w:eastAsia="Amiri" w:cs="Amiri"/>
          <w:color w:val="111111"/>
          <w:sz w:val="28"/>
          <w:sz w:val="28"/>
          <w:szCs w:val="28"/>
          <w:rtl w:val="true"/>
          <w:lang w:bidi="ar-SA"/>
        </w:rPr>
        <w:t xml:space="preserve">بني أمية المائن أعطاه عثمان مائتي ألف من بيت المال في اليوم الّذي أمر فيه لمروان بن الحكم بمائة ألف من بيت المال أيضاً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 ، طريد رسول اللّه وابن طريده ولعينه وابن لعينه كما روت ذلك عائشة وقد مرّ آنفاً ، زوّجه عثمان ابنته اُم أبان وأعطاه مائة ألف يوم أعطى أبا سفيان مائتي ألف وذلك كلّه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زيد بن أرقم صاحب بيت المال بالمفاتيح فوضعها بين يدي عثمان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أن وصلت رحمي؟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أبكي لأنّي أظنك أنّك أخذت هذا المال عوضاً عما كنت أنفقته في سبيل اللّه في حياة رسول اللّه صلى‌اللّه‌عليه‌وآله‌وسلم واللّه لو أعطيت مروان مائة درهم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المفاتيح يا بن أرقم فإنّا سنجد غيرك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بسنده عن خالد مولى أبان بن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مروان قد ازدرع بالمدينة في خلافة عثمان على ثلاثين جملاً فكان يأمر بالنوى أن يشترى له فيُنادى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يريده ، وعثمان لايشعر بذلك ، فدخل عليه طلحة وكلّمه في امر النوى فحلف أنّه لم يأمر بذلك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أعجب أن يُفتات عليك بمثل هذا ، فهلاّ صنعت كما صنع 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يرفأ بدرهم يشتري به لحماً فقال 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فأرسل إلى يرفأ فأتي به وقد برك عمر على ركبتيه وهو يفتل شاربه ، فلم أزل أكلّمه فيه حتى سكّنته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عُدت لأجعلنّك نكالاً ، أتشتري السلعة ثمّ تقول هي لأمير المؤمنين؟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المؤرخون أنّ عثمان أعطى مروان خمس غنائم افريقية بعد أن فرّقها كلّها في آل الحكم وخص مروان بخمسها </w:t>
      </w:r>
      <w:r>
        <w:rPr>
          <w:rStyle w:val="FootnoteAnchor"/>
          <w:rtl w:val="true"/>
        </w:rPr>
        <w:footnoteReference w:id="420"/>
      </w:r>
      <w:r>
        <w:rPr>
          <w:rFonts w:ascii="Amiri" w:hAnsi="Amiri" w:eastAsia="Amiri" w:cs="Amiri"/>
          <w:color w:val="111111"/>
          <w:sz w:val="28"/>
          <w:sz w:val="28"/>
          <w:szCs w:val="28"/>
          <w:rtl w:val="true"/>
          <w:lang w:bidi="ar-SA"/>
        </w:rPr>
        <w:t>، ثمّ زاده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الفداء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وأقطع مروان بن الحكم فدك وهي صدقة رسول اللّه صلى‌اللّه‌عليه‌وآله‌وسلم الّتي طلبتها فاطمة ميراثاً فروى أبو بكر عن رسول اللّه صلى‌اللّه‌عليه‌وآله‌وسلم نحن معاشر الانبياء لانورّث ماتركناه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فدك في يد مروان وبنيه إلى أن تولى عمر بن عبد العزيز فانتزعها من أهله وردّها صدقة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 زوجه ابنته أم عمرو فهلكت عنده فتزوج اختها مريم الكبرى </w:t>
      </w:r>
      <w:r>
        <w:rPr>
          <w:rStyle w:val="FootnoteAnchor"/>
          <w:rtl w:val="true"/>
        </w:rPr>
        <w:footnoteReference w:id="422"/>
      </w:r>
      <w:r>
        <w:rPr>
          <w:rFonts w:ascii="Amiri" w:hAnsi="Amiri" w:eastAsia="Amiri" w:cs="Amiri"/>
          <w:color w:val="111111"/>
          <w:sz w:val="28"/>
          <w:sz w:val="28"/>
          <w:szCs w:val="28"/>
          <w:rtl w:val="true"/>
          <w:lang w:bidi="ar-SA"/>
        </w:rPr>
        <w:t xml:space="preserve">، وأعطاه عثمان مائة الف درهم ، فأنكر الناس ذلك عليه ، فكلّمه عليّ والزبير وطلحة وسعد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قرابة ورحماً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لأبي بكر وعمر قرابة وذو رحم؟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كانا يحتسبان في منع قرابتهما وأنا احتسب في إعطاء قرابتي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فهديهما واللّه أحبّ إلينا من 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ثمّ ولاّه الكوفة بعد الوليد بن عقبة بن أبي معيط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الحكم بن أبي العاص ، صهر عثمان على ابنته عائشة ، أعطاه ثلثمائة ألف درهم </w:t>
      </w:r>
      <w:r>
        <w:rPr>
          <w:rStyle w:val="FootnoteAnchor"/>
          <w:rtl w:val="true"/>
        </w:rPr>
        <w:footnoteReference w:id="424"/>
      </w:r>
      <w:r>
        <w:rPr>
          <w:rFonts w:ascii="Amiri" w:hAnsi="Amiri" w:eastAsia="Amiri" w:cs="Amiri"/>
          <w:color w:val="111111"/>
          <w:sz w:val="28"/>
          <w:sz w:val="28"/>
          <w:szCs w:val="28"/>
          <w:rtl w:val="true"/>
          <w:lang w:bidi="ar-SA"/>
        </w:rPr>
        <w:t xml:space="preserve">وقدمت عليه إبل الصدقة فوهبها له </w:t>
      </w:r>
      <w:r>
        <w:rPr>
          <w:rStyle w:val="FootnoteAnchor"/>
          <w:rtl w:val="true"/>
        </w:rPr>
        <w:footnoteReference w:id="425"/>
      </w:r>
      <w:r>
        <w:rPr>
          <w:rFonts w:ascii="IRNazanin" w:hAnsi="IRNazanin" w:eastAsia="IRNazanin"/>
          <w:color w:val="111111"/>
          <w:sz w:val="28"/>
          <w:sz w:val="28"/>
          <w:szCs w:val="28"/>
          <w:rtl w:val="true"/>
          <w:lang w:bidi="fa-IR"/>
        </w:rPr>
        <w:t xml:space="preserve">، وزاده بأن </w:t>
      </w:r>
    </w:p>
    <w:p>
      <w:pPr>
        <w:pStyle w:val="BookText"/>
        <w:rPr/>
      </w:pPr>
      <w:r>
        <w:rPr>
          <w:rFonts w:ascii="Amiri" w:hAnsi="Amiri" w:eastAsia="Amiri" w:cs="Amiri"/>
          <w:color w:val="111111"/>
          <w:sz w:val="28"/>
          <w:sz w:val="28"/>
          <w:szCs w:val="28"/>
          <w:rtl w:val="true"/>
          <w:lang w:bidi="ar-SA"/>
        </w:rPr>
        <w:t xml:space="preserve">أقطعه سوق المدينة يعرف بمهزور وكان رسول اللّه صلى‌اللّه‌عليه‌وآله‌وسلم تصدق به على المسلمين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الحلبي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اعطى الحارث عشر مايباع في السوق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خالد بن أسيد ، طلب منه صلة فأعطاه أربعمائة ألف درهم </w:t>
      </w:r>
      <w:r>
        <w:rPr>
          <w:rStyle w:val="FootnoteAnchor"/>
          <w:rtl w:val="true"/>
        </w:rPr>
        <w:footnoteReference w:id="428"/>
      </w:r>
      <w:r>
        <w:rPr>
          <w:rFonts w:ascii="Amiri" w:hAnsi="Amiri" w:eastAsia="Amiri" w:cs="Amiri"/>
          <w:color w:val="111111"/>
          <w:sz w:val="28"/>
          <w:sz w:val="28"/>
          <w:szCs w:val="28"/>
          <w:rtl w:val="true"/>
          <w:lang w:bidi="ar-SA"/>
        </w:rPr>
        <w:t xml:space="preserve">وزوجه ابنته أم سعيد وأمر له بستمائة ألف درهم وكتب إلى عبد اللّه بن عامر أن يدفعها إليه من بيت مال البصرة </w:t>
      </w:r>
      <w:r>
        <w:rPr>
          <w:rStyle w:val="FootnoteAnchor"/>
          <w:rtl w:val="true"/>
        </w:rPr>
        <w:footnoteReference w:id="429"/>
      </w:r>
      <w:r>
        <w:rPr>
          <w:rFonts w:ascii="Amiri" w:hAnsi="Amiri" w:eastAsia="Amiri" w:cs="Amiri"/>
          <w:color w:val="111111"/>
          <w:sz w:val="28"/>
          <w:sz w:val="28"/>
          <w:szCs w:val="28"/>
          <w:rtl w:val="true"/>
          <w:lang w:bidi="ar-SA"/>
        </w:rPr>
        <w:t xml:space="preserve">، وقدم عليه مرة وناس غزاة معه فأمر لعبد اللّه بثلثمائة ألف درهم ، ولكل رجل من القوم بمائة ألف درهم ، وصكّ بذلك إلى ابن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فاستكثره ورد الصكّ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انّه سأل عثمان أن يكتب عليه به ذكر حقّ فأبى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ابن الأرقم من أن يدفع المال إلى القوم ، فقال له عثمان إنما أنت خازن لنا فما حملك على ما فعلت؟ فقال ابن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أراني خازناً للمسلمين ، وإنما خازنك غلامك واللّه لا ألي لك بيت المال أبداً ، وجاء بالمفاتيح فعلّقها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ألقاها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عثمان إلى نافل مولاه ، ثمّ ولى زيد بن ثابت الأنصاري بيت المال وأعطاه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ولى بيت المال معيقيب بن أبي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عبد اللّه ابن الأرقم ثلاثمائة ألف درهم فلم يقبلها </w:t>
      </w:r>
      <w:r>
        <w:rPr>
          <w:rStyle w:val="FootnoteAnchor"/>
          <w:rtl w:val="true"/>
        </w:rPr>
        <w:footnoteReference w:id="4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إليه حاجة ، وما عملت لأن يثيبني عثمان ، واللّه لئن كان هذا من مال المسلمين ما </w:t>
      </w:r>
    </w:p>
    <w:p>
      <w:pPr>
        <w:pStyle w:val="BookText"/>
        <w:rPr/>
      </w:pPr>
      <w:r>
        <w:rPr>
          <w:rFonts w:ascii="Amiri" w:hAnsi="Amiri" w:eastAsia="Amiri" w:cs="Amiri"/>
          <w:color w:val="111111"/>
          <w:sz w:val="28"/>
          <w:sz w:val="28"/>
          <w:szCs w:val="28"/>
          <w:rtl w:val="true"/>
          <w:lang w:bidi="ar-SA"/>
        </w:rPr>
        <w:t xml:space="preserve">بلغ قدر عملي أن أعطى ثلاثمائة ألف درهم ، ولئن كان من مال عثمان ما أحب أن آخذ من ماله شيئاً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الإسلام وقد أهدر رسول اللّه صلى‌اللّه‌عليه‌وآله‌وسلم دمه يوم فتح مكة وان وجد متعلقاً بأستار الكعبة ، فغيبّه عثمان عنده ثمّ أتى به النبيّ صلى‌اللّه‌عليه‌وآله‌وسلم مستأمناً له ، فصمت صلى‌اللّه‌عليه‌وآله‌وسلم طويلاً رجاء أن يقوم إليه من المسلمين من يقتله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المرتد أعطاه عثمان جميع ما أفاء اللّه عليه من فتح أفريقية بالمغرب وهي من طرابلس الغرب إلى طنجة من غير أن يشركه فيه أحدٌ من المسلمين كما يقول ابن أبي الحديد المعتزلي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عبد اللّه خمس الغزوة الأولى وأعطى مروان خمس الغزوة الثانية الّتي افتتحت فيها جميع أفريقية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كان هؤلاء هم القرابة المحظيين بالعطاء والاقطاع فدع عنك حديث الآخرين من بني أمية الذين تملكوا البلاد فساسوا العباد فأكثروا فيها الفساد ، أمثال معاوية وعبداللّه بن عامر ويعلى بن أمية وعبد اللّه بن سعد بن أبي سرح وأضرابهم ممن هدموا بناء الإسلام ، وبثوا التفرقة بين المسلمين فمزّقوا وحدتهم بسوء أعمالهم ، إذ كانوا يحكمون الناس كأمويين حاقدين على الإسلام ونبيّه ، فهيّج ذلك حقد الصدور ، وهيّأ أسباب الثورة على عثمان ، ثمّ هم لم يغنوا عنه شيئاً في حياته ، بل استغلّوا دمه وقميصه بعد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وحسبنا حديث استنصاره بهم وهو محصور في حصره الأوّل ، فلم يغثه منهم أحد ، وهاك حديث معاوية وهو أهمّهم أمراً ، وأعظمهم قطراً ، وأكبرهم عمراً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الذهبي في سير أعلام النبلاء نقلاً عن ابن سعد بأسانيده الثلاثة إلى المسور بن مخرمة وابن الزبير وابن عباس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عثمان المسور بن مخرمة إلى معاوية يُعلمه أنّه محصور ، ويأمره أن يجهّز إليه جيشاً سريعاً ، فلمّا قدم على معاوية ، ركب معاوية لوقته هو ومسلم بن عتبة وابن حديج فساروا من دمشق إلى عثمان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معاوية نصف الليل ، وقبّل رأس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الجيش؟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ماجئت إلاّ في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 اللّه رحمك ، ولا أعزّ نصرك ، ولا جزاك خيراً ، فواللّه لا أقتل إلاّ فيك ، ولا ينقم عليَّ إلاّ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لو بعثت إليك جيشاً فسمعوا به عاجلوك فقتلوك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معي نجائب فاخرج معي فما يشعر بي أحد ، فواللّه ما هي إلاّ ثلاث حتى نرى معالم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أشرت به ، وأبى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معاوية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المسور يريد المدينة بذي المروة راجعاً وقدم على عثمان وهو ذامّ لمعاوية غير عاذرٍ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حصره الآخر ، بعث المسور ثانياً إلى معاوية ليُنجده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أحسن أحسن اللّه به ، ثمّ غيّر فغيّر اللّه به ، فشددت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عثمان حتى إذا كانت نفسه في حنجرته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فادفع عنه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بيدي ، ثمّ انزلني في مشربة على رأسه ، فما دخل عليّ داخل حتى قتل عثمان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فهؤلاء هم بنو أمية الذين تمنّى عثمان لو أنّ بيده مفاتيح الجنة لأعطاها بني أمية حتى يدخلوا من عند آخرهم ، وقد أخرج ذلك أحمد في مسنده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صدق فيهم قول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فساد اُمتي على يدي غلمة سفهاء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البخاري في صحيحه كتاب الفتن باب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أمتي على يدي أغيلمة سفهاء</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ظنّ عمر بعثمان حين قال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وليها عثمان لحمل بني أبي معيط على رقاب الناس ولو فعلها لقتلوه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طه حسين في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والسياسة المالية الّتي اصطنعها عثمان منذ نهض بالخلافة كلّها موضوع النقمة والإنكار من أكثر الذين عاصروا عثمان ومن أكثر الرواة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دفعت سياسة عثمان المالية هؤلاء الثائرين إلى أن يلحّوا على عثمان في تغيير سياسة عمر نفسها ، وما دام عثمان قد ذهب إلى سياسة تنحرف عن سياسة عمر حتى أبعد ، وأنشأ طبقة الرأسماليين الذين أسرفوا على أنفسهم في الملك والتوسّع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 يمنع الثائرين من أن يكفّوا يد عثمان وعماله عن هذه السياسة وإن اقتضى ذلك الانحراف عن سيرة عمر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سار عثمان في الأموال العامة سيرة عمر فلم ينفق المال إلاّ بحقّه ، لجنّب نفسه وجنّب المسلمين شراً عظيماً ، ولكان من الممكن أن </w:t>
      </w:r>
      <w:bookmarkStart w:id="149" w:name="pg17254_232873"/>
    </w:p>
    <w:p>
      <w:pPr>
        <w:pStyle w:val="BookText"/>
        <w:rPr/>
      </w:pPr>
      <w:bookmarkEnd w:id="149"/>
      <w:r>
        <w:rPr>
          <w:rFonts w:ascii="Amiri" w:hAnsi="Amiri" w:eastAsia="Amiri" w:cs="Amiri"/>
          <w:color w:val="111111"/>
          <w:sz w:val="28"/>
          <w:sz w:val="28"/>
          <w:szCs w:val="28"/>
          <w:rtl w:val="true"/>
          <w:lang w:bidi="ar-SA"/>
        </w:rPr>
        <w:t xml:space="preserve">ينشيء الإسلام للإنسانية نظاماً سياسياً واجتماعياً صالحاً يجنبها كثيراً من الإضطراب الّذي اضطرت إليه ، والفساد الّذي تورطت فيه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فيما يراه طه حسين ويراه غيره من بني قومه ، ولكن الرأي الآخر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قلّدوا الموصَى إليه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Heading3"/>
        <w:numPr>
          <w:ilvl w:val="2"/>
          <w:numId w:val="1"/>
        </w:numPr>
        <w:rPr/>
      </w:pPr>
      <w:bookmarkStart w:id="150" w:name="__RefHeading___Toc9469126_1280447820"/>
      <w:bookmarkStart w:id="151" w:name="_Toc48"/>
      <w:bookmarkEnd w:id="150"/>
      <w:r>
        <w:rPr>
          <w:rtl w:val="true"/>
        </w:rPr>
        <w:t xml:space="preserve">معرفة الساخطين </w:t>
      </w:r>
      <w:r>
        <w:rPr>
          <w:rtl w:val="true"/>
        </w:rPr>
        <w:t>:</w:t>
      </w:r>
      <w:bookmarkEnd w:id="151"/>
    </w:p>
    <w:p>
      <w:pPr>
        <w:pStyle w:val="Heading4"/>
        <w:numPr>
          <w:ilvl w:val="3"/>
          <w:numId w:val="1"/>
        </w:numPr>
        <w:rPr/>
      </w:pPr>
      <w:bookmarkStart w:id="152" w:name="__RefHeading___Toc9469128_1280447820"/>
      <w:bookmarkStart w:id="153" w:name="_Toc49"/>
      <w:bookmarkEnd w:id="152"/>
      <w:r>
        <w:rPr>
          <w:rtl w:val="true"/>
        </w:rPr>
        <w:t xml:space="preserve">تبادل السخط بين الصحابة وبين عثمان </w:t>
      </w:r>
      <w:r>
        <w:rPr>
          <w:rtl w:val="true"/>
        </w:rPr>
        <w:t>:</w:t>
      </w:r>
      <w:bookmarkEnd w:id="153"/>
    </w:p>
    <w:p>
      <w:pPr>
        <w:pStyle w:val="BookText"/>
        <w:rPr/>
      </w:pPr>
      <w:r>
        <w:rPr>
          <w:rFonts w:ascii="Amiri" w:hAnsi="Amiri" w:eastAsia="Amiri" w:cs="Amiri"/>
          <w:color w:val="111111"/>
          <w:sz w:val="28"/>
          <w:sz w:val="28"/>
          <w:szCs w:val="28"/>
          <w:rtl w:val="true"/>
          <w:lang w:bidi="ar-SA"/>
        </w:rPr>
        <w:t xml:space="preserve">روى البلاذري بسنده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ولي عثمان كره ولايته نفرٌ من أصحاب رسول اللّه صلى‌اللّه‌عليه‌وآله‌وسلم لأن عثمان كان يحب قومه ، فولي الناس اثنتي عشرة حجة ، وكان كثيراً ما يولي من بني أمية من لم يكن له مع النبيّ صلى‌اللّه‌عليه‌وآله‌وسلم صحبة ، فكان يجيء من أمرائه ما ينكره أصحاب محمّد صلى‌اللّه‌عليه‌وآله‌وسلم ، وكان يُستعتب فيهم فلا يعزلهم ، فلمّا كان في الست الأواخر استأثر ببني عمه فولاّهم ، وولي عبد اللّه ابن أبي سرح مصر فمكث عليها سنين فجاء أهل مصر يشكونه ويتظلمون منه ، وقد كانت من عثمان قبلُ هنات إلى عبد اللّه بن مسعود وأبي ذر وعمار بن ياسر فكان في قلوب هذيل وبني زهرة وبني غفار وأحلافها من غضب لأبي ذر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وحنقت بنو مخزوم لحال عمّار بن ياسر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أهل مصر يشكون ابن أبي سرح كتب إليه كتاباً يتهدده فيه ، فأبى أن ينزع عما نهاه عثمان عنه ، وضرب بعض من كان شكاه الى عثمان من أهل مصر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سبعمائة إلى المدينة فنزلوا المسجد وشكوا ماصنع بهم </w:t>
      </w:r>
    </w:p>
    <w:p>
      <w:pPr>
        <w:pStyle w:val="BookText"/>
        <w:rPr/>
      </w:pPr>
      <w:r>
        <w:rPr>
          <w:rFonts w:ascii="Amiri" w:hAnsi="Amiri" w:eastAsia="Amiri" w:cs="Amiri"/>
          <w:color w:val="111111"/>
          <w:sz w:val="28"/>
          <w:sz w:val="28"/>
          <w:szCs w:val="28"/>
          <w:rtl w:val="true"/>
          <w:lang w:bidi="ar-SA"/>
        </w:rPr>
        <w:t>ابن أبي سرح في مواقيت الصلاة إلى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إلى عثمان فكلّمه بكلام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إليه عائشة رضي‌اللّه‌عنها تسأله أن ينصفهم من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إنما يسألك القوم رجلاً مكان رجل ، وقد ادعوا قبله دماً فاعزله عنهم واقض بينهم ، فإن وجب عليه حقّ فأنصفهم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رجلاً أولّيه عليكم مكانه ، فأشار الناس عليهم بمحمّد بن أبي بكر الصدّيق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علينا محمّد بن أبي بكر ، فكتب عهده على مصر ووجّه معهم عدة من المهاجرين والأنصار ينظرون فيما بينهم وبين ابن أبي سرح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الإنسياق مع مداليل النص ، لابدّ من تعريف القارئ بصاحبه لطمأنته بوثاقته في حديثه عند العثمانيين فهو سعيد بن المسيّب من أعيان التابعين ، وكان صهراً لأبي هريرة الّذي كان مع عثمان ويحدّث عن دوره في الدفاع عنه ، وسيأتي مزيد بيان عن ذلك ، ومهما شككننا في مبلغ صدق أبي هريرة ، فلا شك في صدق صهره سعيد بن المسيّب فهو أشد ورعاً منه ، وبالتالي فغير متهم في قوله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فحوى مقاله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فثمّ نفر من الصحابة كرهوا ولاية عثمان ، لأنّه كان يحب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هم أولئك النفر؟ فلم يفصح عنهم ، لماذا؟ ولا يعسر على الباحث والقارئ التعرّف عليهم من خلال الأسماء الذين ذكرهم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ابن مسعود وأبو ذر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واضطغنت على عثمان عشائر هؤلاء النفر وهم من عليّة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طلحة ومنهم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قبيلة تيم</w:t>
      </w:r>
      <w:r>
        <w:rPr>
          <w:rFonts w:eastAsia="Amiri" w:cs="Amiri" w:ascii="Amiri" w:hAnsi="Amiri"/>
          <w:color w:val="111111"/>
          <w:sz w:val="28"/>
          <w:szCs w:val="28"/>
          <w:rtl w:val="true"/>
          <w:lang w:bidi="ar-SA"/>
        </w:rPr>
        <w:t xml:space="preserve">. </w:t>
      </w:r>
      <w:bookmarkStart w:id="154" w:name="pg17254_232875"/>
    </w:p>
    <w:p>
      <w:pPr>
        <w:pStyle w:val="BookText"/>
        <w:rPr/>
      </w:pPr>
      <w:bookmarkEnd w:id="154"/>
      <w:r>
        <w:rPr>
          <w:rFonts w:ascii="Amiri" w:hAnsi="Amiri" w:eastAsia="Amiri" w:cs="Amiri"/>
          <w:color w:val="111111"/>
          <w:sz w:val="28"/>
          <w:sz w:val="28"/>
          <w:szCs w:val="28"/>
          <w:rtl w:val="true"/>
          <w:lang w:bidi="ar-SA"/>
        </w:rPr>
        <w:t>ومقام عائشة في المسلمين أنّها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كان يفزع إليه عثمان في التوسّط بينه وبين الساخطين من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أسماء ستة نفر من أصحاب محمّد صلى‌اللّه‌عليه‌وآله‌وسلم عرفناها وفيهم من كره ولاية عثمان أوّلاً وأخيراً ، كعليّ وعمّار وأبي ذر ومنهم من كرهها أخيراً كابن مسعود وطلحة وعائشة ، سوى من كان في السبعمائة من أهل مصر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من الساخطين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بمعرفة مواقف هؤلاء عن معرفة سائر الناس الآخرين الذين ذكرهم ابن المسيب من دون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ونذكرهم حسب ماذكرهم ابن المسيب في الترتيب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469130_1280447820"/>
      <w:bookmarkStart w:id="156" w:name="_Toc50"/>
      <w:bookmarkEnd w:id="155"/>
      <w:r>
        <w:rPr/>
        <w:t>1</w:t>
      </w:r>
      <w:r>
        <w:rPr>
          <w:rtl w:val="true"/>
        </w:rPr>
        <w:t xml:space="preserve">- </w:t>
      </w:r>
      <w:r>
        <w:rPr>
          <w:rtl w:val="true"/>
        </w:rPr>
        <w:t xml:space="preserve">عبد اللّه بن مسعود رضي‌اللّه‌عنه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الّذي قال فيه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لأمتي مارضي اللّه لها وابن أم عبد وسخطت لأمتي ماسخط اللّه لها وابن اُم عبد</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وفيه وفي عمّار وسلمان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حديثه عن أبي مخنف بإسناده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الوليد الكوفة ألفى ابن مسعود على بيت المال فاستقرضه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الولاة تفعل ذلك ثمّ تردّ ما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فأقرضه عبد اللّه ماسأله ، ثمّ انّه اقتضاه إياه فكتب الوليد في ذلك إلى عثمان ، فكتب عثمان إلى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للوليد فيما 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ابن مسعود المفاتيح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w:t>
      </w:r>
    </w:p>
    <w:p>
      <w:pPr>
        <w:pStyle w:val="BookText"/>
        <w:rPr/>
      </w:pPr>
      <w:r>
        <w:rPr>
          <w:rFonts w:ascii="Amiri" w:hAnsi="Amiri" w:eastAsia="Amiri" w:cs="Amiri"/>
          <w:color w:val="111111"/>
          <w:sz w:val="28"/>
          <w:sz w:val="28"/>
          <w:szCs w:val="28"/>
          <w:rtl w:val="true"/>
          <w:lang w:bidi="ar-SA"/>
        </w:rPr>
        <w:t xml:space="preserve">أنّي خازن للمسلمين ، فأما إذا كنتُ خازناً لكم فلا حاجة لي في ذلك ، وأقام بالكوفة بعد إلقائه مفاتيح بيت المال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في حديثه عن أبي مخنف وعوانة بإسنادهما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مسعود حين القى مفاتيح المال الى الوليد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غيّر اللّه ما به ، ومن بدّل أسخط اللّه عليه ، وما أرى صاحبكم إلاّ وقد غيّر وبدّل ، أيعزل مثل سعد ابن أبي وقاص ويُولي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يتكلم بكلام لا يدعه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أصدق القول كتاب اللّه ، وأحسن الهدي هدي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وشرّ الأمور مُحدثاتها ، وكلّ مُحدَث بدعة ، وكلّ بدعة ضلالة ، وكلّ ضلالة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الوليد إلى عثمان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يعيبك ويطعن عليك ، فكتب إليه عثمان يأمره بإشخاصه ، وشيّعه أهل الكوفة ، فأوصاهم بتقوى اللّه ولزوم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 فلقد علّمتَ جاهلنا ، وثبتَّ عالمنا ، وأقرأتنا القرآن ، وفقهتَنا في الدين ، فنعم أخو الإسلام أنت ، ونعم الخليل ، ثمّ ودّعوه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ابن مسعود المدينة وعثمان يخطب على منبر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قدمت عليكم دُويّبة سوء ، من تمشِ على طعامه يقيء ويسلح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 ولكني 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بدر ويوم بيعة الرضوان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أتقول هذا لصاحب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ثمّ أمر عثمان به فأخرج من المسجد إخراجاً عنيفاً ، وضرب به عبد اللّه بن زمعة بن الأسود بن المطلب بن أسد بن عبد العزى بن قصيّ الأرض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احتمله يحموم غلام عثمان ، ورجلاه تختلفان على عنقه حتى ضرب به الأرض فدق ضلعه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ياعثمان أتفعل هذا بصاحب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 الوليد بن عقبة؟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بقول الوليد فعلتُ هذا ، ولكن وجّهت زبيد بن الصلت الكندي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من زبيد على غير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 بن الصلت أخو كثير بن الصلت الكندي</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عليّ بأمر ابن مسعود حتى أتى به منزله ، فأقام ابن مسعود بالمدينة لا يأذن له عثمان في الخروج منها الى ناحية من النواحي ، وأراد حين برئ الغزو فمنعه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أفسد عليك العراق أفتريد أن يفسد عليك الشام؟ فلم يبرح المدينة حتى توفي قبل مقتل عثمان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بالمدينة ثلاث سنين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نازلاً على سعد بن أبي وقاص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مرض ابن مسعود مرضه الّذي مات فيه أتاه عثمان عائداً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أدعو لك طبيباً؟ </w:t>
      </w:r>
      <w:bookmarkStart w:id="157" w:name="pg17254_232878"/>
    </w:p>
    <w:p>
      <w:pPr>
        <w:pStyle w:val="BookText"/>
        <w:rPr/>
      </w:pPr>
      <w:bookmarkEnd w:id="1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آمر لك بعطائك؟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 وتعطنيه وأنا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رزقهم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أن لا يصلي عليه عثمان ، فدفن بالبقيع وعثمان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وكان الزبير وصي ابن مسعود في ماله وولده ، وهو كلّم عثمان في عطائه بعد وفاته حتى أخرجه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ابن مسعود أن يصلي عليه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وقوم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كان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الزبير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9469132_1280447820"/>
      <w:bookmarkStart w:id="159" w:name="_Toc51"/>
      <w:bookmarkEnd w:id="158"/>
      <w:r>
        <w:rPr/>
        <w:t>2</w:t>
      </w:r>
      <w:r>
        <w:rPr>
          <w:rtl w:val="true"/>
        </w:rPr>
        <w:t xml:space="preserve">- </w:t>
      </w:r>
      <w:r>
        <w:rPr>
          <w:rtl w:val="true"/>
        </w:rPr>
        <w:t xml:space="preserve">أبو ذر الغفاري </w:t>
      </w:r>
      <w:r>
        <w:rPr>
          <w:rtl w:val="true"/>
        </w:rPr>
        <w:t>(</w:t>
      </w:r>
      <w:r>
        <w:rPr>
          <w:rtl w:val="true"/>
        </w:rPr>
        <w:t>رضوان اللّه تعالى عليه</w:t>
      </w:r>
      <w:r>
        <w:rPr>
          <w:rtl w:val="true"/>
        </w:rPr>
        <w:t>) :</w:t>
      </w:r>
      <w:bookmarkEnd w:id="159"/>
    </w:p>
    <w:p>
      <w:pPr>
        <w:pStyle w:val="Heading5"/>
        <w:numPr>
          <w:ilvl w:val="4"/>
          <w:numId w:val="1"/>
        </w:numPr>
        <w:rPr/>
      </w:pPr>
      <w:bookmarkStart w:id="160" w:name="__RefHeading___Toc9469134_1280447820"/>
      <w:bookmarkStart w:id="161" w:name="_Toc52"/>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رابع المسلمين وأوّل من حيا النبيّ صلى‌اللّه‌عليه‌وآله‌وسلم بتحية الإسلام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عن رجاله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أعطى عثمان مروان بن الحكم ما أعطاه ، وأعطى الحارث بن الحكم بن أبي العاص ثلثمائة ألف درهم ، وأعطى زيد بن ثابت الأنصاري مائة ألف درهم ،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w:t>
      </w:r>
    </w:p>
    <w:p>
      <w:pPr>
        <w:pStyle w:val="BookText"/>
        <w:rPr/>
      </w:pPr>
      <w:r>
        <w:rPr>
          <w:rFonts w:ascii="Amiri" w:hAnsi="Amiri" w:eastAsia="Amiri" w:cs="Amiri"/>
          <w:color w:val="111111"/>
          <w:sz w:val="28"/>
          <w:sz w:val="28"/>
          <w:szCs w:val="28"/>
          <w:rtl w:val="true"/>
          <w:lang w:bidi="ar-SA"/>
        </w:rPr>
        <w:t xml:space="preserve">بعذاب أليم ويتلو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فرفع ذلك مروان بن الحكم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أبي ذر ناتلا مولاه أن إنتهِ عمّا يبلغني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 ، فواللّه لأن أرضي اللّه بسخط عثمان أحبّ إليَّ وخيرٌ لي من أن أسخط اللّه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فأغضب عثمان ذلك وأحفظه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عثمان أن أبا ذر يقعد في مجلس رسول اللّه صلى‌اللّه‌عليه‌وآله‌وسلم ويجتمع إليه الناس فيحدّث بما فيه الطعن عليه ، وأنه وقف بباب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أبو ذر الغفاري ، أنا جندب ابن جنادة الربذي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محمّد الصفوة من نوح فالأوّل من إبراهيم ، والسلالة من إسماعيل ، والعترة الهادية من محمّد ، إنّه شرف شريفهم واستحقوا الفضل في قوم هم فينا كالسماء المرفوعة ، وكالكعبة المستورة ، أو كالقبلة المنصوبة ، أو كالشمس الضاحية أو كالقمر الساري ، أو كالنجوم الهادية ، أو كالشجرة الزيتونة أضاء زيتها وبورك زندها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وارث علم آدم وما فضّلت به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وصي محمّد ووارث علمه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الاُمة المتحيّرة بعد نبيّها أما لو قدمتم من قدّم اللّه وأخرتم من أخّر اللّه ، وأقررتم الولاية والوراثة في أهل بيت نبيكم لأكلتم من فوق رؤوسكم ومن تحت أقدامكم ، ولمّا عال ولي اللّه ولاطاش سهم من فرائض اللّه ، ولا اختلف </w:t>
      </w:r>
    </w:p>
    <w:p>
      <w:pPr>
        <w:pStyle w:val="BookText"/>
        <w:rPr/>
      </w:pPr>
      <w:r>
        <w:rPr>
          <w:rFonts w:ascii="Amiri" w:hAnsi="Amiri" w:eastAsia="Amiri" w:cs="Amiri"/>
          <w:color w:val="111111"/>
          <w:sz w:val="28"/>
          <w:sz w:val="28"/>
          <w:szCs w:val="28"/>
          <w:rtl w:val="true"/>
          <w:lang w:bidi="ar-SA"/>
        </w:rPr>
        <w:t>اثنان في حكم اللّه إلاّ وجدتم علم ذلك عندهم من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فعلتم ما فعلتم فذوقوا وبال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للإمام أن يأخذ من المال فإذا أيسر قضى؟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اليهوديَين أتعلّمنا ديننا؟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لي وأولعك بأصحابي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بمكتبك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مكتبه بالشام إلاّ انّه كان يقدم حاجاً ويسأل عثمان الإذن له في محاورة قبر رسول اللّه صلى‌اللّه‌عليه‌وآله‌وسلم فيأذن له في ذلك ، وإنّما صار مكتبه بالشام لأنّه قال لعثمان حين رأى البناء قد بلغ سلعاً إنّي 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البناء سلعاً فالهرب ، فاذن لي آت الشام فأغزو هناك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ذر ينكر على معاوية أشياء يفعلها ، وبعث إليه معاوية بثلثمائة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عطائي الّذي حرمتمونيه عامي هذا قبلتها ، وان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حبيب بن مسلمة الفهري بمائتي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أهون عليك مني حين تبعث إليَّ بمال؟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معاوية الخضراء بدمشق فقال يا معاوية إن كانت هذه الدار من مال اللّه فهي الخيانة وان كانت من مالك فهذا الإسراف ، فسكت معاوية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 ما أعرفها ، واللّه ماهي في كتاب اللّه ولاسنّة نبيّه ، واللّه إنّي لأرى حقاً يطفأ ، وباطلاً يُحيى ، وصادقاً يكذَّب وإثرة بغير تُقى ، وصالحاً مستأثراً عليه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ابن سعد بسنده عن الأحنف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المدينة ثمّ أتيت الشام فجمّعت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صليت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برجل لا ينتهي إلى سارية إلاّ خرّ أهلها يصلي ويُخفّ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فجلست إليه فقلت له ياعبد اللّه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ذر فقال لي فأنت من أنت؟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الأحنف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لا أعدك بشرّ ، فقلت له كيف تعدني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مناديه ألاّ يُجالسني أحد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معاوية الى عثمان فيه ، 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فاحمل جُندباً إليَّ على أغلظ مركب وأوعره ، فوجّه معاوية من سار به الليل والنهار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على بعير عليه قتب يابس معه خمسة من الصقالبة يطيرون به حتى أتوا به المدينة وقد تسلّخت بواطن أفخاذه وكاد أن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لن أموت حتى أنفى ، وذكر جوامع ماينزل به بعد ومن يتولى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إليه فجلس على ركبتيه وتكلم بأشياء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الخبر في ولد أبي العاص إذا بلغوا ثلاثين رجلاً اتخذوا عباد اللّه خولاً ومرّ في الخبر بطوله وتكلّم بكلام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البلاذري قول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أبو ذر بشيء كرهه عثمان فكذّبه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كلام الجاحظ ما كتمه البلاذري وكرهه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ماظننت أنّ أحداً يكذبني بعد قول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أقلت الغبراء ولا أطبقت الخضراء </w:t>
      </w:r>
    </w:p>
    <w:p>
      <w:pPr>
        <w:pStyle w:val="BookText"/>
        <w:rPr/>
      </w:pPr>
      <w:r>
        <w:rPr>
          <w:rFonts w:ascii="Amiri" w:hAnsi="Amiri" w:eastAsia="Amiri" w:cs="Amiri"/>
          <w:color w:val="111111"/>
          <w:sz w:val="28"/>
          <w:sz w:val="28"/>
          <w:szCs w:val="28"/>
          <w:rtl w:val="true"/>
          <w:lang w:bidi="ar-SA"/>
        </w:rPr>
        <w:t>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سيّره إلى الربذة فكان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الحقّ لي صديقاً ، فلمّا سار إلى الربذة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عثمان بعد الهجرة اعرابياً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الجاحظ في كتاب السفيانية في رواية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ذر لمّا دخل على عثمان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يا جنيدب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وسماني رسول اللّه صلى‌اللّه‌عليه‌وآله‌وسلم عبد اللّه فاخترت اسم رسول اللّه صلى‌اللّه‌عليه‌وآله‌وسلم الّذي سماني به على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يد اللّه مغلولة وان اللّه فقير ونحن اغنياء؟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تقولون هذا لأنفقتم مال اللّه على عباده ، ولكني أشهد أنّي سمعت رسول اللّه صلى‌اللّه‌عليه‌وآله‌وسلم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جعلوا مال اللّه دولاً ، وعباده خِولاً ، ودينه دخلاً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أسمعتموها من رسول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ذر أتكذب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تدرون أنّي صدقت؟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فلمّا جاء قال عثمان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أقصص عليه حديثك في بني أبي العاص ، فأعاده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هذا من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صدق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 صدقه؟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صلى‌اللّه‌عليه‌وآله‌وسلم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فسمعناه كلنا من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أنّي سمعت هذا من رسول اللّه صلى‌اللّه‌عليه‌وآله‌وسلم فتتهمونني ، ما كنت أظن انّي أعيش حتى أسمع هذا من أصحاب محمّد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منعه عثمان من الفتيا والحديث بل حضر حتى مجالسته ، لكنه لم يعبأ بذلك كلّه ، فقال كما أخرج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وضعتم الصمصامة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ظننت أنّي أنفذ كلمة سمعتها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 أن تجيزوا عليَّ لأنفذتها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البخاري تمام ما قاله أبو ذر ، وغضّ الطرف عن سبب ذلك لما فيه من تحريج وتهريج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قاله أبو ذر برواية حميد بن زنجويه في كتابه الأموال ـ وهذا من معاصري البخاري ، فإنه مات سنة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قبل وفاة البخاري بخمس سنين ـ روى في كتابه الأموال برقم </w:t>
      </w:r>
      <w:r>
        <w:rPr>
          <w:rFonts w:ascii="Amiri" w:hAnsi="Amiri" w:eastAsia="Amiri" w:cs="Amiri"/>
          <w:color w:val="111111"/>
          <w:sz w:val="28"/>
          <w:sz w:val="28"/>
          <w:szCs w:val="28"/>
          <w:lang w:bidi="ar-SA"/>
        </w:rPr>
        <w:t>١٥٧٨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٨٩٢</w:t>
      </w:r>
      <w:r>
        <w:rPr>
          <w:rFonts w:ascii="Amiri" w:hAnsi="Amiri" w:eastAsia="Amiri" w:cs="Amiri"/>
          <w:color w:val="111111"/>
          <w:sz w:val="28"/>
          <w:sz w:val="28"/>
          <w:szCs w:val="28"/>
          <w:rtl w:val="true"/>
          <w:lang w:bidi="ar-SA"/>
        </w:rPr>
        <w:t xml:space="preserve"> ط مركز الملك فيصل سنة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 هـ بسنده عن أبي ذر أن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مصدّقي رسول اللّه صلى‌اللّه‌عليه‌وآله‌وسلم أتونا فصدّقونا ثمّ أتانا مصدّقو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فصدّقونا كما صدّقنا مصدّقو رسول اللّه صلى‌اللّه‌عليه‌وآله‌وسلم ثمّ أتانا مصدّقو عمر فصدّقونا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مصدّقو عثمان فصدّقونا كذلك صدراً من خلافته ، ثمّ ازدادوا علينا ، أفأغيّّّب عنهم من مالي بقدر ما ازدادوا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قف بمالك عليهم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من حقّ فخذوه ، وما كان باطلاً فذروه ، فما تعدّوا عليك ، جعل في ميزانك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فتى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 أمير المؤمنين عن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أرقيبٌ أنت عليّ؟ فوالذي نفسي بيده ، لو وضعتم الصمصامة ها هنا ثمّ ظننت أنّي منفذ كلمة سمعتها من رسول اللّه صلى‌اللّه‌عليه‌وآله‌وسلم قبل أن تجيزوا عليّ لأنفذتها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أخرجه الدارمي في سننه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ط دار المحاسن للطباعة سنة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 هـ موصولاً من طريق الأوزاعي حدثني أبو كثير ـ يعني مالك بن مرتد ـ عن أبيه قال أتيت أبا ذر وهو جالس عند الجمرة الوسطى ، وقد اجتمع عليه الناس يستفتونه ، فأتاه رجل فوقف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تنه عن الفتيا؟ فرفع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أرقيب أنت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حلية الأولياء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حجر في فتح الباري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ط مصطفى البابي الحلبي سنة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المسعودي في مروج الذهب </w:t>
      </w:r>
      <w:r>
        <w:rPr>
          <w:rStyle w:val="FootnoteAnchor"/>
          <w:rtl w:val="true"/>
        </w:rPr>
        <w:footnoteReference w:id="460"/>
      </w:r>
      <w:r>
        <w:rPr>
          <w:rFonts w:ascii="Amiri" w:hAnsi="Amiri" w:eastAsia="Amiri" w:cs="Amiri"/>
          <w:color w:val="111111"/>
          <w:sz w:val="28"/>
          <w:sz w:val="28"/>
          <w:szCs w:val="28"/>
          <w:rtl w:val="true"/>
          <w:lang w:bidi="ar-SA"/>
        </w:rPr>
        <w:t xml:space="preserve">وقد ساق خروج أبي ذر وتوديع الإمام له وما جرى له مع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رجع عليّ استقبله الناس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عليك غضبان لتشييعك أبا ذر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الخيل على </w:t>
      </w:r>
    </w:p>
    <w:p>
      <w:pPr>
        <w:pStyle w:val="BookText"/>
        <w:rPr/>
      </w:pPr>
      <w:r>
        <w:rPr>
          <w:rFonts w:ascii="Amiri" w:hAnsi="Amiri" w:eastAsia="Amiri" w:cs="Amiri"/>
          <w:color w:val="111111"/>
          <w:sz w:val="28"/>
          <w:sz w:val="28"/>
          <w:szCs w:val="28"/>
          <w:rtl w:val="true"/>
          <w:lang w:bidi="ar-SA"/>
        </w:rPr>
        <w:t xml:space="preserve">اللُجُم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بالعشيّ جاء إلى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بمروان؟ ولم اجترأت عليّ ورددت رسولي وأمري؟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فأنه استقبلني يردني فرددته عن ردي ، وأمّا أمرك فلم أردُه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يبلغك أنّي قد نهيت الناس عن أبي ذر وعن تشييعه؟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ما أمرتنا به من شيء نرى طاعة اللّه والحقّ في خلافه اتبّعنا أمرك؟ باللّه 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أقيده؟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بين أذني راحلته وشتمه فهو شاتمك وضارب بين أذني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راحلتي فهي تلك فإن أراد أن يضربها كما ضربت راحلته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فواللّه لئن شتمني لأشتمنّك أنت مثلها بما لا أكذب فيه ، ولا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إذا شتمته ، فواللّه ما أنت عندي بأفضل منه؟</w:t>
      </w:r>
    </w:p>
    <w:p>
      <w:pPr>
        <w:pStyle w:val="BookText"/>
        <w:rPr/>
      </w:pPr>
      <w:r>
        <w:rPr>
          <w:rFonts w:ascii="Amiri" w:hAnsi="Amiri" w:eastAsia="Amiri" w:cs="Amiri"/>
          <w:color w:val="111111"/>
          <w:sz w:val="28"/>
          <w:sz w:val="28"/>
          <w:szCs w:val="28"/>
          <w:rtl w:val="true"/>
          <w:lang w:bidi="ar-SA"/>
        </w:rPr>
        <w:t xml:space="preserve">فغضب عليّ بن أبي 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هذا القول؟ وبمروان تعدلني؟</w:t>
      </w:r>
    </w:p>
    <w:p>
      <w:pPr>
        <w:pStyle w:val="BookText"/>
        <w:rPr/>
      </w:pPr>
      <w:r>
        <w:rPr>
          <w:rFonts w:ascii="Amiri" w:hAnsi="Amiri" w:eastAsia="Amiri" w:cs="Amiri"/>
          <w:color w:val="111111"/>
          <w:sz w:val="28"/>
          <w:sz w:val="28"/>
          <w:szCs w:val="28"/>
          <w:rtl w:val="true"/>
          <w:lang w:bidi="ar-SA"/>
        </w:rPr>
        <w:t>فأنا واللّه أفضل منك ، وأبي أفضل من أبيك ، وأمي أفضل من أمك ، وهذه نبلي قد نثلتها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فانثل بنبلك ، فغضب عثمان واحمرّ وجهه ، فقام ودخل داره ، وانصرف عليّ واجتمع إليه أهل بيته ورجال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واجتمع الناس إلى عثمان شكا إليهم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يعيبني ويظاهر من يعيبني يريد بذلك أبا ذر وعمّار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الناس بينهما حتى اصطلحا وقال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بتشييع أبي ذر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تتمة حديثه الآنف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عثمان إلى وجوه المهاجرين والأنصار وإلى بني أمية يشكو إليهم عليّاً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الوالي عليه وإصلاحه أجمل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ذلك ، فأتوا عليّاً عليه‌السلام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اعتذرت إلى </w:t>
      </w:r>
      <w:bookmarkStart w:id="162" w:name="pg17254_232885"/>
    </w:p>
    <w:p>
      <w:pPr>
        <w:pStyle w:val="BookText"/>
        <w:rPr/>
      </w:pPr>
      <w:bookmarkEnd w:id="162"/>
      <w:r>
        <w:rPr>
          <w:rFonts w:ascii="Amiri" w:hAnsi="Amiri" w:eastAsia="Amiri" w:cs="Amiri"/>
          <w:color w:val="111111"/>
          <w:sz w:val="28"/>
          <w:sz w:val="28"/>
          <w:szCs w:val="28"/>
          <w:rtl w:val="true"/>
          <w:lang w:bidi="ar-SA"/>
        </w:rPr>
        <w:t xml:space="preserve">مروان وأتيته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أمّا مروان فلا آتيه ولا أعتذر منه ، ولكن ان أحبّ عثمان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عثمان فأخبروه ، فأرسل عثمان إليه ، فأتاه ومعه بنو هاشم ، فتكلم عليّ عليه‌السلام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وجدتَ عليّ من كلام أبي ذر ووداعه فواللّه ما أردت مساءتك ولا الخلاف عليك ، ولكن أردت به قضاء حقه ، وأمّا مروان فانه اعترض يريد ردّي عن قضاء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 ردّ مثلي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مني إليك فإنك أغضبتني فأخرج الغضب مني ما لم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عثمان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الي فقد وهبته لك ، وأمّا ماكان منك إلى مروان فقد عفا اللّه عنك ، وأمّا ما حلفت عليه فأنت البرّ الصادق ، فأدن يدك ، فأخذ يده فضمّها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 قالت قريش وبنو أمية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جبهك عليّ وضرب راحلتك ، وقد تفانت وائل في ضرع ناقة ، وذبيان وعبس في لطمة فرس ، والأوس والخزرج في نِسعة ، أفتحمل لعليّ ما أتاه اليك؟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أردت ذلك لما قدرت عليه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9469136_1280447820"/>
      <w:bookmarkStart w:id="164" w:name="_Toc53"/>
      <w:bookmarkEnd w:id="163"/>
      <w:r>
        <w:rPr>
          <w:rtl w:val="true"/>
        </w:rPr>
        <w:t xml:space="preserve">نهاية مروّعة ومفزعة </w:t>
      </w:r>
      <w:r>
        <w:rPr>
          <w:rtl w:val="true"/>
        </w:rPr>
        <w:t>:</w:t>
      </w:r>
      <w:bookmarkEnd w:id="1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بسنده عن أبي جهضم الأزدي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تسيير عثمان أبا ذر إلى الشام ثمّ تسييره من الشام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 اللّه بعمرو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سمّاني أبواي عمروا ، ولكن لا قرّب اللّه من عصاه وخالف أمره وارتكب هواه ، فقام إليه كعب الأحبار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يا شيخ وتجيب أمير المؤمنين بهذا الكلام ، فرفع أبو ذر عصا كانت في يده فضرب بها رأس كعب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اليهوديَين ما كلامك مع المسلمين فواللّه ما خرجت اليهودية من قلبك بعد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w:t>
      </w:r>
    </w:p>
    <w:p>
      <w:pPr>
        <w:pStyle w:val="BookText"/>
        <w:rPr/>
      </w:pPr>
      <w:r>
        <w:rPr>
          <w:rFonts w:ascii="Amiri" w:hAnsi="Amiri" w:eastAsia="Amiri" w:cs="Amiri"/>
          <w:color w:val="111111"/>
          <w:sz w:val="28"/>
          <w:sz w:val="28"/>
          <w:szCs w:val="28"/>
          <w:rtl w:val="true"/>
          <w:lang w:bidi="ar-SA"/>
        </w:rPr>
        <w:t xml:space="preserve">جمعتني وإياك دار ، قد خرفت وذهب عقلك ، أخرجوه من بين يدي حتى تركبوه قتب ناقة بغير وطاء ، ثمّ انخسوا به الناقة وتعتعوه حتى توصلوه الربذة فأنزلوه بها من غير أنيس حتى يقضي اللّه فيه ما هو قاضِ ، فأخرجوه متعتعاً موهوناً بالعصا ، وتقدّم ان لا يشيّعه أحد من الناس ، فبلغ ذلك أمير المؤمنين عليّ بن أبي طالب عليه‌السلام فبكى حتى بلّ لحيته بدموعه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بصاحب رسول اللّه صلى‌اللّه‌عليه‌وآله‌وسلم إنا لله وإنا إليه راجعون ، ثمّ نهض ومعه الحسن والحسين عليهما‌السلام وعبد اللّه بن العباس والفضل </w:t>
      </w:r>
      <w:r>
        <w:rPr>
          <w:rStyle w:val="FootnoteAnchor"/>
          <w:rtl w:val="true"/>
        </w:rPr>
        <w:footnoteReference w:id="463"/>
      </w:r>
      <w:r>
        <w:rPr>
          <w:rFonts w:ascii="Amiri" w:hAnsi="Amiri" w:eastAsia="Amiri" w:cs="Amiri"/>
          <w:color w:val="111111"/>
          <w:sz w:val="28"/>
          <w:sz w:val="28"/>
          <w:szCs w:val="28"/>
          <w:rtl w:val="true"/>
          <w:lang w:bidi="ar-SA"/>
        </w:rPr>
        <w:t xml:space="preserve">وقثم وعبيد اللّه حتى لحقوا أبا ذر فشيّعوه ، فلمّا بصر بهم أبو ذر رضي‌اللّه‌عنه حنّ إليهم وبكى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وجوه إذا رأيتها ذكرت رسول اللّه صلى‌اللّه‌عليه‌وآله‌وسلم وشملتني البركة برؤيتها ، ثمّ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ولو قطعت إرباً إربا في محبتهم مازلت عنها ، أبتغي وجهك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رحمكم اللّه ، واللّه أسأل أن يخلفني فيكم أحسن الخلافة ، فودّعه القوم فرجعوا وهم يبكون على فراقه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أبي ذر وإخراجه إلى الربذة أحد الأحداث الّتي نقمت على عثمان ، وقد روى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كلام الإمام في توديعه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 بن عبد العزيز الجوهري في كتاب السقيفة عن عبد الرزاق عن أبيه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أبو ذر إلى الربذة ، أمر عثمان فنودي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يكلّم أحدٌ أبا ذر ولا يشيّعه ، وأمر مروان بن الحكم أن يخرج به فخرج به وتحاماه الناس إلاّ عليّ بن أبي طالب عليه‌السلام وعقيلاً أخاه وحسناً وحسيناً عليهما‌السلام وعماراً ، فإنّهم خرجوا معه يشيّعونه فجعل الحسن عليه‌السلام </w:t>
      </w:r>
    </w:p>
    <w:p>
      <w:pPr>
        <w:pStyle w:val="BookText"/>
        <w:rPr/>
      </w:pPr>
      <w:r>
        <w:rPr>
          <w:rFonts w:ascii="Amiri" w:hAnsi="Amiri" w:eastAsia="Amiri" w:cs="Amiri"/>
          <w:color w:val="111111"/>
          <w:sz w:val="28"/>
          <w:sz w:val="28"/>
          <w:szCs w:val="28"/>
          <w:rtl w:val="true"/>
          <w:lang w:bidi="ar-SA"/>
        </w:rPr>
        <w:t xml:space="preserve">يُكلم أبا ذر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ألا تعلم أن أمير المؤمنين قد نهى عن كلام هذا الرجل؟ فإن كنت لا تعلم فاعلم ذلك ، فحمل عليّ عليه‌السلام على مروان فضرب بالسوط بين أذني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مروان مغضباً إلى عثمان فأخبره الخبر ، فتلظّى على عليّ عليه‌السلام ووقف أبو ذر فودّعه القوم ومعه ذكوان مولى أم هاني بنت أبي طالب 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 إنّ القوم خافوك على دنياهم وخفتهم على دينهم ، فامتحنوك بالقلى ونفوك إلى الفلا ، واللّه لو كانت السموات والأرض على عبد رَتقاً ثمّ اتقى اللّه لجعل له منها مخرجاً ، يا أبا ذر لا يؤنسنّك إلاّ الحقّ ولا يوحشنّك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عمّكم وقال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أخاك ، فتكلم عقيل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ما نقول يا أبا ذر وأنت تعلم أنا نحبّك وأنت تحبّنا فاتق اللّه ، فإنّ التقوى نجاة ، واصبر فإنّ الصبر كرم ، واعلم انّ استثقالك الصبر من الجزع ، واستبطاءك العافية من اليأس ، فدع اليأس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لولا أنّه لا ينبغي للمودّع أن يسكت وللمشيّع أن ينصرف لقصر الكلام وإن طال الأسف وقد أتى من القوم إليك ما ترى ، فضع عنك الدنيا بتذكّر فراغها ، وشدة ما اشتدّ منها برجاء ما بعدها ، واصبر حتى تلقى نبيّك صلى‌اللّه‌عليه‌وآله‌وسلم وهو عنك راضِ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إن اللّه تبارك وتعالى قادر أن يغيّر ما قد ترى ، اللّه كلّ يوم هو في شأن ، وقد منعك القوم دنياهم ومنعتهم دينك ، فما أغناك عمّا منعوك وأحوجهم إلى ما منعتهم ، فاسأل اللّه الصبر والنصر ، واستعذ به </w:t>
      </w:r>
    </w:p>
    <w:p>
      <w:pPr>
        <w:pStyle w:val="BookText"/>
        <w:rPr/>
      </w:pPr>
      <w:r>
        <w:rPr>
          <w:rFonts w:ascii="Amiri" w:hAnsi="Amiri" w:eastAsia="Amiri" w:cs="Amiri"/>
          <w:color w:val="111111"/>
          <w:sz w:val="28"/>
          <w:sz w:val="28"/>
          <w:szCs w:val="28"/>
          <w:rtl w:val="true"/>
          <w:lang w:bidi="ar-SA"/>
        </w:rPr>
        <w:t>من الجشع والجزع ، فإن الصبر من الدين والكرم ، وإن الجشع لا يُقدّم رزقاً ، والجزع لا يؤخر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 ولا آمن من أخافك ، أما واللّه لو أردت دنياهم لأمّنوك ، ولو رضيت أعمالهم لأحبّوك ، وما منع الناس أن يقولوا بقولك إلاّ الرضا بالدنيا والجزع من الموت ، ومالوا إلى سلطان جماعتهم عليه ، والملك لمن غلب ، فوهبوا لهم دينهم ، ومنحهم القوم دنياهم ، فخسروا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 ذر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أهل بيت الرحمة ، إذا رأيتكم ذكرت بكم رسول اللّه صلى‌اللّه‌عليه‌وآله‌وسلم ما لي بالمدينة سكن ولا شجن غيركم ، إنّي ثقلت على عثمان بالحجاز كما ثقلت على معاوية بالشام ، وكره أن أجاور أخاه وابن خاله بالمصرين </w:t>
      </w:r>
      <w:r>
        <w:rPr>
          <w:rStyle w:val="FootnoteAnchor"/>
          <w:rtl w:val="true"/>
        </w:rPr>
        <w:footnoteReference w:id="465"/>
      </w:r>
      <w:r>
        <w:rPr>
          <w:rFonts w:ascii="Amiri" w:hAnsi="Amiri" w:eastAsia="Amiri" w:cs="Amiri"/>
          <w:color w:val="111111"/>
          <w:sz w:val="28"/>
          <w:sz w:val="28"/>
          <w:szCs w:val="28"/>
          <w:rtl w:val="true"/>
          <w:lang w:bidi="ar-SA"/>
        </w:rPr>
        <w:t>فأفسد الناس عليهما فسيّرني إلى بلد ليس لي به ناصر ولا دافع إلاّ اللّه ، واللّه ما أريد إلاّ اللّه صاحباً ، وما أخشى مع اللّه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القوم إلى المدينة ، فجاء عليّ إلى عثمان ، فقال له ما حملك على ردّ رسولي وتصغير أمري؟</w:t>
      </w:r>
    </w:p>
    <w:p>
      <w:pPr>
        <w:pStyle w:val="BookText"/>
        <w:rPr/>
      </w:pPr>
      <w:r>
        <w:rPr>
          <w:rFonts w:ascii="Amiri" w:hAnsi="Amiri" w:eastAsia="Amiri" w:cs="Amiri"/>
          <w:color w:val="111111"/>
          <w:sz w:val="28"/>
          <w:sz w:val="28"/>
          <w:szCs w:val="28"/>
          <w:rtl w:val="true"/>
          <w:lang w:bidi="ar-SA"/>
        </w:rPr>
        <w:t>فقال عليّ عليه‌السلام أمّا رسولك فأراد أن يردّ وجهي فرددته ، وأمّا أمرك فلم أصغّره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بُلّغت نهيي عن كلام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أمرت بأمر معصية أطعناك فيه؟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مروان من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شتمه وجذب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راحلته فراحلتي بها ، وأمّا شتمه إياي فواللّه لا يشتمني شتمة إلاّ شتمتك مثلها ، لا أكذب عليك ،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يشتمك كأنك خير منه؟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ومنك ، ثمّ قام فخرج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حظر على الناس أن يقاعدوا أبا ذر ويكلّموه ، فمكث كذلك أياماً ، ثمّ اتي به فوقف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أما رأيت رسول اللّه صلى‌اللّه‌عليه‌وآله‌وسلم ورأيت أبا بكر وعمر ، هل هديك كهديهم؟ أما إنّك لتبطش بي بطش جبّار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من بلادنا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 إليَّ جوارك فإلى أين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الشام أرض 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جلبتك من الشام لما قد أفسدتها أفاردّك إليها؟ أفأخرج إلى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إنّك إن تخرج إليها تقدم على قوم أولى شقة وطعن على الأئمّة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أفأخرج إلى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البادية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بعد الهجرة أعرابياً؟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فأخرج إلى بادية نجد؟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الشرق الأبعد أقصى فأقصى ، امض على وجهك هذا فلا تعدونّ الربذة ، فخرج إليها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طلع عن المدينة ومروان يسيّره ، إذ طلع عليه ابن أبي طالب رضي‌اللّه‌عنه ومعه إبناه وعقيل أخوه وعبد اللّه بن جعفر وعمّار بن ياسر فاعترض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أمير المؤمنين قد نهى الناس أن يصحبوا أبا ذر في مسيره ويشيّعوه ، فان كنت لم تدر بذلك فقد أعلمتك ، فحمل عليه عليّ بن أبي طالب بالسوط بين </w:t>
      </w:r>
    </w:p>
    <w:p>
      <w:pPr>
        <w:pStyle w:val="BookText"/>
        <w:rPr/>
      </w:pPr>
      <w:r>
        <w:rPr>
          <w:rFonts w:ascii="Amiri" w:hAnsi="Amiri" w:eastAsia="Amiri" w:cs="Amiri"/>
          <w:color w:val="111111"/>
          <w:sz w:val="28"/>
          <w:sz w:val="28"/>
          <w:szCs w:val="28"/>
          <w:rtl w:val="true"/>
          <w:lang w:bidi="ar-SA"/>
        </w:rPr>
        <w:t xml:space="preserve">أذني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نحّاك اللّه إلى النار ، ومضى مع أبي ذر فشيّعه ثمّ ودّعه وانصرف فلمّا أراد الانصراف بكى أبو 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أهل البيت إذا رأيتك يا أبا الحسن وولدك ذكرت بكم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عليه‌السلام لأبي ذر رحمه‌اللّه لمّا أخرج إلى الربذة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إنّك غضبت لله فارج من غضبت له ، إنّ القوم خافوك على دنياهم وخفتهم على دينك ، فاترك في أيديهم ما خافوك عليه ، واهرب منهم بما خفتهم عليه ، فما أحوجهم إلى ما منعتهم ، وما أغناك عمّا منعوك وستعلم من الرابح غداً ، والأكثر حسداً ، ولو أن السموات والأرض كانتا على عبد رتقاً ثمّ اتقى اللّه لجعل اللّه منهما مخرجاً ، لا يؤنسك إلاّ الحقّ ، ولا يوحشنّك إلاّ الباطل ، فلو قبلتَ دنياهم لأحبّوك ، ولو قرضتَ منها لأمّنوك </w:t>
      </w:r>
      <w:r>
        <w:rPr>
          <w:rFonts w:eastAsia="Amiri" w:cs="Amiri" w:ascii="Amiri" w:hAnsi="Amiri"/>
          <w:color w:val="111111"/>
          <w:sz w:val="28"/>
          <w:szCs w:val="28"/>
          <w:rtl w:val="true"/>
          <w:lang w:bidi="ar-SA"/>
        </w:rPr>
        <w:t xml:space="preserve">... »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تمام الحديث في النهاية المروعة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المطاف كانت مأساة وفاته بالربذة ، وحديثها فيما رواه ابن سعد في طبقاته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نفى عثمان أبا ذر إلى الربذة وأصابه فيها قدره ، ولم يكن معه أحدٌ إلاّ إمرأته وغلامه ، فأوصاهما أن أغسلاني وكفناني وضعاني على قارعة الطريق ، فأوّل ركب يمرّ بكم فقولوا هذا أبو ذر صاحب رسول اللّه صلى‌اللّه‌عليه‌وآله‌وسلم فأعينونا على دفنه فلمّا مات فعلا ذلك به ، ثمّ وضعاه على قارعة الطريق ، وأقبل عبد اللّه بن مسعود في رهط من أهل العراق عُمّاراً فلم يرعهم إلاّ بالجنازة على ظهر الطريق قد كادت الإبل أن تطأها ، فقام إليه الغلام فقال هذا أبو ذر صاحب رسول اللّه صلى‌اللّه‌عليه‌وآله‌وسلم فأعينونا على دفنه ، فاستهل عبد اللّه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تمشي وحدك وتموت وحدك وتبعث وحدك ، ثمّ نزل هو وأصحابه فواروه ، </w:t>
      </w:r>
      <w:bookmarkStart w:id="165" w:name="pg17254_232891"/>
    </w:p>
    <w:p>
      <w:pPr>
        <w:pStyle w:val="BookText"/>
        <w:rPr/>
      </w:pPr>
      <w:bookmarkEnd w:id="165"/>
      <w:r>
        <w:rPr>
          <w:rFonts w:ascii="Amiri" w:hAnsi="Amiri" w:eastAsia="Amiri" w:cs="Amiri"/>
          <w:color w:val="111111"/>
          <w:sz w:val="28"/>
          <w:sz w:val="28"/>
          <w:szCs w:val="28"/>
          <w:rtl w:val="true"/>
          <w:lang w:bidi="ar-SA"/>
        </w:rPr>
        <w:t xml:space="preserve">ثمّ حدثهم عبد اللّه بن مسعود حديثه وما قال له رسول اللّه صلى‌اللّه‌عليه‌وآله‌وسلم في مسيره إلى تبوك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بلغ عثمان موت أبي ذر بالربذة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فرحمه اللّه من كلّ أنفسنا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أير أبيه أتراني ندمت على تسييره؟ وأمر فدُفع في قفاه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بمكانه ، فلمّا تهيأ للخروج جاءت بنو مخزوم إلى عليّ فسألوه أن يكلم عثمان فيه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أتق اللّه فإنك سيّرت رجلاً صالحاً من المسلمين فهلك في تسييرك ، ثمّ أنت الآن تريد أن تنفي نظيره وجرى بينهما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عثمان أنت أحق بالنفي منه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المهاجرون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كلما كلمك رجل سيّرته ونفيته ، فإنّ هذا شيء لا يسوغ ، فكفّ عن عمّار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9469138_1280447820"/>
      <w:bookmarkStart w:id="167" w:name="_Toc54"/>
      <w:bookmarkEnd w:id="166"/>
      <w:r>
        <w:rPr/>
        <w:t>3</w:t>
      </w:r>
      <w:r>
        <w:rPr>
          <w:rtl w:val="true"/>
        </w:rPr>
        <w:t xml:space="preserve">- </w:t>
      </w:r>
      <w:r>
        <w:rPr>
          <w:rtl w:val="true"/>
        </w:rPr>
        <w:t xml:space="preserve">عمّار بن ياسر </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مليء إيماناً من قرنه إلى قدمه ، واختلط الإيمان بلحمه ودمه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كما في حديث ابن عباس عن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مع الحقّ والحقّ معه يدور عمّار مع الحقّ أينما دار وقاتل عمّار في النار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من حديث أبي مخنف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المال بالمدينة سفط فيه حلي وجوهر فأخذ منه عثمان ما حلّى به بعض أهله ، فأظهر </w:t>
      </w:r>
    </w:p>
    <w:p>
      <w:pPr>
        <w:pStyle w:val="BookText"/>
        <w:rPr/>
      </w:pPr>
      <w:r>
        <w:rPr>
          <w:rFonts w:ascii="Amiri" w:hAnsi="Amiri" w:eastAsia="Amiri" w:cs="Amiri"/>
          <w:color w:val="111111"/>
          <w:sz w:val="28"/>
          <w:sz w:val="28"/>
          <w:szCs w:val="28"/>
          <w:rtl w:val="true"/>
          <w:lang w:bidi="ar-SA"/>
        </w:rPr>
        <w:t xml:space="preserve">الناس الطعن عليه في ذلك وكلموه فيه بكلام شديد حتى أغضبوه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البلاذري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اللّه أعطيه من شئت وأمنعه من شئت ، فأرغم اللّه أنف من 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أبي مخنف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تُمنع من ذلك ويُحال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 بن المتكاءِ </w:t>
      </w:r>
      <w:r>
        <w:rPr>
          <w:rStyle w:val="FootnoteAnchor"/>
          <w:rtl w:val="true"/>
        </w:rPr>
        <w:footnoteReference w:id="473"/>
      </w:r>
      <w:r>
        <w:rPr>
          <w:rFonts w:ascii="Amiri" w:hAnsi="Amiri" w:eastAsia="Amiri" w:cs="Amiri"/>
          <w:color w:val="111111"/>
          <w:sz w:val="28"/>
          <w:sz w:val="28"/>
          <w:szCs w:val="28"/>
          <w:rtl w:val="true"/>
          <w:lang w:bidi="ar-SA"/>
        </w:rPr>
        <w:t xml:space="preserve">تجترئ؟ خذوه ، فأخذ ودخل عثمان فدعا به فضربه حتى غشي عليه ثمّ أخرج فحمل حتى أتى به منزل أم سلمة زوج رسول اللّه صلى‌اللّه‌عليه‌وآله‌وسلم فلم يصلّ الظهر والعصر والمغرب ، فلمّا أفاق توضأ وصلّى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أوذينا فيه في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هشام بن الوليد بن المغيرة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حليفاً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أمّا عليّ فاتقيتّه وبني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فاجترأت علينا وضربت أخانا حتى أشفيت به على التلف ، أمّا واللّه لئن مات لأقتلنّ به رجلاً من بني أمية عظيم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لههنا يا بن القسرية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قسريتان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وجدته قسريتين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عثمان وأمر به فأخرج ، فأتى أم سلمة وإذا هي غضبت لعمّار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 عائشة ما صنع بعمّار فغضبت وأخرجت شعراً من شعر رسول اللّه صلى‌اللّه‌عليه‌وآله‌وسلم وثوباً من ثيابه ونعلاً من نعاله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وهذا شعره وثوبه ونعله لم يبل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هلال العسكري في كتابه الأوائل انّها 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بريء من صاحب هذه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بهذه الحميراء ، انّها لمن شر بيت من قريش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الزهري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منبر نبيّكم وهذه ثيابه وهذا شعره لم يبل فيكم وقد بدلتم وغيرّتم فغضب عثمان غضباً شديداً حتى مادرى ما يقول ، فارتجّ المسجد وقال الناس سبحان اللّه 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واغتنمها عمرو بن العاص وقد كان عثمان قال لعمرو قبل ذلك وقد عزله عن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اللقاح بمصر قد درّت بعدك أبدانها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أعجفتم أولادها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قملت جبتك مذ عُزلت عن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إنّك قد ركبت بالناس نهابير وركبوها بك فإمّا أن تعدل وإمّا أن تعتزل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وأنت أيضاً تتكلم بهذا لأنّي عزلتك عن مصر وتوعدّه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عثمان مصير هشام بن الوليد ومن مشى معه من مخزوم إلى أم سلمة وغضبُها لعمّار فأرسل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الجمع؟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يا عثمان ولا تحمل الناس في أمرك على مايكرهون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واستقبح الناس فعله بعمّار ، وشاع فيهم فاشتد انكارهم 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68" w:name="pg17254_232894"/>
    </w:p>
    <w:p>
      <w:pPr>
        <w:pStyle w:val="BookText"/>
        <w:rPr/>
      </w:pPr>
      <w:bookmarkEnd w:id="168"/>
      <w:r>
        <w:rPr>
          <w:rFonts w:ascii="Amiri" w:hAnsi="Amiri" w:eastAsia="Amiri" w:cs="Amiri"/>
          <w:color w:val="111111"/>
          <w:sz w:val="28"/>
          <w:sz w:val="28"/>
          <w:szCs w:val="28"/>
          <w:rtl w:val="true"/>
          <w:lang w:bidi="ar-SA"/>
        </w:rPr>
        <w:t xml:space="preserve">وذكر المحبّ الطبري في الرياض النضرة في الطعن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أصحاب رسول اللّه صلى‌اللّه‌عليه‌وآله‌وسلم اجتمع منهم خمسون رجلاً من المهاجرين والأنصار فكتبوا أحداث عثمان وما نقموا عليه في كتاب ، وقالوا لعمّار أوصل هذا الكتاب إلى عثمان ليقرأه فلعله يرجع عن هذا الّذي ينكر ، وخوّفوه فيه بأنّه إن لم يرجع خلعوه واستبدلوا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عثمان الكتاب طرحه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 بالكتاب وانظر فيه فإنه كتاب أصحاب رسول اللّه صلى‌اللّه‌عليه‌وآله‌وسلم وأنا واللّه ناصح لك وخائف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بن سميّة ، وأمر غلمانه فضربوه حتى وقع لجنبه وأغمي عليه وزعموا انّه قام بنفسه فوطأ بطنه ومذاكيره حتى أصابه الفتق وأغمي عليه أربع صلوات ، فقضاها بعد الأفاقة واتخذ لنفسه تبّاناً تحت ثيابه ، وهو أوّل من لبس التبّان لأجل الفتق ، فغضب لذلك بنو مخزوم وقالوا واللّه لئن مات عمّار من هذا لنقتلن من بني أمية شيخاً عظيماً يعنون عثمان ، ثمّ أن عمّاراً لزم بيته إلى أن كان من الفتنة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ذكره أيضاً البلاذري في أنسابه بصورة مختصرة ، وذكر من أسماء الساخطين الذين كتبوا الكتاب مضافاً إلى عمّار المقداد وطلحة والزبير في عدة من أصحاب رسول اللّه صلى‌اللّه‌عليه‌وآله‌وسلم </w:t>
      </w:r>
      <w:r>
        <w:rPr>
          <w:rStyle w:val="FootnoteAnchor"/>
          <w:rtl w:val="true"/>
        </w:rPr>
        <w:footnoteReference w:id="477"/>
      </w:r>
      <w:r>
        <w:rPr>
          <w:rFonts w:ascii="Amiri" w:hAnsi="Amiri" w:eastAsia="Amiri" w:cs="Amiri"/>
          <w:color w:val="111111"/>
          <w:sz w:val="28"/>
          <w:sz w:val="28"/>
          <w:szCs w:val="28"/>
          <w:rtl w:val="true"/>
          <w:lang w:bidi="ar-SA"/>
        </w:rPr>
        <w:t>، وسنأتي على معرفة مواقفهم بعد ذلك</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469140_1280447820"/>
      <w:bookmarkStart w:id="170" w:name="_Toc55"/>
      <w:bookmarkEnd w:id="169"/>
      <w:r>
        <w:rPr/>
        <w:t>4</w:t>
      </w:r>
      <w:r>
        <w:rPr>
          <w:rtl w:val="true"/>
        </w:rPr>
        <w:t xml:space="preserve"> - </w:t>
      </w:r>
      <w:r>
        <w:rPr>
          <w:rtl w:val="true"/>
        </w:rPr>
        <w:t xml:space="preserve">عائشة اُمّ المؤمنين </w:t>
      </w:r>
      <w:r>
        <w:rPr>
          <w:rtl w:val="true"/>
        </w:rPr>
        <w:t>:</w:t>
      </w:r>
      <w:bookmarkEnd w:id="1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الكثير من الناس الذين لا يعلمون سبب النفرة بين عائشة وعثمان ، وكلّ ماعرفوه عنهما ، أنّها كانت تشنّع عليه في حياته كثيراً ، ثمّ صارت مطالبة بدمه بعد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لماذا كانت قبل ذلك كذلك؟ ولماذا صارت بعد ذلك كذلك؟ فقد لا يعرفون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باختصار ، إنّما هو المال أوّلاً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عمر بن الخطاب قد فضّل عائشة وحفصة واُم حبيبة على بقية نساء النبيّ صلى‌اللّه‌عليه‌وآله‌وسلم في العطاء ففرض للثلاثة في اثنتي عشرة والبقية أمهات المؤمنين ستة آلاف ستة آلاف ولصفية وجويرية في خمسة آلاف خمسة آلاف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التفضيل لا يخلو من التدليل على مدى التوافق في السلوك المرضي لعمر ، خصوصاً إذا عرفنا أن عائشة وحفصة كانتا من حزب واحد على عهد رسول اللّه صلى‌اللّه‌عليه‌وآله‌وسلم كما أخرج ذلك البخاري في صحيحه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نساء النبيّ صلى‌اللّه‌عليه‌وآله‌وسلم كنّ حزبين ، فحزب فيه عائشة وحفصة وصفية وسوده ، والحزب الآخر أم سلمة وسائر نساء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يغب عن الذاكرة ما مرّ في فترة بين عهدين عن المرأتين من مواقف خدمت الخالفين بعد النبيّ صلى‌اللّه‌عليه‌وآله‌وسلم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بين عثمان وعائشة منافرة ، وذلك أنّه نقصها ممّا كان يعطيها عمر بن الخطاب وصيّرها أسوة غيرها من نساء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يا معشر المسلمين هذا جلباب رسول اللّه صلى‌اللّه‌عليه‌وآله‌وسلم لم يبل وقد أبلى عثمان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اصرف عني كيدهنّ إنّ كيدهنّ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في معرفة الوشائج ما حكاه المجلسي عن تاريخ الطبري وتاريخ الثقفي أن عائشة جاءت إلى عثمان فقالت أعطني ما كان يعطيني أبي وعمر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كتاب اللّه ولا في السنة ، ولكن كان أبوك وعمر يعطيانك عن طيبة أنفسهما وأنا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ميراثي من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تجيء فاطمة تطلب ميراثها من رسول اللّه صلى‌اللّه‌عليه‌وآله‌وسلم فشهدتِ أنتِ ومالك بن أوس 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لا يورث ، وأبطلتِ حقّ فاطمة ، وجئتني تطلبينه لا أفعل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تنقيص العطاء ، هو بدء العناء ، وبالتالي انتهى إلى مزيد من البلاء ، وهو ممّا حمل العقاد على نقد موقف عثمان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الخطأ الأوّل في هذه السياسة من القائمين بالأمر في حكومة عثمان ، وكان خطأً عجيباً حقاً ، لأنه لا يفهم على وجه من وجوه المصلحة ، ولا تدعو إليه ضرورة من ضرورات الدولة ، ونعني به نقص العطاء الّذي كان مقدوراً للسيدة عائشة في عهد الفاروق ، أعدل من لاحظ العدل في تقسيم الأعطية على حسب المراتب والحقوق انّ نقص عطاء السيدة كان يكون سائغاً عندها وعند المسلمين والمسلمات إذا دعت إليه حاجة في خزانة الدولة ، ولكنه لا يسوغ ولا تستريح إليه النفس ، والأموال تتدفّق على خزانة الدولة بالألوف الّتي يحار فيها الإحصاء ، وغنائم افريقية وحدها تبلغ مليونين ونصف مليون من الدنانير ، فيعطى خمسها لبنت الخليفة وزوجها مروان ابن الحكم ، وغير ذلك من القطائع والأعطية الّتي يخص بها القريبات والقريبين ولا يضبط لها حساب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والآن وقد عرفنا الجواب ، كان من الطبيعي أن تستغلّ عائشة الأحداث الّتي أدين فيها عثمان ، فيرتفع صوتها معلنة سخطها تضامناً مع الساخطين حتى صارت من أشدّ المحرّضين ، وإلى بعض مواقفها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استدعي ابن مسعود من الكوفة إلى المدينة فدخل المسجد وعثمان على المنبر فقال في ابن مسعود منكراً من القول ، وما كان ينبغي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دويّبة سوء من يمشي على طعامه يقيء ويسلح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عثمان أتقول هذا لصاحب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بنا ذكر ابن مسعود في أوّل قائمة الساخطين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في حادثة سكر الوليد بن عقبة والي عثمان بالكوفة وخرج الشهود إلى عثمان يشكونه فلم يشكهم بل ضرب بعض الشهود أسواطاً ، فأتى الشهود عائشة فأخبروها بما جرى بينهم وبين عثمان ، وأنه زبرهم فنادت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أبطل الحدود وتوعد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أسباب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الشهود إنّما لجأوا إلى بيت عائشة لأن عثمان توعدهم بالتنكيل بهم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أبو الفرج في الأغاني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رهط من أهل الكوفة إلى عثمان في أمر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أكلّما غضب رجل منكم على أميره رماه بالباطل؟ لئن اصبحت لأنكلنّ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فاستجاروا بعائشة ، وأصبح عثمان فسمع من حجرتها صوتاً وكلاماً فيه بعض الغلظة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يجد مرّاق اهل العراق وفسّاقهم ملجأ إلاّ بيت عائشة فسمعت فرفعت نعل رسول اللّه صلى‌اللّه‌عليه‌وآله‌وسلم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صلى‌اللّه‌عليه‌وآله‌وسلم صاحب هذا النعل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فتسامع الناس فجاؤا حتى ملأوا المسجد ،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ومن قائل ما للنساء ولهذا؟ حتى تحاصبوا وتضاربوا بالنعال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أغلظت لعثمان ، وأغلظ 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إنما أَمرتِ أن تقرّي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مثل قوله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أولى بذلك منها ، فاضطربوا بالنعال ، وكان ذلك أوّل قتال بين المسلمين بعد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من حادثة ضرب عمّار حتى أغمي عليه وفاتته أربع صلوات فبلغ ذلك عائشة فغضبت وأخرجت شعراً من شعر رسول اللّه صلى‌اللّه‌عليه‌وآله‌وسلم وثوباً من ثيابه ونعلاً من نعاله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وهذا شعره وثوبه ونعله لم يبل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ذكر عمّار من الساخطين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من حصار عثمان فقد روى البلاذري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وحاصر الناس عثمان وأجلب محمّد بن أبي بكر ببني تيم وغيرهم ، وأعانه على ذلك طلحة بن عبيد اللّه ، وكانت عائشة تقرصه كثيراً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وقد استنجد بها عثمان وهو محصور فارسل إليها مروان بن الحكم وعبد الرحمن بن عتاب بن أسيد فأتياها وهي تريد الحج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فلعلّ اللّه يدفع بك عن هذا الرجل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 ركابي وأوجبت الحج على نفسي واللّه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مروان وصاحبه ومروان يقول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أضطرمت أجذما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وحرّق قيس عليّ البلاد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وددت واللّه انّه في غرارة من غرائري هذه ، وأني طُوّقت حمله حتى ألقيه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رواه البلاذري في الأنساب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ابن سعد روى في الطبقات أن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المتمثّل عليّ بالأشعار وددت انّك وصاحبك هذا الّذي يعنيك أمره في رجل كلّ واحد منكما رحىً وأنكما في البحر ، وخرجت إلى مكة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مع ابن عباس وقد ولاه عثمان الموسم ، فقد روى البلاذري في الأنساب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عبد اللّه بن عباس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ولاه عثمان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 من منازل الطريق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 اللّه قد آتاك عقلاً وفهماً وبياناً ، فإيّاك أن تردّ الناس عن هذا الطاغية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الطبري في تاريخه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بعائشة في الصلصل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أنشدك اللّه فإنك قد أعطيت لساناً إزعيلاً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تخذل عن هذا الرجل وأن تشكك فيه الناس ، فقد بانت لهم بصائرهم ، وأنهجت ورفعت لهم المنار ، وتحلّبوا عن البلدان لأمر قد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طلحة بن عبيد اللّه قد اتخذ على بيوت الأموال والخزائن مفاتيح ، فان يل يسر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بالرجل حدثٌ ما فزع الناس إلاّ إلى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 إنّي لست أريد مكابرتك ولا مجادلتك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موقفها 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عائشة تؤلب على عثمان فلمّا بلغها أمره وهي بمكة أمرت بقبتها فضربت في </w:t>
      </w:r>
    </w:p>
    <w:p>
      <w:pPr>
        <w:pStyle w:val="BookText"/>
        <w:rPr/>
      </w:pPr>
      <w:r>
        <w:rPr>
          <w:rFonts w:ascii="Amiri" w:hAnsi="Amiri" w:eastAsia="Amiri" w:cs="Amiri"/>
          <w:color w:val="111111"/>
          <w:sz w:val="28"/>
          <w:sz w:val="28"/>
          <w:szCs w:val="28"/>
          <w:rtl w:val="true"/>
          <w:lang w:bidi="ar-SA"/>
        </w:rPr>
        <w:t xml:space="preserve">المسجد الحرام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عثمان سيشأم قومه كما شأم أبو سفيان قومه يوم بدر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موقفها في شراف في الطريق عند عودتها من الحجّ وقد بلغها مقتل عثمان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بُعداً </w:t>
      </w:r>
      <w:r>
        <w:rPr>
          <w:rStyle w:val="FootnoteAnchor"/>
          <w:rtl w:val="true"/>
        </w:rPr>
        <w:footnoteReference w:id="491"/>
      </w:r>
      <w:r>
        <w:rPr>
          <w:rFonts w:ascii="Amiri" w:hAnsi="Amiri" w:eastAsia="Amiri" w:cs="Amiri"/>
          <w:color w:val="111111"/>
          <w:sz w:val="28"/>
          <w:sz w:val="28"/>
          <w:szCs w:val="28"/>
          <w:rtl w:val="true"/>
          <w:lang w:bidi="ar-SA"/>
        </w:rPr>
        <w:t xml:space="preserve">لنعثل وسحقاً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ذلك بما قدمت يداه وما اللّه بظلامٍ للعبيد </w:t>
      </w:r>
      <w:r>
        <w:rPr>
          <w:rStyle w:val="FootnoteAnchor"/>
          <w:rtl w:val="true"/>
        </w:rPr>
        <w:footnoteReference w:id="492"/>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قتله ذنبه وأقاده اللّه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يسومنكم قتل عثمان كما سام أحمر ثمود </w:t>
      </w:r>
      <w:r>
        <w:rPr>
          <w:rFonts w:eastAsia="Amiri" w:cs="Amiri" w:ascii="Amiri" w:hAnsi="Amiri"/>
          <w:color w:val="111111"/>
          <w:sz w:val="28"/>
          <w:szCs w:val="28"/>
          <w:rtl w:val="true"/>
          <w:lang w:bidi="ar-SA"/>
        </w:rPr>
        <w:t xml:space="preserve">... » </w:t>
      </w:r>
      <w:r>
        <w:rPr>
          <w:rStyle w:val="FootnoteAnchor"/>
          <w:rtl w:val="true"/>
        </w:rPr>
        <w:footnoteReference w:id="493"/>
      </w:r>
      <w:r>
        <w:rPr>
          <w:rFonts w:ascii="Amiri" w:hAnsi="Amiri" w:eastAsia="Amiri" w:cs="Amiri"/>
          <w:color w:val="111111"/>
          <w:sz w:val="28"/>
          <w:sz w:val="28"/>
          <w:szCs w:val="28"/>
          <w:rtl w:val="true"/>
          <w:lang w:bidi="ar-SA"/>
        </w:rPr>
        <w:t xml:space="preserve">، إلى غير ذلك من المواقف الّتي أثارت الغضب على عثمان حتى أنّها فيما روى الرواة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سمى عثمان نعثلاً عائشة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عن موقف طلحة ، وهذا سيأتي في قائمة الصحابة الذين حظوا من عثمان بالحباء والعطاء ولم يحسنوا له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عن موقف الإمام عليّ عليه‌السلام فكذلك يأتي في موقف بني هاشم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الأسماء الواردة في قول سعيد بن المسيب ، أمّا ما ورد عند غيره ، فقد عرفنا من خلال معرفة مواقف ابن مسعود وأبي ذر وعمّار وعائشة الآنفة الذكر مجموعة أسماء وقبائل سخطت ولاية عثمان وولاته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عرفنا أنّ بني هذيل وبني زهرة وبني غفّار وأحلافها كلّها غضبت لما جرى على ابن مسعود وأبي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وعرفنا أن بني مخزوم كذلك حنقت على عثمان لحال عمّار حتى قالوا لئن مات عمّار لنقتلن به رجلاً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يعنون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سخط الشهود الوافدين من الكوفة يشهدون على الوليد أفعاله المنكرة وما لحقهم من وعيد عثمان حتى استجاروا بعائشة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ثمة سبعمائة وفد أهل مصر جاؤا يشكون ما يلقون من ظلم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ثمة أناس من أهل المدينة أيّدوا عائشة في استنكارها فعل عثمان مع أهل العراق ، واضطربوا بالنعال مع أنصار عثمان وكان ذلك أوّل قتال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سخط بني تيم وغيرهم ممن أجلب بهم محمّد بن أبي بكر ، وأعانه طلحة بن عبيد اللّه ومن ورائهما عائشة حيث كانت تقرص عثمان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أنّ المهاجرين اجتمعوا على عثمان فأنكروا عليه صنعه مع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أنّ خمسين رجلاً من المهاجرين والأنصار كتبوا أحداث عثمان وما نقموا عليه ، منهم المقداد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عرفنا أنّ الناس استقبحوا ما فعله بعمّار وشاع فيهم فاشتد إنكارهم 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الساخطون من ذكرناهم فقط ، بل هناك آخرون كثيرون حتى جاء في حديث للواقدي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ما يقال فيه إلاّ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حديث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هؤلاء ممّن لا يحمل كتابنا ذكره ، فلنقرأ ما قاله الواقدي والمسعودي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الواقدي بإسناده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أصحاب رسول اللّه صلى‌اللّه‌عليه‌وآله‌وسلم بعضهم إلى بعض يتشاكون سيرة عثمان وتغييره وتبديله ، وما الناس فيه من عمّاله ويكثرون عليه ، ويسأل بعضهم أن يقدموا المدينة إن كانوا يريدون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 أصحاب رسول اللّه صلى‌اللّه‌عليه‌وآله‌وسلم يدفع عن عثمان ، ولا ينكر ما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نفير منهم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زيد بن ثابت وأبو أسيد الساعدي وكعب بن مالك بن أبي كعب من بني سلمة من الأنصار وحسان بن ثابت الأنصاري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مروج الذهب في حديث حصار الثوار ومقتل عثمان بداره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وأحدقوا بداره بالسلاح وطالبوه بمروان ، فأبى أن يتخلى عنه ، وفي الناس بنو زهرة لأجل عبد اللّه بن مسعود لأنّه كان من أحلافها ، وهذيل لأنّه كان منها ، وبنو مخزوم وأحلافها لعمّار ، وغفار وأحلافها لأجل أبي ذر ، وتيم بن مرّة مع محمّد بن أبي بكر وغير هؤلاء ممّن لا يحمل كتابنا ذكره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حسين في كتابه الفتنة الكبرى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فسياسة عثمان في العزل والتولية لم تكن ملائمة للعهد الّذي أعطاه ، وليس من شك في أنّ الذين ضاقوا بهؤلاء العمّال وثاروا عليهم ونقموا من عثمان توليتهم لم يكونوا مخطئين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فالآن إلى معرفة مواقف عثمان من الساخطين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ونقتصر أوّلاً على ذكر موقفه من الصحابة ، ثمّ نتبعه بموقفه من بني هاشم ، أمّا موقفه من سائر الناس الساخطين فسيأتي عند ذكر مأساة الحصارَين</w:t>
      </w:r>
      <w:r>
        <w:rPr>
          <w:rFonts w:eastAsia="Amiri" w:cs="Amiri" w:ascii="Amiri" w:hAnsi="Amiri"/>
          <w:color w:val="111111"/>
          <w:sz w:val="28"/>
          <w:szCs w:val="28"/>
          <w:rtl w:val="true"/>
          <w:lang w:bidi="ar-SA"/>
        </w:rPr>
        <w:t xml:space="preserve">. </w:t>
      </w:r>
      <w:bookmarkStart w:id="171" w:name="pg17254_232903"/>
    </w:p>
    <w:p>
      <w:pPr>
        <w:pStyle w:val="Heading3"/>
        <w:numPr>
          <w:ilvl w:val="2"/>
          <w:numId w:val="1"/>
        </w:numPr>
        <w:rPr/>
      </w:pPr>
      <w:bookmarkStart w:id="172" w:name="__RefHeading___Toc9469142_1280447820"/>
      <w:bookmarkStart w:id="173" w:name="_Toc56"/>
      <w:bookmarkEnd w:id="171"/>
      <w:bookmarkEnd w:id="172"/>
      <w:r>
        <w:rPr>
          <w:rtl w:val="true"/>
        </w:rPr>
        <w:t xml:space="preserve">مواقف سنمّارية من بعض الصحابة </w:t>
      </w:r>
      <w:r>
        <w:rPr>
          <w:rtl w:val="true"/>
        </w:rPr>
        <w:t>:</w:t>
      </w:r>
      <w:bookmarkEnd w:id="173"/>
    </w:p>
    <w:p>
      <w:pPr>
        <w:pStyle w:val="BookText"/>
        <w:rPr/>
      </w:pPr>
      <w:r>
        <w:rPr>
          <w:rFonts w:ascii="Amiri" w:hAnsi="Amiri" w:eastAsia="Amiri" w:cs="Amiri"/>
          <w:color w:val="111111"/>
          <w:sz w:val="28"/>
          <w:sz w:val="28"/>
          <w:szCs w:val="28"/>
          <w:rtl w:val="true"/>
          <w:lang w:bidi="ar-SA"/>
        </w:rPr>
        <w:t>لقد كان من أسباب السخط على عثمان عزله كبار الصحابة عن مراكزهم القيادية ، وتوليتها أحداث بني أمية ، فنقم الناس ذلك عليه ، وزاد في الكراهية انقطاع درّ الحلوبة عمّن كانوا يرتضعونها حيث وفرة العطاء والإقطاع على حساب المسلمين ، ولمّا كان إحسان عثمان لمن أغدق عليهم في غير محلّه ، لذلك انقلب الحباء والعطاء إلى سخط وجفاء ، فقوبل على ذلك بعدم الوفاء وهكذا تكون الخدمات مهدورة ، ما دامت الصحبة على غير تقى</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469144_1280447820"/>
      <w:bookmarkStart w:id="175" w:name="_Toc57"/>
      <w:bookmarkEnd w:id="174"/>
      <w:r>
        <w:rPr>
          <w:rtl w:val="true"/>
        </w:rPr>
        <w:t xml:space="preserve">والآن إلى معرفة من حباهم وأعطاهم ، ثمّ قلاهم وبتعبير أصحّ هم كافئوه شرّ مكافأة </w:t>
      </w:r>
      <w:r>
        <w:rPr>
          <w:rtl w:val="true"/>
        </w:rPr>
        <w:t>:</w:t>
      </w:r>
      <w:bookmarkEnd w:id="175"/>
    </w:p>
    <w:p>
      <w:pPr>
        <w:pStyle w:val="Heading4"/>
        <w:numPr>
          <w:ilvl w:val="3"/>
          <w:numId w:val="1"/>
        </w:numPr>
        <w:rPr/>
      </w:pPr>
      <w:bookmarkStart w:id="176" w:name="__RefHeading___Toc9469146_1280447820"/>
      <w:bookmarkStart w:id="177" w:name="_Toc58"/>
      <w:bookmarkEnd w:id="176"/>
      <w:r>
        <w:rPr>
          <w:rtl w:val="true"/>
        </w:rPr>
        <w:t xml:space="preserve">أوّلاً </w:t>
      </w:r>
      <w:r>
        <w:rPr>
          <w:rtl w:val="true"/>
        </w:rPr>
        <w:t xml:space="preserve">- </w:t>
      </w:r>
      <w:r>
        <w:rPr>
          <w:rtl w:val="true"/>
        </w:rPr>
        <w:t xml:space="preserve">أبناء عمر بن الخطاب </w:t>
      </w:r>
      <w:r>
        <w:rPr>
          <w:rtl w:val="true"/>
        </w:rPr>
        <w:t>(</w:t>
      </w:r>
      <w:r>
        <w:rPr>
          <w:rtl w:val="true"/>
        </w:rPr>
        <w:t xml:space="preserve">عبيد اللّه </w:t>
      </w:r>
      <w:r>
        <w:rPr>
          <w:rtl w:val="true"/>
        </w:rPr>
        <w:t xml:space="preserve">- </w:t>
      </w:r>
      <w:r>
        <w:rPr>
          <w:rtl w:val="true"/>
        </w:rPr>
        <w:t xml:space="preserve">عبد اللّه </w:t>
      </w:r>
      <w:r>
        <w:rPr>
          <w:rtl w:val="true"/>
        </w:rPr>
        <w:t xml:space="preserve">- </w:t>
      </w:r>
      <w:r>
        <w:rPr>
          <w:rtl w:val="true"/>
        </w:rPr>
        <w:t>حفصة</w:t>
      </w:r>
      <w:r>
        <w:rPr>
          <w:rtl w:val="true"/>
        </w:rPr>
        <w:t>) :</w:t>
      </w:r>
      <w:bookmarkEnd w:id="177"/>
    </w:p>
    <w:p>
      <w:pPr>
        <w:pStyle w:val="BookText"/>
        <w:rPr/>
      </w:pPr>
      <w:r>
        <w:rPr>
          <w:rFonts w:ascii="Amiri" w:hAnsi="Amiri" w:eastAsia="Amiri" w:cs="Amiri"/>
          <w:color w:val="111111"/>
          <w:sz w:val="28"/>
          <w:sz w:val="28"/>
          <w:szCs w:val="28"/>
          <w:rtl w:val="true"/>
          <w:lang w:bidi="ar-SA"/>
        </w:rPr>
        <w:t xml:space="preserve">ذكر ابن سعد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اللّه ابن عمر أنظر كم عليّ من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فحسبه ، فوجده ستة وثمانين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وفّى لها مال آل عمر فأدّها عني من أموالهم ، وإن لم تف أموالهم فاسأل فيها بني عدي بن كعب ، فان لم تفِ من أموالهم فاسأل فيها قريشاً ولا تعدهم إلى غيرهم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إذا احتاج إلى صاحب بيت المال فأستقرضه فربما أعسر فيأتيه صاحب بيت المال يتقاضاه فيلزمه فيحتال له عمر ، وربما خرج عطاؤه فقضاه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الديون الّتي استدانها وأوصى ابنه بوفائها ، لم يذكر أن ابنه وفاها إلى بيت المال ، بل المذكور في المصادر ذكر وصية عمر بها ، أمّا الوفاء فبقي في الخفاء ، ولا أظن إلاّ أنّ عثمان أغضى عن المطالبة ، فإنّ من يغضي عن دم عبيد اللّه بن عمر يهون عليه الإغضاء عن مال بذمة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الفتوح لابن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ذلك في بيت المال ، فإن سألك الخليفة من بعدي أن لا تأتيه بذلك المال فلا تفعل فإن وهبه لك فلا تقبل واذهب به حتى تضعه في بيت المال كما أخذته منه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مرّ بنا في أوّل مخالفات عثمان لأحكام الشريعة ، درؤه الحد عن عبيد اللّه بن عمر ، ومرّ بنا استنكار المسلمين لذلك فلم يعبأ عثمان بذلك ولم يكتف بدرء الحد عنه ، بل أنزله الكوفة وأقطعه داراً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كويفة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ظني أن هناك تزوج بحرية بنت هاني المرادي ، الّتي كانت معه حتى في صفين يوم قتل ، وهي الّتي استوهبت من جيش الإمام جثته ، فأعطوها وحملتها إلى معاوية فصلّى عليها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فعثمان بعد أن كان من أشدّ المنكرين لجريمة عبيد اللّه لم يعاقبه ثمّ لم يرضَ بذلك حتى أكرمه بإقطاعه في الكوفة ومع هذا الإحسان فلم نسمع عنه حضوراً فاعلاً في الكوفة أو في المدينة نفع 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ولماذا سكت؟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أخوه عبد اللّه بن عمر فهذا كان مع عثمان حتى يوم الدار ، ولكنه لم يغن عنه شيئاً ، إذ لم يعرف المصلحة على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أسوء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استشاره فيما أشار به المغيرة بن الأخنس ، وإليك </w:t>
      </w:r>
    </w:p>
    <w:p>
      <w:pPr>
        <w:pStyle w:val="BookText"/>
        <w:rPr/>
      </w:pPr>
      <w:r>
        <w:rPr>
          <w:rFonts w:ascii="Amiri" w:hAnsi="Amiri" w:eastAsia="Amiri" w:cs="Amiri"/>
          <w:color w:val="111111"/>
          <w:sz w:val="28"/>
          <w:sz w:val="28"/>
          <w:szCs w:val="28"/>
          <w:rtl w:val="true"/>
          <w:lang w:bidi="ar-SA"/>
        </w:rPr>
        <w:t xml:space="preserve">حديثه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عثمان وهو محصور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فيما أشار به عليَّ المغيرة بن الأخنس؟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أشار به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يريدون خلعي ، فان خَلعتُ تركوني ، وإن لم أخلع 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خلعت تترك مخلداً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يملكون الجنة والنار؟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لم تخلع هل يزيدون على 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أن تسنّ هذه السنّة في الإسلام ، فكلّما سخط قوم أميرهم خلعوه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تخلع قميصاً قمصكّه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أنّ ابن عمر لقّن عثمان حجة قميص اللّه ، لمّا كان في التاريخ قميص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أخذ برأي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نفسه لتفادى القتل ، وجنّب المسلمين ما حاق بهم من شرور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ولتغير وجه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ابن عمر أشار عليه أن لا يخلع نفسه ولقّنه حجته لا تخلع قميصاً قمّصكه اللّه ، فكان عثمان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أنزع قميصاً ألبسنيه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وليتني كنت أدري كيف لم يعِ قول أبيه في قتل الحاكم إذا 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بسنده عن موسى بن عقبة يحدّث أن رهطاً أتوا عمر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 العيال واشتدت المؤونة فزدنا في أعطائنا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فعلتموها ، جمعتم بين الضرائر ، واتخذتم الخدم في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أنّي وإياكم في سفينة في لجة البحر ، تذهب بنا شرقاً وغرباً ، فلن يُعجز الناس أن يولوا رجلاً منهم ، فان استقام اتبعوه وإن جنَفَ قتلوه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تعوّج عزلوه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القتل أنكل لمن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احذروا فتى قريش وابن كريمها الّذي لا ينام إلاّ على الرضا ، ويضحك عند الغضب ، وهو يتناول مَن فوقه ومَن تحته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الذهبي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ابن عمر على عثمان وهو محصور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تعطيهم ما سألوك من وراء عتبة بابك غير أن لا تخلع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عطاءَكَ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واجداً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يوم ذاك ، ثمّ خرج ابن عمر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وقتل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رأيتنا وأصحاب رسول اللّه صلى‌اللّه‌عليه‌وآله‌وسلم متوافرون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عثمان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بدأ ابن عمر يحتل مكانة عند الأمويين فينفحونه بعطاياهم وينفحهم هو على بلاياهم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يرسل إليه معاوية مائة الف لما أراد البيعة لأبنه يزيد </w:t>
      </w:r>
      <w:r>
        <w:rPr>
          <w:rStyle w:val="FootnoteAnchor"/>
          <w:rtl w:val="true"/>
        </w:rPr>
        <w:footnoteReference w:id="506"/>
      </w:r>
      <w:r>
        <w:rPr>
          <w:rFonts w:ascii="Amiri" w:hAnsi="Amiri" w:eastAsia="Amiri" w:cs="Amiri"/>
          <w:color w:val="111111"/>
          <w:sz w:val="28"/>
          <w:sz w:val="28"/>
          <w:szCs w:val="28"/>
          <w:rtl w:val="true"/>
          <w:lang w:bidi="ar-SA"/>
        </w:rPr>
        <w:t xml:space="preserve">، فكانت هذه النفحة من معاوية هي الّتي أخرجت النفحة من ابن عمر فقال في بيعة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خيراً رضينا وإن كان بلاءً صبرنا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نفحته حين دعا بنيه وجمعهم وذلك عند خلع أهل المدينة ليزيد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بايعنا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يخلعنّ أحدٌ منكم يزيد ولا يسرعنّ أحدٌ منكم في هذا الأمر ، فتكون الصيلم بيني وبينه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فابن عمر لم ينصر عثمان بما ينفعه يوم الدار فينجيه من القتل ، بل على أحسن تقدير كانت مشورته على عثمان بأن لا يخلع نفسه هي الّتي أودت بحياة عثمان ، ولا يبعد سيء الظن به في التقدير ، لو قال إنّه غشه في ذلك التدبير</w:t>
      </w:r>
      <w:r>
        <w:rPr>
          <w:rFonts w:eastAsia="Amiri" w:cs="Amiri" w:ascii="Amiri" w:hAnsi="Amiri"/>
          <w:color w:val="111111"/>
          <w:sz w:val="28"/>
          <w:szCs w:val="28"/>
          <w:rtl w:val="true"/>
          <w:lang w:bidi="ar-SA"/>
        </w:rPr>
        <w:t xml:space="preserve">. </w:t>
      </w:r>
      <w:bookmarkStart w:id="178" w:name="pg17254_232907"/>
    </w:p>
    <w:p>
      <w:pPr>
        <w:pStyle w:val="BookText"/>
        <w:rPr/>
      </w:pPr>
      <w:bookmarkEnd w:id="178"/>
      <w:r>
        <w:rPr>
          <w:rFonts w:ascii="Amiri" w:hAnsi="Amiri" w:eastAsia="Amiri" w:cs="Amiri"/>
          <w:color w:val="111111"/>
          <w:sz w:val="28"/>
          <w:sz w:val="28"/>
          <w:szCs w:val="28"/>
          <w:rtl w:val="true"/>
          <w:lang w:bidi="ar-SA"/>
        </w:rPr>
        <w:t>وأمّا أختهما حفصة بنت عمر فحسبنا أن نعرف أنّها كانت المحرّضة لأخيها عبيد اللّه على قتل الهرمزان وجفينة كما مرّ في مخالفات أحكام الشريعة ، ثمّ إنّها هي الّتي أنكرت على عثمان ما كان منه من 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عبد الرزاق في المصنف من حديث أبي كعب الحارثي وهو ذو الأداوة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أقيمت الصلاة فتقدم عثمان فصلّى فلمّا كبّر قامت امرأة من حجرتها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تكلّمت فذكرت رسول اللّه صلى‌اللّه‌عليه‌وآله‌وسلم وما بعثه اللّه به ، ثمّ قالت تركتم أمر اللّه وخالفتم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فتكلمت أخرى مثل ذلك ، فإذا هي عائشة وحفصة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عثمان اقبل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هاتان الفتآنتان فتنتا الناس في صلاتهم ، وإلاّ تنتهيان أو لأسبنّكما ما حلّ لي السباب وإنّي لأصلِكما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سعد بن أبي وقاص أتقول هذا لحبائب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أنت وما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9469148_1280447820"/>
      <w:bookmarkStart w:id="180" w:name="_Toc59"/>
      <w:bookmarkEnd w:id="179"/>
      <w:r>
        <w:rPr>
          <w:rtl w:val="true"/>
        </w:rPr>
        <w:t xml:space="preserve">ثانياً </w:t>
      </w:r>
      <w:r>
        <w:rPr>
          <w:rtl w:val="true"/>
        </w:rPr>
        <w:t xml:space="preserve">- </w:t>
      </w:r>
      <w:r>
        <w:rPr>
          <w:rtl w:val="true"/>
        </w:rPr>
        <w:t xml:space="preserve">الزبير بن العوام </w:t>
      </w:r>
      <w:r>
        <w:rPr>
          <w:rtl w:val="true"/>
        </w:rPr>
        <w:t>:</w:t>
      </w:r>
      <w:bookmarkEnd w:id="180"/>
    </w:p>
    <w:p>
      <w:pPr>
        <w:pStyle w:val="BookText"/>
        <w:rPr/>
      </w:pPr>
      <w:r>
        <w:rPr>
          <w:rFonts w:ascii="Amiri" w:hAnsi="Amiri" w:eastAsia="Amiri" w:cs="Amiri"/>
          <w:color w:val="111111"/>
          <w:sz w:val="28"/>
          <w:sz w:val="28"/>
          <w:szCs w:val="28"/>
          <w:rtl w:val="true"/>
          <w:lang w:bidi="ar-SA"/>
        </w:rPr>
        <w:t>كان حيناً من الدهر من أصهار عثمان على أخته لأمه اُم كلثوم بنت عقبة ابن أبي معيط وتعدّ هذه من المردفات من قريش ، وإليك حديث هذه المصاهرة فهو غير معروف لدى كثير من الباحثين ، فضلاً عن غيرهم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 ثمّ خلف عليها الزبير ابن العوام فحملت ، وكان الزبير شديداً على النساء ، فأقام عندها سبعة أيام ، </w:t>
      </w:r>
    </w:p>
    <w:p>
      <w:pPr>
        <w:pStyle w:val="BookText"/>
        <w:rPr/>
      </w:pPr>
      <w:r>
        <w:rPr>
          <w:rFonts w:ascii="Amiri" w:hAnsi="Amiri" w:eastAsia="Amiri" w:cs="Amiri"/>
          <w:color w:val="111111"/>
          <w:sz w:val="28"/>
          <w:sz w:val="28"/>
          <w:szCs w:val="28"/>
          <w:rtl w:val="true"/>
          <w:lang w:bidi="ar-SA"/>
        </w:rPr>
        <w:t xml:space="preserve">فولدت له أبنة ، وقالت له حين ضربها المخاض ، طيّب نفسي بتطليقة فطلّقها وخرج إلى الصلاة ، فلحقه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 أم كلثوم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خدعتني خدَعَها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عليها رجعة ، وخطبها فأبت أن تزوّجه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صلى‌اللّه‌عليه‌وآله‌وسلم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فيه القرآن ، ولكن إن شئت خطبتها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وابنتها من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حديث المصاهرة ممّا يتعلق بالزبير وسيأتي تمامه في عبد الرحمن بن عوف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عرفنا انّ الزبير كان حيناً من الدهر من أصهار عثمان فلا غرابة إذا قرأنا إنّ عثمان قضى له في خصومة له مع رافع بن خديج في مواليه أشترى الزبير أباهم ثمّ أعتقه ليخرج أبناءه من مال رافع ويجعلهم في ماله ، فاختصم إلى عثمان فقضى له بولائهم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أيضاً لو قرأنا أن عثمان نفحه أيام خلافته بستمائة ألف فنزل على أخواله بني كاهل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أجود؟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اصبهان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من مال أصبهان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في ذلك فقد كان عثمان سخياً مع أقربائه وأنسبائه ، كما لا غرابة في تصديقه له ولصهره الآخر عبد الرحمن بن عوف في زعمه أنّ النبيّ صلى‌اللّه‌عليه‌وآله‌وسلم أقطعه وعمر بن الخطاب أرض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اشترى الزبير نصيب آل عمر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جائز الشهادة له وعليه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الذهبي في سير أعلام النبلاء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الزبير قدم الكوفة وعليها سعيد بن العاص فبعث إلى الزبير سبعمائة ألف فقبلها ، ولكن سرعان ما انقلبت الأحوال حتى آلت إلى شر مآل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البلاذري في أنساب الأشراف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تدارأ </w:t>
      </w:r>
      <w:r>
        <w:rPr>
          <w:rStyle w:val="FootnoteAnchor"/>
          <w:rtl w:val="true"/>
        </w:rPr>
        <w:footnoteReference w:id="516"/>
      </w:r>
      <w:r>
        <w:rPr>
          <w:rFonts w:ascii="Amiri" w:hAnsi="Amiri" w:eastAsia="Amiri" w:cs="Amiri"/>
          <w:color w:val="111111"/>
          <w:sz w:val="28"/>
          <w:sz w:val="28"/>
          <w:szCs w:val="28"/>
          <w:rtl w:val="true"/>
          <w:lang w:bidi="ar-SA"/>
        </w:rPr>
        <w:t xml:space="preserve">عثمان والزبير في شيء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أدنتك من الظل ولولا هي كنت ضاحياً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أنّ عثمان نازع الزبير فقال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تقاذفنا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بالبعر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بطبع خبّاب وريش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خبّاب يطبع السيوف ، وكان المقعد يريش السهام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الزبير جاء إلى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مسجد رسول اللّه صلى‌اللّه‌عليه‌وآله‌وسلم جماعة يمنعون من ظلمك ويأخذونك بالحقّ ، فاخرج فخاصم القوم إلى أزواج النبيّ صلى‌اللّه‌عليه‌وآله‌وسلم ، فخرج معه ، فوثب الناس عليه بالسلاح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ما أرى أحداً يأخذ بحقّ ولا يمنع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ومضى الزبير إلى منزله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81" w:name="pg17254_232910"/>
    </w:p>
    <w:p>
      <w:pPr>
        <w:pStyle w:val="BookText"/>
        <w:rPr/>
      </w:pPr>
      <w:bookmarkEnd w:id="181"/>
      <w:r>
        <w:rPr>
          <w:rFonts w:ascii="Amiri" w:hAnsi="Amiri" w:eastAsia="Amiri" w:cs="Amiri"/>
          <w:color w:val="111111"/>
          <w:sz w:val="28"/>
          <w:sz w:val="28"/>
          <w:szCs w:val="28"/>
          <w:rtl w:val="true"/>
          <w:lang w:bidi="ar-SA"/>
        </w:rPr>
        <w:t xml:space="preserve">وكانت للزبير مواقف في خذلان عثمان وتأليب الناس عليه لعل من آخرها وأقساها قوله يوم الدار للثوار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بدئ بابني ، إنّ عثمان لجيفة على الصراط غداً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9469150_1280447820"/>
      <w:bookmarkStart w:id="183" w:name="_Toc60"/>
      <w:bookmarkEnd w:id="182"/>
      <w:r>
        <w:rPr>
          <w:rtl w:val="true"/>
        </w:rPr>
        <w:t xml:space="preserve">ثالثاً </w:t>
      </w:r>
      <w:r>
        <w:rPr>
          <w:rtl w:val="true"/>
        </w:rPr>
        <w:t xml:space="preserve">- </w:t>
      </w:r>
      <w:r>
        <w:rPr>
          <w:rtl w:val="true"/>
        </w:rPr>
        <w:t xml:space="preserve">طلحة بن عبيد اللّه </w:t>
      </w:r>
      <w:r>
        <w:rPr>
          <w:rtl w:val="true"/>
        </w:rPr>
        <w:t>:</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عن موسى بن طلحة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عثمان طلحة في خلافته مائتي ألف دينار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موسى بن طلحة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لعثمان على طلحة خمسون ألفاً ، فخرج عثمان يوماً إلى المسجد فقال له طلحة قد تهيأ مالك فاقبضه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معونة لك على مروءتك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وفي ذيل هذا عند ابن أبي الحديد نقلاً عن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عثمان يقول وهو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سنمار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بإسناده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يزل عثمان مكرماً لطلحة حتى حصر فكان طلحة أشد الناس عليه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بسنده عن حكيم بن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رددت الناس عن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 بنو أمية الحقّ من أنفسها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أبي مخنف بإسناده قال أشرف عثمان على الناس فسمع بعضهم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نقتله ولكن نعزله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عزلي فلا ، وأمّا قتلي فعسى ، وسلّم على جماعة فيهم طلحة فلم يردّوا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ما كنت أرى أنّي أعيش إلى أن أسلّم عليك فلا ترد عليَّ السلام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ان مجمّع بن جارية الأنصاري مرّ بطلحة بن عبيد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مجمّع ما فَعَل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واللّه قاتليه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فلا ملك مقرب ولا نبيّ مرسل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أحمد بن حنبل في زيادات مسند أبيه بسنده عن زيد ابن أسلم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عثمان يوم حوصر في موضع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ألقي حجر لم يقع إلاّ على رأس رجل ، فرأيت عثمان أشرف من الخوخة الّتي تلي مقام جبريل عليه‌السلام فقال أيها الناس ، أفيكم طلحة؟ فسكتوا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أفيكم طلحة؟ فسكتوا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أفيكم طلحة؟ فقام طلحة بن عبيد اللّه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ههنا؟ ما كنت أرى أنّك تكون في جماعة تسمع ندائي آخر ثلاث مرات ثمّ لا تجيبني </w:t>
      </w:r>
      <w:r>
        <w:rPr>
          <w:rFonts w:eastAsia="Amiri" w:cs="Amiri" w:ascii="Amiri" w:hAnsi="Amiri"/>
          <w:color w:val="111111"/>
          <w:sz w:val="28"/>
          <w:szCs w:val="28"/>
          <w:rtl w:val="true"/>
          <w:lang w:bidi="ar-SA"/>
        </w:rPr>
        <w:t xml:space="preserve">... »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طلحة من أشد الناس تحريضاً عليه ، وكان الزبير دونه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كذا وكذا بهاراً ذهباً وهو يروم دمي يحرّض على نفسي اللّهم لا تمتّعه به ولقّه عواقب بغيه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الناس الذين صنفوا في واقعة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طلحة كان يوم قتل عثمان مقنّعاً بثوب قد استتر به عن أعين الناس يرمي الدار بالسهام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في حديث له قول عثمان لطلحة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الحضرمية ألّبت عليّ الناس ودعوتهم إلى قتلي حتى إذا فاتك ما تريد جئت معتذراً؟ لا قبل اللّه ممّن قبل عذرك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المدائني بسنده عن ابن سيرين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من أصحاب النبيّ صلى‌اللّه‌عليه‌وآله‌وسلم أشدّ على عثمان من طلحة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الطبري في تاريخه بسنده عن ابن عيّاش المخزومي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عثمان فتحدثت عنده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عيّاش تعال فأخذ بيدي فاسمعني كلام من على باب عثمان ، فسمعنا كلاماً منهم من يقول ما تنتظرون به؟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عسى أن يراجع ، فبينا أنا وهو واقفان إذ مرّ طلحة بن عبيد اللّه فوقف فقال أين ابن عُديس؟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 قال فجاءه ابن عديس فناجاه بشيء ثمّ رجع ابن عديس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أحداً يدخل على هذا الرجل ولا يخرج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طلحة بن عبيد اللّه ثمّ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أكفني طلحة بن عبيد اللّه ، فإنّه حمل عليّ هؤلاء وألّبهم ، واللّه إنّي لأرجو أن يكون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 وأن يُسفك دمه ، انّه انتهك مني ما لا يحلّ له </w:t>
      </w:r>
      <w:r>
        <w:rPr>
          <w:rFonts w:eastAsia="Amiri" w:cs="Amiri" w:ascii="Amiri" w:hAnsi="Amiri"/>
          <w:color w:val="111111"/>
          <w:sz w:val="28"/>
          <w:szCs w:val="28"/>
          <w:rtl w:val="true"/>
          <w:lang w:bidi="ar-SA"/>
        </w:rPr>
        <w:t xml:space="preserve">... »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الواقدي بسنده عن محمّد بن زيد في حديث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يزل عثمان مكرماً لطلحة حتى حصر ، فكان طلحة أشدّ الناس عليه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184" w:name="pg17254_232913"/>
    </w:p>
    <w:p>
      <w:pPr>
        <w:pStyle w:val="BookText"/>
        <w:rPr/>
      </w:pPr>
      <w:bookmarkEnd w:id="18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الطبري بسنده عن ابن الزبير جاء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فحصروه أربعين ليلة وطلحة يصلي بالناس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عنده بسنده عن عبد الرحمن بن ابزي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نسينا أن خرج سودان بن حمران فأسمعه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بن عبيد اللّه؟ قد قتلنا ابن عفان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9469152_1280447820"/>
      <w:bookmarkStart w:id="186" w:name="_Toc61"/>
      <w:bookmarkEnd w:id="185"/>
      <w:r>
        <w:rPr>
          <w:rtl w:val="true"/>
        </w:rPr>
        <w:t xml:space="preserve">رابعاً </w:t>
      </w:r>
      <w:r>
        <w:rPr>
          <w:rtl w:val="true"/>
        </w:rPr>
        <w:t xml:space="preserve">- </w:t>
      </w:r>
      <w:r>
        <w:rPr>
          <w:rtl w:val="true"/>
        </w:rPr>
        <w:t xml:space="preserve">عبد الرحمن بن عوف </w:t>
      </w:r>
      <w:r>
        <w:rPr>
          <w:rtl w:val="true"/>
        </w:rPr>
        <w:t>:</w:t>
      </w:r>
      <w:bookmarkEnd w:id="186"/>
    </w:p>
    <w:p>
      <w:pPr>
        <w:pStyle w:val="BookText"/>
        <w:rPr/>
      </w:pPr>
      <w:r>
        <w:rPr>
          <w:rFonts w:ascii="Amiri" w:hAnsi="Amiri" w:eastAsia="Amiri" w:cs="Amiri"/>
          <w:color w:val="111111"/>
          <w:sz w:val="28"/>
          <w:sz w:val="28"/>
          <w:szCs w:val="28"/>
          <w:rtl w:val="true"/>
          <w:lang w:bidi="ar-SA"/>
        </w:rPr>
        <w:t xml:space="preserve">وهو صهر عثمان على اُخته لاُمه اُم كلثوم بنت عقبة بن أبي معيط خلف عليها بعد الزبير فولدت له محمّد وإبراهيم وحميد وإسماعيل </w:t>
      </w:r>
      <w:r>
        <w:rPr>
          <w:rStyle w:val="FootnoteAnchor"/>
          <w:rtl w:val="true"/>
        </w:rPr>
        <w:footnoteReference w:id="536"/>
      </w:r>
      <w:r>
        <w:rPr>
          <w:rFonts w:ascii="Amiri" w:hAnsi="Amiri" w:eastAsia="Amiri" w:cs="Amiri"/>
          <w:color w:val="111111"/>
          <w:sz w:val="28"/>
          <w:sz w:val="28"/>
          <w:szCs w:val="28"/>
          <w:rtl w:val="true"/>
          <w:lang w:bidi="ar-SA"/>
        </w:rPr>
        <w:t>وهو واهب الخلافة لعثمان ليليها من بعده على ما جاء في قول الإمام عليّ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آثرته بها لتنالها بعده ، فلنقرأ ما رواه الشعبي وهو غير متهم على عبد الرحمن ولا عثمان وقد كان من المنحرفين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الشعبي في كتاب الشورى ومقتل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عبد الرحمن بن عوف فاعتذر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أعطانا يده ويمينه ولم تفعل أنت ، فأحببت أن أتوثق للمسلمين فجعلتها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إنّما آثرته بها لتنالها بعده ، دقّ اللّه بينكما عطر منشم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وقال أبو هلال العسكري في كتاب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استجيبت دعوة عليّ في عثمان وعبد الرحمن ، فما ماتا إلاّ متهاجرين متعاديين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حصل فعلاً ، حيث استجيبت دعوة الإمام ، كما تكشّف المكنون من السرّ المصون في تداول الخلافة فقد ذكر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عثمان اعتل علة اشتدت به ، وكتب عهداً لمن بعده ، وترك موضع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 وربطه وبعث به إلى اُم حبيبة بنت أبي سفيان ، فقرأه حمران في الطريق ، فأتى عبد الرحمن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غضباً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علانية ويستعملني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ونمى الخبر وانتشر بذلك في المدينة ، وغضب بنو أمية ، فدعا عثمان بحمران مولاه فضربه مائة سوط وسيّره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العداوة بينه وبين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إليه عبد الرحمن بابنه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بايعتك وإنّ فيَّ ثلاث خصال أفضلك بهنّ ، إنّي حضرت بدراً ولم تحضرها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بيعة الرضوان ولم تحضرها ، وثبتّ يوم أحد وانهزمت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أدى ابنه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غيبتي عن بدر فإنّي أقمت على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فضرب لي رسول اللّه سهمي وأجري ، وأمّا بيعة الرضوان فقد صفق لي رسول اللّه بيمينه على شماله ، فشمال رسول اللّه خير من أيمانكم ، وأمّا يوم أحد فقد كان ما ذكرت ، إلاّ ان اللّه قد عفا عني ، ولقد فعلنا أفعالاً لا ندري أغفرها اللّه أم لا؟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الخبر نقرأ اعتراف خطير ، وتعيير لا يحتاج إلى تفسير ، وثَمّ اعتذار بعد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ختامٌ يدين صاحبه بالملام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فيه عقدة النقص الّتي كانت </w:t>
      </w:r>
    </w:p>
    <w:p>
      <w:pPr>
        <w:pStyle w:val="BookText"/>
        <w:rPr/>
      </w:pPr>
      <w:r>
        <w:rPr>
          <w:rFonts w:ascii="Amiri" w:hAnsi="Amiri" w:eastAsia="Amiri" w:cs="Amiri"/>
          <w:color w:val="111111"/>
          <w:sz w:val="28"/>
          <w:sz w:val="28"/>
          <w:szCs w:val="28"/>
          <w:rtl w:val="true"/>
          <w:lang w:bidi="ar-SA"/>
        </w:rPr>
        <w:t xml:space="preserve">تساور عثمان حين يعيّرونه بأنه ليس من البدريين الّذي اطّلع اللّه عليهم فقال لهم اعملوا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من يفخّمون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عثمان مصرّاً على زجّ نفسه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المحبّ الطبري في الرياض النضرة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عبد الرحمن بن عوف مرض فأوصى بثلث ماله فصحّ فتصدق بذلك بيد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أصحاب رسول اللّه كلّ من كان من أهل بدر له عليّ أربعمائة دينار فقام عثمان وذهب مع الناس فقيل له يا أبا عمر ألست غنيّاً؟ قال هذه وصلة من عبد الرحمن لا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تفسر على أنّ تلهفه كان ليحسب من أهل بدر ، وهذا ما كان يشعره بمركب النقص بين الصحابة ومع ذلك فلم يجده نفعاً ، فقد بقي ابن عوف يعيّر عثمان بذلك كلما سنحت له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جيد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عبد الرحمن بن عوف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صوتك عليّ؟ فذكر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عثمان بنحو ما مرّ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عوف كان أوّل من اجترأ على عثمان ، فألفى بعض أمره وأطمع الناس فيه وذلك أن بعض السعاة أقبلوا بإبل الصدقة ، فوهبها عثمان لبعض أهل الحكم ، فلمّا بلغ ذلك عبد الرحمن دعا بعض أصحاب النبيّ وأرسلهم فأستردّوا له الإبل وقسّمها بين الناس ، وعثمان في الدار لم ينكر ذلك ولم يغيّره ، بل لم يكلّم فيه عبد الرحمن وأصحابه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الناس بعد ذلك يظهرون إنكارهم لما يكرهون من سياسة عثمان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يتحرج بعضهم من أن يواجه عثمان بالمعارضة على ملأ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يتحرج بعضهم الآخر من أن يعصي أمر عثمان إذا صدر اليه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يتحرج جبلة بن عمرو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إلى عثمان وهو على المنبر في المسجد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إنزل ندرّعك عباءة ونحملك على شارف من الإبل إلى جبل الدخان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يتحرّج جهجاه بن سعيد الغفاري ، أن يثب إلى عثمان وهو على المنبر في المسجد فيأخذ العصا الّتي كانت بيده فيكسرها على ركبته فما ردّ أحدٌ عليه ولا منعه </w:t>
      </w:r>
      <w:r>
        <w:rPr>
          <w:rStyle w:val="FootnoteAnchor"/>
          <w:rtl w:val="true"/>
        </w:rPr>
        <w:footnoteReference w:id="5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علماء التفخيم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ركبته أكلة منذ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يتحرّج المسلمون يومئذ أن يثوروا بعثمان وبني أمية فتحاصبوا وحُصب عثمان حتى صرع وحمل مغشياً عليه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فليتحمل عبد الرحمن بن عوف وزر تولية عثمان الخلافة ، وليتحمّل وزر ما لحق به من نكير لسوء التدبير ، وليجنِ ثمار ما صنعت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لمّا بنى داره بالزوراء وصنع طعاماً دعا الناس إليه ومنهم عبد الرحمن بن عوف ، فلمّا نظر إلى البناء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عفان لقد صدّقنا عليك ما كنا نكذّب فيك ، وإنّي أستعيذ باللّه من بيعتك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يا غلام ، فأخرجوه وأمر الناس أن لا يجالسوه فلم يكن يأتيه أحد إلاّ ابن عباس كان يأتيه فيتعلم منه القرآن والفرائض ، ومرض عبد الرحمن فعاده عثمان وكلمه فلم يكلمه حتى مات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أبي شيبة في المصنف بسنده عن عمرو بن دينار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ذكروا من شأن عثمان الّذي ذكروا ، أقبل عبد الرحمن بن عوف في نفر من أصحابه حتى دخلوا على عبد اللّه بن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قد أحدث 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فما تأمروني؟ تريدون أن تكونوا مثل الروم وفارس إذا غضبوا على ملك قتلوه ، قد ولاه اللّه الّذي ولاّه فهو أعلم ، لستُ بقائل في شأنه شيئاً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الوليد بن عقبة التقريب بين الرجلين لكنه لم يفلح فقد جاء في مسند أحمد عن شقيق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 عبد الرحمن بن عوف الوليد بن عقبة فقال له الوليد مالي أراك قد جفوت أمير المؤمنين عثمان؟</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أنّي لم أفرّ يوم عينيين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أتخلف يوم بدر ، ولم أترك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فخبّر ذلك عثمان فرد عليه بنحو ما مرّ في الأوليين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أترك سنّة عمر فإني لا أطيقها ولا هو فأتِه فحدّثه بذلك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مزيد نكير على عثمان من قول عبد الرحمن بن عوف بعد وفاة أبي ذر بالربذة فتذاكر هو وعليّ في فعل عثمان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فخذ سيفك وآخذ سيفي ، إنّه قد خالف ما أعطاني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كلمة للإمام أمير المؤمنين عليه‌السلام قالها لعبد الرحمن بن عوف تصلح أن تكون جواباً له على ما مرّ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عوف كيف رأيتَ صنيعَك مع </w:t>
      </w:r>
    </w:p>
    <w:p>
      <w:pPr>
        <w:pStyle w:val="BookText"/>
        <w:rPr/>
      </w:pPr>
      <w:r>
        <w:rPr>
          <w:rFonts w:ascii="Amiri" w:hAnsi="Amiri" w:eastAsia="Amiri" w:cs="Amiri"/>
          <w:color w:val="111111"/>
          <w:sz w:val="28"/>
          <w:sz w:val="28"/>
          <w:szCs w:val="28"/>
          <w:rtl w:val="true"/>
          <w:lang w:bidi="ar-SA"/>
        </w:rPr>
        <w:t xml:space="preserve">عثمان؟ ربّ واثق خَجِلَ ، ومن لم يتوخّ بعمله وجه اللّه عاد مادحه من الناس له ذامّاً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بدون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عاجلوه قبل أن يتمادى ملكه ، فبلغ ذلك عثمان فبعث إلى بئر كان يسقى منها نَعَم عبد الرحمن بن عوف ، فمنعه إياها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ماءها غوراً ، فما وجدت فيها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حلف أن لا يكلّم عثمان ، وأوصى أن لا يصلي عليه ، فصلّى عليه الزبير أو سعد بن أبي وقاص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يفاجأ القارئ بالمفارقة الكبرى إذا أخبرته أنّ عبد اللّه بن عوف أخا عبد الرحمن بقي مع عثمان يوم الدار ودافع عنه حتى قتل كما في أنساب الأشراف </w:t>
      </w:r>
      <w:r>
        <w:rPr>
          <w:rStyle w:val="FootnoteAnchor"/>
          <w:rtl w:val="true"/>
        </w:rPr>
        <w:footnoteReference w:id="553"/>
      </w:r>
      <w:r>
        <w:rPr>
          <w:rFonts w:ascii="Amiri" w:hAnsi="Amiri" w:eastAsia="Amiri" w:cs="Amiri"/>
          <w:color w:val="111111"/>
          <w:sz w:val="28"/>
          <w:sz w:val="28"/>
          <w:szCs w:val="28"/>
          <w:rtl w:val="true"/>
          <w:lang w:bidi="ar-SA"/>
        </w:rPr>
        <w:t>، وكلا الأخوين أسرف في أمر عثمان ، ولكن عبد اللّه أسرف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 من الأموال القناطير المقنطرة بأرقام خيالية كماً وكيفاً ، وحسب القارئ أن يقرأ ما قاله المسعودي في 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أيام عثمان اقتنى جماعة من الصحابة الضياع والدور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عبد الرحمن بن عوف الزهري ، ابتنى داره ووسّعها ، وكان على مربطه مائة فرس ، وله ألف بعير وعشرة آلاف شاة من الغنم ، وبلغ ربع ثمن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وثمانين ألفاً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يزرع بالجرف على عشرين ناضحاً</w:t>
      </w:r>
      <w:r>
        <w:rPr>
          <w:rFonts w:eastAsia="Amiri" w:cs="Amiri" w:ascii="Amiri" w:hAnsi="Amiri"/>
          <w:color w:val="111111"/>
          <w:sz w:val="28"/>
          <w:szCs w:val="28"/>
          <w:rtl w:val="true"/>
          <w:lang w:bidi="ar-SA"/>
        </w:rPr>
        <w:t xml:space="preserve">. </w:t>
      </w:r>
      <w:bookmarkStart w:id="187" w:name="pg17254_232919"/>
    </w:p>
    <w:p>
      <w:pPr>
        <w:pStyle w:val="BookText"/>
        <w:rPr/>
      </w:pPr>
      <w:bookmarkEnd w:id="18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خلّفه ذهب قطّع بالفؤوس حتى مجلت أيدي الرجال منه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الثراء العجيب الغريب فقد وقف على رأسه سائل وبين يديه طبق فيه عنب فأعطاه عنبة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تقع هذه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مثاقيل ذرّ كثير </w:t>
      </w:r>
      <w:r>
        <w:rPr>
          <w:rStyle w:val="FootnoteAnchor"/>
          <w:rtl w:val="true"/>
        </w:rPr>
        <w:footnoteReference w:id="556"/>
      </w:r>
      <w:r>
        <w:rPr>
          <w:rFonts w:ascii="Amiri" w:hAnsi="Amiri" w:eastAsia="Amiri" w:cs="Amiri"/>
          <w:color w:val="111111"/>
          <w:sz w:val="28"/>
          <w:sz w:val="28"/>
          <w:szCs w:val="28"/>
          <w:rtl w:val="true"/>
          <w:lang w:bidi="ar-SA"/>
        </w:rPr>
        <w:t>، وليتني أدري كيف نصدّق بعد هذا ما يرويه له علماء التفخيم من أحاديث سخائه الحاتمي؟</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469154_1280447820"/>
      <w:bookmarkStart w:id="189" w:name="_Toc62"/>
      <w:bookmarkEnd w:id="188"/>
      <w:r>
        <w:rPr>
          <w:rtl w:val="true"/>
        </w:rPr>
        <w:t xml:space="preserve">خامساً </w:t>
      </w:r>
      <w:r>
        <w:rPr>
          <w:rtl w:val="true"/>
        </w:rPr>
        <w:t xml:space="preserve">- </w:t>
      </w:r>
      <w:r>
        <w:rPr>
          <w:rtl w:val="true"/>
        </w:rPr>
        <w:t xml:space="preserve">سعد بن أبي وقاص </w:t>
      </w:r>
      <w:r>
        <w:rPr>
          <w:rtl w:val="true"/>
        </w:rPr>
        <w:t>:</w:t>
      </w:r>
      <w:bookmarkEnd w:id="189"/>
    </w:p>
    <w:p>
      <w:pPr>
        <w:pStyle w:val="BookText"/>
        <w:rPr/>
      </w:pPr>
      <w:r>
        <w:rPr>
          <w:rFonts w:ascii="Amiri" w:hAnsi="Amiri" w:eastAsia="Amiri" w:cs="Amiri"/>
          <w:color w:val="111111"/>
          <w:sz w:val="28"/>
          <w:sz w:val="28"/>
          <w:szCs w:val="28"/>
          <w:rtl w:val="true"/>
          <w:lang w:bidi="ar-SA"/>
        </w:rPr>
        <w:t xml:space="preserve">ولاّه عثمان الكوفة ست سنين فعمل له سنة وأشهراً ثمّ عزله لأنّه استقرض مالاً من بيت المال ولم يؤده ، فطالبه ابن مسعود وكان على بيت المال ، وجرى بينهما كلام تسابّا فيه ، ووصل الخبر إلى عثمان فعزله وولّى أخاه لاُمه الوليد بن عقبة الفاسق بنص القرآن المجيد ، وذلك في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البلاذري في فتوح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أقطع سعداً قرية هرمز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زنجويه في كتاب الأموال عن موسى بن طلحة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أقطع عثمان سعد بن مالك وعدّ نفراً آخرين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في الطبقات عن عائشة بنت سعد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سعد بن أبي وقاص إلى مروان بن الحكم بزكاة عين ماله خمسة آلاف درهم وترك سعد يوم مات مائتي ألف وخمسين ألف درهم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عمر كان قد قاسم سعد ماله حين عزله عن العراق </w:t>
      </w:r>
      <w:r>
        <w:rPr>
          <w:rStyle w:val="FootnoteAnchor"/>
          <w:rtl w:val="true"/>
        </w:rPr>
        <w:footnoteReference w:id="560"/>
      </w:r>
      <w:r>
        <w:rPr>
          <w:rFonts w:ascii="Amiri" w:hAnsi="Amiri" w:eastAsia="Amiri" w:cs="Amiri"/>
          <w:color w:val="111111"/>
          <w:sz w:val="28"/>
          <w:sz w:val="28"/>
          <w:szCs w:val="28"/>
          <w:rtl w:val="true"/>
          <w:lang w:bidi="ar-SA"/>
        </w:rPr>
        <w:t>، وإنّما تنامى ماله في عهد عثمان الّذي أقطعه مع آخرين الاقطاعات وحباه بجزيل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المال الوفير كان على شفا جرف هارِ من البخل فانهار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 عليه سائل وبين يديه طبق عليه تمر ، فأعطاه تمرة فقبض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يقبل منّا الذرة والخردلة ، فكان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مثاقيل ذرّ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موقفه من عثمان فقد كان من الخاذلين ، فقد مرّ ذكر اسمه فيمن كتب كتاب الأحداث الّتي مارسها عثمان فأنكر الصحابة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ورد ذكره في حديث أبي كعب الحارثي وقد مرّ جزء منه فيما يتعلق بإنكار عائشة وحفصة في أوّل موقف عثمان من الصحابة ، فقد جاء فيه قول عثمان لعائشة وحفصة بعد أن أنكر عليه وأسمعا المسلمين استنكارهما ، وسماهما بالفتّانتين فقال مهدداً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تنتهيان أو لأسبنّكما ما حلّ لي السباب ، وإنّي لأصلكما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لحبائب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أنت وما هاهنا؟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سعد عامداً إليه ليضربه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وانسلّ سعد فخرج من المسجد فاتبعه عثمان فلقي عليّاً بباب المسجد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الّذي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دع هذا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بقية الحديث في موقف عثمان من بني هاشم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90" w:name="pg17254_232921"/>
    </w:p>
    <w:p>
      <w:pPr>
        <w:pStyle w:val="BookText"/>
        <w:rPr/>
      </w:pPr>
      <w:bookmarkEnd w:id="190"/>
      <w:r>
        <w:rPr>
          <w:rFonts w:ascii="Amiri" w:hAnsi="Amiri" w:eastAsia="Amiri" w:cs="Amiri"/>
          <w:color w:val="111111"/>
          <w:sz w:val="28"/>
          <w:sz w:val="28"/>
          <w:szCs w:val="28"/>
          <w:rtl w:val="true"/>
          <w:lang w:bidi="ar-SA"/>
        </w:rPr>
        <w:t xml:space="preserve">وقد روى الطبري حديث دخوله على عثمان يوم قتل ثمّ خرج وهو يسترجع ممّا يرى على الباب فقال له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تندم أنت أشهرته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ينكر ذلك فقد كتب إليه عمرو بن العاص يسأله عن قتل عثمان ومن قتله وتولى كبره ، فكتب إليه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سألتني من قتل عثمان وإنّي أخبرك إنّه قتل بسيف سلّته عائشة ، وصقله طلحة ، وسمّه ابن أبي طالب وسكت الزبير وأشار بيده ، وأمسكنا نحن ، ولو شئنا دفعناه عنه ، ولكن عثمان غيّر وتغيّر وأحسن وأساء ، فإن كنا أحسنّا فقد أحسنا ، وإن كنا أسأنا فنستغفر اللّه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9469156_1280447820"/>
      <w:bookmarkStart w:id="192" w:name="_Toc63"/>
      <w:bookmarkEnd w:id="191"/>
      <w:r>
        <w:rPr>
          <w:rtl w:val="true"/>
        </w:rPr>
        <w:t xml:space="preserve">سادساً </w:t>
      </w:r>
      <w:r>
        <w:rPr>
          <w:rtl w:val="true"/>
        </w:rPr>
        <w:t xml:space="preserve">- </w:t>
      </w:r>
      <w:r>
        <w:rPr>
          <w:rtl w:val="true"/>
        </w:rPr>
        <w:t xml:space="preserve">عمرو بن العاص </w:t>
      </w:r>
      <w:r>
        <w:rPr>
          <w:rtl w:val="true"/>
        </w:rPr>
        <w:t>:</w:t>
      </w:r>
      <w:bookmarkEnd w:id="192"/>
    </w:p>
    <w:p>
      <w:pPr>
        <w:pStyle w:val="Heading5"/>
        <w:numPr>
          <w:ilvl w:val="4"/>
          <w:numId w:val="1"/>
        </w:numPr>
        <w:rPr/>
      </w:pPr>
      <w:bookmarkStart w:id="193" w:name="__RefHeading___Toc9469158_1280447820"/>
      <w:bookmarkStart w:id="194" w:name="_Toc64"/>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وقد كان صهراً لعثمان على أخته أم كلثوم بنت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المصاهرة ، قد لا يعلمها كثير من الباحثين فضلاً عن سائر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منا الإشارة إلى أنّ أم كلثوم هذه من المردفات من قريش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تزوجها عمرو بن العاص فأخرجها معه إلى مصر ، فقالت يوماً لخبّاز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تهيء له اليوم طعاماً فإنّي قد هيأت له غداءه ، ودعا عمرو بالغداء ، فقال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شيئاً فقد هيأت له غداءه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فغدّتنا ، فتغدّى ، فلمّا فرغوا وخرج من حضر قال لأم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 فإني لم أتزوّجك لتطعميني ، وإنما تزوّجتك لأطعمك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عنده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وسيأتي في آخر حديث عند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ففارقها حين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فلم تنفع هذه المصاهرة عثمان شيئاً ، فكلّ أصهاره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له أوّلاً أولياء ثمّ صاروا عليه أخيراً من الأعداء ، وقد مرت بعض مواقف الزبير وابن عوف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عمرو بن العاص فهو الّذي أوجد لعثمان مخرجاً من تبعة قتل عبيد اللّه ابن عمر حين قتل الهرمزان فلقنّه الحجة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إن هذا الأمر قد كان قبل أن يكون لك سلطان على الناس فأعرض عنه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ومرت بنا كلمات الإدانة والخيانة الّتي رواها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 فلفته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عمرو بن العاص كلّم عثمان حتى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موقف عثمان الخانع المائع بعد تصلبه مثار عجب الراوي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لعثمان حين ولي كيف تركه ، ولكن عرفت أنّ عمرو بن العاص كان دخل في ذلك فلفته عن رأيه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فعمرو بن العاص فتح للخليفة باباً للخلاص من العتاب ، كما فتح باباً للمجرمين للإفلات من العقاب ، ما دامت الجناية وقعت في زمان الحاكم السابق ، ولم يتخذ إجراء العقوبة في حينه لموت الحاكم ، فلا إصر على الحاكم اللاحق لو عفا عن المجرمين إنها حجة غريبة وعجيبة تفتقت عنها ذهنية ابن النابغة ، لتبرئة عثمان من تبعة قتل عبيد اللّه بن عمر بالهرمزان وبقية الدماء البريئة</w:t>
      </w:r>
      <w:r>
        <w:rPr>
          <w:rFonts w:eastAsia="Amiri" w:cs="Amiri" w:ascii="Amiri" w:hAnsi="Amiri"/>
          <w:color w:val="111111"/>
          <w:sz w:val="28"/>
          <w:szCs w:val="28"/>
          <w:rtl w:val="true"/>
          <w:lang w:bidi="ar-SA"/>
        </w:rPr>
        <w:t xml:space="preserve">. </w:t>
      </w:r>
      <w:bookmarkStart w:id="195" w:name="pg17254_232923"/>
    </w:p>
    <w:p>
      <w:pPr>
        <w:pStyle w:val="BookText"/>
        <w:rPr/>
      </w:pPr>
      <w:bookmarkEnd w:id="195"/>
      <w:r>
        <w:rPr>
          <w:rFonts w:ascii="Amiri" w:hAnsi="Amiri" w:eastAsia="Amiri" w:cs="Amiri"/>
          <w:color w:val="111111"/>
          <w:sz w:val="28"/>
          <w:sz w:val="28"/>
          <w:szCs w:val="28"/>
          <w:rtl w:val="true"/>
          <w:lang w:bidi="ar-SA"/>
        </w:rPr>
        <w:t>وما أدري كيف تبدّل بالمنطق المعكوس ما أحتج به ولقنه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بعد ذلك يدين الإمام بدم عثمان لأنه لم يقتص من قتلته في حين كان قتله يوم لا سلطان للإمام ، ولكنّ ازدواجية ابن النابغة والأنتهازية بلا حدود جعلته في مرابع الضلال يغدو ويروح</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9469160_1280447820"/>
      <w:bookmarkStart w:id="197" w:name="_Toc65"/>
      <w:bookmarkEnd w:id="196"/>
      <w:r>
        <w:rPr>
          <w:rtl w:val="true"/>
        </w:rPr>
        <w:t xml:space="preserve">والآن إلى بعض مواقفه من عثمان </w:t>
      </w:r>
      <w:r>
        <w:rPr>
          <w:rtl w:val="true"/>
        </w:rPr>
        <w:t>:</w:t>
      </w:r>
      <w:bookmarkEnd w:id="197"/>
    </w:p>
    <w:p>
      <w:pPr>
        <w:pStyle w:val="BookText"/>
        <w:rPr/>
      </w:pPr>
      <w:r>
        <w:rPr>
          <w:rFonts w:ascii="Amiri" w:hAnsi="Amiri" w:eastAsia="Amiri" w:cs="Amiri"/>
          <w:color w:val="111111"/>
          <w:sz w:val="28"/>
          <w:sz w:val="28"/>
          <w:szCs w:val="28"/>
          <w:rtl w:val="true"/>
          <w:lang w:bidi="ar-SA"/>
        </w:rPr>
        <w:t xml:space="preserve">فلنقرأ ما ذكره الطبري من حديث الواقدي عن أبي عون مولى المسور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عمرو بن العاص على مصر عاملاً لعثمان ، فعزله عن الخراج واستعمله على الصلاة ، واستعمل عبد اللّه بن سعد على الخراج ، ثمّ جمعهما لعبد اللّه بن سعد ، فلمّا قدم عمرو بن العاص المدينة جعل يطعن على عثمان فأرسل إليه يوما عثمان خالياً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ما أسرع ما قمِل جرُّبان جبتّك؟ إنما عهدك بالعمل عاماً أوّل ، أتطعن عليّ وتأتيني بوجه وتذهب عني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أكلةٌ ما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ممّا يقول الناس وينقلون إلى ولاتهم باطل ، فاتّق اللّه يا أمير المؤمنين في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استعملتك على ظَلَعِكَ وكثرة المقالة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عاملاً لعمر بن الخطاب ، ففارقني وهو عني راض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لو آخذتك بما آخذك به عمر لأستقمت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لنتُ عليك فاجترأت عليّ ، أما واللّه لأنا أعزّ منك نفراً في الجاهلية ، وقبل أن ألي هذا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 فالحمد لله الّذي اكرمنا بمحمّد صلى‌اللّه‌عليه‌وآله‌وسلم وهدانا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العاص بن وائل ورأيت أباك عفّان ، فواللّه للعاصُ كان أشرف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ولذكر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عمرو ودخل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وقد بلغتَ مبلغاً يذكر عمرو بن العاص أباك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 مَن ذكر آباء الرجال ذكروا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من عند عثمان وهو محتقد عليه ، يأتي عليّاً مرة فيؤلّبه على عثمان ، ويأتي الزبير مرة فيؤلّبه على عثمان ، ويأتي طلحة مرة فيؤلّبه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ويعترض الحاجّ فيخبرهم بما أحدث عثمان فلمّا كان حصر عثمان الأوّل خرج من المدينة ، حتى انتهى إلى أرض له بفلسطين يقال لها السبع ، فنزل في قصر له يقال له العجلان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ما يأتينا عن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جالس في قصره ذلك ومعه ابناه محمّد وعبد اللّه وسلامة بن روح الجذامي ، إذ مرّ بهم راكب فناداه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قدم الرجل؟ فقال من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محصوراً شديد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 قد يضرط العير والمكواة في النار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يبرح مجلسه ذلك حتى مرّ به راكب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عمرو ما فعل الرجل؟ 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إذا حككت قرحة نكأتها ، إن كنتُ لأحرّض عليه ، حتى إنّي لأحرّض عليه الراعي في غنمه في رأس الجبل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سلامة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كان بينكم وبين العرب باب وثيق فكسرتموه ، فما حملكم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ان نخرج الحقّ من حافرة </w:t>
      </w:r>
    </w:p>
    <w:p>
      <w:pPr>
        <w:pStyle w:val="BookText"/>
        <w:rPr/>
      </w:pPr>
      <w:r>
        <w:rPr>
          <w:rFonts w:ascii="Amiri" w:hAnsi="Amiri" w:eastAsia="Amiri" w:cs="Amiri"/>
          <w:color w:val="111111"/>
          <w:sz w:val="28"/>
          <w:sz w:val="28"/>
          <w:szCs w:val="28"/>
          <w:rtl w:val="true"/>
          <w:lang w:bidi="ar-SA"/>
        </w:rPr>
        <w:t>الباطل ، وأن يكون الناس في الحقّ شرعاً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عمرو أخت عثمان لأمه ، أم كلثوم بنت عقبة بن أبي معيط ، ففارقها حين عزله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اليعقوبي في تاريخه في أحداث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عليه أهل البلدان فتكلموا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عثمان إنّ أهل مصر قدموا عليهم بالسلاح ، فوجّه إليهم عمرو بن العاص وكلّمهم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إلى ماتحبون ، ثمّ كتب لهم بذلك وانصرفوا فقال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فأعذرني عند الناس ، فخرج عمرو وصعد المنبر ونادى الصلاة جامعة فلمّا اجتمع الناس حمد اللّه وأثنى عليه ثمّ ذكر محمداً بما هو أهله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رأفةً ورحمة فبلّغ الرسالة ونصح الأمة وجاهد في سبيل اللّه بالحكمة والموعظة الحسنة ، أفليس ذلك 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فجزاه اللّه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من بعده رجل عدَلَ في الرعية وحكم بالحقّ ، أفليس ذلك 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فجزاه اللّه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الأعسر الأحول ابن حنتمة فأبدت له الأرض أفلاذ كبدها ، وأظهرت له مكنون كنوزها فخرج من الدنيا وما أنبل عصاه ، أفليس ذلك كذلك؟ قالوا بلى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عثمان فقلتم وقال ، تلومونه ويعذر نفسه ، أفليس ذلك 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لله فان الصغير يكبر ، والهزيل يسمن ، ولعل تأخير أمر خير من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أهل عثمان عليه ، فقالوا له هل عابك أحد بمثل ما عابك 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النابغة واللّه ما زدتَ أن حرّضت الناس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فيك أحسن ما علمت ، ولقد ركبت من الناس وركبوها منك فأعتزل ان لم تعتدل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النابغة ، قمل درعُك مذ عزلتك عن مصر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عمرو بن العاص قال ذلك حين استشاره عثمان فيمن استشار من ولاته وقد جمعهم عنده فقال له ما رأيك؟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قد ركبت الناس بما يكرهون ، فأعتزم أن تعتدل ، فإن أبيت فاعتزم أن تعتدل ، فإن أبيت فاعتزم أن تعتزل فإن أبيت فاعتزم عزماً وأمضِ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قمل فرُوك؟ أهذا الجدّ منك؟ فأسكت عنه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تفرّق القوم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 لأنت أعزّ عليّ من ذلك ولكن قد علمت أن سيبلغ الناس قول كلّ رجل منا ، فأردت أن يبلغهم قولي فيثقوا بي ، فأقود إليك خيراً ، أو ادفع عنك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كذب فإنه كان مراوغاً في أمر عثمان وحسبنا ما كان يُعيّر به في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له الإمام الحسن السبط عليه‌السلام في حديث طويل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ذكرت من أمر عثمان فأنتَ سعّرت عليه الدنيا ناراً ثمّ لحقت بفلسطين ، فلمّا أتاك قتله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نكأت قرحة أدميتها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ما نصرتَ عثمان حياً ، ولا غضبتَ له مقتولا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198" w:name="pg17254_232927"/>
    </w:p>
    <w:p>
      <w:pPr>
        <w:pStyle w:val="Heading4"/>
        <w:numPr>
          <w:ilvl w:val="3"/>
          <w:numId w:val="1"/>
        </w:numPr>
        <w:rPr/>
      </w:pPr>
      <w:bookmarkStart w:id="199" w:name="__RefHeading___Toc9469162_1280447820"/>
      <w:bookmarkStart w:id="200" w:name="_Toc66"/>
      <w:bookmarkEnd w:id="198"/>
      <w:bookmarkEnd w:id="199"/>
      <w:r>
        <w:rPr>
          <w:rtl w:val="true"/>
        </w:rPr>
        <w:t xml:space="preserve">سابعاً </w:t>
      </w:r>
      <w:r>
        <w:rPr>
          <w:rtl w:val="true"/>
        </w:rPr>
        <w:t xml:space="preserve">- </w:t>
      </w:r>
      <w:r>
        <w:rPr>
          <w:rtl w:val="true"/>
        </w:rPr>
        <w:t xml:space="preserve">أبو موسى الأشعري </w:t>
      </w:r>
      <w:r>
        <w:rPr>
          <w:rtl w:val="true"/>
        </w:rPr>
        <w:t>:</w:t>
      </w:r>
      <w:bookmarkEnd w:id="200"/>
    </w:p>
    <w:p>
      <w:pPr>
        <w:pStyle w:val="BookText"/>
        <w:rPr/>
      </w:pPr>
      <w:r>
        <w:rPr>
          <w:rFonts w:ascii="Amiri" w:hAnsi="Amiri" w:eastAsia="Amiri" w:cs="Amiri"/>
          <w:color w:val="111111"/>
          <w:sz w:val="28"/>
          <w:sz w:val="28"/>
          <w:szCs w:val="28"/>
          <w:rtl w:val="true"/>
          <w:lang w:bidi="ar-SA"/>
        </w:rPr>
        <w:t xml:space="preserve">روى البلاذري في فتوح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أوصى القائم بالخلافة بتولية سعد الكوفة ، وتولية أبي موسى البصرة ، فولاهما ثمّ عزلهما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سعد في الطبقات بسنده عن أبي بريدة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قدم أبو موسى الأشعري لقي أبا ذر فجعل أبو موسى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أبو ذر إليك عني ، ويقول الأشعري مرحباً بأخي ، ويدفعه أبو ذر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بأخيك ، إنما كنت أخاك قبل أن 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ذر قول مثل ذلك مع أبي هريرة حين ألتزمه ، فقال له أبو ذر إليك عني هل كنتَ عملتَ لهؤلاء؟ قال نعم </w:t>
      </w:r>
      <w:r>
        <w:rPr>
          <w:rFonts w:eastAsia="Amiri" w:cs="Amiri" w:ascii="Amiri" w:hAnsi="Amiri"/>
          <w:color w:val="111111"/>
          <w:sz w:val="28"/>
          <w:szCs w:val="28"/>
          <w:rtl w:val="true"/>
          <w:lang w:bidi="ar-SA"/>
        </w:rPr>
        <w:t xml:space="preserve">...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المحب الطبري في الرياض النضرة عن أبي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إذا أتيت عمر بالمال والحلية من الذهب والفضة لم يلبث أن يقسمه بين المسلمين حتى لا يبقى منه شيء ، فلمّا ولي عثمان أتيت به فكان يبعث به إلى نسائه وبناته فلمّا رأيت ذلك أرسلت دمعي وبكيت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يبكيك؟ فذكرت له صنيعه وصنيع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كان حسنة وأنا حسنة ، ولكل ما أكتسب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كان ينزع الدرهم الفرد من الصبي من أولاده فيرده في مال اللّه ويقسمه بين المسلمين ، فأراك قد أعطيت إحدى بناتك مجمراً من ذهب مكللاً باللؤلؤ والياقوت ، وأعطيت الأخرى درّتين لا يُعرف كم 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عمل برأيه ولا يألو عن الخير ، وأنا أعمل برأي ولا آلو عن الخير ، وقد أوصاني اللّه تعالى بذوي قراباتي ، وأنا مستوص بهم أبرّهم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01" w:name="pg17254_232928"/>
    </w:p>
    <w:p>
      <w:pPr>
        <w:pStyle w:val="BookText"/>
        <w:rPr/>
      </w:pPr>
      <w:bookmarkEnd w:id="201"/>
      <w:r>
        <w:rPr>
          <w:rFonts w:ascii="Amiri" w:hAnsi="Amiri" w:eastAsia="Amiri" w:cs="Amiri"/>
          <w:color w:val="111111"/>
          <w:sz w:val="28"/>
          <w:sz w:val="28"/>
          <w:szCs w:val="28"/>
          <w:rtl w:val="true"/>
          <w:lang w:bidi="ar-SA"/>
        </w:rPr>
        <w:t xml:space="preserve">وروى البلاذري في حديث أبي مخنف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أنكر الناس على عثمان مع ما أُنكر أن حمى الحمى وأن أعطى زيد بن ثابت مائة ألف درهم من ألف ألف درهم حملها أبو موسى الأشعري وقال له هذا حقّك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يحمد له معاوية موقفه من عثمان ، فقد قدم عليه ودخل عليه برنس أسود فلمّا خرج من عنده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الشيخ لأولّيه واللّه لا وليتَه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9469164_1280447820"/>
      <w:bookmarkStart w:id="203" w:name="_Toc67"/>
      <w:bookmarkEnd w:id="202"/>
      <w:r>
        <w:rPr>
          <w:rtl w:val="true"/>
        </w:rPr>
        <w:t xml:space="preserve">ثامناً </w:t>
      </w:r>
      <w:r>
        <w:rPr>
          <w:rtl w:val="true"/>
        </w:rPr>
        <w:t xml:space="preserve">- </w:t>
      </w:r>
      <w:r>
        <w:rPr>
          <w:rtl w:val="true"/>
        </w:rPr>
        <w:t xml:space="preserve">أبو هريرة الدوسي </w:t>
      </w:r>
      <w:r>
        <w:rPr>
          <w:rtl w:val="true"/>
        </w:rPr>
        <w:t>:</w:t>
      </w:r>
      <w:bookmarkEnd w:id="203"/>
    </w:p>
    <w:p>
      <w:pPr>
        <w:pStyle w:val="BookText"/>
        <w:rPr/>
      </w:pPr>
      <w:r>
        <w:rPr>
          <w:rFonts w:ascii="Amiri" w:hAnsi="Amiri" w:eastAsia="Amiri" w:cs="Amiri"/>
          <w:color w:val="111111"/>
          <w:sz w:val="28"/>
          <w:sz w:val="28"/>
          <w:szCs w:val="28"/>
          <w:rtl w:val="true"/>
          <w:lang w:bidi="ar-SA"/>
        </w:rPr>
        <w:t xml:space="preserve">روى ابن كثير في البداية والنهاية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نسخ عثمان المصاحف دخل عليه أبو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 رسول اللّه صلى‌اللّه‌عليه‌وآله‌وسلم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أمتي حباً لي قوم يأتون من بعدي يؤمنون بي ولم يروني ، يعملون بما في الورق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ورق؟ حتى رأيت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ذلك عثمان وأمر لأبي هريرة بعشرة آلاف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أنّك لتحبس علينا حديث نبيّنا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استشعر أبو هريرة الضوء الأخضر بزخّ الأحاديث من جرابه المنفوخ بعشرات الالآف ، فكان يزعم لنفسه مقاماً يوم الدار في نصرة عثمان ، فقد روى ابن سعد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عثمان يوم الدار فقلت يا أمير المؤمنين طابٌ أم ضربٌ؟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أيسرّك أن تقتل الناس جميعاً وإياي؟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واللّه ان قتلتَ رجلاً واحداً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ولم </w:t>
      </w:r>
    </w:p>
    <w:p>
      <w:pPr>
        <w:pStyle w:val="BookText"/>
        <w:rPr/>
      </w:pPr>
      <w:r>
        <w:rPr>
          <w:rFonts w:ascii="IRNazanin" w:hAnsi="IRNazanin" w:eastAsia="IRNazanin"/>
          <w:color w:val="111111"/>
          <w:sz w:val="28"/>
          <w:sz w:val="28"/>
          <w:szCs w:val="28"/>
          <w:rtl w:val="true"/>
          <w:lang w:bidi="fa-IR"/>
        </w:rPr>
        <w:t xml:space="preserve">أقاتل </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هذا موقفه في نصرته بروايته وليتني أدري كيف فقد سيفه يومئذ؟ وكيف أنقطع مزوده المعلق بحقوه ما دام قد رجع ولم يقاتل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وهذا أخرجه أحمد في المسند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تح ـ أحمد محمّد شاكر والترمذي في سننه في المناقب باب مناقب لأبي هريرة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يهمّنا ذكر مخرجّيه ، بقدر ما يهمنا معرفة مصدّقيه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هريرة أسلم عام سبعة للهجرة بعد فتح خيبر ، ولا شك أنّه لم يأت في ذلك التاريخ بتمراته من اليمن يطلب لها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خرج إلى البحرين مع العلاء الحضرمي عام ثمان ولم يعد إلى ان أستدعاه عمر للشهادة على قدامة بن مظعون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تكون التمرات المباركات أتى بهنّ فيما بين سنة إسلامه وسنة خروجه إلى البحرين ، واذا عرفنا أن البركة في مزوده المبارك دامت حتى قتل عثمان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فتكون سنيّ البركة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سنة أو أزيد من ذلك ، وإذا نظرنا إلى بركة التمر حتى أخذ منه أكثر من</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وسق كما في رواية أبي رية في 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ط الثالثة دار المعارف بمصر ، وثمة تحقيق حول رواية أبي هريرة لمنقبة المزود ، لكنه لم يحاسبه على الأوساق فإن الوسق ستون صاعاً أو حمل بعير ، وقيل الوسق عند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رطلاً وعند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٤٨٠</w:t>
      </w:r>
      <w:r>
        <w:rPr>
          <w:rFonts w:ascii="Amiri" w:hAnsi="Amiri" w:eastAsia="Amiri" w:cs="Amiri"/>
          <w:color w:val="111111"/>
          <w:sz w:val="28"/>
          <w:sz w:val="28"/>
          <w:szCs w:val="28"/>
          <w:rtl w:val="true"/>
          <w:lang w:bidi="ar-SA"/>
        </w:rPr>
        <w:t xml:space="preserve"> رطلاً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حساب ذلك يكون ما أخذه منه في كلّ عام أكثر من </w:t>
      </w:r>
      <w:r>
        <w:rPr>
          <w:rFonts w:ascii="Amiri" w:hAnsi="Amiri" w:eastAsia="Amiri" w:cs="Amiri"/>
          <w:color w:val="111111"/>
          <w:sz w:val="28"/>
          <w:sz w:val="28"/>
          <w:szCs w:val="28"/>
          <w:lang w:bidi="ar-SA"/>
        </w:rPr>
        <w:t>٢٢٤٠</w:t>
      </w:r>
      <w:r>
        <w:rPr>
          <w:rFonts w:ascii="Amiri" w:hAnsi="Amiri" w:eastAsia="Amiri" w:cs="Amiri"/>
          <w:color w:val="111111"/>
          <w:sz w:val="28"/>
          <w:sz w:val="28"/>
          <w:szCs w:val="28"/>
          <w:rtl w:val="true"/>
          <w:lang w:bidi="ar-SA"/>
        </w:rPr>
        <w:t xml:space="preserve"> رطلا بحساب أهل الحجاز كما نفترض ذلك لأن المباركة حجازية وحصة اليوم الواحد من تلك البركة في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رطلاً يا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دامت البركة معلـّقة بحقوه فلا تفارقه حضراً وسفراً لماذا إذن كان يخدم عثمان وأبنة غزوان على طعام بطنه ، ولماذا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خمس عشرة تمرة فأفطرت على خمس وتسحرت بخمس وأبقيت خمساً لفطري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كثير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ولماذا؟ فأين عنه المزود ، فأقرأ ولك أن لا تصدّق المزايدة بالمزود ولكن لا شك أنّه بعد مقتل عثمان حسنت حاله وكثر ماله فقد أخرج ابن سعد في الطبقات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ق</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ط أفست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تمخط أبو هريرة وعليه ثوب من كتان ممشّق ، فتمخّط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يتمخط أبو هريرة في الكتان ، لقد رأيتني أخرّ فيما بين منبر رسول اللّه صلى‌اللّه‌عليه‌وآله‌وسلم وحجرة عائشة يجيء الجائي يرى أن بي جنوناً وما بي إلاّ الجوع ، ولقد رأيتني واني لأجير لابن عفـّان وابنة غزوان بطعام بطني وعقبة رحلي أسوق بهم إذا أرتحلوا ، وأخدمهم إذا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لتردّنه حافياً ولتركبّنه قائماً ـ تعني البعير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فزوجنيها اللّه بعد ذلك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لتردّنه حافية ، ولتركِبنّه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بصص بعينيه الأميرة يوم كان يخدمها فأعجبته وتمناها فصارت إليه ولكنه لم يخف تشفـّيه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أبو هريرة على فاختة بنت غزوان وهي بسرة فكان يقول كنت أجير ابن عفان بطعام بطني وعقبة رحلي ، أخدمهم إذا نزلوا وأسوق بهم إذا ركبوا ، فغضب عليّ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لتمشينّ حافياً ، ثمّ تزوجت أمرأته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تخفى لغة التشفي عند أبي هريرة بالرغم من إحسان الزوجين عثمان وأبنة غزوان إليه فلم يكن وفياً لهما ولا للأمويين بقدر ما كانوا هم له في حياته كما مرّ ، وحتى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ولد عثمان هم الذين يحملون سريره ـ عند موته ـ ومن قصره بالعقيق حتى بلغوا البقيع حفظاً لحقه بما كان من رأيه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الوليد بن عتبة إلى معاوية يخبره بموت أبي هريرة ، فكتب إليه أنظر من ترك فأدفع إلى ورثته عشرة آلاف درهم وأحسن جوارهم ، وأفعل إليهم معروفاً ، فإنه كان ممن نصر عثمان وكان معه في الدار فرحمه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عثمان يحب زيد بن ثابت وكان زيد عثمانياً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المدافع الوحيد عن عثمان من الأنصار ولقد مرّ بنا أن عثمان أعطاه مائة ألف من مال أتى به أبو موسى الأشعري ، ولقد ذكر الطبري في تاريخه موقفه يوم الجمعة حين رجع المصريون ومعهم غلام عثمان والكتاب الّذي فيه قتلهم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عثمان للصلاة وخطب مندّداً بالثوار ، ومستشهداً على ذلك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محمّد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بذلك فأخذه حكيم بن جبلة فأقعده ، فقام </w:t>
      </w:r>
    </w:p>
    <w:p>
      <w:pPr>
        <w:pStyle w:val="BookText"/>
        <w:rPr/>
      </w:pPr>
      <w:r>
        <w:rPr>
          <w:rFonts w:ascii="Amiri" w:hAnsi="Amiri" w:eastAsia="Amiri" w:cs="Amiri"/>
          <w:color w:val="111111"/>
          <w:sz w:val="28"/>
          <w:sz w:val="28"/>
          <w:szCs w:val="28"/>
          <w:rtl w:val="true"/>
          <w:lang w:bidi="ar-SA"/>
        </w:rPr>
        <w:t xml:space="preserve">زيد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الكتاب ، فثار إليه من ناحية أخرى محمّد بن أبي قتيرة فأقعده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وحصبوا عثمان حتى صُرع عن المنبر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البلاذري من حديث 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أجتمع عليه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يا أبا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أتطيعوني؟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شاء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نصرتم اللّه ونبيّه فانصروا خليفته ، فأجابه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أشبعك عثمان من عضدات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العضيدة نخلة قصيرة يُنال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الشيخ ودعوه يموت فما أقرب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بن غزية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النجار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لم يبق من عمره إلاّ ما بين الظهر والعصر لتقرّبنا إلى اللّه بدمه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 بن ثابت أجتمع عليه عصابة من الأنصار وهو يدعوهم إلى نصرة عثمان فوقف عليه جبلّة بن عمرو بن حبّة المازني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يا زيد أن تذبّ عنه؟ أعطاك عشرة آلاف دينار وحدائق من نخل لم ترث عن أبيك بمثل حديقة منها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عن رجاله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أعطى عثمان مروان بن الحكم ما أعطاه وأعطى الحارث بن الحكم بن أبي العاص ثلثمائة ألف درهم ، وأعطى زيد ابن ثابت الأنصاري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الكافرين بعذابٍ أليم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أعثم في الفتوح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 بن ثابت كان إلى جانب عثمان يوم أشرف على الناس وكلمهم ، فلمّا سكت عثمان تكلم زيد بن ثابت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 xml:space="preserve">فَرَّقُوا دِينَهُمْ وَكَانُوا شِيَعًا لَسْتَ مِنْهُمْ فِي شَيْءٍ إِنَّمَا أَمْرُهُمْ إلى اللَّهِ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فصاح به الناس يا زيد انّ عثمان قد أشبعك من أموال الأرامل ولابدّ لك من نصره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المسعودي عن سعيد 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 بن ثابت حين مات خلّف من الذهب والفضة ما كان يكسّر بالفؤوس ، غير ما خلّف من الأموال والضَياع بقيمة مائة ألف دينار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لا يخلّف ذلك وقد كان خازن بيت المال ولاّه عثمان بعد عزل عبد اللّه ابن الأرقم وقال له يوماً ، وقد فضل في بيت المال فضلة خذها فهي لك فأخذها زيد فكانت أكثر من مائة ألف ، فكم من فضلة حواها بلا كدّ ولا نصَب وقس على زيد بن ثابت حسان بن ثابت الّذي كان عثمان محسناً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المسعودي في المروج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إحسان عثمان إلى حسّان قد غمره حتى صيّره عثمانياً منحرفاً عن غيره ، وهو القائل فيمن تخلّف عن عثمان وخذله من الأنصار وغيرهم ، وأعان عليه وعلى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خذلته الأنصار إذ حضر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وكانت ثقاته الأنصار</w:t>
      </w:r>
    </w:p>
    <w:p>
      <w:pPr>
        <w:pStyle w:val="BookText"/>
        <w:rPr/>
      </w:pPr>
      <w:r>
        <w:rPr>
          <w:rFonts w:ascii="Amiri" w:hAnsi="Amiri" w:eastAsia="Amiri" w:cs="Amiri"/>
          <w:color w:val="111111"/>
          <w:sz w:val="28"/>
          <w:sz w:val="28"/>
          <w:szCs w:val="28"/>
          <w:rtl w:val="true"/>
          <w:lang w:bidi="ar-SA"/>
        </w:rPr>
        <w:t xml:space="preserve">أين أين الوفاء إذ مُنع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فدته النفوس والأبصار</w:t>
      </w:r>
    </w:p>
    <w:p>
      <w:pPr>
        <w:pStyle w:val="BookText"/>
        <w:rPr/>
      </w:pPr>
      <w:r>
        <w:rPr>
          <w:rFonts w:ascii="Amiri" w:hAnsi="Amiri" w:eastAsia="Amiri" w:cs="Amiri"/>
          <w:color w:val="111111"/>
          <w:sz w:val="28"/>
          <w:sz w:val="28"/>
          <w:szCs w:val="28"/>
          <w:rtl w:val="true"/>
          <w:lang w:bidi="ar-SA"/>
        </w:rPr>
        <w:t xml:space="preserve">مَن عذيري من الزبير ومن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هاجا له أمراً له إعصار</w:t>
      </w:r>
    </w:p>
    <w:p>
      <w:pPr>
        <w:pStyle w:val="BookText"/>
        <w:rPr/>
      </w:pPr>
      <w:r>
        <w:rPr>
          <w:rFonts w:ascii="Amiri" w:hAnsi="Amiri" w:eastAsia="Amiri" w:cs="Amiri"/>
          <w:color w:val="111111"/>
          <w:sz w:val="28"/>
          <w:sz w:val="28"/>
          <w:szCs w:val="28"/>
          <w:rtl w:val="true"/>
          <w:lang w:bidi="ar-SA"/>
        </w:rPr>
        <w:t xml:space="preserve">ثم قالا أراد يستبدل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اعتذرا وللأمور قرار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محمد بن أبي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جهاراً وبعده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04" w:name="pg17254_232933"/>
    </w:p>
    <w:p>
      <w:pPr>
        <w:pStyle w:val="BookText"/>
        <w:rPr/>
      </w:pPr>
      <w:bookmarkEnd w:id="204"/>
      <w:r>
        <w:rPr>
          <w:rFonts w:ascii="Amiri" w:hAnsi="Amiri" w:eastAsia="Amiri" w:cs="Amiri"/>
          <w:color w:val="111111"/>
          <w:sz w:val="28"/>
          <w:sz w:val="28"/>
          <w:szCs w:val="28"/>
          <w:rtl w:val="true"/>
          <w:lang w:bidi="ar-SA"/>
        </w:rPr>
        <w:t xml:space="preserve">وهذه الأبيات ذكرها ابن أعثم في الفتوح </w:t>
      </w:r>
      <w:r>
        <w:rPr>
          <w:rStyle w:val="FootnoteAnchor"/>
          <w:rtl w:val="true"/>
        </w:rPr>
        <w:footnoteReference w:id="590"/>
      </w:r>
      <w:r>
        <w:rPr>
          <w:rFonts w:ascii="Amiri" w:hAnsi="Amiri" w:eastAsia="Amiri" w:cs="Amiri"/>
          <w:color w:val="111111"/>
          <w:sz w:val="28"/>
          <w:sz w:val="28"/>
          <w:szCs w:val="28"/>
          <w:rtl w:val="true"/>
          <w:lang w:bidi="ar-SA"/>
        </w:rPr>
        <w:t xml:space="preserve">، وورد منها الأوّل والثالث والخامس في مروج الذهب </w:t>
      </w:r>
      <w:r>
        <w:rPr>
          <w:rStyle w:val="FootnoteAnchor"/>
          <w:rtl w:val="true"/>
        </w:rPr>
        <w:footnoteReference w:id="591"/>
      </w:r>
      <w:r>
        <w:rPr>
          <w:rFonts w:ascii="Amiri" w:hAnsi="Amiri" w:eastAsia="Amiri" w:cs="Amiri"/>
          <w:color w:val="111111"/>
          <w:sz w:val="28"/>
          <w:sz w:val="28"/>
          <w:szCs w:val="28"/>
          <w:rtl w:val="true"/>
          <w:lang w:bidi="ar-SA"/>
        </w:rPr>
        <w:t>، ولم ترد في ديوان حسان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فحسان لم ينصر عثمان بسوى اللسان ، لأنه كان الجبان ، ويكفيه شاهداً يوم الأحزاب حيث كان في أطم مع النساء والصبيان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واللّه ما ذلك فيّ ، فأخذت هي رأسه فرمت به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واللّه ، ان هذا لم يكن ليترك أهله خلوفاً ليس معهم أحد 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أن صفية قالت لحسان قم فأسلبه فإني امرأة وهو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بسلبه يا بنت عبد المطلب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مروي في سيرة ابن هشام ومستدرك الحاكم وتاريخ دمشق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 إنما العجَبَ من الذهبي أن يذكره في سير أعلام النبلاء ، وكان عليه أن يجعله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الرجل لم يجد لحسان ثانياً في الجُبن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469166_1280447820"/>
      <w:bookmarkStart w:id="206" w:name="_Toc68"/>
      <w:bookmarkEnd w:id="205"/>
      <w:r>
        <w:rPr>
          <w:rtl w:val="true"/>
        </w:rPr>
        <w:t>سخاء عثمان إلاّ مع بني هاشم</w:t>
      </w:r>
      <w:r>
        <w:rPr>
          <w:rtl w:val="true"/>
        </w:rPr>
        <w:t>!</w:t>
      </w:r>
      <w:bookmarkEnd w:id="206"/>
    </w:p>
    <w:p>
      <w:pPr>
        <w:pStyle w:val="BookText"/>
        <w:rPr/>
      </w:pPr>
      <w:r>
        <w:rPr>
          <w:rFonts w:ascii="Amiri" w:hAnsi="Amiri" w:eastAsia="Amiri" w:cs="Amiri"/>
          <w:color w:val="111111"/>
          <w:sz w:val="28"/>
          <w:sz w:val="28"/>
          <w:szCs w:val="28"/>
          <w:rtl w:val="true"/>
          <w:lang w:bidi="ar-SA"/>
        </w:rPr>
        <w:t xml:space="preserve">فالأرض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إلاّ على أربابه ديم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طه حسين في 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والسياسة المالية الّتي اصطنعها عثمان منذ نهض بالخلافة كلّها موضوع للنقمة والإنكار من أكثر الذين عاصروا عثمان ، ومن أكثر الرواة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فيما بعدُ موضوعاً للجدل بين المتكلمين يدافع عنها أهل السنة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وينكرها الشيعة والخوارج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بواعث النقمة على عثمان بعثرة الأموال بسخاء هنا وهناك في غير مستحقيها ، ثمّ حرمان ناقديه حتى من عطائهم كما مرّ في صنعه ذلك مع أبي ذر وابن مسعود ، ولما كان بنو هاشم وعلى رأسهم الإمام عليّ عليه‌السلام وعمه العباس وابنه عبد اللّه من جملة الناصحين لعثمان في تطبيع سيرته مع الساخطين ، فقد غاظه أن يكونوا من الناقدين فصنع معهم ما وسعه أن يفعل بهم ومعهم ، فلم يمنحهم إقطاعاًَ ، ولم ينفحهم إشباعاً ، بل كان تفويقاً وترشيفاً كسائر الناس وكان ذلك ما أحنقهم عليه ، كيف وهم يرون فيأهم في غيرهم متقسماً وأيديهم من فيئهم صفرات وحسبنا في المقام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ليفوقونني تراث محمّد صلى‌اللّه‌عليه‌وآله‌وسلم تفويقاً ، لأنفضنّهم نفض اللّحام الوِذام التَرِبَةَ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يعطونني من المال قليلاً قليلاً كفواق الناقة ، وهو الحلبة الواحدة من لبنها ، والوِذام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الحزّة من الكرش أو الكبد تقع في التراب فتُنفض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أصل هذا الخبر قد رواه أبو الفرج عليّ بن الحسين الأصفهاني في كتاب الأغاني بإسناد رفعه إلى الحرب بن جيش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سعيد بن العاص وهو يومئذ أمير الكوفة من قبل عثمان بهدايا إلى المدينة ، وبعث معي هدية إلى عليّ عليه‌السلام ، وكتب إليه إنّي لم أبعث إلى أحد أكثر ممّا بعثت به إليك إلاّ إلى أمير المؤمنين ، فلمّا أتيت عليّاً عليه‌السلام وقرأ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يحظر عليّ بنو أمية تراث محمّد صلى‌اللّه‌عليه‌وآله‌وسلم ، أما واللّه لأنفضنها نفض القصاب التراب 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وهذا خطأ إنّما هو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بذلك </w:t>
      </w:r>
    </w:p>
    <w:p>
      <w:pPr>
        <w:pStyle w:val="BookText"/>
        <w:rPr/>
      </w:pPr>
      <w:r>
        <w:rPr>
          <w:rFonts w:ascii="Amiri" w:hAnsi="Amiri" w:eastAsia="Amiri" w:cs="Amiri"/>
          <w:color w:val="111111"/>
          <w:sz w:val="28"/>
          <w:sz w:val="28"/>
          <w:szCs w:val="28"/>
          <w:rtl w:val="true"/>
          <w:lang w:bidi="ar-SA"/>
        </w:rPr>
        <w:t xml:space="preserve">أحمد بن عبد العزيز الجوهري عن أبي يزيد عمر بن شبة باسناد ذكره في الكتاب أن سعيد بن العاص حيث كان أمير الكوفة بعث مع ابن أبي عائشة مولاه إلى عليّ بن أبي طالب عليه‌السلام بصلة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يزال غلام من غلمان بني أمية يبعث إلينا ممّا أفاء اللّه على رسوله بمثل قوت الأرملة ، واللّه لئن بقيت لأنفضنها نفض القصّاب الوذام التربة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بحثت كثيراً عسى أجد خبراً يُذكر فيه منحةً من عثمان لأحد الهاشميين ولو لمرة واحدة ، فلم أقف على ذلك إلاّ في خبر رواه البلاذري في أنسابه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ربيعة بن الحارث بن عبد المطلب شريك عثمان في الجاهلية ، فقال العباس بن ربيعة بن الحارث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إلى ابن عامر يُسلفني مائة ألف درهم ، فكتب له فأعطاه مائة ألف درهم صلة ، وأقطعه دار العباس بن ربيعة فهي تعرف به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الوحيد الّذي نال صلة ابن عامر أتته رمية من غير رام ، من غير كدٍّ وجهد ، ولم يكن قد أستجدى من عثمان أو عامله ابن عامر ، بل طلب أن يسلفه ابن عامر ، إلاّ أنّ ابن عامر هزّته الأريحيّة فسخا له بمائة ألف درهم من بيت المال وزاد على ذلك أقطعه داراً فهي تعرف به؟ وستأتي رواية الزبير بن بكار وفيها إرسال عثمان على الإمام عليّ عليه‌السلام وقت الهاجرة فأتاه وبين يديه مال دثر صرتان من وَرِق وذهب ، فقال دونك خذ من هذا حتى تملأ بطنك فقد أحرقتني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يأخذ منه لأنه من مال المسلمين وليس لعثمان حقّ بعثرته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تمام الحديث في محله</w:t>
      </w:r>
      <w:r>
        <w:rPr>
          <w:rFonts w:eastAsia="Amiri" w:cs="Amiri" w:ascii="Amiri" w:hAnsi="Amiri"/>
          <w:color w:val="111111"/>
          <w:sz w:val="28"/>
          <w:szCs w:val="28"/>
          <w:rtl w:val="true"/>
          <w:lang w:bidi="ar-SA"/>
        </w:rPr>
        <w:t xml:space="preserve">. </w:t>
      </w:r>
      <w:bookmarkStart w:id="207" w:name="pg17254_232936"/>
    </w:p>
    <w:p>
      <w:pPr>
        <w:pStyle w:val="Heading3"/>
        <w:numPr>
          <w:ilvl w:val="2"/>
          <w:numId w:val="1"/>
        </w:numPr>
        <w:rPr/>
      </w:pPr>
      <w:bookmarkStart w:id="208" w:name="__RefHeading___Toc9469168_1280447820"/>
      <w:bookmarkStart w:id="209" w:name="_Toc69"/>
      <w:bookmarkEnd w:id="207"/>
      <w:bookmarkEnd w:id="208"/>
      <w:r>
        <w:rPr>
          <w:rtl w:val="true"/>
        </w:rPr>
        <w:t xml:space="preserve">مواقف عثمان مع بني هاشم </w:t>
      </w:r>
      <w:r>
        <w:rPr>
          <w:rtl w:val="true"/>
        </w:rPr>
        <w:t>:</w:t>
      </w:r>
      <w:bookmarkEnd w:id="209"/>
    </w:p>
    <w:p>
      <w:pPr>
        <w:pStyle w:val="BookText"/>
        <w:rPr/>
      </w:pPr>
      <w:r>
        <w:rPr>
          <w:rFonts w:ascii="Amiri" w:hAnsi="Amiri" w:eastAsia="Amiri" w:cs="Amiri"/>
          <w:color w:val="111111"/>
          <w:sz w:val="28"/>
          <w:sz w:val="28"/>
          <w:szCs w:val="28"/>
          <w:rtl w:val="true"/>
          <w:lang w:bidi="ar-SA"/>
        </w:rPr>
        <w:t xml:space="preserve">والآن وبعد مسيرة مع جانب من الأحداث عبر أكثر من عقد من الزمن طالت أيام حكومة عثمان ، فقد رأينا كيف استطالت فيها أعناق رجالٍ لم يكونوا لولاه إلاّ في غيابات التاريخ ، ومع لعنات الذكر السيء ، وقد جعلوا من حكومة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الواهي المستضعف أمام نزواتهم وشهواتهم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تسلط وجبرية ، بينما هم من اللعناء والطلقاء والفسّاق ، فساموا المسلمين سوء العذاب قتلاً وتشريداً وتطريداً ونهباً بلا خوف من عثمان ، بل على رضى منه أحياناً ، فارتفع النكير والتشهير ، وبدت نذر الشرّ المستطير ، لأنّ عثمان أوّل من آثر القرابة والأولياء كما مرّ ذلك عن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أيضاً إلى جانب ما سبق كيف تنكر لعثمان بعض المنتفعين به ، ممّن كانوا ينعمون بعطائه ويحبوهم جزيل حبائه ، لكنهم أساؤا إليه إساءة لا تغتفر بمعيار الأخلاق العربية وهم جميعاً من أبنائها ، فضلاً عن الشريعة الإسلامية وكلهم يعيشون في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من أشدّ المحرّضين عليه كطلحة والزبير وعائشة وغيرهم ممن جازوه جزاء سنّمار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من خلال تلك الأحداث إطلالة لبني هاشم ، فقرأنا اسم عليّ واسم العباس واسم ابنه عبد اللّه في أسباب السخط وأسماء الساخطين ، وهذا يحملنا على الاعتقاد في تصنيفهم بالرأي مع الساخطين ، إذ لم يكونوا يوماً ما من النفعيين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يلزمنا أيضاً بالوقوف عنده لقراءة بعض النصوص قراءة تدبّر وتمحيص لنعرف لماذا كانوا رأياً مع الساخطين؟ فهل نالهم عثمان بأذاه كما نال أبا ذر وابن مسعود وعمّار وأضرابهم من نفي أو ضرب فأعلنوا سخطهم لما لحقهم من الأذى؟ </w:t>
      </w:r>
    </w:p>
    <w:p>
      <w:pPr>
        <w:pStyle w:val="BookText"/>
        <w:rPr/>
      </w:pPr>
      <w:r>
        <w:rPr>
          <w:rFonts w:ascii="Amiri" w:hAnsi="Amiri" w:eastAsia="Amiri" w:cs="Amiri"/>
          <w:color w:val="111111"/>
          <w:sz w:val="28"/>
          <w:sz w:val="28"/>
          <w:szCs w:val="28"/>
          <w:rtl w:val="true"/>
          <w:lang w:bidi="ar-SA"/>
        </w:rPr>
        <w:t>أم أنّهم أفقدهم عثمان منافعهم الشخصية ، فأثار ذلك حفائظهم عليه ، فأعلنوا سخطهم لفقدانهم 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كانوا ضحية الاستجابة لسماع شكاوى المحرومين الذين لحقهم حيف وعسف عثمان وولاته ، فأتخذوا من بني هاشم لجأ وكهفاً لرفع الضيم عنهم ، فأعلنوا هم سخطهم تضامناً مع المحرومين؟</w:t>
      </w:r>
    </w:p>
    <w:p>
      <w:pPr>
        <w:pStyle w:val="BookText"/>
        <w:rPr/>
      </w:pPr>
      <w:r>
        <w:rPr>
          <w:rFonts w:ascii="Amiri" w:hAnsi="Amiri" w:eastAsia="Amiri" w:cs="Amiri"/>
          <w:color w:val="111111"/>
          <w:sz w:val="28"/>
          <w:sz w:val="28"/>
          <w:szCs w:val="28"/>
          <w:rtl w:val="true"/>
          <w:lang w:bidi="ar-SA"/>
        </w:rPr>
        <w:t>ربّما كان ذلك كلّه مجتمعاً ، وإن كان تأثير آخرها أقوى من تأثير البعض الآخر ، مضافاً إلى التداعيات الّتي تجمّعت في خزين ترات التراكمات ، فصارت النفرة بين الطرفين معلنة دون حجاب ، حتى أسفرت بينهما بمواجهة الخطاب ، ومع ذلك فتبقى الفوارق بين المواقف حسب تصرفات عثمان أزاء الأقطاب الثلاثة ، فهو على ما وصفه علماء التبجيل بالحياء والدعة في السلوك والسيرة ، إلاّ أنّه كانت له مواقف متشنّجة بل ومتنمّرة مع الإمام أمير المؤمنين عليه‌السلام فمن المنتظر أن تكون مواقف الإمام مماثلة ، إلاّ إنا لدى المقارنة نجد اللين وسلامة الطوية والنصح له أكثر شواهد من الشدّة من جانب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 عثمان من العباس وابنه فإنه كان مع الأب أكثر أدباً وألين عريكة ربّما لأنّه من أخواله ، وليس يعني ذلك تخلصه من عقدة النقص الّتي كانت قريش تشعر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أزاء بني هاشم حيث يرون أسباب الفضل بأيديهم ، وهذا الشعور الموروث عند عامة القرشيين وعند الأمويين خاصة ، لم تمحه الأيام ، فكان يثير كامن أحقادهم فيظهرونه عند مواتاة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ستأتي كلمات عثمان المسعورة الّتي تنم عن حقدٍ دفين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بعض النصوص الجارحة من عثمان له وعليه أزاء بني هاشم وفي مقدمتهم الأقطاب الثلاثة خصوصاً الإمام عليّ عليه‌السلام لنعرف مدى المعاناة الّتي كانوا يعيشونها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الهيثمي في مجمع الزوائد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لعثمان آذن فكان يخرج بين يديه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فصلّى والآذن بين يديه ثمّ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الآذن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فوضعه تحت رأسه وأضطجع ووضع الدرة بين يديه ، فأقبل عليّ في إزار ورداء وبيده عصاً ، فلمّا رآه الآذن من بعيد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قد أقبل فجلس عثمان فأخذ عليه رداءه ، فجاء عليّ حتى قام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ضيعة آل فلان ولوقف رسول اللّه صلى‌اللّه‌عليه‌وآله‌وسلم في مائها حقّ؟ أما إنّي قد علمت أنّه لا يشتريها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عثمان وجرى بينهما كلام ، حتى 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فدخل بينهما ، ورفع عثمان على عليّ الدرة ، ورفع عليّ على عثمان العصا ، فجعل العباس يسكّتهما ويقول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ويقول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حتى سكّتهما ، فلمّا أن كان من الغد رأيتهما وكلّ واحد منهم آخذ بيد صاحبه وهما يتحدثان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الأوسط وفيه جماعة لم أعرفهم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الهيثمي في مجمع الزوائد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صلى‌اللّه‌عليه‌وآله‌وسلم أعطانا نصيباً من خيبر ، وأعطاناه أبو بكر ، فلمّا كان عمر وكثر عليه الناس ، أرسل إلينا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كثروا عليَّ فإن شئتم أن أعطيكم مكان نصيبكم من خيبر مالاً؟ فنظر بعضنا إلى بعض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فطُعن عمر ولم يعطنا شيئاً ، فأخذها عثمان فأبى أن يعطينا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أخذها منكم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وفيه حكيم بن جبير وهو متروك </w:t>
      </w:r>
      <w:r>
        <w:rPr>
          <w:rFonts w:eastAsia="Amiri" w:cs="Amiri" w:ascii="Amiri" w:hAnsi="Amiri"/>
          <w:color w:val="111111"/>
          <w:sz w:val="28"/>
          <w:szCs w:val="28"/>
          <w:rtl w:val="true"/>
          <w:lang w:bidi="ar-SA"/>
        </w:rPr>
        <w:t xml:space="preserve">» </w:t>
      </w:r>
      <w:r>
        <w:rPr>
          <w:rStyle w:val="FootnoteAnchor"/>
          <w:rtl w:val="true"/>
        </w:rPr>
        <w:footnoteReference w:id="598"/>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وكذلك روى بسنده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الناكثين والقاسطين والمارقين ، راجع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ونحوه قال فيه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له رأي غير محمود نسأل اللّه السلامة غال في التشيّس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في المصنف عن معمّر عن أبي إسحاق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أبو ذر إلى عثمان فعاب عليه شيئاً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معتمداً على عصاً حتى وقف على عثمان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تأمرنا في هذا الكذّاب على اللّه وعلى رسوله؟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منزلة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في فيك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فيك التراب </w:t>
      </w:r>
      <w:r>
        <w:rPr>
          <w:rStyle w:val="FootnoteAnchor"/>
          <w:rtl w:val="true"/>
        </w:rPr>
        <w:footnoteReference w:id="601"/>
      </w:r>
      <w:r>
        <w:rPr>
          <w:rFonts w:ascii="Amiri" w:hAnsi="Amiri" w:eastAsia="Amiri" w:cs="Amiri"/>
          <w:color w:val="111111"/>
          <w:sz w:val="28"/>
          <w:sz w:val="28"/>
          <w:szCs w:val="28"/>
          <w:rtl w:val="true"/>
          <w:lang w:bidi="ar-SA"/>
        </w:rPr>
        <w:t xml:space="preserve">إستأمرتنا فأمرناك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تستّر عبد الرزاق أو أحد رواته فلم يذكر ما عاب به أبو ذر على عثمان ، فلا نعدم من ذكره بأمانته ، ممّن لا يخشى بطش عثمان وبطانته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عبد اللّه بن أبي عمرة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أبو ذر على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البلاد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بمجاوري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بحرم اللّه فأكون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أرض بها أصحاب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بمختار غيرهنّ ، فأمره بالمسير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صلى‌اللّه‌عليه‌وآله‌وسلم قال لي أسمع وأطع وأنقد حيث قادوك ولو لعبد حبشي مجدوع ، فخرج إلى الربذة ، فأقام هناك مدة ، ثمّ دخل المدينة فدخل على عثمان والناس عنده سماطين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انّك أخرجتني من أرض ليس لي بها زرع ولا ضرع إلاّ شويهات ، وليس لي خادم إلاّ ممررة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ظل يظلني إلاّ ظل شجرة ، فأعطني خادماً وغنيمات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فحوّل وجهه عنه ، فتحول إلى السماط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يا أبا ذر ألف درهم وخمسمائة شاة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خادمك ألفك وشويهاتك من هو أحوج إلى ذلك مني ، فإني إنما أسأل حقي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عليه‌السلام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تغني عنا سفيهك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بسفيه 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على أصدق لهجة من أبي ذر ، أنزله بمنزلة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 فيك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التراب في فيك ، أنشد اللّه من سمع رسول اللّه صلى‌اللّه‌عليه‌وآله‌وسلم يقول ذلك لأبي ذر؟ فقام أبو هريرة وعشرة فشهدوا بذلك على قول عليّ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الثقفي في تاريخه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أبو ذر على عثمان فأبى أن يأذن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عليه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عثمان فاستأذنت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يؤذيني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لا يفعل ، فأذن له من أجلي ،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وعثمان يتوعده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حدّثني نبيّ اللّه انّه يجاء بك وبأصحابك يوم القيامة فتبطحون على وجوهكم فتمر عليكم البهائم فتطأكم كلما مرت أخراها ردّت أولاها حتى يفصل بين الناس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الثقفي في تاريخه عن ثعلبة بن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جالس عند عثمان وعنده أناس من أصحاب محمّد صلى‌اللّه‌عليه‌وآله‌وسلم من أهل بدر وغيرهم ، فجاء أبو ذر يتوكأ على عصاه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إنّك تسمع كذا وكذا وتصنع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عثمان حتى إذا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هذا الّذي لا يدع مساءة إلاّ ذكرها؟ فسكت القوم فلم يجيبوه ، فأرسل إلى عليّ فجاء فقام مقام أبي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ترى أبا ذر لا يدع لي مساءة إلاّ ذكرها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أنّي أنهاك عن أبي ذر ، يا عثمان أنهاك عن أبي ذر ثلاث مرات ، أتركه كما قال اللّه تعالى لمؤمن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بفيك التراب ثمّ انصرف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الثقفي في تاريخه عن عبد الملك ابن أخي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أبي ذر بالشام ثمّ جلبه إلى المدينة وما لاقاه من عنف المسير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حجبه عثمان جمعة وجمعة حتى مضت عشرون ليلة أو نحوها وأفاق أبو ذر ثمّ أرسل إليه وهو معتمد على يدي ، فدخلنا عليه وهو متكيء فاستوى قاعداً ، فلمّا دنا أبو ذر منه قال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السخط إذا ألتقينا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بعمرو عيناً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سمّاني اللّه عمروا ، ولا سماني أبواي عمروا ، وإني على العهد الّذي فارقت عليه رسول اللّه صلى‌اللّه‌عليه‌وآله‌وسلم ما غيّرت ولا بدّلت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لقد كذبت على نبيّنا ، وطعنت في ديننا ، وفارقت رأينا ، وضغنت قلوب المسلمين علينا ثمّ قال لبعض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قريشاً ، فانطلق رسوله ، فما لبثنا أن امتلأ البيت من رجال قريش فقال لهم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اليكم في هذا الشيخ الكذاب الّذي يكذب على نبينا وطعن في ديننا وضغن قلوب المسلمين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رأيت أن أقتله وأصلبه أو أنفيه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لرأيك تبع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 صاحب رسول اللّه صلى‌اللّه‌عليه‌وآله‌وسلم وله حقّ ، فما منهم أحدٌ أدّى الّذي عليه ، فبينا هم كذلك اذ جاء عليّ بن أبي طالب عليه‌السلام يتوكأ على عصاً سراً ، فسلّم عليه ونظر ولم يجد مقعداً ، فأعتمد على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أتخلّف عمداً؟ أم يظن به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أرسلتم إلينا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إليكم في هذا الشيخ الّذي قد كذب على نبيّنا وطعن في ديننا وخالف رأينا ، وضغن قلوب المسلمين علينا ، وقد رأينا أن نقتله أو نصلبه أو ننفيه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أدلكم على خير من ذلكم وأقرب رشداً؟ تتركونه بمنزلة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بفيك التراب ، وسيكون ، فأمر بالناس فاخرجوا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الثقفي في تاريخه عن المعرور بن سويد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عثمان يخطب ، فأخذ أبو ذر بحلقة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ذر من عرفني فقد عرفني ، ومن لم يعرفني فأنا جندب سمعت رسول اللّه صلى‌اللّه‌عليه‌وآله‌وسلم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مثل سفينة نوح في قومه من تخلّف عنها هلك ، ومن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عليك أن تقول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فما أتمّ حتى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بفيك التراب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شتم عثمان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الإمام عليه بمثلها ، كانت في مواطن عديدة ، فقد مرّت آنفاً في مخالفات شرعية في مسائل الحج في أكل المحرم الصيد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أيضاً قريباً ففي المسجد وفي بيت عثمان مكرراً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في المصنف بسنده إلى أبي كعب الحارثي وهو ذو الأداوة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حديثه في حفصة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بباب المسجد فقال له عليّ أين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الّذي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سعد بن أبي وقاص فشتمه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 هذا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بهما الكلام حتى غضب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المتخلّف عن رسول اللّه صلى‌اللّه‌عليه‌وآله‌وسلم يوم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الفارّ عن رسول اللّه صلى‌اللّه‌عليه‌وآله‌وسلم يوم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حجز بينهما الناس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السخرية بمكان ، أن يقول ذلك عثمان ، وهو يعلم أن ذلك كان من قول المنافقين في يوم تبوك </w:t>
      </w:r>
      <w:r>
        <w:rPr>
          <w:rStyle w:val="FootnoteAnchor"/>
          <w:rtl w:val="true"/>
        </w:rPr>
        <w:footnoteReference w:id="613"/>
      </w:r>
      <w:r>
        <w:rPr>
          <w:rFonts w:ascii="Amiri" w:hAnsi="Amiri" w:eastAsia="Amiri" w:cs="Amiri"/>
          <w:color w:val="111111"/>
          <w:sz w:val="28"/>
          <w:sz w:val="28"/>
          <w:szCs w:val="28"/>
          <w:rtl w:val="true"/>
          <w:lang w:bidi="ar-SA"/>
        </w:rPr>
        <w:t xml:space="preserve">كما يعلم هو وغيره أن ذلك كان سبب قول النبيّ صلى‌اللّه‌عليه‌وآله‌وسلم لعليّ 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ذلك بحديث المنزلة ، وقد أستوفى ابن عساكر طرقه في تاريخه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جمع كثير من الصحابة والأنصار والتابعين ، وذكر من رواته عمر بن الخطاب وسعد بن أبي وقاص بطرق عنه كثيرة ، ثمّ ذكر أسماء ما يزيد على عشرين صحابياً ممّن روى الحديث المذكور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عبد البر في الاستيعاب في أوائل ترجمة الإمام بعد أن ذكر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أثبت الآثار وأصحها رواه عن النبيّ صلى‌اللّه‌عليه‌وآله‌وسلم سعد بن أبي وقاص ، وطرق حديث سعد فيه كثيرة جداً ، وقد ذكرها ابن أبي خثيمة وغيره ، ورواه ابن عباس وأبو سعيد الخدري وأم سلمة وأسماء بنت عميس وجابر بن عبد اللّه الأنصاري وجماعة يطول ذكرهم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أخرجه جميع أصحاب الصحاح الستة كما أخرجه الكثيرون من المحدّثين والمؤرخين وأرباب السير ، ومنهم ابن سعد في الطبقات بسنده عن البرّاء بن عازب وزيد بن أرقم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عند غزوة جيش العسرة وهي تبوك قال رسول اللّه صلى‌اللّه‌عليه‌وآله‌وسلم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أن أقيم أو تقيم فخلّفه ، فلمّا نَصَل رسول اللّه صلى‌اللّه‌عليه‌وآله‌وسلم غازياً 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عليّاً إلاّ لشيء كرهه منه ، فبلغ ذلك عليّاً فاتّبع رسول اللّه صلى‌اللّه‌عليه‌وآله‌وسلم حتى انتهى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إنّي سمعت ناساً يزعمون أنّك إنّما خلّفتني لشيء كرهته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رسول اللّه صلى‌اللّه‌عليه‌وآله‌وسلم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أما ترضى أن تكون مني كهارون من موسى غير أنّك لستَ بنبيّ؟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 xml:space="preserve">) »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سعد الحديث برواية سعد بن أبي وقاص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فأدبر عليّ مسرعاً كأنّي أنظر إلى غبار قدميه يسطح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من مناوئي الإمام من العثمانية أنهم أختلقوا لعثمان تجهيز جيش العسرة في مقابل حديث المنزلة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تعيير عثمان للإمام بتخلّفه يوم </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جواب الإمام وتعييره لعثمان بفراره يوم أحد فهو ممّا ثبت عنه وكان يعيّر به دائماً ولم يستطع إنكاره مرة واحدة بل كان يقول لمن عيّره به كعبد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أتعيّرني بذنب قد عفا اللّه 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المنهزمين في يوم أحد ولم يعد إلاّ بعد ثلاثة أيام ذكر الرازي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المنهزمين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عثمان أنهزم مع رجلين من الأنصار يقال لهما سعد وعقبة ، انهزموا حتى بلغوا موضعاً بعيداً ثمّ رجعوا بعد ثلاثة أيام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في الأنساب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عباس بن هشام عن أبيه عمّن حدثه عن حسين بن عبد اللّه بن عبيد اللّه بن عباس عن أبيه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شكا عليّاً إلى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إنّ عليّاً قد قطع رحمي وألّب الناس عليّ ، واللّه لئن كنتم يا بني عبد المطلب أقررتم هذا الأمر في أيدي بني تيم وعدي فبنو عبد مناف أحق أن لا تنازعوهم فيه ولا تحسدوهم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أبي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 لئن كنت لا تحمدُ عليّاً فما نحمدك له ، وإن حقّك في القرابة والإمامة لَلحقّ الّذي لا يُدفع ولا يُجحد ، فلو رقيت فيما نطأطأ ، أو تطأطأت فيما رقى تقاربتما ، وكان ذلك أوصل وأجمل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الأمر عن ذلك إليك فقرّب الأمر بيننا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عنده دخل عليه مروان فأزاله عن رأيه ، فما لبثنا أن جاء أبي رسول عثمان بالرجوع إليه فلمّا رجع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أحبّ أن تؤخر النظر في الأمر الّذي ألقيت إليك حتى أرى من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أبي من عنده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إلى هذا الرجل من أمره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أسبق بي الفتن ولا تبقني إلى ما لا خير لي في البقاء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جمعة حتى هلك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كتابه الموفقيات عن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من أبي شيئاً قط في أمر عثمان يلومه فيه ولا يعذره ، ولا سألته عن شيء من ذلك مخافة أن أهجم منه على ما لا يوافقه ، فأنا عنده ليلة ونحن نتعشى إذ قيل هذا أمير المؤمنين عثمان بالباب ، فقال أئذنوا له ، فدخل فأوسع له على فراشه وأصاب من العشاء معه ، فلمّا رفع قام من كان هناك وثبتّ أنا ، فحمد اللّه عثمان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خال فإني قد جئتك أستعذرك من ابن أخيك عليّ سبّني وشهر أمري وقطع رحمي وطعن في ديني ، وإني أعوذ باللّه منكم يا بني عبد المطلب إن كان لكم حقّ تزعمون أنكم غُلبتم عليه فقد تركتموه في يدي مَن فعل ذلك بكم ، وأنا أقرب إليكم رحماً منه ، وما لمت منكم أحداً إلاّ عليّاً ، ولقد دعيت أن أبسط عليه فتركته لله والرحم وأنا أخاف أن لا يتركني فلا أتركه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أبي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 أختي فإن كنت لا تحمد عليّاً لنفسك فإنّي لأحمدك لعليّ وما عليّ وحده قال فيك بل </w:t>
      </w:r>
    </w:p>
    <w:p>
      <w:pPr>
        <w:pStyle w:val="BookText"/>
        <w:rPr/>
      </w:pPr>
      <w:r>
        <w:rPr>
          <w:rFonts w:ascii="Amiri" w:hAnsi="Amiri" w:eastAsia="Amiri" w:cs="Amiri"/>
          <w:color w:val="111111"/>
          <w:sz w:val="28"/>
          <w:sz w:val="28"/>
          <w:szCs w:val="28"/>
          <w:rtl w:val="true"/>
          <w:lang w:bidi="ar-SA"/>
        </w:rPr>
        <w:t>غيره ، فلو أنّك أتهمت نفسك للناس أتهم الناس أنفسهم لك ، ولو أنّك نزلت ممّا رقيت وأرتقوا ممّا نزلوا فأخذت منهم وأخذوا منك ما كان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إليك يا خال وأنت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أفأذكر لهم ذلك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 رجع بالباب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أئذنوا له فدخل فقام قائماً ولم يجلس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خال حتى أوذنك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مروان بن الحكم كان جالساً بالباب ينتظره حتى خرج فهو الّذي ثناه عن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إلى هذا من أمره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أملك عليك لسانك حتى ترى 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اسبق بي ما لا خير لي في إدراكه ، فما مرّت جمعة حتى مات رحمه‌اللّه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في أنساب الأشراف بإسناده عن صهيب مولى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العباس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أمر ابن عمك وابن خالك وصهرك وصاحبك مع رسول اللّه صلى‌اللّه‌عليه‌وآله‌وسلم فقد بلغني أنّك تريد أن تقوم به وبأصحابه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أجيبك به أنّي قد شفّعتك ، إنّ عليّاً لو شاء لم يكن أحد عندي إلاّ دونه ولكن أبى إلاّ رأيه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لعثمان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أمرني عثمان أن أخرج من داري لخرجت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الواقدي في كتاب الشورى عن ابن عباس رحمه‌اللّه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عتاب عثمان لعليّ عليه‌السلام يوماً فقال له في بعض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للفرقة بأباً فلعهدي بك وأنت تطيع عتيقاً وابن الخطاب طاعتك لرسول اللّه صلى‌اللّه‌عليه‌وآله‌وسلم ولستُ بدون واحد منهما ، وأنا أمسّ بك رحماً وأقرب إليك صهراً ، فإن كنت تزعم أنّ هذا الأمر جعله رسول اللّه صلى‌اللّه‌عليه‌وآله‌وسلم لك ، فقد رأيناك حين توفي نازعت ثمّ أقررت ، فإن كانا لم يركبا من الأمر جَداً فكيف أذعنت لهما بالبيعة وبخعت بالطاعة ، وإن كانا أحسنا فيما وليا ولم أقصر عنهما في ديني وحسبي وقرابتي فكن لي كما كنت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فمعاذ اللّه أن أفتح لها بأباً وأسهّل إليها سبيلاً ، ولكني أنهاك عمّا ينهاك اللّه ورسوله عنه ، وأهديك إلى 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عتيق وابن الخطاب فان كانا أخذا ما جعله رسول اللّه صلى‌اللّه‌عليه‌وآله‌وسلم لي فأنت أعلم بذلك والمسلمون ، وما لي ولهذا الأمر وقد تركته منذ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لا يكون حقي بل المسلمون فيه شرع فقد أصاب السهم الثغرة ، وأمّا أن يكون حقي دونهم ، فقد تركته لهم طبت به نفساً ، ونفضت يدي عنه استصلاحاً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التسوية بينك وبينهما فلست كأحدهما ، إنّهما وليا هذا الأمر فطلقا أنفسهما وأهلهما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 فيه وقومك عوم السابح في اللجة ، فارجع إلى اللّه أبا عمرو وانظر هل بقي من عمرك إلاّ كظم الحمار فحتى متى وإلى متى؟ ألا تنهى سفهاء بني أمية عن أعراض المسلمين وأبشارهم وأموالهم؟ واللّه لو ظلم عامل من عمالك حيث تغرب الشمس لكان أثمه مشتركاً بينه وبينك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 وافعل وأعزل من عمالي كلّ من تكرهه ويكرهه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أفترقا فصدّه مروان بن الحكم عن ذلك ، وقال يجتريء عليك الناس فلا تعزل أحداً منهم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كتابه الموفقيات بسنده عن عليّ بن أبي طالب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إليَّ عثمان في الهاجرة فتقنعت بثوبي وأتيته ، فدخلت عليه وهو على سريره وفي يده قضيب وبين يديه مال دثر ، صُبرتان من وَرِق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خذ من هذا حتى تملأ بطنك فقد أحرقتني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إن كان هذا المال ورثته أو اعطاكه معطِ أو أكتسبته من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 رجلين إما آخذ وأشكر ، أو أوفر وأجهد ، وإن كان من مال اللّه وفيه حقّ المسلمين واليتيم وابن السبيل ، فواللّه ما لك أن تعطينيه ، ولا لي أن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أبيت واللّه إلاّ ما أبيت ، ثمّ قام إليَّ بالقضيب فضربني ، واللّه ما رددت يده حتى قضى حاجته ، فتقنعت بثوبي ورجعت إلى منزلي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بيني وبينك إن كنت أمرتك بمعروف ونهيت عن منكر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كتاب الموفقيات عن ابن عباس رحمه‌اللّه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العصر يوماً ثمّ خرجت فإذا أنا بعثمان في أيام خلافته في بعض أزقة المدينة وحده ، فأتيته إجلالاً وتوقيراً لمكانه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المسجد ، فإن لم يكن الآن فيه فهو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منزله فليس فيه فابغه لنا في المسجد ، فتوجهنا إلى المسجد ، وإذا عليّ عليه‌السلام يخرج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أمس ذلك اليوم عند عليّ فذكر عثمان وتجرّمه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 عباس أن من دوائه لقطع كلامه وترك لقائه ، فقلت له يرحمك اللّه كيف لك بهذا ، فإن تركته ثمّ أرسل إليك فما أنت صانع؟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أعتلّ واعتلّ فمن يضرّني؟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 يناله وهو خارج من المسجد ظهر منه من التفات والطلب للأنصراف ما أستبان لعثمان ، فنظر إليّ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ترى ابن خالنا يكره لقاءنا؟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وحقك ألزم وهو بالفضل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تقاربا رماه عثمان بالسلام فردّ عليه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تدخل فإياك أردنا ، وإن تمض فإياك طلبنا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أحببت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 فدخلا وأخذ عثمان بيده فأهوى به إلى القبلة فقصر عنها وجلس قبالتها ، فجلس عثمان إلى جانبه ، فنكصت عنهما ، فدعواني جميعاً فأتيتهما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عثمان وأثنى عليه وصلّى على رسوله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بني خاليّ وابنيّ عمّي فإذ جمعتكما في النداء فاستجمعكما في الشكاية على رضائي عن أحدكما ووجدي على الآخر ، إنّي أستعذركما من أنفسكما وأسألكما فيأتكما وأستوهبكما رجعتكما ، فواللّه لو غالبني الناس ما أنتصرت إلاّ بكما ، ولو تهضّموني ما تعززت إلاّ بعزّكما ، ولقد طال هذا الأمر بيننا حتى تخوّفت أن يجوز قدره ويعظم الخطر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هاجني العدو عليكما وأغراني بكما ، فمنحني اللّه والرحم ممّا أراد ، وقد خلونا في مسجد رسول اللّه صلى‌اللّه‌عليه‌وآله‌وسلم وإلى جانب قبره ، وقد أحببت أن تظهرا لي رأيكما وما تنطويان لي عليه وتصدقا فان الصدق أنجى وأسلم وأستغفر اللّه لي ولكما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عليّ عليه‌السلام وأطرقت معه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فأجللته أن أتكلّم قبله وأمّا هو فأراد أن أجيب عني وعنه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أم أتكلم أنا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عني وعنك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وأثنيت عليه ، وصليت على رسوله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 عمنا وعمتنا فقد سمعنا كلامك لنا وخلطك في الشكاية بيننا على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أحدنا ووجدك على الآخر ، وسنفعل في ذلك فنذمّك ونحمدك ، اقتداء منك بفعلك فينا ، فانا نذمّ مثل تهمتك إيانا على ما أتهمتنا عليه بلا ثقة إلاّ ظناً ، ونحمد منك غير ذلك من مخالفتك عشيرتك ، ثمّ نستعذرك من نفسك استعذارك إيانا من أنفسنا ، ونستوهبك فيأتك استيهابك إيانا فيأتنا ، ونسألك رجعتك مسألتك إيانا رجعتنا ، فإنا معاً أيّما حمدت وذممت منا كمثلك في أمر نفسك ، ليس بيننا فرق ولا اختلاف ، بل كلانا شريك صاحبه في رأيه وقوله ، فواللّه ما تعلمنا غير معذرّين فيما بيننا وبينك ، ولا تعرفنا غير قانتين عليك ولا تجدنا غير راجعين اليك ، فنحن نسألك من نفسك مثل ما سألتنا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غالبتني الناس ما أنتصرت إلاّ بكما أو تهضّموني ما تعزّزت إلاّ بعزّكما ، فأين بنا وبك عن ذلك ونحن وأنت كما قال أخو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بخير ما رام نال وان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نخض دونه غمرا من اللغر رائمه</w:t>
      </w:r>
    </w:p>
    <w:p>
      <w:pPr>
        <w:pStyle w:val="BookText"/>
        <w:rPr/>
      </w:pPr>
      <w:r>
        <w:rPr>
          <w:rFonts w:ascii="IRNazanin" w:hAnsi="IRNazanin" w:eastAsia="IRNazanin"/>
          <w:color w:val="111111"/>
          <w:sz w:val="28"/>
          <w:sz w:val="28"/>
          <w:szCs w:val="28"/>
          <w:rtl w:val="true"/>
          <w:lang w:bidi="fa-IR"/>
        </w:rPr>
        <w:t xml:space="preserve">لنا ولهم منا ومنهم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عزّ مصعدات سلالمه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في هيج العدو إياك وإغرائه لك بنا ، فواللّه ما أتاك العدو من ذلك شيئاً إلاّ وقد أتانا بأعظم منه فمنعناه ما أراد ما منعك من مراقبة اللّه والرحم ، </w:t>
      </w:r>
    </w:p>
    <w:p>
      <w:pPr>
        <w:pStyle w:val="BookText"/>
        <w:rPr/>
      </w:pPr>
      <w:r>
        <w:rPr>
          <w:rFonts w:ascii="Amiri" w:hAnsi="Amiri" w:eastAsia="Amiri" w:cs="Amiri"/>
          <w:color w:val="111111"/>
          <w:sz w:val="28"/>
          <w:sz w:val="28"/>
          <w:szCs w:val="28"/>
          <w:rtl w:val="true"/>
          <w:lang w:bidi="ar-SA"/>
        </w:rPr>
        <w:t>وما أبقيت أنت ونحن إلاّ على أدياننا وأعراضنا ومروآتنا ، ولقد لعمري طال بنا وبك هذا الأمر حتى تخوّفنا منه على أنفسنا وراقبنا منه ما راقبت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مساءلتك إيانا عن رأينا فيك وما ننطوي عليه لك ، فإنا نخبرك ان ذلك إلى ما تحبّ لا يعلم واحد منا من صاحبه إلاّ ذلك ، ولا يقبل منه غيره ، وكلانا ضامن على صاحبه ذلك وكفيل به ، وقد برّأت أحدنا وزكّيته وأنطقت الآخر وأسكته ، وليس السقيم منا ممّا كرهت بأنطق من البري فيما ذكرت ، ولا البري منا ممّا سخطت بأظهر من السقيم فيما وصفت ، فإما جمعتنا في الرضا وإما جمعتنا في السخط ، لنجازيك بمثل ما تفعل بنا في ذلك مكايلة الصاع بالصاع ، فقد أعلمناك رأينا وأظهرنا لك ذات أنفسنا وصدقناك ،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أنجى وأسلم ، فأجب إلى ما دعوت إليه ، وأجلل عن النقص والعذر مسجد رسول اللّه صلى‌اللّه‌عليه‌وآله‌وسلم وموضع قبره ، وأصدق تنج وتسلم ونستغفر اللّه لنا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عليّ عليه‌السلام نظر هيبة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يبلغ رضاه فيما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ظهرت له قلوبنا وبدت له سرائرنا حتى رآها بعينه كما يسمع الخبر عنها بإذنه ما زال متجرّماً منتقماً ، واللّه ما أنا ملقى على وضمة ، وإني لمانع ما وراء ظهري ، وان هذا الكلام لمخالفة منه وسوء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حسن فواللّه إنّك لتعلم ان رسول اللّه صلى‌اللّه‌عليه‌وآله‌وسلم وصفني بغير ذلك يوم يقول وأنت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لقوماً سالمين لهم وانّ عثمان لمنهم انّه لأحسنهم بهم ظناً وأنصحهم لهم حبّاً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قوله صلى‌اللّه‌عليه‌وآله‌وسلم بفعلك ، وخالف ما أنت الآن عليه ، فقد قيل لك ما سمعت وهو كاف إن قبلت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أثق ولا أظنك فاعلاً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وثقت وأنت ممن لا يخفر صاحبه ولا يكذّب لقيله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بأيديهما حتى تصافحا وتصالحا وتمازحا ، ونهضت عنهما فتشاورا وتآمرا وتذاكرا ، ثمّ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مرّت ثالثة حتى لقيني كلّ واحد منهما يذكر من صاحبه ما لا تبرك عليه الإبل ، فعلمت أن لا سبيل إلى صلحهما بعدها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كتاب الموفقيات عن عمه عن عيسى بن داود عن رجاله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عثمان داره بالمدينة أكثر الناس عليه في ذلك فبلغه ، فخطبنا في يوم جمعة ثمّ صلّى بنا ثمّ عاد إلى المنبر فحمد اللّه وأثنى عليه وصلّى على رسوله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النعمة إذا حدثت حدث لها حسّاد حسبها وأعداء قدرها ، وإنّ اللّه لم يحدث لنا نعماً ليحدث لها حسّاد عليها ومنافسون فيها ، ولكنه قد كان من بناء منزلنا هذا ما كان أرادة جمع المال فيه وضم القاصية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فأتانا عن أناس منكم أنّهم يقولون أخذ فيأنا وأنفق شيأنا واستأثر بأموالنا ، يمشون خمراً ، وينطقون سراً ، كأنا غيّب عنهم ، وكأنّهم يهابون مواجهتنا ، معرفة منهم بدحوض حجتهم ، فاذا غابوا عنا يروح بعضهم إلى بعض يذكرنا ، وقد وجدوا على ذلك أعواناً من نظرائهم ومؤازرين من شبهائهم ، فبُعداً بُعداً ، ورغماً رغماً ، ثمّ أنشد بيتين كأنه يوميء فيهما إلى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توقّد بنار أينما كنت وأشتعل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تشط فيقصي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ولا تدعى إذا كنت نائياً </w:t>
      </w:r>
    </w:p>
    <w:p>
      <w:pPr>
        <w:pStyle w:val="BookText"/>
        <w:rPr/>
      </w:pPr>
      <w:r>
        <w:rPr>
          <w:rFonts w:ascii="Amiri" w:hAnsi="Amiri" w:eastAsia="Amiri" w:cs="Amiri"/>
          <w:color w:val="111111"/>
          <w:sz w:val="28"/>
          <w:sz w:val="28"/>
          <w:szCs w:val="28"/>
          <w:rtl w:val="true"/>
          <w:lang w:bidi="ar-SA"/>
        </w:rPr>
        <w:t xml:space="preserve">ما لي ولفيئكم وأخذ مالكم ، ألست من أكثر قريش مالاً وأظهرهم من اللّه نعمة؟ ألم أكن على ذلك قبل الإسلام وبعده؟ وهبوني بنيت منزلاً من بيت المال أليس هو لي ولكم؟ ألم أقم أموركم ، واني من وراء حاجاتكم؟ فما تفقدون من حقوقكم شيئاً؟ فلم لا أصنع في الفضل ما أحببت؟ فلِمَ كنت إماماً إذاً؟ ألا وإن من أعجب العجب انّه بلغني عنكم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لنفعلن به ولنفعلن ، فبمن تفعلون؟ لله آباؤكم ، أبنقد البقاع أم بفقع القاع؟ ألست أحراكم إن دعا أن يجاب؟ وأقمنكم إن أمر أن يطاع؟ لهفي على بقائي فيكم بعد أصحابي ، وحياتي فيكم بعد أترابي ، يا ليتني تقدمت قبل هذا ، لكني لا أحبّ خلاف ما أحبّه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 فانّ الصادق المصدّق محمداً صلى‌اللّه‌عليه‌وآله‌وسلم قد حدثني بما هو كائن من أمري وأمركم ، وهذا بدء ذلك وأوله ، فكيف الهرب ممّا حتم وقدّر ، أما انّه عليه‌السلام قد بشّرني في آخر حديثه بالجنة دونكم إذا شئتم فلا أفلح من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بالنزول فبصر عليّ بن أبي طالب عليه‌السلام ومعه عمّار بن ياسر رضي‌اللّه‌عنه وناس من أهل هواه يتناجون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أيهاً أسراراً لا جهاراً ، أما والذي نفسي بيده ما أحنق على جرة ولا أوتى على ضعف مرة ، ولولا النظر لي ولكم والرفق بي وبكم لعاجلتكم فقد أغتررتم ، وأقلتم من أنفسكم ، ثمّ رفع يديه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حبي للعافية فألبسنيها ، وإيثاري للسلامة فاتنيها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عن عليّ عليه‌السلام ، وقام عدي بن الخيار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اللّه عليك يا أمير المؤمنين النعمة وزادك في الكرامة ، واللّه لأن تُحسد أفضل من أن تحسد ، ولأن تُنافس أجل من أن تنافِس ، أنت واللّه في حبنا الصميم ومنصبنا الكريم ، إن دعوت أُجبت ، وأن أمرت أُطعت ، فقل نفعل وادع 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الخيرة والشورى إلى أصحاب رسول اللّه صلى‌اللّه‌عليه‌وآله‌وسلم ليختاروا لهم ولغيرهم ، وانّهم ليرون مكانك </w:t>
      </w:r>
    </w:p>
    <w:p>
      <w:pPr>
        <w:pStyle w:val="BookText"/>
        <w:rPr/>
      </w:pPr>
      <w:r>
        <w:rPr>
          <w:rFonts w:ascii="Amiri" w:hAnsi="Amiri" w:eastAsia="Amiri" w:cs="Amiri"/>
          <w:color w:val="111111"/>
          <w:sz w:val="28"/>
          <w:sz w:val="28"/>
          <w:szCs w:val="28"/>
          <w:rtl w:val="true"/>
          <w:lang w:bidi="ar-SA"/>
        </w:rPr>
        <w:t xml:space="preserve">ويعرفون مكان غيرك ، فاختاروك منيبين طائعين غير مكرهين ولا مجبرين ، ما غيّرت ولا فارقت ولا بدّلت ولا خالفت ، فعلام يقدمون عليك ، وهذا رأيهم فيك ، أنت واللّه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إليك فما للحسود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طلابك تحت العثار</w:t>
      </w:r>
    </w:p>
    <w:p>
      <w:pPr>
        <w:pStyle w:val="BookText"/>
        <w:rPr/>
      </w:pPr>
      <w:r>
        <w:rPr>
          <w:rFonts w:ascii="Amiri" w:hAnsi="Amiri" w:eastAsia="Amiri" w:cs="Amiri"/>
          <w:color w:val="111111"/>
          <w:sz w:val="28"/>
          <w:sz w:val="28"/>
          <w:szCs w:val="28"/>
          <w:rtl w:val="true"/>
          <w:lang w:bidi="ar-SA"/>
        </w:rPr>
        <w:t xml:space="preserve">حكمتَ فما جُرت في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فحكمك بالحقّ بادي المنار</w:t>
      </w:r>
    </w:p>
    <w:p>
      <w:pPr>
        <w:pStyle w:val="BookText"/>
        <w:rPr/>
      </w:pPr>
      <w:r>
        <w:rPr>
          <w:rFonts w:ascii="Amiri" w:hAnsi="Amiri" w:eastAsia="Amiri" w:cs="Amiri"/>
          <w:color w:val="111111"/>
          <w:sz w:val="28"/>
          <w:sz w:val="28"/>
          <w:szCs w:val="28"/>
          <w:rtl w:val="true"/>
          <w:lang w:bidi="ar-SA"/>
        </w:rPr>
        <w:t xml:space="preserve">فإن يسبعوك قسراً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بسيفك كلّ الجهار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عثمان فاتى منزله ، وأتاه الناس وفيهم ابن عباس فلمّا أخذوا مجالسهم أقبل على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ولكم يا بن عباس؟ ما أغراكم بي وأولعكم بتعقّب أمري؟ أتنقمون عليّ أمر العامة أتيت من وراء حقوقهم أم أمركم ، فقد جعلتهم يتمنون منزلتكم ، لا واللّه لكن الحسد والبغي وتثوير الشر وإحياء الفتن واللّه لقد ألقى النبيّ صلى‌اللّه‌عليه‌وآله‌وسلم إليَّ ذلك ، وأخبرني عن أهله واحداً واحداً ، واللّه ما كذبت ولا أنا بمكذوب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 ، فواللّه ما عهدتك جَهِراً بسرّك ولا مظهراً ما في نفسك فما الّذي هيّجك وثوّرك؟ إنا لم يولعنا بك أمر ، ولم نتعقب أمرك بشيء ، أُتيت بالكذب وتُسوّق عليك بالباطل ، واللّه ما نقمنا عليك لنا ولا للعامة ، قد أوتيت من وراء حقوقنا وحقوقهم ، وقضيت ما يلزمك لنا ولهم ، فأمّا الحسد والبغي وتثوير الفتن وإحياء الشرّ فمتى رضيت به عترة النبيّ وأهل بيته ، كيف وهم منه واليه ، على دين اللّه يثورون الشر؟ أم على اللّه يحيون الفتن؟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ليس البغي ولا الحسد من طباعهم ، فاتئد يا أمير المؤمنين وأبصر أمرك وأمسك عليك ، فان حالتك الأولى خير من حالتك الأخرى ، لعمري إن كنت </w:t>
      </w:r>
    </w:p>
    <w:p>
      <w:pPr>
        <w:pStyle w:val="BookText"/>
        <w:rPr/>
      </w:pPr>
      <w:r>
        <w:rPr>
          <w:rFonts w:ascii="Amiri" w:hAnsi="Amiri" w:eastAsia="Amiri" w:cs="Amiri"/>
          <w:color w:val="111111"/>
          <w:sz w:val="28"/>
          <w:sz w:val="28"/>
          <w:szCs w:val="28"/>
          <w:rtl w:val="true"/>
          <w:lang w:bidi="ar-SA"/>
        </w:rPr>
        <w:t>لأثيراً عند رسول اللّه وإن كان ليفضي إليك بسره ما يطويه عن غيرك ولا كذبت ولا أنت بمكذوب ، أخسىء الشيطان عنك ولا يركبك ، وأغلب غضَبك ولا يغلبك ، فما دعاك إلى هذا الأمر الّذي كان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يكذب مبلّغك؟</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بثقة من بلّغ وأغرى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ألله انّك ما تعلم من عليّ ما شكوت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إلاّ أن يقول كما يقول الناس ينقم كما ينقمون ، فمن أغراك به وأولعك بذكره دونهم؟</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آفتي من أعظم من الداء الّذي ينصب نفسه لرأس الأمر وهو عليّ ابن عمك ، وهذا واللّه كلّه من نكده وشؤمه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أستثن يا أمير المؤمنين قل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يا بن عباس الإسلام والرحم فقد واللّه غُلبت وابتليت بكم واللّه لوددت أن هذا الأمر كان صار إليكم دوني ، فحملتموه عني وكنت أحد أعوانكم عليه ، إذاً واللّه لوجدتموني لكم خيراً ممّا وجدتكم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 الأمر لكم ولكن قومكم دفعوكم عنه وأختزلوه دونكم ، فواللّه ما أدري أرفعوه عنكم ، أم رفعوكم عنه؟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فانا ننشدك اللّه والإسلام والرحم مثل ما نشدتنا أن تطمع فينا وفيك عدواً ، وتشمت بنا وبك حسوداً ، ان أمرك إليك ما </w:t>
      </w:r>
    </w:p>
    <w:p>
      <w:pPr>
        <w:pStyle w:val="BookText"/>
        <w:rPr/>
      </w:pPr>
      <w:r>
        <w:rPr>
          <w:rFonts w:ascii="Amiri" w:hAnsi="Amiri" w:eastAsia="Amiri" w:cs="Amiri"/>
          <w:color w:val="111111"/>
          <w:sz w:val="28"/>
          <w:sz w:val="28"/>
          <w:szCs w:val="28"/>
          <w:rtl w:val="true"/>
          <w:lang w:bidi="ar-SA"/>
        </w:rPr>
        <w:t>كان قولاً ، فإذا صار فعلاً فليس إليك ولا في يديك ، وانا واللّه لنخالفنّ إن خولفنا ولننازعنّ إن نوزعنا ، وما تمنيك أن يكون الأمر صار إلينا دونك إلاّ أن يقول قائل منا ما يقوله الناس ، ويعيب كما عابوا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صرف قومنا عنا الأمر فعن حسدٍ قد واللّه عرفته ، وبغيٍ قد واللّه علمتَه ، فاللّه بيننا وبين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أرفعوه عنا أم رفعونا عنه ، فلعمري إنّك لتعرف إنّه لو صار إلينا هذا الأمر ما ازددنا به فضلاً إلى فضلنا ، ولا قدراً إلى قدرنا ، وإنا لأهل الفضل وأهل القدر ، وما فضل فاضل إلاّ بفضلنا ، ولا سبق سابق إلاّ بسبقنا ، ولولا هدينا ما أهتدى أحد ، ولا أبصروا من عمىً ولا قصدوا من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يا بن عباس يأتيني عنكم ما يأتيني ، هبوني كنت بعيداً ما كان لي من الحقّ عليكم أن أراقب وأن أناظر ، بلى ورب الكعبة ، ولكن الفرقة سهّلت لكم القول فيّ وتقدّمت لكم إلى الإسراع إليَّ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حتى ألقى عليّاً ثمّ أحمل إليك على قدر ما 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فقد فعلت ، وطالما طلبت فلا أطلب ولا أجاب ولا أعتب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عليّاً وإذا به من الغضب والتلظي أضعاف ما بعثمان ، فأردت تسكينه فأمتنع ، فأتيت منزلي وأغلقت بابي وأعتزلتهما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عثمان فأرسل إليَّ فأتيته وقد هدأ غضبه ، فنظر إليّ ثمّ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أبطأ بك عنا؟ إنّ تركك العَود إلينا لدليل على ما رأيت عند صاحبك ، وعرفت من حاله فاللّه بيننا وبينه خذ بنا في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عثمان بعد ذلك إذا أتاه عن عليّ فأردت التكذيب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الجمعة أبطأت عنا وتركتَ العود إلينا ، فلا أدري كيف أردّ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أيضاً في الموفقيات عن ابن عباس رحمه‌اللّه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من منزلي سحراً أسابق إلى المسجد وأطلب الفضيلة فسمعت خلفي حساً وكلاماً فتسمعته فإذا حس عثمان وهو يدعو ولا يرى أنّ أحداً يسمعه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نيّتي فأعنّي عليهم ، وتعلم الذين أبتليت بهم من ذوي رحمي وقرابتي فأصلحني لهم وأصلحهم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من خطوتي واسرع في مشيته فألتقينا فسلّم فرددت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ليلتنا هذه أطلب الفضل والمسابقة إلى المسجد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أخرجني ما أخرجك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سابقت إلى الخير انّك لمن سابقين مباركين ، وإنّي لأحبكم وأتقرب إلى اللّه بحبكم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أمير المؤمنين إنا لنحبّك ونعرف سابقتك وسنّك وقرابتك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فما لي ولأبن عمك وابن خالي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عمومتي وبني أخوالك؟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تسأل مسألة الجاهل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عمومتي من بني خؤلتك كثير فأيهم تعني؟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واللّه يا أمير المؤمنين ما أعلم منه إلاّ خيراً ولا أعرف له إلاّ حسناً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بالحري أن يستر دونك ما يظهره لغيرك ، ويقبض عنك ما يبسط به إلى سواك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ورمينا بعمّار بن ياسر فسلّم فرددت عليه سلامه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قلت أمير المؤمنين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وسلّم بكنيته ولم يسلّم عليه بالخلافة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كنتم فيه فقد سمعت ذرواً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سمعت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مظلوم غافل وظالم متجاهل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شناتنا وأتباعهم ، وأيم اللّه إنّ اليد عليك منبسطة ، وإنّ السبيل إليك لسهلة ، ولولا إيثار العافية ولمّ الشعث لزجرتك زجرة تكفي ما مضى وتمنع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أعتذر من حبي عليّاً وما اليد بمنبسطة ولا السبيل بسهلة ، إنّي لازم حجة ومقيم على سنّة ، وأمّا إيثارك العافية ولمّ الشعث فلازم لك ذلك ، وأمّا زجري فأمسك عنه فقد كفاك معلّمي 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ما علمت من أعوان الشر الحاضين عليه الخذلة عند الخير والمثبطين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عثمان فقد سمعتَ رسول اللّه صلى‌اللّه‌عليه‌وآله‌وسلم يصفني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w:t>
      </w:r>
    </w:p>
    <w:p>
      <w:pPr>
        <w:pStyle w:val="BookText"/>
        <w:rPr/>
      </w:pPr>
      <w:r>
        <w:rPr>
          <w:rFonts w:ascii="Amiri" w:hAnsi="Amiri" w:eastAsia="Amiri" w:cs="Amiri"/>
          <w:color w:val="111111"/>
          <w:sz w:val="28"/>
          <w:sz w:val="28"/>
          <w:szCs w:val="28"/>
          <w:rtl w:val="true"/>
          <w:lang w:bidi="ar-SA"/>
        </w:rPr>
        <w:t>قال يوم دخلت عليه منصرفه عن الجمعة وليس عنده غيرك وقد ألقى ثيابه وقعد في فضله فقبّلت صدره ونحره وجبهته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لتحبّنا وإنا لنحبّك ، وانك لمن الأعوان على الخير المثبّطين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غيّرت وبدّلت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عمّار يده يدعو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غيّر فغيّر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المسجد ، فأهوى عمّار إلى مصلاه ومضيت مع عثمان إلى القبلة فدخل المحراب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تلبث عليّ إذا أنصرفنا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عمّار وحدي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بلغ بي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أصعبتَ به وأصعب بك وان له لسنّه وفضله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ذلك ، ولكن لا حقّ لمن 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 وصلّى عثمان وأنصرفت معه يتوكأ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ما قال عمّار؟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فسرّني ذلك وساءني ، أمّا مساءته اياي فما بلغ بك وأمّا مسرّته لي فحملك واحتمالك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فارقني منذ أيام على المقاربة ، وان عماراً آتيه فقائل له وقائل ، فابدره إليه فإنّك اوثق عنده منه وأصدق قولاً فألق الأمر إليه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وأنصرفت أريد عليّاً عليه‌السلام في المسجد فإذا هو خارج منه ، فلمّا رآني تفجّع لي من فوت 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خرجت مع أمير المؤمنين ، ثمّ أقتصصت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عباس إنّه ليقرف قرحة ليحورنّ عليه ألمها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سنّه وسابقته وقرابته وصهره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له ولكن لا حقّ لمن 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رهقنا عمّار فبشّ به عليّ وتبسّم في وجهه وسأله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هل ألقيت إليه ما كنا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إذاً لقد قلت بلسان عمّار ونطقت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الحقّ جهدي ، ولا ذلك من فعلي وانك لتعلم أيّ الحظين أحبّ إليَّ ، وأيّ الحقين أوجب عليّ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عليّ انّ عند عمّار غير ما ألقيت إليه ، فأخذ بيده وترك يدي ، فعلمت إنّه يكره مكاني فتخلّفت عنهما وأنشعب بنا الطريق فسلكاه ولم يدعني ، </w:t>
      </w:r>
    </w:p>
    <w:p>
      <w:pPr>
        <w:pStyle w:val="BookText"/>
        <w:rPr/>
      </w:pPr>
      <w:r>
        <w:rPr>
          <w:rFonts w:ascii="Amiri" w:hAnsi="Amiri" w:eastAsia="Amiri" w:cs="Amiri"/>
          <w:color w:val="111111"/>
          <w:sz w:val="28"/>
          <w:sz w:val="28"/>
          <w:szCs w:val="28"/>
          <w:rtl w:val="true"/>
          <w:lang w:bidi="ar-SA"/>
        </w:rPr>
        <w:t xml:space="preserve">فأنطلقت إلى منزلي ، فاذا رسول عثمان يدعوني فأتيته ، فأجد ببابه مروان وسعيد ابن العاص في رجال من بني أمية ، فأذن لي وألطفني وقرّبني وأدنى مجلسي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فأخبرته الخبر على وجهه وما قال الرجل وقلت له وكتمته قوله إنّه ليقرف قرحة ليحورنّ عليه ألمها ، إبقاءً عليه وإجلالاً له ، وذكرت مجيء عمّار وبشّ عليّ له وظن عليّ أن قِبلَه غير ما ألقيت عليه ، وسلوكهما حيث 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فأستقبل القبلة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والأرض عالم الغيب والشهادة الرحمن الرحيم أصلح لي عليّاً وأصلحني له ، أمّن يا بن عباس ،</w:t>
      </w:r>
    </w:p>
    <w:p>
      <w:pPr>
        <w:pStyle w:val="BookText"/>
        <w:rPr/>
      </w:pPr>
      <w:r>
        <w:rPr>
          <w:rFonts w:ascii="Amiri" w:hAnsi="Amiri" w:eastAsia="Amiri" w:cs="Amiri"/>
          <w:color w:val="111111"/>
          <w:sz w:val="28"/>
          <w:sz w:val="28"/>
          <w:szCs w:val="28"/>
          <w:rtl w:val="true"/>
          <w:lang w:bidi="ar-SA"/>
        </w:rPr>
        <w:t xml:space="preserve">فأمّنت ، ثمّ تحدثنا طويلاً وفارقته وأتيت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قتيبة في الإمامة والسياسة وابن عبد ربه 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كلما اشتكى الناس إليه أمر عثمان أرسل أبنه الحسن إليه ، فلمّا أكثر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يرى أنّ أحداً لا يعلم ما علم ، ونحن أعلم بما نفعل ، فكفّ عنّا ، فلم يبعث عليّ ابنه في شيء بعد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انّ عثمان صلّى العصر ثمّ خرج إلى عليّ يعوده في مرضه ومروان معه ، فرآه ثقيلاً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ما أرى منك ما كنت أتكلم بما أريد أن أتكلّم به ، واللّه ما أدري أيّ يوميك أحبّ إليَّ أو أبغض؟ أيوم حياتك؟ أو يوم موتك؟ أما واللّه لئن بقيت لا أعدم شامتاً يعدّك كهفاً ، ويتخذك عضداً ، ولئن متّ لأفجعنّ بك ، فحظّي منك حظّ الوالد المشفق من الولد العاقّ ، إن عاش عقّه ، وان مات فجعه ، فليتك جعلت لنا من أمرك لنا علماً نقف عليه ونعرفه ، إما صديق مسالم ، وإما عدو مُعاني ، ولا تجعلني كالمختنق بين السماء والأرض ، لا يرقى بيد </w:t>
      </w:r>
    </w:p>
    <w:p>
      <w:pPr>
        <w:pStyle w:val="BookText"/>
        <w:rPr/>
      </w:pPr>
      <w:r>
        <w:rPr>
          <w:rFonts w:ascii="Amiri" w:hAnsi="Amiri" w:eastAsia="Amiri" w:cs="Amiri"/>
          <w:color w:val="111111"/>
          <w:sz w:val="28"/>
          <w:sz w:val="28"/>
          <w:szCs w:val="28"/>
          <w:rtl w:val="true"/>
          <w:lang w:bidi="ar-SA"/>
        </w:rPr>
        <w:t>ولا يهبط برجل ، أما واللّه لئن قتلتك لا أصيب منك خَلَفاً ، ولئن قتلتني لا تصيب مني خلفاً ، وما أحب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وأخرى إنّه لا ينال ما وراء ظهورنا حتى تكسّر رماحنا وتقطع سيوفنا ، فما خير العيش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عثمان في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يدخلك في كلامنا؟</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في شغل عن جوابكما ولكني أقول كما 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 xml:space="preserve">) »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عثمان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إكفني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ليس بالرجل يُرى له ولكنه يرى لنفسه فأرسلني إليه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فليخرج إلى ما له بينبع فلا أغتمّ به ولا يغتمّ بي ، فأتيت عليّاً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اتخذني عثمان إلاّ ناضحاً 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به أنّى أداوي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فيَدوى فلا مُلّ الدواء ولا الداء</w:t>
      </w:r>
    </w:p>
    <w:p>
      <w:pPr>
        <w:pStyle w:val="BookText"/>
        <w:rPr/>
      </w:pPr>
      <w:r>
        <w:rPr>
          <w:rFonts w:ascii="Amiri" w:hAnsi="Amiri" w:eastAsia="Amiri" w:cs="Amiri"/>
          <w:color w:val="111111"/>
          <w:sz w:val="28"/>
          <w:sz w:val="28"/>
          <w:szCs w:val="28"/>
          <w:rtl w:val="true"/>
          <w:lang w:bidi="ar-SA"/>
        </w:rPr>
        <w:t>أما واللّه أنّه ليختبر القوم ، فأتيت عثمان فحدثته الحديث كلّه إلاّ البيت الّذي أنشده وقوله أنّه ليختبر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به أنّى أداوي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فيَدوى فلا مُلّ الدواء ولا الداء</w:t>
      </w:r>
    </w:p>
    <w:p>
      <w:pPr>
        <w:pStyle w:val="BookText"/>
        <w:rPr/>
      </w:pP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أنصرني ، يا رحيم أنصرني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إلى ينبع فكتب إليه عثمان حين أشتد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 السيل الزُبى ، وجاوز الحزام الطبيين ، وطمع فيّ من كان يضعف عن نفسه</w:t>
      </w:r>
      <w:r>
        <w:rPr>
          <w:rFonts w:eastAsia="Amiri" w:cs="Amiri" w:ascii="Amiri" w:hAnsi="Amiri"/>
          <w:color w:val="111111"/>
          <w:sz w:val="28"/>
          <w:szCs w:val="28"/>
          <w:rtl w:val="true"/>
          <w:lang w:bidi="ar-SA"/>
        </w:rPr>
        <w:t xml:space="preserve">. </w:t>
      </w:r>
      <w:bookmarkStart w:id="210" w:name="pg17254_232964"/>
    </w:p>
    <w:p>
      <w:pPr>
        <w:pStyle w:val="BookText"/>
        <w:rPr/>
      </w:pPr>
      <w:bookmarkEnd w:id="210"/>
      <w:r>
        <w:rPr>
          <w:rFonts w:ascii="Amiri" w:hAnsi="Amiri" w:eastAsia="Amiri" w:cs="Amiri"/>
          <w:color w:val="111111"/>
          <w:sz w:val="28"/>
          <w:sz w:val="28"/>
          <w:szCs w:val="28"/>
          <w:rtl w:val="true"/>
          <w:lang w:bidi="ar-SA"/>
        </w:rPr>
        <w:t xml:space="preserve">فإنّك لم يفخر عليك كفاخر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ولم يغلبك مثلُ مغلّبِ</w:t>
      </w:r>
    </w:p>
    <w:p>
      <w:pPr>
        <w:pStyle w:val="BookText"/>
        <w:rPr/>
      </w:pPr>
      <w:r>
        <w:rPr>
          <w:rFonts w:ascii="Amiri" w:hAnsi="Amiri" w:eastAsia="Amiri" w:cs="Amiri"/>
          <w:color w:val="111111"/>
          <w:sz w:val="28"/>
          <w:sz w:val="28"/>
          <w:szCs w:val="28"/>
          <w:rtl w:val="true"/>
          <w:lang w:bidi="ar-SA"/>
        </w:rPr>
        <w:t xml:space="preserve">فأقبل إليَّ على أيّ أمر يك أحببت ، وكن لي أم عليّ ، صديقاً كنت أم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فأدركني ولمّا أمزّق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وجاء في أنساب الأشراف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بيروت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قد استولى على أمر الناس في الحصار فبعث عثمان عبد اللّه بن الحارث بن نوفل بن الحارث بن عبد المطلب إلى عليّ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حديث أبي مخنف قال صلّى عليّ بالناس يوم النحر وعثمان محصور فبعث عثمان ببيت 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الحديث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الشريف الرضي في نهج البلاغة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عليه‌السلام قال لعبد اللّه بن عباس وقد جاءه برسالة من عثمان وهو محصور يسأله فيها الخروج إلى ماله بينبع ليقل هتف الناس بأسمه للخلافة ، بعد أن كان سأله مثل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ما يريد عثمان إلاّ أن يجعلني جملاً ناضحاً بالغَرب ، اقبل وأدبر ، بعث إليَّ أن أخرج ثمّ بعث إليَّ أن أقدم ، ثمّ هو الآن يبعث إليَّ أن أخرج ، واللّه لقد دفعت عنه حتى خشيت أن أكون آثماً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469170_1280447820"/>
      <w:bookmarkStart w:id="212" w:name="_Toc70"/>
      <w:bookmarkEnd w:id="211"/>
      <w:r>
        <w:rPr>
          <w:rtl w:val="true"/>
        </w:rPr>
        <w:t xml:space="preserve">مظاهر الحب والبغض بين قريش وبين بني هاشم </w:t>
      </w:r>
      <w:r>
        <w:rPr>
          <w:rtl w:val="true"/>
        </w:rPr>
        <w:t>:</w:t>
      </w:r>
      <w:bookmarkEnd w:id="2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الحبّ والبغض لهما من المظاهر ما لا يخفى أثره مهما حاول صاحبهما الكتمان ومنها الرضا والسخط ، كما أن لهما نوازع نفسية تدفع بصاحبها إلى تلك المظاهر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كانت نوازعه خيّرة كانت مظاهره كذلك تدعو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نعرف مدى صحة ذلك عند بني هاشم وسائر الناس ومنهم قريش ، نجد لبني هاشم ضوابط أخلاقية من قبل الإسلام حددتها وثيقة حلف المطيبين ووثيقة حلف الفضول ، وزادت في توثيق عراها تعاليم الإسلام الّتي جاءهم بها النبيّ الكريم صلى‌اللّه‌عليه‌وآله‌وسلم وهو منهم ، فكانت موازين 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ابن عباس مرفوعاً وموقوفاً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في اللّه ، ووالِ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ينال ولاية اللّه إلاّ بذاك ، ولا يجد رجل طعم الإيمان وإن كثرت صلاته وصيامه حتى يكون كذلك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وعلى ضوء ذلك كانت مظاهر حبّهم وسخطهم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قريش سواء الحاكمين منهم والمحكومين ، عدا بني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ويأتي ، فإنّهم كانوا وبني هاشم يداً واحدة في الجاهلية وفي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يبغضون بني هاشم بدءاً من الرسول الكريم صلى‌اللّه‌عليه‌وآله‌وسلم ومروراً بأقرب الناس إليه وانتهاءً بأحفاده وذراريه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صلى‌اللّه‌عليه‌وآله‌وسلم صاحب الخلق الرفيع آذوه في بدء الدعوة ولم يقف أذاهم حتى يوم وفاته ، وما حديث الكتف والدواة وبعث أسامة ولعن من تخلّف عنه من القارئ ببعيد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فقد كان يريدهم أن يكونوا كما أراد اللّه يسيروا على هديه فتركهم وسائر أمته على المحجة البيضاء ليلها كنهارها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لهم من الناصحين ، ولكن قريشاً لا تحب الناصحين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عليّ عليه‌السلام كذلك أحبّ لهم ما أحبّه لهم النبيّ صلى‌اللّه‌عليه‌وآله‌وسلم ولكنهم ما أحبّوه بل أبغضوه ، ولهم تبريرات سيأتي ذكرها ، وخذ بعدُ سائر وجوه بني هاشم كالعباس وابنه عبد اللّه وأضرابهما ، ممن أحبّوا لقريش الخير ولكن قريش كانت تكنّ لهم بغضها ، وتظهره حين توافيها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ذلك في تبدّل المظاهر ، فيكون السخط وتكون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لابدّ لنا من معرفة دور الهاشميين في أيام عثمان من أحداثه ، فهو واحد من القرشيين ، وهو واحد من الخالفين فهل كان عليّ من الساخطين ومع الساخطين؟</w:t>
      </w:r>
    </w:p>
    <w:p>
      <w:pPr>
        <w:pStyle w:val="BookText"/>
        <w:rPr/>
      </w:pPr>
      <w:r>
        <w:rPr>
          <w:rFonts w:ascii="Amiri" w:hAnsi="Amiri" w:eastAsia="Amiri" w:cs="Amiri"/>
          <w:color w:val="111111"/>
          <w:sz w:val="28"/>
          <w:sz w:val="28"/>
          <w:szCs w:val="28"/>
          <w:rtl w:val="true"/>
          <w:lang w:bidi="ar-SA"/>
        </w:rPr>
        <w:t>وهل كانت كذلك بقية الهاشميين؟</w:t>
      </w:r>
    </w:p>
    <w:p>
      <w:pPr>
        <w:pStyle w:val="BookText"/>
        <w:rPr/>
      </w:pPr>
      <w:r>
        <w:rPr>
          <w:rFonts w:ascii="Amiri" w:hAnsi="Amiri" w:eastAsia="Amiri" w:cs="Amiri"/>
          <w:color w:val="111111"/>
          <w:sz w:val="28"/>
          <w:sz w:val="28"/>
          <w:szCs w:val="28"/>
          <w:rtl w:val="true"/>
          <w:lang w:bidi="ar-SA"/>
        </w:rPr>
        <w:t>سؤال يفرض نفسه حين نقرأ تناقضات قرشية مبعثرة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على السؤال علينا أن نقرأ بعض ما مرّ في حياة الرسول صلى‌اللّه‌عليه‌وآله‌وسلم حول الموضوع ، فانّه من ذلك اليوم معه تجذرت الأصول ثمّ تنامت مع الزمن الفروع ، فأثمرت مُرّاً بعد وفاة الرسول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أهل البيت يتجرعون مرارة الإقصاء عن مراتبهم الّتي رتبهم اللّه فيها ، مع ما كان عليه الرسول صلى‌اللّه‌عليه‌وآله‌وسلم من عطف وحنان على جميع الأمة وقريش منها ، ثمّ هو الّذي فضّلهم على 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يفخرون بذلك ، لكن قريشاً تأبى أن تخضع لبني هاشم فتقرّ لهم بالفضل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تلك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في الطبقات بسنده عن عبد اللّه بن حارثة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صفوان بن أمية بن خلف الجمحي قال له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نزلتَ يا أبا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العباس بن عبد المطلب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على أشدّ قريش لقريش حبّاً</w:t>
      </w:r>
      <w:r>
        <w:rPr>
          <w:rFonts w:eastAsia="Amiri" w:cs="Amiri" w:ascii="Amiri" w:hAnsi="Amiri"/>
          <w:color w:val="111111"/>
          <w:sz w:val="28"/>
          <w:szCs w:val="28"/>
          <w:rtl w:val="true"/>
          <w:lang w:bidi="ar-SA"/>
        </w:rPr>
        <w:t xml:space="preserve">) »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مرّ بنا في ترجمة العباس موقفه في فتح مكة وأتيانه بأبي سفيان حتى أسلم بعد جهدٍ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 ماذا كان جزاؤه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كما في حديث رواه الحاكم في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عم نبيكم أجود قريشاً كفاً وأحناه عليكم</w:t>
      </w:r>
      <w:r>
        <w:rPr>
          <w:rFonts w:eastAsia="Amiri" w:cs="Amiri" w:ascii="Amiri" w:hAnsi="Amiri"/>
          <w:color w:val="111111"/>
          <w:sz w:val="28"/>
          <w:szCs w:val="28"/>
          <w:rtl w:val="true"/>
          <w:lang w:bidi="ar-SA"/>
        </w:rPr>
        <w:t xml:space="preserve">) » </w:t>
      </w:r>
      <w:r>
        <w:rPr>
          <w:rStyle w:val="FootnoteAnchor"/>
          <w:rtl w:val="true"/>
        </w:rPr>
        <w:footnoteReference w:id="633"/>
      </w:r>
      <w:r>
        <w:rPr>
          <w:rFonts w:ascii="Amiri" w:hAnsi="Amiri" w:eastAsia="Amiri" w:cs="Amiri"/>
          <w:color w:val="111111"/>
          <w:sz w:val="28"/>
          <w:sz w:val="28"/>
          <w:szCs w:val="28"/>
          <w:rtl w:val="true"/>
          <w:lang w:bidi="ar-SA"/>
        </w:rPr>
        <w:t xml:space="preserve">، 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أبي شيبة في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العباس دخل على رسول اللّه صلى‌اللّه‌عليه‌وآله‌وسلم فقال رسول اللّه صلى‌اللّه‌عليه‌وآله‌وسلم مَن أغضبك؟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ولقريش إذا تلاقوا بينهم تلاقوا بوجوه مبشرة ، وإذا لقونا لقونا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صلى‌اللّه‌عليه‌وآله‌وسلم حتى أحمرّ وجهه وحتى أستدر عرقٌ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أستدرّ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يدخل قلب رجل الإيمان حتى يحبكم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آذى عمي العباس فقد آذاني ، إن عم الرجل صنو أبيه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بغضهم عند حدّ حتى كان رجل من المهاجرين يلقى العباس فيقول له يا أبا الفضل أرأيت عبد المطلب بن هاشم والغيطلة كاهنة بني سهم جمعهما اللّه جميعاً في النار ، فصفح عنه ، ثمّ لقيه الثانية فقال له مثل ذلك فصفح عنه ، ثمّ لقيه الثالثة فقال له مثل ذلك ، فرفع العباس يده فوجأ أنفه فكسره ، فأنطلق الرجل كما هو إلى النبيّ صلى‌اللّه‌عليه‌وآله‌وسلم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فأرسل إليه فجاءه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إلى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لقيني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فصفحت عنه مراراً ، ثمّ واللّه ما ملكت نفسي ، وما إياه أراد ولكنه أرادني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أحدكم يؤذي أخاه في الأمر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وكأن المهاجرين لم يسمع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الأموات فتؤذوا الأحياء</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تكتم الراوي على اسم الرجل من المهاجرين في هذا الحديث ، إلاّ أنّ قتادة نمّ على استحياء على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عمر وبين العباس قول فأسرع إليه العباس ، فجاء عمر إلى النبيّ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عباساً فعل بي كذا وكذا وفعل فأردت أن أجيبه فذكرت مكانه منك فكففتَ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 عمّ الرجل صنو أبيه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كشف العباس السبب في تمعّر الوجوه عند ملاقاتهم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إنا لنرى وجوه قوم من وقائع أوقعتها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يصيبوا خيراً حتى يحبوكم لله ولقرابتي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سلهف شفاعتي ولا يرجوها بنو عبد المطلب</w:t>
      </w:r>
      <w:r>
        <w:rPr>
          <w:rFonts w:eastAsia="Amiri" w:cs="Amiri" w:ascii="Amiri" w:hAnsi="Amiri"/>
          <w:color w:val="111111"/>
          <w:sz w:val="28"/>
          <w:szCs w:val="28"/>
          <w:rtl w:val="true"/>
          <w:lang w:bidi="ar-SA"/>
        </w:rPr>
        <w:t xml:space="preserve">)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فقد تبيّن سبب انقباض قريش من بني هاشم فكانت تلاقيهم بوجوه عليها غبرة 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صلى‌اللّه‌عليه‌وآله‌وسلم أوقع فيهم وقائع أورثتهم البغضاء وملأت قلوبهم الشحناء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تاريخ تلك الوقائع نجد الإمام عليّ عليه‌السلام هو فارسها المقدّم في جميع الحروب فبدءاً من وقعة بدر وهي الّتي أعز اللّه بها المسلمين وأذل قريش المشركين ، نجد النبيّ صلى‌اللّه‌عليه‌وآله‌وسلم ندب عمه الحمزة وعبيدة بن الحارث من بني </w:t>
      </w:r>
    </w:p>
    <w:p>
      <w:pPr>
        <w:pStyle w:val="BookText"/>
        <w:rPr/>
      </w:pPr>
      <w:r>
        <w:rPr>
          <w:rFonts w:ascii="Amiri" w:hAnsi="Amiri" w:eastAsia="Amiri" w:cs="Amiri"/>
          <w:color w:val="111111"/>
          <w:sz w:val="28"/>
          <w:sz w:val="28"/>
          <w:szCs w:val="28"/>
          <w:rtl w:val="true"/>
          <w:lang w:bidi="ar-SA"/>
        </w:rPr>
        <w:t>المطلب وابن عمه عليّ بن أبي طالب فكانوا أوّل المجاهدين من المسلمين في تلك الوقعة وقد قتلوا ثلاثة من صناديد قريش وكلّهم من بني أمية ، وهم عتبة وشيبة والوليد ، وفي هذه الوقعة مات عبيدة مرتثاً بجراحه ، فبقي الحمزة وعليّ ، حتى إذا كان يوم أحد واستشهد الحمزة بتحريض هند بنت عتبة زوجة أبي سفيان وأم معاوية فقد أغرت وحشياً على أن يقتل لها أحد الثلاثة محمّداً أو الحمزة أو عليّ ، فأصاب الحمزة ، ومثلّت به هند حتى استخرجت كبده فلاكتها ، وبقي عارها عليها وعلى ابنها معاوية فكان يعيّر بابن آكلة الأكباد ، فبنو حرب لم ينسوا ما كان من حمزة وعليّ وعبيدة في يوم بدر ، كما ان بني هاشم لم ينسوا ما كان من هند يوم أحد ، وبعد يوم أحد لم يبق من الثلاثة الذين عضدوا النبيّ صلى‌اللّه‌عليه‌وآله‌وسلم من بني هاشم يوم بدر إلاّ عليّ ، فكان يخوض غمار الوقائع فكان النبيّ صلى‌اللّه‌عليه‌وآله‌وسلم كلما فغرت فاغرة للمشركين قذف أخاه في لهواتها ، فلا ينكفيء حتى يطأ صماخها بأخمصه مكدوداً دؤباً في سبيل اللّه ، فانظر تاريخ الوقائع في الأحزاب ، وخيبر وحنين وغيرها تجد شواهد الصدق ، فتلكم هي الوقائع الّتي أورثت الأضغان في القرشيين ، فكانوا لا يحبون الهاشميين ، ومنهم رسول اللّه صلى‌اللّه‌عليه‌وآله‌وسلم فكانوا وهم يظهرون الإسلام ويخرجون مع النبيّ صلى‌اللّه‌عليه‌وآله‌وسلم في حروبه ، إلاّ أنّهم يسرّون حسواً في أرتغاء ، وما دحرجة الدباب ليلة العقبة إلاّ دليل ذلك الحقد الدفين والكاشف عن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مسلم بسنده عن أبي الطفيل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رجل من أهل العقبة وبين حذيفة ما يكون بين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كم كان أصحاب العقبة؟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إذ سألك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نجد أنّهم أربعة عشر ، فإن كنت فيهم فقد كان القوم خمسة عشر ، وأشهد باللّه أن إثني عشر منهم حرب لله ولرسوله ويوم يقوم الأشهاد ، وعذر </w:t>
      </w:r>
    </w:p>
    <w:p>
      <w:pPr>
        <w:pStyle w:val="BookText"/>
        <w:rPr/>
      </w:pPr>
      <w:r>
        <w:rPr>
          <w:rFonts w:ascii="Amiri" w:hAnsi="Amiri" w:eastAsia="Amiri" w:cs="Amiri"/>
          <w:color w:val="111111"/>
          <w:sz w:val="28"/>
          <w:sz w:val="28"/>
          <w:szCs w:val="28"/>
          <w:rtl w:val="true"/>
          <w:lang w:bidi="ar-SA"/>
        </w:rPr>
        <w:t xml:space="preserve">ثلاثة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منادي رسول اللّه صلى‌اللّه‌عليه‌وآله‌وسلم ولا علمنا بما أراد القوم ، وقد كان في حرّة فمشى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قليل فلا يسبقني إليه أحد ، فوجد قوماً قد سبقوه فلعنهم يومئذ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ابن حزم في توهين الوليد بن جميع إنما هو دفع بالصدور وليس بشيء ، ويبدو التشنج في كلامه واضحاً حيث رماه بالهلكة وليس هو كذلك ، فقد ذكره رجال الجرح والتعديل من العامة فأثنوا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عبد اللّه بن جميع الزهيري وقد ينسب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كان ثقة له أحاديث قال أحمد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وقال ابن معين والعجلي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وقال أبو حاتم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يحدثنا عنه ، فلمّا كان قبل موته بقليل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في الضعفاء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عن الأثبات بما لا يشبه حديث الثقات فلمّا فحش ذلك منه بطل الإحتجاج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أحتملوا حديثه وكان فيه تشيّع ، وقال العقيلي في حديثه أضطراب ، 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يخرج له مسلم لكان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ميزان الأعتدال</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٣٣٧</w:t>
      </w:r>
      <w:r>
        <w:rPr>
          <w:rFonts w:ascii="Amiri" w:hAnsi="Amiri" w:eastAsia="Amiri" w:cs="Amiri"/>
          <w:color w:val="111111"/>
          <w:sz w:val="28"/>
          <w:sz w:val="28"/>
          <w:szCs w:val="28"/>
          <w:rtl w:val="true"/>
          <w:lang w:bidi="ar-SA"/>
        </w:rPr>
        <w:t xml:space="preserve"> ، وتهذيب التهذيب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بعد عرض هذه الأقوال ان الرجل لم يكن من الهالكين كما قال ابن حزم ، كما لم يكن فحش تفرّده فبطل الأحتجاج به كما قال ابن حبان في الضعفاء ، وانما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يروي حديث حذيفة وأمثال ذلك مما فيه أسماء رموز القرشيين ، ثمّ ما قاله الحاكم لو لم يخرّج له مسلم لكان أولى ، أفلا عطف على مسلم أبا داود والترمذي والنسائي فكلّهم أخرج له في سننه ، فالرجل معدود من رجال الصحاح ، الّذين قالوا بوثاقتهم حيّ على الفلاح ، فليس هو بهالك وحديثه يصح أعتباره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أحمد في مسنده عن أبي الطفيل ورواه الهيثمي في مجمع الزوائد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التعلق به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المحلى لابن حزم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وراجع منتخب كنز العمال بهامش مسند أحمد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نقلاً عن ابن أبي شيبة في المصنف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فأنجاه اللّه ممّا مكروا وأرادوا به كيداً فجعلهم الأخسرين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الّتي كانت تتجهم في وجوه أهل البيت ، وهي الّتي ظاهرت وتظاهرت بالعداوة لهم في حياة النبيّ صلى‌اللّه‌عليه‌وآله‌وسلم وبعد وفاته ، كلّ ذلك لما أصابها من خذلان وخسران في الوقائع على يد الإمام أمير المؤمنين عليه‌السلام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ولقريش ، واللّه لقد قاتلتهم كافرين ، ولأقاتلنّهم مفتونين ، وإني لصاحبهم بالأمس كما أنا صاحبهم اليوم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أستعينك على قريش ومن أعانهم ، فإنهم قطعوا رحمي ، وصغّروا عظيم منزلتي ، وأجمعوا على منازعتي أمراً هو 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في الحقّ أن تأخذه ، وفي الحقّ أن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أعترفوا بفضله ، وأنّه أجدرهم بالقيام به ففي الحقّ أن يأخذه ، ثمّ لمّا اختار المقدّم في الشورى غيره ، عقدوا له الأمر وقالوا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أن تتركه ، فتناقض حكمهم بالحقية في القضيتين ، ولا يكون الحقّ في الأخذ إلاّ لمن توفرت فيه الشروط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ما برّوا وما ظفروا </w:t>
      </w:r>
    </w:p>
    <w:p>
      <w:pPr>
        <w:pStyle w:val="BookText"/>
        <w:rPr/>
      </w:pPr>
      <w:r>
        <w:rPr>
          <w:rFonts w:ascii="Amiri" w:hAnsi="Amiri" w:eastAsia="Amiri" w:cs="Amiri"/>
          <w:color w:val="111111"/>
          <w:sz w:val="28"/>
          <w:sz w:val="28"/>
          <w:szCs w:val="28"/>
          <w:rtl w:val="true"/>
          <w:lang w:bidi="ar-SA"/>
        </w:rPr>
        <w:t xml:space="preserve">فإن هلكت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روقين ما يعفو لها أثر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وقد مرت بعض كلمات عمر مع ابن عباس وتأتي كاملة في صفحة أحتجاجاته ، وفيها أقواله المعربة عن كراهية قريش للإمام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قريش لا تحتمله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وقريش لما قد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وبغض قريش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ابن عباس على عمر أقواله كلّها فمن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بغض قريش له ، فواللّه ما يبالي ببغضهم له بعد أن جاهدهم في اللّه حين أظهر اللّه دينه ، فقصم أقرانها ، وكسر آلهتها ، وأثكل نساءها في اللّه ، لامه من لامه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أبلغ تمثيل قاله عمر في تصوير منتهى حقد قريش وكراهيتهم للإمام وتصويره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ينظرون إلى الإمام نظر الثور إلى جازره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أقف على هذا التشبيه عند غيره ، وهو تشبيه بالغ الدقة في التصوير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جزر منهم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سيأتي بطوله في صفحة احتجاجاته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منع قومكم منكم؟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إنّ قومكم كرهوا أن تجتمع لكم النبوة والخلافة فتذهبون في السماء بذخاً وشمخاً ، 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أراد الإمرة عليكم وهضمكم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حضره أمر لم يكن عنده أحزم ممّا فعل ، ولولا رأي أبي بكر فيّ بعد موته لأعاد أمركم إليكم ، ولو فعل ما هنأكم مع قومكم ، إنّهم لينظرون إليكم نظر الثور إلى جازره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ولايتهم عمر في ذلك على قريش وهو منهم ، أمّا عثمان فهو الأوهن من عمر عند الناس ، لكنه الأكثر شدة مع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ما قاله عثمان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سيأتي بطوله في صفحة احتجاجاته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إنّك ما تعلم من عليّ ما شكوتُ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إلاّ أن يقول كما يقول الناس ، ينقم كما ينقمون فمن أغراك به وأولعك بذكره دونهم؟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آفتي من أعظم الداء الّذي ينصب نفسه لرأس الأمر وهو عليّ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كلّه من نكده وشؤمه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استثن يا أمير المؤمنين قل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ثمّ قال إنّي أنشدك يا بن عباس الإسلام والرحم فقد واللّه غلبتُ وابتليت بكم ، واللّه لوددت ان هذا الأمر كان صار إليكم دوني فحملتموه عني ، وكنت أحد أعوانكم عليه ، اذاً واللّه لوجدتموني لكم خيراً ممّا وجدتكم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 الأمر لكم ولكن قومكم دفعوكم عنه وأختزلوه دونكم ، فواللّه ما أدري أرفعوه عنكم أم رفعوكم عنه؟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فإنا ننشدك اللّه والإسلام والرحم مثل ما نشدتنا أن تطمع فينا وفيك عدواً ، وتشمت بنا وبك حسوداً ، إنّ أمرك إليك ما كان قولا ، فإذا صار فعلا فليس إليك ولا في يديك ، وإنا واللّه لنخالفنّ إن خولفنا ، ولننازعنّ إن نوزعنا ، وما تمنّيك أن يكون الأمر صار إلينا دونك إلاّ أن يقول قائل منا ما يقوله الناس ، ويعيب كما عابوا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صرف قومنا عنّا الأمر فعن حسد قد واللّه عرفته ، وبغي قد واللّه علمته ، فاللّه بيننا وبين قومنا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أرفعوه عنا أم رفعونا عنه؟ فلعمري إنّك لتعرف أنّه لو صار إلينا هذا الأمر ما أزددنا به فضلاً إلى فضلنا ، ولا قدراً إلى قدرنا ، وإنا لأهل الفضل والقدر ، وما فضل فاضل إلاّ بفضلنا ، ولا سبق سابق إلاّ بسبقنا ، ولولا هدينا ما أهتدى أحد ، ولا أبصروا من عمى ، ولا قصدوا من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يا ابن عباس يأتيني عنكم ما يأتيني هبوني كنت بعيداً ما كان لي من الحقّ عليكم أن أراقَب وأن أناظر ، بلى ورب الكعبة ولكن الفُرقة سهّلت لكم القول فيّ ، وتقدمت إلى الإسراع إليّ واللّه المستعان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سعد الآبي في كتابه </w:t>
      </w:r>
      <w:r>
        <w:rPr>
          <w:rStyle w:val="FootnoteAnchor"/>
          <w:rtl w:val="true"/>
        </w:rPr>
        <w:footnoteReference w:id="646"/>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بين عثمان وعليّ عليه‌السلام كلام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إن كانت قريش لا تحبكم وقد قتلتم منهم يوم بدر سبعين كأن وجوههم شنوف </w:t>
      </w:r>
      <w:r>
        <w:rPr>
          <w:rStyle w:val="FootnoteAnchor"/>
          <w:rtl w:val="true"/>
        </w:rPr>
        <w:footnoteReference w:id="647"/>
      </w:r>
      <w:r>
        <w:rPr>
          <w:rFonts w:ascii="Amiri" w:hAnsi="Amiri" w:eastAsia="Amiri" w:cs="Amiri"/>
          <w:color w:val="111111"/>
          <w:sz w:val="28"/>
          <w:sz w:val="28"/>
          <w:szCs w:val="28"/>
          <w:rtl w:val="true"/>
          <w:lang w:bidi="ar-SA"/>
        </w:rPr>
        <w:t xml:space="preserve">الذهب تصرع أنُفُهُم قبل شفاههم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حقّ السائل أن يسأل عثمان وشيعته عن المقتولين ببدر أليس كانوا مستحقين للقتل؟ فإن كانوا فما ذنب مَن قتلهم ما داموا كفاراً والإسلام أمر بقتلهم لأنهم هم الذين جاؤا لحربه؟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بال عثمان يتحرق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الكافرين ، ثمّ يصفهم وصف المتلهف عليهم؟ إنّ ذلك معيب عليه لكن الرجل لم يتخل عن أمويته وتعصبه لقومه جميعاً كافرهم ومسلمهم ، ميتهم وحيّهم ، فهو يحقد على </w:t>
      </w:r>
    </w:p>
    <w:p>
      <w:pPr>
        <w:pStyle w:val="BookText"/>
        <w:rPr/>
      </w:pPr>
      <w:r>
        <w:rPr>
          <w:rFonts w:ascii="Amiri" w:hAnsi="Amiri" w:eastAsia="Amiri" w:cs="Amiri"/>
          <w:color w:val="111111"/>
          <w:sz w:val="28"/>
          <w:sz w:val="28"/>
          <w:szCs w:val="28"/>
          <w:rtl w:val="true"/>
          <w:lang w:bidi="ar-SA"/>
        </w:rPr>
        <w:t xml:space="preserve">من قتل الكافر منهم كما يحقد على من عاب عليه من نصحه في عميته مع قومه الأحياء حتى تمنى لو بيده مفاتيح الجنة لأدخل جميع بني أمية فيها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قريش الّتي لا تحب عليّاً ولا بني هاشم وينظرون إليهم نظر الثور إلى جازره كما مرّ عن عمر إلاّ وهم قريش الّتي ذكرها عثمان بقوله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أصنع إن كانت قريش لا تحبكم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كتابه معرفة الصحابة ولفظه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عثمان لعليّ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إن لم يحبك قريش وقد قتلت منهم سبعين رجلا كأن وجوههم سيوف الذهب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وأحسب أن المعني لعثمان أوّلاً وآخراً هو الإمام عليّ عليه‌السلام لأنّه قاتل المشركين والكفار ، فأوردهم النار وألزم آخرهم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عظمت بليّته ، فكانت قريش بجميع بطونها ومنهم بنو أمية تحقد على بني هاشم ونبيها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عمر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سهم الإمام عظيماً كعظمته ، وكثيراً كثرة جهاده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سأل أحمد بن حنبل عن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يضطرب طريقه عن الأعمش ولكن الحديث الّذي ليس عليه لبس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فمن أبغض عليّاً فهو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 وأضرابهما يجد جذور العداوة بين بني أمية وهم من قريش وبين بني هاشم ضاربة في أصولها متنامية في فروعها ، ولم يخف ذلك على الباحثين من قدامى ومحدثين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ما قاله واحد منهم وهو محمّد بن سليمان </w:t>
      </w:r>
      <w:r>
        <w:rPr>
          <w:rStyle w:val="FootnoteAnchor"/>
          <w:rtl w:val="true"/>
        </w:rPr>
        <w:footnoteReference w:id="653"/>
      </w:r>
      <w:r>
        <w:rPr>
          <w:rFonts w:ascii="Amiri" w:hAnsi="Amiri" w:eastAsia="Amiri" w:cs="Amiri"/>
          <w:color w:val="111111"/>
          <w:sz w:val="28"/>
          <w:sz w:val="28"/>
          <w:szCs w:val="28"/>
          <w:rtl w:val="true"/>
          <w:lang w:bidi="ar-SA"/>
        </w:rPr>
        <w:t xml:space="preserve">حاجب الحجاب ، وهذا الرجل لم يكن يتعصب لمذهب بعينه كما قال ابن أبي الحديد وقد رآه ، فلنقرأ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سأله جعفر بن مكي الحاجب عما عنده في أمر عليّ وعثمان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عداوة قديمة النسب بين عبد شمس وبين بني هاشم ، وقد كان حرب بن اُمية نافر عبد المطلب بن هاشم ، وكان أبو سفيان يحسد محمّداً صلى‌اللّه‌عليه‌وآله‌وسلم وحاربه ، ولم تزل الثنتان متباغضتين وإن جمعتهما المنافية ، ثمّ إن رسول اللّه صلى‌اللّه‌عليه‌وآله‌وسلم زوّج عليّاً بابنته ، وزوّج عثمان بابنته الاُخرى وكان اختصاص رسول اللّه صلى‌اللّه‌عليه‌وآله‌وسلم لفاطمة أكثر من اختصاصه للبنت الأخرى ، وللثانية الّتي تزوجها عثمان بعد وفاة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أيضاً لعليّ وزيادة قربه منه وامتزاجه به واستخلاصه إياه لنفسه ، أكثر وأعظم من اختصاصه لعثمان ، فَنَفَس عثمان ذلك عليه فتباعد ما بين قلبيهما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أتفق أن عليّاً عليه‌السلام قتل جماعة كثيرة من بني عبد شمس في حروب رسول اللّه صلى‌اللّه‌عليه‌وآله‌وسلم ، فتأكد الشنآن ، واذا أستوحش الإنسان من صاحبه أستوحش صاحبه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 رسول اللّه صلى‌اللّه‌عليه‌وآله‌وسلم ، فصبا إلى عليّ جماعة يسيرة لم يكن عثمان منهم ، ولا حضر في دار فاطمة مع مَن حضر من المخلّفين عن البيعة ، وكانت في نفس عليّ عليه‌السلام أمور من الخلافة لم يمكنه إظهارها في أيام أبي بكر وعمر لقوة عمر وشدّته ، وانبساط يده ولسانه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قتل عمر وجعل الأمر شورى بين الستة ، وعدل بها عبد الرحمن عن عليّ إلى عثمان ، لم يملك عليّ نفسه فأظهر ما كان كامناً ، وأبدى ما كان مستوراً ، ولم يزل الأمر يتزايد بينهما حتى شرف وتفاقم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يكن عليّ عليه‌السلام لينكر من أمره إلاّ منكراً ، ولا ينهاه إلاّ عما تقتضي الشريعة 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مستضعفاً في نفسه ، رخواً ، قليل الحزم ، واهي العقدة ، وسلّم عنانه إلى مروان يصرّفه كيف شاء ، فالخلافة له في المعنى ولعثمان في الإسم ، فلمّا انتقض على عثمان أمره استصرخ عليّاً ولاذ به ، وألقى زمام أمره إليه ، فدافع عنه حيث لا ينفع الدفاع ، وذبّ عنه حين لا يغني الذبّ ، فقد كان الأمر فسد فساداً لا يرجى صلاحه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هذه العداوة المتأصلة في جذورها كيف يبرئ معاوية وبنو اُمية الإمام وبني هاشم ، مع أنّهم وأعوانهم كانوا يشهدون ببراءته وبراءتهم ، ولكنها الأحقاد الأموية فاقرأ ما قاله عبد اللّه بن عمر لمن سأله هل شرك عليّ في دم عثمان؟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علمت ذلك في سر ولا علانية ، ولكنه كان رأساً يفزع إليه فألحق به ما لم يكن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واقرأ لابن عمر كلمته الاُخرى في حقّ ابن عباس وبراءته من دم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ابن عباس ينهى عن قتل عثمان ويعظّم شأنه حتى جعلت ألوم نفسي على أن لا أكون قلت مثل ما قال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قتل عثمان يوم قتل وما أحد يتهم عليّاً في قتله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معاوية قال لابن عباس في كتاب كتبه إليه بعد صلح الإمام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لعمري لو قتلتك بعثمان رجوت أن يكون ذلك لله رضا ، وأن يكون رأياً صواباً ، فإنّك من الساعين عليه ، والخاذلين له ، والسافكين دمه ، وما جرى بيني وبينك صلح فيمنعك مني ولا بيدك 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بجواب طويل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قولك إنّي من الساعين على عثمان والخاذلين والسافكين له وما جرى بيني وبينك صلح فيمنعك مني ، فأقسم باللّه لأنت المتربّص بقتله والمحبّ لهلاكه ، والحابس الناس قبلك عنه على بصيرة من أمره ، ولقد أتاك كتابه وصريخه يستغيث بك ويستصرخ ، فما حفلت به حتى بعثت إليه معذراً بأمر أنت تعلم أنّهم لن يتركوه حتى يقتل ، فقتل كما كنت أردت ، ثمّ علمت عند ذلك أن الناس لن يعدلوا بيننا وبينك فطفقت تنعى عثمان وتلزمنا دمه ، وتقول قتل مظلوماً ، فإن يك قتل مظلوماً فأنت أظلم الظالمين ، ثمّ لم تزل مصوّباً ومصعّداً وجاثماً ورابضاً تستغوي الجهّال ، وتنازعنا حقنا بالسفهاء حتى أدركت ما طلبت ، وان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أنّ بني هاشم كانوا من الكارهين لولاية عثمان أولاً لأنهم يرون أن الحقّ لهم ، وكانوا من الساخطين على سيرته ثانياً حين أسخط المسلمين عملُه ، ولم يكونوا وحدهم قد سخطوا سيرته ، بل جميع الصحابة في المدينة وخارجها كانوا كذلك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شعبة بن الحجاج عن سعد بن إبراهيم بن عبد الرحمن بن عوف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يمنع أصحاب رسول اللّه صلى‌اللّه‌عليه‌وآله‌وسلم عن عثمان؟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أصحاب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سعيد الخدري أنّه سئل عن مقتل عثمان هل شهده أحد من أصحاب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شهده ثمانمائة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القولان وإن لم يعيّنا بالاسم مَن هم أولئك الصحابة الذين شهدوا مقتل عثمان ولم يمنعوا عنه ، بل إن منهم من قتله ، لكن لم يكن عليّ ولا ابن عباس ولا بقية بني هاشم مع أولئك الصحابة القاتلين لعثمان وإذ لم يكونوا معهم ، فما بال بني أمية عصبوا قتله بهم؟ انهم لم يكونوا مع القاتلين ولا مع المحرّضين عليه ، بل كانوا من المدافعين عنه ، وقد ردّوا عنه كثيراً حتى أعجزهم هو حين لم يأخذ بنصائحهم وكان يتّهمهم لما في نفسه من جذور العداوة المتأصلة بين بيتي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ما رواه البلاذري والطبري وابن الأثير وابن كثير والنويري نقلاً عن الواقدي من نصائح الإمام أمير المؤمنين لعثمان ، ننقلها بلفظ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نقمة الناس وتداعي الأمصار بالنكير على سيرة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فاجتمع الناس وكلّموا عليّ بن أبي طالب ، فدخل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ورائي وقد كلّموني فيك واللّه ما أدري ما أقول لك ، وما أعرف شيئاً تجهله ، ولا أدلّك على أمر لا تعرفه ، إنّك لتعلم ما علمنا ما سبقناك إلى شيء فنخبرك عنه ، ولا خلونا بشيء فنبلّغكه ، وما خصصنا بأمر دونك ، وقد رأيتَ وسمعتَ وصحبتَ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ونلتَ صهره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ابن أبي قحافة بأولى بعمل الحقّ منك ، ولا ابن الخطاب بأولى بشيء من الخير منك ، وإنّك أقرب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رَحِماً ، </w:t>
      </w:r>
    </w:p>
    <w:p>
      <w:pPr>
        <w:pStyle w:val="BookText"/>
        <w:rPr/>
      </w:pPr>
      <w:r>
        <w:rPr>
          <w:rFonts w:ascii="Amiri" w:hAnsi="Amiri" w:eastAsia="Amiri" w:cs="Amiri"/>
          <w:color w:val="111111"/>
          <w:sz w:val="28"/>
          <w:sz w:val="28"/>
          <w:szCs w:val="28"/>
          <w:rtl w:val="true"/>
          <w:lang w:bidi="ar-SA"/>
        </w:rPr>
        <w:t xml:space="preserve">ولقد نلتَ من صهر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سبقاك إلى شيء ، فاللّه اللّه في نفسك ، فإنك واللّه ما تُبصّر من عَمى ، ولا تعلّم من جهل ، وإنّ الطريق لواضح بيّن ، وإن أعلام الدين لقائمة ، تعلم يا عثمان انّ أفضل عباد اللّه عند اللّه إمام عادل ، هُدي وهَدىَ ، فأقام سنة معلومة ، وأمات بدعة متروكة ، فواللّه إن كلاً لبيّن وإن السنن لقائمة لها أعلام ، وإنّ البدع لقائمة لها أعلام ، وإن شرّ الناس عند اللّه إمام جائر ضلَّ وضُلّ به ، فأمات سنّة معلومة ،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وليس معه نصير ولا عاذر ، فيلقى في جهنم ، فيدور في جهنم كما تدور الرحا ، ثمّ يرتطم في غمرة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أحذّرك اللّه ، وأحذّرك سطوته ونقماته ، فإن عذابه شديد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 أن تكون إمام هذه الأمة المقتول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 فيفتح عليها القتل والقتال إلى يوم القيامة ، وتُلبّس أمورُها عليها ، ويتركهم شيعاً ، فلا يبصرون الحقّ لعلوّ الباطل ، يموجون فيها موجاً ، 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وتقضّي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علمتُ ، ليقولُنّ الّذي قلتَ ، أما واللّه لو كنتَ مكاني ما عنفتك ولا أسلمتك ، ولا عبت عليك ، ولا جئت مُنكراً أن وصلتَ رحماً ، وسددت خلّة ، وآويت ضائعاً ، ووليت شبيهاً بمن كان عمر يولّي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 اللّه يا عليّ هل تعلم أن المغيرة بن شعبة ليس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 عمر 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تلومني أن ولّيت ابن عامر في رحمه وقرابته؟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 انّ عمر بن الخطاب كان كلّ من ولّى فإنّما يطأ على صماخه ، إن بلغه عنه حرف جلبه ثمّ بلغ به أقصى الغاية وأنت لا تفعل ، ضعفتَ ورقَقتَ 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 ولكن الفضل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إنّ عمر ولّى معاوية خلافته كلّها؟ فقد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تعلم إنّ معاوية كان أخوف من عمر من يرفأ غلام عمر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يقتطع الأمور دونك وأنت تعلمها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فلا تغيّر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عثمان على أثره ، فجلس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لكل شيء آفة ، ولكلّ أمر عاهة ، وإن آفة هذه الأمة ، وعاهة هذه النعمة عيّابون طعّانون ، يُرونكم ما تحبون ، ويُسرّون ما تكرهون ، يقولون لكم وتقولون ، أمثال النعام يتبعون أوّل ناعق ، أحبّ مواردها إليها البعيد ، لا يشربون إلاّ نَغَصاً ، ولا يردون إلاّ عكَراً ، لا يقوم لهم رائد ، وقد أعيتهم الأمور ، وتعذّرت عليهم المكاسب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فقد واللّه عبتم عليّ بما أقررتم لابن الخطاب بمثله ، ولكنه وطأكم برجله ، وضربكم بيده ، وقمعكم بلسانه ، فدنتم له على ما أحببتم أو كرهتم ، ولنتُ لكم ، وأوطأت لكم كنفي ، وكففت يدي ولساني عنكم ، فأجترأتم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لأنا أعزّ نفراً ، وأقرب ناصراً ، وأكثر عدداً ، وأقمن إن قلت هلمّ أُتي إليّ ، ولقد أعددت لكم أقرانكم ، وأفضلت عليكم فضولها ، وكشّرت لكم عن نابي وأخرجتم مني خُلُقاً لم أكن أحسِنَه ، ومنطقاً لم أنطق به ، فكفّوا عليكم ألسنتكم </w:t>
      </w:r>
    </w:p>
    <w:p>
      <w:pPr>
        <w:pStyle w:val="BookText"/>
        <w:rPr/>
      </w:pPr>
      <w:r>
        <w:rPr>
          <w:rFonts w:ascii="Amiri" w:hAnsi="Amiri" w:eastAsia="Amiri" w:cs="Amiri"/>
          <w:color w:val="111111"/>
          <w:sz w:val="28"/>
          <w:sz w:val="28"/>
          <w:szCs w:val="28"/>
          <w:rtl w:val="true"/>
          <w:lang w:bidi="ar-SA"/>
        </w:rPr>
        <w:t>وطعنكم وعيبكم على ولاتكم ، فاني قد كففت عنكم مَن لو كان هو الّذي يكلمكم لرضيتم منه بدون منطقي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فما تفقدون من حقّكم؟ واللّه ما قصّرت في بلوغ ما كان يبلغ مَن كان قبلي ، ومن لم تكونوا تختلفون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فضلٌ من مال ، فما لي لا أصنع في الفضل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حكّمنا واللّه بيننا وبينكم السيف نحن وأنتم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فرشنا لكم أعراضَنا فنبت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معارسُكم تبنون في دمن الثرى</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سكتّ ، دعني وأصحابي ، ما منطقك في هذا؟ ألم أتقدّم إليك ألا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ونزل عثمان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 فإنّ لابن عباس مواقف مع الشانئين من قريش سنأتي على ذكرها في صفحة احتجاجاته ، كما أنّ له أحاديث مرفوعة يرويها للمسلمين حرصاً على هدايتهم أن يخدعهم الإعلام الكاذب من حكام قريش</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الأحاديث ما رواه مرفوعاً عنه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سألت اللّه لكم أن يعلّم جاهلكم وأن يثبّت قائمكم ، وأن يهدي ضالكم ، وأن يجعلكم نجداء جوداء رحماء ، أما واللّه لو أن رجلاً صفّ قدميه بين الركن والمقام مصلياً ، ولقي اللّه وهو يبغضكم أهل البيت لدخل النار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213" w:name="pg17254_232983"/>
    </w:p>
    <w:p>
      <w:pPr>
        <w:pStyle w:val="BookText"/>
        <w:rPr/>
      </w:pPr>
      <w:bookmarkEnd w:id="213"/>
      <w:r>
        <w:rPr>
          <w:rFonts w:ascii="Amiri" w:hAnsi="Amiri" w:eastAsia="Amiri" w:cs="Amiri"/>
          <w:color w:val="111111"/>
          <w:sz w:val="28"/>
          <w:sz w:val="28"/>
          <w:szCs w:val="28"/>
          <w:rtl w:val="true"/>
          <w:lang w:bidi="ar-SA"/>
        </w:rPr>
        <w:t xml:space="preserve">ومن بعض المواقف مع الشانئين ما رواه ابن أبي الحديد في شرح النهج نقلاً عن الزبير بن بكار بسنده عن عثمان بن 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قريش إن أوّل من أخذ الإيلاف وأجاز لها العيرات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شدّت قريش رحالاً ولا حبلاً بسفر ، ولا أناخت بعيراً لحضر إلاّ بهاشم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أوّل من سقى بمكة ماءً عذباً ، وجعل باب الكعبة ذهباً لعبد المطلب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469172_1280447820"/>
      <w:bookmarkStart w:id="215" w:name="_Toc71"/>
      <w:bookmarkEnd w:id="214"/>
      <w:r>
        <w:rPr>
          <w:rtl w:val="true"/>
        </w:rPr>
        <w:t xml:space="preserve">معرفة نتائج السخط </w:t>
      </w:r>
      <w:r>
        <w:rPr>
          <w:rtl w:val="true"/>
        </w:rPr>
        <w:t>:</w:t>
      </w:r>
      <w:bookmarkEnd w:id="215"/>
    </w:p>
    <w:p>
      <w:pPr>
        <w:pStyle w:val="BookText"/>
        <w:rPr/>
      </w:pPr>
      <w:r>
        <w:rPr>
          <w:rFonts w:ascii="Amiri" w:hAnsi="Amiri" w:eastAsia="Amiri" w:cs="Amiri"/>
          <w:color w:val="111111"/>
          <w:sz w:val="28"/>
          <w:sz w:val="28"/>
          <w:szCs w:val="28"/>
          <w:rtl w:val="true"/>
          <w:lang w:bidi="ar-SA"/>
        </w:rPr>
        <w:t xml:space="preserve">فلنقرأ منها أوّلاً ما كتبه طه حسين في الفتنة الكبرى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ويكاد المؤرخون يجمعون على أنّ الأعوام الستة الأولى من خلافة عثمان مرّت بسلام ، فلمّا أستقبل عثمان الشطر الثاني من خلافته ظهرت المصاعب وقامت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ويخيّل إليَّ أنّ المسلمين رضوا بخلافة عثمان ست سنين ، ثمّ أحتملوها أربع سنين ، فلمّا جاوز عثمان بخلافته الأعوام العشرة ، جعل المسلمين يضيقون به ويستطيلون خلافته ، يظهرون ذلك في شيء من الرفق أوّل الأمر ، ثمّ في شيء من الحِدّة بعد ذلك ، ثمّ في عنف جعل يتزايد شيئاً فشيئاً حتى أنتهى إلى غايته المنكرة وهي قتل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انّ عثمان لم يلق معارضة أثناء هذه الأعوام العشرة ، فقد ظهرت المعارضة منذ اليوم الأوّل لخلافته بالقياس إلى قضية عبيد اللّه بن عمر ، وإنّما معناه انّ المعارضة لم تبلغ طور الخطورة إلاّ في العامين الأخيرين من حياة عثمان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الرحمن بن عوف كان أوّل من اجترأ على عثمان ، فألغى بعض أمره وأطمع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بعض السعاة أقبلوا بإبل الصدقة ، </w:t>
      </w:r>
    </w:p>
    <w:p>
      <w:pPr>
        <w:pStyle w:val="BookText"/>
        <w:rPr/>
      </w:pPr>
      <w:r>
        <w:rPr>
          <w:rFonts w:ascii="Amiri" w:hAnsi="Amiri" w:eastAsia="Amiri" w:cs="Amiri"/>
          <w:color w:val="111111"/>
          <w:sz w:val="28"/>
          <w:sz w:val="28"/>
          <w:szCs w:val="28"/>
          <w:rtl w:val="true"/>
          <w:lang w:bidi="ar-SA"/>
        </w:rPr>
        <w:t>فوهبها عثمان لبعض أهل الحَكَم ، فلمّا بلغ ذلك عبد الرحمن دعا بعض أصحاب النبيّ وأرسلهم فأستردّوا له هذه الإبل وقسّمها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في الدار لم يُنكر ذلك ولم يغيّره ، بل لم يكلّم فيه عبد الرحمن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اجتراء عبد الرحمن وأصحابه خطراً في نفسه لأنه تغيير لأمر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سكوت عثمان على هذا الإجتراء أشد منه خطراً ، لأنّه اعتراف بالخطأ ونقص من هيبة السلطان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جعلت المعارضة تشتد في الأمصار وتصل أصداؤها إلى المدينة ، حتى اضطر عثمان إلى أصطناع النفي الإداري ، وجعلت المعارضة تشتد في المدينة وتصل أصداؤها إلى الأمصار فتزيد المعارضين في الأقاليم شدة وأجتراء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أضطر عثمان إلى أن يصطنع الشدة مع معارضيه أنفسهم ، فيوعد وينذر ، ولا يملك نفسه أحياناً من البطش ببعض المعارضين وقد روى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كثروا على عثمان ونالوا منه أشنع ما نيل من أحد سنة أربع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النبيّ يرون ويسمعون ثمّ لا ينهون ولا يذبّون إلاّ جماعة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 أسيد الساعدي وكعب بن مالك وحسان بن ثابت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من أصحاب النبيّ الذين أقاموا بالمدينة يكتبون إلى أصحاب النبيّ الذين تفرّقوا في الثغور يستقدمونهم إلى المدينة لتقويم ما أعوجّ من أمر الخلافة ، 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خرجتم تطلبون الجهاد ، وانما الجهاد وراءكم ، فارجعوا إلى المدينة لإقامة الدين وصيانته ، فقد عرّضه السلطان لشر عظيم ، واجتمع الناس فتذاكروا الأحداث والخطوب ، ولاموا عثمان فأكثروا لومه ثمّ كلّفوا عليّاً أن يدخل على عثمان فيكلّمه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ورائي وقد كلموني فيك </w:t>
      </w:r>
      <w:r>
        <w:rPr>
          <w:rFonts w:eastAsia="Amiri" w:cs="Amiri" w:ascii="Amiri" w:hAnsi="Amiri"/>
          <w:color w:val="111111"/>
          <w:sz w:val="28"/>
          <w:szCs w:val="28"/>
          <w:rtl w:val="true"/>
          <w:lang w:bidi="ar-SA"/>
        </w:rPr>
        <w:t xml:space="preserve">... »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ما مرّ بنا ذكره في آخر مظاهر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تلقّى أهل الأمصار وعداً من إمامهم فأطمأنوا إليه ، ثمّ تبينوا أنّ الخليفة لم يصدق وعده فأقبلوا ثائرين يريدون أن يفرغوا من هذا الأمر ، وألاّ يعودوا حتى يفرغوا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كانوا يريدون أن يحاصروا الإمام ويعاجلوه حتى يصلوا إلى خلعه أو إلى قتله ، وقد بلغوا ما أرادوا فدخلوا المدينة وحاصروا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الثائرون أن يخلع نفسه ، ويأبى هو أن ينزع قميصاً قد كساه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الأمور تتعقد فجأة فقد عرف الثائرون أن عثمان قد أرسل إلى العمّال في الأمصار يأمرهم بأن يرسلوا إليه الجند لينصروه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يكاد الثائرون يعرفون هذا النبأ حتى يتغير الحصار وتتغير معه سيرتهم مع عثمان </w:t>
      </w:r>
      <w:r>
        <w:rPr>
          <w:rFonts w:eastAsia="Amiri" w:cs="Amiri" w:ascii="Amiri" w:hAnsi="Amiri"/>
          <w:color w:val="111111"/>
          <w:sz w:val="28"/>
          <w:szCs w:val="28"/>
          <w:rtl w:val="true"/>
          <w:lang w:bidi="ar-SA"/>
        </w:rPr>
        <w:t xml:space="preserve">...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ثار الناس فتحاصبوا وحُصب عثمان حتى صُرع ، وأحتمل مغشياً عليه ، فأدخل داره فلم يخرج منها إلاّ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نتائج السخط العارم الّذي اجتاح حكومة عثمان حتى أودى بحياته ، فأعقب الأمة شراً مستطيراً ، وكان الصحابة الّذي عاشوا تلك الأيام من الساخطين إلاّ نفر يسير لم يتجاوزوا عدد الأصابع وهم لم يغنوا عنه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 بنا حضور حبر الاُمة عبد اللّه بن عباس في أكثر من موقف مع عثمان ، حيث أطلّ علينا باسمه عاتباً ومستعتباً ، ورسولا وعاذلا ، ولم نجد لعثمان عنده يداً تذكر له فتشكر ، وكان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حتى ممّا أفاء اللّه على رسوله ممّا لهم فيه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له مشاركات يمكن أن نتعرّف فيها المزيد من أخباره ، مع عثمان في محنته بإختباره ، 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مرت بنا مواقف الصحابة مع عثمان خصوصاً أولئك الذين أغدق عليهم العطاء فكان الجزاء منهم له شر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سميتها بمواقف سنّمارية ، ولم تقصر عنها مواقف بني أمية الذين قتل عثمان من أجلهم ، فقد كانوا معه يوم قتله ولم يدافعوا عنه فلمّا قتل لجأوا إلى أم حبيبة وتركوه جثة هامدة بين زوجتيه نائلة وأم البنين ، فجعلت أم حبيبة آل العاص والحرب وآل أبي العاص وآل أسيد في كندوج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الغِلال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سائرهم في مكان آخر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بنو أمية لم يغنوا عنه شيئاً فما الّذي يرجى من غيرهم إذا كان مثل عمرو بن العاص وهو من الساخطين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 عثمان قوماً وآثرهم فأنكر ذلك أهل السخط فغلبوا أهل الأثرة فقتل ، ولمّا بلغه مقتل عثمان وهو بفلسطين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إنّي إذا حككت قرحة أدميتها ونكأتها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حذيفة بن اليمان قال لمّا بلغه 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استأثر فأساء الأثرة ، وجزعنا فأسأنا الجزع ، رأوا منه أشياء أنكروها ، وليرونّ أنكرَ منها فلا ينكرونها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تقف نتائج السخط عند القتل والشماتة ، بل بلغت أسوأ ما ارتكبوه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البلاذري عن 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قتل يوم الجمعة فترك في داره قتيلاً ، فجاء جبير بن مطعم وعبد الرحمن بن أبي بكر ومسور بن مخرمة الزهري وأبو الجهم بن حذيفة العدوي ليصلّوا عليه ويُجنّوه ، فجاء رجال من الأنصار فقالوا لا ندعكم تصلون عليه ، فقال أبو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تدعونا نصلّي عليه فقد صلت عليه الملائكة ، فقال الحجاج بن غزيّة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فأدخلك اللّه مدخله قال نعم حشرني اللّه معه ، قال ابن غزية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حاشرك معه ومع الشيطان واللّه إنّ تركي الحاقك به لخطأ وعجز ، فسكت أبو الجهم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المدائني عن الوقاصي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إمتنعوا من دفن عثمان فوقفت أم حبيبة بباب المسجد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لتخلّن بيننا وبين دفن هذا الرجل أو لأكشفنّ ستر رسول اللّه صلى‌اللّه‌عليه‌وآله‌وسلم فخلوا بينه وبين دفنه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أعثم في الفتوح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عليّ بدفن عثمان فحمل ، وقد كان مطروحاً على مزبلة ثلاثة أيام حتى ذهبت الكلاب بفرد رجليه ، فقال رجل من المصريين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ندفنه إلاّ في مقابر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المتكلم لا يكون ذلك أبداً ما بقي رجل من ولد قصي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عثمان رحمة اللّه عليه على باب صغير قد جازت رجلاه من الباب وانّ رأسه ليتقعقع وأوتى به إلى حفرته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216" w:name="pg17254_232988"/>
    </w:p>
    <w:p>
      <w:pPr>
        <w:pStyle w:val="BookText"/>
        <w:rPr/>
      </w:pPr>
      <w:bookmarkEnd w:id="216"/>
      <w:r>
        <w:rPr>
          <w:rFonts w:ascii="Amiri" w:hAnsi="Amiri" w:eastAsia="Amiri" w:cs="Amiri"/>
          <w:color w:val="111111"/>
          <w:sz w:val="28"/>
          <w:sz w:val="28"/>
          <w:szCs w:val="28"/>
          <w:rtl w:val="true"/>
          <w:lang w:bidi="ar-SA"/>
        </w:rPr>
        <w:t xml:space="preserve">وقال أبو مخنف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 القوم أغفلوا أمر عثمان وشغلوا عنه ، فعاد هؤلاء النفر فصلوا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باب صغير من جريد قد خرجت منه رجلاه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أحمد شوقي بك في دول العرب وعظماء الإسلام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كقتيل بالسَفا مكفّنِ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به ثلاثةٌ لم يدفن</w:t>
      </w:r>
    </w:p>
    <w:p>
      <w:pPr>
        <w:pStyle w:val="BookText"/>
        <w:rPr/>
      </w:pPr>
      <w:r>
        <w:rPr>
          <w:rFonts w:ascii="Amiri" w:hAnsi="Amiri" w:eastAsia="Amiri" w:cs="Amiri"/>
          <w:color w:val="111111"/>
          <w:sz w:val="28"/>
          <w:sz w:val="28"/>
          <w:szCs w:val="28"/>
          <w:rtl w:val="true"/>
          <w:lang w:bidi="ar-SA"/>
        </w:rPr>
        <w:t xml:space="preserve">تعرضُه نوادبا أرامله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ويشفق النعش ويأبى حامله</w:t>
      </w:r>
    </w:p>
    <w:p>
      <w:pPr>
        <w:pStyle w:val="BookText"/>
        <w:rPr/>
      </w:pPr>
      <w:r>
        <w:rPr>
          <w:rFonts w:ascii="Amiri" w:hAnsi="Amiri" w:eastAsia="Amiri" w:cs="Amiri"/>
          <w:color w:val="111111"/>
          <w:sz w:val="28"/>
          <w:sz w:val="28"/>
          <w:szCs w:val="28"/>
          <w:rtl w:val="true"/>
          <w:lang w:bidi="ar-SA"/>
        </w:rPr>
        <w:t xml:space="preserve">قد حيل بين الأرض وابن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ونوزعت دار البقاء قادما</w:t>
      </w:r>
    </w:p>
    <w:p>
      <w:pPr>
        <w:pStyle w:val="BookText"/>
        <w:rPr/>
      </w:pPr>
      <w:r>
        <w:rPr>
          <w:rFonts w:ascii="Amiri" w:hAnsi="Amiri" w:eastAsia="Amiri" w:cs="Amiri"/>
          <w:color w:val="111111"/>
          <w:sz w:val="28"/>
          <w:sz w:val="28"/>
          <w:szCs w:val="28"/>
          <w:rtl w:val="true"/>
          <w:lang w:bidi="ar-SA"/>
        </w:rPr>
        <w:t xml:space="preserve">مُثّلَ بالمهاجر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علوّ شأنه والسنّ</w:t>
      </w:r>
    </w:p>
    <w:p>
      <w:pPr>
        <w:pStyle w:val="BookText"/>
        <w:rPr/>
      </w:pPr>
      <w:r>
        <w:rPr>
          <w:rFonts w:ascii="Amiri" w:hAnsi="Amiri" w:eastAsia="Amiri" w:cs="Amiri"/>
          <w:color w:val="111111"/>
          <w:sz w:val="28"/>
          <w:sz w:val="28"/>
          <w:szCs w:val="28"/>
          <w:rtl w:val="true"/>
          <w:lang w:bidi="ar-SA"/>
        </w:rPr>
        <w:t xml:space="preserve">تنبوا العيون اليوم عنه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 كانَ نورها خليفة</w:t>
      </w:r>
    </w:p>
    <w:p>
      <w:pPr>
        <w:pStyle w:val="Heading3"/>
        <w:numPr>
          <w:ilvl w:val="2"/>
          <w:numId w:val="1"/>
        </w:numPr>
        <w:rPr/>
      </w:pPr>
      <w:bookmarkStart w:id="217" w:name="__RefHeading___Toc9469174_1280447820"/>
      <w:bookmarkStart w:id="218" w:name="_Toc72"/>
      <w:bookmarkEnd w:id="217"/>
      <w:r>
        <w:rPr>
          <w:rtl w:val="true"/>
        </w:rPr>
        <w:t xml:space="preserve">مواقف محنة واختبار لابن عباس </w:t>
      </w:r>
      <w:r>
        <w:rPr>
          <w:rtl w:val="true"/>
        </w:rPr>
        <w:t>:</w:t>
      </w:r>
      <w:bookmarkEnd w:id="21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قرأنا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نصائح للإمام وللعباس ولابنه عبد اللّه نصحوا بها عثمان في الإقلاع عن سياسته الّتي أثارت عليه سخط المسلمين ، لكنهم لم يجدوا عنده أذناً صاغية ، بل كان يتهمهم في نصحهم ، وبعد أن أعجزهم صاروا يقلّلون من تحمّل المسؤولية أزاءه ما وسعهم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بنا في مواقف عثمان من بني هاشم في الفقرتين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محاولات العباس في نصح عثمان ، ولما لم يجد منه قبولاً تاماً ودائماً دعا ربّه أن لا يبقيه لأيام الفتن ، فما دارت عليه الجمعة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آخر ما ورد عنه في ذلك وصيته لعثمان تلك الوصية الّتي تبارى لها جماعة فنظموها شعراً لنفاستها وما تضمنته من نصائح قيّمة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واظب على الخمس الّتي أوصى بها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عباس عم المصطفى عثمانا</w:t>
      </w:r>
    </w:p>
    <w:p>
      <w:pPr>
        <w:pStyle w:val="BookText"/>
        <w:rPr/>
      </w:pPr>
      <w:r>
        <w:rPr>
          <w:rFonts w:ascii="Amiri" w:hAnsi="Amiri" w:eastAsia="Amiri" w:cs="Amiri"/>
          <w:color w:val="111111"/>
          <w:sz w:val="28"/>
          <w:sz w:val="28"/>
          <w:szCs w:val="28"/>
          <w:rtl w:val="true"/>
          <w:lang w:bidi="ar-SA"/>
        </w:rPr>
        <w:t xml:space="preserve">أصفح ودار أكتم تحبّب واصبرنّ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تزدد بها يا مؤمنا إيمانا</w:t>
      </w:r>
    </w:p>
    <w:p>
      <w:pPr>
        <w:pStyle w:val="BookText"/>
        <w:rPr/>
      </w:pPr>
      <w:r>
        <w:rPr>
          <w:rFonts w:ascii="Amiri" w:hAnsi="Amiri" w:eastAsia="Amiri" w:cs="Amiri"/>
          <w:color w:val="111111"/>
          <w:sz w:val="28"/>
          <w:sz w:val="28"/>
          <w:szCs w:val="28"/>
          <w:rtl w:val="true"/>
          <w:lang w:bidi="ar-SA"/>
        </w:rPr>
        <w:t xml:space="preserve">وقول ابن حسان الموصلي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أصفح تحبّب ودار أصبرن تجد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وأكتم لسرٍّ فهذي الخمس قد أوصَى</w:t>
      </w:r>
    </w:p>
    <w:p>
      <w:pPr>
        <w:pStyle w:val="BookText"/>
        <w:rPr/>
      </w:pPr>
      <w:r>
        <w:rPr>
          <w:rFonts w:ascii="IRNazanin" w:hAnsi="IRNazanin" w:eastAsia="IRNazanin"/>
          <w:color w:val="111111"/>
          <w:sz w:val="28"/>
          <w:sz w:val="28"/>
          <w:szCs w:val="28"/>
          <w:rtl w:val="true"/>
          <w:lang w:bidi="fa-IR"/>
        </w:rPr>
        <w:t xml:space="preserve">بهن عثمانَ عباس فدع 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 إلى قدر من أوصى وما الموصَى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وصية مماثلة ومتزامنة مع سابقتها أوصى بها الإمام أمير المؤمنين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العباس بن عبد المطلب أوصى عليّ بن أبي طالب عليه‌السلام في علته الّتي مات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مشفٍ على الظعن عن الدنيا إلى اللّه الّذي فاقتي إلى عفوه وتجاوزه أكثر من حاجتي إلى ما أنصحك فيه ، وأشير عليك به ، ولكن العرق يبوض </w:t>
      </w:r>
      <w:r>
        <w:rPr>
          <w:rStyle w:val="FootnoteAnchor"/>
          <w:rtl w:val="true"/>
        </w:rPr>
        <w:footnoteReference w:id="677"/>
      </w:r>
      <w:r>
        <w:rPr>
          <w:rFonts w:ascii="Amiri" w:hAnsi="Amiri" w:eastAsia="Amiri" w:cs="Amiri"/>
          <w:color w:val="111111"/>
          <w:sz w:val="28"/>
          <w:sz w:val="28"/>
          <w:szCs w:val="28"/>
          <w:rtl w:val="true"/>
          <w:lang w:bidi="ar-SA"/>
        </w:rPr>
        <w:t xml:space="preserve">والرحم عروض ، وإذا قضيت حقّ العمومة فلا أبالي بعد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مراراً بحديثك وناظرني ملايناً ومخاشناً في أمرك ، ولم أجد عليك إلاّ مثل ما أجد منك عليه ، ولا رأيت منه إلاّ مثل ما أجد منك له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تشار هذا الرجل ولا تماره ، ولا يبلغنّه عنك ما يحنقه عليك ، فإنه إن كاشفك أصاب أنصاراً ، وإن كاشفته لم تر إلاّ ضراراً ، ولم تستلج إلاّ عثاراً ، واعرف مَن هو بالشام له ، ومَن ههنا حوله ممن يطيع أمره ويمتثل قوله </w:t>
      </w:r>
      <w:r>
        <w:rPr>
          <w:rFonts w:eastAsia="Amiri" w:cs="Amiri" w:ascii="Amiri" w:hAnsi="Amiri"/>
          <w:color w:val="111111"/>
          <w:sz w:val="28"/>
          <w:szCs w:val="28"/>
          <w:rtl w:val="true"/>
          <w:lang w:bidi="ar-SA"/>
        </w:rPr>
        <w:t xml:space="preserve">... </w:t>
      </w:r>
      <w:bookmarkStart w:id="219" w:name="pg17254_232990"/>
    </w:p>
    <w:p>
      <w:pPr>
        <w:pStyle w:val="BookText"/>
        <w:rPr/>
      </w:pPr>
      <w:bookmarkEnd w:id="219"/>
      <w:r>
        <w:rPr>
          <w:rFonts w:ascii="Amiri" w:hAnsi="Amiri" w:eastAsia="Amiri" w:cs="Amiri"/>
          <w:color w:val="111111"/>
          <w:sz w:val="28"/>
          <w:sz w:val="28"/>
          <w:szCs w:val="28"/>
          <w:rtl w:val="true"/>
          <w:lang w:bidi="ar-SA"/>
        </w:rPr>
        <w:t xml:space="preserve">فعليك الآن بالعزوف عن شيء عرضّك له رسول اللّه صلى‌اللّه‌عليه‌وآله‌وسلم فلم يتم ، وتصديت له مرة بعد مرة فلم يستقم ، ومن ساور الدهر غُلب ، ومن حرص على ممنوع تعب ، فعلى ذلك أوصيت عبد اللّه بطاعتك ، وبعثته على متابعتك ، وأوجرته محبتك ، ووجدت عنده من ذلك ظنّي به لك ، لا توتر قوسك إلاّ بعد الثقة بها ، وإذا أعجبتك ، فانظر إلى سيتها ثمّ لا تفوّق إلاّ بعد العلم ، ولا تغرق في النزع إلاّ لتصيب الرميّة ، وأنظر لا تطرف يمينُك عينك ، ولا تجن شمالك شينَك ، ودّعني بآيات من آخر سورة الكهف وقم إذا بدا لك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469176_1280447820"/>
      <w:bookmarkStart w:id="221" w:name="_Toc73"/>
      <w:bookmarkEnd w:id="220"/>
      <w:r>
        <w:rPr>
          <w:rtl w:val="true"/>
        </w:rPr>
        <w:t xml:space="preserve">والآن إلى مزيد من مواقف حبر الأمة مع عثمان ، وما قام به من خدمات لمصلحة الإسلام في أيامه سوى ما تقدم </w:t>
      </w:r>
      <w:r>
        <w:rPr>
          <w:rtl w:val="true"/>
        </w:rPr>
        <w:t>:</w:t>
      </w:r>
      <w:bookmarkEnd w:id="221"/>
    </w:p>
    <w:p>
      <w:pPr>
        <w:pStyle w:val="Heading4"/>
        <w:numPr>
          <w:ilvl w:val="3"/>
          <w:numId w:val="1"/>
        </w:numPr>
        <w:rPr/>
      </w:pPr>
      <w:bookmarkStart w:id="222" w:name="__RefHeading___Toc9469178_1280447820"/>
      <w:bookmarkStart w:id="223" w:name="_Toc74"/>
      <w:bookmarkEnd w:id="222"/>
      <w:r>
        <w:rPr>
          <w:rtl w:val="true"/>
        </w:rPr>
        <w:t xml:space="preserve">أوّلاً </w:t>
      </w:r>
      <w:r>
        <w:rPr>
          <w:rtl w:val="true"/>
        </w:rPr>
        <w:t xml:space="preserve">: </w:t>
      </w:r>
      <w:r>
        <w:rPr>
          <w:rtl w:val="true"/>
        </w:rPr>
        <w:t>مواقف جهادية بحدّ السنان واللسان</w:t>
      </w:r>
      <w:bookmarkEnd w:id="223"/>
    </w:p>
    <w:p>
      <w:pPr>
        <w:pStyle w:val="Heading5"/>
        <w:numPr>
          <w:ilvl w:val="4"/>
          <w:numId w:val="1"/>
        </w:numPr>
        <w:rPr/>
      </w:pPr>
      <w:bookmarkStart w:id="224" w:name="__RefHeading___Toc9469180_1280447820"/>
      <w:bookmarkStart w:id="225" w:name="_Toc75"/>
      <w:bookmarkEnd w:id="224"/>
      <w:r>
        <w:rPr>
          <w:rtl w:val="true"/>
        </w:rPr>
        <w:t>اشارة</w:t>
      </w:r>
      <w:bookmarkEnd w:id="2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 عباس يشعر بواجبه الديني كمسلم تام الإسلام ، وكهاشمي من سدنة الشريعة وحماة الإسلام ، فهو يرى من واجبه إسداء النصح لعامة المسلمين ، ولولاة أمورهم خاصة ، وقد مرت بنا شواهد على ذلك أيام عمر ، حين كان يستشيره فيشير عليه ، وينصح له فيقبل منه نصيحته ، أمّا في أيام عثمان وقد تغيّر الحال معه ، إذ لم يكن أثيراً عنده كما كان عند عمر ، فلا هو مستشار لديه فيشر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بالوقيعة فيه ، والتحريض عليه ، وقد مرّت بعض الشواهد على ذلك ، فراجع مواقف عثمان مع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كلّ ذلك لم يصدّ ابن عباس عن القيام بواجبه ما وسعه ، فكانت له مواقف مذكورة وخدمات مشكورة ، منها مشاركة جهادية مع المجاهدين ، ووساطة إصلاحية شأن المصلحين ، وإمامة في الولاية للمصلين ، وإمامة الحج في الموسم للمسلمين ، وغير ذلك ممّا قام به في أيام عثمان ولمصلحته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بعض المؤرخين في أخبار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شارك في غزاة افريقية ، وشارك في غزاة طبرستان ، وشارك في غزو القسطنطينية ، وهذه كلّها كانت فيما ذكروا في السنيّ الست الأولى من خلافة عثمان ، أمّا الست الأخرى وهي سنيّ إعلان السخط والنقمة ، فلم يشارك في أمر خارج الحجاز ، بل كان في مواقفه الإصلاحية داخل 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فلننظر أوّلا إلى ما ذكروه من مشاركته في بعض الغزوات ، هل يصح ذلك؟</w:t>
      </w:r>
    </w:p>
    <w:p>
      <w:pPr>
        <w:pStyle w:val="BookText"/>
        <w:rPr/>
      </w:pPr>
      <w:r>
        <w:rPr>
          <w:rFonts w:ascii="Amiri" w:hAnsi="Amiri" w:eastAsia="Amiri" w:cs="Amiri"/>
          <w:color w:val="111111"/>
          <w:sz w:val="28"/>
          <w:sz w:val="28"/>
          <w:szCs w:val="28"/>
          <w:rtl w:val="true"/>
          <w:lang w:bidi="ar-SA"/>
        </w:rPr>
        <w:t>لا ريب انّه في عهد عمر اتسعت رقعة الفتوحات الإسلامية ، فضربت أطنابها في الشرق والغرب ، وقوّضت دعائم الامبراطوريتين الفارسية والرومانية ، حين داست خيول المسلمين بحوافرها أرضاً لم تطأها من قبل ، فجاس المسلمون خلال الديار ، وغنموا فيها خيراً كثيراً ، ممّا جعل القبائل العربية يتهافتون على الإنضمام إلى الجندية في أيّ من الجناحين ، ضمن جرائد فيها أسماؤهم تحت إشراف عرفائهم ورؤساء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يعيّن عمر لهم الجهة الّتي يجاهدون ، والقائد الّذي ينضمّون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نظم ديوان الجند ورتّب الأموال لتزويدهم بالسلاح والخيل والميرة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قريش وخاصة وجوههم ، فليس لهم أن يشاركوا إلاّ بعد أن يأذن لهم عمر فقد أخذ بأكظامهم وضيّق الخناق عليهم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استأذن قوم </w:t>
      </w:r>
    </w:p>
    <w:p>
      <w:pPr>
        <w:pStyle w:val="BookText"/>
        <w:rPr/>
      </w:pPr>
      <w:r>
        <w:rPr>
          <w:rFonts w:ascii="Amiri" w:hAnsi="Amiri" w:eastAsia="Amiri" w:cs="Amiri"/>
          <w:color w:val="111111"/>
          <w:sz w:val="28"/>
          <w:sz w:val="28"/>
          <w:szCs w:val="28"/>
          <w:rtl w:val="true"/>
          <w:lang w:bidi="ar-SA"/>
        </w:rPr>
        <w:t xml:space="preserve">من قريش منه في الخروج للجهاد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لكم مع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 بحلاقيم قريش على أفواه هذه الحرّة ، لا تخرجوا فتسلّلوا بالناس يميناً وشمالاً ،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أحد الثلاثة الغالبين عليه </w:t>
      </w:r>
      <w:r>
        <w:rPr>
          <w:rStyle w:val="FootnoteAnchor"/>
          <w:rtl w:val="true"/>
        </w:rPr>
        <w:footnoteReference w:id="6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أمير المؤمنين ولم تمنعنا من الجهاد؟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أسكت عنك فلا أجيبك خير لك من أن أجيبك ، ثمّ أندفع يحدّث عن أبي بكر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شرّها فمن عاد لمثلها فاقتلوه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 رجلاً شديداً ، قد ضيّق على قريش أنفاسها ، لم يُنِل أحداً معه من الدنيا شيئاً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عمر لم يأذن لبني هاشم بالخروج مع المجاهدين ، فلم يذكر التاريخ أحداً منهم كان قائداً أو أميراً أو عريفاً ، بل وحتى جندياً كسائر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في مواقف ثابتة في عهده ما يوضّح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المؤرخون الفضل بن العباس كان مع المجاهدين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استشهد يوم اليرموك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وقال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استشهد يوم أجنادين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وقال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استشهد يوم مرج الصفراء </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 وقال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بطاعون عمواس زمن عمر بن الخطاب </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فإن صحت الأقوال الثلاثة الأولى فهي في أيام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مات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عهد عمر ، وإلاّ فيكون هو الوحيد الّذي </w:t>
      </w:r>
      <w:bookmarkStart w:id="226" w:name="pg17254_232993"/>
    </w:p>
    <w:p>
      <w:pPr>
        <w:pStyle w:val="BookText"/>
        <w:rPr/>
      </w:pPr>
      <w:bookmarkEnd w:id="226"/>
      <w:r>
        <w:rPr>
          <w:rFonts w:ascii="Amiri" w:hAnsi="Amiri" w:eastAsia="Amiri" w:cs="Amiri"/>
          <w:color w:val="111111"/>
          <w:sz w:val="28"/>
          <w:sz w:val="28"/>
          <w:szCs w:val="28"/>
          <w:rtl w:val="true"/>
          <w:lang w:bidi="ar-SA"/>
        </w:rPr>
        <w:t xml:space="preserve">ذكروه مع المجاهدين في أيام عمر ، وهذا هو قول ابن سعد والزبير بن بكار وأبي  حاتم وابن البرقي حكاه الذهبي في تاريخ الإسلام </w:t>
      </w:r>
      <w:r>
        <w:rPr>
          <w:rStyle w:val="FootnoteAnchor"/>
          <w:rtl w:val="true"/>
        </w:rPr>
        <w:footnoteReference w:id="6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نصيب ذلك من الصحة ، فإنّي لم أقف على أسماء آخرين غيره ، ولو كان عمر قد أذن لأناس من بني هاشم بالخروج لأذن لعبد اللّه بن عباس الّذي كان أكثرهم اختصاصاً به وتقريباً له منهم ، وقد مرّ ذكر ما يوضّح الأسباب في مواقف ثابتة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عهد عثمان فقد تغيّرت الموازين في نواحي الحياة ومنها الجهاد والمجاهدين ، فبعد أن كان الجهاد في العهد النبوي وإلى فترة من بعده معتمداً على الرغبة في نشر الإسلام تحدو المقاتلين عاطفة دينية صادقة ، وقل رغبة في الشهادة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تبدّلت تلك النوايا لدى الكثير من المقاتلين بدءاً من القادة وحتى سائر الناس وغلبة الأطماع في المغانم تحدو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يخص حديثنا عن ابن عباس وحضوره بعض الغزوات بقيادة المنبوذين في سلوكهم ، مع انّه لم يسبق له أن خاض حرباً قبل ذلك ، فلابدّ من وقفة تحقيق في صحة ما ذكر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9469182_1280447820"/>
      <w:bookmarkStart w:id="228" w:name="_Toc76"/>
      <w:bookmarkEnd w:id="227"/>
      <w:r>
        <w:rPr/>
        <w:t>1</w:t>
      </w:r>
      <w:r>
        <w:rPr>
          <w:rtl w:val="true"/>
        </w:rPr>
        <w:t xml:space="preserve"> - </w:t>
      </w:r>
      <w:r>
        <w:rPr>
          <w:rtl w:val="true"/>
        </w:rPr>
        <w:t xml:space="preserve">غزاة أفريقية </w:t>
      </w:r>
      <w:r>
        <w:rPr>
          <w:rtl w:val="true"/>
        </w:rPr>
        <w:t>:</w:t>
      </w:r>
      <w:bookmarkEnd w:id="228"/>
    </w:p>
    <w:p>
      <w:pPr>
        <w:pStyle w:val="Heading6"/>
        <w:numPr>
          <w:ilvl w:val="5"/>
          <w:numId w:val="1"/>
        </w:numPr>
        <w:rPr/>
      </w:pPr>
      <w:bookmarkStart w:id="229" w:name="__RefHeading___Toc9469184_1280447820"/>
      <w:bookmarkStart w:id="230" w:name="_Toc77"/>
      <w:bookmarkEnd w:id="229"/>
      <w:r>
        <w:rPr>
          <w:rtl w:val="true"/>
        </w:rPr>
        <w:t>اشارة</w:t>
      </w:r>
      <w:bookmarkEnd w:id="2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المصادر الّتي ذكرت الفتوحات الإسلامية في عهد عثمان وأشارت إلى حضور عبد اللّه بن عباس أو أحد أخوته فيها علينا أن نوازن بينها ومؤلفيها زماناً وضبطاً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وتقسيمها إلى ثلاث مراتب حسب تسلسلها الزمني في وفيات أصحابها </w:t>
      </w:r>
      <w:r>
        <w:rPr>
          <w:rFonts w:eastAsia="Amiri" w:cs="Amiri" w:ascii="Amiri" w:hAnsi="Amiri"/>
          <w:color w:val="111111"/>
          <w:sz w:val="28"/>
          <w:szCs w:val="28"/>
          <w:rtl w:val="true"/>
          <w:lang w:bidi="ar-SA"/>
        </w:rPr>
        <w:t xml:space="preserve">: </w:t>
      </w:r>
      <w:bookmarkStart w:id="231" w:name="pg17254_232994"/>
    </w:p>
    <w:p>
      <w:pPr>
        <w:pStyle w:val="Heading6"/>
        <w:numPr>
          <w:ilvl w:val="5"/>
          <w:numId w:val="1"/>
        </w:numPr>
        <w:rPr/>
      </w:pPr>
      <w:bookmarkStart w:id="232" w:name="__RefHeading___Toc9469186_1280447820"/>
      <w:bookmarkStart w:id="233" w:name="_Toc78"/>
      <w:bookmarkEnd w:id="231"/>
      <w:bookmarkEnd w:id="232"/>
      <w:r>
        <w:rPr>
          <w:rtl w:val="true"/>
        </w:rPr>
        <w:t xml:space="preserve">المرتبة الاُولى </w:t>
      </w:r>
      <w:r>
        <w:rPr>
          <w:rtl w:val="true"/>
        </w:rPr>
        <w:t xml:space="preserve">: </w:t>
      </w:r>
      <w:r>
        <w:rPr>
          <w:rtl w:val="true"/>
        </w:rPr>
        <w:t xml:space="preserve">وتشمل </w:t>
      </w:r>
      <w:r>
        <w:rPr>
          <w:rtl w:val="true"/>
        </w:rPr>
        <w:t>:</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النسب لابن الكلبي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ومعبد قتل بأفريقية زمن عثمان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وهو أقدم نص ومصدر وصلت نسخته إلينا يمكن الرجوع إليه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الطبقات الكبير لمحمد بن سعد المتوفى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ومعبد بن العباس قتل بأفريقية شهيداً </w:t>
      </w:r>
      <w:r>
        <w:rPr>
          <w:rFonts w:eastAsia="Amiri" w:cs="Amiri" w:ascii="Amiri" w:hAnsi="Amiri"/>
          <w:color w:val="111111"/>
          <w:sz w:val="28"/>
          <w:szCs w:val="28"/>
          <w:rtl w:val="true"/>
          <w:lang w:bidi="ar-SA"/>
        </w:rPr>
        <w:t xml:space="preserve">...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لمصعب الزبيري المتوفى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الفضل بن العباس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ومات بطاعون عمواس زمن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أيضاً بعده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شيئاً عن مشاركته في أي 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أيضاً قثم ابن العباس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استشهد بسمرقند ، وكان قد خرج مع سعيد بن عثمان زمن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معبد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ومعبد بن العباس مات بأفريقية شهيداً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فغزا ابن أبي سرح أفريقية ومعه العبادلة عبد اللّه بن عمر وعبد اللّه بن عمرو وعبد اللّه بن زبير فلقي جرجير </w:t>
      </w:r>
      <w:r>
        <w:rPr>
          <w:rFonts w:eastAsia="Amiri" w:cs="Amiri" w:ascii="Amiri" w:hAnsi="Amiri"/>
          <w:color w:val="111111"/>
          <w:sz w:val="28"/>
          <w:szCs w:val="28"/>
          <w:rtl w:val="true"/>
          <w:lang w:bidi="ar-SA"/>
        </w:rPr>
        <w:t xml:space="preserve">... »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كتابه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قثم بسمرقند ومعبد بأفريقية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للزبير بن بكار الزبيري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 بأسم الموفق العباسي ، ومهما ظننا فيه الزلفى فيما يورده من أخبار تتعلق بآباء الموفّق وأجداده ، لكن أخباره تبقى مقبولة إلى حدّ ما مادامت من دون تفخيم الأجداد ، وقد وجدت فيه خبراً مسنداً عن ابن عباس يتحدث فيه عن غزاة أفريقية ، وما جرى بينه وبين جرجير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على ذكره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للبلاذري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فتح إفريقية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عثمان بن عفان رضي‌اللّه‌عنه متوقفاً عن غزوها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عزم على ذلك بعد أن استشار فيه بعض الصحابة فنهوه لكنه كتب إلى عبد اللّه في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بغزوها وأمدّه بجيش عظيم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العباس بن عبد المطلب ، 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بن الحكم أخوه ،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زيد بن الخطاب ، وعبد اللّه بن عمر بن الخطاب ، وعاصم بن عمر ، وعبيد اللّه بن عمر وعبد الرحمن بن أبي بكر ، وعبد اللّه بن عمرو بن العاص ، وبسر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في هذه الغزاة ممن حول المدينة من العرب خلق كثير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نقلاً عن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وبإفريقية أستشهد معبد بن العباس رحمه‌اللّه في غزاة ابن أبي سرح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في أيام القتال ، واستشهاده أثبت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234" w:name="pg17254_232996"/>
    </w:p>
    <w:p>
      <w:pPr>
        <w:pStyle w:val="BookText"/>
        <w:rPr/>
      </w:pPr>
      <w:bookmarkEnd w:id="234"/>
      <w:r>
        <w:rPr>
          <w:rFonts w:ascii="Amiri" w:hAnsi="Amiri" w:eastAsia="Amiri" w:cs="Amiri"/>
          <w:color w:val="111111"/>
          <w:sz w:val="28"/>
          <w:sz w:val="28"/>
          <w:szCs w:val="28"/>
          <w:rtl w:val="true"/>
          <w:lang w:bidi="ar-SA"/>
        </w:rPr>
        <w:t xml:space="preserve">والآن لدى المقارنة بين ما جاء في المصادر المذكورة ، لا نجد اسم عبد اللّه بن عباس إلاّ في واحد منها ، وهو كتاب الأخبار الموفقيات أمّا الخمسة الباقية لم تذكره في إفريقية ، وهذا ما يثير الشك في رواية الموفقيات ، خصوصاً إذا نظرنا حديث البلاذري الّذي استعرض أسماء جماعة ممن حضروا غزاة أفريقية وعدّ في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العباس ، ولو كان أخوه عبد اللّه بن عباس معهم لذكر في مقدمتهم ، فمثله لا يجهل مقامه ولا يُنسى أسمه</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9469188_1280447820"/>
      <w:bookmarkStart w:id="236" w:name="_Toc79"/>
      <w:bookmarkEnd w:id="235"/>
      <w:r>
        <w:rPr>
          <w:rtl w:val="true"/>
        </w:rPr>
        <w:t xml:space="preserve">المرتبة الثانية </w:t>
      </w:r>
      <w:r>
        <w:rPr>
          <w:rtl w:val="true"/>
        </w:rPr>
        <w:t xml:space="preserve">: </w:t>
      </w:r>
      <w:r>
        <w:rPr>
          <w:rtl w:val="true"/>
        </w:rPr>
        <w:t xml:space="preserve">وهي تضم </w:t>
      </w:r>
      <w:r>
        <w:rPr>
          <w:rtl w:val="true"/>
        </w:rPr>
        <w:t>:</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المتوفى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نزع عمرو بن العاص عن مصر غضب عمرو غضباً شديداً وحقد على عثمان ، فوجّه عبد اللّه بن سعد وأمره أن يمضي إلى إفريقية ، وندب عثمان الناس إلى إفريقية ، فخرج إليها عشرة الآف من قريش والأنصار والمهاجرين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خلو من ذكر أيّ اسم ، ولكنا نعتمده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لتوثيق ما ورد مفصلاً في فتوح ابن أعثم الآتي وهو من معاصري الطبري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لابن أعثم الكوفي المتوفى نحو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ذكر فتح أفريقية على يدي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عثمان للصحابة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فدعا له عليّ بن أبي طالب كرّم اللّه وجهه وطلحة والزبير بن العوام وسعد بن أبي وقاص وسعيد بن زيد وغيرهم من أصحاب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عثمان أنهم قد أجتمعوا في المسجد خرج إليهم بعد طلوع الشمس ، فشاورهم في أمر إفريقية حتى أرتفع النهار ، فكأنهم كرهوا ذلك ، وأكثر من كره </w:t>
      </w:r>
    </w:p>
    <w:p>
      <w:pPr>
        <w:pStyle w:val="BookText"/>
        <w:rPr/>
      </w:pPr>
      <w:r>
        <w:rPr>
          <w:rFonts w:ascii="Amiri" w:hAnsi="Amiri" w:eastAsia="Amiri" w:cs="Amiri"/>
          <w:color w:val="111111"/>
          <w:sz w:val="28"/>
          <w:sz w:val="28"/>
          <w:szCs w:val="28"/>
          <w:rtl w:val="true"/>
          <w:lang w:bidi="ar-SA"/>
        </w:rPr>
        <w:t xml:space="preserve">ذلك سعيد بن زيد عمرو بن نفيل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كرهت من أمر أفريقية؟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ذلك لما سمعت من عمر بن الخطاب رضي‌اللّه‌عنه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أُقربها أحداً من المسلمين ما حملت عيني الماء ، ولا أرى لك مخالفة عمر ، فذرهم ولا تغزهم ، فإنك لن تخافهم على الإسلام ، وإنهم راضون منك أن تقرّهم في أماكنهم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سعيد بن زيد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وألتفت عثمان إلى مولى له يقال له نائل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نائل إذهب فادع لي زيد بن ثابت ومحمّد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نائل فدعاهما ، فاستشارهما عثمان بن عفان في بعثة الجيوش إلى أفريقية فأشارا عليه بذلك فقال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قد أبهج لي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 الناس إلى ذلك فأجابوه سراعاً ، فأول من أجابه عبد الرحمن بن أبي بكر الصديق رضي‌اللّه‌عنه وعبد اللّه وعاصم ابنا عمر بن الخطاب رضي‌اللّه‌عنه ، وعبد الرحمن بن زيد بن الخطاب وعبد اللّه بن الزبير ، وعبد اللّه بن عمرو بن العاص ، وعبد الرحمن بن الأسود بن عبد يغوث ، وبسر بن أرطأة ، والمسور بن مخرمة وجماعة من أولاد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أجتمع الناس إلى عثمان بن عفان بعد ذلك ، فعرضهم بالمدينة وعدّهم فكانوا أربعة الآف وثمانمائة من أخلاط القبائل فتجهزوا ما أمكنهم من الجهاز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وأعانهم عثمان بألف بعير بآلتها ، وفتح بيوت السلاح فأعطاهم وقوّاهم ، وأمّر على الناس مروان بن الحكم فجعله على الجند ، وجعل أخاه الحارث بن الحكم على الرجالة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المسلمون من المدينة حتى قدموا أرض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بهم عبد اللّه بن سعد في ثلاثة وعشرين ألفاً يريدون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بإفريقية ملك عظيم يقال له جرجين من قبل ملك الروم ، وفي يده من طرابلس المغرب إلى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المسلمون حتى توسطوا بلاد أفريقية ودنوا من أرضها فنزلوا هناك ، وبعث عبد اللّه بن سعد إلى جرجين ملك أفريقية يدعوه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وصالحه على ألفي ألف دينار وخمسمائة ألف  دينار وعشرين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إلى أرض مصر وكتب إلى عثمان يخبره بفتح إفريقية ، ووجّه إليه بالخمس من أموال إفريقية فقسمه عثمان في أهل المدينة </w:t>
      </w:r>
      <w:r>
        <w:rPr>
          <w:rFonts w:eastAsia="Amiri" w:cs="Amiri" w:ascii="Amiri" w:hAnsi="Amiri"/>
          <w:color w:val="111111"/>
          <w:sz w:val="28"/>
          <w:szCs w:val="28"/>
          <w:rtl w:val="true"/>
          <w:lang w:bidi="ar-SA"/>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ابن أعثم على تفصيله لم يرد فيه أي ذكر لهاشمي سوى اسم الإمام عليّ عليه‌السلام في المستشارين الذين كرهوا تلك الغزاة وفي هذا ما يحملنا على التريث في قبول النص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 معبد الّذي تكاد المصادر تجمع على وجوده في الجيش واستشهاده هناك؟ ثمّ أي خمس قسّمه عثمان في أهل المدينة ، وهو قد أعطاه لمروان بن الحكم؟ وكان ذلك أحد أسباب النقمة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نقم الناس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وأفتتح أفريقية وأخذ خمسه فوهبه لمروان فقال عبد الرحمن بن حنبل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فأحلف باللّه ربّ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 كتب اللّه شيئاً سدى</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نُبتلى بك أو تُبتلى</w:t>
      </w:r>
    </w:p>
    <w:p>
      <w:pPr>
        <w:pStyle w:val="BookText"/>
        <w:rPr/>
      </w:pPr>
      <w:r>
        <w:rPr>
          <w:rFonts w:ascii="Amiri" w:hAnsi="Amiri" w:eastAsia="Amiri" w:cs="Amiri"/>
          <w:color w:val="111111"/>
          <w:sz w:val="28"/>
          <w:sz w:val="28"/>
          <w:szCs w:val="28"/>
          <w:rtl w:val="true"/>
          <w:lang w:bidi="ar-SA"/>
        </w:rPr>
        <w:t xml:space="preserve">فان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لحقٍ عليه الهدى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تركا درهماً في هوى </w:t>
      </w:r>
      <w:bookmarkStart w:id="237" w:name="pg17254_232999"/>
    </w:p>
    <w:p>
      <w:pPr>
        <w:pStyle w:val="BookText"/>
        <w:rPr/>
      </w:pPr>
      <w:bookmarkEnd w:id="237"/>
      <w:r>
        <w:rPr>
          <w:rFonts w:ascii="Amiri" w:hAnsi="Amiri" w:eastAsia="Amiri" w:cs="Amiri"/>
          <w:color w:val="111111"/>
          <w:sz w:val="28"/>
          <w:sz w:val="28"/>
          <w:szCs w:val="28"/>
          <w:rtl w:val="true"/>
          <w:lang w:bidi="ar-SA"/>
        </w:rPr>
        <w:t xml:space="preserve">وأعطيت مروان خمس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هيهات شأوك ممن شأى </w:t>
      </w:r>
      <w:r>
        <w:rPr>
          <w:rStyle w:val="FootnoteAnchor"/>
          <w:rtl w:val="true"/>
        </w:rPr>
        <w:footnoteReference w:id="6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يونس المتوفى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أختصره الذهبي وعلق منه أحاديث كما في تذكرة الحفاظ </w:t>
      </w:r>
      <w:r>
        <w:rPr>
          <w:rStyle w:val="FootnoteAnchor"/>
          <w:rtl w:val="true"/>
        </w:rPr>
        <w:footnoteReference w:id="697"/>
      </w:r>
      <w:r>
        <w:rPr>
          <w:rFonts w:ascii="Amiri" w:hAnsi="Amiri" w:eastAsia="Amiri" w:cs="Amiri"/>
          <w:color w:val="111111"/>
          <w:sz w:val="28"/>
          <w:sz w:val="28"/>
          <w:szCs w:val="28"/>
          <w:rtl w:val="true"/>
          <w:lang w:bidi="ar-SA"/>
        </w:rPr>
        <w:t xml:space="preserve">وحكى عنه في سير أعلام النبلاء في ترجمة ابن 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سعيد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عباس أفريقية مع ابن أبي سرح ، وروى عنه من أهل مصر خمسة عشر نفساً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أهل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حكى الأسيدي الدباغ في معالم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عباس كان فيمن دخل أفريقية من الصحابة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9469190_1280447820"/>
      <w:bookmarkStart w:id="239" w:name="_Toc80"/>
      <w:bookmarkEnd w:id="238"/>
      <w:r>
        <w:rPr>
          <w:rtl w:val="true"/>
        </w:rPr>
        <w:t xml:space="preserve">المرتبة الثالثة </w:t>
      </w:r>
      <w:r>
        <w:rPr>
          <w:rtl w:val="true"/>
        </w:rPr>
        <w:t>:</w:t>
      </w:r>
      <w:bookmarkEnd w:id="239"/>
    </w:p>
    <w:p>
      <w:pPr>
        <w:pStyle w:val="Heading6"/>
        <w:numPr>
          <w:ilvl w:val="5"/>
          <w:numId w:val="1"/>
        </w:numPr>
        <w:rPr/>
      </w:pPr>
      <w:bookmarkStart w:id="240" w:name="__RefHeading___Toc9469192_1280447820"/>
      <w:bookmarkStart w:id="241" w:name="_Toc81"/>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وهي المصادر المتأخرة زماناً عما سبق ، وهي اجترار لما كتب فيما سبقها ، وهي بحاجة إلى تمحيص يقوّم أودّها ويقوي عمدها ، وان تكثّر عددها فالغالب على أخبارها الإرسال ، والمسند فيها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أذكر منها لإطلاع القارئ عليها وله رأيه فيها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الاستيعاب في معرفة الأصحاب لأبي عمر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معبد بن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بأفريقية شهيداً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في زمن عثمان وكان غزاها مع ابن أبي سرح </w:t>
      </w:r>
      <w:r>
        <w:rPr>
          <w:rFonts w:eastAsia="Amiri" w:cs="Amiri" w:ascii="Amiri" w:hAnsi="Amiri"/>
          <w:color w:val="111111"/>
          <w:sz w:val="28"/>
          <w:szCs w:val="28"/>
          <w:rtl w:val="true"/>
          <w:lang w:bidi="ar-SA"/>
        </w:rPr>
        <w:t xml:space="preserve">... »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أسد الغابة في معرفة الصحابة لابن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معبد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بأفريقية شهيداً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عثمان بن عفان رضي‌اللّه‌عنه وكان غزاها مع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عبد اللّه بن سعد بن أبي سرح وذكر فتح أفريقية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وشهد معه هذا الفتح عبد اللّه بن عمر وعبد اللّه بن الزبير وعبد اللّه بن عمرو بن العاص </w:t>
      </w:r>
      <w:r>
        <w:rPr>
          <w:rFonts w:eastAsia="Amiri" w:cs="Amiri" w:ascii="Amiri" w:hAnsi="Amiri"/>
          <w:color w:val="111111"/>
          <w:sz w:val="28"/>
          <w:szCs w:val="28"/>
          <w:rtl w:val="true"/>
          <w:lang w:bidi="ar-SA"/>
        </w:rPr>
        <w:t xml:space="preserve">...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تاريخه الكامل حوادث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فتح أفريقية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العساكر من المدينة وفيهم جماعة من أعيان الصحابة منهم عبد اللّه بن عباس وغيره </w:t>
      </w:r>
      <w:r>
        <w:rPr>
          <w:rFonts w:eastAsia="Amiri" w:cs="Amiri" w:ascii="Amiri" w:hAnsi="Amiri"/>
          <w:color w:val="111111"/>
          <w:sz w:val="28"/>
          <w:szCs w:val="28"/>
          <w:rtl w:val="true"/>
          <w:lang w:bidi="ar-SA"/>
        </w:rPr>
        <w:t xml:space="preserve">... »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الحلة السيراء لابن الأبّار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ذكر الصحابة الذين دخلوا أفريقية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أفريقية مع عبد اللّه بن سعد بن أبي سرح في خلافة عثمان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فتحها ، ذكر ذلك أبو سعيد بن يونس في تاريخه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معالم الإيمان في معرفة أهل القيروان لأبي زيد الأسيدي الدبّاغ المتوفى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 ابن عباس رضي‌اللّه‌عنهما أفريقية مع عبد اللّه بن أبي سرح ، وهو الّذي تولى قسم الفيء بها بين المسلمين ، قاله أبو سعيد ابن يونس ومحمّد ابن أحمد بن تميم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وأشار المحقق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علماء أفريقية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تسميته فيمن دخل أفريقية من الصحابة</w:t>
      </w:r>
      <w:r>
        <w:rPr>
          <w:rFonts w:eastAsia="Amiri" w:cs="Amiri" w:ascii="Amiri" w:hAnsi="Amiri"/>
          <w:color w:val="111111"/>
          <w:sz w:val="28"/>
          <w:szCs w:val="28"/>
          <w:rtl w:val="true"/>
          <w:lang w:bidi="ar-SA"/>
        </w:rPr>
        <w:t xml:space="preserve">). </w:t>
      </w:r>
      <w:bookmarkStart w:id="242" w:name="pg17254_233001"/>
    </w:p>
    <w:p>
      <w:pPr>
        <w:pStyle w:val="BookText"/>
        <w:rPr/>
      </w:pPr>
      <w:bookmarkEnd w:id="242"/>
      <w:r>
        <w:rPr>
          <w:rFonts w:ascii="Amiri" w:hAnsi="Amiri" w:eastAsia="Amiri" w:cs="Amiri"/>
          <w:color w:val="111111"/>
          <w:sz w:val="28"/>
          <w:sz w:val="28"/>
          <w:szCs w:val="28"/>
          <w:rtl w:val="true"/>
          <w:lang w:bidi="ar-SA"/>
        </w:rPr>
        <w:t xml:space="preserve">وهناك نقول في نهاية الأرب للنويري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لابن حجر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أضربنا عنهما صفحاً إذ لا جديد فيهما سوى إنّها أكدت حضور ابن عباس في فتح أفريقية ، هذه جملة ما وقفت عليه من النصوص الّتي أشارت إلى فتح أفريقية ، وفي جملة منها تصريح بحضور ابن عباس في ذلك الفتح ، ولدى المقارنة بين الجميع نخلص إلى القول بصحة حضوره ، اعتماداً على ما رواه الزبير بن بكّار في كتاب الأخبار الموفقيات وهو من المرتبة الأولى ، مضافاً إلى ما ذكره أبو سعيد بن يونس في تاريخه ، ومحمّد بن أحمد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أهل أفريقية وهما من المرتبة الثانية ، ومؤيداً بما جاء في الحلة السيراء لابن الأبّار وبقية المرتبة الثالثة وما يتبعها فهي قد نقلت ما مرّ عن أبي سعيد بن يونس ومحمّد بن أحمد بن تميم ، ولم تعقّب عليه بشيء ممّا دلّ على إمضائهما ذلك</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9469194_1280447820"/>
      <w:bookmarkStart w:id="244" w:name="_Toc82"/>
      <w:bookmarkEnd w:id="243"/>
      <w:r>
        <w:rPr>
          <w:rtl w:val="true"/>
        </w:rPr>
        <w:t xml:space="preserve">فعلينا الآن أن نعود إلى الأخبار الموفقيات </w:t>
      </w:r>
      <w:r>
        <w:rPr>
          <w:rtl w:val="true"/>
        </w:rPr>
        <w:t>:</w:t>
      </w:r>
      <w:bookmarkEnd w:id="24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ما رواه الزبير بن بكار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عمر بن أبي بكر المؤملي ، حدثني عبد اللّه بن أبي عبيدة بن محمّد بن عمّار بن ياسر عن أبيه أبي عبيدة قال 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عبد اللّه بن أبي سرح في غزوة أفريقية فلمّا دنا من جرجير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الروم نصراني ، وكان يذكر بعقل ، قلت لعبد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إليه من يكلّمه ، فبعثني وبعث عبد اللّه بن الزبير ومروان بن الحكم وعبد اللّه بن عامر بن ربيعة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أسنّ القوم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وأمّا ولادة مروان بن الحكم فهي بمكة وهو أصغر من ابن الزبير بأربعة أشهر فيما رواه الذهبي في سير أعلام النبلاء في ترجمته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الهجرة بسنتين ، وقيل بأربع وقال ابن شاهين مات النبيّ صلى‌اللّه‌عليه‌وآله‌وسلم وهو ابن ثمان سنين فيكون مولده بعد الهجرة بسنتين ، وقد ذكره ابن حجر في الإصابة ضمن تراجم من له رؤية ، لكن النووي نفى أن تكون له رؤية قال في تهذيب الأسماء واللغات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ط المنيرية بمصر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النبيّ صلى‌اللّه‌عليه‌وآله‌وسلم ولا رآه ، لأنه خرج إلى الطائف طفلا لا يعقل حين نفى النبيّ صلى‌اللّه‌عليه‌وآله‌وسلم أباه الحكم ، فكان مع أبيه بالطائف حتى أستخلف عثمان رضي‌اللّه‌عنه 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قول مالك تكون ولادته في السنة الثالثة من الهجرة لأن يوم أحد كان بعد وقعة بدر بسنة وهي كانت في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ولادته في يوم الخندق فهي في السنة السادسة من الهجرة فهو يومئذ ابن احدى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ولادة عبد اللّه بن عامر بن ربيعة فهي عام الحديبية كما في سير أعلام النبلاء في ترجمته ، وقيل ولد سنة ست وتوفي رسول اللّه صلى‌اللّه‌عليه‌وآله‌وسلم وهو ابن أربع سنين وقال ابو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سنين كما في أسد الغابة في ترجمته ، فهو يومئذ في سنّ مروان تقريباً أو يزيد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هؤلاء الثلاثة دون حبر الأمة سناً كما هم دونه شأناً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وضعت لنا وسائد ، وإذا الصُلُب حولها ، فجاء القوم وليس هناك جُرجير ، فجلسوا دون الصُلب ، وأبوا أن يجلسوا وهي حولهم ، فجئت وجلست على تلك الوسائد والصُلب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وجُرجير ينظر إلينا من منظر لا نراه ، فمكثنا ساعة ، ثمّ أذن لنا جماعة ، فجعلوا يزاحموني على المدخل ، فتأخرت عنهم ، حتى كنت وراءهم ، فلمّا دخلوا عليه ودخلنا ، ولي جمال ليس لهم ، نظر إليَّ فرماني بطرفه ، فلم يبرح يتطرّح بنظره إليّ حين جلست دونهم ، وهم 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نظره فرابهم بذلك في أمره ، فانتحى</w:t>
      </w:r>
    </w:p>
    <w:p>
      <w:pPr>
        <w:pStyle w:val="BookText"/>
        <w:rPr/>
      </w:pPr>
      <w:r>
        <w:rPr>
          <w:rFonts w:ascii="Amiri" w:hAnsi="Amiri" w:eastAsia="Amiri" w:cs="Amiri"/>
          <w:color w:val="111111"/>
          <w:sz w:val="28"/>
          <w:sz w:val="28"/>
          <w:szCs w:val="28"/>
          <w:rtl w:val="true"/>
          <w:lang w:bidi="ar-SA"/>
        </w:rPr>
        <w:t>ابن الزبير فبدأ بالكلام ، والترجمان وجُرجير يفهم من ذلك كثيراً ، وهو على ذلك ينظر إليَّ ويرمقني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ابن الزبير تكلم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عبد اللّه بن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أأتكلم؟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الترجمان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عربيّ؟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إلاّ ما قالوا ، فليجب صاحبك ما بدا له ، وقد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هذا الرجل الّذي أراه أسنّكم وأجملكم ، وأراكم تقدّمونه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أمولاكم هو؟</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هو منّا ومن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هو فلا تثقون بعقله؟ فلم أرسله ملككم؟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هو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بحلماء ، هو أحدكم ، وله عقل مثل عقولكم ، وهو أجملكم وأسنّكم ، وملككم الّذي أرسلكم أضعف منكم وهو يعرف هذا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فسكتوا ، فقلت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بما تريد فنحن أعلم بأمرنا وبما نصنع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هذا يزيدني بصيرة في حُمق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فرطن الملك ، فأقبل علينا الترجمان فقال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جوابكم إلاّ أنا لا نضع جوابنا إلاّ في موضعه ، أخبروني أيّكم أقرب بالملك الأكبر؟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لمروان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أقرب بنبيكم؟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أقربكم بنبيكم وأسنكم وأجملكم وجلستم فوقه ، وتقدمتم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تلبثون إلاّ قليلاً حتى يتفرّق أمركم ، لا أراجعكم بشيء حتى يتقدّم إليّ وتتكلمون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العباس وتكلّم حتى ننظر ما يُرجع الينا ويقول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صاحبك إنّي لا أقوم من مجلسي ، ولا أعيه بكلامي ، ولا أبتديء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أكلمكم كلمة ،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 فهل أنت يا رجل معتزلي حتى ألقاكم ، فإنّي لا أحب أصيبك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لي أن أعتزلك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كرامتي من بينهم؟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تكرمهم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أقرب بنبيك منك؟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ففرح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هو أبوك؟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نبيكم؟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 ففسّر له الترجمان كيف العم ومن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 المُلك في غيره؟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الملك واللذان قبله خرجوا مع النبيّ صلى‌اللّه‌عليه‌وآله‌وسلم حين خرج من أرضه ، ولم يخرج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نرى لذلك فضل وتقدّم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صنعتم ، ولا يصح أمركم أبداً ، حتى يخرج إلى أهل بيت النبيّ ، قوموا ولا أراجعكم بكلمة ممّا تريدون ، إلاّ أن تخبرني ما شأنك جلست بين الصُلب من بين أصحابك وأنت عدوّ لها وأجتنبها أصحابك؟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يسيئوا بما صنعوا ، ولم اَسِئ أيضاً ، أمّا هم فتأذوا بها ، وأمّا أنا فعلمت مجلسي لا يضرّ ديني ، ولست منها ، وليست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إلاّ أن تكون حبر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عبد اللّه من ذلك اليوم الحبر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الّذي رواه الزبير قد نميل إلى تصديقه ، لأنّ الزبير بن بكار مهما قلنا بتزلّفه في تأليفه الأخبار الموفقيات للموفق العباسي ، فلا نرى فيما رواه من حضور عبد اللّه بن عباس في الجيش بقيادة عبد اللّه بن سعد بن أبي سرح ، وما جرى له مع جُرجير ، أيّ زلفى تحملنا على التشكيك فيه وما ذكر فيه من حوار دلّ على مكانة ابن عباس المرموقة يومئذ وقد لفت نظر جُرجير ، لم يضف عليه ما يتزلف به إلى الموفق العباسي لأنّه 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ورد في الخبر غير مستبعد وقوعه ، خصوصاً إنا قرأنا آنفاً بعض النصوص الّتي ذكرت ان عثمان ندب الناس ، وجهّز جيشاً حشر فيه رجالا من المهاجرين والأنصار ، فلا بُعد في أنّه أمره أو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 أن يكون مع الجيش ضمن الصحابة المجاهدين ولعله ولاّه قسمة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رواه محمّد بن أحمد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عمر قبله أرسل السائب بن الأقرع لذلك ، فقد ذكر تاريخ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بن الخطاب بعث السائب بن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p>
    <w:p>
      <w:pPr>
        <w:pStyle w:val="BookText"/>
        <w:rPr/>
      </w:pPr>
      <w:r>
        <w:rPr>
          <w:rFonts w:ascii="Amiri" w:hAnsi="Amiri" w:eastAsia="Amiri" w:cs="Amiri"/>
          <w:color w:val="111111"/>
          <w:sz w:val="28"/>
          <w:sz w:val="28"/>
          <w:szCs w:val="28"/>
          <w:rtl w:val="true"/>
          <w:lang w:bidi="ar-SA"/>
        </w:rPr>
        <w:t xml:space="preserve">ثقيف وكان رجلاً كاتباً حاسباً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بهذا الجيش فكن فيهم فإن فتح اللّه عليهم فاقسم على المسلمين فيئهم وخذ خمس اللّه وخمس رسوله </w:t>
      </w:r>
      <w:r>
        <w:rPr>
          <w:rFonts w:eastAsia="Amiri" w:cs="Amiri" w:ascii="Amiri" w:hAnsi="Amiri"/>
          <w:color w:val="111111"/>
          <w:sz w:val="28"/>
          <w:szCs w:val="28"/>
          <w:rtl w:val="true"/>
          <w:lang w:bidi="ar-SA"/>
        </w:rPr>
        <w:t xml:space="preserve">... »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عثمان هو الّذي أمره بالذهاب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يسعه يومئذ التخلف عن أمر عثمان وهو بعدُ في أوّل حكومته وعنفوان سلطته ومن يسعه التخلف عن جهاد الكفار ، والجهاد باب من أبواب الجنة ، فمن ذا الّذي يرغب عن الدخول في ذلك الباب؟</w:t>
      </w:r>
    </w:p>
    <w:p>
      <w:pPr>
        <w:pStyle w:val="BookText"/>
        <w:rPr/>
      </w:pPr>
      <w:r>
        <w:rPr>
          <w:rFonts w:ascii="Amiri" w:hAnsi="Amiri" w:eastAsia="Amiri" w:cs="Amiri"/>
          <w:color w:val="111111"/>
          <w:sz w:val="28"/>
          <w:sz w:val="28"/>
          <w:szCs w:val="28"/>
          <w:rtl w:val="true"/>
          <w:lang w:bidi="ar-SA"/>
        </w:rPr>
        <w:t xml:space="preserve">ولعل ما يقرّبنا إلى التصديق بحضوره ذكر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بعض أسرته كأخيه معبد وان ذكر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والحسين وابن جعفر أيضاً كانوا في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خلدون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العساكر من المدينة وفيهم جماعة من الصحابة منهم ابن عباس وابن عمرو بن العاص وابن جعفر والحسن والحسين وابن الزبير وساروا مع عبد اللّه بن أبي سرح سنة ست وعشرين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في شك من رواية ابن خلدون لحشره أسماء الحسن والحسين وابن جعفر في قائمة المجاهدين ، ولم أجدهم عند غيره </w:t>
      </w:r>
      <w:r>
        <w:rPr>
          <w:rStyle w:val="FootnoteAnchor"/>
          <w:rtl w:val="true"/>
        </w:rPr>
        <w:footnoteReference w:id="709"/>
      </w:r>
      <w:r>
        <w:rPr>
          <w:rFonts w:ascii="Amiri" w:hAnsi="Amiri" w:eastAsia="Amiri" w:cs="Amiri"/>
          <w:color w:val="111111"/>
          <w:sz w:val="28"/>
          <w:sz w:val="28"/>
          <w:szCs w:val="28"/>
          <w:rtl w:val="true"/>
          <w:lang w:bidi="ar-SA"/>
        </w:rPr>
        <w:t xml:space="preserve">على ان الفتح المذكور كان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الطبري في تاريخه وفيها ، 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البلاذري في 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وهم في تحديد التاريخ لا يستبعد عليه الوهم في حشر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علينا التنبيه على ما هو أهم ممّا توهمّه ابن خلدون ، وذلك ما مرّ بنا من قول أبي زيد الأسيدي الدّباغ في معالم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عباس رضي‌اللّه‌عنه إفريقية مع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تولّى قسم الفيء بها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سعيد ابن يونس ومحمّد بن أحمد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حكاه من تولي ابن عباس قسمة الفيء ، فلا بدّ أن تكون قسمته صحيحة وعادلة ، واذا كانت كذلك ، فلماذا نقم المسلمون على ابن أبي سرح وامتدت النقمة حتى طالت عثمان بسبب قسمة تلك الغنائم؟ ولو صح ما حكاه كان اللوم على ابن عباس أولى ، وكان لعثمان وابن أبي سرح حجة في دفع المعرّة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في حديث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الّذي صالحهم عليه عبد اللّه بن سعد ثلثمائة قنطار ذهب ، فأمر بها عثمان لآل الحكم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لمروان ،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الفيء الّذي تولّى قسمته ابن عباس بين المسلمين ، وأحسب أن الّذي حكاه أبو زيد الأسيدي الدباغ غير مستساغ لأنّه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وآل الحكم ومروان ، فقد ذكر الطبري في تاريخه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وقسم عبد اللّه ما أفاء اللّه عليهم على الجند ، وأخذ خمس الخمس وبعث بأربعة أخماسه إلى عثمان مع ابن وثيمة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ووفّد وفداً فشكوا عبد اللّه فيما أخذ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يصنع وقد أمرت له بذلك ، وذاك إليكم الآن ، فان رضيتم فقد جاز ، وان سخطتم فهو ردّ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نسخطه</w:t>
      </w:r>
      <w:r>
        <w:rPr>
          <w:rFonts w:eastAsia="Amiri" w:cs="Amiri" w:ascii="Amiri" w:hAnsi="Amiri"/>
          <w:color w:val="111111"/>
          <w:sz w:val="28"/>
          <w:szCs w:val="28"/>
          <w:rtl w:val="true"/>
          <w:lang w:bidi="ar-SA"/>
        </w:rPr>
        <w:t xml:space="preserve">. </w:t>
      </w:r>
      <w:bookmarkStart w:id="245" w:name="pg17254_233008"/>
    </w:p>
    <w:p>
      <w:pPr>
        <w:pStyle w:val="BookText"/>
        <w:rPr/>
      </w:pPr>
      <w:bookmarkEnd w:id="2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رد ، وكتب إلى عبد اللّه بردّ ذلك واستصلاحهم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فاعزله عنا ، فانّا لا نريد أن يتأمّر علينا وقد وقع ما وقع ، فكتب إليه أن استخلف على أفريقية رجلاً ممن ترضى ويرضون واقسم الخمس الّذي نفلتك في سبيل اللّه ، فإنّهم قد سخطوا النفل ففعل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9469196_1280447820"/>
      <w:bookmarkStart w:id="247" w:name="_Toc83"/>
      <w:bookmarkEnd w:id="246"/>
      <w:r>
        <w:rPr/>
        <w:t>2</w:t>
      </w:r>
      <w:r>
        <w:rPr>
          <w:rtl w:val="true"/>
        </w:rPr>
        <w:t xml:space="preserve"> - </w:t>
      </w:r>
      <w:r>
        <w:rPr>
          <w:rtl w:val="true"/>
        </w:rPr>
        <w:t xml:space="preserve">غزاة جرجان وطبرستان </w:t>
      </w:r>
      <w:r>
        <w:rPr>
          <w:rtl w:val="true"/>
        </w:rPr>
        <w:t>:</w:t>
      </w:r>
      <w:bookmarkEnd w:id="247"/>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 سعيد بن العاص من الكوفة سنة ثلاثين يريد خراسان ومعه حذيفة بن اليمان وناس من أصحاب رسول اللّه صلى‌اللّه‌عليه‌وآله‌وسلم ومعه الحسن والحسين وعبد اللّه بن عباس وعبد اللّه بن عمر وعبد اللّه بن عمرو بن العاص وعبد اللّه بن الزبير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انّ عبد اللّه بن عامر والي عثمان على البصرة سبق إليها فعدل إلى جرجان وطبرستان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حنش بن مالك التغلبي فأتى جرجان وطبرستان ومعه عبد اللّه بن العباس وعبد اللّه بن عمر وعبد اللّه بن الزبير ، فحدّثني علج كان يخدمهم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آتيهم بالسفرة ، فاذا أكلوا امروني فنفضتها وعلّقتها ، فاذا أمسوا أعطوني باقيه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مصالحة سعيد أهل البلاد المفتوحة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قفل سعيد إلى الكوفة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ابن الأثير عما ذكره الطبري في تاريخه الكامل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يشذ عنهما ابن خلدون في تاريخه </w:t>
      </w:r>
      <w:r>
        <w:rPr>
          <w:rStyle w:val="FootnoteAnchor"/>
          <w:rtl w:val="true"/>
        </w:rPr>
        <w:footnoteReference w:id="714"/>
      </w:r>
      <w:r>
        <w:rPr>
          <w:rFonts w:ascii="Amiri" w:hAnsi="Amiri" w:eastAsia="Amiri" w:cs="Amiri"/>
          <w:color w:val="111111"/>
          <w:sz w:val="28"/>
          <w:sz w:val="28"/>
          <w:szCs w:val="28"/>
          <w:rtl w:val="true"/>
          <w:lang w:bidi="ar-SA"/>
        </w:rPr>
        <w:t xml:space="preserve">فقد ذكر أسماء الصحابة الذين كانوا مع سعيد </w:t>
      </w:r>
    </w:p>
    <w:p>
      <w:pPr>
        <w:pStyle w:val="BookText"/>
        <w:rPr/>
      </w:pPr>
      <w:r>
        <w:rPr>
          <w:rFonts w:ascii="Amiri" w:hAnsi="Amiri" w:eastAsia="Amiri" w:cs="Amiri"/>
          <w:color w:val="111111"/>
          <w:sz w:val="28"/>
          <w:sz w:val="28"/>
          <w:szCs w:val="28"/>
          <w:rtl w:val="true"/>
          <w:lang w:bidi="ar-SA"/>
        </w:rPr>
        <w:t xml:space="preserve">كما مر ، وكذلك النويري في نهاية الأرب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 حذو أولئك المؤرخين زيني دحلان في الفتوحات الإسلامية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وقد أغرب في القول الدكتور حسن إبراهيم حسن في كتابه تاريخ الإسلام السياسي والديني والثقافي والإجتماعي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 xml:space="preserve"> ط الثالثة بمصر سنة </w:t>
      </w:r>
      <w:r>
        <w:rPr>
          <w:rFonts w:ascii="Amiri" w:hAnsi="Amiri" w:eastAsia="Amiri" w:cs="Amiri"/>
          <w:color w:val="111111"/>
          <w:sz w:val="28"/>
          <w:sz w:val="28"/>
          <w:szCs w:val="28"/>
          <w:lang w:bidi="ar-SA"/>
        </w:rPr>
        <w:t>١٩٥٣</w:t>
      </w:r>
      <w:r>
        <w:rPr>
          <w:rFonts w:ascii="Amiri" w:hAnsi="Amiri" w:eastAsia="Amiri" w:cs="Amiri"/>
          <w:color w:val="111111"/>
          <w:sz w:val="28"/>
          <w:sz w:val="28"/>
          <w:szCs w:val="28"/>
          <w:rtl w:val="true"/>
          <w:lang w:bidi="ar-SA"/>
        </w:rPr>
        <w:t xml:space="preserve">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عهد عثمان فتحت بلاد طبرستان على يد سعيد بن العاص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جيش المسلمين كان يضم الحسن والحسين ابني عليّ وعبد اللّه بن العباس وعمرو بن العاص والزبير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لابن العاص وللزبير لم أقف عليه عند غيره وأظنه سها أراد أن يذكر ابنيهما فذكرهما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 ما وقفت عليه في سطور التاريخ حول مشاركة ابن عباس في غزاة جرجان وطبرستان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يسعنا أن لا نصدّق بذلك لندرة ما ورد عنه في تلك الغزاة الّتي قطع سبيلها المفاوز والفدافد ، ثمّ لم يحفظ له وعنه من مقام أو مقال سوى حديث السفرة الّذي رواه الطبري وهو لا يغني ولا يشبع الزاد الّذي كان فيها؟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أكاد أبقى متحيراً في قبول ذلك الخبر إذ بين المدينة المنورة وبين الأقطار المذكورة خراسان أو جرجان وطبرستان مسافات طويلة ، والرحلة ليست رحلة نزهة وحتى لو كانت فلابدّ انها استغرقت شهوراً ، فكيف لا يحفظ عنه العلج سوى حديث الصحب والسفرة؟ ثمّ تزداد الحيرة ، حين أجد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حكماً شرعياً هو يكون محل ابتلاء أمثاله من قادة الجيوش غالباً عند المنازلة واشتداد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حكم صلاة الخوف فهو لا يعرف كيفيتها فيسأل من المسلمين عنها من شهدها مع رسول اللّه صلى‌اللّه‌عليه‌وآله‌وسلم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فأمرهم حذيفة فلبسوا السلاح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هاجكم هيج فقد حل </w:t>
      </w:r>
      <w:bookmarkStart w:id="248" w:name="pg17254_233010"/>
    </w:p>
    <w:p>
      <w:pPr>
        <w:pStyle w:val="BookText"/>
        <w:rPr/>
      </w:pPr>
      <w:bookmarkEnd w:id="248"/>
      <w:r>
        <w:rPr>
          <w:rFonts w:ascii="Amiri" w:hAnsi="Amiri" w:eastAsia="Amiri" w:cs="Amiri"/>
          <w:color w:val="111111"/>
          <w:sz w:val="28"/>
          <w:sz w:val="28"/>
          <w:szCs w:val="28"/>
          <w:rtl w:val="true"/>
          <w:lang w:bidi="ar-SA"/>
        </w:rPr>
        <w:t xml:space="preserve">لكم القتال فصلّى بإحدى الطائفتين ركعة والأخرى مواجهة العدو ثمّ انصرف هؤلاء فقاموا مقام أولئك وجاء أولئك فصلّى بهم ركعة أخرى ثمّ سلّم عليهم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نجد لأيّ من العبادلة الذين كانوا يومئذ معه ما يتصل بذلك ، بينما نجد لابن عباس روايات في صلاة الخوف </w:t>
      </w:r>
      <w:r>
        <w:rPr>
          <w:rStyle w:val="FootnoteAnchor"/>
          <w:rtl w:val="true"/>
        </w:rPr>
        <w:footnoteReference w:id="718"/>
      </w:r>
      <w:r>
        <w:rPr>
          <w:rFonts w:ascii="Amiri" w:hAnsi="Amiri" w:eastAsia="Amiri" w:cs="Amiri"/>
          <w:color w:val="111111"/>
          <w:sz w:val="28"/>
          <w:sz w:val="28"/>
          <w:szCs w:val="28"/>
          <w:rtl w:val="true"/>
          <w:lang w:bidi="ar-SA"/>
        </w:rPr>
        <w:t xml:space="preserve">، وأنّه صلّى مع رسول اللّه صلى‌اللّه‌عليه‌وآله‌وسلم صلاة الخوف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ما وجدته مرويّاً على ذمة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وسعني التصديق به ذكرته مؤمناً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يسعني ذلك ذكرتُه وناقشتُه ،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ينبغي أن نصدّق كلّ ما يُروى أو نكذّب كلّ ما يروى ، وإنّما الرواة أنفسهم ناسٌ يجوز عليهم الخطأ والصواب ، ويجوز عليهم الصدق والكذب</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9469198_1280447820"/>
      <w:bookmarkStart w:id="250" w:name="_Toc84"/>
      <w:bookmarkEnd w:id="249"/>
      <w:r>
        <w:rPr>
          <w:rtl w:val="true"/>
        </w:rPr>
        <w:t xml:space="preserve">ثانياً </w:t>
      </w:r>
      <w:r>
        <w:rPr>
          <w:rtl w:val="true"/>
        </w:rPr>
        <w:t xml:space="preserve">: </w:t>
      </w:r>
      <w:r>
        <w:rPr>
          <w:rtl w:val="true"/>
        </w:rPr>
        <w:t>مواقف قرآنية</w:t>
      </w:r>
      <w:bookmarkEnd w:id="250"/>
    </w:p>
    <w:p>
      <w:pPr>
        <w:pStyle w:val="Heading5"/>
        <w:numPr>
          <w:ilvl w:val="4"/>
          <w:numId w:val="1"/>
        </w:numPr>
        <w:rPr/>
      </w:pPr>
      <w:bookmarkStart w:id="251" w:name="__RefHeading___Toc9469200_1280447820"/>
      <w:bookmarkStart w:id="252" w:name="_Toc85"/>
      <w:bookmarkEnd w:id="251"/>
      <w:r>
        <w:rPr>
          <w:rtl w:val="true"/>
        </w:rPr>
        <w:t>اشارة</w:t>
      </w:r>
      <w:bookmarkEnd w:id="2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حبر الأمة قد جمع المحكم </w:t>
      </w:r>
      <w:r>
        <w:rPr>
          <w:rStyle w:val="FootnoteAnchor"/>
          <w:rtl w:val="true"/>
        </w:rPr>
        <w:footnoteReference w:id="720"/>
      </w:r>
      <w:r>
        <w:rPr>
          <w:rFonts w:ascii="Amiri" w:hAnsi="Amiri" w:eastAsia="Amiri" w:cs="Amiri"/>
          <w:color w:val="111111"/>
          <w:sz w:val="28"/>
          <w:sz w:val="28"/>
          <w:szCs w:val="28"/>
          <w:rtl w:val="true"/>
          <w:lang w:bidi="ar-SA"/>
        </w:rPr>
        <w:t xml:space="preserve">على عهد رسول اللّه صلى‌اللّه‌عليه‌وآله‌وسلم وحفظه </w:t>
      </w:r>
      <w:r>
        <w:rPr>
          <w:rStyle w:val="FootnoteAnchor"/>
          <w:rtl w:val="true"/>
        </w:rPr>
        <w:footnoteReference w:id="721"/>
      </w:r>
      <w:r>
        <w:rPr>
          <w:rFonts w:ascii="Amiri" w:hAnsi="Amiri" w:eastAsia="Amiri" w:cs="Amiri"/>
          <w:color w:val="111111"/>
          <w:sz w:val="28"/>
          <w:sz w:val="28"/>
          <w:szCs w:val="28"/>
          <w:rtl w:val="true"/>
          <w:lang w:bidi="ar-SA"/>
        </w:rPr>
        <w:t xml:space="preserve">كما حدّث بذلك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بالمحكم المفصّل وهو قصار السور لكثرة الفصول الّتي بين السور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تدعونه المفصّل هو المحكم ، توفي رسول اللّه صلى‌اللّه‌عليه‌وآله‌وسلم وأنا ابن عشر سنين وقد قرأت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تعلمه </w:t>
      </w:r>
      <w:bookmarkStart w:id="253" w:name="pg17254_233011"/>
    </w:p>
    <w:p>
      <w:pPr>
        <w:pStyle w:val="BookText"/>
        <w:rPr/>
      </w:pPr>
      <w:bookmarkEnd w:id="253"/>
      <w:r>
        <w:rPr>
          <w:rFonts w:ascii="Amiri" w:hAnsi="Amiri" w:eastAsia="Amiri" w:cs="Amiri"/>
          <w:color w:val="111111"/>
          <w:sz w:val="28"/>
          <w:sz w:val="28"/>
          <w:szCs w:val="28"/>
          <w:rtl w:val="true"/>
          <w:lang w:bidi="ar-SA"/>
        </w:rPr>
        <w:t xml:space="preserve">تنزيلاً وتأويلاً على ابن عمه الإمام أمير المؤمنين عليّ بن أبي طالب عليه‌السلام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أخذ أيضاً عن أبيّ بن كعب ، وقد مرّ بنا في عهد عمر ما تلاه وسمعه عمر فسأله عن ذلك فقال سمعته من أبيّ وذهب إليَّ أبيّ وحاققه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عهد عثمان وقد أصبح من عليّة القراء والمفسّرين ، فكان لا يجد في نفسه حرجاً أن يقول لعثمان فيما أحدثه في مسائل القرآن ، سواء في كتابته وتعميم نسخته ، أو تحريقه مصاحف الآخرين ، أو جمع المسلمين على قراءة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يجد في نفسه على عثمان حيث تجاهله فلم يذكره ولم يشاوره فيمن ذكر وشاور ، وكان خليقاً بعثمان أن يجمع القرآء الذين في المدينة فيشاورهم في الأمر ، كما كان خليقاً بعثمان أن يستشير الإمام وابن عباس وهما من يعرف مكانتهما عند المسلمين ، لكنه لم يفعل وأحضر أناساً وهم ممّن لم يبلغوا شأوه ، لذلك لا يخلو كلامه معه من نقدٍ هاديء وهادف ، كما لم يخل من تعبير عما يكنّه الضمير من شعور بالمرارة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9469202_1280447820"/>
      <w:bookmarkStart w:id="255" w:name="_Toc86"/>
      <w:bookmarkEnd w:id="254"/>
      <w:r>
        <w:rPr>
          <w:rtl w:val="true"/>
        </w:rPr>
        <w:t xml:space="preserve">فلنقرأ حديثه حول جمع القرآن </w:t>
      </w:r>
      <w:r>
        <w:rPr>
          <w:rtl w:val="true"/>
        </w:rPr>
        <w:t>:</w:t>
      </w:r>
      <w:bookmarkEnd w:id="255"/>
    </w:p>
    <w:p>
      <w:pPr>
        <w:pStyle w:val="Heading6"/>
        <w:numPr>
          <w:ilvl w:val="5"/>
          <w:numId w:val="1"/>
        </w:numPr>
        <w:rPr/>
      </w:pPr>
      <w:bookmarkStart w:id="256" w:name="__RefHeading___Toc9469204_1280447820"/>
      <w:bookmarkStart w:id="257" w:name="_Toc87"/>
      <w:bookmarkEnd w:id="256"/>
      <w:r>
        <w:rPr/>
        <w:t>1</w:t>
      </w:r>
      <w:r>
        <w:rPr>
          <w:rtl w:val="true"/>
        </w:rPr>
        <w:t xml:space="preserve"> - </w:t>
      </w:r>
      <w:r>
        <w:rPr>
          <w:rtl w:val="true"/>
        </w:rPr>
        <w:t xml:space="preserve">جمع القرآن </w:t>
      </w:r>
      <w:r>
        <w:rPr>
          <w:rtl w:val="true"/>
        </w:rPr>
        <w:t>:</w:t>
      </w:r>
      <w:bookmarkEnd w:id="2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وأبو داود والترمذي والنسائي وابن حيان والحاكم وابن المنذر وابن أبي داود وابن الأنباري معاً في المصاحف والنحاس في ناسخه وأبو نعيم في المعرفة وابن مردويه وغيرهم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لعثمان بن </w:t>
      </w:r>
    </w:p>
    <w:p>
      <w:pPr>
        <w:pStyle w:val="BookText"/>
        <w:rPr/>
      </w:pP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أن عمدتم إلى الأنفال وهي من المثاني </w:t>
      </w:r>
      <w:r>
        <w:rPr>
          <w:rStyle w:val="FootnoteAnchor"/>
          <w:rtl w:val="true"/>
        </w:rPr>
        <w:footnoteReference w:id="723"/>
      </w:r>
      <w:r>
        <w:rPr>
          <w:rFonts w:ascii="Amiri" w:hAnsi="Amiri" w:eastAsia="Amiri" w:cs="Amiri"/>
          <w:color w:val="111111"/>
          <w:sz w:val="28"/>
          <w:sz w:val="28"/>
          <w:szCs w:val="28"/>
          <w:rtl w:val="true"/>
          <w:lang w:bidi="ar-SA"/>
        </w:rPr>
        <w:t xml:space="preserve">وإلى براءة وهي من المئين </w:t>
      </w:r>
      <w:r>
        <w:rPr>
          <w:rStyle w:val="FootnoteAnchor"/>
          <w:rtl w:val="true"/>
        </w:rPr>
        <w:footnoteReference w:id="724"/>
      </w:r>
      <w:r>
        <w:rPr>
          <w:rFonts w:ascii="Amiri" w:hAnsi="Amiri" w:eastAsia="Amiri" w:cs="Amiri"/>
          <w:color w:val="111111"/>
          <w:sz w:val="28"/>
          <w:sz w:val="28"/>
          <w:szCs w:val="28"/>
          <w:rtl w:val="true"/>
          <w:lang w:bidi="ar-SA"/>
        </w:rPr>
        <w:t>فقرنتم بينهما ولم تكتبوا بينهما سطر بسم اللّه الرحمن الرحيم ووضعتموهما في السبع الطوال ، ما حملكم على ذلك؟</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كان ممّا يأتي عليه الزمان تنزل عليه السور ذوات العدد ، وكان إذا نزل عليه الشيء يدعو بعض من يكتب عنده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في السورة الّتي يذكر فيها كذا وكذا ، وكانت الأنفال من أوّل ما أنزل بالمدينة وكانت براءة من آخر القرآن نزولا ، وكانت قصتها شبيهة بقصتها ، فظننت أنّها منها ، وقبض رسول اللّه صلى‌اللّه‌عليه‌وآله‌وسلم ولم يبيّن لنا أنّها منها فمن أجل ذلك قرنت بينهما ولم أكتب بينهما سطر بسم اللّه الرحمن الرحيم ووضعتهما في السبع الطوال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الخبر ينبيء عن عثمان بن عفان رحمه‌اللّه انّه لم يكن تبيّن له أنّ الأنفال وبراءة من السبع الطوال ويصرّح عن ابن عباس أنّه لم يكن يرى ذلك منها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من جملة النصوص الّتي استدل بها السيوطي في كتابه الأتقان بعد أن نقل عن الحارث المحاسبي انّ القرآن كان مجموعاً على عهد النبيّ صلى‌اللّه‌عليه‌وآله‌وسلم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عند الناس أنّ جامع القرآن عثمان وليس كذلك ، إنّما حمل عثمان الناس على القراءة بوجه واحد ، على اختيار وقع بينه وبين من شهده من المهاجرين والأنصار لمّا خشي الفتنة عند اختلاف أهل العراق والشام في حروف القراآت ، فأمّا قبل ذلك فقد كانت المصاحف بوجوه من القراآت المطلقات على الحروف السبعة الّتي أنزل بها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والنصوص المترافدة على أن ترتيب الآيات توقيفي لا شبهة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فنقله غير واحد منهم الزركشي في البرهان وأبو جعفر بن الزبير في مناسبه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الآيات في سورها واقع بتوقيفه صلى‌اللّه‌عليه‌وآله‌وسلم وأمره من غير خلاف في هذا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نصوص العلماء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أخرجه </w:t>
      </w:r>
      <w:r>
        <w:rPr>
          <w:rFonts w:eastAsia="Amiri" w:cs="Amiri" w:ascii="Amiri" w:hAnsi="Amiri"/>
          <w:color w:val="111111"/>
          <w:sz w:val="28"/>
          <w:szCs w:val="28"/>
          <w:rtl w:val="true"/>
          <w:lang w:bidi="ar-SA"/>
        </w:rPr>
        <w:t xml:space="preserve">... »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عن ابن عباس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فيما أظن أن الخبر لم يسلم من عبث الرواة ، فقد ورد في آخره جواب عثمان ، ولم يذكر فيه لابن عباس رأيه في الجواب مقتنعاً أو مفنّداً ، وهذا هو مبعث الريبة والشك أوّلاً ، وثانياً إنّ ترتيب السور إنّما ثبت بالتواتر ، وثالثاً فإنّ ابن عباس سأل الإمام أمير المؤمنين فقال سألته لِمَ لم تكتب في براءة بسم اللّه الرحمن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أمان ، وبراءة نزلت بالسيف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أنّه كان لابن عباس مصحفه الخاصّ به ، وفيه بعض القراءات الّتي تخالف قراءة عثمان كما في آية المتعة بالنساء حيث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وهذه توافق قراءة ابن مسعود أيضاً كما يروى</w:t>
      </w:r>
      <w:r>
        <w:rPr>
          <w:rFonts w:eastAsia="Amiri" w:cs="Amiri" w:ascii="Amiri" w:hAnsi="Amiri"/>
          <w:color w:val="111111"/>
          <w:sz w:val="28"/>
          <w:szCs w:val="28"/>
          <w:rtl w:val="true"/>
          <w:lang w:bidi="ar-SA"/>
        </w:rPr>
        <w:t xml:space="preserve">. </w:t>
      </w:r>
      <w:bookmarkStart w:id="258" w:name="pg17254_233014"/>
    </w:p>
    <w:p>
      <w:pPr>
        <w:pStyle w:val="BookText"/>
        <w:rPr/>
      </w:pPr>
      <w:bookmarkEnd w:id="258"/>
      <w:r>
        <w:rPr>
          <w:rFonts w:ascii="Amiri" w:hAnsi="Amiri" w:eastAsia="Amiri" w:cs="Amiri"/>
          <w:color w:val="111111"/>
          <w:sz w:val="28"/>
          <w:sz w:val="28"/>
          <w:szCs w:val="28"/>
          <w:rtl w:val="true"/>
          <w:lang w:bidi="ar-SA"/>
        </w:rPr>
        <w:t>وسيأتي مزيد بيان عن ذلك في الحلقة الثالثة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تعجّل فعليه مراجعة كتاب المصاحف لابن أبي داود السجستاني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9469206_1280447820"/>
      <w:bookmarkStart w:id="260" w:name="_Toc88"/>
      <w:bookmarkEnd w:id="259"/>
      <w:r>
        <w:rPr/>
        <w:t>2</w:t>
      </w:r>
      <w:r>
        <w:rPr>
          <w:rtl w:val="true"/>
        </w:rPr>
        <w:t xml:space="preserve"> - </w:t>
      </w:r>
      <w:r>
        <w:rPr>
          <w:rtl w:val="true"/>
        </w:rPr>
        <w:t xml:space="preserve">تحريق المصاحف </w:t>
      </w:r>
      <w:r>
        <w:rPr>
          <w:rtl w:val="true"/>
        </w:rPr>
        <w:t>:</w:t>
      </w:r>
      <w:bookmarkEnd w:id="260"/>
    </w:p>
    <w:p>
      <w:pPr>
        <w:pStyle w:val="BookText"/>
        <w:rPr/>
      </w:pPr>
      <w:r>
        <w:rPr>
          <w:rFonts w:ascii="Amiri" w:hAnsi="Amiri" w:eastAsia="Amiri" w:cs="Amiri"/>
          <w:color w:val="111111"/>
          <w:sz w:val="28"/>
          <w:sz w:val="28"/>
          <w:szCs w:val="28"/>
          <w:rtl w:val="true"/>
          <w:lang w:bidi="ar-SA"/>
        </w:rPr>
        <w:t>إنّ حرق عثمان للمصاحف الّتي كانت عند الناس أمر أثار السخط والنقمة عليه حتى عُدّ ذلك من جملة أسباب الثورة عليه حتى أودت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حذيفة بن اليمان صاحب السرّ قد ذكر ذلك في نبوءة مستقبلية كما أخرج ابن أبي داود في كتاب المصاحف بسنده عن أبي البختري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حدثتكم أن أمّكم تخرج في فئة تقاتلكم أكنتم مصدّقي؟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سبحان اللّه يا أبا عبد اللّه ولم تفعل؟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 تأخذون مصاحفكم فتحرقونها وتلقونها في الحشوش ، أكنتم مصدّقي؟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نفعل؟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حدثتكم أنكم تكسرون قبلتكم أكنتم مصدّقي؟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نفعل؟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 انّه يكون منكم قردة وخنازير أكنتم مصدّقي؟</w:t>
      </w:r>
    </w:p>
    <w:p>
      <w:p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فينا قردة وخنازير؟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يؤمنك لا أمّ لك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الخبر على ما فيه من نقد لاذع لفعلة التحريق وأفعال أخرى ، فيه تحذير 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العجيب أن يقول ذلك حذيفة فقد كان رسول اللّه صلى‌اللّه‌عليه‌وآله‌وسلم أطلعه على أسماء المنافقين ، وكان يقال له صاحب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العجيب أن يكون حذيفة هو الّذي حدا بعثمان على جمع الناس على قراءة واحدة وحذّره مغبة الاختلاف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عثمان هو الّذي أحرق المصاحف ، فصدّق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ما رواه بن أبي داود في كتاب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أنس بن مالك الأنصاري إنّه إجتمع لغزوة أذربيجان وأرمينية أهل الشام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القرآن فاختلفوا فيه حتى كاد يكون بينهم 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حذيفة بن اليمان لمّا رأى من اختلافهم في القرآن إلى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اختلفوا في القرآن حتى واللّه لأخشى أن يصيبهم ما أصاب اليهود والنصارى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لذلك عثمان فزعاً شديداً ، فأرسل إلى حفصة فاستخرج الصحيفة الّتي كان أبو بكر أمر زيداً بجمعها فنسخ منها مصاحف ، فبعث بها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مروان أمير المدينة أرسل إلى حفصة يسألها عن الصحف ليحرقها وخشي أن يخالف بعض الكتّاب بعضاً فمنعته إياها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شهاب فحدّثني سالم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حفصة أرسل إلى عبد اللّه بعزيمة ليرسلنّ بها ، فساعة رجعوا من جنازة حفصة أرسل بها عبد اللّه بن </w:t>
      </w:r>
    </w:p>
    <w:p>
      <w:pPr>
        <w:pStyle w:val="BookText"/>
        <w:rPr/>
      </w:pPr>
      <w:r>
        <w:rPr>
          <w:rFonts w:ascii="Amiri" w:hAnsi="Amiri" w:eastAsia="Amiri" w:cs="Amiri"/>
          <w:color w:val="111111"/>
          <w:sz w:val="28"/>
          <w:sz w:val="28"/>
          <w:szCs w:val="28"/>
          <w:rtl w:val="true"/>
          <w:lang w:bidi="ar-SA"/>
        </w:rPr>
        <w:t xml:space="preserve">عمر إلى مروان ففشاها وحرّقها مخافة أن يكون في شيء من ذلك اختلاف لما نسخ عثمان رحمه‌اللّه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دلّ على ان عثمان استحضر صحيفة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 منها 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طلبها مروان من حفصة فمنعته إياها ، لماذا طلبها ليحرقها؟ وحقّ لها لو منعته ما دامت مصاحف الآفاق مأخوذة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لإحراقها ثمّ لمّا ماتت أرسل مروان إلى ابن عمر بعزيمة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معها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ابن عمر ساعة رجعوا من دفنها فأرسل بها ففشاها مروان وأحرقها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يعنينا تحقيقه والدوافع الّتي كانت وراء الأخذ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يعنينا هو أمر عثمان بإحراق المصاحف الأخرى ، وقد كان بإمكانه تفادي النقمة ، إمّا بدفنها ، أو بإماثتها بالماء ، إن لم يشأ الاحتفاظ بها كنصوص فيها لغات ولهجات يُرجع إليها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لم يصنع شيئاً من ذلك ، فأثار النقمة عليه ، وقد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مندم فقد ذكر البلاذري في أنساب الأشراف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المصريين وردوا المدينة فأحاطوا وغيرُهم بدارعثمان في المرة الأولى فأشرف عليهم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الّذي نقمتم عليَّ فإنّي معتبكم ونازل عند 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كتاب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القراءة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 خير من قرآنك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 خير من قرآنك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حذيفة أوّل من أنكر ذلك وأنهاه إليّ فجمعت الناس على القراءة الّتي كتبت بين يدي رسول اللّه صلى‌اللّه‌عليه‌وآله‌وسلم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حرقت </w:t>
      </w:r>
    </w:p>
    <w:p>
      <w:pPr>
        <w:pStyle w:val="BookText"/>
        <w:rPr/>
      </w:pPr>
      <w:r>
        <w:rPr>
          <w:rFonts w:ascii="Amiri" w:hAnsi="Amiri" w:eastAsia="Amiri" w:cs="Amiri"/>
          <w:color w:val="111111"/>
          <w:sz w:val="28"/>
          <w:sz w:val="28"/>
          <w:szCs w:val="28"/>
          <w:rtl w:val="true"/>
          <w:lang w:bidi="ar-SA"/>
        </w:rPr>
        <w:t>المصاحف؟ أما كان فيها ما يوافق هذه القراءة الّتي جمعت الناس عليها؟ أفهلاّ تركت المصاحف بحالها؟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لا يبقى إلاّ ما كتب بين يدي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أستغفر اللّه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قال طه حسين في كتابه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تحرّج بعض المسلمين من تحريق ما حرّق عثمان من الصُحف ، ولم يقبلوا اعتذاره بحسم الفتنة وقطع الخلاف ، ولو قد كانت الحضارة تقدمت بالمسلمين شيئاً لكان من الممكن أن يحتفظ عثمان بهذه الصحف الّتي حرّقها على أنها نصوص محفوظة لا تتاح للعامة ، بل تكاد تتاح للخاصة ، وانما هي صحف تحفظ ظناً بها على 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على عثمان جناح فيما فعل لا من جهة الدين ولا من جهة السياسة ، فقد يكون لنا أن نأسى لتحريق تلك الصحف ، لأنه إن لم يكن قد أضاع على المسلمين شيئاً من دينهم فقد أضاع على العلماء والباحثين كثيراً من العلم بلغات العرب ولهجاتها </w:t>
      </w:r>
      <w:r>
        <w:rPr>
          <w:rFonts w:eastAsia="Amiri" w:cs="Amiri" w:ascii="Amiri" w:hAnsi="Amiri"/>
          <w:color w:val="111111"/>
          <w:sz w:val="28"/>
          <w:szCs w:val="28"/>
          <w:rtl w:val="true"/>
          <w:lang w:bidi="ar-SA"/>
        </w:rPr>
        <w:t xml:space="preserve">... »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مسألة حرق المصاحف ذات انتقاد من المسلمين قديماً وحديثاً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المغفور له سيّدنا الأستاذ الخوئي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الأمر الّذي أنتقد عليه هو إحراقه لبقية المصاحف ، وأمره أهالي الأمصار بإحراق ما عندهم من المصاحف ، وقد اعترض على عثمان في ذلك جماعة من المسلمين ، حتى سمّوه بحرّاق المصاحف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261" w:name="pg17254_233018"/>
    </w:p>
    <w:p>
      <w:pPr>
        <w:pStyle w:val="BookText"/>
        <w:rPr/>
      </w:pPr>
      <w:bookmarkEnd w:id="26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ثمة مصاحف لبعض الصحابة بقيت عند أصحابها لم يستطع عثمان ولا ولاته من السيطرة عليها فهي لم تحرق ، وأحسب انّ اختلاف القراءات إنّما نشأ من تلك المصاحف الّتي بقيت حتى تداول الرواة ما فيها ، إمّا عن أصحابها مباشرة أو بالواسطة عنهم كما هو واضح في كتب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أولئك كان الإمام أمير المؤمنين عليه‌السلام وعبد اللّه بن عباس وعبد اللّه بن مسعود وأبو موسى الأشعري وأبيّ بن كعب وأم سلمة وعائشة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مصاحفهن خاصة تفاوت في الصلاة الوسطى </w:t>
      </w:r>
      <w:r>
        <w:rPr>
          <w:rStyle w:val="FootnoteAnchor"/>
          <w:rtl w:val="true"/>
        </w:rPr>
        <w:footnoteReference w:id="737"/>
      </w:r>
      <w:r>
        <w:rPr>
          <w:rFonts w:ascii="Amiri" w:hAnsi="Amiri" w:eastAsia="Amiri" w:cs="Amiri"/>
          <w:color w:val="111111"/>
          <w:sz w:val="28"/>
          <w:sz w:val="28"/>
          <w:szCs w:val="28"/>
          <w:rtl w:val="true"/>
          <w:lang w:bidi="ar-SA"/>
        </w:rPr>
        <w:t>وربّما آخرون غيرهم كلّ أولئك كانت عندهم مصاحف خاصة بهم ، لماذا لم تصبها نار التحريق؟ فهل كانت العملية على نحو الانتقاء؟ وهذا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عثمان لم يقدر عليها؟ وهذا أيضاً غير مقبول ولا أقل في مصحف حفصة الّذي كان عنده برهة أيام الجمع ثمّ أعاده إليها كما يروون وفي مصحفها بعض ما يخالف ما بأيدي المسلمين اليوم</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9469208_1280447820"/>
      <w:bookmarkStart w:id="263" w:name="_Toc89"/>
      <w:bookmarkEnd w:id="262"/>
      <w:r>
        <w:rPr/>
        <w:t>3</w:t>
      </w:r>
      <w:r>
        <w:rPr>
          <w:rtl w:val="true"/>
        </w:rPr>
        <w:t xml:space="preserve"> - </w:t>
      </w:r>
      <w:r>
        <w:rPr>
          <w:rtl w:val="true"/>
        </w:rPr>
        <w:t xml:space="preserve">توحيد القراءة </w:t>
      </w:r>
      <w:r>
        <w:rPr>
          <w:rtl w:val="true"/>
        </w:rPr>
        <w:t>:</w:t>
      </w:r>
      <w:bookmarkEnd w:id="26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القراءة موحدّة على عهد الرسول الكريم صلى‌اللّه‌عليه‌وآله‌وسلم ولكن طرأ نحو من التغيير في الأداء عند بعض المسلمين تبعاً إلى لهجاتهم القبلية ، وذلك على عهده ، فنهى صلى‌اللّه‌عليه‌وآله‌وسلم عن القراءة بغير ما أنزل عليه وعلّمهم به ، فعن الطبري بسنده عن عبد اللّه بن مسعود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تمارينا في سورة من القرآن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وثلاثون أو ست وثلاثون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فأنطلقنا إلى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عليّاً يناجيه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في القراءة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فاحمرّ وجه رسول اللّه صلى‌اللّه‌عليه‌وآله‌وسلم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باختلافهم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أسرّ إلى عليّ شيئاً ، فقال لنا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يأمركم أن تقرأوا كما عُلّمتم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بأوسع من هذا ، وهو لا يدل إلاّ على وحدة التنزيل ، وعدم جواز الاختلاف في القراءة وهذا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واحد ، نزل من عند الواحد ، ولكن الاختلاف يجيء من قبل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ذلك عن أبي جعفر الباقر عليه‌السلام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سأل الفضيل بن يسار 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نزل على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 ولكنه نزل على حرف واحد من عند الواحد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شك أنّ عثمان قد جمع الناس على قراءة واحدة وجعلها هي قراءة الإمام وكتب بها المصاحف الإمام الّتي أرسل عنه نسخاً إلى البلدان ، وأمر بإحراق المصاحف الأُخرى الّتي تخالف ذلك المصحف الإمام ، ونهى عن القراءة بغير ما أمر ، وقد مرّت كلمة الحارث المحاسبي في معنى جمع عثمان للقرآن ، وانّه ليس كذلك ، إنّما حمل عثمان الناس على القراءة بوجه واحد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من عثمان لم ينتقده عليه أحد من المسلمين ، وذلك لأنّ الاختلاف في القراءة سيؤدي حتماً إلى الاختلاف بين المسلمين كما مرّ من حكاية عثمان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قرآني خير من قرآنك ،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قرآني خير من </w:t>
      </w:r>
    </w:p>
    <w:p>
      <w:pPr>
        <w:pStyle w:val="BookText"/>
        <w:rPr/>
      </w:pPr>
      <w:r>
        <w:rPr>
          <w:rFonts w:ascii="Amiri" w:hAnsi="Amiri" w:eastAsia="Amiri" w:cs="Amiri"/>
          <w:color w:val="111111"/>
          <w:sz w:val="28"/>
          <w:sz w:val="28"/>
          <w:szCs w:val="28"/>
          <w:rtl w:val="true"/>
          <w:lang w:bidi="ar-SA"/>
        </w:rPr>
        <w:t>قرآنك وبالتالي إلى التنازع وربّما إلى تكفير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حذّر منه النبيّ صلى‌اللّه‌عليه‌وآله‌وسلم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ابن مسعود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أقرأني رسول اللّه صلى‌اللّه‌عليه‌وآله‌وسلم سورة من الثلاثين من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السورة إذا كانت أكثر من ثلاثين آية سُميت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إلى المسجد ، فإذا رجل يقرؤها على غير ما أقرأني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إقرأها ، فقرأها على غير قراءتي وقراءة صاحبي ، فانطلقت بهما إلى النبيّ صلى‌اللّه‌عليه‌وآله‌وسلم فقلت يا رسول اللّه إنّ هذين يخالفاني في القراءة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وتمعّر وجهه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أهلك من كان قبلكم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قال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يأمركم أن يقرأ كلّ رجل منكم كما أقريء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أهلك من كان قبلكم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أشيئاً أسرّه إليه رسول اللّه صلى‌اللّه‌عليه‌وآله‌وسلم أو علم ما في نفس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هو عليّ بن أبي طالب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الخبر السابق أوّلاً غير أنّه أوسع تفصيلاً ، يبقى علينا أن نعرف الوجه في تعدّد القراءات أو قل بتعبير أوضح وجه الاختلاف بين مصحف ابن عباس ومصحف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عثمان الناس على القراءة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سنبحثه في الحلقة الثالثة إن شاء اللّه تعالى ، وقد مرّ بنا في أيام عمر حديث دار </w:t>
      </w:r>
      <w:bookmarkStart w:id="264" w:name="pg17254_233021"/>
    </w:p>
    <w:p>
      <w:pPr>
        <w:pStyle w:val="BookText"/>
        <w:rPr/>
      </w:pPr>
      <w:bookmarkEnd w:id="264"/>
      <w:r>
        <w:rPr>
          <w:rFonts w:ascii="Amiri" w:hAnsi="Amiri" w:eastAsia="Amiri" w:cs="Amiri"/>
          <w:color w:val="111111"/>
          <w:sz w:val="28"/>
          <w:sz w:val="28"/>
          <w:szCs w:val="28"/>
          <w:rtl w:val="true"/>
          <w:lang w:bidi="ar-SA"/>
        </w:rPr>
        <w:t>بينه وبين ابن عباس حول سبب الاختلاف في الأمة وكتابها واحد ، ونبيّها واحد ، وقبلتها واحدة ، فراجع تجد ذلك بسبب تعدد الآراء في القراءة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469210_1280447820"/>
      <w:bookmarkStart w:id="266" w:name="_Toc90"/>
      <w:bookmarkEnd w:id="265"/>
      <w:r>
        <w:rPr>
          <w:rtl w:val="true"/>
        </w:rPr>
        <w:t xml:space="preserve">ثالثاً </w:t>
      </w:r>
      <w:r>
        <w:rPr>
          <w:rtl w:val="true"/>
        </w:rPr>
        <w:t xml:space="preserve">: </w:t>
      </w:r>
      <w:r>
        <w:rPr>
          <w:rtl w:val="true"/>
        </w:rPr>
        <w:t>مواقف شرعية في الأحكام</w:t>
      </w:r>
      <w:bookmarkEnd w:id="266"/>
    </w:p>
    <w:p>
      <w:pPr>
        <w:pStyle w:val="Heading5"/>
        <w:numPr>
          <w:ilvl w:val="4"/>
          <w:numId w:val="1"/>
        </w:numPr>
        <w:rPr/>
      </w:pPr>
      <w:bookmarkStart w:id="267" w:name="__RefHeading___Toc9469212_1280447820"/>
      <w:bookmarkStart w:id="268" w:name="_Toc91"/>
      <w:bookmarkEnd w:id="267"/>
      <w:r>
        <w:rPr/>
        <w:t>1</w:t>
      </w:r>
      <w:r>
        <w:rPr>
          <w:rtl w:val="true"/>
        </w:rPr>
        <w:t xml:space="preserve"> - </w:t>
      </w:r>
      <w:r>
        <w:rPr>
          <w:rtl w:val="true"/>
        </w:rPr>
        <w:t>تنبيه ابن عباس لعثمان على الحكم الشرعي فيمن وضعت حملها لستة أشهر</w:t>
      </w:r>
      <w:r>
        <w:rPr>
          <w:rtl w:val="true"/>
        </w:rPr>
        <w:t>.</w:t>
      </w:r>
      <w:bookmarkEnd w:id="268"/>
    </w:p>
    <w:p>
      <w:pPr>
        <w:pStyle w:val="BookText"/>
        <w:rPr/>
      </w:pPr>
      <w:r>
        <w:rPr>
          <w:rFonts w:ascii="Amiri" w:hAnsi="Amiri" w:eastAsia="Amiri" w:cs="Amiri"/>
          <w:color w:val="111111"/>
          <w:sz w:val="28"/>
          <w:sz w:val="28"/>
          <w:szCs w:val="28"/>
          <w:rtl w:val="true"/>
          <w:lang w:bidi="ar-SA"/>
        </w:rPr>
        <w:t xml:space="preserve">ذكر ابن عبد البر في الاستيعاب في ترجمة الإمام أمير المؤمنين عليه‌السلام بعض أقضيته في الأحكام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المجنونة الّتي أمر برجمها ، وفي الّتي وضعت لستة أشهر فأراد عمر رجمها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الحديث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مثل هذه القصة لعثمان مع ابن عباس ، وعن عليّ أخذها ابن عباس ، واللّه أعلم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الدرّ المنثور عن عبد الرزاق وعبد بن حميد عن أبي عبيدة مولى عبد الرحمن بن عوف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امرأة إلى عثمان رضي‌اللّه‌عنه ولدت لستة أشهر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رُفعت إليّ امرأة ألا جاءت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أكملت الرضاعة كان الحمل ستة أشهر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فدرأ عثمان عنها </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269" w:name="pg17254_233022"/>
    </w:p>
    <w:p>
      <w:pPr>
        <w:pStyle w:val="Heading5"/>
        <w:numPr>
          <w:ilvl w:val="4"/>
          <w:numId w:val="1"/>
        </w:numPr>
        <w:rPr/>
      </w:pPr>
      <w:bookmarkStart w:id="270" w:name="__RefHeading___Toc9469214_1280447820"/>
      <w:bookmarkStart w:id="271" w:name="_Toc92"/>
      <w:bookmarkEnd w:id="269"/>
      <w:bookmarkEnd w:id="270"/>
      <w:r>
        <w:rPr/>
        <w:t>2</w:t>
      </w:r>
      <w:r>
        <w:rPr>
          <w:rtl w:val="true"/>
        </w:rPr>
        <w:t xml:space="preserve"> - </w:t>
      </w:r>
      <w:r>
        <w:rPr>
          <w:rtl w:val="true"/>
        </w:rPr>
        <w:t xml:space="preserve">استنكار ابن عباس على عثمان في عدم ميراث الأم مع الأخوين </w:t>
      </w:r>
      <w:r>
        <w:rPr>
          <w:rtl w:val="true"/>
        </w:rPr>
        <w:t>:</w:t>
      </w:r>
      <w:bookmarkEnd w:id="271"/>
    </w:p>
    <w:p>
      <w:pPr>
        <w:pStyle w:val="BookText"/>
        <w:rPr/>
      </w:pPr>
      <w:r>
        <w:rPr>
          <w:rFonts w:ascii="Amiri" w:hAnsi="Amiri" w:eastAsia="Amiri" w:cs="Amiri"/>
          <w:color w:val="111111"/>
          <w:sz w:val="28"/>
          <w:sz w:val="28"/>
          <w:szCs w:val="28"/>
          <w:rtl w:val="true"/>
          <w:lang w:bidi="ar-SA"/>
        </w:rPr>
        <w:t xml:space="preserve">أخرج الطبري في تفسيره </w:t>
      </w:r>
      <w:r>
        <w:rPr>
          <w:rStyle w:val="FootnoteAnchor"/>
          <w:rtl w:val="true"/>
        </w:rPr>
        <w:footnoteReference w:id="747"/>
      </w:r>
      <w:r>
        <w:rPr>
          <w:rFonts w:ascii="Amiri" w:hAnsi="Amiri" w:eastAsia="Amiri" w:cs="Amiri"/>
          <w:color w:val="111111"/>
          <w:sz w:val="28"/>
          <w:sz w:val="28"/>
          <w:szCs w:val="28"/>
          <w:rtl w:val="true"/>
          <w:lang w:bidi="ar-SA"/>
        </w:rPr>
        <w:t xml:space="preserve">، والحاكم في المستدرك على الصحيحين واللفظ له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شعبة مولى ابن عباس عن ابن عباس انّه دخل على عثمان بن عفان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الأخوين لا يردّان الأم عن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فالأخوان بلسان قومك ليسا بأخوة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أرد ما كان قبلي ومضى في الأمصار وتوارث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أستطيع نقض أمرٍ كان قبلي وتوارثه الناس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وتبعه الذهبي في تلخيصه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وهم الطبري وغيره من الفقهاء وأئمة الحديث في نسبة مسألة عدم حجب الأخوين الى ابن عباس ، حيث ظنوا أنّ الاستفهام كان حقيقياً ، بينما كان استفهاماً إنكارياً كما هو ظاهر من لغة ابن عباس ومن جواب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فهمه جماعة من الفقهاء ، كما سيأتي في فقه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مزيد بيان</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9469216_1280447820"/>
      <w:bookmarkStart w:id="273" w:name="_Toc93"/>
      <w:bookmarkEnd w:id="272"/>
      <w:r>
        <w:rPr/>
        <w:t>3</w:t>
      </w:r>
      <w:r>
        <w:rPr>
          <w:rtl w:val="true"/>
        </w:rPr>
        <w:t xml:space="preserve"> - </w:t>
      </w:r>
      <w:r>
        <w:rPr>
          <w:rtl w:val="true"/>
        </w:rPr>
        <w:t xml:space="preserve">خلافات فقهية بينهما </w:t>
      </w:r>
      <w:r>
        <w:rPr>
          <w:rtl w:val="true"/>
        </w:rPr>
        <w:t>:</w:t>
      </w:r>
      <w:bookmarkEnd w:id="27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بين ابن عباس وبين عثمان خلافٌ في بعض الأحكام الشرعية قولاً وعملاً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توضأ فغسل كفيه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وجهه ثلاثاً وذراعيه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قدميه ثلاثاً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ابن عباس توضأ فغسل كلّ عضو منه غسلة واحدة ، ثمّ ذكر أنّ النبيّ صلى‌اللّه‌عليه‌وآله‌وسلم كان يفعله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توضأ فمسح بأذنيه ظاهرهما وباطنهما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صلى‌اللّه‌عليه‌وآله‌وسلم يفعله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ابن عباس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الأذنان ليستا من الوجه وليستا من الرأس ، ولو كانتا من الرأس لكان ينبغي أن يحلق ما عليهما من الشعر ، ولو كانتا من الوجه لكان ينبغي أن يغسل ظهورهما وبطونهما مع الوجه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قال في ميراث جد وأم وأخت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للأم الثلث ، وللأخت الثلث ، وللجد الثلث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للأم الثلث ، وما بقي فللجد وليس للأخت شيء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كان ينهى عن متعة الحج تبعاً لعمر وكان مصراً على نهيه عنها قولا وعملا ، وقد مرّ بعض ما يتعلق بذلك في مخالفات عثمان لأحكام الشريعة ونزيد على ذلك ما أخرجه أحمد في مسنده عن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نسير مع عثمان رضي‌اللّه‌عنه فاذا رجل يلبّي بهما جميعاً فقال عثمان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تعلم أنّي قد نهيتُ عن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لم أكن لأدع قول رسول اللّه صلى‌اللّه‌عليه‌وآله‌وسلم لقولك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عثمان حاجاً حتى إذا كان ببعض الطريق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نهى أصحابه عن التمتع بالعمرة إلى الحج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راح فروحوا ، فأهلّ عليّ وأصحابه بعمرة ، فلم يكلّمهم عثمان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أخبر أنّك نهيت عن التمتع بالعمرة؟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تسمع رسول اللّه صلى‌اللّه‌عليه‌وآله‌وسلم 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شعبة عن قتادة عن عبد اللّه بن شقيق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ولكنّا كنّا خائفين قال شعبة فقلت لقتادة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خوفهم؟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قتادة وحده لا يدري كلا ولا المنجم يدري أيّ خوفٍ كان يوم أمر بها رسول اللّه صلى‌اللّه‌عليه‌وآله‌وسلم في حجة الوداع ومعه مائة ألف أو يزيدون؟ وقد مرت بعض الأحاديث في أسباب السخط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 ابن عباس في هذه المسألة فكان هو موقف عليّ عليه‌السلام ، فقد أهلّ كما أهلّ بقية أصحاب عليّ عليه‌السلام ، وهذا هو الموقف الثابت له ، حتى كان يقول لمن يعارضه في ذلك بأبي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يُنزل عليكم حجارة من السماء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صلى‌اللّه‌عليه‌وآله‌وسلم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رسول اللّه صلى‌اللّه‌عليه‌وآله‌وسلم ، 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w:t>
      </w:r>
      <w:r>
        <w:rPr>
          <w:rFonts w:eastAsia="Amiri" w:cs="Amiri" w:ascii="Amiri" w:hAnsi="Amiri"/>
          <w:color w:val="111111"/>
          <w:sz w:val="28"/>
          <w:szCs w:val="28"/>
          <w:rtl w:val="true"/>
          <w:lang w:bidi="ar-SA"/>
        </w:rPr>
        <w:t xml:space="preserve">. </w:t>
      </w:r>
      <w:bookmarkStart w:id="274" w:name="pg17254_233025"/>
    </w:p>
    <w:p>
      <w:pPr>
        <w:pStyle w:val="BookText"/>
        <w:rPr/>
      </w:pPr>
      <w:bookmarkEnd w:id="274"/>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ويقولون أبو بكر وعمر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لعروة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عريّة سل أمك ، أليس قد جاء أبوك مع رسول اللّه صلى‌اللّه‌عليه‌وآله‌وسلم فأحلّ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المتعة فسل أمك إذ نزلت عن بردي عوسجة ، فإن أوّل متعة سطع مجمرها لمجمر سطع بين أمك وأبيك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ولاشتهار فتياه تلك قال له رجل من بلجهيم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الفتيا الّتي تفشغت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طاف بالبيت فقد حلّ؟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نبيّكم صلى‌اللّه‌عليه‌وآله‌وسلم وإن رغمتم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وستأتي في الحلقة 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موارد الخلاف بينه وبين عثمان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9469218_1280447820"/>
      <w:bookmarkStart w:id="276" w:name="_Toc94"/>
      <w:bookmarkEnd w:id="275"/>
      <w:r>
        <w:rPr>
          <w:rtl w:val="true"/>
        </w:rPr>
        <w:t xml:space="preserve">رابعاً </w:t>
      </w:r>
      <w:r>
        <w:rPr>
          <w:rtl w:val="true"/>
        </w:rPr>
        <w:t xml:space="preserve">: </w:t>
      </w:r>
      <w:r>
        <w:rPr>
          <w:rtl w:val="true"/>
        </w:rPr>
        <w:t>مواقف اصلاحية</w:t>
      </w:r>
      <w:bookmarkEnd w:id="276"/>
    </w:p>
    <w:p>
      <w:pPr>
        <w:pStyle w:val="Heading5"/>
        <w:numPr>
          <w:ilvl w:val="4"/>
          <w:numId w:val="1"/>
        </w:numPr>
        <w:rPr/>
      </w:pPr>
      <w:bookmarkStart w:id="277" w:name="__RefHeading___Toc9469220_1280447820"/>
      <w:bookmarkStart w:id="278" w:name="_Toc95"/>
      <w:bookmarkEnd w:id="277"/>
      <w:r>
        <w:rPr/>
        <w:t>1</w:t>
      </w:r>
      <w:r>
        <w:rPr>
          <w:rtl w:val="true"/>
        </w:rPr>
        <w:t xml:space="preserve"> - </w:t>
      </w:r>
      <w:r>
        <w:rPr>
          <w:rtl w:val="true"/>
        </w:rPr>
        <w:t xml:space="preserve">إلزام ابن عباس لعثمان بالحجة </w:t>
      </w:r>
      <w:r>
        <w:rPr>
          <w:rtl w:val="true"/>
        </w:rPr>
        <w:t>:</w:t>
      </w:r>
      <w:bookmarkEnd w:id="2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لابن عباس مع عثمان مواقف إصلاحية إلى جانب مواقفه النقدية ، وكان عثمان يستجيب له أحياناً إذا لزمته الحجة ، فقد روى مصعب الزبيري في نسب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حسّان بن ثابت شاعر رسول اللّه صلى‌اللّه‌عليه‌وآله‌وسلم وبين بعض الناس منازعة عند عثمان بن عفان ، فقضى عثمان على حسّان ، فجاء حسّان إلى عبد اللّه بن عباس فشكا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حقّك ولكن أخطأتََ حجتك ، انطلق معي ، فخرج به حتى دخلا على عثمان ، فاحتج له </w:t>
      </w:r>
      <w:bookmarkStart w:id="279" w:name="pg17254_233026"/>
    </w:p>
    <w:p>
      <w:pPr>
        <w:pStyle w:val="BookText"/>
        <w:rPr/>
      </w:pPr>
      <w:bookmarkEnd w:id="279"/>
      <w:r>
        <w:rPr>
          <w:rFonts w:ascii="Amiri" w:hAnsi="Amiri" w:eastAsia="Amiri" w:cs="Amiri"/>
          <w:color w:val="111111"/>
          <w:sz w:val="28"/>
          <w:sz w:val="28"/>
          <w:szCs w:val="28"/>
          <w:rtl w:val="true"/>
          <w:lang w:bidi="ar-SA"/>
        </w:rPr>
        <w:t xml:space="preserve">ابن عباس حتى تبيّن عثمان الحقّ ، فقضى به لحسّان بن ثابت فخرج آخذاً بيد ابن عباس حتى دخلا المسجد ، فجعل حسّان بن ثابت ينشد الحَلَق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مجمعة فضلا</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 ترى بينها فصلا</w:t>
      </w:r>
    </w:p>
    <w:p>
      <w:p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في القول جداً ولا وهزلا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وذكر الطبراني والهيثمي وابن عبد البر وابن حجر هذه القصة بتفاوت في ألفاظها وأشعارها وزيادة لبيتين عند بعضهم وهما كما في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سموت إلى العليا بغير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 ذراها لا جباناً ولا وغلا</w:t>
      </w:r>
    </w:p>
    <w:p>
      <w:pPr>
        <w:pStyle w:val="BookText"/>
        <w:rPr/>
      </w:pPr>
      <w:r>
        <w:rPr>
          <w:rFonts w:ascii="Amiri" w:hAnsi="Amiri" w:eastAsia="Amiri" w:cs="Amiri"/>
          <w:color w:val="111111"/>
          <w:sz w:val="28"/>
          <w:sz w:val="28"/>
          <w:szCs w:val="28"/>
          <w:rtl w:val="true"/>
          <w:lang w:bidi="ar-SA"/>
        </w:rPr>
        <w:t xml:space="preserve">خُلقتَ حليفاً للمودة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مليحاً ولم تخلق كهاماً ولا خبلا</w:t>
      </w:r>
    </w:p>
    <w:p>
      <w:pPr>
        <w:pStyle w:val="BookText"/>
        <w:rPr/>
      </w:pPr>
      <w:r>
        <w:rPr>
          <w:rFonts w:ascii="Amiri" w:hAnsi="Amiri" w:eastAsia="Amiri" w:cs="Amiri"/>
          <w:color w:val="111111"/>
          <w:sz w:val="28"/>
          <w:sz w:val="28"/>
          <w:szCs w:val="28"/>
          <w:rtl w:val="true"/>
          <w:lang w:bidi="ar-SA"/>
        </w:rPr>
        <w:t xml:space="preserve">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بالكهام الخبل غيري واللّه بيني وبينه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9469222_1280447820"/>
      <w:bookmarkStart w:id="281" w:name="_Toc96"/>
      <w:bookmarkEnd w:id="280"/>
      <w:r>
        <w:rPr/>
        <w:t>2</w:t>
      </w:r>
      <w:r>
        <w:rPr>
          <w:rtl w:val="true"/>
        </w:rPr>
        <w:t xml:space="preserve"> - </w:t>
      </w:r>
      <w:r>
        <w:rPr>
          <w:rtl w:val="true"/>
        </w:rPr>
        <w:t xml:space="preserve">استكشاف للرأي وصراحة نقدية هادئة </w:t>
      </w:r>
      <w:r>
        <w:rPr>
          <w:rtl w:val="true"/>
        </w:rPr>
        <w:t>:</w:t>
      </w:r>
      <w:bookmarkEnd w:id="2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قتيبة في كتابه الإمامة والسياسة في حديث طويل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وأمسك عثمان ابن عباس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عمي ويا بن خالي فإنّه لم يبلغني عنك في أمري شيء أحبّه ولا أكرهه عليّ ولا لي ، وقد علمتُ أنّك رأيت بعض ما رأى الناس ، فمنعك عقلك وحلمك من أن تُظهر ما أظهروا ، وقد أحببتُ أن تعلمني رأيك فيما بيني وبينك فاعتذر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أبتليتني بعد العافية ، وأدخلتني في الضيق بعد السعة ، وواللّه إن رأيي لك </w:t>
      </w:r>
      <w:bookmarkStart w:id="282" w:name="pg17254_233027"/>
    </w:p>
    <w:p>
      <w:pPr>
        <w:pStyle w:val="BookText"/>
        <w:rPr/>
      </w:pPr>
      <w:bookmarkEnd w:id="282"/>
      <w:r>
        <w:rPr>
          <w:rFonts w:ascii="Amiri" w:hAnsi="Amiri" w:eastAsia="Amiri" w:cs="Amiri"/>
          <w:color w:val="111111"/>
          <w:sz w:val="28"/>
          <w:sz w:val="28"/>
          <w:szCs w:val="28"/>
          <w:rtl w:val="true"/>
          <w:lang w:bidi="ar-SA"/>
        </w:rPr>
        <w:t>أن يُجلّ سنّك ، ويُعرَف قدرُك وسابقتك ، وواللّه لوددتُ أنّك لم تفعل ما فعلتَ ممّا ترك الخليفتان قبلك ، فإن كان شيئاً تركاه لمّا رأيا أنّه ليس لهما علمتَ أنّه ليس لك كما لم يكن لهما ، وإن كان ذلك لهما فتركاه خيفة أن يُنال منهما مثل الّذي ينل منك تركتَه لما تركاه له ، ولم يكونا أحقّ بإكرام أنفسهما منك باكرام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عليَّ بهذا قبل أن افعل ما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أنّك تفعل ذلك قبل أن تفعل؟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صمتاً حتى ترى رأيي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9469224_1280447820"/>
      <w:bookmarkStart w:id="284" w:name="_Toc97"/>
      <w:bookmarkEnd w:id="283"/>
      <w:r>
        <w:rPr/>
        <w:t>3</w:t>
      </w:r>
      <w:r>
        <w:rPr>
          <w:rtl w:val="true"/>
        </w:rPr>
        <w:t xml:space="preserve"> - </w:t>
      </w:r>
      <w:r>
        <w:rPr>
          <w:rtl w:val="true"/>
        </w:rPr>
        <w:t xml:space="preserve">كبرياء معاوية في عتابه وأعتداد ابن عباس في جوابه </w:t>
      </w:r>
      <w:r>
        <w:rPr>
          <w:rtl w:val="true"/>
        </w:rPr>
        <w:t>:</w:t>
      </w:r>
      <w:bookmarkEnd w:id="2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قتيبة في الإمامة والسياسة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معاوية بن أبي سفيان على أثر ذلك من الشام فأتى مجلساً فيه عليّ بن أبي طالب وطلحة بن عبيد اللّه والزبير بن العوام وسعد بن أبي وقاص وعبد الرحمن بن عوف وعمار بن ياسر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الصحابة أوصيكم بشيخي هذا خيراً ، فواللّه لئن قتل بين أظهركم لأملأنها عليكم خيلا ورجالا ، ثمّ أقبل على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انّ بالشام مائة ألف فارس كلّ يأخذ العطاء مع مثلهم من أبنائهم وعبد انهم لا يعرفون عليّاً ولا قرابته ، ولا عمّاراً ولا سابقته ، ولا الزبير ولا صحابته ، ولا طلحة ولا هجرته ، ولا يهابون ابن عوف ولا ماله ولا يتقون سعداً ولا دعوته فإياك يا عمّار أن تقع غداً في فتنة تنجلي فيقال هذا قاتل عثمان وهذا قاتل عليّ</w:t>
      </w:r>
      <w:r>
        <w:rPr>
          <w:rFonts w:eastAsia="Amiri" w:cs="Amiri" w:ascii="Amiri" w:hAnsi="Amiri"/>
          <w:color w:val="111111"/>
          <w:sz w:val="28"/>
          <w:szCs w:val="28"/>
          <w:rtl w:val="true"/>
          <w:lang w:bidi="ar-SA"/>
        </w:rPr>
        <w:t xml:space="preserve">. </w:t>
      </w:r>
      <w:bookmarkStart w:id="285" w:name="pg17254_233028"/>
    </w:p>
    <w:p>
      <w:pPr>
        <w:pStyle w:val="BookText"/>
        <w:rPr/>
      </w:pPr>
      <w:bookmarkEnd w:id="285"/>
      <w:r>
        <w:rPr>
          <w:rFonts w:ascii="Amiri" w:hAnsi="Amiri" w:eastAsia="Amiri" w:cs="Amiri"/>
          <w:color w:val="111111"/>
          <w:sz w:val="28"/>
          <w:sz w:val="28"/>
          <w:szCs w:val="28"/>
          <w:rtl w:val="true"/>
          <w:lang w:bidi="ar-SA"/>
        </w:rPr>
        <w:t xml:space="preserve">ثمّ أقبل على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إنّا كنا وإياكم في زمان لا نرجوا فيه ثوأباً ولا نخاف عقاباً ، وكنا أكثر منكم فواللّه ما ظلمناكم ولا قهرناكم ولا أخرناكم عن مقام تقدّمناه ، حتى بعث اللّه رسوله منكم فسبق إليه صاحبكم فواللّه ما زال يكره شركنا ويتغافل به عنا حتى ولي الأمر علينا وعليكم ، ثمّ صار الأمر إلينا وإليكم ، فأخذ صاحبنا على صاحبكم لسنّه ، ثمّ غيّر فَنَطق ونُطقَ على لسانه ، فقد أوقدتم ناراً لا تطفأ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كما ذكرت حتى بعث اللّه رسوله منا ومنكم ثمّ ولي الأمر علينا وعليكم ، ثمّ صار الأمر إلينا وإليكم ، فأخذ صاحبكم على صاحبنا لسنّه ولما هو أفضل من سنّه ، فواللّه ما قلنا إلاّ ما قال غيرنا ، ولا نطقنا إلاّ بما نطق به سوانا ، فتركتم الناس جانباً وصيّرتمونا بين إن أقمنا متهمّين ، أو نزعنا مُعتَبن ، وصاحبنا من قد علمتم واللّه لا يهجهج مهجهج إلاّ ركبه ، ولا برد حوضاً إلاّ أفرطه ، وقد أصبحتُ أحبُ منك ما أحببت وأكره ما كرهت ، ولعلّي لا ألقاك إلاّ في خير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9469226_1280447820"/>
      <w:bookmarkStart w:id="287" w:name="_Toc98"/>
      <w:bookmarkEnd w:id="286"/>
      <w:r>
        <w:rPr/>
        <w:t>4</w:t>
      </w:r>
      <w:r>
        <w:rPr>
          <w:rtl w:val="true"/>
        </w:rPr>
        <w:t xml:space="preserve"> - </w:t>
      </w:r>
      <w:r>
        <w:rPr>
          <w:rtl w:val="true"/>
        </w:rPr>
        <w:t xml:space="preserve">حَكَماً من أهله وحَكَماً من أهلها </w:t>
      </w:r>
      <w:r>
        <w:rPr>
          <w:rtl w:val="true"/>
        </w:rPr>
        <w:t>:</w:t>
      </w:r>
      <w:bookmarkEnd w:id="287"/>
    </w:p>
    <w:p>
      <w:pPr>
        <w:pStyle w:val="Heading5"/>
        <w:numPr>
          <w:ilvl w:val="4"/>
          <w:numId w:val="1"/>
        </w:numPr>
        <w:rPr/>
      </w:pPr>
      <w:bookmarkStart w:id="288" w:name="__RefHeading___Toc9469228_1280447820"/>
      <w:bookmarkStart w:id="289" w:name="_Toc99"/>
      <w:bookmarkEnd w:id="288"/>
      <w:r>
        <w:rPr>
          <w:rtl w:val="true"/>
        </w:rPr>
        <w:t>اشارة</w:t>
      </w:r>
      <w:bookmarkEnd w:id="2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عقيل بن أبي طالب قد تزوج فاطمة بنت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برغبة منها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تصير لي وأنفق عليك ، فكان إذا دخل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عتبة بن ربيعة؟ وشيبة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المقتولين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فيسكت عنها ، حتى إذا دخل عليها يوماً وهو بَرِم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عتبة بن ربيعة وشيبة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يسارك في النار إذا دخلتِ ، فشدّت عليها ثيابها فجاءت عثمان فذكرت ذلك له ، </w:t>
      </w:r>
      <w:bookmarkStart w:id="290" w:name="pg17254_233029"/>
    </w:p>
    <w:p>
      <w:pPr>
        <w:pStyle w:val="BookText"/>
        <w:rPr/>
      </w:pPr>
      <w:bookmarkEnd w:id="290"/>
      <w:r>
        <w:rPr>
          <w:rFonts w:ascii="Amiri" w:hAnsi="Amiri" w:eastAsia="Amiri" w:cs="Amiri"/>
          <w:color w:val="111111"/>
          <w:sz w:val="28"/>
          <w:sz w:val="28"/>
          <w:szCs w:val="28"/>
          <w:rtl w:val="true"/>
          <w:lang w:bidi="ar-SA"/>
        </w:rPr>
        <w:t xml:space="preserve">فضحك فأرسل إلى ابن عباس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لأفرقنّ بينهما ،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لأفرّق بين شيخين من بني عبد مناف فأتيا فوجداهما قد أغلقا عليهما أبوابهما وأصلحا أمرهما فرجعا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9469230_1280447820"/>
      <w:bookmarkStart w:id="292" w:name="_Toc100"/>
      <w:bookmarkEnd w:id="291"/>
      <w:r>
        <w:rPr/>
        <w:t>5</w:t>
      </w:r>
      <w:r>
        <w:rPr>
          <w:rtl w:val="true"/>
        </w:rPr>
        <w:t xml:space="preserve"> - </w:t>
      </w:r>
      <w:r>
        <w:rPr>
          <w:rtl w:val="true"/>
        </w:rPr>
        <w:t xml:space="preserve">إمامة الصلاة أيام الحصار </w:t>
      </w:r>
      <w:r>
        <w:rPr>
          <w:rtl w:val="true"/>
        </w:rPr>
        <w:t>:</w:t>
      </w:r>
      <w:bookmarkEnd w:id="292"/>
    </w:p>
    <w:p>
      <w:pPr>
        <w:pStyle w:val="BookText"/>
        <w:rPr/>
      </w:pPr>
      <w:r>
        <w:rPr>
          <w:rFonts w:ascii="Amiri" w:hAnsi="Amiri" w:eastAsia="Amiri" w:cs="Amiri"/>
          <w:color w:val="111111"/>
          <w:sz w:val="28"/>
          <w:sz w:val="28"/>
          <w:szCs w:val="28"/>
          <w:rtl w:val="true"/>
          <w:lang w:bidi="ar-SA"/>
        </w:rPr>
        <w:t xml:space="preserve">ذكر المؤرخون أن الحصار كان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فالحصار الأوّل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عثمان لم يستطع الخروج إلى الصلاة بالناس ، كما ذكروا أسماء جماعة من الصحابة تولوا أمر الصلاة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جرير طلحة بن عبيد اللّه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كثير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يصلي بالناس في هذه الأيام الغافقي بن حرب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وغيره عن عبد اللّه بن 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حصر عثمان ولى أبا هريرة الصلاة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الحصار الثاني ، وهو أقصر زماناً من الحصار الأوّل لكنه أشد تضييقاً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جرير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المؤذن سعد القرظ إلى عثمان فاذنه بالصلاة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أنزل أصلي ، اذهب إلى من يصلي ، فجاء إلى عليّ فأمر سهل بن حنيف ، فصلّى اليوم الّذي حصر فيه عثمان الحصر الآخر ، وهو ليلة رؤي هلال </w:t>
      </w:r>
    </w:p>
    <w:p>
      <w:pPr>
        <w:pStyle w:val="BookText"/>
        <w:rPr/>
      </w:pPr>
      <w:r>
        <w:rPr>
          <w:rFonts w:ascii="Amiri" w:hAnsi="Amiri" w:eastAsia="Amiri" w:cs="Amiri"/>
          <w:color w:val="111111"/>
          <w:sz w:val="28"/>
          <w:sz w:val="28"/>
          <w:szCs w:val="28"/>
          <w:rtl w:val="true"/>
          <w:lang w:bidi="ar-SA"/>
        </w:rPr>
        <w:t xml:space="preserve">ذي الحجة فصلّى بهم ، حتى إذا كان يوم العيد صلّى عليّ بهم العيد ثمّ صلّى بهم حتى قتل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الطبري أيضاً عن ابن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حصر عثمان صلّى بالناس أبو أيوب أياماً ، ثمّ صلّى بهم عليّ الجمعة والعيد حتى قتل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الديبع الشيباني في تيسير الوصول نقلا عن عبد اللّه بن 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يصلي أحياناً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فلهاوزن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العربية وسقوطها</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وكذلك في ترجمته الأخرى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 من ظهور الإسلام إلى نهاية الدولة العربية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 الناس في صلاتهم عندما كان عثمان محاصراً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الترجمة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أثناء حصار الدار هو الّذي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الترجمة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 ما ذكره هذا المستشرق الألماني إنّما يعني تلك الأيام الّتي أشتد فيها الحصار من بعد صلاة العيد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وحتى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عثمان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المحبر ممّن صلّى بالناس في حصار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بالناس عبيد اللّه بن عدي بن الخيار بن عدي بن نوفل بن عبد مناف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293" w:name="pg17254_233031"/>
    </w:p>
    <w:p>
      <w:pPr>
        <w:pStyle w:val="Heading4"/>
        <w:numPr>
          <w:ilvl w:val="3"/>
          <w:numId w:val="1"/>
        </w:numPr>
        <w:rPr/>
      </w:pPr>
      <w:bookmarkStart w:id="294" w:name="__RefHeading___Toc9469232_1280447820"/>
      <w:bookmarkStart w:id="295" w:name="_Toc101"/>
      <w:bookmarkEnd w:id="293"/>
      <w:bookmarkEnd w:id="294"/>
      <w:r>
        <w:rPr>
          <w:rtl w:val="true"/>
        </w:rPr>
        <w:t xml:space="preserve">خامساً </w:t>
      </w:r>
      <w:r>
        <w:rPr>
          <w:rtl w:val="true"/>
        </w:rPr>
        <w:t xml:space="preserve">: </w:t>
      </w:r>
      <w:r>
        <w:rPr>
          <w:rtl w:val="true"/>
        </w:rPr>
        <w:t>إمارة الموسم</w:t>
      </w:r>
      <w:bookmarkEnd w:id="295"/>
    </w:p>
    <w:p>
      <w:pPr>
        <w:pStyle w:val="BookText"/>
        <w:rPr/>
      </w:pPr>
      <w:r>
        <w:rPr>
          <w:rFonts w:ascii="Amiri" w:hAnsi="Amiri" w:eastAsia="Amiri" w:cs="Amiri"/>
          <w:color w:val="111111"/>
          <w:sz w:val="28"/>
          <w:sz w:val="28"/>
          <w:szCs w:val="28"/>
          <w:rtl w:val="true"/>
          <w:lang w:bidi="ar-SA"/>
        </w:rPr>
        <w:t>حوصر عثمان في داره من جراء تلك الأزمات الّتي أحاقت بالمسلمين بسبب سياسته ، وإثر تصاعد السخط والنكير عليه ، صار لا يستطيع الخروج إلى المسجد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إقامة شعائر الحج كما كان يفعله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الموسم أقبل ، فماذا عليه ان يفعل؟ فرأى أن يولّي أمر الموسم عبد اللّه ابن عباس فله من مكانته وعلمه ما يؤهله لإقامة المناسك في شعائرها بيسرٍ وأمان ، ولنترك الحديث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عن السبب الّذي من أجله أمر عثمان رضي‌اللّه‌عنه عبد اللّه بن عباس رضي‌اللّه‌عنه أن يحج بالناس في هذه السنة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عمر الواقدي أن أسامة بن زيد حدّثه عن داود بن الحصين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حُصِر عثمان الحصرَ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حَصرَين؟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الحصر الأوّل ، حصر أثنتي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المصريون فلقيهم عليّ بذي خشب ، فردّهم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واللّه عليّ له صاحب صدق ، حتى أوغر نفسَ عليّ عليه ، جعل مروان وسعيد وذووهما يحملونه على عليّ فيتحمل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ما كلّمك أحد ، وذلك أن عليّاً كان يكلّمه وينصحه ، ويغلظ عليه في المنطق في مروان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لعثمان هكذا يستقبلك وأنت إمامه وسِلفه وابن عمه وابن عمته؟ فما ظنك بما غاب عنك منه؟ فلم يزالوا بعليّ حتى أجمع الاّ يقوم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الّذي خرجت فيه إلى مكة ، فذكرت له أنّ عثمان دعاني إلى الخروج</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أن ينصحه أحد ، اتخذ بطانة أهل غشٍّ ، ليس منهم أحد إلاّ قد تسبّب بطائفة من الأرض يأكل خراجها ويستذل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رحِماً وحقاَ ، فإن رأيت ان تقوم دونه فعلتَ ، فإنك لا تُعذر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يعلم أنّي رأيت فيه الإنكسار والرقة لعثمان ، ثمّ أنّي لأراه يؤتى إليه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اذهب إلى خالد بن العاص بمكة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 أمير المؤمنين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محصور منذ كذا وكذا يوماً لا أشرب إلاّ من الأجاج من داري ، وقد مُنعتُ بئراً اشتريتها من صلب مالي رُومة ، فإنما يشر بها الناس ولا أشرب منها شيئاً ، ولا آكل إلاّ ممّا في بيتي ، مُنعتُ أن آكل ممّا في السوق شيئاً وأنا محصور كما ترى ، فأمره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فليحج بالناس ، وليس بفاعل ، فإن أبى فأحجج أنت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رواية الطبري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وأقدم منه البلاذري في روايته عن عمرو بن دينار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 أهل المدينة ابن عباس في أن يحج بهم وعثمان محصور فاستأذنه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بهم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وأقدم منهما معاً ابن سعد فقد روى في الطبقة الخامسة من طبقاته رواية عمرو بن دينار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اتبعها برواية ابن عباس نفسه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عثمان فاستعملني على الحج فخرجت إلى مكة فأقمت للناس الحج </w:t>
      </w:r>
      <w:r>
        <w:rPr>
          <w:rFonts w:eastAsia="Amiri" w:cs="Amiri" w:ascii="Amiri" w:hAnsi="Amiri"/>
          <w:color w:val="111111"/>
          <w:sz w:val="28"/>
          <w:szCs w:val="28"/>
          <w:rtl w:val="true"/>
          <w:lang w:bidi="ar-SA"/>
        </w:rPr>
        <w:t xml:space="preserve">... »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مانع من الجمع بين الجميع ، كما لا بُعد فيما قاله المستشرق الألماني ولهاوزن في كتابه الدولة العربية وسقوطها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صلاتهم </w:t>
      </w:r>
      <w:bookmarkStart w:id="296" w:name="pg17254_233033"/>
    </w:p>
    <w:p>
      <w:pPr>
        <w:pStyle w:val="BookText"/>
        <w:rPr/>
      </w:pPr>
      <w:bookmarkEnd w:id="296"/>
      <w:r>
        <w:rPr>
          <w:rFonts w:ascii="Amiri" w:hAnsi="Amiri" w:eastAsia="Amiri" w:cs="Amiri"/>
          <w:color w:val="111111"/>
          <w:sz w:val="28"/>
          <w:sz w:val="28"/>
          <w:szCs w:val="28"/>
          <w:rtl w:val="true"/>
          <w:lang w:bidi="ar-SA"/>
        </w:rPr>
        <w:t xml:space="preserve">عندما كان عثمان محاصراً ، وعيّن أميراً للحج من عنده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قبوله إذا تذكرنا ما مرّ من دخول ابن عباس على الإمام في أوّل حديثنا عن إمارة الموسم ، فيكون هو الّذي عينه أو فلنقل أمضى تعيينه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فقد حمد الناس ذلك ، حتى أن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 على الموسم العام؟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الناس بالحج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الذهبي بسنده عن عمرو بن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المدينة كلموا ابن عباس أن يحج بهم ، فدخل على عثمان فأمره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نصيب ذلك من الصحة فهو لم يزد على تأمير عثمان له إلاّ بذكر السبب ، حيث كان بطلب من أهل المدينة ، وكان هذا آخر اللقاء بين الرجلين كما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9469234_1280447820"/>
      <w:bookmarkStart w:id="298" w:name="_Toc102"/>
      <w:bookmarkEnd w:id="297"/>
      <w:r>
        <w:rPr>
          <w:rtl w:val="true"/>
        </w:rPr>
        <w:t xml:space="preserve">سادساً </w:t>
      </w:r>
      <w:r>
        <w:rPr>
          <w:rtl w:val="true"/>
        </w:rPr>
        <w:t xml:space="preserve">: </w:t>
      </w:r>
      <w:r>
        <w:rPr>
          <w:rtl w:val="true"/>
        </w:rPr>
        <w:t>مع عائشة في الصُلصُل</w:t>
      </w:r>
      <w:bookmarkEnd w:id="2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تاريخه بسنده 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ابن عباس فمرّ بعائشة في الصُلصُل </w:t>
      </w:r>
      <w:r>
        <w:rPr>
          <w:rStyle w:val="FootnoteAnchor"/>
          <w:rtl w:val="true"/>
        </w:rPr>
        <w:footnoteReference w:id="785"/>
      </w:r>
      <w:r>
        <w:rPr>
          <w:rFonts w:ascii="Amiri" w:hAnsi="Amiri" w:eastAsia="Amiri" w:cs="Amiri"/>
          <w:color w:val="111111"/>
          <w:sz w:val="28"/>
          <w:sz w:val="28"/>
          <w:szCs w:val="28"/>
          <w:rtl w:val="true"/>
          <w:lang w:bidi="ar-SA"/>
        </w:rPr>
        <w:t>فقالت يابن عباس 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أعطيت لساناً </w:t>
      </w:r>
    </w:p>
    <w:p>
      <w:pPr>
        <w:pStyle w:val="BookText"/>
        <w:rPr/>
      </w:pPr>
      <w:r>
        <w:rPr>
          <w:rFonts w:ascii="Amiri" w:hAnsi="Amiri" w:eastAsia="Amiri" w:cs="Amiri"/>
          <w:color w:val="111111"/>
          <w:sz w:val="28"/>
          <w:sz w:val="28"/>
          <w:szCs w:val="28"/>
          <w:rtl w:val="true"/>
          <w:lang w:bidi="ar-SA"/>
        </w:rPr>
        <w:t xml:space="preserve">إزعيلاً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تخذل عن هذا الرجل وأن تشكّك فيه الناس ، فقد بانت لهم بصائرهم ، وأنهجت </w:t>
      </w:r>
      <w:r>
        <w:rPr>
          <w:rStyle w:val="FootnoteAnchor"/>
          <w:rtl w:val="true"/>
        </w:rPr>
        <w:footnoteReference w:id="787"/>
      </w:r>
      <w:r>
        <w:rPr>
          <w:rFonts w:ascii="Amiri" w:hAnsi="Amiri" w:eastAsia="Amiri" w:cs="Amiri"/>
          <w:color w:val="111111"/>
          <w:sz w:val="28"/>
          <w:sz w:val="28"/>
          <w:szCs w:val="28"/>
          <w:rtl w:val="true"/>
          <w:lang w:bidi="ar-SA"/>
        </w:rPr>
        <w:t>ورفعت لهم المنار ، وتحلّبوا من البلدان لأمر قد حُمّ ، وقد رأيت طلحة بن عبيد اللّه قد اتخذ على بيوت الأموال والخزائن مفاتيح ، فإن يل يسر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بالرجل حَدَث مافزع الناس إلاّ إلى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إنّي لست أريد مكابرتك ولا مجادلتك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أعثم في الفتوح 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إنّك قد أوتيت عقلاً وبياناً ، فإياك أن ترد الناس عن قتل هذا الطاغي عثمان فإنّي أعلم أنّه سيشأم قومه كما شأم أبو سفيان قومه يوم بدر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إنّك قد أوتيت عقلاً وبياناً وإياك أن تردّ الناس عن قتل الطاغية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أبي الحديد نقلاً عن الطبري نجد تفاوتاً في الخبر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الطبري أيضاً قال قال ابن 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حججت بالناس نيابة عن عثمان وهو محصور مررت بعائشة بالصُلصُل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أنشدك اللّه فإنك قد أعطيت فهماً ولساناً وعقلاً أن لا تخذّل الناس عن طلحة فقد بانت لهم بصائرهم في عثمان وأنهجت ، ورفعت لهم المنابر ، وجلبوا من البلدان لأمر عظيم قد حُمّ ، </w:t>
      </w:r>
      <w:bookmarkStart w:id="299" w:name="pg17254_233035"/>
    </w:p>
    <w:p>
      <w:pPr>
        <w:pStyle w:val="BookText"/>
        <w:rPr/>
      </w:pPr>
      <w:bookmarkEnd w:id="299"/>
      <w:r>
        <w:rPr>
          <w:rFonts w:ascii="Amiri" w:hAnsi="Amiri" w:eastAsia="Amiri" w:cs="Amiri"/>
          <w:color w:val="111111"/>
          <w:sz w:val="28"/>
          <w:sz w:val="28"/>
          <w:szCs w:val="28"/>
          <w:rtl w:val="true"/>
          <w:lang w:bidi="ar-SA"/>
        </w:rPr>
        <w:t>وإنّ طلحة قد أتخذ رجالاً على بيوت الأموال وأخذ مفاتيح الخزائن وأظنه يسير إن شاء اللّه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لو حدث بالرجل حدث ما فزع الناس إلاّ الى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يا بن عباس إنّي لست أريد مكابرتك ولا مجادلتك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9469236_1280447820"/>
      <w:bookmarkStart w:id="301" w:name="_Toc103"/>
      <w:bookmarkEnd w:id="300"/>
      <w:r>
        <w:rPr>
          <w:rtl w:val="true"/>
        </w:rPr>
        <w:t xml:space="preserve">سابعاً </w:t>
      </w:r>
      <w:r>
        <w:rPr>
          <w:rtl w:val="true"/>
        </w:rPr>
        <w:t xml:space="preserve">: </w:t>
      </w:r>
      <w:r>
        <w:rPr>
          <w:rtl w:val="true"/>
        </w:rPr>
        <w:t>إقامة المناسك</w:t>
      </w:r>
      <w:bookmarkEnd w:id="301"/>
    </w:p>
    <w:p>
      <w:pPr>
        <w:pStyle w:val="BookText"/>
        <w:rPr/>
      </w:pPr>
      <w:r>
        <w:rPr>
          <w:rFonts w:ascii="Amiri" w:hAnsi="Amiri" w:eastAsia="Amiri" w:cs="Amiri"/>
          <w:color w:val="111111"/>
          <w:sz w:val="28"/>
          <w:sz w:val="28"/>
          <w:szCs w:val="28"/>
          <w:rtl w:val="true"/>
          <w:lang w:bidi="ar-SA"/>
        </w:rPr>
        <w:t xml:space="preserve">ذكرت مصادر الأحكام السلطانية وظائف أمير الموسم فكان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حضوره بمكة قبل اليوم السابع ، فإنّ ولاية الأمير تبدأ بعد صلاة الظهر من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الحاج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إشعار الناس بوقت إحرامهم ، والخروج إلى مشاعرهم ليكونوا له متبعين وبأفعاله مقتدين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تعليمهم المناسك على ما استقرّ عليه الشرع لأنّه متبوع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إتباعه في إقامة الأركان في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والتأمين على أدعيته فيها ، ليكونوا متبعين له قولاً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المواقف بمقامه فيها وسيره عنها ، فيفيضون بإفاضته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 بين الحاج فيما اختلفوا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 والتعزير على ولمن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أن يكون نفره النفر الآخر ولا يتعجل في اليومين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أن لا يخرج من مكة إلاّ بعد اليوم الثالث عشر وهو آخر يوم من ولايته ، وكلّ هذه الوظائف كان حبر الأمة القدير على تنفيذها مع علم وعدالة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دخل مكة في جو ملتهب بالمشاعر الساخطة على عثمان ، وها هو أمير الحاج من قبله فعليه أن يتجنب كلّ ما يشتّت الكلمة ويوري نار الفتنة ، لذلك لم يتعرض لأمر عثمان من قريب أو بعيد ، وكأنّه لم يكن خليفته في أمر المناسك ، بل بلغ من إعراضه عن أمره ، أن عثمان بعث معه كتاباً الى الحجاج يدعوهم الى نصرته ليتلوه في مكة قبل التروية بيوم ، فتلاه دون التعليق عليه بقليل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كتاباً طويلاً </w:t>
      </w:r>
      <w:r>
        <w:rPr>
          <w:rStyle w:val="FootnoteAnchor"/>
          <w:rtl w:val="true"/>
        </w:rPr>
        <w:footnoteReference w:id="792"/>
      </w:r>
      <w:r>
        <w:rPr>
          <w:rFonts w:ascii="Amiri" w:hAnsi="Amiri" w:eastAsia="Amiri" w:cs="Amiri"/>
          <w:color w:val="111111"/>
          <w:sz w:val="28"/>
          <w:sz w:val="28"/>
          <w:szCs w:val="28"/>
          <w:rtl w:val="true"/>
          <w:lang w:bidi="ar-SA"/>
        </w:rPr>
        <w:t>تستدعي فيه بعض الفصول إثارة الفضول ، والتساؤل حول أفعال عثمان وولاة عثمان ، وهو حديث الساعة يومئذ بين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يدع مجالاً للخوض في ذلك ، حفظاً للنظام وحفاظاً على إقامة المناسك دون بلبلة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من إعراضه أنّ عثمان بعث كتابا مع نافع بن طريف إلى أهل مكة ومن حضر الموسم يستغيثهم ، فوافى به نافع يوم عرفة ، وابن عباس يخطب ، فقام نافع إليه ليقرأ الكتاب ، فلم يقرأه وقطع خطبته وترك نافع يقرأ كتاب عثمان ولمّا أتم قراءته ، عاد ابن عباس فأتم خطبته ولم يعرض لشيء من شأنه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أقام للناس مناسك حجّهم ، ومضت أيام الحج المعلومات ، وألسنة الثناء تطري حبر الأمة وتمجّده ، اذ سحر الناس ببيانه خطيباً ، ومعلماً للأحكام مصيباً ، كما هو شأنه في كلّ عام حتى بلغ من افتتان الناس بكلامه ،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ماذا يخرج من رأس هذا الرجل ، لو سمعت هذا الترك لأسلمت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سمعه يفسّر سورة النور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فسح لي المجال لقبّلت رأسه لحلو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عثمان الجاحظ قول 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عبد اللّه بن عباس خطبة بمكة أيام حصار عثمان لو شهدتها الترك والديلم لأسلموا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الآخر من المعجبين الذين لم يخفوا إعجابهم حين سماعه خطبته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سمعت كلام رجل مثله ، لو سمعته فارس والروم لأسلمت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كادت تنقضي أيام الموسم حتى أقلّ العُرجة وأسرع العودة ، ليتطلّع إلى أخبار المدينة وما خلّفه بها من اضطراب في الأمر والأمن ينذر بالخطر المحدق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ودّع البيت الحرام حتى خرج عائداً إلى المدينة مسرعاً فبلغها بعد مقتل عثمان بخمس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مقتله لاثنتي عشرة ليلة بقيت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ان المسافة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قدّرها علماء الجغرافية والبلدان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رستة في الأعلاق النفيسة </w:t>
      </w:r>
      <w:r>
        <w:rPr>
          <w:rStyle w:val="FootnoteAnchor"/>
          <w:rtl w:val="true"/>
        </w:rPr>
        <w:footnoteReference w:id="795"/>
      </w:r>
      <w:r>
        <w:rPr>
          <w:rFonts w:ascii="Amiri" w:hAnsi="Amiri" w:eastAsia="Amiri" w:cs="Amiri"/>
          <w:color w:val="111111"/>
          <w:sz w:val="28"/>
          <w:sz w:val="28"/>
          <w:szCs w:val="28"/>
          <w:rtl w:val="true"/>
          <w:lang w:bidi="ar-SA"/>
        </w:rPr>
        <w:t xml:space="preserve">والاصطخري في المسالك والممالك </w:t>
      </w:r>
      <w:r>
        <w:rPr>
          <w:rStyle w:val="FootnoteAnchor"/>
          <w:rtl w:val="true"/>
        </w:rPr>
        <w:footnoteReference w:id="796"/>
      </w:r>
      <w:r>
        <w:rPr>
          <w:rFonts w:ascii="Amiri" w:hAnsi="Amiri" w:eastAsia="Amiri" w:cs="Amiri"/>
          <w:color w:val="111111"/>
          <w:sz w:val="28"/>
          <w:sz w:val="28"/>
          <w:szCs w:val="28"/>
          <w:rtl w:val="true"/>
          <w:lang w:bidi="ar-SA"/>
        </w:rPr>
        <w:t xml:space="preserve">وياقوت في معجم البلدان </w:t>
      </w:r>
      <w:r>
        <w:rPr>
          <w:rStyle w:val="FootnoteAnchor"/>
          <w:rtl w:val="true"/>
        </w:rPr>
        <w:footnoteReference w:id="797"/>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مكة والمدينة نحو من عشر مراحل في طريق الجادة ، وعرفنا ان المرحلة ما يقطعها المسافر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وتقدر بثمانية فراسخ كما في البلدان لليعقوبي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الحاج لا يخرج إلاّ بعد الثالث عشر من ذي الحجة فإذا أضفنا مدة المسافة وهي عشرة أيام لعشر مراحل فينبغي أن يكون وصوله ليس في أخر الشهر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بنفسه ،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قدمتُ من مكة بعد مقتل عثمان بخمس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عثمان قد قتل وإذا الناس يتواثبون على رقبة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بقية كلامه في الحديث عن خلافة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عرفنا ذلك كلّه عرفنا أنّه ربّما كان يطوي المراحل فلا يقيم بمكان ولا يلوي على شيء فدخل المدينة في الثالث والعشرين أو تاليه بعد مقتل عثمان بخمس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انتهت آخر صفحة من الفترة الّتي عاشها حبر الامة في أيام عثمان ، فرأى منه كما رأى الناس ، وقال فيه كما كان يقول الناس ، ولكن ذلك لم يكن له معذراً عند بني أمية فيما يستقبل في ايام حياته معهم كما سنرى الإتهامات زوراً وبهتاناً ونقرأ الوعيد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في المقام أن نستبق الأحداث فنروي للقاريء ما رواه البلاذري في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عمرو بن العاص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أما واللّه لقد تقلّدتم من دم عثمان كفَرَم الإماء العوارك </w:t>
      </w:r>
      <w:r>
        <w:rPr>
          <w:rStyle w:val="FootnoteAnchor"/>
          <w:rtl w:val="true"/>
        </w:rPr>
        <w:footnoteReference w:id="798"/>
      </w:r>
      <w:r>
        <w:rPr>
          <w:rFonts w:ascii="Amiri" w:hAnsi="Amiri" w:eastAsia="Amiri" w:cs="Amiri"/>
          <w:color w:val="111111"/>
          <w:sz w:val="28"/>
          <w:sz w:val="28"/>
          <w:szCs w:val="28"/>
          <w:rtl w:val="true"/>
          <w:lang w:bidi="ar-SA"/>
        </w:rPr>
        <w:t>وأطمعتم فسّاق أهل العراق في عيبه ، وأجزرتموه مرّاق أهل مصر وآويتم قتَلتَه ، وإنما نظر الناس الى قريش ، ونظرت قريش إلى بني عبد مناف ، ونظر بنو عبد مناف الى بني هاشم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عمرو إلاّ عن رأيك ، وإن أحقّ الناس أن لا يتكلم في قتل عثمان لأنتما ، أمّا أنت يا معاوية فزيّنت له ما صنع ، حتى إذا حُصِرَ طلب نصرَك فأبطأتَ عنه وتثاقلتَ وأحببتَ قتله ، وتربّصت لتنال ما نلتَ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أنت يا عمرو فأضرمتَ المدينة عليه ناراً ، ثمّ هربتَ إلى فلسطين ، فأقبلت تحرّض عليه الوارد والصادر ، فلمّا بلغك قتله دعتك عداوة عليّ الى أن لحقت بمعاوية ، فبعتَ دينك منه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 عرّضني لك ونفسَه فلا جُزي خيراً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ولنختم الكلام في هذا المقام ، ونجعله نهاية الجزء الثاني من الحلقة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تناولنا فيها حياته قرابة نصف قرن من عمره ، بدءاً من ولادته ومروراً بمراحل حياته في عهد الرسول الكريم صلى‌اللّه‌عليه‌وآله‌وسلم وأيام أبي بكر وأيام عمر وأيام عثمان ،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نجز تبييضه بعد تغيير وتطوير من النسخة الاُولى ضحى يوم الثامن والعشرين من ذي الحجة الحرام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مولاي أمير المؤمنين عليه‌السلام ، أسأل اللّه بحقّه أن يعينني على الإتمام والإكمال بالتمام</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7254_233041"/>
      <w:bookmarkStart w:id="303" w:name="pg17254_233041"/>
      <w:bookmarkEnd w:id="303"/>
    </w:p>
    <w:p>
      <w:pPr>
        <w:pStyle w:val="Heading2"/>
        <w:numPr>
          <w:ilvl w:val="1"/>
          <w:numId w:val="1"/>
        </w:numPr>
        <w:rPr/>
      </w:pPr>
      <w:bookmarkStart w:id="304" w:name="pg17254_233041"/>
      <w:bookmarkStart w:id="305" w:name="__RefHeading___Toc9469238_1280447820"/>
      <w:bookmarkStart w:id="306" w:name="_Toc104"/>
      <w:bookmarkEnd w:id="304"/>
      <w:bookmarkEnd w:id="305"/>
      <w:r>
        <w:rPr>
          <w:rtl w:val="true"/>
        </w:rPr>
        <w:t>فهرس الجزء الثاني</w:t>
      </w:r>
      <w:bookmarkEnd w:id="30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فترة بين عهدين</w:t>
      </w:r>
    </w:p>
    <w:p>
      <w:pPr>
        <w:pStyle w:val="BookText"/>
        <w:rPr/>
      </w:pPr>
      <w:r>
        <w:rPr>
          <w:rFonts w:ascii="Amiri" w:hAnsi="Amiri" w:eastAsia="Amiri" w:cs="Amiri"/>
          <w:color w:val="111111"/>
          <w:sz w:val="28"/>
          <w:sz w:val="28"/>
          <w:szCs w:val="28"/>
          <w:rtl w:val="true"/>
          <w:lang w:bidi="ar-SA"/>
        </w:rPr>
        <w:t>فترة بين عهدين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مواقف العباس في تلك الفترة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حبر الأمة في عهد أبي بكر</w:t>
      </w:r>
    </w:p>
    <w:p>
      <w:pPr>
        <w:pStyle w:val="BookText"/>
        <w:rPr/>
      </w:pPr>
      <w:r>
        <w:rPr>
          <w:rFonts w:ascii="Amiri" w:hAnsi="Amiri" w:eastAsia="Amiri" w:cs="Amiri"/>
          <w:color w:val="111111"/>
          <w:sz w:val="28"/>
          <w:sz w:val="28"/>
          <w:szCs w:val="28"/>
          <w:rtl w:val="true"/>
          <w:lang w:bidi="ar-SA"/>
        </w:rPr>
        <w:t>حبر الأمة في عهد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استخلاف أبي بكر 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حبر الأمة في عهد عمر</w:t>
      </w:r>
    </w:p>
    <w:p>
      <w:pPr>
        <w:pStyle w:val="BookText"/>
        <w:rPr/>
      </w:pPr>
      <w:r>
        <w:rPr>
          <w:rFonts w:ascii="Amiri" w:hAnsi="Amiri" w:eastAsia="Amiri" w:cs="Amiri"/>
          <w:color w:val="111111"/>
          <w:sz w:val="28"/>
          <w:sz w:val="28"/>
          <w:szCs w:val="28"/>
          <w:rtl w:val="true"/>
          <w:lang w:bidi="ar-SA"/>
        </w:rPr>
        <w:t>ثلاث مسائل بين يدي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الحبر مع عمر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نصوص ذات 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الحبر في مجلس شورى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شواهد الصرامة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تعقيب بلا 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الحبر مع عمر في أسفاره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لم تغيّر العلاقة الوطيدة في ثوابت الطرفين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حضور الحبر مقتل عمر وآخر أيامه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حبر الأمة في عهد عثمان</w:t>
      </w:r>
    </w:p>
    <w:p>
      <w:pPr>
        <w:pStyle w:val="BookText"/>
        <w:rPr/>
      </w:pPr>
      <w:r>
        <w:rPr>
          <w:rFonts w:ascii="Amiri" w:hAnsi="Amiri" w:eastAsia="Amiri" w:cs="Amiri"/>
          <w:color w:val="111111"/>
          <w:sz w:val="28"/>
          <w:sz w:val="28"/>
          <w:szCs w:val="28"/>
          <w:rtl w:val="true"/>
          <w:lang w:bidi="ar-SA"/>
        </w:rPr>
        <w:t>حبر الأمة في أيام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معرفة الوشائج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خدعة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بدايات غير متفائلة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عثمان أحبّ إلى قريش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السخط والساخطون أسباب ونتائج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مخالفاته للشريعة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مخالفاته للشريعة في الأموال والمحاباة بالولايات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مخالفته للسيرة العمرية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محاباة عثمانية للقرابة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الساخطين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تبادل السخط بين الصحابة وبين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رضي‌اللّه‌عنه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نهاية مروّعة ومفزعة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سخاء عثمان إلاّ مع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مواقف عثمان مع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الحب والبغض بين قريش وبين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نتائج السخط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مواقف محنة واختبار لابن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جهادية بحدّ السنان واللسان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غزاة أفريقية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غزاة جرجان وطبرستان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تحريق المصاحف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شرعية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إصلاحية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إلزام ابن عباس لعثمان بالحجة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استكشاف للرأي وصراحة نقدية هادئة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كبرياء معاوية في عتابه وأعتداد ابن عباس في 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حَكَماً من أهله وحَكَماً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الصلاة أيام الحصار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الموسم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عائشة في الصُلصُل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الأهلية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الحدود باب رجم الحبلى من الزنا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ط بولاق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السياسية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التجارية الكبرى بالقاهرة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التقدم العلمية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الغريب أن لا ينقل الريّس عن صحيح البخاري نص الحديث بلفظه ، ما دام جاهداً في التعتيم على رموز المعارضة ، والحديث قد مرّ بتمام صوره عند البخاري وعند غيره ، ورأينا تصريحاً وتلويحاً من هم الذين كان يخشى العباس أن يدفعوهم عن الأمر ، وهم الذين قد عناهم الأستاذ الريّس في أول كلامه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دلائل على أن هذه الفكرة قد جالت بخاطر آخرين إلى جانب الأنصار ، ولكن عامل القداسة للصحابة يمنعه عن أن يفصح بأسمائهم ، كما أن عامل الحقيقة الّتي يعلمها وتجيش بها نفسه ، يدفعه أن يقولها ، لهذا أختار طريقاً وسطاً فيما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ذلك بالسبيل الأوسط الأقوم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نشر الثقافة بالقاهرة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الاقدام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الأزهر الحديثة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تسامح الريّس في تعبيره وأوضحت بعض الروايات الخ فليس ذلك بصحيح ولم يرد في رواية واحدة تصريح بذلك ، وانما ذلك كان من توجيهات علماء التبرير لدفع غائلة السماجة عن كلمة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فطرحوا تصور الاستفهام الإنكاري وعليه بنوا أوهامهم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أحمد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انّ النبيّ صلى‌اللّه‌عليه‌وآله‌وسلم أنتجى عليّاً فأطال مناجاته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 نجواه لأبن عمه ، فقال رسول اللّه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أنتجيته ولكن اللّه أنتجاه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كان الناس مبهمين في هذا الحديث فانّهم عرفوا كما في حديث جابر بن عبد اللّه ، وقد أخرجه الطبراني في معجمه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 والسيوطي في جمع الجوامع كما في ترتيبه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حيدر آباد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غزوة الطائف قام النبيّ صلى‌اللّه‌عليه‌وآله‌وسلم مع عليّ ملياً من النهار ، فقال له ابو بكر يا رسول اللّه لقد طالت مناجتك عليّاً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أنتجيته ولكن اللّه أنتجاه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لأبن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 والفصول المهمة لأبن الصباغ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حديث تبليغ براءة فيما أحصاها بعض الباحثين بلغت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من كتب التفسير والحديث والسيرة والتاريخ ولم يسلم هذا الحديث من جنايات الرواة ، ويكفي مراجعة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دهلي الهند إذ يجد من رواته أبا هريرة ، ودسّه أنفه في أمر التبليغ ، وهو لم يكن حينئذٍ في الحجاز بل كان في البحرين؟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مراجعة كتاب الغدير للمرحوم الحجّة الأميني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ومهذب تاريخ ابن عساكر لابن بدران الدمشقي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اُسامة ،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الملل والنحل للشهرستاني ، وشرح المواقف في أول تذييل المواقف نقلاً عن الترمذي ، ونقل بعضهم ذلك عن البلاذري وغيره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السياسية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عبد الهادي أبو ريدة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نحو ذلك في ترجمة يوسف العش لنفس الكتاب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يعلّق أيّ من المترجمين على ذلك بشيء ، وكأنهما يشاركان ولها وزن فيما ذهب إليه فيريان نفس الرأي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 والنهاية في اللغة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الطناحي والزاوي ، والفائق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والبجاوي ، والجمهرة لابن دريد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 ط حيدرآباد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مجمع اللغة العربية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أنطر 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وقارن 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لأبن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وانظر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القائل زيد بن أرقم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يستذّل فيكون تابعا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بتصرف عن المضاف والمنسوب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نهضة مصر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على خلقة الدبا وتسمى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صرار الليل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 جمع جندلة وهي الصخرة العظيمة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المتغير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الارشية جمع رشاء وهو الحبل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الطوى جمع طوية وهي البئر البعيدة القعر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نزهة الناظر للحلواني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تقدم ذكر الاختلاف في نسبت هذه الابيات في المصادر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العباس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لمكان أمه ام سلمة زوج الرسول الكريم صلى‌اللّه‌عليه‌وآله‌وسلم واحدى امهات المؤمنين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صلى‌اللّه‌عليه‌وآله‌وسلم كثيرة وردت بالفاظ متفاوتة ومناسبات شتى ، وأحاديثها مروية عند الفريقين ، وحسبك منها حديث الثقلين الّذي قرن فيه بين الكتاب والعترة كما في المتن وحديث الثقلين من الأحاديث المتواترة ، اخرجه من ائمة الصحاح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والترمذي وابن ماجه والنسائي والحاكم ورزين العبدي والحميدي وابن أبي شيبة وأبو يعلى وابن حبان وأحمد وابن سعد والذهبي والسمعاني والطبراني وابن المغازلي والحمويني وأخطب خوارزم والمحب الطبري والسيوطي والسمهودي وابن حجر وغيرهم وغيرهم وقد جمعت مصادره في بعض ما كتبت فنافت على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فيه غير واحد من الاعلام كتاباً خاصاً وأوفى من استوفى الحجة الكبير صاحب كتاب العقبات فقد خصه بمجلد كبير من مؤلّفه القيّم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حامد السُلمي الطبعة الخامسة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عباس يقول لأخ له من الأنصار اذهب بنا إلى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 يعني نائم القيلولة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المعرفة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عباس يقول لأخ له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بنا إلى أصحاب رسول اللّه صلى‌اللّه‌عليه‌وآله‌وسلم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ومسلم في صحيحهما عن الزهري عن عروة بن الزبير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مطالبة فاطمة الزهراء عليها‌السلام لأبي بكر بميراثها من رسول اللّه صلى‌اللّه‌عليه‌وآله‌وسلم ، إلى أن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أبو بكر أن يدفع إلى فاطمة منها شيئاً ، فوجدت فاطمة على أبي بكر في ذلك ، فهجرته ولم تكلّمه حتى توفيت وعاشت بعد النبيّ صلى‌اللّه‌عليه‌وآله‌وسلم ستة أشهر ، فلمّا توفيت دفنها زوجها عليّ ليلا ولم يؤذن بها أبا بكر وصلى عليها وكان لعلي من الناس وجه حياة فاطمة ، فلمّا توفيت أستنكر عليّ وجوه الناس فالتمس مصالحة أبي بكر ومبايعته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ابن الديبع الشيباني في تيسير الوصول إلى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وفيه فقال رجل للزهري فلم يبايعه عليّ ستة أشهر؟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ولا أحد من بني هاشم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نقلاً عن محاضرات المقري الكبير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للفتوني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بمكتبتي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الحيدري بايران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حجرية؟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الحجرية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الإمام الحسين عليه‌السلام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للعاصمي بمكتبة المرحوم الشيخ الأميني قدس‌سره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إلى المائة ط الحيدرية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ط الاولى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وسيأتي الحوار في صفحة احتجاجاته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الزهراء عليها‌السلام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ذلك كتب السيرة لابن هشام وابن كثير والحلبي وزيني دحلان ، ولاحظ 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اباد ، وجمل 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ورياض زركلي ط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وبلوغ الأرب للألوسي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حميد اللّه ط ذخائر العرب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المحاورة مفصلة بعد ذكر حرب الجمل مع ذكر مصادرها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وأخبار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الدكتورين الدوري والمطلبي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الدوري والمطلبي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ط دار المعارف ط الثالثة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 والمعنى ان أنتظرت حتى يضيء لك الفجر أبصرت الطريق ، وان خبطت الظلماء أفضت بك إلى المكروه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كتاب الخراج لأبي يوسف وطبقات ابن سعد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والعقد الفريد والزمخشري في الفائق وغيرها من المصادر تجد نحو ذلك نصاً أو مضموناً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عمر لأبن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الاستقامة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سهيل زكارود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زركلي ط بيروت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كما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قالها الشعبي كما في ثمار القلوب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ونقلها الدميري في حياة الحيوان في ترجمة عمر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اباد ، ومصنف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عبيدة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حفظت من عمر بن الخطاب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قضية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سيرين متعجباً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قال عن عمر أخرجه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ط التمدن الإسلامي للسيد أمير عليّ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والأذكياء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وتذكرة 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للمحب الطبري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حيدر آباد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ط المنيرية ، وزاد أحمد في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كان يدعو لذلك أحداً سواه إذا كانت تلك العَضل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والحثا هو دقائق التبن لأن الريح تحثوه حثواً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اللّه محمّد عباس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ورفاقه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وإسناده حسن ، وأورده السيوطي في الدر المنثور نقلا عن ابن سعد وعبد بن حميد ، وأورد الحاكم في المستدرك جزءا منه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صحيح الإسناد ولم يخرجاه ، وصححه الذهبي في التلخيص أيضا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الفقيه والمتفقه للخطيب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باب علامات النبوة في الإسلام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والأصابة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 والأستيعاب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وأنباء نجباء الأبناء لابن ظفر المكي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أن هذين البيتين لم يذكرا في ديوان الحطيئة بتحقيق نعمان أمين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ماجستير في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الشاهجاني بهوبال الهند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الارشاد بغداد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القوسين من 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وقارن الإصابة في ترجمة ابن عباس وتلخيص الذهبي بهامش المستدرك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 الذهبي بهامش المستدرك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الرحمانية بمصر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هذه المحاورة مروج الذهب للمسعودي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الخراج لأبي يوسف ط السلفية ، وكتاب البديع لابن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 وأدب الدنيا والدين للماوردي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معناها ولعل الكلمة مصحفة خطأ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أصول الكرب ، وكانوا يكتبون عليها وجاء في مناقب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صبرة منها 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عن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الساتر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ابن سعد روى القصة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صبرة 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مناقب عمر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ط بيروت تجد حذف ما بعد كلمة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شنشنة أعرفها من أخزم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في شرح كتاب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الأمانة بيروت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باقتضاب ، وجاء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بالنجف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كان في توسعة المسجد الحرام بمكة ولا مانع من التعدد ، فراجع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تاريخ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ربيعة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ترى الموقف الرابع ما أشار إليه عمر هنا فراجع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بالحيدرية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وقارن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وقد سمى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المتحرم كما ذكرنا أعلاه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مزيد تحقيق حول هذا الحديث في الحلقة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أخذ ابن عباس في التفسير من عمر؟ قال الفخر الرازي في تفسير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ضمن هذين التمثيلين تعريض باُمي المؤمنين وهما حفصة وعائشة لما فرط منهما واتخذا بدلهما على أغلظ وجه وأشده لما في التمثيل من ذكر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روح المعاني للألوسي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محققة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 بالأمر أبطأ به من التريث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الساسي ، وشرح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ط الحسينية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الفتوحات الاسلامية لزيني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الشعر إلى عدة شعراء قاربوا العشرة سيأتي ذكرهم مع المصادر في الحلقة الثالثة في احتجاجات ابن عباس مع عمر ، وقد قيل في البيت الأول هو أصدق بيت قالته العرب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البجح التعاظم والفخر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بشرح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والترجمة والنشر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وأنظر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صحيح عليّ شرط الشيخين ولم يخرّجاه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حجر توجيه غير وجيه لقول عمر لابن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ما ألف من شدة عمر في الدين ، لأنه فهم من ابن عباس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فعلنا أي قتلناهم فأجابه بذلك ، وأهل الحجاز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في موضع أخطأت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قال له بعد أن صلوا لعلمه أن المسلم لا يحل قتله ، ولعل ابن عباس أراد قتل من لم يسلم منهم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هو استاذه حتى آخر ايام حياته حين منع عثمان الناس من الدخول عليه فلم يكن يدخل عليه إلاّ ابن عباس فيتعلم منه القرآن والفرائض كما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أفست ، وصحيح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البخاري في كتاب فضائل القرآن باب خيركم من تعلم القرآن وعلّمه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 والترمذي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اليقين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الإسلاميةً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 باب الفيء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من أموال الكفار بغير حرب ولم يوجف عليه بخيل ولا ركاب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الرابع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الأمير بعده ابن عفان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النعساني بمصر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ط بيروت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دار المعارف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المثنى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ط بيروت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تكتم علماء التبرير على اسم الرجل المخزومي في بعض المصادر غير ان ابن أبي الحديد في 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أفصح في رواية له وأنه هاشم بن الوليد بن المغيرة والصواب هشام بن الوليد وهو أخ لخالد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لخالد ملاحاة مع عمار أيام النبيّ صلى‌اللّه‌عليه‌وآله‌وسلم فنهاه النبيّ صلى‌اللّه‌عليه‌وآله‌وسلم وأثنى على عمار ثناءً بالغاً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عماراً سبّه اللّه ومن أبغض عمارا أبغضه اللّه ، وهذا مارواه خالد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الحديث بأوسع من هذا كما رواه أحمد والطبراني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وسير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المنيرية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الإسلام ونظام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الجديد بيروت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البابي الحلبي بمصر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والترجمة والنشر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الإمامة وأهل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الإمامة وأهل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له إلى معاوية وهو من محاسن الكتب راجع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أحسان عباس ، وجمهرة أنساب العرب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 ومعرفة الصحابة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نقلاً عن المدائني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عمرو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العاص فقال له محمّد بن المنذر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ذلك ما يدقّ عنقك ، يعني عفّان كان موضَّعاً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بيروت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الإيضاح للفضل 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في هذا الخبر فقد روى شريك عن عبد اللّه إن عائشة وحفصة أتتا عثمان حين نقص اُمهات المؤمنين ما كان يعطيهن عمر ، فسألتاه أن يعطيهما ما فرض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ذاك لكما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فآتنا ميراثنا من رسول اللّه من حبطانه وكان عثمان متكئاً فجلر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بن أبي طالب عليه‌السلام جالساً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ستعلم فاطمة أي ابن عم لها اليوم ، ألستما اللتين شهدتما عند أبي بكر ولفقتما ومعكما أعرابي يتطهر ببوله مالك بن الحويرث بن الحدثان فشهدتم أن النبيّ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لا نورث ، ما تركناه صدقة ، فإن كنتما شهدتما بحقّ ، فقد أجزت شهادتكما على أنفسكما ، وإن كنتما شهدتما بباطل ، فعلى من شهد بالباطل لعنة اللّه والملائكة والناس أجمعين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شارحو كلامه عليه‌السلام أراد بالذي صغى لضغنه سعد بن أبي وقاص لأن عليّاً قتل أخواله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وبالذي مال لصهره ، عبد الرحمن بن عوف لأنه زوج أم كلثوم بنت أبي معيطة أخت عثمان لأمه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الموافقة بين أهل البيت والصحابة للحافظ إسماعيل بن عليّ بن الحسن ابن زنجويه الرازي السمّان المتوفى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وأختصره جار اللّه أبو القاسم محمود بن عمر الزمخشري المتوفى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يوسف أحمد ، منشورات محمّد عليّ بيضون دار الكتب العلمية بيروت لبنان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الإسلامية ، تهذيب الأسماء للنووي ط المنيرية بمصر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 ط الأستقامة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وعبد المجيد قطامش ط الاُولى بمصر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الغري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ط دار الفكر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هو الّذي ضرب بابن مسعود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حديث عزله وهو في 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قيق إحسان عباس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البلاذري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عكاشة ،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وتعريضه هذا يوجه أصابع الإتهام إلى اشتراك بعض المهاجرين في التآمر على قتل أبيه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بالأغاني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تواريخ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 وابن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بحيدر آباد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كتاب الجمعة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الصغير والأوسط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يعلفه الضفائز وهي اللقم الكبار ومن الضفيز وهو الشعير المجروش تعلفه الأبل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ضفز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 مصحفاً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قدمناه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المقطّع صغاراً وتتمير اللحم تقطيعه وتجفيفه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وفيه عليّ بن زيد وفيه كلام وقد وثّق وبقية رجاله رجال الصحيح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ط دار الكتب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ط الثالثة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ط السعادة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بنا في ذكر حديث الفلتة ، ان ابن عباس كان يقريء جماعة من المهاجرين منهم عبد الرحمن بن عوف ، فراجع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ط محققة لجنة التأليف والترجمة والنشر بمصر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ط بيروت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المشروب والحوض المورود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عتيك وكان على الفرات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بن معاوية عم الأحنف كان على سرّق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المحتفز كان على جندي سابور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نافع ونفيع ابني الحرث بن كلدة الثقفي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الحرث من دهمان كان على بيت المال باصبهان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قيس بن الصلت السلمي كان على مناذر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جندب كان على سوق الأهواز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عدي بن نضلة الكعبي كان على كور دجلة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مجاشع بن مسعود السلمي صهر بني غزوان كان على البصرة وصدقاتها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 بن معبد البجلي ثمّ الأحمسي كان على قبض المغانم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ابن محرّش الحنفي كان على رامهرمز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فتوح البدان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زيني رحلان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مع الذهبي على شرط الشيخين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والترجمة والنشر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الآلوسي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زيني دحلان بهامش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الآلوسي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وجاء في الفائق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فظاظة لعنة اللّه ولعنة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افتظظت الكرش إذا اعتصرت ماءها كأنه عصارة قذرة من اللعنة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تفزر الثوب وأنفزر أنشق وتقطّع وبلي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بيروت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لابن بدران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ط الحسينية بمصر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ط محققة ، وتاريخ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وتاريخ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ط السعادة بمصر ، والنجوم الزاهرة ط ليدن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والعقد الفريد ط 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 والعقد الفريد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 ومحاضرات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الاستيعاب والإصابة في ترجمة عبد اللّه بن الأرقم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 والاصابة واُسد الغابة في ترجمته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لاين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شاكر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تفاسير الخازن والألوسي والسيوطي وغيرها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وفي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 ذلك بين ابن مسعود وسعد بن أبي وقاص فكان ذلك سبب عزل سعد عن الكوفة وتوليته أخاه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تعيير مبطّن لعثمان إذ كان لم يحضرهما فكان يعاني منهما عقدة النقص حيث كان يعيّر بذلك وسيأتي تعيير عبد الرحمن بن عوف له بذلك أيضا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البلاذري أدرج كلام ابن الكلبي ليعرّف القرّاء بزبيد وانه أخو كثير بن الصلت الّذي كان كاتباً لعبد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ترجمته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في المناقب ، وحلية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ط بولاق في كتاب العلم باب العلم قبل القول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 انّه ابن العباس بن عبد المطلب فإنه مات في أيام عمر في طاعون عمواس ، بل هذا هو الفضل بن العباس اللّهبي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بهما الكوفة والبصرة ، فقد كان واليه على الكوفة الوليد بن عقبة بن أبي معيط أخاً عثمان لأمه ، وعلى البصرة عبد اللّه بن عامر وهو ابن خاله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بيروت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الزمخشري والرازي والخازن والبيضاوي والآلوسي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مَنْ أُكْرِهَ وَقَلْبُهُ مُطْمَئِنٌّ بِالإِيمَانِ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البظراء فحش لا ينبغي لمثل عثمان في سنّه وشأنه أن يقوله ، ولكن يبدو أنّه كان يستمرئ الفحش فقد مرّ قوله لعمار أيضاً يا عاض أير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يأبى التصديق بما يصفه به علماء التفخيم ورواة المناقب بأنه كان حيياً فأين الحياء من قائل هذا الفحش؟ ولقد أنكر الزهري حديث تستحي منه الملائكة فقد روى عبد الرزاق في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ودخول أبي بكر وعمر وعثمان متعاقبين وهي مع النبيّ صلى‌اللّه‌عليه‌وآله‌وسلم في مرط واحد وانه صلى‌اللّه‌عليه‌وآله‌وسلم أصلح عليه ثيابه وجلس لمّا دخل عليه عثمان فسألته عن ذلك فقال أن عثمان رجل حيي قال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يقول الكذابون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استحيي من رجل تستحي منه الملائكة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الهبة باب من أهدى إلى صاحبه وتحرّى بعض نسائه دون بعض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 الحجري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الصديقة بنت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الهلال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وابن الأثير والنويري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ط مصر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 وتاريخ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المنيرية وغيرها ، وشرح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الأُولى ، والفتوح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النص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هاتين الفتّانتين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 تنتهيا ، وقارن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 ففيه إنّ هاتين لفتانتان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المردفات من قريش للمدائني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هارون ط مصر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تدارأ القوم تدارأوا تدافعوا في الخصومة واختلفوا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ومصنف 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 وقارن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المردفات من قريش للمدائني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 ط 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كانت تبيع العطر وكانوا إذا قصدوا الحرب غمسوا أيديهم في طيبها وتحالفوا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تكني عن الحرب بثلاثة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منشم وثوب محارب ، وبرد فاخر جمهرة الأمثال لأبي هلال العسكري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وعبد المجيد قطامش ط الأولى بمصر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طه 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الأموال لابن زنجويه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شاكر ذيب فياض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البلاذري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محمّد بن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سعد بن أبي وقاص باباً مبوباً من خشب وخصّ على قصره خصاً من قصب ، فبعث عمر بن الخطاب محمّد بن سلمة الأنصاري حتى أحرق الباب والخصّ</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لابن زنجويه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 ذيب فياض ط مركز الملك فيصل للبحوث</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شهرته بالقول حتى صار كالبدنة الّتي يشعر جنبها علامة لها وكلّ ما ألصقته بشيء فقد أشهرته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سنمّارية من بعض الصحابة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المردفات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للرجل يخاف الأمر فيجزع قبل 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وشرح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خطب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الزبير بن بكار في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بغداد بتفاوت يسير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النعساني بمصر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المزود لا يخلو من طرافة للتسلي فقد رواه الذهبي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رسول اللّه بتمرات فقلت أدع لي فيهنّ يا رسول اللّه بالبركة ، فقبضهنّ ثمّ دعا فيهنّ بالبركة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خذهنّ فاجعلهنّ في مزود ، فإذا أردت أن تأخذ منهنّ ، فأدخل يدك فخذ ولا تنثرهنّ 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من ذلك التمر كذا وكذا وسقا في سبيل اللّه ، وكنا نأكل ونُطعِم وكان المزود معلقاً بحقوي ، لا يفارق حقوي ، فلمّا قتل عثمان انقطع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بمصر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ترجمة حسان في كتابه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خلّف رسول اللّه صلى‌اللّه‌عليه‌وآله‌وسلم نساءه في حصن فارع وفيهن صفية بنت عبد المطلب وخلّف فيهنّ حسان ، فأقبل رجل من المشركين ليدخل عليهن فقالت صفية لحسان عليك الرجل ، فجبن وأبى عليها فتناولت السيف فضربت به المشرك حتى قتلته ، فقطعت رأسه ، وقالت لحسان قم فأطرحه على اليهود وهم تحت الحصن قال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 البلية ما يضحك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حكيم بن جبير من رجال الصحاح كما رمز له الذهبي 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نظري إنما جرحوه بالترك والضعف ونكران الحديث ، لأنه روى بسنده عن سلمان قلت يا رسول اللّه إن اللّه لم يبعث نبياً إلاّ بيّن له من يلي بعده ، فهل بيّن 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عليّ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شتيمة مماثلة متبادلة بين عثمان أو عمرو وبين عليّ في مخالفات شرعية في مسائل الحج في أكل المحرم الصيد فراجع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 على الحجر نقلاً عن أمالي الطوسي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 على الحجر نقلاً عن تاريخ الثقفي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كلام الإمام الحسن الزكي عليه‌السلام قال لمعاوية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باللّه أتعلمون أن رسول اللّه صلى‌اللّه‌عليه‌وآله‌وسلم أستخلفه على المدينة في غزوة تبوك ولاسخطه ذلك ولا كرهه ، وتكلّم فيه المنافقون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 وراجع الاحتجاج للطبرسي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الإصابة لابن حجر في ترجمة رافع بن المعلّى الأنصاري وسعيد بن عثمان الأنصاري فقد ذكر نزول الآية في الرجلين ومعهما عثمان بن عفان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الواقعة غير الّتي سبقتها وان عاصرتها زماناً ففي الاُولى كانت الشكوى في دار عثمان والعباس حاضر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هذه فهي في دار العباس وعثمان حاضر عنده ، ولا مانع من تعدّدهما إذا عرفنا تخبّط السياسة يومئذ في معالجة مشاكل الناس وأستحواذ مروان على عثمان في تدبير أُموره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ط لجنة التاليف والترجمة والنشر بمصر ، والآية من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في حلب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ط باكستان ، وقارن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عساكر لابن بدران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وسلهف حي من أحياء العرب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في أمتي اثنا عشر منافقاً وهم الذين قصدوا قتل النبيّ عليه‌السلام ليلة العقبة مرجعه من تبوك ، حين أخذ النبيّ عليه‌السلام مع عمّار وحذيفة طريق الثنيّة والقوم بطن الوادي ، فطمع أثنا عشر رجلاً في المكر به فاتبعوه ساترين وجوههم غير أعينهم ، فلمّا سمع رسول اللّه خشفة القوم من ورائه أمر حذيفة أن يردّهم ، فخوّفهم اللّه حين أبصروا حذيفة ، فرجعوا مسرعين على أعقابهم حتى خالطوا الناس ، فأدرك حذيفة النبيّ عليه‌السلام فقال لحذيفة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عرفت أحداً منهم؟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فإنهم كانوا متلثمين ، ولكن أعرف رواحلهم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أخبرني بأسمائهم وأسماء آبائهم ، وسأخبرك بهم إن شاء اللّه عند الصباح ، فمن ثمة كان الناس يراجعون حذيفة في أمر المنافقين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أسرّه النبيّ أمر هذه الفئة المشؤمة لئلا تهيج الفتنة من تشهيرهم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يرق لابن حزم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حذيفة فساقط ، لأنه من طريق الوليد ابن جميع وهو هالك ولا نراه يعلم من وضع الحديث ، فانه قد روى أخباراً فيها أن أبا بكر وعمر وعثمان وطلحة وسعد بن أبي وقاص رضي‌اللّه‌عنه أرادوا قتل النبيّ صلى‌اللّه‌عليه‌وآله‌وسلم والقاءه من العقبة في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الكذب الموضوع الّذي يطعن اللّه واضعه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 اللّهم إنّي أستعديك على قريش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وذات الروقين أي الداهية العظيمة قال أبو عثمان المازني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عندنا أن عليّاً تكلم من الشعر بشيء إلاّ هذين البيتين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كتابه نثر الدرر وقد طبع منه سابقاً بعضاً بمصر وطبع حديثاً في بيروت على ما بلغني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الشنوف والشَنف وهو القرط الأعلى ، أو معلاق في قوف الأذن ، أو ما علق في أعلاها ، وأمّا ما علّق في أسفلها فقرط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مصر الأولى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أطروحة دكتوراه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راضي بن حاج عثمان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ابن أبي الحديد بأنه حاجب الحجاب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ظريفاً أديباً وقد أشتغل بالرياضيات من الفلسفة ولم يكن يتعصب لمذهب بعينه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 ونهاية الإرب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معاوية يوماً إلى عمرو بن سعيد يختال في مشيته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أم حبيبة ما كان أعلمها بهذا الحيّ حين جعلتك في كندوج ،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السخاوي في ذيل التبر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ان العباس أوصى عثمان نقلا عن ابن سعد ، ثمّ ذكر أربعة ممن نظموا تلك النصائح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شيخه أبو نعيم العقبي بقوله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يبوض الرجل حسن وجهه بعد كَلَفٍ ، وبالمكان أقام به ولزمه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عبد اللّه بن عباس وعبد الرحمن بن عوف ويرفأ مولاه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ط الشام ، وتاريخ خليفة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ضياء العمري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 ط الكويت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بروفنسال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بمصر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ورد في كتاب نسب معدّ واليمن الكبير ، المنسوب لأبي المنذر هشام بن محمّد الكلبي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ناجي حسن ط عالم الكتب ومكتبة النهضة العربية بيروت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وأفريقش بن قيس بن صيفي ، وهو الّذي أفتتح إفريقية ، وسُمّيت به ، وقتل ملكها جرجير ويومئذ سُميت البربر ،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بربرتكم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بالقاهرة المعزّية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الندوة الجديدة بيروت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حيدر آباد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نغري بردي في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غزا عبد اللّه بن سعد بن أبي سرح المذكور افريقية ثانية 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نقض أهلها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وأستشهد معه في هذه المرة بافريقية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العباس بن عبد المطلب وغيره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ط أفست ايران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السيراء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مؤنس ط الأُولى بالقاهرة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الإيمان في معرفة أهل القيروان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شبوح ط الخانجي بمصر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ولادة ابن عباس قبل الهجرة بثلاث سنين كما مر ذلك فهو يومئذ ابن ثلاثين سنة أمّا ولادة عبد اللّه بن الزبير فهي بالمدينة سنة اثنتين من الهجرة وقيل سنة أحدى كما في 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 فهو يومئذ ابن خمس وعشرين سنة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سامر مكي العاني مط العاني بغداد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السلاري في كتابه الاستقصا لأخبار الغرب الأقصى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الرجل متأخر عصراً عن ابن خلدون بعدة قرون ، وقد أعتمد تاريخه من مصادره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اللبناني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 نقلاً عن عبد الرزاق في المصنف ، وابن أبي شيبة في المصنف ، وعبد بن حميد في مسنده ، وأبي داود في سننه ، والنسائي في سننه ، وابن جرير في تهذيب الآثار ، والبيهقي في شعب الإيمان ، والحاكم في المستدرك ، والبخاري في صحيحه ، ومسلم في صحيحه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ومصنف 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والثانية ط باكستان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محققة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ما ثنّى المئين فتلاها ، وكان المئون لها أوائل وكان المثاني لها توالي ، وقد قيل إن المثاني سُمّيت مثاني ، لتثنية اللّه جل ذكره فيها الأمثال والخبر والعبر ، وهو قول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سور القرآن عدد آيه مئة آية أو تزيد عليها شيئاً أو تنقص منها شيئاً يسيرا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حجازي بالقاهرة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فيروز الطائي مولاهم الكوفي ذكره ابن حبان في الثقات وقال العجلي تابعة ثقة فيه تشيّع ، ونقل ابن خلفون توثيقه عن ابن نمير ، وقال أبو أحمد الحاكم في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بالقوي عندهم كذا قال وهو سهو كما قاله ابن حجر في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الرحمانية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جفري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مصطفى البابي الحلبي وأولاده بمصر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في 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داود والنسائي عن ابن عمر مرفوعاً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وقارن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الموصل ، وقارن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 والإصابة في ترجمة ابن عباس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الأُمة سنة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حديث فيه من مسند عثمان ، فراجع ، ومرة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العربية وسقوطها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الدكتور يوسف العش</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العربية من ظهور الإسلام إلى نهاية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عبد الهادي أبو ريدة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لمحمد بن حبيب الهاشمي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العربية وسقوطها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الدكتور يوسف العش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اولى بالقبول من قوله كما في الترجمة الثانية لكتابه ترجمة الدكتور محمّد عبد الهادي ابو ربده ، ومراجعة الدكتور حسين مؤنس للترجمة ، فقد جاء في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اثناء حصار الدار هو الّذي يصلي بالناس ، كما انّه هو الّذي حج بهم ، وهذا من هفوات الترجمة إذ لم يحج الامام بالناس في تلك السنة ، ولا في غيرها سوى في السنة التاسعة الّتي بعثه النبي صلى‌اللّه‌عليه‌وآله‌وسلم لتبليغ سورة براءة فقد أقام للناس حجهم وبلغهم ما أمر بتبليغه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في ترجمة ابن عباس في الطبقة الخامسة تح السلمي ، والمعرفة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أميال من المدينة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أنهج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وبان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لعمر 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محمّد شلتوت ، تاريخ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 والفرام والفرامة خرقة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والعوارك جمع عارك وهي المرأة الحائض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وذكر هذا الذهبي في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إلاّ قول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جزي خيرا ، نحن نقول للقاريء فظن خيرا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80847</Words>
  <Characters>309263</Characters>
  <CharactersWithSpaces>388389</CharactersWithSpaces>
  <Paragraphs>2059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2026-08-25T14:24:29Z</dcterms:created>
  <dc:creator>ghaemiyeh.com</dc:creator>
  <dc:description/>
  <dc:language>en-US</dc:language>
  <cp:lastModifiedBy/>
  <dcterms:modified xsi:type="dcterms:W3CDTF">2026-08-25T17:54:47Z</dcterms:modified>
  <cp:revision>1</cp:revision>
  <dc:subject/>
  <dc:title>موسوعة عبد الله بن عبّاس حبر الأُمة وترجمان القرآن جلد 2</dc:title>
</cp:coreProperties>
</file>

<file path=docProps/custom.xml><?xml version="1.0" encoding="utf-8"?>
<Properties xmlns="http://schemas.openxmlformats.org/officeDocument/2006/custom-properties" xmlns:vt="http://schemas.openxmlformats.org/officeDocument/2006/docPropsVTypes"/>
</file>