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موسوی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26637_2142443653">
            <w:r>
              <w:rPr>
                <w:webHidden/>
                <w:rStyle w:val="IndexLink"/>
                <w:rtl w:val="true"/>
              </w:rPr>
              <w:t>هویة الکتاب</w:t>
            </w:r>
            <w:r>
              <w:rPr>
                <w:rStyle w:val="IndexLink"/>
                <w:rtl w:val="true"/>
              </w:rPr>
              <w:tab/>
            </w:r>
            <w:r>
              <w:rPr>
                <w:rStyle w:val="IndexLink"/>
              </w:rPr>
              <w:t>44</w:t>
            </w:r>
          </w:hyperlink>
        </w:p>
        <w:p>
          <w:pPr>
            <w:pStyle w:val="Contents2"/>
            <w:tabs>
              <w:tab w:val="clear" w:pos="8743"/>
              <w:tab w:val="right" w:pos="9026" w:leader="dot"/>
            </w:tabs>
            <w:rPr/>
          </w:pPr>
          <w:hyperlink w:anchor="__RefHeading___Toc9126639_2142443653">
            <w:r>
              <w:rPr>
                <w:webHidden/>
                <w:rStyle w:val="IndexLink"/>
                <w:rtl w:val="true"/>
              </w:rPr>
              <w:t>اشارة</w:t>
            </w:r>
            <w:r>
              <w:rPr>
                <w:rStyle w:val="IndexLink"/>
                <w:rtl w:val="true"/>
              </w:rPr>
              <w:tab/>
            </w:r>
            <w:r>
              <w:rPr>
                <w:rStyle w:val="IndexLink"/>
              </w:rPr>
              <w:t>44</w:t>
            </w:r>
          </w:hyperlink>
        </w:p>
        <w:p>
          <w:pPr>
            <w:pStyle w:val="Contents2"/>
            <w:tabs>
              <w:tab w:val="clear" w:pos="8743"/>
              <w:tab w:val="right" w:pos="9026" w:leader="dot"/>
            </w:tabs>
            <w:rPr/>
          </w:pPr>
          <w:hyperlink w:anchor="__RefHeading___Toc9126641_2142443653">
            <w:r>
              <w:rPr>
                <w:webHidden/>
                <w:rStyle w:val="IndexLink"/>
                <w:rtl w:val="true"/>
              </w:rPr>
              <w:t>تتمة باب المختار من كتبه</w:t>
            </w:r>
            <w:r>
              <w:rPr>
                <w:rStyle w:val="IndexLink"/>
                <w:rtl w:val="true"/>
              </w:rPr>
              <w:tab/>
            </w:r>
            <w:r>
              <w:rPr>
                <w:rStyle w:val="IndexLink"/>
              </w:rPr>
              <w:t>48</w:t>
            </w:r>
          </w:hyperlink>
        </w:p>
        <w:p>
          <w:pPr>
            <w:pStyle w:val="Contents3"/>
            <w:tabs>
              <w:tab w:val="clear" w:pos="8459"/>
              <w:tab w:val="right" w:pos="9026" w:leader="dot"/>
            </w:tabs>
            <w:rPr/>
          </w:pPr>
          <w:hyperlink w:anchor="__RefHeading___Toc9126643_2142443653">
            <w:r>
              <w:rPr>
                <w:webHidden/>
                <w:rStyle w:val="IndexLink"/>
              </w:rPr>
              <w:t>53</w:t>
            </w:r>
            <w:r>
              <w:rPr>
                <w:rStyle w:val="IndexLink"/>
                <w:rtl w:val="true"/>
              </w:rPr>
              <w:t xml:space="preserve"> - </w:t>
            </w:r>
            <w:r>
              <w:rPr>
                <w:rStyle w:val="IndexLink"/>
                <w:rtl w:val="true"/>
              </w:rPr>
              <w:t>و من كتاب له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9126645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9126647_2142443653">
            <w:r>
              <w:rPr>
                <w:webHidden/>
                <w:rStyle w:val="IndexLink"/>
                <w:rtl w:val="true"/>
              </w:rPr>
              <w:t>اللغة</w:t>
            </w:r>
            <w:r>
              <w:rPr>
                <w:rStyle w:val="IndexLink"/>
                <w:rtl w:val="true"/>
              </w:rPr>
              <w:tab/>
            </w:r>
            <w:r>
              <w:rPr>
                <w:rStyle w:val="IndexLink"/>
              </w:rPr>
              <w:t>63</w:t>
            </w:r>
          </w:hyperlink>
        </w:p>
        <w:p>
          <w:pPr>
            <w:pStyle w:val="Contents4"/>
            <w:tabs>
              <w:tab w:val="clear" w:pos="8176"/>
              <w:tab w:val="right" w:pos="9026" w:leader="dot"/>
            </w:tabs>
            <w:rPr/>
          </w:pPr>
          <w:hyperlink w:anchor="__RefHeading___Toc9126649_2142443653">
            <w:r>
              <w:rPr>
                <w:webHidden/>
                <w:rStyle w:val="IndexLink"/>
                <w:rtl w:val="true"/>
              </w:rPr>
              <w:t>الشرح</w:t>
            </w:r>
            <w:r>
              <w:rPr>
                <w:rStyle w:val="IndexLink"/>
                <w:rtl w:val="true"/>
              </w:rPr>
              <w:tab/>
            </w:r>
            <w:r>
              <w:rPr>
                <w:rStyle w:val="IndexLink"/>
              </w:rPr>
              <w:t>71</w:t>
            </w:r>
          </w:hyperlink>
        </w:p>
        <w:p>
          <w:pPr>
            <w:pStyle w:val="Contents5"/>
            <w:tabs>
              <w:tab w:val="clear" w:pos="7892"/>
              <w:tab w:val="right" w:pos="9026" w:leader="dot"/>
            </w:tabs>
            <w:rPr/>
          </w:pPr>
          <w:hyperlink w:anchor="__RefHeading___Toc9126651_2142443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9126653_2142443653">
            <w:r>
              <w:rPr>
                <w:webHidden/>
                <w:rStyle w:val="IndexLink"/>
                <w:rtl w:val="true"/>
              </w:rPr>
              <w:t>إن إقامة المجتمع الإسلامي النظيف لا يتحقق إلا إذا استطاع الوالي أن يقوم بهذه الأمور</w:t>
            </w:r>
            <w:r>
              <w:rPr>
                <w:rStyle w:val="IndexLink"/>
                <w:rtl w:val="true"/>
              </w:rPr>
              <w:t>...</w:t>
              <w:tab/>
            </w:r>
            <w:r>
              <w:rPr>
                <w:rStyle w:val="IndexLink"/>
              </w:rPr>
              <w:t>73</w:t>
            </w:r>
          </w:hyperlink>
        </w:p>
        <w:p>
          <w:pPr>
            <w:pStyle w:val="Contents6"/>
            <w:tabs>
              <w:tab w:val="clear" w:pos="7609"/>
              <w:tab w:val="right" w:pos="9026" w:leader="dot"/>
            </w:tabs>
            <w:rPr/>
          </w:pPr>
          <w:hyperlink w:anchor="__RefHeading___Toc9126655_2142443653">
            <w:r>
              <w:rPr>
                <w:webHidden/>
                <w:rStyle w:val="IndexLink"/>
                <w:rtl w:val="true"/>
              </w:rPr>
              <w:t>جباية الخراج</w:t>
            </w:r>
            <w:r>
              <w:rPr>
                <w:rStyle w:val="IndexLink"/>
                <w:rtl w:val="true"/>
              </w:rPr>
              <w:t>:</w:t>
              <w:tab/>
            </w:r>
            <w:r>
              <w:rPr>
                <w:rStyle w:val="IndexLink"/>
              </w:rPr>
              <w:t>73</w:t>
            </w:r>
          </w:hyperlink>
        </w:p>
        <w:p>
          <w:pPr>
            <w:pStyle w:val="Contents6"/>
            <w:tabs>
              <w:tab w:val="clear" w:pos="7609"/>
              <w:tab w:val="right" w:pos="9026" w:leader="dot"/>
            </w:tabs>
            <w:rPr/>
          </w:pPr>
          <w:hyperlink w:anchor="__RefHeading___Toc9126657_2142443653">
            <w:r>
              <w:rPr>
                <w:webHidden/>
                <w:rStyle w:val="IndexLink"/>
                <w:rtl w:val="true"/>
              </w:rPr>
              <w:t>جهاد عدوها</w:t>
            </w:r>
            <w:r>
              <w:rPr>
                <w:rStyle w:val="IndexLink"/>
                <w:rtl w:val="true"/>
              </w:rPr>
              <w:t>:</w:t>
              <w:tab/>
            </w:r>
            <w:r>
              <w:rPr>
                <w:rStyle w:val="IndexLink"/>
              </w:rPr>
              <w:t>73</w:t>
            </w:r>
          </w:hyperlink>
        </w:p>
        <w:p>
          <w:pPr>
            <w:pStyle w:val="Contents6"/>
            <w:tabs>
              <w:tab w:val="clear" w:pos="7609"/>
              <w:tab w:val="right" w:pos="9026" w:leader="dot"/>
            </w:tabs>
            <w:rPr/>
          </w:pPr>
          <w:hyperlink w:anchor="__RefHeading___Toc9126659_2142443653">
            <w:r>
              <w:rPr>
                <w:webHidden/>
                <w:rStyle w:val="IndexLink"/>
                <w:rtl w:val="true"/>
              </w:rPr>
              <w:t>و استصلاح أهلها</w:t>
            </w:r>
            <w:r>
              <w:rPr>
                <w:rStyle w:val="IndexLink"/>
                <w:rtl w:val="true"/>
              </w:rPr>
              <w:t>:</w:t>
              <w:tab/>
            </w:r>
            <w:r>
              <w:rPr>
                <w:rStyle w:val="IndexLink"/>
              </w:rPr>
              <w:t>74</w:t>
            </w:r>
          </w:hyperlink>
        </w:p>
        <w:p>
          <w:pPr>
            <w:pStyle w:val="Contents6"/>
            <w:tabs>
              <w:tab w:val="clear" w:pos="7609"/>
              <w:tab w:val="right" w:pos="9026" w:leader="dot"/>
            </w:tabs>
            <w:rPr/>
          </w:pPr>
          <w:hyperlink w:anchor="__RefHeading___Toc9126661_2142443653">
            <w:r>
              <w:rPr>
                <w:webHidden/>
                <w:rStyle w:val="IndexLink"/>
                <w:rtl w:val="true"/>
              </w:rPr>
              <w:t>و عمارة بلادها</w:t>
            </w:r>
            <w:r>
              <w:rPr>
                <w:rStyle w:val="IndexLink"/>
                <w:rtl w:val="true"/>
              </w:rPr>
              <w:t>.</w:t>
              <w:tab/>
            </w:r>
            <w:r>
              <w:rPr>
                <w:rStyle w:val="IndexLink"/>
              </w:rPr>
              <w:t>75</w:t>
            </w:r>
          </w:hyperlink>
        </w:p>
        <w:p>
          <w:pPr>
            <w:pStyle w:val="Contents5"/>
            <w:tabs>
              <w:tab w:val="clear" w:pos="7892"/>
              <w:tab w:val="right" w:pos="9026" w:leader="dot"/>
            </w:tabs>
            <w:rPr/>
          </w:pPr>
          <w:hyperlink w:anchor="__RefHeading___Toc9126663_2142443653">
            <w:r>
              <w:rPr>
                <w:webHidden/>
                <w:rStyle w:val="IndexLink"/>
                <w:rtl w:val="true"/>
              </w:rPr>
              <w:t>عدد الإمام طبقات المجتمع الإسلامي بشكل موجز فكانت سبع طبقات</w:t>
            </w:r>
            <w:r>
              <w:rPr>
                <w:rStyle w:val="IndexLink"/>
                <w:rtl w:val="true"/>
              </w:rPr>
              <w:tab/>
            </w:r>
            <w:r>
              <w:rPr>
                <w:rStyle w:val="IndexLink"/>
              </w:rPr>
              <w:t>92</w:t>
            </w:r>
          </w:hyperlink>
        </w:p>
        <w:p>
          <w:pPr>
            <w:pStyle w:val="Contents6"/>
            <w:tabs>
              <w:tab w:val="clear" w:pos="7609"/>
              <w:tab w:val="right" w:pos="9026" w:leader="dot"/>
            </w:tabs>
            <w:rPr/>
          </w:pPr>
          <w:hyperlink w:anchor="__RefHeading___Toc9126665_2142443653">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9126667_2142443653">
            <w:r>
              <w:rPr>
                <w:webHidden/>
                <w:rStyle w:val="IndexLink"/>
                <w:rtl w:val="true"/>
              </w:rPr>
              <w:t>الطبقة الأولى</w:t>
            </w:r>
            <w:r>
              <w:rPr>
                <w:rStyle w:val="IndexLink"/>
                <w:rtl w:val="true"/>
              </w:rPr>
              <w:t xml:space="preserve">: </w:t>
            </w:r>
            <w:r>
              <w:rPr>
                <w:rStyle w:val="IndexLink"/>
                <w:rtl w:val="true"/>
              </w:rPr>
              <w:t>طبقة الجند</w:t>
            </w:r>
            <w:r>
              <w:rPr>
                <w:rStyle w:val="IndexLink"/>
                <w:rtl w:val="true"/>
              </w:rPr>
              <w:t>.</w:t>
              <w:tab/>
            </w:r>
            <w:r>
              <w:rPr>
                <w:rStyle w:val="IndexLink"/>
              </w:rPr>
              <w:t>92</w:t>
            </w:r>
          </w:hyperlink>
        </w:p>
        <w:p>
          <w:pPr>
            <w:pStyle w:val="Contents6"/>
            <w:tabs>
              <w:tab w:val="clear" w:pos="7609"/>
              <w:tab w:val="right" w:pos="9026" w:leader="dot"/>
            </w:tabs>
            <w:rPr/>
          </w:pPr>
          <w:hyperlink w:anchor="__RefHeading___Toc9126669_2142443653">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9126671_2142443653">
            <w:r>
              <w:rPr>
                <w:webHidden/>
                <w:rStyle w:val="IndexLink"/>
                <w:rtl w:val="true"/>
              </w:rPr>
              <w:t>الصفة الأولى التي يجب أن تتوفر في الجندي المسلم سلامة العقيدة</w:t>
            </w:r>
            <w:r>
              <w:rPr>
                <w:rStyle w:val="IndexLink"/>
                <w:rtl w:val="true"/>
              </w:rPr>
              <w:tab/>
            </w:r>
            <w:r>
              <w:rPr>
                <w:rStyle w:val="IndexLink"/>
              </w:rPr>
              <w:t>93</w:t>
            </w:r>
          </w:hyperlink>
        </w:p>
        <w:p>
          <w:pPr>
            <w:pStyle w:val="Contents6"/>
            <w:tabs>
              <w:tab w:val="clear" w:pos="7609"/>
              <w:tab w:val="right" w:pos="9026" w:leader="dot"/>
            </w:tabs>
            <w:rPr/>
          </w:pPr>
          <w:hyperlink w:anchor="__RefHeading___Toc9126673_2142443653">
            <w:r>
              <w:rPr>
                <w:webHidden/>
                <w:rStyle w:val="IndexLink"/>
                <w:rtl w:val="true"/>
              </w:rPr>
              <w:t>الصفة الثانية أن يكون الجندي حليما</w:t>
            </w:r>
            <w:r>
              <w:rPr>
                <w:rStyle w:val="IndexLink"/>
                <w:rtl w:val="true"/>
              </w:rPr>
              <w:tab/>
            </w:r>
            <w:r>
              <w:rPr>
                <w:rStyle w:val="IndexLink"/>
              </w:rPr>
              <w:t>93</w:t>
            </w:r>
          </w:hyperlink>
        </w:p>
        <w:p>
          <w:pPr>
            <w:pStyle w:val="Contents6"/>
            <w:tabs>
              <w:tab w:val="clear" w:pos="7609"/>
              <w:tab w:val="right" w:pos="9026" w:leader="dot"/>
            </w:tabs>
            <w:rPr/>
          </w:pPr>
          <w:hyperlink w:anchor="__RefHeading___Toc9126675_2142443653">
            <w:r>
              <w:rPr>
                <w:webHidden/>
                <w:rStyle w:val="IndexLink"/>
                <w:rtl w:val="true"/>
              </w:rPr>
              <w:t>الصفة الثالثة أن يكون جيّد السلوك، حسن السيرة</w:t>
            </w:r>
            <w:r>
              <w:rPr>
                <w:rStyle w:val="IndexLink"/>
                <w:rtl w:val="true"/>
              </w:rPr>
              <w:tab/>
            </w:r>
            <w:r>
              <w:rPr>
                <w:rStyle w:val="IndexLink"/>
              </w:rPr>
              <w:t>93</w:t>
            </w:r>
          </w:hyperlink>
        </w:p>
        <w:p>
          <w:pPr>
            <w:pStyle w:val="Contents6"/>
            <w:tabs>
              <w:tab w:val="clear" w:pos="7609"/>
              <w:tab w:val="right" w:pos="9026" w:leader="dot"/>
            </w:tabs>
            <w:rPr/>
          </w:pPr>
          <w:hyperlink w:anchor="__RefHeading___Toc9126677_2142443653">
            <w:r>
              <w:rPr>
                <w:webHidden/>
                <w:rStyle w:val="IndexLink"/>
                <w:rtl w:val="true"/>
              </w:rPr>
              <w:t>الصفة الرابعة أن يكون الجندي من أهل النجدة و الشجاعة</w:t>
            </w:r>
            <w:r>
              <w:rPr>
                <w:rStyle w:val="IndexLink"/>
                <w:rtl w:val="true"/>
              </w:rPr>
              <w:tab/>
            </w:r>
            <w:r>
              <w:rPr>
                <w:rStyle w:val="IndexLink"/>
              </w:rPr>
              <w:t>93</w:t>
            </w:r>
          </w:hyperlink>
        </w:p>
        <w:p>
          <w:pPr>
            <w:pStyle w:val="Contents6"/>
            <w:tabs>
              <w:tab w:val="clear" w:pos="7609"/>
              <w:tab w:val="right" w:pos="9026" w:leader="dot"/>
            </w:tabs>
            <w:rPr/>
          </w:pPr>
          <w:hyperlink w:anchor="__RefHeading___Toc9126679_2142443653">
            <w:r>
              <w:rPr>
                <w:webHidden/>
                <w:rStyle w:val="IndexLink"/>
                <w:rtl w:val="true"/>
              </w:rPr>
              <w:t>الصفة الخامسة أن يكون الجندي من أهل السخاء و السماحة</w:t>
            </w:r>
            <w:r>
              <w:rPr>
                <w:rStyle w:val="IndexLink"/>
                <w:rtl w:val="true"/>
              </w:rPr>
              <w:t>.</w:t>
              <w:tab/>
            </w:r>
            <w:r>
              <w:rPr>
                <w:rStyle w:val="IndexLink"/>
              </w:rPr>
              <w:t>94</w:t>
            </w:r>
          </w:hyperlink>
        </w:p>
        <w:p>
          <w:pPr>
            <w:pStyle w:val="Contents5"/>
            <w:tabs>
              <w:tab w:val="clear" w:pos="7892"/>
              <w:tab w:val="right" w:pos="9026" w:leader="dot"/>
            </w:tabs>
            <w:rPr/>
          </w:pPr>
          <w:hyperlink w:anchor="__RefHeading___Toc9126681_2142443653">
            <w:r>
              <w:rPr>
                <w:webHidden/>
                <w:rStyle w:val="IndexLink"/>
                <w:rtl w:val="true"/>
              </w:rPr>
              <w:t>الإمام يشترط في القاضي مواصفات</w:t>
            </w:r>
            <w:r>
              <w:rPr>
                <w:rStyle w:val="IndexLink"/>
                <w:rtl w:val="true"/>
              </w:rPr>
              <w:tab/>
            </w:r>
            <w:r>
              <w:rPr>
                <w:rStyle w:val="IndexLink"/>
              </w:rPr>
              <w:t>97</w:t>
            </w:r>
          </w:hyperlink>
        </w:p>
        <w:p>
          <w:pPr>
            <w:pStyle w:val="Contents6"/>
            <w:tabs>
              <w:tab w:val="clear" w:pos="7609"/>
              <w:tab w:val="right" w:pos="9026" w:leader="dot"/>
            </w:tabs>
            <w:rPr/>
          </w:pPr>
          <w:hyperlink w:anchor="__RefHeading___Toc9126683_2142443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9126685_2142443653">
            <w:r>
              <w:rPr>
                <w:webHidden/>
                <w:rStyle w:val="IndexLink"/>
                <w:rtl w:val="true"/>
              </w:rPr>
              <w:t>فأول هذه الصفات أن يكون أفضل الرعية عند الحاكم و هذه الأفضلية يمكن إدراكها بعدة أمور</w:t>
            </w:r>
            <w:r>
              <w:rPr>
                <w:rStyle w:val="IndexLink"/>
                <w:rtl w:val="true"/>
              </w:rPr>
              <w:t>.</w:t>
              <w:tab/>
            </w:r>
            <w:r>
              <w:rPr>
                <w:rStyle w:val="IndexLink"/>
              </w:rPr>
              <w:t>98</w:t>
            </w:r>
          </w:hyperlink>
        </w:p>
        <w:p>
          <w:pPr>
            <w:pStyle w:val="Contents6"/>
            <w:tabs>
              <w:tab w:val="clear" w:pos="7609"/>
              <w:tab w:val="right" w:pos="9026" w:leader="dot"/>
            </w:tabs>
            <w:rPr/>
          </w:pPr>
          <w:hyperlink w:anchor="__RefHeading___Toc9126687_2142443653">
            <w:r>
              <w:rPr>
                <w:webHidden/>
                <w:rStyle w:val="IndexLink"/>
                <w:rtl w:val="true"/>
              </w:rPr>
              <w:t>الأول</w:t>
            </w:r>
            <w:r>
              <w:rPr>
                <w:rStyle w:val="IndexLink"/>
                <w:rtl w:val="true"/>
              </w:rPr>
              <w:t xml:space="preserve">: </w:t>
            </w:r>
            <w:r>
              <w:rPr>
                <w:rStyle w:val="IndexLink"/>
                <w:rtl w:val="true"/>
              </w:rPr>
              <w:t>أن يكون القاضي ممن لا تضيق به الأمور</w:t>
            </w:r>
            <w:r>
              <w:rPr>
                <w:rStyle w:val="IndexLink"/>
                <w:rtl w:val="true"/>
              </w:rPr>
              <w:tab/>
            </w:r>
            <w:r>
              <w:rPr>
                <w:rStyle w:val="IndexLink"/>
              </w:rPr>
              <w:t>98</w:t>
            </w:r>
          </w:hyperlink>
        </w:p>
        <w:p>
          <w:pPr>
            <w:pStyle w:val="Contents6"/>
            <w:tabs>
              <w:tab w:val="clear" w:pos="7609"/>
              <w:tab w:val="right" w:pos="9026" w:leader="dot"/>
            </w:tabs>
            <w:rPr/>
          </w:pPr>
          <w:hyperlink w:anchor="__RefHeading___Toc9126689_2142443653">
            <w:r>
              <w:rPr>
                <w:webHidden/>
                <w:rStyle w:val="IndexLink"/>
                <w:rtl w:val="true"/>
              </w:rPr>
              <w:t>الثاني</w:t>
            </w:r>
            <w:r>
              <w:rPr>
                <w:rStyle w:val="IndexLink"/>
                <w:rtl w:val="true"/>
              </w:rPr>
              <w:t xml:space="preserve">: </w:t>
            </w:r>
            <w:r>
              <w:rPr>
                <w:rStyle w:val="IndexLink"/>
                <w:rtl w:val="true"/>
              </w:rPr>
              <w:t>أن يكون القاضي ممن لا تمحكه الخصوم</w:t>
            </w:r>
            <w:r>
              <w:rPr>
                <w:rStyle w:val="IndexLink"/>
                <w:rtl w:val="true"/>
              </w:rPr>
              <w:tab/>
            </w:r>
            <w:r>
              <w:rPr>
                <w:rStyle w:val="IndexLink"/>
              </w:rPr>
              <w:t>98</w:t>
            </w:r>
          </w:hyperlink>
        </w:p>
        <w:p>
          <w:pPr>
            <w:pStyle w:val="Contents6"/>
            <w:tabs>
              <w:tab w:val="clear" w:pos="7609"/>
              <w:tab w:val="right" w:pos="9026" w:leader="dot"/>
            </w:tabs>
            <w:rPr/>
          </w:pPr>
          <w:hyperlink w:anchor="__RefHeading___Toc9126691_2142443653">
            <w:r>
              <w:rPr>
                <w:webHidden/>
                <w:rStyle w:val="IndexLink"/>
                <w:rtl w:val="true"/>
              </w:rPr>
              <w:t>الثالث</w:t>
            </w:r>
            <w:r>
              <w:rPr>
                <w:rStyle w:val="IndexLink"/>
                <w:rtl w:val="true"/>
              </w:rPr>
              <w:t xml:space="preserve">: </w:t>
            </w:r>
            <w:r>
              <w:rPr>
                <w:rStyle w:val="IndexLink"/>
                <w:rtl w:val="true"/>
              </w:rPr>
              <w:t>أن لا يتمادى في الذلة</w:t>
            </w:r>
            <w:r>
              <w:rPr>
                <w:rStyle w:val="IndexLink"/>
                <w:rtl w:val="true"/>
              </w:rPr>
              <w:tab/>
            </w:r>
            <w:r>
              <w:rPr>
                <w:rStyle w:val="IndexLink"/>
              </w:rPr>
              <w:t>98</w:t>
            </w:r>
          </w:hyperlink>
        </w:p>
        <w:p>
          <w:pPr>
            <w:pStyle w:val="Contents6"/>
            <w:tabs>
              <w:tab w:val="clear" w:pos="7609"/>
              <w:tab w:val="right" w:pos="9026" w:leader="dot"/>
            </w:tabs>
            <w:rPr/>
          </w:pPr>
          <w:hyperlink w:anchor="__RefHeading___Toc9126693_2142443653">
            <w:r>
              <w:rPr>
                <w:webHidden/>
                <w:rStyle w:val="IndexLink"/>
                <w:rtl w:val="true"/>
              </w:rPr>
              <w:t>الرابع</w:t>
            </w:r>
            <w:r>
              <w:rPr>
                <w:rStyle w:val="IndexLink"/>
                <w:rtl w:val="true"/>
              </w:rPr>
              <w:t xml:space="preserve">: </w:t>
            </w:r>
            <w:r>
              <w:rPr>
                <w:rStyle w:val="IndexLink"/>
                <w:rtl w:val="true"/>
              </w:rPr>
              <w:t>لا تشرف نفسه للطمع</w:t>
            </w:r>
            <w:r>
              <w:rPr>
                <w:rStyle w:val="IndexLink"/>
                <w:rtl w:val="true"/>
              </w:rPr>
              <w:tab/>
            </w:r>
            <w:r>
              <w:rPr>
                <w:rStyle w:val="IndexLink"/>
              </w:rPr>
              <w:t>98</w:t>
            </w:r>
          </w:hyperlink>
        </w:p>
        <w:p>
          <w:pPr>
            <w:pStyle w:val="Contents6"/>
            <w:tabs>
              <w:tab w:val="clear" w:pos="7609"/>
              <w:tab w:val="right" w:pos="9026" w:leader="dot"/>
            </w:tabs>
            <w:rPr/>
          </w:pPr>
          <w:hyperlink w:anchor="__RefHeading___Toc9126695_2142443653">
            <w:r>
              <w:rPr>
                <w:webHidden/>
                <w:rStyle w:val="IndexLink"/>
                <w:rtl w:val="true"/>
              </w:rPr>
              <w:t>الخامس</w:t>
            </w:r>
            <w:r>
              <w:rPr>
                <w:rStyle w:val="IndexLink"/>
                <w:rtl w:val="true"/>
              </w:rPr>
              <w:t xml:space="preserve">: </w:t>
            </w:r>
            <w:r>
              <w:rPr>
                <w:rStyle w:val="IndexLink"/>
                <w:rtl w:val="true"/>
              </w:rPr>
              <w:t>أن لا يكتفي بأدنى فهم للقضية دون أقصاه</w:t>
            </w:r>
            <w:r>
              <w:rPr>
                <w:rStyle w:val="IndexLink"/>
                <w:rtl w:val="true"/>
              </w:rPr>
              <w:tab/>
            </w:r>
            <w:r>
              <w:rPr>
                <w:rStyle w:val="IndexLink"/>
              </w:rPr>
              <w:t>98</w:t>
            </w:r>
          </w:hyperlink>
        </w:p>
        <w:p>
          <w:pPr>
            <w:pStyle w:val="Contents6"/>
            <w:tabs>
              <w:tab w:val="clear" w:pos="7609"/>
              <w:tab w:val="right" w:pos="9026" w:leader="dot"/>
            </w:tabs>
            <w:rPr/>
          </w:pPr>
          <w:hyperlink w:anchor="__RefHeading___Toc9126697_2142443653">
            <w:r>
              <w:rPr>
                <w:webHidden/>
                <w:rStyle w:val="IndexLink"/>
                <w:rtl w:val="true"/>
              </w:rPr>
              <w:t>السادس</w:t>
            </w:r>
            <w:r>
              <w:rPr>
                <w:rStyle w:val="IndexLink"/>
                <w:rtl w:val="true"/>
              </w:rPr>
              <w:t xml:space="preserve">: </w:t>
            </w:r>
            <w:r>
              <w:rPr>
                <w:rStyle w:val="IndexLink"/>
                <w:rtl w:val="true"/>
              </w:rPr>
              <w:t>أن يكون القاضي أوقفهم في الشبهات</w:t>
            </w:r>
            <w:r>
              <w:rPr>
                <w:rStyle w:val="IndexLink"/>
                <w:rtl w:val="true"/>
              </w:rPr>
              <w:tab/>
            </w:r>
            <w:r>
              <w:rPr>
                <w:rStyle w:val="IndexLink"/>
              </w:rPr>
              <w:t>98</w:t>
            </w:r>
          </w:hyperlink>
        </w:p>
        <w:p>
          <w:pPr>
            <w:pStyle w:val="Contents6"/>
            <w:tabs>
              <w:tab w:val="clear" w:pos="7609"/>
              <w:tab w:val="right" w:pos="9026" w:leader="dot"/>
            </w:tabs>
            <w:rPr/>
          </w:pPr>
          <w:hyperlink w:anchor="__RefHeading___Toc9126699_2142443653">
            <w:r>
              <w:rPr>
                <w:webHidden/>
                <w:rStyle w:val="IndexLink"/>
                <w:rtl w:val="true"/>
              </w:rPr>
              <w:t>السابع</w:t>
            </w:r>
            <w:r>
              <w:rPr>
                <w:rStyle w:val="IndexLink"/>
                <w:rtl w:val="true"/>
              </w:rPr>
              <w:t xml:space="preserve">: </w:t>
            </w:r>
            <w:r>
              <w:rPr>
                <w:rStyle w:val="IndexLink"/>
                <w:rtl w:val="true"/>
              </w:rPr>
              <w:t>أن لا يترك القاضي الأخذ بالحجج</w:t>
            </w:r>
            <w:r>
              <w:rPr>
                <w:rStyle w:val="IndexLink"/>
                <w:rtl w:val="true"/>
              </w:rPr>
              <w:tab/>
            </w:r>
            <w:r>
              <w:rPr>
                <w:rStyle w:val="IndexLink"/>
              </w:rPr>
              <w:t>98</w:t>
            </w:r>
          </w:hyperlink>
        </w:p>
        <w:p>
          <w:pPr>
            <w:pStyle w:val="Contents6"/>
            <w:tabs>
              <w:tab w:val="clear" w:pos="7609"/>
              <w:tab w:val="right" w:pos="9026" w:leader="dot"/>
            </w:tabs>
            <w:rPr/>
          </w:pPr>
          <w:hyperlink w:anchor="__RefHeading___Toc9126701_2142443653">
            <w:r>
              <w:rPr>
                <w:webHidden/>
                <w:rStyle w:val="IndexLink"/>
                <w:rtl w:val="true"/>
              </w:rPr>
              <w:t>الثامن</w:t>
            </w:r>
            <w:r>
              <w:rPr>
                <w:rStyle w:val="IndexLink"/>
                <w:rtl w:val="true"/>
              </w:rPr>
              <w:t xml:space="preserve">: </w:t>
            </w:r>
            <w:r>
              <w:rPr>
                <w:rStyle w:val="IndexLink"/>
                <w:rtl w:val="true"/>
              </w:rPr>
              <w:t>أن لا يتبرم القاضي و يضجر بمراجعة الخصم له،</w:t>
            </w:r>
            <w:r>
              <w:rPr>
                <w:rStyle w:val="IndexLink"/>
                <w:rtl w:val="true"/>
              </w:rPr>
              <w:tab/>
            </w:r>
            <w:r>
              <w:rPr>
                <w:rStyle w:val="IndexLink"/>
              </w:rPr>
              <w:t>98</w:t>
            </w:r>
          </w:hyperlink>
        </w:p>
        <w:p>
          <w:pPr>
            <w:pStyle w:val="Contents6"/>
            <w:tabs>
              <w:tab w:val="clear" w:pos="7609"/>
              <w:tab w:val="right" w:pos="9026" w:leader="dot"/>
            </w:tabs>
            <w:rPr/>
          </w:pPr>
          <w:hyperlink w:anchor="__RefHeading___Toc9126703_2142443653">
            <w:r>
              <w:rPr>
                <w:webHidden/>
                <w:rStyle w:val="IndexLink"/>
                <w:rtl w:val="true"/>
              </w:rPr>
              <w:t>التاسع</w:t>
            </w:r>
            <w:r>
              <w:rPr>
                <w:rStyle w:val="IndexLink"/>
                <w:rtl w:val="true"/>
              </w:rPr>
              <w:t xml:space="preserve">: </w:t>
            </w:r>
            <w:r>
              <w:rPr>
                <w:rStyle w:val="IndexLink"/>
                <w:rtl w:val="true"/>
              </w:rPr>
              <w:t>أن يكون القاضي ممن يتمتع بملكة الصبر</w:t>
            </w:r>
            <w:r>
              <w:rPr>
                <w:rStyle w:val="IndexLink"/>
                <w:rtl w:val="true"/>
              </w:rPr>
              <w:tab/>
            </w:r>
            <w:r>
              <w:rPr>
                <w:rStyle w:val="IndexLink"/>
              </w:rPr>
              <w:t>99</w:t>
            </w:r>
          </w:hyperlink>
        </w:p>
        <w:p>
          <w:pPr>
            <w:pStyle w:val="Contents6"/>
            <w:tabs>
              <w:tab w:val="clear" w:pos="7609"/>
              <w:tab w:val="right" w:pos="9026" w:leader="dot"/>
            </w:tabs>
            <w:rPr/>
          </w:pPr>
          <w:hyperlink w:anchor="__RefHeading___Toc9126705_2142443653">
            <w:r>
              <w:rPr>
                <w:webHidden/>
                <w:rStyle w:val="IndexLink"/>
                <w:rtl w:val="true"/>
              </w:rPr>
              <w:t>العاشر</w:t>
            </w:r>
            <w:r>
              <w:rPr>
                <w:rStyle w:val="IndexLink"/>
                <w:rtl w:val="true"/>
              </w:rPr>
              <w:t xml:space="preserve">: </w:t>
            </w:r>
            <w:r>
              <w:rPr>
                <w:rStyle w:val="IndexLink"/>
                <w:rtl w:val="true"/>
              </w:rPr>
              <w:t>أن يحكم القاضي و يقضي في الخصومة بمجرد أن يستكمل التحقيق</w:t>
            </w:r>
            <w:r>
              <w:rPr>
                <w:rStyle w:val="IndexLink"/>
                <w:rtl w:val="true"/>
              </w:rPr>
              <w:tab/>
            </w:r>
            <w:r>
              <w:rPr>
                <w:rStyle w:val="IndexLink"/>
              </w:rPr>
              <w:t>99</w:t>
            </w:r>
          </w:hyperlink>
        </w:p>
        <w:p>
          <w:pPr>
            <w:pStyle w:val="Contents6"/>
            <w:tabs>
              <w:tab w:val="clear" w:pos="7609"/>
              <w:tab w:val="right" w:pos="9026" w:leader="dot"/>
            </w:tabs>
            <w:rPr/>
          </w:pPr>
          <w:hyperlink w:anchor="__RefHeading___Toc9126707_2142443653">
            <w:r>
              <w:rPr>
                <w:webHidden/>
                <w:rStyle w:val="IndexLink"/>
                <w:rtl w:val="true"/>
              </w:rPr>
              <w:t>الحادي عشر</w:t>
            </w:r>
            <w:r>
              <w:rPr>
                <w:rStyle w:val="IndexLink"/>
                <w:rtl w:val="true"/>
              </w:rPr>
              <w:t xml:space="preserve">: </w:t>
            </w:r>
            <w:r>
              <w:rPr>
                <w:rStyle w:val="IndexLink"/>
                <w:rtl w:val="true"/>
              </w:rPr>
              <w:t>أن لا يتأثر القاضي بالمدح و لا الإغراء</w:t>
            </w:r>
            <w:r>
              <w:rPr>
                <w:rStyle w:val="IndexLink"/>
                <w:rtl w:val="true"/>
              </w:rPr>
              <w:t>.</w:t>
              <w:tab/>
            </w:r>
            <w:r>
              <w:rPr>
                <w:rStyle w:val="IndexLink"/>
              </w:rPr>
              <w:t>99</w:t>
            </w:r>
          </w:hyperlink>
        </w:p>
        <w:p>
          <w:pPr>
            <w:pStyle w:val="Contents6"/>
            <w:tabs>
              <w:tab w:val="clear" w:pos="7609"/>
              <w:tab w:val="right" w:pos="9026" w:leader="dot"/>
            </w:tabs>
            <w:rPr/>
          </w:pPr>
          <w:hyperlink w:anchor="__RefHeading___Toc9126709_2142443653">
            <w:r>
              <w:rPr>
                <w:webHidden/>
                <w:rStyle w:val="IndexLink"/>
                <w:rtl w:val="true"/>
              </w:rPr>
              <w:t>الأمر الثاني</w:t>
            </w:r>
            <w:r>
              <w:rPr>
                <w:rStyle w:val="IndexLink"/>
                <w:rtl w:val="true"/>
              </w:rPr>
              <w:t xml:space="preserve">: </w:t>
            </w:r>
            <w:r>
              <w:rPr>
                <w:rStyle w:val="IndexLink"/>
                <w:rtl w:val="true"/>
              </w:rPr>
              <w:t>أن يوسّع عليه في العطاء</w:t>
            </w:r>
            <w:r>
              <w:rPr>
                <w:rStyle w:val="IndexLink"/>
                <w:rtl w:val="true"/>
              </w:rPr>
              <w:tab/>
            </w:r>
            <w:r>
              <w:rPr>
                <w:rStyle w:val="IndexLink"/>
              </w:rPr>
              <w:t>100</w:t>
            </w:r>
          </w:hyperlink>
        </w:p>
        <w:p>
          <w:pPr>
            <w:pStyle w:val="Contents6"/>
            <w:tabs>
              <w:tab w:val="clear" w:pos="7609"/>
              <w:tab w:val="right" w:pos="9026" w:leader="dot"/>
            </w:tabs>
            <w:rPr/>
          </w:pPr>
          <w:hyperlink w:anchor="__RefHeading___Toc9126711_2142443653">
            <w:r>
              <w:rPr>
                <w:webHidden/>
                <w:rStyle w:val="IndexLink"/>
                <w:rtl w:val="true"/>
              </w:rPr>
              <w:t>الأمر الثالث</w:t>
            </w:r>
            <w:r>
              <w:rPr>
                <w:rStyle w:val="IndexLink"/>
                <w:rtl w:val="true"/>
              </w:rPr>
              <w:t xml:space="preserve">: </w:t>
            </w:r>
            <w:r>
              <w:rPr>
                <w:rStyle w:val="IndexLink"/>
                <w:rtl w:val="true"/>
              </w:rPr>
              <w:t>أن يقربه منه درجة تمنع غيره من الناس</w:t>
            </w:r>
            <w:r>
              <w:rPr>
                <w:rStyle w:val="IndexLink"/>
                <w:rtl w:val="true"/>
              </w:rPr>
              <w:tab/>
            </w:r>
            <w:r>
              <w:rPr>
                <w:rStyle w:val="IndexLink"/>
              </w:rPr>
              <w:t>100</w:t>
            </w:r>
          </w:hyperlink>
        </w:p>
        <w:p>
          <w:pPr>
            <w:pStyle w:val="Contents5"/>
            <w:tabs>
              <w:tab w:val="clear" w:pos="7892"/>
              <w:tab w:val="right" w:pos="9026" w:leader="dot"/>
            </w:tabs>
            <w:rPr/>
          </w:pPr>
          <w:hyperlink w:anchor="__RefHeading___Toc9126713_2142443653">
            <w:r>
              <w:rPr>
                <w:webHidden/>
                <w:rStyle w:val="IndexLink"/>
                <w:rtl w:val="true"/>
              </w:rPr>
              <w:t>يحدد الإمام كيف يكون تعيين الولاة</w:t>
            </w:r>
            <w:r>
              <w:rPr>
                <w:rStyle w:val="IndexLink"/>
                <w:rtl w:val="true"/>
              </w:rPr>
              <w:t>.</w:t>
              <w:tab/>
            </w:r>
            <w:r>
              <w:rPr>
                <w:rStyle w:val="IndexLink"/>
              </w:rPr>
              <w:t>100</w:t>
            </w:r>
          </w:hyperlink>
        </w:p>
        <w:p>
          <w:pPr>
            <w:pStyle w:val="Contents6"/>
            <w:tabs>
              <w:tab w:val="clear" w:pos="7609"/>
              <w:tab w:val="right" w:pos="9026" w:leader="dot"/>
            </w:tabs>
            <w:rPr/>
          </w:pPr>
          <w:hyperlink w:anchor="__RefHeading___Toc9126715_2142443653">
            <w:r>
              <w:rPr>
                <w:webHidden/>
                <w:rStyle w:val="IndexLink"/>
                <w:rtl w:val="true"/>
              </w:rPr>
              <w:t>فأولها</w:t>
            </w:r>
            <w:r>
              <w:rPr>
                <w:rStyle w:val="IndexLink"/>
                <w:rtl w:val="true"/>
              </w:rPr>
              <w:t xml:space="preserve">: </w:t>
            </w:r>
            <w:r>
              <w:rPr>
                <w:rStyle w:val="IndexLink"/>
                <w:rtl w:val="true"/>
              </w:rPr>
              <w:t>أن يكون من أهل الخبرة في مجال عمله</w:t>
            </w:r>
            <w:r>
              <w:rPr>
                <w:rStyle w:val="IndexLink"/>
                <w:rtl w:val="true"/>
              </w:rPr>
              <w:tab/>
            </w:r>
            <w:r>
              <w:rPr>
                <w:rStyle w:val="IndexLink"/>
              </w:rPr>
              <w:t>100</w:t>
            </w:r>
          </w:hyperlink>
        </w:p>
        <w:p>
          <w:pPr>
            <w:pStyle w:val="Contents6"/>
            <w:tabs>
              <w:tab w:val="clear" w:pos="7609"/>
              <w:tab w:val="right" w:pos="9026" w:leader="dot"/>
            </w:tabs>
            <w:rPr/>
          </w:pPr>
          <w:hyperlink w:anchor="__RefHeading___Toc9126717_2142443653">
            <w:r>
              <w:rPr>
                <w:webHidden/>
                <w:rStyle w:val="IndexLink"/>
                <w:rtl w:val="true"/>
              </w:rPr>
              <w:t>و ثانيها</w:t>
            </w:r>
            <w:r>
              <w:rPr>
                <w:rStyle w:val="IndexLink"/>
                <w:rtl w:val="true"/>
              </w:rPr>
              <w:t xml:space="preserve">: </w:t>
            </w:r>
            <w:r>
              <w:rPr>
                <w:rStyle w:val="IndexLink"/>
                <w:rtl w:val="true"/>
              </w:rPr>
              <w:t>أن يكون من أهل الحياء و أصحاب البيوتات الصالحة</w:t>
            </w:r>
            <w:r>
              <w:rPr>
                <w:rStyle w:val="IndexLink"/>
                <w:rtl w:val="true"/>
              </w:rPr>
              <w:tab/>
            </w:r>
            <w:r>
              <w:rPr>
                <w:rStyle w:val="IndexLink"/>
              </w:rPr>
              <w:t>101</w:t>
            </w:r>
          </w:hyperlink>
        </w:p>
        <w:p>
          <w:pPr>
            <w:pStyle w:val="Contents5"/>
            <w:tabs>
              <w:tab w:val="clear" w:pos="7892"/>
              <w:tab w:val="right" w:pos="9026" w:leader="dot"/>
            </w:tabs>
            <w:rPr/>
          </w:pPr>
          <w:hyperlink w:anchor="__RefHeading___Toc9126719_2142443653">
            <w:r>
              <w:rPr>
                <w:webHidden/>
                <w:rStyle w:val="IndexLink"/>
                <w:rtl w:val="true"/>
              </w:rPr>
              <w:t>ترجمة مالك بن الحارث الأشتر</w:t>
            </w:r>
            <w:r>
              <w:rPr>
                <w:rStyle w:val="IndexLink"/>
                <w:rtl w:val="true"/>
              </w:rPr>
              <w:t>.</w:t>
              <w:tab/>
            </w:r>
            <w:r>
              <w:rPr>
                <w:rStyle w:val="IndexLink"/>
              </w:rPr>
              <w:t>121</w:t>
            </w:r>
          </w:hyperlink>
        </w:p>
        <w:p>
          <w:pPr>
            <w:pStyle w:val="Contents6"/>
            <w:tabs>
              <w:tab w:val="clear" w:pos="7609"/>
              <w:tab w:val="right" w:pos="9026" w:leader="dot"/>
            </w:tabs>
            <w:rPr/>
          </w:pPr>
          <w:hyperlink w:anchor="__RefHeading___Toc9126721_2142443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9126723_2142443653">
            <w:r>
              <w:rPr>
                <w:webHidden/>
                <w:rStyle w:val="IndexLink"/>
                <w:rtl w:val="true"/>
              </w:rPr>
              <w:t>نسبه</w:t>
            </w:r>
            <w:r>
              <w:rPr>
                <w:rStyle w:val="IndexLink"/>
                <w:rtl w:val="true"/>
              </w:rPr>
              <w:t>:</w:t>
              <w:tab/>
            </w:r>
            <w:r>
              <w:rPr>
                <w:rStyle w:val="IndexLink"/>
              </w:rPr>
              <w:t>122</w:t>
            </w:r>
          </w:hyperlink>
        </w:p>
        <w:p>
          <w:pPr>
            <w:pStyle w:val="Contents6"/>
            <w:tabs>
              <w:tab w:val="clear" w:pos="7609"/>
              <w:tab w:val="right" w:pos="9026" w:leader="dot"/>
            </w:tabs>
            <w:rPr/>
          </w:pPr>
          <w:hyperlink w:anchor="__RefHeading___Toc9126725_2142443653">
            <w:r>
              <w:rPr>
                <w:webHidden/>
                <w:rStyle w:val="IndexLink"/>
                <w:rtl w:val="true"/>
              </w:rPr>
              <w:t>حياته</w:t>
            </w:r>
            <w:r>
              <w:rPr>
                <w:rStyle w:val="IndexLink"/>
                <w:rtl w:val="true"/>
              </w:rPr>
              <w:t>:</w:t>
              <w:tab/>
            </w:r>
            <w:r>
              <w:rPr>
                <w:rStyle w:val="IndexLink"/>
              </w:rPr>
              <w:t>122</w:t>
            </w:r>
          </w:hyperlink>
        </w:p>
        <w:p>
          <w:pPr>
            <w:pStyle w:val="Contents6"/>
            <w:tabs>
              <w:tab w:val="clear" w:pos="7609"/>
              <w:tab w:val="right" w:pos="9026" w:leader="dot"/>
            </w:tabs>
            <w:rPr/>
          </w:pPr>
          <w:hyperlink w:anchor="__RefHeading___Toc9126727_2142443653">
            <w:r>
              <w:rPr>
                <w:webHidden/>
                <w:rStyle w:val="IndexLink"/>
                <w:rtl w:val="true"/>
              </w:rPr>
              <w:t>الأشتر في الكوفة</w:t>
            </w:r>
            <w:r>
              <w:rPr>
                <w:rStyle w:val="IndexLink"/>
                <w:rtl w:val="true"/>
              </w:rPr>
              <w:t>:</w:t>
              <w:tab/>
            </w:r>
            <w:r>
              <w:rPr>
                <w:rStyle w:val="IndexLink"/>
              </w:rPr>
              <w:t>123</w:t>
            </w:r>
          </w:hyperlink>
        </w:p>
        <w:p>
          <w:pPr>
            <w:pStyle w:val="Contents6"/>
            <w:tabs>
              <w:tab w:val="clear" w:pos="7609"/>
              <w:tab w:val="right" w:pos="9026" w:leader="dot"/>
            </w:tabs>
            <w:rPr/>
          </w:pPr>
          <w:hyperlink w:anchor="__RefHeading___Toc9126729_2142443653">
            <w:r>
              <w:rPr>
                <w:webHidden/>
                <w:rStyle w:val="IndexLink"/>
                <w:rtl w:val="true"/>
              </w:rPr>
              <w:t>الكوفة في عهد الخلفاء</w:t>
            </w:r>
            <w:r>
              <w:rPr>
                <w:rStyle w:val="IndexLink"/>
                <w:rtl w:val="true"/>
              </w:rPr>
              <w:t>:</w:t>
              <w:tab/>
            </w:r>
            <w:r>
              <w:rPr>
                <w:rStyle w:val="IndexLink"/>
              </w:rPr>
              <w:t>123</w:t>
            </w:r>
          </w:hyperlink>
        </w:p>
        <w:p>
          <w:pPr>
            <w:pStyle w:val="Contents6"/>
            <w:tabs>
              <w:tab w:val="clear" w:pos="7609"/>
              <w:tab w:val="right" w:pos="9026" w:leader="dot"/>
            </w:tabs>
            <w:rPr/>
          </w:pPr>
          <w:hyperlink w:anchor="__RefHeading___Toc9126731_2142443653">
            <w:r>
              <w:rPr>
                <w:webHidden/>
                <w:rStyle w:val="IndexLink"/>
                <w:rtl w:val="true"/>
              </w:rPr>
              <w:t>الكوفة و الأمراء</w:t>
            </w:r>
            <w:r>
              <w:rPr>
                <w:rStyle w:val="IndexLink"/>
                <w:rtl w:val="true"/>
              </w:rPr>
              <w:t>:</w:t>
              <w:tab/>
            </w:r>
            <w:r>
              <w:rPr>
                <w:rStyle w:val="IndexLink"/>
              </w:rPr>
              <w:t>124</w:t>
            </w:r>
          </w:hyperlink>
        </w:p>
        <w:p>
          <w:pPr>
            <w:pStyle w:val="Contents6"/>
            <w:tabs>
              <w:tab w:val="clear" w:pos="7609"/>
              <w:tab w:val="right" w:pos="9026" w:leader="dot"/>
            </w:tabs>
            <w:rPr/>
          </w:pPr>
          <w:hyperlink w:anchor="__RefHeading___Toc9126733_2142443653">
            <w:r>
              <w:rPr>
                <w:webHidden/>
                <w:rStyle w:val="IndexLink"/>
                <w:rtl w:val="true"/>
              </w:rPr>
              <w:t>كلمة جائرة</w:t>
            </w:r>
            <w:r>
              <w:rPr>
                <w:rStyle w:val="IndexLink"/>
                <w:rtl w:val="true"/>
              </w:rPr>
              <w:t>: (</w:t>
            </w:r>
            <w:r>
              <w:rPr>
                <w:rStyle w:val="IndexLink"/>
                <w:rtl w:val="true"/>
              </w:rPr>
              <w:t>السواد بستان لقريش</w:t>
            </w:r>
            <w:r>
              <w:rPr>
                <w:rStyle w:val="IndexLink"/>
                <w:rtl w:val="true"/>
              </w:rPr>
              <w:t>).</w:t>
              <w:tab/>
            </w:r>
            <w:r>
              <w:rPr>
                <w:rStyle w:val="IndexLink"/>
              </w:rPr>
              <w:t>125</w:t>
            </w:r>
          </w:hyperlink>
        </w:p>
        <w:p>
          <w:pPr>
            <w:pStyle w:val="Contents6"/>
            <w:tabs>
              <w:tab w:val="clear" w:pos="7609"/>
              <w:tab w:val="right" w:pos="9026" w:leader="dot"/>
            </w:tabs>
            <w:rPr/>
          </w:pPr>
          <w:hyperlink w:anchor="__RefHeading___Toc9126735_2142443653">
            <w:r>
              <w:rPr>
                <w:webHidden/>
                <w:rStyle w:val="IndexLink"/>
                <w:rtl w:val="true"/>
              </w:rPr>
              <w:t>صلحاء الكوفة في الجزيرة</w:t>
            </w:r>
            <w:r>
              <w:rPr>
                <w:rStyle w:val="IndexLink"/>
                <w:rtl w:val="true"/>
              </w:rPr>
              <w:t>.</w:t>
              <w:tab/>
            </w:r>
            <w:r>
              <w:rPr>
                <w:rStyle w:val="IndexLink"/>
              </w:rPr>
              <w:t>127</w:t>
            </w:r>
          </w:hyperlink>
        </w:p>
        <w:p>
          <w:pPr>
            <w:pStyle w:val="Contents6"/>
            <w:tabs>
              <w:tab w:val="clear" w:pos="7609"/>
              <w:tab w:val="right" w:pos="9026" w:leader="dot"/>
            </w:tabs>
            <w:rPr/>
          </w:pPr>
          <w:hyperlink w:anchor="__RefHeading___Toc9126737_2142443653">
            <w:r>
              <w:rPr>
                <w:webHidden/>
                <w:rStyle w:val="IndexLink"/>
                <w:rtl w:val="true"/>
              </w:rPr>
              <w:t xml:space="preserve">الأشتر بين بيعة علي </w:t>
            </w:r>
            <w:r>
              <w:rPr>
                <w:rStyle w:val="IndexLink"/>
                <w:rtl w:val="true"/>
              </w:rPr>
              <w:t>(</w:t>
            </w:r>
            <w:r>
              <w:rPr>
                <w:rStyle w:val="IndexLink"/>
                <w:rtl w:val="true"/>
              </w:rPr>
              <w:t>ع</w:t>
            </w:r>
            <w:r>
              <w:rPr>
                <w:rStyle w:val="IndexLink"/>
                <w:rtl w:val="true"/>
              </w:rPr>
              <w:t xml:space="preserve">) </w:t>
            </w:r>
            <w:r>
              <w:rPr>
                <w:rStyle w:val="IndexLink"/>
                <w:rtl w:val="true"/>
              </w:rPr>
              <w:t>و معركتي الجمل و صفين</w:t>
            </w:r>
            <w:r>
              <w:rPr>
                <w:rStyle w:val="IndexLink"/>
                <w:rtl w:val="true"/>
              </w:rPr>
              <w:t>.</w:t>
              <w:tab/>
            </w:r>
            <w:r>
              <w:rPr>
                <w:rStyle w:val="IndexLink"/>
              </w:rPr>
              <w:t>128</w:t>
            </w:r>
          </w:hyperlink>
        </w:p>
        <w:p>
          <w:pPr>
            <w:pStyle w:val="Contents6"/>
            <w:tabs>
              <w:tab w:val="clear" w:pos="7609"/>
              <w:tab w:val="right" w:pos="9026" w:leader="dot"/>
            </w:tabs>
            <w:rPr/>
          </w:pPr>
          <w:hyperlink w:anchor="__RefHeading___Toc9126739_2142443653">
            <w:r>
              <w:rPr>
                <w:webHidden/>
                <w:rStyle w:val="IndexLink"/>
                <w:rtl w:val="true"/>
              </w:rPr>
              <w:t>الأشتر و الأشعري المنحرف</w:t>
            </w:r>
            <w:r>
              <w:rPr>
                <w:rStyle w:val="IndexLink"/>
                <w:rtl w:val="true"/>
              </w:rPr>
              <w:t>.</w:t>
              <w:tab/>
            </w:r>
            <w:r>
              <w:rPr>
                <w:rStyle w:val="IndexLink"/>
              </w:rPr>
              <w:t>129</w:t>
            </w:r>
          </w:hyperlink>
        </w:p>
        <w:p>
          <w:pPr>
            <w:pStyle w:val="Contents6"/>
            <w:tabs>
              <w:tab w:val="clear" w:pos="7609"/>
              <w:tab w:val="right" w:pos="9026" w:leader="dot"/>
            </w:tabs>
            <w:rPr/>
          </w:pPr>
          <w:hyperlink w:anchor="__RefHeading___Toc9126741_2142443653">
            <w:r>
              <w:rPr>
                <w:webHidden/>
                <w:rStyle w:val="IndexLink"/>
                <w:rtl w:val="true"/>
              </w:rPr>
              <w:t>لمحات من دور الأشتر في معركة صفين</w:t>
            </w:r>
            <w:r>
              <w:rPr>
                <w:rStyle w:val="IndexLink"/>
                <w:rtl w:val="true"/>
              </w:rPr>
              <w:t>.</w:t>
              <w:tab/>
            </w:r>
            <w:r>
              <w:rPr>
                <w:rStyle w:val="IndexLink"/>
              </w:rPr>
              <w:t>133</w:t>
            </w:r>
          </w:hyperlink>
        </w:p>
        <w:p>
          <w:pPr>
            <w:pStyle w:val="Contents6"/>
            <w:tabs>
              <w:tab w:val="clear" w:pos="7609"/>
              <w:tab w:val="right" w:pos="9026" w:leader="dot"/>
            </w:tabs>
            <w:rPr/>
          </w:pPr>
          <w:hyperlink w:anchor="__RefHeading___Toc9126743_2142443653">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9126745_2142443653">
            <w:r>
              <w:rPr>
                <w:webHidden/>
                <w:rStyle w:val="IndexLink"/>
                <w:rtl w:val="true"/>
              </w:rPr>
              <w:t>المشهد الأول</w:t>
            </w:r>
            <w:r>
              <w:rPr>
                <w:rStyle w:val="IndexLink"/>
                <w:rtl w:val="true"/>
              </w:rPr>
              <w:t xml:space="preserve">: </w:t>
            </w:r>
            <w:r>
              <w:rPr>
                <w:rStyle w:val="IndexLink"/>
                <w:rtl w:val="true"/>
              </w:rPr>
              <w:t>احتلال مشرعة الماء</w:t>
            </w:r>
            <w:r>
              <w:rPr>
                <w:rStyle w:val="IndexLink"/>
                <w:rtl w:val="true"/>
              </w:rPr>
              <w:t>.</w:t>
              <w:tab/>
            </w:r>
            <w:r>
              <w:rPr>
                <w:rStyle w:val="IndexLink"/>
              </w:rPr>
              <w:t>133</w:t>
            </w:r>
          </w:hyperlink>
        </w:p>
        <w:p>
          <w:pPr>
            <w:pStyle w:val="Contents6"/>
            <w:tabs>
              <w:tab w:val="clear" w:pos="7609"/>
              <w:tab w:val="right" w:pos="9026" w:leader="dot"/>
            </w:tabs>
            <w:rPr/>
          </w:pPr>
          <w:hyperlink w:anchor="__RefHeading___Toc9126747_2142443653">
            <w:r>
              <w:rPr>
                <w:webHidden/>
                <w:rStyle w:val="IndexLink"/>
                <w:rtl w:val="true"/>
              </w:rPr>
              <w:t>المشهد الثاني</w:t>
            </w:r>
            <w:r>
              <w:rPr>
                <w:rStyle w:val="IndexLink"/>
                <w:rtl w:val="true"/>
              </w:rPr>
              <w:t xml:space="preserve">: </w:t>
            </w:r>
            <w:r>
              <w:rPr>
                <w:rStyle w:val="IndexLink"/>
                <w:rtl w:val="true"/>
              </w:rPr>
              <w:t>الأشتر ليلة الهرير</w:t>
            </w:r>
            <w:r>
              <w:rPr>
                <w:rStyle w:val="IndexLink"/>
                <w:rtl w:val="true"/>
              </w:rPr>
              <w:t>.</w:t>
              <w:tab/>
            </w:r>
            <w:r>
              <w:rPr>
                <w:rStyle w:val="IndexLink"/>
              </w:rPr>
              <w:t>134</w:t>
            </w:r>
          </w:hyperlink>
        </w:p>
        <w:p>
          <w:pPr>
            <w:pStyle w:val="Contents6"/>
            <w:tabs>
              <w:tab w:val="clear" w:pos="7609"/>
              <w:tab w:val="right" w:pos="9026" w:leader="dot"/>
            </w:tabs>
            <w:rPr/>
          </w:pPr>
          <w:hyperlink w:anchor="__RefHeading___Toc9126749_2142443653">
            <w:r>
              <w:rPr>
                <w:webHidden/>
                <w:rStyle w:val="IndexLink"/>
                <w:rtl w:val="true"/>
              </w:rPr>
              <w:t>المشهد الثالث</w:t>
            </w:r>
            <w:r>
              <w:rPr>
                <w:rStyle w:val="IndexLink"/>
                <w:rtl w:val="true"/>
              </w:rPr>
              <w:t xml:space="preserve">: </w:t>
            </w:r>
            <w:r>
              <w:rPr>
                <w:rStyle w:val="IndexLink"/>
                <w:rtl w:val="true"/>
              </w:rPr>
              <w:t>اختيار الأشتر و كتابة الصحيفة</w:t>
            </w:r>
            <w:r>
              <w:rPr>
                <w:rStyle w:val="IndexLink"/>
                <w:rtl w:val="true"/>
              </w:rPr>
              <w:t>.</w:t>
              <w:tab/>
            </w:r>
            <w:r>
              <w:rPr>
                <w:rStyle w:val="IndexLink"/>
              </w:rPr>
              <w:t>137</w:t>
            </w:r>
          </w:hyperlink>
        </w:p>
        <w:p>
          <w:pPr>
            <w:pStyle w:val="Contents6"/>
            <w:tabs>
              <w:tab w:val="clear" w:pos="7609"/>
              <w:tab w:val="right" w:pos="9026" w:leader="dot"/>
            </w:tabs>
            <w:rPr/>
          </w:pPr>
          <w:hyperlink w:anchor="__RefHeading___Toc9126751_2142443653">
            <w:r>
              <w:rPr>
                <w:webHidden/>
                <w:rStyle w:val="IndexLink"/>
                <w:rtl w:val="true"/>
              </w:rPr>
              <w:t>الإمام يختار الأشتر</w:t>
            </w:r>
            <w:r>
              <w:rPr>
                <w:rStyle w:val="IndexLink"/>
                <w:rtl w:val="true"/>
              </w:rPr>
              <w:t>.</w:t>
              <w:tab/>
            </w:r>
            <w:r>
              <w:rPr>
                <w:rStyle w:val="IndexLink"/>
              </w:rPr>
              <w:t>137</w:t>
            </w:r>
          </w:hyperlink>
        </w:p>
        <w:p>
          <w:pPr>
            <w:pStyle w:val="Contents6"/>
            <w:tabs>
              <w:tab w:val="clear" w:pos="7609"/>
              <w:tab w:val="right" w:pos="9026" w:leader="dot"/>
            </w:tabs>
            <w:rPr/>
          </w:pPr>
          <w:hyperlink w:anchor="__RefHeading___Toc9126753_2142443653">
            <w:r>
              <w:rPr>
                <w:webHidden/>
                <w:rStyle w:val="IndexLink"/>
                <w:rtl w:val="true"/>
              </w:rPr>
              <w:t>الأشتر و صحيفة التحكيم</w:t>
            </w:r>
            <w:r>
              <w:rPr>
                <w:rStyle w:val="IndexLink"/>
                <w:rtl w:val="true"/>
              </w:rPr>
              <w:t>.</w:t>
              <w:tab/>
            </w:r>
            <w:r>
              <w:rPr>
                <w:rStyle w:val="IndexLink"/>
              </w:rPr>
              <w:t>137</w:t>
            </w:r>
          </w:hyperlink>
        </w:p>
        <w:p>
          <w:pPr>
            <w:pStyle w:val="Contents6"/>
            <w:tabs>
              <w:tab w:val="clear" w:pos="7609"/>
              <w:tab w:val="right" w:pos="9026" w:leader="dot"/>
            </w:tabs>
            <w:rPr/>
          </w:pPr>
          <w:hyperlink w:anchor="__RefHeading___Toc9126755_2142443653">
            <w:r>
              <w:rPr>
                <w:webHidden/>
                <w:rStyle w:val="IndexLink"/>
                <w:rtl w:val="true"/>
              </w:rPr>
              <w:t>مصر في عهد علي</w:t>
            </w:r>
            <w:r>
              <w:rPr>
                <w:rStyle w:val="IndexLink"/>
                <w:rtl w:val="true"/>
              </w:rPr>
              <w:t>.</w:t>
              <w:tab/>
            </w:r>
            <w:r>
              <w:rPr>
                <w:rStyle w:val="IndexLink"/>
              </w:rPr>
              <w:t>138</w:t>
            </w:r>
          </w:hyperlink>
        </w:p>
        <w:p>
          <w:pPr>
            <w:pStyle w:val="Contents6"/>
            <w:tabs>
              <w:tab w:val="clear" w:pos="7609"/>
              <w:tab w:val="right" w:pos="9026" w:leader="dot"/>
            </w:tabs>
            <w:rPr/>
          </w:pPr>
          <w:hyperlink w:anchor="__RefHeading___Toc9126757_2142443653">
            <w:r>
              <w:rPr>
                <w:webHidden/>
                <w:rStyle w:val="IndexLink"/>
                <w:rtl w:val="true"/>
              </w:rPr>
              <w:t>قيس بن سعد بن عبادة</w:t>
            </w:r>
            <w:r>
              <w:rPr>
                <w:rStyle w:val="IndexLink"/>
                <w:rtl w:val="true"/>
              </w:rPr>
              <w:t>.</w:t>
              <w:tab/>
            </w:r>
            <w:r>
              <w:rPr>
                <w:rStyle w:val="IndexLink"/>
              </w:rPr>
              <w:t>138</w:t>
            </w:r>
          </w:hyperlink>
        </w:p>
        <w:p>
          <w:pPr>
            <w:pStyle w:val="Contents6"/>
            <w:tabs>
              <w:tab w:val="clear" w:pos="7609"/>
              <w:tab w:val="right" w:pos="9026" w:leader="dot"/>
            </w:tabs>
            <w:rPr/>
          </w:pPr>
          <w:hyperlink w:anchor="__RefHeading___Toc9126759_2142443653">
            <w:r>
              <w:rPr>
                <w:webHidden/>
                <w:rStyle w:val="IndexLink"/>
                <w:rtl w:val="true"/>
              </w:rPr>
              <w:t>محمد بن أبي بكر</w:t>
            </w:r>
            <w:r>
              <w:rPr>
                <w:rStyle w:val="IndexLink"/>
                <w:rtl w:val="true"/>
              </w:rPr>
              <w:t>.</w:t>
              <w:tab/>
            </w:r>
            <w:r>
              <w:rPr>
                <w:rStyle w:val="IndexLink"/>
              </w:rPr>
              <w:t>139</w:t>
            </w:r>
          </w:hyperlink>
        </w:p>
        <w:p>
          <w:pPr>
            <w:pStyle w:val="Contents6"/>
            <w:tabs>
              <w:tab w:val="clear" w:pos="7609"/>
              <w:tab w:val="right" w:pos="9026" w:leader="dot"/>
            </w:tabs>
            <w:rPr/>
          </w:pPr>
          <w:hyperlink w:anchor="__RefHeading___Toc9126761_2142443653">
            <w:r>
              <w:rPr>
                <w:webHidden/>
                <w:rStyle w:val="IndexLink"/>
                <w:rtl w:val="true"/>
              </w:rPr>
              <w:t>علي يولي الأشتر</w:t>
            </w:r>
            <w:r>
              <w:rPr>
                <w:rStyle w:val="IndexLink"/>
                <w:rtl w:val="true"/>
              </w:rPr>
              <w:t>.</w:t>
              <w:tab/>
            </w:r>
            <w:r>
              <w:rPr>
                <w:rStyle w:val="IndexLink"/>
              </w:rPr>
              <w:t>139</w:t>
            </w:r>
          </w:hyperlink>
        </w:p>
        <w:p>
          <w:pPr>
            <w:pStyle w:val="Contents6"/>
            <w:tabs>
              <w:tab w:val="clear" w:pos="7609"/>
              <w:tab w:val="right" w:pos="9026" w:leader="dot"/>
            </w:tabs>
            <w:rPr/>
          </w:pPr>
          <w:hyperlink w:anchor="__RefHeading___Toc9126763_2142443653">
            <w:r>
              <w:rPr>
                <w:webHidden/>
                <w:rStyle w:val="IndexLink"/>
                <w:rtl w:val="true"/>
              </w:rPr>
              <w:t>الشهادة هي السعادة</w:t>
            </w:r>
            <w:r>
              <w:rPr>
                <w:rStyle w:val="IndexLink"/>
                <w:rtl w:val="true"/>
              </w:rPr>
              <w:t>.</w:t>
              <w:tab/>
            </w:r>
            <w:r>
              <w:rPr>
                <w:rStyle w:val="IndexLink"/>
              </w:rPr>
              <w:t>141</w:t>
            </w:r>
          </w:hyperlink>
        </w:p>
        <w:p>
          <w:pPr>
            <w:pStyle w:val="Contents6"/>
            <w:tabs>
              <w:tab w:val="clear" w:pos="7609"/>
              <w:tab w:val="right" w:pos="9026" w:leader="dot"/>
            </w:tabs>
            <w:rPr/>
          </w:pPr>
          <w:hyperlink w:anchor="__RefHeading___Toc9126765_2142443653">
            <w:r>
              <w:rPr>
                <w:webHidden/>
                <w:rStyle w:val="IndexLink"/>
                <w:rtl w:val="true"/>
              </w:rPr>
              <w:t>السم وسيلة الجبناء</w:t>
            </w:r>
            <w:r>
              <w:rPr>
                <w:rStyle w:val="IndexLink"/>
                <w:rtl w:val="true"/>
              </w:rPr>
              <w:t>.</w:t>
              <w:tab/>
            </w:r>
            <w:r>
              <w:rPr>
                <w:rStyle w:val="IndexLink"/>
              </w:rPr>
              <w:t>143</w:t>
            </w:r>
          </w:hyperlink>
        </w:p>
        <w:p>
          <w:pPr>
            <w:pStyle w:val="Contents6"/>
            <w:tabs>
              <w:tab w:val="clear" w:pos="7609"/>
              <w:tab w:val="right" w:pos="9026" w:leader="dot"/>
            </w:tabs>
            <w:rPr/>
          </w:pPr>
          <w:hyperlink w:anchor="__RefHeading___Toc9126767_2142443653">
            <w:r>
              <w:rPr>
                <w:webHidden/>
                <w:rStyle w:val="IndexLink"/>
                <w:rtl w:val="true"/>
              </w:rPr>
              <w:t>سمه لابن رسول اللّه</w:t>
            </w:r>
            <w:r>
              <w:rPr>
                <w:rStyle w:val="IndexLink"/>
                <w:rtl w:val="true"/>
              </w:rPr>
              <w:t>.</w:t>
              <w:tab/>
            </w:r>
            <w:r>
              <w:rPr>
                <w:rStyle w:val="IndexLink"/>
              </w:rPr>
              <w:t>143</w:t>
            </w:r>
          </w:hyperlink>
        </w:p>
        <w:p>
          <w:pPr>
            <w:pStyle w:val="Contents6"/>
            <w:tabs>
              <w:tab w:val="clear" w:pos="7609"/>
              <w:tab w:val="right" w:pos="9026" w:leader="dot"/>
            </w:tabs>
            <w:rPr/>
          </w:pPr>
          <w:hyperlink w:anchor="__RefHeading___Toc9126769_2142443653">
            <w:r>
              <w:rPr>
                <w:webHidden/>
                <w:rStyle w:val="IndexLink"/>
                <w:rtl w:val="true"/>
              </w:rPr>
              <w:t>سمه لعبد الرحمن بن خالد</w:t>
            </w:r>
            <w:r>
              <w:rPr>
                <w:rStyle w:val="IndexLink"/>
                <w:rtl w:val="true"/>
              </w:rPr>
              <w:t>.</w:t>
              <w:tab/>
            </w:r>
            <w:r>
              <w:rPr>
                <w:rStyle w:val="IndexLink"/>
              </w:rPr>
              <w:t>143</w:t>
            </w:r>
          </w:hyperlink>
        </w:p>
        <w:p>
          <w:pPr>
            <w:pStyle w:val="Contents6"/>
            <w:tabs>
              <w:tab w:val="clear" w:pos="7609"/>
              <w:tab w:val="right" w:pos="9026" w:leader="dot"/>
            </w:tabs>
            <w:rPr/>
          </w:pPr>
          <w:hyperlink w:anchor="__RefHeading___Toc9126771_2142443653">
            <w:r>
              <w:rPr>
                <w:webHidden/>
                <w:rStyle w:val="IndexLink"/>
                <w:rtl w:val="true"/>
              </w:rPr>
              <w:t xml:space="preserve">شهادة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بإيمان الأشتر</w:t>
            </w:r>
            <w:r>
              <w:rPr>
                <w:rStyle w:val="IndexLink"/>
                <w:rtl w:val="true"/>
              </w:rPr>
              <w:t>.</w:t>
              <w:tab/>
            </w:r>
            <w:r>
              <w:rPr>
                <w:rStyle w:val="IndexLink"/>
              </w:rPr>
              <w:t>144</w:t>
            </w:r>
          </w:hyperlink>
        </w:p>
        <w:p>
          <w:pPr>
            <w:pStyle w:val="Contents6"/>
            <w:tabs>
              <w:tab w:val="clear" w:pos="7609"/>
              <w:tab w:val="right" w:pos="9026" w:leader="dot"/>
            </w:tabs>
            <w:rPr/>
          </w:pPr>
          <w:hyperlink w:anchor="__RefHeading___Toc9126773_2142443653">
            <w:r>
              <w:rPr>
                <w:webHidden/>
                <w:rStyle w:val="IndexLink"/>
                <w:rtl w:val="true"/>
              </w:rPr>
              <w:t>ثناء الإمام على الأشتر</w:t>
            </w:r>
            <w:r>
              <w:rPr>
                <w:rStyle w:val="IndexLink"/>
                <w:rtl w:val="true"/>
              </w:rPr>
              <w:t>:</w:t>
              <w:tab/>
            </w:r>
            <w:r>
              <w:rPr>
                <w:rStyle w:val="IndexLink"/>
              </w:rPr>
              <w:t>145</w:t>
            </w:r>
          </w:hyperlink>
        </w:p>
        <w:p>
          <w:pPr>
            <w:pStyle w:val="Contents6"/>
            <w:tabs>
              <w:tab w:val="clear" w:pos="7609"/>
              <w:tab w:val="right" w:pos="9026" w:leader="dot"/>
            </w:tabs>
            <w:rPr/>
          </w:pPr>
          <w:hyperlink w:anchor="__RefHeading___Toc9126775_2142443653">
            <w:r>
              <w:rPr>
                <w:webHidden/>
                <w:rStyle w:val="IndexLink"/>
                <w:rtl w:val="true"/>
              </w:rPr>
              <w:t>الأشتر شاعرا</w:t>
            </w:r>
            <w:r>
              <w:rPr>
                <w:rStyle w:val="IndexLink"/>
                <w:rtl w:val="true"/>
              </w:rPr>
              <w:t>.</w:t>
              <w:tab/>
            </w:r>
            <w:r>
              <w:rPr>
                <w:rStyle w:val="IndexLink"/>
              </w:rPr>
              <w:t>148</w:t>
            </w:r>
          </w:hyperlink>
        </w:p>
        <w:p>
          <w:pPr>
            <w:pStyle w:val="Contents3"/>
            <w:tabs>
              <w:tab w:val="clear" w:pos="8459"/>
              <w:tab w:val="right" w:pos="9026" w:leader="dot"/>
            </w:tabs>
            <w:rPr/>
          </w:pPr>
          <w:hyperlink w:anchor="__RefHeading___Toc9126777_2142443653">
            <w:r>
              <w:rPr>
                <w:webHidden/>
                <w:rStyle w:val="IndexLink"/>
              </w:rPr>
              <w:t>54</w:t>
            </w:r>
            <w:r>
              <w:rPr>
                <w:rStyle w:val="IndexLink"/>
                <w:rtl w:val="true"/>
              </w:rPr>
              <w:t xml:space="preserve"> - </w:t>
            </w:r>
            <w:r>
              <w:rPr>
                <w:rStyle w:val="IndexLink"/>
                <w:rtl w:val="true"/>
              </w:rPr>
              <w:t>و من كتاب له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9126779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9126781_2142443653">
            <w:r>
              <w:rPr>
                <w:webHidden/>
                <w:rStyle w:val="IndexLink"/>
                <w:rtl w:val="true"/>
              </w:rPr>
              <w:t>اللغة</w:t>
            </w:r>
            <w:r>
              <w:rPr>
                <w:rStyle w:val="IndexLink"/>
                <w:rtl w:val="true"/>
              </w:rPr>
              <w:tab/>
            </w:r>
            <w:r>
              <w:rPr>
                <w:rStyle w:val="IndexLink"/>
              </w:rPr>
              <w:t>150</w:t>
            </w:r>
          </w:hyperlink>
        </w:p>
        <w:p>
          <w:pPr>
            <w:pStyle w:val="Contents4"/>
            <w:tabs>
              <w:tab w:val="clear" w:pos="8176"/>
              <w:tab w:val="right" w:pos="9026" w:leader="dot"/>
            </w:tabs>
            <w:rPr/>
          </w:pPr>
          <w:hyperlink w:anchor="__RefHeading___Toc9126783_2142443653">
            <w:r>
              <w:rPr>
                <w:webHidden/>
                <w:rStyle w:val="IndexLink"/>
                <w:rtl w:val="true"/>
              </w:rPr>
              <w:t>الشرح</w:t>
            </w:r>
            <w:r>
              <w:rPr>
                <w:rStyle w:val="IndexLink"/>
                <w:rtl w:val="true"/>
              </w:rPr>
              <w:tab/>
            </w:r>
            <w:r>
              <w:rPr>
                <w:rStyle w:val="IndexLink"/>
              </w:rPr>
              <w:t>151</w:t>
            </w:r>
          </w:hyperlink>
        </w:p>
        <w:p>
          <w:pPr>
            <w:pStyle w:val="Contents3"/>
            <w:tabs>
              <w:tab w:val="clear" w:pos="8459"/>
              <w:tab w:val="right" w:pos="9026" w:leader="dot"/>
            </w:tabs>
            <w:rPr/>
          </w:pPr>
          <w:hyperlink w:anchor="__RefHeading___Toc9126785_2142443653">
            <w:r>
              <w:rPr>
                <w:webHidden/>
                <w:rStyle w:val="IndexLink"/>
              </w:rPr>
              <w:t>55</w:t>
            </w:r>
            <w:r>
              <w:rPr>
                <w:rStyle w:val="IndexLink"/>
                <w:rtl w:val="true"/>
              </w:rPr>
              <w:t xml:space="preserve"> - </w:t>
            </w:r>
            <w:r>
              <w:rPr>
                <w:rStyle w:val="IndexLink"/>
                <w:rtl w:val="true"/>
              </w:rPr>
              <w:t>و من كتاب له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9126787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9126789_2142443653">
            <w:r>
              <w:rPr>
                <w:webHidden/>
                <w:rStyle w:val="IndexLink"/>
                <w:rtl w:val="true"/>
              </w:rPr>
              <w:t>اللغة</w:t>
            </w:r>
            <w:r>
              <w:rPr>
                <w:rStyle w:val="IndexLink"/>
                <w:rtl w:val="true"/>
              </w:rPr>
              <w:tab/>
            </w:r>
            <w:r>
              <w:rPr>
                <w:rStyle w:val="IndexLink"/>
              </w:rPr>
              <w:t>154</w:t>
            </w:r>
          </w:hyperlink>
        </w:p>
        <w:p>
          <w:pPr>
            <w:pStyle w:val="Contents4"/>
            <w:tabs>
              <w:tab w:val="clear" w:pos="8176"/>
              <w:tab w:val="right" w:pos="9026" w:leader="dot"/>
            </w:tabs>
            <w:rPr/>
          </w:pPr>
          <w:hyperlink w:anchor="__RefHeading___Toc9126791_2142443653">
            <w:r>
              <w:rPr>
                <w:webHidden/>
                <w:rStyle w:val="IndexLink"/>
                <w:rtl w:val="true"/>
              </w:rPr>
              <w:t>الشرح</w:t>
            </w:r>
            <w:r>
              <w:rPr>
                <w:rStyle w:val="IndexLink"/>
                <w:rtl w:val="true"/>
              </w:rPr>
              <w:tab/>
            </w:r>
            <w:r>
              <w:rPr>
                <w:rStyle w:val="IndexLink"/>
              </w:rPr>
              <w:t>155</w:t>
            </w:r>
          </w:hyperlink>
        </w:p>
        <w:p>
          <w:pPr>
            <w:pStyle w:val="Contents3"/>
            <w:tabs>
              <w:tab w:val="clear" w:pos="8459"/>
              <w:tab w:val="right" w:pos="9026" w:leader="dot"/>
            </w:tabs>
            <w:rPr/>
          </w:pPr>
          <w:hyperlink w:anchor="__RefHeading___Toc9126793_2142443653">
            <w:r>
              <w:rPr>
                <w:webHidden/>
                <w:rStyle w:val="IndexLink"/>
              </w:rPr>
              <w:t>56</w:t>
            </w:r>
            <w:r>
              <w:rPr>
                <w:rStyle w:val="IndexLink"/>
                <w:rtl w:val="true"/>
              </w:rPr>
              <w:t xml:space="preserve"> - </w:t>
            </w:r>
            <w:r>
              <w:rPr>
                <w:rStyle w:val="IndexLink"/>
                <w:rtl w:val="true"/>
              </w:rPr>
              <w:t>و من وصية له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9126795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9126797_2142443653">
            <w:r>
              <w:rPr>
                <w:webHidden/>
                <w:rStyle w:val="IndexLink"/>
                <w:rtl w:val="true"/>
              </w:rPr>
              <w:t>اللغة</w:t>
            </w:r>
            <w:r>
              <w:rPr>
                <w:rStyle w:val="IndexLink"/>
                <w:rtl w:val="true"/>
              </w:rPr>
              <w:tab/>
            </w:r>
            <w:r>
              <w:rPr>
                <w:rStyle w:val="IndexLink"/>
              </w:rPr>
              <w:t>158</w:t>
            </w:r>
          </w:hyperlink>
        </w:p>
        <w:p>
          <w:pPr>
            <w:pStyle w:val="Contents4"/>
            <w:tabs>
              <w:tab w:val="clear" w:pos="8176"/>
              <w:tab w:val="right" w:pos="9026" w:leader="dot"/>
            </w:tabs>
            <w:rPr/>
          </w:pPr>
          <w:hyperlink w:anchor="__RefHeading___Toc9126799_2142443653">
            <w:r>
              <w:rPr>
                <w:webHidden/>
                <w:rStyle w:val="IndexLink"/>
                <w:rtl w:val="true"/>
              </w:rPr>
              <w:t>الشرح</w:t>
            </w:r>
            <w:r>
              <w:rPr>
                <w:rStyle w:val="IndexLink"/>
                <w:rtl w:val="true"/>
              </w:rPr>
              <w:tab/>
            </w:r>
            <w:r>
              <w:rPr>
                <w:rStyle w:val="IndexLink"/>
              </w:rPr>
              <w:t>158</w:t>
            </w:r>
          </w:hyperlink>
        </w:p>
        <w:p>
          <w:pPr>
            <w:pStyle w:val="Contents3"/>
            <w:tabs>
              <w:tab w:val="clear" w:pos="8459"/>
              <w:tab w:val="right" w:pos="9026" w:leader="dot"/>
            </w:tabs>
            <w:rPr/>
          </w:pPr>
          <w:hyperlink w:anchor="__RefHeading___Toc9126801_2142443653">
            <w:r>
              <w:rPr>
                <w:webHidden/>
                <w:rStyle w:val="IndexLink"/>
              </w:rPr>
              <w:t>57</w:t>
            </w:r>
            <w:r>
              <w:rPr>
                <w:rStyle w:val="IndexLink"/>
                <w:rtl w:val="true"/>
              </w:rPr>
              <w:t xml:space="preserve"> - </w:t>
            </w:r>
            <w:r>
              <w:rPr>
                <w:rStyle w:val="IndexLink"/>
                <w:rtl w:val="true"/>
              </w:rPr>
              <w:t>و من كتاب له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126803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126805_2142443653">
            <w:r>
              <w:rPr>
                <w:webHidden/>
                <w:rStyle w:val="IndexLink"/>
                <w:rtl w:val="true"/>
              </w:rPr>
              <w:t>اللغة</w:t>
            </w:r>
            <w:r>
              <w:rPr>
                <w:rStyle w:val="IndexLink"/>
                <w:rtl w:val="true"/>
              </w:rPr>
              <w:tab/>
            </w:r>
            <w:r>
              <w:rPr>
                <w:rStyle w:val="IndexLink"/>
              </w:rPr>
              <w:t>160</w:t>
            </w:r>
          </w:hyperlink>
        </w:p>
        <w:p>
          <w:pPr>
            <w:pStyle w:val="Contents4"/>
            <w:tabs>
              <w:tab w:val="clear" w:pos="8176"/>
              <w:tab w:val="right" w:pos="9026" w:leader="dot"/>
            </w:tabs>
            <w:rPr/>
          </w:pPr>
          <w:hyperlink w:anchor="__RefHeading___Toc9126807_2142443653">
            <w:r>
              <w:rPr>
                <w:webHidden/>
                <w:rStyle w:val="IndexLink"/>
                <w:rtl w:val="true"/>
              </w:rPr>
              <w:t>الشرح</w:t>
            </w:r>
            <w:r>
              <w:rPr>
                <w:rStyle w:val="IndexLink"/>
                <w:rtl w:val="true"/>
              </w:rPr>
              <w:tab/>
            </w:r>
            <w:r>
              <w:rPr>
                <w:rStyle w:val="IndexLink"/>
              </w:rPr>
              <w:t>160</w:t>
            </w:r>
          </w:hyperlink>
        </w:p>
        <w:p>
          <w:pPr>
            <w:pStyle w:val="Contents3"/>
            <w:tabs>
              <w:tab w:val="clear" w:pos="8459"/>
              <w:tab w:val="right" w:pos="9026" w:leader="dot"/>
            </w:tabs>
            <w:rPr/>
          </w:pPr>
          <w:hyperlink w:anchor="__RefHeading___Toc9126809_2142443653">
            <w:r>
              <w:rPr>
                <w:webHidden/>
                <w:rStyle w:val="IndexLink"/>
              </w:rPr>
              <w:t>58</w:t>
            </w:r>
            <w:r>
              <w:rPr>
                <w:rStyle w:val="IndexLink"/>
                <w:rtl w:val="true"/>
              </w:rPr>
              <w:t xml:space="preserve"> - </w:t>
            </w:r>
            <w:r>
              <w:rPr>
                <w:rStyle w:val="IndexLink"/>
                <w:rtl w:val="true"/>
              </w:rPr>
              <w:t>و من كتاب له 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9126811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9126813_2142443653">
            <w:r>
              <w:rPr>
                <w:webHidden/>
                <w:rStyle w:val="IndexLink"/>
                <w:rtl w:val="true"/>
              </w:rPr>
              <w:t>اللغة</w:t>
            </w:r>
            <w:r>
              <w:rPr>
                <w:rStyle w:val="IndexLink"/>
                <w:rtl w:val="true"/>
              </w:rPr>
              <w:tab/>
            </w:r>
            <w:r>
              <w:rPr>
                <w:rStyle w:val="IndexLink"/>
              </w:rPr>
              <w:t>162</w:t>
            </w:r>
          </w:hyperlink>
        </w:p>
        <w:p>
          <w:pPr>
            <w:pStyle w:val="Contents4"/>
            <w:tabs>
              <w:tab w:val="clear" w:pos="8176"/>
              <w:tab w:val="right" w:pos="9026" w:leader="dot"/>
            </w:tabs>
            <w:rPr/>
          </w:pPr>
          <w:hyperlink w:anchor="__RefHeading___Toc9126815_2142443653">
            <w:r>
              <w:rPr>
                <w:webHidden/>
                <w:rStyle w:val="IndexLink"/>
                <w:rtl w:val="true"/>
              </w:rPr>
              <w:t>الشرح</w:t>
            </w:r>
            <w:r>
              <w:rPr>
                <w:rStyle w:val="IndexLink"/>
                <w:rtl w:val="true"/>
              </w:rPr>
              <w:tab/>
            </w:r>
            <w:r>
              <w:rPr>
                <w:rStyle w:val="IndexLink"/>
              </w:rPr>
              <w:t>163</w:t>
            </w:r>
          </w:hyperlink>
        </w:p>
        <w:p>
          <w:pPr>
            <w:pStyle w:val="Contents3"/>
            <w:tabs>
              <w:tab w:val="clear" w:pos="8459"/>
              <w:tab w:val="right" w:pos="9026" w:leader="dot"/>
            </w:tabs>
            <w:rPr/>
          </w:pPr>
          <w:hyperlink w:anchor="__RefHeading___Toc9126817_2142443653">
            <w:r>
              <w:rPr>
                <w:webHidden/>
                <w:rStyle w:val="IndexLink"/>
              </w:rPr>
              <w:t>59</w:t>
            </w:r>
            <w:r>
              <w:rPr>
                <w:rStyle w:val="IndexLink"/>
                <w:rtl w:val="true"/>
              </w:rPr>
              <w:t xml:space="preserve"> - </w:t>
            </w:r>
            <w:r>
              <w:rPr>
                <w:rStyle w:val="IndexLink"/>
                <w:rtl w:val="true"/>
              </w:rPr>
              <w:t>و من كتاب له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9126819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9126821_2142443653">
            <w:r>
              <w:rPr>
                <w:webHidden/>
                <w:rStyle w:val="IndexLink"/>
                <w:rtl w:val="true"/>
              </w:rPr>
              <w:t>اللغة</w:t>
            </w:r>
            <w:r>
              <w:rPr>
                <w:rStyle w:val="IndexLink"/>
                <w:rtl w:val="true"/>
              </w:rPr>
              <w:tab/>
            </w:r>
            <w:r>
              <w:rPr>
                <w:rStyle w:val="IndexLink"/>
              </w:rPr>
              <w:t>166</w:t>
            </w:r>
          </w:hyperlink>
        </w:p>
        <w:p>
          <w:pPr>
            <w:pStyle w:val="Contents4"/>
            <w:tabs>
              <w:tab w:val="clear" w:pos="8176"/>
              <w:tab w:val="right" w:pos="9026" w:leader="dot"/>
            </w:tabs>
            <w:rPr/>
          </w:pPr>
          <w:hyperlink w:anchor="__RefHeading___Toc9126823_2142443653">
            <w:r>
              <w:rPr>
                <w:webHidden/>
                <w:rStyle w:val="IndexLink"/>
                <w:rtl w:val="true"/>
              </w:rPr>
              <w:t>الشرح</w:t>
            </w:r>
            <w:r>
              <w:rPr>
                <w:rStyle w:val="IndexLink"/>
                <w:rtl w:val="true"/>
              </w:rPr>
              <w:tab/>
            </w:r>
            <w:r>
              <w:rPr>
                <w:rStyle w:val="IndexLink"/>
              </w:rPr>
              <w:t>167</w:t>
            </w:r>
          </w:hyperlink>
        </w:p>
        <w:p>
          <w:pPr>
            <w:pStyle w:val="Contents5"/>
            <w:tabs>
              <w:tab w:val="clear" w:pos="7892"/>
              <w:tab w:val="right" w:pos="9026" w:leader="dot"/>
            </w:tabs>
            <w:rPr/>
          </w:pPr>
          <w:hyperlink w:anchor="__RefHeading___Toc9126825_2142443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9126827_2142443653">
            <w:r>
              <w:rPr>
                <w:webHidden/>
                <w:rStyle w:val="IndexLink"/>
                <w:rtl w:val="true"/>
              </w:rPr>
              <w:t>ترجمة الأسود بن قطيبة</w:t>
            </w:r>
            <w:r>
              <w:rPr>
                <w:rStyle w:val="IndexLink"/>
                <w:rtl w:val="true"/>
              </w:rPr>
              <w:t>.</w:t>
              <w:tab/>
            </w:r>
            <w:r>
              <w:rPr>
                <w:rStyle w:val="IndexLink"/>
              </w:rPr>
              <w:t>168</w:t>
            </w:r>
          </w:hyperlink>
        </w:p>
        <w:p>
          <w:pPr>
            <w:pStyle w:val="Contents3"/>
            <w:tabs>
              <w:tab w:val="clear" w:pos="8459"/>
              <w:tab w:val="right" w:pos="9026" w:leader="dot"/>
            </w:tabs>
            <w:rPr/>
          </w:pPr>
          <w:hyperlink w:anchor="__RefHeading___Toc9126829_2142443653">
            <w:r>
              <w:rPr>
                <w:webHidden/>
                <w:rStyle w:val="IndexLink"/>
              </w:rPr>
              <w:t>60</w:t>
            </w:r>
            <w:r>
              <w:rPr>
                <w:rStyle w:val="IndexLink"/>
                <w:rtl w:val="true"/>
              </w:rPr>
              <w:t xml:space="preserve"> - </w:t>
            </w:r>
            <w:r>
              <w:rPr>
                <w:rStyle w:val="IndexLink"/>
                <w:rtl w:val="true"/>
              </w:rPr>
              <w:t>و من كتاب له عليه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9126831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9126833_2142443653">
            <w:r>
              <w:rPr>
                <w:webHidden/>
                <w:rStyle w:val="IndexLink"/>
                <w:rtl w:val="true"/>
              </w:rPr>
              <w:t>اللغة</w:t>
            </w:r>
            <w:r>
              <w:rPr>
                <w:rStyle w:val="IndexLink"/>
                <w:rtl w:val="true"/>
              </w:rPr>
              <w:tab/>
            </w:r>
            <w:r>
              <w:rPr>
                <w:rStyle w:val="IndexLink"/>
              </w:rPr>
              <w:t>169</w:t>
            </w:r>
          </w:hyperlink>
        </w:p>
        <w:p>
          <w:pPr>
            <w:pStyle w:val="Contents4"/>
            <w:tabs>
              <w:tab w:val="clear" w:pos="8176"/>
              <w:tab w:val="right" w:pos="9026" w:leader="dot"/>
            </w:tabs>
            <w:rPr/>
          </w:pPr>
          <w:hyperlink w:anchor="__RefHeading___Toc9126835_2142443653">
            <w:r>
              <w:rPr>
                <w:webHidden/>
                <w:rStyle w:val="IndexLink"/>
                <w:rtl w:val="true"/>
              </w:rPr>
              <w:t>الشرح</w:t>
            </w:r>
            <w:r>
              <w:rPr>
                <w:rStyle w:val="IndexLink"/>
                <w:rtl w:val="true"/>
              </w:rPr>
              <w:tab/>
            </w:r>
            <w:r>
              <w:rPr>
                <w:rStyle w:val="IndexLink"/>
              </w:rPr>
              <w:t>170</w:t>
            </w:r>
          </w:hyperlink>
        </w:p>
        <w:p>
          <w:pPr>
            <w:pStyle w:val="Contents3"/>
            <w:tabs>
              <w:tab w:val="clear" w:pos="8459"/>
              <w:tab w:val="right" w:pos="9026" w:leader="dot"/>
            </w:tabs>
            <w:rPr/>
          </w:pPr>
          <w:hyperlink w:anchor="__RefHeading___Toc9126837_2142443653">
            <w:r>
              <w:rPr>
                <w:webHidden/>
                <w:rStyle w:val="IndexLink"/>
              </w:rPr>
              <w:t>61</w:t>
            </w:r>
            <w:r>
              <w:rPr>
                <w:rStyle w:val="IndexLink"/>
                <w:rtl w:val="true"/>
              </w:rPr>
              <w:t xml:space="preserve"> - </w:t>
            </w:r>
            <w:r>
              <w:rPr>
                <w:rStyle w:val="IndexLink"/>
                <w:rtl w:val="true"/>
              </w:rPr>
              <w:t>و من كتاب له عليه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9126839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9126841_2142443653">
            <w:r>
              <w:rPr>
                <w:webHidden/>
                <w:rStyle w:val="IndexLink"/>
                <w:rtl w:val="true"/>
              </w:rPr>
              <w:t>اللغة</w:t>
            </w:r>
            <w:r>
              <w:rPr>
                <w:rStyle w:val="IndexLink"/>
                <w:rtl w:val="true"/>
              </w:rPr>
              <w:tab/>
            </w:r>
            <w:r>
              <w:rPr>
                <w:rStyle w:val="IndexLink"/>
              </w:rPr>
              <w:t>172</w:t>
            </w:r>
          </w:hyperlink>
        </w:p>
        <w:p>
          <w:pPr>
            <w:pStyle w:val="Contents4"/>
            <w:tabs>
              <w:tab w:val="clear" w:pos="8176"/>
              <w:tab w:val="right" w:pos="9026" w:leader="dot"/>
            </w:tabs>
            <w:rPr/>
          </w:pPr>
          <w:hyperlink w:anchor="__RefHeading___Toc9126843_2142443653">
            <w:r>
              <w:rPr>
                <w:webHidden/>
                <w:rStyle w:val="IndexLink"/>
                <w:rtl w:val="true"/>
              </w:rPr>
              <w:t>الشرح</w:t>
            </w:r>
            <w:r>
              <w:rPr>
                <w:rStyle w:val="IndexLink"/>
                <w:rtl w:val="true"/>
              </w:rPr>
              <w:tab/>
            </w:r>
            <w:r>
              <w:rPr>
                <w:rStyle w:val="IndexLink"/>
              </w:rPr>
              <w:t>173</w:t>
            </w:r>
          </w:hyperlink>
        </w:p>
        <w:p>
          <w:pPr>
            <w:pStyle w:val="Contents5"/>
            <w:tabs>
              <w:tab w:val="clear" w:pos="7892"/>
              <w:tab w:val="right" w:pos="9026" w:leader="dot"/>
            </w:tabs>
            <w:rPr/>
          </w:pPr>
          <w:hyperlink w:anchor="__RefHeading___Toc9126845_2142443653">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126847_2142443653">
            <w:r>
              <w:rPr>
                <w:webHidden/>
                <w:rStyle w:val="IndexLink"/>
                <w:rtl w:val="true"/>
              </w:rPr>
              <w:t>ترجمة كميل بن زياد</w:t>
            </w:r>
            <w:r>
              <w:rPr>
                <w:rStyle w:val="IndexLink"/>
                <w:rtl w:val="true"/>
              </w:rPr>
              <w:t>.</w:t>
              <w:tab/>
            </w:r>
            <w:r>
              <w:rPr>
                <w:rStyle w:val="IndexLink"/>
              </w:rPr>
              <w:t>174</w:t>
            </w:r>
          </w:hyperlink>
        </w:p>
        <w:p>
          <w:pPr>
            <w:pStyle w:val="Contents6"/>
            <w:tabs>
              <w:tab w:val="clear" w:pos="7609"/>
              <w:tab w:val="right" w:pos="9026" w:leader="dot"/>
            </w:tabs>
            <w:rPr/>
          </w:pPr>
          <w:hyperlink w:anchor="__RefHeading___Toc9126849_2142443653">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9126851_2142443653">
            <w:r>
              <w:rPr>
                <w:webHidden/>
                <w:rStyle w:val="IndexLink"/>
                <w:rtl w:val="true"/>
              </w:rPr>
              <w:t>ولادته</w:t>
            </w:r>
            <w:r>
              <w:rPr>
                <w:rStyle w:val="IndexLink"/>
                <w:rtl w:val="true"/>
              </w:rPr>
              <w:t>.</w:t>
              <w:tab/>
            </w:r>
            <w:r>
              <w:rPr>
                <w:rStyle w:val="IndexLink"/>
              </w:rPr>
              <w:t>174</w:t>
            </w:r>
          </w:hyperlink>
        </w:p>
        <w:p>
          <w:pPr>
            <w:pStyle w:val="Contents3"/>
            <w:tabs>
              <w:tab w:val="clear" w:pos="8459"/>
              <w:tab w:val="right" w:pos="9026" w:leader="dot"/>
            </w:tabs>
            <w:rPr/>
          </w:pPr>
          <w:hyperlink w:anchor="__RefHeading___Toc9126853_2142443653">
            <w:r>
              <w:rPr>
                <w:webHidden/>
                <w:rStyle w:val="IndexLink"/>
              </w:rPr>
              <w:t>62</w:t>
            </w:r>
            <w:r>
              <w:rPr>
                <w:rStyle w:val="IndexLink"/>
                <w:rtl w:val="true"/>
              </w:rPr>
              <w:t xml:space="preserve"> - </w:t>
            </w:r>
            <w:r>
              <w:rPr>
                <w:rStyle w:val="IndexLink"/>
                <w:rtl w:val="true"/>
              </w:rPr>
              <w:t>و من كتاب له عليه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9126855_2142443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9126857_2142443653">
            <w:r>
              <w:rPr>
                <w:webHidden/>
                <w:rStyle w:val="IndexLink"/>
                <w:rtl w:val="true"/>
              </w:rPr>
              <w:t>اللغة</w:t>
            </w:r>
            <w:r>
              <w:rPr>
                <w:rStyle w:val="IndexLink"/>
                <w:rtl w:val="true"/>
              </w:rPr>
              <w:tab/>
            </w:r>
            <w:r>
              <w:rPr>
                <w:rStyle w:val="IndexLink"/>
              </w:rPr>
              <w:t>176</w:t>
            </w:r>
          </w:hyperlink>
        </w:p>
        <w:p>
          <w:pPr>
            <w:pStyle w:val="Contents4"/>
            <w:tabs>
              <w:tab w:val="clear" w:pos="8176"/>
              <w:tab w:val="right" w:pos="9026" w:leader="dot"/>
            </w:tabs>
            <w:rPr/>
          </w:pPr>
          <w:hyperlink w:anchor="__RefHeading___Toc9126859_2142443653">
            <w:r>
              <w:rPr>
                <w:webHidden/>
                <w:rStyle w:val="IndexLink"/>
                <w:rtl w:val="true"/>
              </w:rPr>
              <w:t>الشرح</w:t>
            </w:r>
            <w:r>
              <w:rPr>
                <w:rStyle w:val="IndexLink"/>
                <w:rtl w:val="true"/>
              </w:rPr>
              <w:tab/>
            </w:r>
            <w:r>
              <w:rPr>
                <w:rStyle w:val="IndexLink"/>
              </w:rPr>
              <w:t>178</w:t>
            </w:r>
          </w:hyperlink>
        </w:p>
        <w:p>
          <w:pPr>
            <w:pStyle w:val="Contents3"/>
            <w:tabs>
              <w:tab w:val="clear" w:pos="8459"/>
              <w:tab w:val="right" w:pos="9026" w:leader="dot"/>
            </w:tabs>
            <w:rPr/>
          </w:pPr>
          <w:hyperlink w:anchor="__RefHeading___Toc9126861_2142443653">
            <w:r>
              <w:rPr>
                <w:webHidden/>
                <w:rStyle w:val="IndexLink"/>
              </w:rPr>
              <w:t>63</w:t>
            </w:r>
            <w:r>
              <w:rPr>
                <w:rStyle w:val="IndexLink"/>
                <w:rtl w:val="true"/>
              </w:rPr>
              <w:t xml:space="preserve"> - </w:t>
            </w:r>
            <w:r>
              <w:rPr>
                <w:rStyle w:val="IndexLink"/>
                <w:rtl w:val="true"/>
              </w:rPr>
              <w:t>و من كتاب له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126863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9126865_2142443653">
            <w:r>
              <w:rPr>
                <w:webHidden/>
                <w:rStyle w:val="IndexLink"/>
                <w:rtl w:val="true"/>
              </w:rPr>
              <w:t>اللغة</w:t>
            </w:r>
            <w:r>
              <w:rPr>
                <w:rStyle w:val="IndexLink"/>
                <w:rtl w:val="true"/>
              </w:rPr>
              <w:tab/>
            </w:r>
            <w:r>
              <w:rPr>
                <w:rStyle w:val="IndexLink"/>
              </w:rPr>
              <w:t>182</w:t>
            </w:r>
          </w:hyperlink>
        </w:p>
        <w:p>
          <w:pPr>
            <w:pStyle w:val="Contents4"/>
            <w:tabs>
              <w:tab w:val="clear" w:pos="8176"/>
              <w:tab w:val="right" w:pos="9026" w:leader="dot"/>
            </w:tabs>
            <w:rPr/>
          </w:pPr>
          <w:hyperlink w:anchor="__RefHeading___Toc9126867_2142443653">
            <w:r>
              <w:rPr>
                <w:webHidden/>
                <w:rStyle w:val="IndexLink"/>
                <w:rtl w:val="true"/>
              </w:rPr>
              <w:t>الشرح</w:t>
            </w:r>
            <w:r>
              <w:rPr>
                <w:rStyle w:val="IndexLink"/>
                <w:rtl w:val="true"/>
              </w:rPr>
              <w:tab/>
            </w:r>
            <w:r>
              <w:rPr>
                <w:rStyle w:val="IndexLink"/>
              </w:rPr>
              <w:t>183</w:t>
            </w:r>
          </w:hyperlink>
        </w:p>
        <w:p>
          <w:pPr>
            <w:pStyle w:val="Contents3"/>
            <w:tabs>
              <w:tab w:val="clear" w:pos="8459"/>
              <w:tab w:val="right" w:pos="9026" w:leader="dot"/>
            </w:tabs>
            <w:rPr/>
          </w:pPr>
          <w:hyperlink w:anchor="__RefHeading___Toc9126869_2142443653">
            <w:r>
              <w:rPr>
                <w:webHidden/>
                <w:rStyle w:val="IndexLink"/>
              </w:rPr>
              <w:t>64</w:t>
            </w:r>
            <w:r>
              <w:rPr>
                <w:rStyle w:val="IndexLink"/>
                <w:rtl w:val="true"/>
              </w:rPr>
              <w:t xml:space="preserve"> - </w:t>
            </w:r>
            <w:r>
              <w:rPr>
                <w:rStyle w:val="IndexLink"/>
                <w:rtl w:val="true"/>
              </w:rPr>
              <w:t>و من كتاب له عليه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9126871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9126873_2142443653">
            <w:r>
              <w:rPr>
                <w:webHidden/>
                <w:rStyle w:val="IndexLink"/>
                <w:rtl w:val="true"/>
              </w:rPr>
              <w:t>اللغة</w:t>
            </w:r>
            <w:r>
              <w:rPr>
                <w:rStyle w:val="IndexLink"/>
                <w:rtl w:val="true"/>
              </w:rPr>
              <w:tab/>
            </w:r>
            <w:r>
              <w:rPr>
                <w:rStyle w:val="IndexLink"/>
              </w:rPr>
              <w:t>187</w:t>
            </w:r>
          </w:hyperlink>
        </w:p>
        <w:p>
          <w:pPr>
            <w:pStyle w:val="Contents4"/>
            <w:tabs>
              <w:tab w:val="clear" w:pos="8176"/>
              <w:tab w:val="right" w:pos="9026" w:leader="dot"/>
            </w:tabs>
            <w:rPr/>
          </w:pPr>
          <w:hyperlink w:anchor="__RefHeading___Toc9126875_2142443653">
            <w:r>
              <w:rPr>
                <w:webHidden/>
                <w:rStyle w:val="IndexLink"/>
                <w:rtl w:val="true"/>
              </w:rPr>
              <w:t>الشرح</w:t>
            </w:r>
            <w:r>
              <w:rPr>
                <w:rStyle w:val="IndexLink"/>
                <w:rtl w:val="true"/>
              </w:rPr>
              <w:tab/>
            </w:r>
            <w:r>
              <w:rPr>
                <w:rStyle w:val="IndexLink"/>
              </w:rPr>
              <w:t>188</w:t>
            </w:r>
          </w:hyperlink>
        </w:p>
        <w:p>
          <w:pPr>
            <w:pStyle w:val="Contents3"/>
            <w:tabs>
              <w:tab w:val="clear" w:pos="8459"/>
              <w:tab w:val="right" w:pos="9026" w:leader="dot"/>
            </w:tabs>
            <w:rPr/>
          </w:pPr>
          <w:hyperlink w:anchor="__RefHeading___Toc9126877_2142443653">
            <w:r>
              <w:rPr>
                <w:webHidden/>
                <w:rStyle w:val="IndexLink"/>
              </w:rPr>
              <w:t>65</w:t>
            </w:r>
            <w:r>
              <w:rPr>
                <w:rStyle w:val="IndexLink"/>
                <w:rtl w:val="true"/>
              </w:rPr>
              <w:t xml:space="preserve"> - </w:t>
            </w:r>
            <w:r>
              <w:rPr>
                <w:rStyle w:val="IndexLink"/>
                <w:rtl w:val="true"/>
              </w:rPr>
              <w:t>و من كتاب له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9126879_214244365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9126881_2142443653">
            <w:r>
              <w:rPr>
                <w:webHidden/>
                <w:rStyle w:val="IndexLink"/>
                <w:rtl w:val="true"/>
              </w:rPr>
              <w:t>اللغة</w:t>
            </w:r>
            <w:r>
              <w:rPr>
                <w:rStyle w:val="IndexLink"/>
                <w:rtl w:val="true"/>
              </w:rPr>
              <w:tab/>
            </w:r>
            <w:r>
              <w:rPr>
                <w:rStyle w:val="IndexLink"/>
              </w:rPr>
              <w:t>193</w:t>
            </w:r>
          </w:hyperlink>
        </w:p>
        <w:p>
          <w:pPr>
            <w:pStyle w:val="Contents4"/>
            <w:tabs>
              <w:tab w:val="clear" w:pos="8176"/>
              <w:tab w:val="right" w:pos="9026" w:leader="dot"/>
            </w:tabs>
            <w:rPr/>
          </w:pPr>
          <w:hyperlink w:anchor="__RefHeading___Toc9126883_2142443653">
            <w:r>
              <w:rPr>
                <w:webHidden/>
                <w:rStyle w:val="IndexLink"/>
                <w:rtl w:val="true"/>
              </w:rPr>
              <w:t>الشرح</w:t>
            </w:r>
            <w:r>
              <w:rPr>
                <w:rStyle w:val="IndexLink"/>
                <w:rtl w:val="true"/>
              </w:rPr>
              <w:tab/>
            </w:r>
            <w:r>
              <w:rPr>
                <w:rStyle w:val="IndexLink"/>
              </w:rPr>
              <w:t>194</w:t>
            </w:r>
          </w:hyperlink>
        </w:p>
        <w:p>
          <w:pPr>
            <w:pStyle w:val="Contents3"/>
            <w:tabs>
              <w:tab w:val="clear" w:pos="8459"/>
              <w:tab w:val="right" w:pos="9026" w:leader="dot"/>
            </w:tabs>
            <w:rPr/>
          </w:pPr>
          <w:hyperlink w:anchor="__RefHeading___Toc9126885_2142443653">
            <w:r>
              <w:rPr>
                <w:webHidden/>
                <w:rStyle w:val="IndexLink"/>
              </w:rPr>
              <w:t>66</w:t>
            </w:r>
            <w:r>
              <w:rPr>
                <w:rStyle w:val="IndexLink"/>
                <w:rtl w:val="true"/>
              </w:rPr>
              <w:t xml:space="preserve"> - </w:t>
            </w:r>
            <w:r>
              <w:rPr>
                <w:rStyle w:val="IndexLink"/>
                <w:rtl w:val="true"/>
              </w:rPr>
              <w:t>و من كتاب له عليه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9126887_2142443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9126889_2142443653">
            <w:r>
              <w:rPr>
                <w:webHidden/>
                <w:rStyle w:val="IndexLink"/>
                <w:rtl w:val="true"/>
              </w:rPr>
              <w:t>اللغة</w:t>
            </w:r>
            <w:r>
              <w:rPr>
                <w:rStyle w:val="IndexLink"/>
                <w:rtl w:val="true"/>
              </w:rPr>
              <w:tab/>
            </w:r>
            <w:r>
              <w:rPr>
                <w:rStyle w:val="IndexLink"/>
              </w:rPr>
              <w:t>198</w:t>
            </w:r>
          </w:hyperlink>
        </w:p>
        <w:p>
          <w:pPr>
            <w:pStyle w:val="Contents4"/>
            <w:tabs>
              <w:tab w:val="clear" w:pos="8176"/>
              <w:tab w:val="right" w:pos="9026" w:leader="dot"/>
            </w:tabs>
            <w:rPr/>
          </w:pPr>
          <w:hyperlink w:anchor="__RefHeading___Toc9126891_2142443653">
            <w:r>
              <w:rPr>
                <w:webHidden/>
                <w:rStyle w:val="IndexLink"/>
                <w:rtl w:val="true"/>
              </w:rPr>
              <w:t>الشرح</w:t>
            </w:r>
            <w:r>
              <w:rPr>
                <w:rStyle w:val="IndexLink"/>
                <w:rtl w:val="true"/>
              </w:rPr>
              <w:tab/>
            </w:r>
            <w:r>
              <w:rPr>
                <w:rStyle w:val="IndexLink"/>
              </w:rPr>
              <w:t>198</w:t>
            </w:r>
          </w:hyperlink>
        </w:p>
        <w:p>
          <w:pPr>
            <w:pStyle w:val="Contents3"/>
            <w:tabs>
              <w:tab w:val="clear" w:pos="8459"/>
              <w:tab w:val="right" w:pos="9026" w:leader="dot"/>
            </w:tabs>
            <w:rPr/>
          </w:pPr>
          <w:hyperlink w:anchor="__RefHeading___Toc9126893_2142443653">
            <w:r>
              <w:rPr>
                <w:webHidden/>
                <w:rStyle w:val="IndexLink"/>
              </w:rPr>
              <w:t>67</w:t>
            </w:r>
            <w:r>
              <w:rPr>
                <w:rStyle w:val="IndexLink"/>
                <w:rtl w:val="true"/>
              </w:rPr>
              <w:t xml:space="preserve"> - </w:t>
            </w:r>
            <w:r>
              <w:rPr>
                <w:rStyle w:val="IndexLink"/>
                <w:rtl w:val="true"/>
              </w:rPr>
              <w:t>و من كتاب له عليه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9126895_2142443653">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9126897_2142443653">
            <w:r>
              <w:rPr>
                <w:webHidden/>
                <w:rStyle w:val="IndexLink"/>
                <w:rtl w:val="true"/>
              </w:rPr>
              <w:t>اللغة</w:t>
            </w:r>
            <w:r>
              <w:rPr>
                <w:rStyle w:val="IndexLink"/>
                <w:rtl w:val="true"/>
              </w:rPr>
              <w:tab/>
            </w:r>
            <w:r>
              <w:rPr>
                <w:rStyle w:val="IndexLink"/>
              </w:rPr>
              <w:t>200</w:t>
            </w:r>
          </w:hyperlink>
        </w:p>
        <w:p>
          <w:pPr>
            <w:pStyle w:val="Contents4"/>
            <w:tabs>
              <w:tab w:val="clear" w:pos="8176"/>
              <w:tab w:val="right" w:pos="9026" w:leader="dot"/>
            </w:tabs>
            <w:rPr/>
          </w:pPr>
          <w:hyperlink w:anchor="__RefHeading___Toc9126899_2142443653">
            <w:r>
              <w:rPr>
                <w:webHidden/>
                <w:rStyle w:val="IndexLink"/>
                <w:rtl w:val="true"/>
              </w:rPr>
              <w:t>الشرح</w:t>
            </w:r>
            <w:r>
              <w:rPr>
                <w:rStyle w:val="IndexLink"/>
                <w:rtl w:val="true"/>
              </w:rPr>
              <w:tab/>
            </w:r>
            <w:r>
              <w:rPr>
                <w:rStyle w:val="IndexLink"/>
              </w:rPr>
              <w:t>201</w:t>
            </w:r>
          </w:hyperlink>
        </w:p>
        <w:p>
          <w:pPr>
            <w:pStyle w:val="Contents3"/>
            <w:tabs>
              <w:tab w:val="clear" w:pos="8459"/>
              <w:tab w:val="right" w:pos="9026" w:leader="dot"/>
            </w:tabs>
            <w:rPr/>
          </w:pPr>
          <w:hyperlink w:anchor="__RefHeading___Toc9126901_2142443653">
            <w:r>
              <w:rPr>
                <w:webHidden/>
                <w:rStyle w:val="IndexLink"/>
              </w:rPr>
              <w:t>68</w:t>
            </w:r>
            <w:r>
              <w:rPr>
                <w:rStyle w:val="IndexLink"/>
                <w:rtl w:val="true"/>
              </w:rPr>
              <w:t xml:space="preserve"> - </w:t>
            </w:r>
            <w:r>
              <w:rPr>
                <w:rStyle w:val="IndexLink"/>
                <w:rtl w:val="true"/>
              </w:rPr>
              <w:t>و من كتاب له عليه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9126903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9126905_2142443653">
            <w:r>
              <w:rPr>
                <w:webHidden/>
                <w:rStyle w:val="IndexLink"/>
                <w:rtl w:val="true"/>
              </w:rPr>
              <w:t>اللغة</w:t>
            </w:r>
            <w:r>
              <w:rPr>
                <w:rStyle w:val="IndexLink"/>
                <w:rtl w:val="true"/>
              </w:rPr>
              <w:tab/>
            </w:r>
            <w:r>
              <w:rPr>
                <w:rStyle w:val="IndexLink"/>
              </w:rPr>
              <w:t>203</w:t>
            </w:r>
          </w:hyperlink>
        </w:p>
        <w:p>
          <w:pPr>
            <w:pStyle w:val="Contents4"/>
            <w:tabs>
              <w:tab w:val="clear" w:pos="8176"/>
              <w:tab w:val="right" w:pos="9026" w:leader="dot"/>
            </w:tabs>
            <w:rPr/>
          </w:pPr>
          <w:hyperlink w:anchor="__RefHeading___Toc9126907_2142443653">
            <w:r>
              <w:rPr>
                <w:webHidden/>
                <w:rStyle w:val="IndexLink"/>
                <w:rtl w:val="true"/>
              </w:rPr>
              <w:t>الشرح</w:t>
            </w:r>
            <w:r>
              <w:rPr>
                <w:rStyle w:val="IndexLink"/>
                <w:rtl w:val="true"/>
              </w:rPr>
              <w:tab/>
            </w:r>
            <w:r>
              <w:rPr>
                <w:rStyle w:val="IndexLink"/>
              </w:rPr>
              <w:t>203</w:t>
            </w:r>
          </w:hyperlink>
        </w:p>
        <w:p>
          <w:pPr>
            <w:pStyle w:val="Contents5"/>
            <w:tabs>
              <w:tab w:val="clear" w:pos="7892"/>
              <w:tab w:val="right" w:pos="9026" w:leader="dot"/>
            </w:tabs>
            <w:rPr/>
          </w:pPr>
          <w:hyperlink w:anchor="__RefHeading___Toc9126909_2142443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9126911_2142443653">
            <w:r>
              <w:rPr>
                <w:webHidden/>
                <w:rStyle w:val="IndexLink"/>
                <w:rtl w:val="true"/>
              </w:rPr>
              <w:t xml:space="preserve">ترجمة سلمان الفارسي أو </w:t>
            </w:r>
            <w:r>
              <w:rPr>
                <w:rStyle w:val="IndexLink"/>
                <w:rtl w:val="true"/>
              </w:rPr>
              <w:t>(</w:t>
            </w:r>
            <w:r>
              <w:rPr>
                <w:rStyle w:val="IndexLink"/>
                <w:rtl w:val="true"/>
              </w:rPr>
              <w:t>سلمان المحمدي</w:t>
            </w:r>
            <w:r>
              <w:rPr>
                <w:rStyle w:val="IndexLink"/>
                <w:rtl w:val="true"/>
              </w:rPr>
              <w:t>).</w:t>
              <w:tab/>
            </w:r>
            <w:r>
              <w:rPr>
                <w:rStyle w:val="IndexLink"/>
              </w:rPr>
              <w:t>205</w:t>
            </w:r>
          </w:hyperlink>
        </w:p>
        <w:p>
          <w:pPr>
            <w:pStyle w:val="Contents6"/>
            <w:tabs>
              <w:tab w:val="clear" w:pos="7609"/>
              <w:tab w:val="right" w:pos="9026" w:leader="dot"/>
            </w:tabs>
            <w:rPr/>
          </w:pPr>
          <w:hyperlink w:anchor="__RefHeading___Toc9126913_2142443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9126915_2142443653">
            <w:r>
              <w:rPr>
                <w:webHidden/>
                <w:rStyle w:val="IndexLink"/>
                <w:rtl w:val="true"/>
              </w:rPr>
              <w:t>روزبة و راهب الكنيسة</w:t>
            </w:r>
            <w:r>
              <w:rPr>
                <w:rStyle w:val="IndexLink"/>
                <w:rtl w:val="true"/>
              </w:rPr>
              <w:t>:</w:t>
              <w:tab/>
            </w:r>
            <w:r>
              <w:rPr>
                <w:rStyle w:val="IndexLink"/>
              </w:rPr>
              <w:t>206</w:t>
            </w:r>
          </w:hyperlink>
        </w:p>
        <w:p>
          <w:pPr>
            <w:pStyle w:val="Contents6"/>
            <w:tabs>
              <w:tab w:val="clear" w:pos="7609"/>
              <w:tab w:val="right" w:pos="9026" w:leader="dot"/>
            </w:tabs>
            <w:rPr/>
          </w:pPr>
          <w:hyperlink w:anchor="__RefHeading___Toc9126917_2142443653">
            <w:r>
              <w:rPr>
                <w:webHidden/>
                <w:rStyle w:val="IndexLink"/>
                <w:rtl w:val="true"/>
              </w:rPr>
              <w:t>سلمان يشير بحفر الخندق</w:t>
            </w:r>
            <w:r>
              <w:rPr>
                <w:rStyle w:val="IndexLink"/>
                <w:rtl w:val="true"/>
              </w:rPr>
              <w:t>:</w:t>
              <w:tab/>
            </w:r>
            <w:r>
              <w:rPr>
                <w:rStyle w:val="IndexLink"/>
              </w:rPr>
              <w:t>208</w:t>
            </w:r>
          </w:hyperlink>
        </w:p>
        <w:p>
          <w:pPr>
            <w:pStyle w:val="Contents6"/>
            <w:tabs>
              <w:tab w:val="clear" w:pos="7609"/>
              <w:tab w:val="right" w:pos="9026" w:leader="dot"/>
            </w:tabs>
            <w:rPr/>
          </w:pPr>
          <w:hyperlink w:anchor="__RefHeading___Toc9126919_2142443653">
            <w:r>
              <w:rPr>
                <w:webHidden/>
                <w:rStyle w:val="IndexLink"/>
                <w:rtl w:val="true"/>
              </w:rPr>
              <w:t>سلمان منا أهل البيت</w:t>
            </w:r>
            <w:r>
              <w:rPr>
                <w:rStyle w:val="IndexLink"/>
                <w:rtl w:val="true"/>
              </w:rPr>
              <w:t>:</w:t>
              <w:tab/>
            </w:r>
            <w:r>
              <w:rPr>
                <w:rStyle w:val="IndexLink"/>
              </w:rPr>
              <w:t>208</w:t>
            </w:r>
          </w:hyperlink>
        </w:p>
        <w:p>
          <w:pPr>
            <w:pStyle w:val="Contents6"/>
            <w:tabs>
              <w:tab w:val="clear" w:pos="7609"/>
              <w:tab w:val="right" w:pos="9026" w:leader="dot"/>
            </w:tabs>
            <w:rPr/>
          </w:pPr>
          <w:hyperlink w:anchor="__RefHeading___Toc9126921_2142443653">
            <w:r>
              <w:rPr>
                <w:webHidden/>
                <w:rStyle w:val="IndexLink"/>
                <w:rtl w:val="true"/>
              </w:rPr>
              <w:t>سلمان يأكل من عمله</w:t>
            </w:r>
            <w:r>
              <w:rPr>
                <w:rStyle w:val="IndexLink"/>
                <w:rtl w:val="true"/>
              </w:rPr>
              <w:t>:</w:t>
              <w:tab/>
            </w:r>
            <w:r>
              <w:rPr>
                <w:rStyle w:val="IndexLink"/>
              </w:rPr>
              <w:t>208</w:t>
            </w:r>
          </w:hyperlink>
        </w:p>
        <w:p>
          <w:pPr>
            <w:pStyle w:val="Contents6"/>
            <w:tabs>
              <w:tab w:val="clear" w:pos="7609"/>
              <w:tab w:val="right" w:pos="9026" w:leader="dot"/>
            </w:tabs>
            <w:rPr/>
          </w:pPr>
          <w:hyperlink w:anchor="__RefHeading___Toc9126923_2142443653">
            <w:r>
              <w:rPr>
                <w:webHidden/>
                <w:rStyle w:val="IndexLink"/>
                <w:rtl w:val="true"/>
              </w:rPr>
              <w:t>و اللّه ما أبكي من الموت</w:t>
            </w:r>
            <w:r>
              <w:rPr>
                <w:rStyle w:val="IndexLink"/>
                <w:rtl w:val="true"/>
              </w:rPr>
              <w:t>:</w:t>
              <w:tab/>
            </w:r>
            <w:r>
              <w:rPr>
                <w:rStyle w:val="IndexLink"/>
              </w:rPr>
              <w:t>209</w:t>
            </w:r>
          </w:hyperlink>
        </w:p>
        <w:p>
          <w:pPr>
            <w:pStyle w:val="Contents6"/>
            <w:tabs>
              <w:tab w:val="clear" w:pos="7609"/>
              <w:tab w:val="right" w:pos="9026" w:leader="dot"/>
            </w:tabs>
            <w:rPr/>
          </w:pPr>
          <w:hyperlink w:anchor="__RefHeading___Toc9126925_2142443653">
            <w:r>
              <w:rPr>
                <w:webHidden/>
                <w:rStyle w:val="IndexLink"/>
                <w:rtl w:val="true"/>
              </w:rPr>
              <w:t>سلمان و الشيعة</w:t>
            </w:r>
            <w:r>
              <w:rPr>
                <w:rStyle w:val="IndexLink"/>
                <w:rtl w:val="true"/>
              </w:rPr>
              <w:t>:</w:t>
              <w:tab/>
            </w:r>
            <w:r>
              <w:rPr>
                <w:rStyle w:val="IndexLink"/>
              </w:rPr>
              <w:t>209</w:t>
            </w:r>
          </w:hyperlink>
        </w:p>
        <w:p>
          <w:pPr>
            <w:pStyle w:val="Contents3"/>
            <w:tabs>
              <w:tab w:val="clear" w:pos="8459"/>
              <w:tab w:val="right" w:pos="9026" w:leader="dot"/>
            </w:tabs>
            <w:rPr/>
          </w:pPr>
          <w:hyperlink w:anchor="__RefHeading___Toc9126927_2142443653">
            <w:r>
              <w:rPr>
                <w:webHidden/>
                <w:rStyle w:val="IndexLink"/>
              </w:rPr>
              <w:t>69</w:t>
            </w:r>
            <w:r>
              <w:rPr>
                <w:rStyle w:val="IndexLink"/>
                <w:rtl w:val="true"/>
              </w:rPr>
              <w:t xml:space="preserve"> - </w:t>
            </w:r>
            <w:r>
              <w:rPr>
                <w:rStyle w:val="IndexLink"/>
                <w:rtl w:val="true"/>
              </w:rPr>
              <w:t>و من كتاب له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9126929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9126931_2142443653">
            <w:r>
              <w:rPr>
                <w:webHidden/>
                <w:rStyle w:val="IndexLink"/>
                <w:rtl w:val="true"/>
              </w:rPr>
              <w:t>اللغة</w:t>
            </w:r>
            <w:r>
              <w:rPr>
                <w:rStyle w:val="IndexLink"/>
                <w:rtl w:val="true"/>
              </w:rPr>
              <w:tab/>
            </w:r>
            <w:r>
              <w:rPr>
                <w:rStyle w:val="IndexLink"/>
              </w:rPr>
              <w:t>211</w:t>
            </w:r>
          </w:hyperlink>
        </w:p>
        <w:p>
          <w:pPr>
            <w:pStyle w:val="Contents4"/>
            <w:tabs>
              <w:tab w:val="clear" w:pos="8176"/>
              <w:tab w:val="right" w:pos="9026" w:leader="dot"/>
            </w:tabs>
            <w:rPr/>
          </w:pPr>
          <w:hyperlink w:anchor="__RefHeading___Toc9126933_2142443653">
            <w:r>
              <w:rPr>
                <w:webHidden/>
                <w:rStyle w:val="IndexLink"/>
                <w:rtl w:val="true"/>
              </w:rPr>
              <w:t>الشرح</w:t>
            </w:r>
            <w:r>
              <w:rPr>
                <w:rStyle w:val="IndexLink"/>
                <w:rtl w:val="true"/>
              </w:rPr>
              <w:tab/>
            </w:r>
            <w:r>
              <w:rPr>
                <w:rStyle w:val="IndexLink"/>
              </w:rPr>
              <w:t>212</w:t>
            </w:r>
          </w:hyperlink>
        </w:p>
        <w:p>
          <w:pPr>
            <w:pStyle w:val="Contents5"/>
            <w:tabs>
              <w:tab w:val="clear" w:pos="7892"/>
              <w:tab w:val="right" w:pos="9026" w:leader="dot"/>
            </w:tabs>
            <w:rPr/>
          </w:pPr>
          <w:hyperlink w:anchor="__RefHeading___Toc9126935_214244365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9126937_2142443653">
            <w:r>
              <w:rPr>
                <w:webHidden/>
                <w:rStyle w:val="IndexLink"/>
                <w:rtl w:val="true"/>
              </w:rPr>
              <w:t>ترجمة الحارث الهمداني</w:t>
            </w:r>
            <w:r>
              <w:rPr>
                <w:rStyle w:val="IndexLink"/>
                <w:rtl w:val="true"/>
              </w:rPr>
              <w:t>.</w:t>
              <w:tab/>
            </w:r>
            <w:r>
              <w:rPr>
                <w:rStyle w:val="IndexLink"/>
              </w:rPr>
              <w:t>217</w:t>
            </w:r>
          </w:hyperlink>
        </w:p>
        <w:p>
          <w:pPr>
            <w:pStyle w:val="Contents3"/>
            <w:tabs>
              <w:tab w:val="clear" w:pos="8459"/>
              <w:tab w:val="right" w:pos="9026" w:leader="dot"/>
            </w:tabs>
            <w:rPr/>
          </w:pPr>
          <w:hyperlink w:anchor="__RefHeading___Toc9126939_2142443653">
            <w:r>
              <w:rPr>
                <w:webHidden/>
                <w:rStyle w:val="IndexLink"/>
              </w:rPr>
              <w:t>70</w:t>
            </w:r>
            <w:r>
              <w:rPr>
                <w:rStyle w:val="IndexLink"/>
                <w:rtl w:val="true"/>
              </w:rPr>
              <w:t xml:space="preserve"> - </w:t>
            </w:r>
            <w:r>
              <w:rPr>
                <w:rStyle w:val="IndexLink"/>
                <w:rtl w:val="true"/>
              </w:rPr>
              <w:t>و من كتاب له عليه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9126941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9126943_2142443653">
            <w:r>
              <w:rPr>
                <w:webHidden/>
                <w:rStyle w:val="IndexLink"/>
                <w:rtl w:val="true"/>
              </w:rPr>
              <w:t>اللغة</w:t>
            </w:r>
            <w:r>
              <w:rPr>
                <w:rStyle w:val="IndexLink"/>
                <w:rtl w:val="true"/>
              </w:rPr>
              <w:tab/>
            </w:r>
            <w:r>
              <w:rPr>
                <w:rStyle w:val="IndexLink"/>
              </w:rPr>
              <w:t>219</w:t>
            </w:r>
          </w:hyperlink>
        </w:p>
        <w:p>
          <w:pPr>
            <w:pStyle w:val="Contents4"/>
            <w:tabs>
              <w:tab w:val="clear" w:pos="8176"/>
              <w:tab w:val="right" w:pos="9026" w:leader="dot"/>
            </w:tabs>
            <w:rPr/>
          </w:pPr>
          <w:hyperlink w:anchor="__RefHeading___Toc9126945_2142443653">
            <w:r>
              <w:rPr>
                <w:webHidden/>
                <w:rStyle w:val="IndexLink"/>
                <w:rtl w:val="true"/>
              </w:rPr>
              <w:t>الشرح</w:t>
            </w:r>
            <w:r>
              <w:rPr>
                <w:rStyle w:val="IndexLink"/>
                <w:rtl w:val="true"/>
              </w:rPr>
              <w:tab/>
            </w:r>
            <w:r>
              <w:rPr>
                <w:rStyle w:val="IndexLink"/>
              </w:rPr>
              <w:t>220</w:t>
            </w:r>
          </w:hyperlink>
        </w:p>
        <w:p>
          <w:pPr>
            <w:pStyle w:val="Contents5"/>
            <w:tabs>
              <w:tab w:val="clear" w:pos="7892"/>
              <w:tab w:val="right" w:pos="9026" w:leader="dot"/>
            </w:tabs>
            <w:rPr/>
          </w:pPr>
          <w:hyperlink w:anchor="__RefHeading___Toc9126947_2142443653">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9126949_2142443653">
            <w:r>
              <w:rPr>
                <w:webHidden/>
                <w:rStyle w:val="IndexLink"/>
                <w:rtl w:val="true"/>
              </w:rPr>
              <w:t>ترجمة سهيل بن حنيف</w:t>
            </w:r>
            <w:r>
              <w:rPr>
                <w:rStyle w:val="IndexLink"/>
                <w:rtl w:val="true"/>
              </w:rPr>
              <w:t>.</w:t>
              <w:tab/>
            </w:r>
            <w:r>
              <w:rPr>
                <w:rStyle w:val="IndexLink"/>
              </w:rPr>
              <w:t>221</w:t>
            </w:r>
          </w:hyperlink>
        </w:p>
        <w:p>
          <w:pPr>
            <w:pStyle w:val="Contents3"/>
            <w:tabs>
              <w:tab w:val="clear" w:pos="8459"/>
              <w:tab w:val="right" w:pos="9026" w:leader="dot"/>
            </w:tabs>
            <w:rPr/>
          </w:pPr>
          <w:hyperlink w:anchor="__RefHeading___Toc9126951_2142443653">
            <w:r>
              <w:rPr>
                <w:webHidden/>
                <w:rStyle w:val="IndexLink"/>
              </w:rPr>
              <w:t>71</w:t>
            </w:r>
            <w:r>
              <w:rPr>
                <w:rStyle w:val="IndexLink"/>
                <w:rtl w:val="true"/>
              </w:rPr>
              <w:t xml:space="preserve"> - </w:t>
            </w:r>
            <w:r>
              <w:rPr>
                <w:rStyle w:val="IndexLink"/>
                <w:rtl w:val="true"/>
              </w:rPr>
              <w:t>و من كتاب له عليه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9126953_2142443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9126955_2142443653">
            <w:r>
              <w:rPr>
                <w:webHidden/>
                <w:rStyle w:val="IndexLink"/>
                <w:rtl w:val="true"/>
              </w:rPr>
              <w:t>اللغة</w:t>
            </w:r>
            <w:r>
              <w:rPr>
                <w:rStyle w:val="IndexLink"/>
                <w:rtl w:val="true"/>
              </w:rPr>
              <w:tab/>
            </w:r>
            <w:r>
              <w:rPr>
                <w:rStyle w:val="IndexLink"/>
              </w:rPr>
              <w:t>222</w:t>
            </w:r>
          </w:hyperlink>
        </w:p>
        <w:p>
          <w:pPr>
            <w:pStyle w:val="Contents4"/>
            <w:tabs>
              <w:tab w:val="clear" w:pos="8176"/>
              <w:tab w:val="right" w:pos="9026" w:leader="dot"/>
            </w:tabs>
            <w:rPr/>
          </w:pPr>
          <w:hyperlink w:anchor="__RefHeading___Toc9126957_2142443653">
            <w:r>
              <w:rPr>
                <w:webHidden/>
                <w:rStyle w:val="IndexLink"/>
                <w:rtl w:val="true"/>
              </w:rPr>
              <w:t>الشرح</w:t>
            </w:r>
            <w:r>
              <w:rPr>
                <w:rStyle w:val="IndexLink"/>
                <w:rtl w:val="true"/>
              </w:rPr>
              <w:tab/>
            </w:r>
            <w:r>
              <w:rPr>
                <w:rStyle w:val="IndexLink"/>
              </w:rPr>
              <w:t>223</w:t>
            </w:r>
          </w:hyperlink>
        </w:p>
        <w:p>
          <w:pPr>
            <w:pStyle w:val="Contents5"/>
            <w:tabs>
              <w:tab w:val="clear" w:pos="7892"/>
              <w:tab w:val="right" w:pos="9026" w:leader="dot"/>
            </w:tabs>
            <w:rPr/>
          </w:pPr>
          <w:hyperlink w:anchor="__RefHeading___Toc9126959_2142443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9126961_2142443653">
            <w:r>
              <w:rPr>
                <w:webHidden/>
                <w:rStyle w:val="IndexLink"/>
                <w:rtl w:val="true"/>
              </w:rPr>
              <w:t>ترجمة الجارود العبدي</w:t>
            </w:r>
            <w:r>
              <w:rPr>
                <w:rStyle w:val="IndexLink"/>
                <w:rtl w:val="true"/>
              </w:rPr>
              <w:t>.</w:t>
              <w:tab/>
            </w:r>
            <w:r>
              <w:rPr>
                <w:rStyle w:val="IndexLink"/>
              </w:rPr>
              <w:t>225</w:t>
            </w:r>
          </w:hyperlink>
        </w:p>
        <w:p>
          <w:pPr>
            <w:pStyle w:val="Contents3"/>
            <w:tabs>
              <w:tab w:val="clear" w:pos="8459"/>
              <w:tab w:val="right" w:pos="9026" w:leader="dot"/>
            </w:tabs>
            <w:rPr/>
          </w:pPr>
          <w:hyperlink w:anchor="__RefHeading___Toc9126963_2142443653">
            <w:r>
              <w:rPr>
                <w:webHidden/>
                <w:rStyle w:val="IndexLink"/>
              </w:rPr>
              <w:t>72</w:t>
            </w:r>
            <w:r>
              <w:rPr>
                <w:rStyle w:val="IndexLink"/>
                <w:rtl w:val="true"/>
              </w:rPr>
              <w:t xml:space="preserve"> - </w:t>
            </w:r>
            <w:r>
              <w:rPr>
                <w:rStyle w:val="IndexLink"/>
                <w:rtl w:val="true"/>
              </w:rPr>
              <w:t>و من كتاب له عليه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9126965_2142443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9126967_2142443653">
            <w:r>
              <w:rPr>
                <w:webHidden/>
                <w:rStyle w:val="IndexLink"/>
                <w:rtl w:val="true"/>
              </w:rPr>
              <w:t>اللغة</w:t>
            </w:r>
            <w:r>
              <w:rPr>
                <w:rStyle w:val="IndexLink"/>
                <w:rtl w:val="true"/>
              </w:rPr>
              <w:tab/>
            </w:r>
            <w:r>
              <w:rPr>
                <w:rStyle w:val="IndexLink"/>
              </w:rPr>
              <w:t>226</w:t>
            </w:r>
          </w:hyperlink>
        </w:p>
        <w:p>
          <w:pPr>
            <w:pStyle w:val="Contents4"/>
            <w:tabs>
              <w:tab w:val="clear" w:pos="8176"/>
              <w:tab w:val="right" w:pos="9026" w:leader="dot"/>
            </w:tabs>
            <w:rPr/>
          </w:pPr>
          <w:hyperlink w:anchor="__RefHeading___Toc9126969_2142443653">
            <w:r>
              <w:rPr>
                <w:webHidden/>
                <w:rStyle w:val="IndexLink"/>
                <w:rtl w:val="true"/>
              </w:rPr>
              <w:t>الشرح</w:t>
            </w:r>
            <w:r>
              <w:rPr>
                <w:rStyle w:val="IndexLink"/>
                <w:rtl w:val="true"/>
              </w:rPr>
              <w:tab/>
            </w:r>
            <w:r>
              <w:rPr>
                <w:rStyle w:val="IndexLink"/>
              </w:rPr>
              <w:t>226</w:t>
            </w:r>
          </w:hyperlink>
        </w:p>
        <w:p>
          <w:pPr>
            <w:pStyle w:val="Contents3"/>
            <w:tabs>
              <w:tab w:val="clear" w:pos="8459"/>
              <w:tab w:val="right" w:pos="9026" w:leader="dot"/>
            </w:tabs>
            <w:rPr/>
          </w:pPr>
          <w:hyperlink w:anchor="__RefHeading___Toc9126971_2142443653">
            <w:r>
              <w:rPr>
                <w:webHidden/>
                <w:rStyle w:val="IndexLink"/>
              </w:rPr>
              <w:t>73</w:t>
            </w:r>
            <w:r>
              <w:rPr>
                <w:rStyle w:val="IndexLink"/>
                <w:rtl w:val="true"/>
              </w:rPr>
              <w:t xml:space="preserve"> - </w:t>
            </w:r>
            <w:r>
              <w:rPr>
                <w:rStyle w:val="IndexLink"/>
                <w:rtl w:val="true"/>
              </w:rPr>
              <w:t>و من كتاب له عليه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9126973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9126975_2142443653">
            <w:r>
              <w:rPr>
                <w:webHidden/>
                <w:rStyle w:val="IndexLink"/>
                <w:rtl w:val="true"/>
              </w:rPr>
              <w:t>اللغة</w:t>
            </w:r>
            <w:r>
              <w:rPr>
                <w:rStyle w:val="IndexLink"/>
                <w:rtl w:val="true"/>
              </w:rPr>
              <w:tab/>
            </w:r>
            <w:r>
              <w:rPr>
                <w:rStyle w:val="IndexLink"/>
              </w:rPr>
              <w:t>228</w:t>
            </w:r>
          </w:hyperlink>
        </w:p>
        <w:p>
          <w:pPr>
            <w:pStyle w:val="Contents4"/>
            <w:tabs>
              <w:tab w:val="clear" w:pos="8176"/>
              <w:tab w:val="right" w:pos="9026" w:leader="dot"/>
            </w:tabs>
            <w:rPr/>
          </w:pPr>
          <w:hyperlink w:anchor="__RefHeading___Toc9126977_2142443653">
            <w:r>
              <w:rPr>
                <w:webHidden/>
                <w:rStyle w:val="IndexLink"/>
                <w:rtl w:val="true"/>
              </w:rPr>
              <w:t>الشرح</w:t>
            </w:r>
            <w:r>
              <w:rPr>
                <w:rStyle w:val="IndexLink"/>
                <w:rtl w:val="true"/>
              </w:rPr>
              <w:tab/>
            </w:r>
            <w:r>
              <w:rPr>
                <w:rStyle w:val="IndexLink"/>
              </w:rPr>
              <w:t>229</w:t>
            </w:r>
          </w:hyperlink>
        </w:p>
        <w:p>
          <w:pPr>
            <w:pStyle w:val="Contents3"/>
            <w:tabs>
              <w:tab w:val="clear" w:pos="8459"/>
              <w:tab w:val="right" w:pos="9026" w:leader="dot"/>
            </w:tabs>
            <w:rPr/>
          </w:pPr>
          <w:hyperlink w:anchor="__RefHeading___Toc9126979_2142443653">
            <w:r>
              <w:rPr>
                <w:webHidden/>
                <w:rStyle w:val="IndexLink"/>
              </w:rPr>
              <w:t>74</w:t>
            </w:r>
            <w:r>
              <w:rPr>
                <w:rStyle w:val="IndexLink"/>
                <w:rtl w:val="true"/>
              </w:rPr>
              <w:t xml:space="preserve"> - </w:t>
            </w:r>
            <w:r>
              <w:rPr>
                <w:rStyle w:val="IndexLink"/>
                <w:rtl w:val="true"/>
              </w:rPr>
              <w:t>و من حلف له عليه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9126981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9126983_2142443653">
            <w:r>
              <w:rPr>
                <w:webHidden/>
                <w:rStyle w:val="IndexLink"/>
                <w:rtl w:val="true"/>
              </w:rPr>
              <w:t>اللغة</w:t>
            </w:r>
            <w:r>
              <w:rPr>
                <w:rStyle w:val="IndexLink"/>
                <w:rtl w:val="true"/>
              </w:rPr>
              <w:tab/>
            </w:r>
            <w:r>
              <w:rPr>
                <w:rStyle w:val="IndexLink"/>
              </w:rPr>
              <w:t>231</w:t>
            </w:r>
          </w:hyperlink>
        </w:p>
        <w:p>
          <w:pPr>
            <w:pStyle w:val="Contents4"/>
            <w:tabs>
              <w:tab w:val="clear" w:pos="8176"/>
              <w:tab w:val="right" w:pos="9026" w:leader="dot"/>
            </w:tabs>
            <w:rPr/>
          </w:pPr>
          <w:hyperlink w:anchor="__RefHeading___Toc9126985_2142443653">
            <w:r>
              <w:rPr>
                <w:webHidden/>
                <w:rStyle w:val="IndexLink"/>
                <w:rtl w:val="true"/>
              </w:rPr>
              <w:t>الشرح</w:t>
            </w:r>
            <w:r>
              <w:rPr>
                <w:rStyle w:val="IndexLink"/>
                <w:rtl w:val="true"/>
              </w:rPr>
              <w:tab/>
            </w:r>
            <w:r>
              <w:rPr>
                <w:rStyle w:val="IndexLink"/>
              </w:rPr>
              <w:t>232</w:t>
            </w:r>
          </w:hyperlink>
        </w:p>
        <w:p>
          <w:pPr>
            <w:pStyle w:val="Contents3"/>
            <w:tabs>
              <w:tab w:val="clear" w:pos="8459"/>
              <w:tab w:val="right" w:pos="9026" w:leader="dot"/>
            </w:tabs>
            <w:rPr/>
          </w:pPr>
          <w:hyperlink w:anchor="__RefHeading___Toc9126987_2142443653">
            <w:r>
              <w:rPr>
                <w:webHidden/>
                <w:rStyle w:val="IndexLink"/>
              </w:rPr>
              <w:t>75</w:t>
            </w:r>
            <w:r>
              <w:rPr>
                <w:rStyle w:val="IndexLink"/>
                <w:rtl w:val="true"/>
              </w:rPr>
              <w:t xml:space="preserve"> - </w:t>
            </w:r>
            <w:r>
              <w:rPr>
                <w:rStyle w:val="IndexLink"/>
                <w:rtl w:val="true"/>
              </w:rPr>
              <w:t>و من كتاب له عليه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9126989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9126991_2142443653">
            <w:r>
              <w:rPr>
                <w:webHidden/>
                <w:rStyle w:val="IndexLink"/>
                <w:rtl w:val="true"/>
              </w:rPr>
              <w:t>اللغة</w:t>
            </w:r>
            <w:r>
              <w:rPr>
                <w:rStyle w:val="IndexLink"/>
                <w:rtl w:val="true"/>
              </w:rPr>
              <w:tab/>
            </w:r>
            <w:r>
              <w:rPr>
                <w:rStyle w:val="IndexLink"/>
              </w:rPr>
              <w:t>234</w:t>
            </w:r>
          </w:hyperlink>
        </w:p>
        <w:p>
          <w:pPr>
            <w:pStyle w:val="Contents4"/>
            <w:tabs>
              <w:tab w:val="clear" w:pos="8176"/>
              <w:tab w:val="right" w:pos="9026" w:leader="dot"/>
            </w:tabs>
            <w:rPr/>
          </w:pPr>
          <w:hyperlink w:anchor="__RefHeading___Toc9126993_2142443653">
            <w:r>
              <w:rPr>
                <w:webHidden/>
                <w:rStyle w:val="IndexLink"/>
                <w:rtl w:val="true"/>
              </w:rPr>
              <w:t>الشرح</w:t>
            </w:r>
            <w:r>
              <w:rPr>
                <w:rStyle w:val="IndexLink"/>
                <w:rtl w:val="true"/>
              </w:rPr>
              <w:tab/>
            </w:r>
            <w:r>
              <w:rPr>
                <w:rStyle w:val="IndexLink"/>
              </w:rPr>
              <w:t>234</w:t>
            </w:r>
          </w:hyperlink>
        </w:p>
        <w:p>
          <w:pPr>
            <w:pStyle w:val="Contents3"/>
            <w:tabs>
              <w:tab w:val="clear" w:pos="8459"/>
              <w:tab w:val="right" w:pos="9026" w:leader="dot"/>
            </w:tabs>
            <w:rPr/>
          </w:pPr>
          <w:hyperlink w:anchor="__RefHeading___Toc9126995_2142443653">
            <w:r>
              <w:rPr>
                <w:webHidden/>
                <w:rStyle w:val="IndexLink"/>
              </w:rPr>
              <w:t>76</w:t>
            </w:r>
            <w:r>
              <w:rPr>
                <w:rStyle w:val="IndexLink"/>
                <w:rtl w:val="true"/>
              </w:rPr>
              <w:t xml:space="preserve"> - </w:t>
            </w:r>
            <w:r>
              <w:rPr>
                <w:rStyle w:val="IndexLink"/>
                <w:rtl w:val="true"/>
              </w:rPr>
              <w:t>و من وصية له عليه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9126997_2142443653">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9126999_2142443653">
            <w:r>
              <w:rPr>
                <w:webHidden/>
                <w:rStyle w:val="IndexLink"/>
                <w:rtl w:val="true"/>
              </w:rPr>
              <w:t>اللغة</w:t>
            </w:r>
            <w:r>
              <w:rPr>
                <w:rStyle w:val="IndexLink"/>
                <w:rtl w:val="true"/>
              </w:rPr>
              <w:tab/>
            </w:r>
            <w:r>
              <w:rPr>
                <w:rStyle w:val="IndexLink"/>
              </w:rPr>
              <w:t>236</w:t>
            </w:r>
          </w:hyperlink>
        </w:p>
        <w:p>
          <w:pPr>
            <w:pStyle w:val="Contents4"/>
            <w:tabs>
              <w:tab w:val="clear" w:pos="8176"/>
              <w:tab w:val="right" w:pos="9026" w:leader="dot"/>
            </w:tabs>
            <w:rPr/>
          </w:pPr>
          <w:hyperlink w:anchor="__RefHeading___Toc9127001_2142443653">
            <w:r>
              <w:rPr>
                <w:webHidden/>
                <w:rStyle w:val="IndexLink"/>
                <w:rtl w:val="true"/>
              </w:rPr>
              <w:t>الشرح</w:t>
            </w:r>
            <w:r>
              <w:rPr>
                <w:rStyle w:val="IndexLink"/>
                <w:rtl w:val="true"/>
              </w:rPr>
              <w:tab/>
            </w:r>
            <w:r>
              <w:rPr>
                <w:rStyle w:val="IndexLink"/>
              </w:rPr>
              <w:t>236</w:t>
            </w:r>
          </w:hyperlink>
        </w:p>
        <w:p>
          <w:pPr>
            <w:pStyle w:val="Contents3"/>
            <w:tabs>
              <w:tab w:val="clear" w:pos="8459"/>
              <w:tab w:val="right" w:pos="9026" w:leader="dot"/>
            </w:tabs>
            <w:rPr/>
          </w:pPr>
          <w:hyperlink w:anchor="__RefHeading___Toc9127003_2142443653">
            <w:r>
              <w:rPr>
                <w:webHidden/>
                <w:rStyle w:val="IndexLink"/>
              </w:rPr>
              <w:t>77</w:t>
            </w:r>
            <w:r>
              <w:rPr>
                <w:rStyle w:val="IndexLink"/>
                <w:rtl w:val="true"/>
              </w:rPr>
              <w:t xml:space="preserve"> - </w:t>
            </w:r>
            <w:r>
              <w:rPr>
                <w:rStyle w:val="IndexLink"/>
                <w:rtl w:val="true"/>
              </w:rPr>
              <w:t>و من وصية له عليه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9127005_214244365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9127007_2142443653">
            <w:r>
              <w:rPr>
                <w:webHidden/>
                <w:rStyle w:val="IndexLink"/>
                <w:rtl w:val="true"/>
              </w:rPr>
              <w:t>اللغة</w:t>
            </w:r>
            <w:r>
              <w:rPr>
                <w:rStyle w:val="IndexLink"/>
                <w:rtl w:val="true"/>
              </w:rPr>
              <w:tab/>
            </w:r>
            <w:r>
              <w:rPr>
                <w:rStyle w:val="IndexLink"/>
              </w:rPr>
              <w:t>238</w:t>
            </w:r>
          </w:hyperlink>
        </w:p>
        <w:p>
          <w:pPr>
            <w:pStyle w:val="Contents4"/>
            <w:tabs>
              <w:tab w:val="clear" w:pos="8176"/>
              <w:tab w:val="right" w:pos="9026" w:leader="dot"/>
            </w:tabs>
            <w:rPr/>
          </w:pPr>
          <w:hyperlink w:anchor="__RefHeading___Toc9127009_2142443653">
            <w:r>
              <w:rPr>
                <w:webHidden/>
                <w:rStyle w:val="IndexLink"/>
                <w:rtl w:val="true"/>
              </w:rPr>
              <w:t>الشرح</w:t>
            </w:r>
            <w:r>
              <w:rPr>
                <w:rStyle w:val="IndexLink"/>
                <w:rtl w:val="true"/>
              </w:rPr>
              <w:tab/>
            </w:r>
            <w:r>
              <w:rPr>
                <w:rStyle w:val="IndexLink"/>
              </w:rPr>
              <w:t>238</w:t>
            </w:r>
          </w:hyperlink>
        </w:p>
        <w:p>
          <w:pPr>
            <w:pStyle w:val="Contents3"/>
            <w:tabs>
              <w:tab w:val="clear" w:pos="8459"/>
              <w:tab w:val="right" w:pos="9026" w:leader="dot"/>
            </w:tabs>
            <w:rPr/>
          </w:pPr>
          <w:hyperlink w:anchor="__RefHeading___Toc9127011_2142443653">
            <w:r>
              <w:rPr>
                <w:webHidden/>
                <w:rStyle w:val="IndexLink"/>
              </w:rPr>
              <w:t>78</w:t>
            </w:r>
            <w:r>
              <w:rPr>
                <w:rStyle w:val="IndexLink"/>
                <w:rtl w:val="true"/>
              </w:rPr>
              <w:t xml:space="preserve"> - </w:t>
            </w:r>
            <w:r>
              <w:rPr>
                <w:rStyle w:val="IndexLink"/>
                <w:rtl w:val="true"/>
              </w:rPr>
              <w:t>و من كتاب له عليه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9127013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9127015_2142443653">
            <w:r>
              <w:rPr>
                <w:webHidden/>
                <w:rStyle w:val="IndexLink"/>
                <w:rtl w:val="true"/>
              </w:rPr>
              <w:t>اللغة</w:t>
            </w:r>
            <w:r>
              <w:rPr>
                <w:rStyle w:val="IndexLink"/>
                <w:rtl w:val="true"/>
              </w:rPr>
              <w:tab/>
            </w:r>
            <w:r>
              <w:rPr>
                <w:rStyle w:val="IndexLink"/>
              </w:rPr>
              <w:t>240</w:t>
            </w:r>
          </w:hyperlink>
        </w:p>
        <w:p>
          <w:pPr>
            <w:pStyle w:val="Contents4"/>
            <w:tabs>
              <w:tab w:val="clear" w:pos="8176"/>
              <w:tab w:val="right" w:pos="9026" w:leader="dot"/>
            </w:tabs>
            <w:rPr/>
          </w:pPr>
          <w:hyperlink w:anchor="__RefHeading___Toc9127017_2142443653">
            <w:r>
              <w:rPr>
                <w:webHidden/>
                <w:rStyle w:val="IndexLink"/>
                <w:rtl w:val="true"/>
              </w:rPr>
              <w:t>الشرح</w:t>
            </w:r>
            <w:r>
              <w:rPr>
                <w:rStyle w:val="IndexLink"/>
                <w:rtl w:val="true"/>
              </w:rPr>
              <w:tab/>
            </w:r>
            <w:r>
              <w:rPr>
                <w:rStyle w:val="IndexLink"/>
              </w:rPr>
              <w:t>241</w:t>
            </w:r>
          </w:hyperlink>
        </w:p>
        <w:p>
          <w:pPr>
            <w:pStyle w:val="Contents3"/>
            <w:tabs>
              <w:tab w:val="clear" w:pos="8459"/>
              <w:tab w:val="right" w:pos="9026" w:leader="dot"/>
            </w:tabs>
            <w:rPr/>
          </w:pPr>
          <w:hyperlink w:anchor="__RefHeading___Toc9127019_2142443653">
            <w:r>
              <w:rPr>
                <w:webHidden/>
                <w:rStyle w:val="IndexLink"/>
              </w:rPr>
              <w:t>79</w:t>
            </w:r>
            <w:r>
              <w:rPr>
                <w:rStyle w:val="IndexLink"/>
                <w:rtl w:val="true"/>
              </w:rPr>
              <w:t xml:space="preserve"> - </w:t>
            </w:r>
            <w:r>
              <w:rPr>
                <w:rStyle w:val="IndexLink"/>
                <w:rtl w:val="true"/>
              </w:rPr>
              <w:t>و من كتاب له عليه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9127021_2142443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9127023_2142443653">
            <w:r>
              <w:rPr>
                <w:webHidden/>
                <w:rStyle w:val="IndexLink"/>
                <w:rtl w:val="true"/>
              </w:rPr>
              <w:t>اللغة</w:t>
            </w:r>
            <w:r>
              <w:rPr>
                <w:rStyle w:val="IndexLink"/>
                <w:rtl w:val="true"/>
              </w:rPr>
              <w:tab/>
            </w:r>
            <w:r>
              <w:rPr>
                <w:rStyle w:val="IndexLink"/>
              </w:rPr>
              <w:t>244</w:t>
            </w:r>
          </w:hyperlink>
        </w:p>
        <w:p>
          <w:pPr>
            <w:pStyle w:val="Contents4"/>
            <w:tabs>
              <w:tab w:val="clear" w:pos="8176"/>
              <w:tab w:val="right" w:pos="9026" w:leader="dot"/>
            </w:tabs>
            <w:rPr/>
          </w:pPr>
          <w:hyperlink w:anchor="__RefHeading___Toc9127025_2142443653">
            <w:r>
              <w:rPr>
                <w:webHidden/>
                <w:rStyle w:val="IndexLink"/>
                <w:rtl w:val="true"/>
              </w:rPr>
              <w:t>الشرح</w:t>
            </w:r>
            <w:r>
              <w:rPr>
                <w:rStyle w:val="IndexLink"/>
                <w:rtl w:val="true"/>
              </w:rPr>
              <w:tab/>
            </w:r>
            <w:r>
              <w:rPr>
                <w:rStyle w:val="IndexLink"/>
              </w:rPr>
              <w:t>244</w:t>
            </w:r>
          </w:hyperlink>
        </w:p>
        <w:p>
          <w:pPr>
            <w:pStyle w:val="Contents2"/>
            <w:tabs>
              <w:tab w:val="clear" w:pos="8743"/>
              <w:tab w:val="right" w:pos="9026" w:leader="dot"/>
            </w:tabs>
            <w:rPr/>
          </w:pPr>
          <w:hyperlink w:anchor="__RefHeading___Toc9127027_2142443653">
            <w:r>
              <w:rPr>
                <w:webHidden/>
                <w:rStyle w:val="IndexLink"/>
                <w:rtl w:val="true"/>
              </w:rPr>
              <w:t>باب المختار من حكم أمير المؤمنين عليه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9127029_2142443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9127031_2142443653">
            <w:r>
              <w:rPr>
                <w:webHidden/>
                <w:rStyle w:val="IndexLink"/>
              </w:rPr>
              <w:t>1</w:t>
            </w:r>
            <w:r>
              <w:rPr>
                <w:rStyle w:val="IndexLink"/>
                <w:rtl w:val="true"/>
              </w:rPr>
              <w:t xml:space="preserve"> - </w:t>
            </w:r>
            <w:r>
              <w:rPr>
                <w:rStyle w:val="IndexLink"/>
                <w:rtl w:val="true"/>
              </w:rPr>
              <w:t>قال عليه السلام</w:t>
            </w:r>
            <w:r>
              <w:rPr>
                <w:rStyle w:val="IndexLink"/>
                <w:rtl w:val="true"/>
              </w:rPr>
              <w:t xml:space="preserve">: </w:t>
            </w:r>
            <w:r>
              <w:rPr>
                <w:rStyle w:val="IndexLink"/>
                <w:rtl w:val="true"/>
              </w:rPr>
              <w:t xml:space="preserve">كن في الفتنة </w:t>
            </w:r>
            <w:r>
              <w:rPr>
                <w:rStyle w:val="IndexLink"/>
                <w:rtl w:val="true"/>
              </w:rPr>
              <w:t>(</w:t>
            </w:r>
            <w:r>
              <w:rPr>
                <w:rStyle w:val="IndexLink"/>
              </w:rPr>
              <w:t>1</w:t>
            </w:r>
            <w:r>
              <w:rPr>
                <w:rStyle w:val="IndexLink"/>
                <w:rtl w:val="true"/>
              </w:rPr>
              <w:t xml:space="preserve">) </w:t>
            </w:r>
            <w:r>
              <w:rPr>
                <w:rStyle w:val="IndexLink"/>
                <w:rtl w:val="true"/>
              </w:rPr>
              <w:t xml:space="preserve">كابن اللّبون </w:t>
            </w:r>
            <w:r>
              <w:rPr>
                <w:rStyle w:val="IndexLink"/>
                <w:rtl w:val="true"/>
              </w:rPr>
              <w:t>(</w:t>
            </w:r>
            <w:r>
              <w:rPr>
                <w:rStyle w:val="IndexLink"/>
              </w:rPr>
              <w:t>2</w:t>
            </w:r>
            <w:r>
              <w:rPr>
                <w:rStyle w:val="IndexLink"/>
                <w:rtl w:val="true"/>
              </w:rPr>
              <w:t>)</w:t>
            </w:r>
            <w:r>
              <w:rPr>
                <w:rStyle w:val="IndexLink"/>
                <w:rtl w:val="true"/>
              </w:rPr>
              <w:t xml:space="preserve">، لا ظهر </w:t>
            </w:r>
            <w:r>
              <w:rPr>
                <w:rStyle w:val="IndexLink"/>
                <w:rtl w:val="true"/>
              </w:rPr>
              <w:t>(</w:t>
            </w:r>
            <w:r>
              <w:rPr>
                <w:rStyle w:val="IndexLink"/>
              </w:rPr>
              <w:t>3</w:t>
            </w:r>
            <w:r>
              <w:rPr>
                <w:rStyle w:val="IndexLink"/>
                <w:rtl w:val="true"/>
              </w:rPr>
              <w:t xml:space="preserve">) </w:t>
            </w:r>
            <w:r>
              <w:rPr>
                <w:rStyle w:val="IndexLink"/>
                <w:rtl w:val="true"/>
              </w:rPr>
              <w:t xml:space="preserve">فيركب، و لا ضرع </w:t>
            </w:r>
            <w:r>
              <w:rPr>
                <w:rStyle w:val="IndexLink"/>
                <w:rtl w:val="true"/>
              </w:rPr>
              <w:t>(</w:t>
            </w:r>
            <w:r>
              <w:rPr>
                <w:rStyle w:val="IndexLink"/>
              </w:rPr>
              <w:t>4</w:t>
            </w:r>
            <w:r>
              <w:rPr>
                <w:rStyle w:val="IndexLink"/>
                <w:rtl w:val="true"/>
              </w:rPr>
              <w:t xml:space="preserve">) </w:t>
            </w:r>
            <w:r>
              <w:rPr>
                <w:rStyle w:val="IndexLink"/>
                <w:rtl w:val="true"/>
              </w:rPr>
              <w:t>فيحلب</w:t>
            </w:r>
            <w:r>
              <w:rPr>
                <w:rStyle w:val="IndexLink"/>
                <w:rtl w:val="true"/>
              </w:rPr>
              <w:t>.</w:t>
              <w:tab/>
            </w:r>
            <w:r>
              <w:rPr>
                <w:rStyle w:val="IndexLink"/>
              </w:rPr>
              <w:t>248</w:t>
            </w:r>
          </w:hyperlink>
        </w:p>
        <w:p>
          <w:pPr>
            <w:pStyle w:val="Contents4"/>
            <w:tabs>
              <w:tab w:val="clear" w:pos="8176"/>
              <w:tab w:val="right" w:pos="9026" w:leader="dot"/>
            </w:tabs>
            <w:rPr/>
          </w:pPr>
          <w:hyperlink w:anchor="__RefHeading___Toc9127033_2142443653">
            <w:r>
              <w:rPr>
                <w:webHidden/>
                <w:rStyle w:val="IndexLink"/>
                <w:rtl w:val="true"/>
              </w:rPr>
              <w:t>اللغة</w:t>
            </w:r>
            <w:r>
              <w:rPr>
                <w:rStyle w:val="IndexLink"/>
                <w:rtl w:val="true"/>
              </w:rPr>
              <w:tab/>
            </w:r>
            <w:r>
              <w:rPr>
                <w:rStyle w:val="IndexLink"/>
              </w:rPr>
              <w:t>248</w:t>
            </w:r>
          </w:hyperlink>
        </w:p>
        <w:p>
          <w:pPr>
            <w:pStyle w:val="Contents4"/>
            <w:tabs>
              <w:tab w:val="clear" w:pos="8176"/>
              <w:tab w:val="right" w:pos="9026" w:leader="dot"/>
            </w:tabs>
            <w:rPr/>
          </w:pPr>
          <w:hyperlink w:anchor="__RefHeading___Toc9127035_2142443653">
            <w:r>
              <w:rPr>
                <w:webHidden/>
                <w:rStyle w:val="IndexLink"/>
                <w:rtl w:val="true"/>
              </w:rPr>
              <w:t>الشرح</w:t>
            </w:r>
            <w:r>
              <w:rPr>
                <w:rStyle w:val="IndexLink"/>
                <w:rtl w:val="true"/>
              </w:rPr>
              <w:tab/>
            </w:r>
            <w:r>
              <w:rPr>
                <w:rStyle w:val="IndexLink"/>
              </w:rPr>
              <w:t>248</w:t>
            </w:r>
          </w:hyperlink>
        </w:p>
        <w:p>
          <w:pPr>
            <w:pStyle w:val="Contents3"/>
            <w:tabs>
              <w:tab w:val="clear" w:pos="8459"/>
              <w:tab w:val="right" w:pos="9026" w:leader="dot"/>
            </w:tabs>
            <w:rPr/>
          </w:pPr>
          <w:hyperlink w:anchor="__RefHeading___Toc9127037_2142443653">
            <w:r>
              <w:rPr>
                <w:webHidden/>
                <w:rStyle w:val="IndexLink"/>
              </w:rPr>
              <w:t>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أزرى </w:t>
            </w:r>
            <w:r>
              <w:rPr>
                <w:rStyle w:val="IndexLink"/>
                <w:rtl w:val="true"/>
              </w:rPr>
              <w:t>(</w:t>
            </w:r>
            <w:r>
              <w:rPr>
                <w:rStyle w:val="IndexLink"/>
              </w:rPr>
              <w:t>1</w:t>
            </w:r>
            <w:r>
              <w:rPr>
                <w:rStyle w:val="IndexLink"/>
                <w:rtl w:val="true"/>
              </w:rPr>
              <w:t xml:space="preserve">) </w:t>
            </w:r>
            <w:r>
              <w:rPr>
                <w:rStyle w:val="IndexLink"/>
                <w:rtl w:val="true"/>
              </w:rPr>
              <w:t xml:space="preserve">بنفسه من استشعر الطّمع </w:t>
            </w:r>
            <w:r>
              <w:rPr>
                <w:rStyle w:val="IndexLink"/>
                <w:rtl w:val="true"/>
              </w:rPr>
              <w:t>(</w:t>
            </w:r>
            <w:r>
              <w:rPr>
                <w:rStyle w:val="IndexLink"/>
              </w:rPr>
              <w:t>2</w:t>
            </w:r>
            <w:r>
              <w:rPr>
                <w:rStyle w:val="IndexLink"/>
                <w:rtl w:val="true"/>
              </w:rPr>
              <w:t>) (</w:t>
            </w:r>
            <w:r>
              <w:rPr>
                <w:rStyle w:val="IndexLink"/>
              </w:rPr>
              <w:t>3</w:t>
            </w:r>
            <w:r>
              <w:rPr>
                <w:rStyle w:val="IndexLink"/>
                <w:rtl w:val="true"/>
              </w:rPr>
              <w:t>)</w:t>
            </w:r>
            <w:r>
              <w:rPr>
                <w:rStyle w:val="IndexLink"/>
                <w:rtl w:val="true"/>
              </w:rPr>
              <w:t>،</w:t>
            </w:r>
            <w:r>
              <w:rPr>
                <w:rStyle w:val="IndexLink"/>
                <w:rtl w:val="true"/>
              </w:rPr>
              <w:tab/>
            </w:r>
            <w:r>
              <w:rPr>
                <w:rStyle w:val="IndexLink"/>
              </w:rPr>
              <w:t>248</w:t>
            </w:r>
          </w:hyperlink>
        </w:p>
        <w:p>
          <w:pPr>
            <w:pStyle w:val="Contents4"/>
            <w:tabs>
              <w:tab w:val="clear" w:pos="8176"/>
              <w:tab w:val="right" w:pos="9026" w:leader="dot"/>
            </w:tabs>
            <w:rPr/>
          </w:pPr>
          <w:hyperlink w:anchor="__RefHeading___Toc9127039_2142443653">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9127041_2142443653">
            <w:r>
              <w:rPr>
                <w:webHidden/>
                <w:rStyle w:val="IndexLink"/>
                <w:rtl w:val="true"/>
              </w:rPr>
              <w:t>اللغة</w:t>
            </w:r>
            <w:r>
              <w:rPr>
                <w:rStyle w:val="IndexLink"/>
                <w:rtl w:val="true"/>
              </w:rPr>
              <w:tab/>
            </w:r>
            <w:r>
              <w:rPr>
                <w:rStyle w:val="IndexLink"/>
              </w:rPr>
              <w:t>249</w:t>
            </w:r>
          </w:hyperlink>
        </w:p>
        <w:p>
          <w:pPr>
            <w:pStyle w:val="Contents4"/>
            <w:tabs>
              <w:tab w:val="clear" w:pos="8176"/>
              <w:tab w:val="right" w:pos="9026" w:leader="dot"/>
            </w:tabs>
            <w:rPr/>
          </w:pPr>
          <w:hyperlink w:anchor="__RefHeading___Toc9127043_2142443653">
            <w:r>
              <w:rPr>
                <w:webHidden/>
                <w:rStyle w:val="IndexLink"/>
                <w:rtl w:val="true"/>
              </w:rPr>
              <w:t>الشرح</w:t>
            </w:r>
            <w:r>
              <w:rPr>
                <w:rStyle w:val="IndexLink"/>
                <w:rtl w:val="true"/>
              </w:rPr>
              <w:tab/>
            </w:r>
            <w:r>
              <w:rPr>
                <w:rStyle w:val="IndexLink"/>
              </w:rPr>
              <w:t>249</w:t>
            </w:r>
          </w:hyperlink>
        </w:p>
        <w:p>
          <w:pPr>
            <w:pStyle w:val="Contents3"/>
            <w:tabs>
              <w:tab w:val="clear" w:pos="8459"/>
              <w:tab w:val="right" w:pos="9026" w:leader="dot"/>
            </w:tabs>
            <w:rPr/>
          </w:pPr>
          <w:hyperlink w:anchor="__RefHeading___Toc9127045_2142443653">
            <w:r>
              <w:rPr>
                <w:webHidden/>
                <w:rStyle w:val="IndexLink"/>
              </w:rPr>
              <w:t>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البخل </w:t>
            </w:r>
            <w:r>
              <w:rPr>
                <w:rStyle w:val="IndexLink"/>
                <w:rtl w:val="true"/>
              </w:rPr>
              <w:t>(</w:t>
            </w:r>
            <w:r>
              <w:rPr>
                <w:rStyle w:val="IndexLink"/>
              </w:rPr>
              <w:t>1</w:t>
            </w:r>
            <w:r>
              <w:rPr>
                <w:rStyle w:val="IndexLink"/>
                <w:rtl w:val="true"/>
              </w:rPr>
              <w:t xml:space="preserve">) </w:t>
            </w:r>
            <w:r>
              <w:rPr>
                <w:rStyle w:val="IndexLink"/>
                <w:rtl w:val="true"/>
              </w:rPr>
              <w:t xml:space="preserve">عار </w:t>
            </w:r>
            <w:r>
              <w:rPr>
                <w:rStyle w:val="IndexLink"/>
                <w:rtl w:val="true"/>
              </w:rPr>
              <w:t>(</w:t>
            </w:r>
            <w:r>
              <w:rPr>
                <w:rStyle w:val="IndexLink"/>
              </w:rPr>
              <w:t>2</w:t>
            </w:r>
            <w:r>
              <w:rPr>
                <w:rStyle w:val="IndexLink"/>
                <w:rtl w:val="true"/>
              </w:rPr>
              <w:t xml:space="preserve">). </w:t>
            </w:r>
            <w:r>
              <w:rPr>
                <w:rStyle w:val="IndexLink"/>
                <w:rtl w:val="true"/>
              </w:rPr>
              <w:t xml:space="preserve">و الجبن </w:t>
            </w:r>
            <w:r>
              <w:rPr>
                <w:rStyle w:val="IndexLink"/>
                <w:rtl w:val="true"/>
              </w:rPr>
              <w:t>(</w:t>
            </w:r>
            <w:r>
              <w:rPr>
                <w:rStyle w:val="IndexLink"/>
              </w:rPr>
              <w:t>3</w:t>
            </w:r>
            <w:r>
              <w:rPr>
                <w:rStyle w:val="IndexLink"/>
                <w:rtl w:val="true"/>
              </w:rPr>
              <w:t xml:space="preserve">) </w:t>
            </w:r>
            <w:r>
              <w:rPr>
                <w:rStyle w:val="IndexLink"/>
                <w:rtl w:val="true"/>
              </w:rPr>
              <w:t xml:space="preserve">منقصة </w:t>
            </w:r>
            <w:r>
              <w:rPr>
                <w:rStyle w:val="IndexLink"/>
                <w:rtl w:val="true"/>
              </w:rPr>
              <w:t>(</w:t>
            </w:r>
            <w:r>
              <w:rPr>
                <w:rStyle w:val="IndexLink"/>
              </w:rPr>
              <w:t>4</w:t>
            </w:r>
            <w:r>
              <w:rPr>
                <w:rStyle w:val="IndexLink"/>
                <w:rtl w:val="true"/>
              </w:rPr>
              <w:t>)</w:t>
            </w:r>
            <w:r>
              <w:rPr>
                <w:rStyle w:val="IndexLink"/>
                <w:rtl w:val="true"/>
              </w:rPr>
              <w:t xml:space="preserve">، و الفقر يخرس </w:t>
            </w:r>
            <w:r>
              <w:rPr>
                <w:rStyle w:val="IndexLink"/>
                <w:rtl w:val="true"/>
              </w:rPr>
              <w:t>(</w:t>
            </w:r>
            <w:r>
              <w:rPr>
                <w:rStyle w:val="IndexLink"/>
              </w:rPr>
              <w:t>5</w:t>
            </w:r>
            <w:r>
              <w:rPr>
                <w:rStyle w:val="IndexLink"/>
                <w:rtl w:val="true"/>
              </w:rPr>
              <w:t xml:space="preserve">) </w:t>
            </w:r>
            <w:r>
              <w:rPr>
                <w:rStyle w:val="IndexLink"/>
                <w:rtl w:val="true"/>
              </w:rPr>
              <w:t xml:space="preserve">الفطن </w:t>
            </w:r>
            <w:r>
              <w:rPr>
                <w:rStyle w:val="IndexLink"/>
                <w:rtl w:val="true"/>
              </w:rPr>
              <w:t>(</w:t>
            </w:r>
            <w:r>
              <w:rPr>
                <w:rStyle w:val="IndexLink"/>
              </w:rPr>
              <w:t>6</w:t>
            </w:r>
            <w:r>
              <w:rPr>
                <w:rStyle w:val="IndexLink"/>
                <w:rtl w:val="true"/>
              </w:rPr>
              <w:t xml:space="preserve">) </w:t>
            </w:r>
            <w:r>
              <w:rPr>
                <w:rStyle w:val="IndexLink"/>
                <w:rtl w:val="true"/>
              </w:rPr>
              <w:t xml:space="preserve">عن حجّته </w:t>
            </w:r>
            <w:r>
              <w:rPr>
                <w:rStyle w:val="IndexLink"/>
                <w:rtl w:val="true"/>
              </w:rPr>
              <w:t>(</w:t>
            </w:r>
            <w:r>
              <w:rPr>
                <w:rStyle w:val="IndexLink"/>
              </w:rPr>
              <w:t>7</w:t>
            </w:r>
            <w:r>
              <w:rPr>
                <w:rStyle w:val="IndexLink"/>
                <w:rtl w:val="true"/>
              </w:rPr>
              <w:t xml:space="preserve">) </w:t>
            </w:r>
            <w:r>
              <w:rPr>
                <w:rStyle w:val="IndexLink"/>
                <w:rtl w:val="true"/>
              </w:rPr>
              <w:t xml:space="preserve">و المقلّ </w:t>
            </w:r>
            <w:r>
              <w:rPr>
                <w:rStyle w:val="IndexLink"/>
                <w:rtl w:val="true"/>
              </w:rPr>
              <w:t>(</w:t>
            </w:r>
            <w:r>
              <w:rPr>
                <w:rStyle w:val="IndexLink"/>
              </w:rPr>
              <w:t>8</w:t>
            </w:r>
            <w:r>
              <w:rPr>
                <w:rStyle w:val="IndexLink"/>
                <w:rtl w:val="true"/>
              </w:rPr>
              <w:t xml:space="preserve">) </w:t>
            </w:r>
            <w:r>
              <w:rPr>
                <w:rStyle w:val="IndexLink"/>
                <w:rtl w:val="true"/>
              </w:rPr>
              <w:t>غريب في بلدته</w:t>
            </w:r>
            <w:r>
              <w:rPr>
                <w:rStyle w:val="IndexLink"/>
                <w:rtl w:val="true"/>
              </w:rPr>
              <w:t>.</w:t>
              <w:tab/>
            </w:r>
            <w:r>
              <w:rPr>
                <w:rStyle w:val="IndexLink"/>
              </w:rPr>
              <w:t>250</w:t>
            </w:r>
          </w:hyperlink>
        </w:p>
        <w:p>
          <w:pPr>
            <w:pStyle w:val="Contents4"/>
            <w:tabs>
              <w:tab w:val="clear" w:pos="8176"/>
              <w:tab w:val="right" w:pos="9026" w:leader="dot"/>
            </w:tabs>
            <w:rPr/>
          </w:pPr>
          <w:hyperlink w:anchor="__RefHeading___Toc9127047_2142443653">
            <w:r>
              <w:rPr>
                <w:webHidden/>
                <w:rStyle w:val="IndexLink"/>
                <w:rtl w:val="true"/>
              </w:rPr>
              <w:t>اللغة</w:t>
            </w:r>
            <w:r>
              <w:rPr>
                <w:rStyle w:val="IndexLink"/>
                <w:rtl w:val="true"/>
              </w:rPr>
              <w:tab/>
            </w:r>
            <w:r>
              <w:rPr>
                <w:rStyle w:val="IndexLink"/>
              </w:rPr>
              <w:t>250</w:t>
            </w:r>
          </w:hyperlink>
        </w:p>
        <w:p>
          <w:pPr>
            <w:pStyle w:val="Contents4"/>
            <w:tabs>
              <w:tab w:val="clear" w:pos="8176"/>
              <w:tab w:val="right" w:pos="9026" w:leader="dot"/>
            </w:tabs>
            <w:rPr/>
          </w:pPr>
          <w:hyperlink w:anchor="__RefHeading___Toc9127049_2142443653">
            <w:r>
              <w:rPr>
                <w:webHidden/>
                <w:rStyle w:val="IndexLink"/>
                <w:rtl w:val="true"/>
              </w:rPr>
              <w:t>الشرح</w:t>
            </w:r>
            <w:r>
              <w:rPr>
                <w:rStyle w:val="IndexLink"/>
                <w:rtl w:val="true"/>
              </w:rPr>
              <w:tab/>
            </w:r>
            <w:r>
              <w:rPr>
                <w:rStyle w:val="IndexLink"/>
              </w:rPr>
              <w:t>250</w:t>
            </w:r>
          </w:hyperlink>
        </w:p>
        <w:p>
          <w:pPr>
            <w:pStyle w:val="Contents3"/>
            <w:tabs>
              <w:tab w:val="clear" w:pos="8459"/>
              <w:tab w:val="right" w:pos="9026" w:leader="dot"/>
            </w:tabs>
            <w:rPr/>
          </w:pPr>
          <w:hyperlink w:anchor="__RefHeading___Toc9127051_2142443653">
            <w:r>
              <w:rPr>
                <w:webHidden/>
                <w:rStyle w:val="IndexLink"/>
              </w:rPr>
              <w:t>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العجز </w:t>
            </w:r>
            <w:r>
              <w:rPr>
                <w:rStyle w:val="IndexLink"/>
                <w:rtl w:val="true"/>
              </w:rPr>
              <w:t>(</w:t>
            </w:r>
            <w:r>
              <w:rPr>
                <w:rStyle w:val="IndexLink"/>
              </w:rPr>
              <w:t>1</w:t>
            </w:r>
            <w:r>
              <w:rPr>
                <w:rStyle w:val="IndexLink"/>
                <w:rtl w:val="true"/>
              </w:rPr>
              <w:t xml:space="preserve">) </w:t>
            </w:r>
            <w:r>
              <w:rPr>
                <w:rStyle w:val="IndexLink"/>
                <w:rtl w:val="true"/>
              </w:rPr>
              <w:t xml:space="preserve">آفة </w:t>
            </w:r>
            <w:r>
              <w:rPr>
                <w:rStyle w:val="IndexLink"/>
                <w:rtl w:val="true"/>
              </w:rPr>
              <w:t>(</w:t>
            </w:r>
            <w:r>
              <w:rPr>
                <w:rStyle w:val="IndexLink"/>
              </w:rPr>
              <w:t>2</w:t>
            </w:r>
            <w:r>
              <w:rPr>
                <w:rStyle w:val="IndexLink"/>
                <w:rtl w:val="true"/>
              </w:rPr>
              <w:t>)</w:t>
            </w:r>
            <w:r>
              <w:rPr>
                <w:rStyle w:val="IndexLink"/>
                <w:rtl w:val="true"/>
              </w:rPr>
              <w:t xml:space="preserve">، و الصّبر شجاعة، و الزّهد ثروة </w:t>
            </w:r>
            <w:r>
              <w:rPr>
                <w:rStyle w:val="IndexLink"/>
                <w:rtl w:val="true"/>
              </w:rPr>
              <w:t>(</w:t>
            </w:r>
            <w:r>
              <w:rPr>
                <w:rStyle w:val="IndexLink"/>
              </w:rPr>
              <w:t>3</w:t>
            </w:r>
            <w:r>
              <w:rPr>
                <w:rStyle w:val="IndexLink"/>
                <w:rtl w:val="true"/>
              </w:rPr>
              <w:t>)</w:t>
            </w:r>
            <w:r>
              <w:rPr>
                <w:rStyle w:val="IndexLink"/>
                <w:rtl w:val="true"/>
              </w:rPr>
              <w:t xml:space="preserve">، و الورع جنّة </w:t>
            </w:r>
            <w:r>
              <w:rPr>
                <w:rStyle w:val="IndexLink"/>
                <w:rtl w:val="true"/>
              </w:rPr>
              <w:t>(</w:t>
            </w:r>
            <w:r>
              <w:rPr>
                <w:rStyle w:val="IndexLink"/>
              </w:rPr>
              <w:t>4</w:t>
            </w:r>
            <w:r>
              <w:rPr>
                <w:rStyle w:val="IndexLink"/>
                <w:rtl w:val="true"/>
              </w:rPr>
              <w:t>)</w:t>
            </w:r>
            <w:r>
              <w:rPr>
                <w:rStyle w:val="IndexLink"/>
                <w:rtl w:val="true"/>
              </w:rPr>
              <w:t xml:space="preserve">، و نعم القرين </w:t>
            </w:r>
            <w:r>
              <w:rPr>
                <w:rStyle w:val="IndexLink"/>
                <w:rtl w:val="true"/>
              </w:rPr>
              <w:t>(</w:t>
            </w:r>
            <w:r>
              <w:rPr>
                <w:rStyle w:val="IndexLink"/>
              </w:rPr>
              <w:t>5</w:t>
            </w:r>
            <w:r>
              <w:rPr>
                <w:rStyle w:val="IndexLink"/>
                <w:rtl w:val="true"/>
              </w:rPr>
              <w:t xml:space="preserve">) </w:t>
            </w:r>
            <w:r>
              <w:rPr>
                <w:rStyle w:val="IndexLink"/>
                <w:rtl w:val="true"/>
              </w:rPr>
              <w:t>الرّضى</w:t>
            </w:r>
            <w:r>
              <w:rPr>
                <w:rStyle w:val="IndexLink"/>
                <w:rtl w:val="true"/>
              </w:rPr>
              <w:t>.</w:t>
              <w:tab/>
            </w:r>
            <w:r>
              <w:rPr>
                <w:rStyle w:val="IndexLink"/>
              </w:rPr>
              <w:t>251</w:t>
            </w:r>
          </w:hyperlink>
        </w:p>
        <w:p>
          <w:pPr>
            <w:pStyle w:val="Contents4"/>
            <w:tabs>
              <w:tab w:val="clear" w:pos="8176"/>
              <w:tab w:val="right" w:pos="9026" w:leader="dot"/>
            </w:tabs>
            <w:rPr/>
          </w:pPr>
          <w:hyperlink w:anchor="__RefHeading___Toc9127053_2142443653">
            <w:r>
              <w:rPr>
                <w:webHidden/>
                <w:rStyle w:val="IndexLink"/>
                <w:rtl w:val="true"/>
              </w:rPr>
              <w:t>اللغة</w:t>
            </w:r>
            <w:r>
              <w:rPr>
                <w:rStyle w:val="IndexLink"/>
                <w:rtl w:val="true"/>
              </w:rPr>
              <w:tab/>
            </w:r>
            <w:r>
              <w:rPr>
                <w:rStyle w:val="IndexLink"/>
              </w:rPr>
              <w:t>251</w:t>
            </w:r>
          </w:hyperlink>
        </w:p>
        <w:p>
          <w:pPr>
            <w:pStyle w:val="Contents4"/>
            <w:tabs>
              <w:tab w:val="clear" w:pos="8176"/>
              <w:tab w:val="right" w:pos="9026" w:leader="dot"/>
            </w:tabs>
            <w:rPr/>
          </w:pPr>
          <w:hyperlink w:anchor="__RefHeading___Toc9127055_2142443653">
            <w:r>
              <w:rPr>
                <w:webHidden/>
                <w:rStyle w:val="IndexLink"/>
                <w:rtl w:val="true"/>
              </w:rPr>
              <w:t>الشرح</w:t>
            </w:r>
            <w:r>
              <w:rPr>
                <w:rStyle w:val="IndexLink"/>
                <w:rtl w:val="true"/>
              </w:rPr>
              <w:tab/>
            </w:r>
            <w:r>
              <w:rPr>
                <w:rStyle w:val="IndexLink"/>
              </w:rPr>
              <w:t>251</w:t>
            </w:r>
          </w:hyperlink>
        </w:p>
        <w:p>
          <w:pPr>
            <w:pStyle w:val="Contents3"/>
            <w:tabs>
              <w:tab w:val="clear" w:pos="8459"/>
              <w:tab w:val="right" w:pos="9026" w:leader="dot"/>
            </w:tabs>
            <w:rPr/>
          </w:pPr>
          <w:hyperlink w:anchor="__RefHeading___Toc9127057_2142443653">
            <w:r>
              <w:rPr>
                <w:webHidden/>
                <w:rStyle w:val="IndexLink"/>
              </w:rPr>
              <w:t>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العلم وراثة </w:t>
            </w:r>
            <w:r>
              <w:rPr>
                <w:rStyle w:val="IndexLink"/>
                <w:rtl w:val="true"/>
              </w:rPr>
              <w:t>(</w:t>
            </w:r>
            <w:r>
              <w:rPr>
                <w:rStyle w:val="IndexLink"/>
              </w:rPr>
              <w:t>1</w:t>
            </w:r>
            <w:r>
              <w:rPr>
                <w:rStyle w:val="IndexLink"/>
                <w:rtl w:val="true"/>
              </w:rPr>
              <w:t xml:space="preserve">) </w:t>
            </w:r>
            <w:r>
              <w:rPr>
                <w:rStyle w:val="IndexLink"/>
                <w:rtl w:val="true"/>
              </w:rPr>
              <w:t xml:space="preserve">كريمة، و الآداب حلل </w:t>
            </w:r>
            <w:r>
              <w:rPr>
                <w:rStyle w:val="IndexLink"/>
                <w:rtl w:val="true"/>
              </w:rPr>
              <w:t>(</w:t>
            </w:r>
            <w:r>
              <w:rPr>
                <w:rStyle w:val="IndexLink"/>
              </w:rPr>
              <w:t>2</w:t>
            </w:r>
            <w:r>
              <w:rPr>
                <w:rStyle w:val="IndexLink"/>
                <w:rtl w:val="true"/>
              </w:rPr>
              <w:t xml:space="preserve">) </w:t>
            </w:r>
            <w:r>
              <w:rPr>
                <w:rStyle w:val="IndexLink"/>
                <w:rtl w:val="true"/>
              </w:rPr>
              <w:t>مجدّدة، و الفكر مراة صافية</w:t>
            </w:r>
            <w:r>
              <w:rPr>
                <w:rStyle w:val="IndexLink"/>
                <w:rtl w:val="true"/>
              </w:rPr>
              <w:t>.</w:t>
              <w:tab/>
            </w:r>
            <w:r>
              <w:rPr>
                <w:rStyle w:val="IndexLink"/>
              </w:rPr>
              <w:t>252</w:t>
            </w:r>
          </w:hyperlink>
        </w:p>
        <w:p>
          <w:pPr>
            <w:pStyle w:val="Contents4"/>
            <w:tabs>
              <w:tab w:val="clear" w:pos="8176"/>
              <w:tab w:val="right" w:pos="9026" w:leader="dot"/>
            </w:tabs>
            <w:rPr/>
          </w:pPr>
          <w:hyperlink w:anchor="__RefHeading___Toc9127059_2142443653">
            <w:r>
              <w:rPr>
                <w:webHidden/>
                <w:rStyle w:val="IndexLink"/>
                <w:rtl w:val="true"/>
              </w:rPr>
              <w:t>اللغة</w:t>
            </w:r>
            <w:r>
              <w:rPr>
                <w:rStyle w:val="IndexLink"/>
                <w:rtl w:val="true"/>
              </w:rPr>
              <w:tab/>
            </w:r>
            <w:r>
              <w:rPr>
                <w:rStyle w:val="IndexLink"/>
              </w:rPr>
              <w:t>252</w:t>
            </w:r>
          </w:hyperlink>
        </w:p>
        <w:p>
          <w:pPr>
            <w:pStyle w:val="Contents4"/>
            <w:tabs>
              <w:tab w:val="clear" w:pos="8176"/>
              <w:tab w:val="right" w:pos="9026" w:leader="dot"/>
            </w:tabs>
            <w:rPr/>
          </w:pPr>
          <w:hyperlink w:anchor="__RefHeading___Toc9127061_2142443653">
            <w:r>
              <w:rPr>
                <w:webHidden/>
                <w:rStyle w:val="IndexLink"/>
                <w:rtl w:val="true"/>
              </w:rPr>
              <w:t>الشرح</w:t>
            </w:r>
            <w:r>
              <w:rPr>
                <w:rStyle w:val="IndexLink"/>
                <w:rtl w:val="true"/>
              </w:rPr>
              <w:tab/>
            </w:r>
            <w:r>
              <w:rPr>
                <w:rStyle w:val="IndexLink"/>
              </w:rPr>
              <w:t>252</w:t>
            </w:r>
          </w:hyperlink>
        </w:p>
        <w:p>
          <w:pPr>
            <w:pStyle w:val="Contents3"/>
            <w:tabs>
              <w:tab w:val="clear" w:pos="8459"/>
              <w:tab w:val="right" w:pos="9026" w:leader="dot"/>
            </w:tabs>
            <w:rPr/>
          </w:pPr>
          <w:hyperlink w:anchor="__RefHeading___Toc9127063_2142443653">
            <w:r>
              <w:rPr>
                <w:webHidden/>
                <w:rStyle w:val="IndexLink"/>
              </w:rPr>
              <w:t>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صدر العاقل صندوق </w:t>
            </w:r>
            <w:r>
              <w:rPr>
                <w:rStyle w:val="IndexLink"/>
                <w:rtl w:val="true"/>
              </w:rPr>
              <w:t>(</w:t>
            </w:r>
            <w:r>
              <w:rPr>
                <w:rStyle w:val="IndexLink"/>
              </w:rPr>
              <w:t>1</w:t>
            </w:r>
            <w:r>
              <w:rPr>
                <w:rStyle w:val="IndexLink"/>
                <w:rtl w:val="true"/>
              </w:rPr>
              <w:t xml:space="preserve">) </w:t>
            </w:r>
            <w:r>
              <w:rPr>
                <w:rStyle w:val="IndexLink"/>
                <w:rtl w:val="true"/>
              </w:rPr>
              <w:t xml:space="preserve">سرّه </w:t>
            </w:r>
            <w:r>
              <w:rPr>
                <w:rStyle w:val="IndexLink"/>
                <w:rtl w:val="true"/>
              </w:rPr>
              <w:t>(</w:t>
            </w:r>
            <w:r>
              <w:rPr>
                <w:rStyle w:val="IndexLink"/>
              </w:rPr>
              <w:t>2</w:t>
            </w:r>
            <w:r>
              <w:rPr>
                <w:rStyle w:val="IndexLink"/>
                <w:rtl w:val="true"/>
              </w:rPr>
              <w:t>)</w:t>
            </w:r>
            <w:r>
              <w:rPr>
                <w:rStyle w:val="IndexLink"/>
                <w:rtl w:val="true"/>
              </w:rPr>
              <w:t xml:space="preserve">، و البشاشة </w:t>
            </w:r>
            <w:r>
              <w:rPr>
                <w:rStyle w:val="IndexLink"/>
                <w:rtl w:val="true"/>
              </w:rPr>
              <w:t>(</w:t>
            </w:r>
            <w:r>
              <w:rPr>
                <w:rStyle w:val="IndexLink"/>
              </w:rPr>
              <w:t>3</w:t>
            </w:r>
            <w:r>
              <w:rPr>
                <w:rStyle w:val="IndexLink"/>
                <w:rtl w:val="true"/>
              </w:rPr>
              <w:t xml:space="preserve">) </w:t>
            </w:r>
            <w:r>
              <w:rPr>
                <w:rStyle w:val="IndexLink"/>
                <w:rtl w:val="true"/>
              </w:rPr>
              <w:t xml:space="preserve">حبالة </w:t>
            </w:r>
            <w:r>
              <w:rPr>
                <w:rStyle w:val="IndexLink"/>
                <w:rtl w:val="true"/>
              </w:rPr>
              <w:t>(</w:t>
            </w:r>
            <w:r>
              <w:rPr>
                <w:rStyle w:val="IndexLink"/>
              </w:rPr>
              <w:t>4</w:t>
            </w:r>
            <w:r>
              <w:rPr>
                <w:rStyle w:val="IndexLink"/>
                <w:rtl w:val="true"/>
              </w:rPr>
              <w:t xml:space="preserve">) </w:t>
            </w:r>
            <w:r>
              <w:rPr>
                <w:rStyle w:val="IndexLink"/>
                <w:rtl w:val="true"/>
              </w:rPr>
              <w:t xml:space="preserve">المودّة </w:t>
            </w:r>
            <w:r>
              <w:rPr>
                <w:rStyle w:val="IndexLink"/>
                <w:rtl w:val="true"/>
              </w:rPr>
              <w:t>(</w:t>
            </w:r>
            <w:r>
              <w:rPr>
                <w:rStyle w:val="IndexLink"/>
              </w:rPr>
              <w:t>5</w:t>
            </w:r>
            <w:r>
              <w:rPr>
                <w:rStyle w:val="IndexLink"/>
                <w:rtl w:val="true"/>
              </w:rPr>
              <w:t>)</w:t>
            </w:r>
            <w:r>
              <w:rPr>
                <w:rStyle w:val="IndexLink"/>
                <w:rtl w:val="true"/>
              </w:rPr>
              <w:t xml:space="preserve">، و الاحتمال </w:t>
            </w:r>
            <w:r>
              <w:rPr>
                <w:rStyle w:val="IndexLink"/>
                <w:rtl w:val="true"/>
              </w:rPr>
              <w:t>(</w:t>
            </w:r>
            <w:r>
              <w:rPr>
                <w:rStyle w:val="IndexLink"/>
              </w:rPr>
              <w:t>6</w:t>
            </w:r>
            <w:r>
              <w:rPr>
                <w:rStyle w:val="IndexLink"/>
                <w:rtl w:val="true"/>
              </w:rPr>
              <w:t xml:space="preserve">) </w:t>
            </w:r>
            <w:r>
              <w:rPr>
                <w:rStyle w:val="IndexLink"/>
                <w:rtl w:val="true"/>
              </w:rPr>
              <w:t>قبر العيوب</w:t>
            </w:r>
            <w:r>
              <w:rPr>
                <w:rStyle w:val="IndexLink"/>
                <w:rtl w:val="true"/>
              </w:rPr>
              <w:t>.</w:t>
              <w:tab/>
            </w:r>
            <w:r>
              <w:rPr>
                <w:rStyle w:val="IndexLink"/>
              </w:rPr>
              <w:t>253</w:t>
            </w:r>
          </w:hyperlink>
        </w:p>
        <w:p>
          <w:pPr>
            <w:pStyle w:val="Contents4"/>
            <w:tabs>
              <w:tab w:val="clear" w:pos="8176"/>
              <w:tab w:val="right" w:pos="9026" w:leader="dot"/>
            </w:tabs>
            <w:rPr/>
          </w:pPr>
          <w:hyperlink w:anchor="__RefHeading___Toc9127065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9127067_2142443653">
            <w:r>
              <w:rPr>
                <w:webHidden/>
                <w:rStyle w:val="IndexLink"/>
                <w:rtl w:val="true"/>
              </w:rPr>
              <w:t>اللغة</w:t>
            </w:r>
            <w:r>
              <w:rPr>
                <w:rStyle w:val="IndexLink"/>
                <w:rtl w:val="true"/>
              </w:rPr>
              <w:tab/>
            </w:r>
            <w:r>
              <w:rPr>
                <w:rStyle w:val="IndexLink"/>
              </w:rPr>
              <w:t>253</w:t>
            </w:r>
          </w:hyperlink>
        </w:p>
        <w:p>
          <w:pPr>
            <w:pStyle w:val="Contents4"/>
            <w:tabs>
              <w:tab w:val="clear" w:pos="8176"/>
              <w:tab w:val="right" w:pos="9026" w:leader="dot"/>
            </w:tabs>
            <w:rPr/>
          </w:pPr>
          <w:hyperlink w:anchor="__RefHeading___Toc9127069_2142443653">
            <w:r>
              <w:rPr>
                <w:webHidden/>
                <w:rStyle w:val="IndexLink"/>
                <w:rtl w:val="true"/>
              </w:rPr>
              <w:t>الشرح</w:t>
            </w:r>
            <w:r>
              <w:rPr>
                <w:rStyle w:val="IndexLink"/>
                <w:rtl w:val="true"/>
              </w:rPr>
              <w:tab/>
            </w:r>
            <w:r>
              <w:rPr>
                <w:rStyle w:val="IndexLink"/>
              </w:rPr>
              <w:t>254</w:t>
            </w:r>
          </w:hyperlink>
        </w:p>
        <w:p>
          <w:pPr>
            <w:pStyle w:val="Contents3"/>
            <w:tabs>
              <w:tab w:val="clear" w:pos="8459"/>
              <w:tab w:val="right" w:pos="9026" w:leader="dot"/>
            </w:tabs>
            <w:rPr/>
          </w:pPr>
          <w:hyperlink w:anchor="__RefHeading___Toc9127071_2142443653">
            <w:r>
              <w:rPr>
                <w:webHidden/>
                <w:rStyle w:val="IndexLink"/>
              </w:rPr>
              <w:t>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الصّدقة دواء </w:t>
            </w:r>
            <w:r>
              <w:rPr>
                <w:rStyle w:val="IndexLink"/>
                <w:rtl w:val="true"/>
              </w:rPr>
              <w:t>(</w:t>
            </w:r>
            <w:r>
              <w:rPr>
                <w:rStyle w:val="IndexLink"/>
              </w:rPr>
              <w:t>1</w:t>
            </w:r>
            <w:r>
              <w:rPr>
                <w:rStyle w:val="IndexLink"/>
                <w:rtl w:val="true"/>
              </w:rPr>
              <w:t xml:space="preserve">) </w:t>
            </w:r>
            <w:r>
              <w:rPr>
                <w:rStyle w:val="IndexLink"/>
                <w:rtl w:val="true"/>
              </w:rPr>
              <w:t xml:space="preserve">منجح، و أعمال العباد في عاجلهم </w:t>
            </w:r>
            <w:r>
              <w:rPr>
                <w:rStyle w:val="IndexLink"/>
                <w:rtl w:val="true"/>
              </w:rPr>
              <w:t>(</w:t>
            </w:r>
            <w:r>
              <w:rPr>
                <w:rStyle w:val="IndexLink"/>
              </w:rPr>
              <w:t>2</w:t>
            </w:r>
            <w:r>
              <w:rPr>
                <w:rStyle w:val="IndexLink"/>
                <w:rtl w:val="true"/>
              </w:rPr>
              <w:t>)</w:t>
            </w:r>
            <w:r>
              <w:rPr>
                <w:rStyle w:val="IndexLink"/>
                <w:rtl w:val="true"/>
              </w:rPr>
              <w:t xml:space="preserve">، نصب أعينهم </w:t>
            </w:r>
            <w:r>
              <w:rPr>
                <w:rStyle w:val="IndexLink"/>
                <w:rtl w:val="true"/>
              </w:rPr>
              <w:t>(</w:t>
            </w:r>
            <w:r>
              <w:rPr>
                <w:rStyle w:val="IndexLink"/>
              </w:rPr>
              <w:t>3</w:t>
            </w:r>
            <w:r>
              <w:rPr>
                <w:rStyle w:val="IndexLink"/>
                <w:rtl w:val="true"/>
              </w:rPr>
              <w:t xml:space="preserve">) </w:t>
            </w:r>
            <w:r>
              <w:rPr>
                <w:rStyle w:val="IndexLink"/>
                <w:rtl w:val="true"/>
              </w:rPr>
              <w:t xml:space="preserve">في آجالهم </w:t>
            </w:r>
            <w:r>
              <w:rPr>
                <w:rStyle w:val="IndexLink"/>
                <w:rtl w:val="true"/>
              </w:rPr>
              <w:t>(</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9127073_2142443653">
            <w:r>
              <w:rPr>
                <w:webHidden/>
                <w:rStyle w:val="IndexLink"/>
                <w:rtl w:val="true"/>
              </w:rPr>
              <w:t>اللغة</w:t>
            </w:r>
            <w:r>
              <w:rPr>
                <w:rStyle w:val="IndexLink"/>
                <w:rtl w:val="true"/>
              </w:rPr>
              <w:tab/>
            </w:r>
            <w:r>
              <w:rPr>
                <w:rStyle w:val="IndexLink"/>
              </w:rPr>
              <w:t>254</w:t>
            </w:r>
          </w:hyperlink>
        </w:p>
        <w:p>
          <w:pPr>
            <w:pStyle w:val="Contents4"/>
            <w:tabs>
              <w:tab w:val="clear" w:pos="8176"/>
              <w:tab w:val="right" w:pos="9026" w:leader="dot"/>
            </w:tabs>
            <w:rPr/>
          </w:pPr>
          <w:hyperlink w:anchor="__RefHeading___Toc9127075_2142443653">
            <w:r>
              <w:rPr>
                <w:webHidden/>
                <w:rStyle w:val="IndexLink"/>
                <w:rtl w:val="true"/>
              </w:rPr>
              <w:t>الشرح</w:t>
            </w:r>
            <w:r>
              <w:rPr>
                <w:rStyle w:val="IndexLink"/>
                <w:rtl w:val="true"/>
              </w:rPr>
              <w:tab/>
            </w:r>
            <w:r>
              <w:rPr>
                <w:rStyle w:val="IndexLink"/>
              </w:rPr>
              <w:t>255</w:t>
            </w:r>
          </w:hyperlink>
        </w:p>
        <w:p>
          <w:pPr>
            <w:pStyle w:val="Contents3"/>
            <w:tabs>
              <w:tab w:val="clear" w:pos="8459"/>
              <w:tab w:val="right" w:pos="9026" w:leader="dot"/>
            </w:tabs>
            <w:rPr/>
          </w:pPr>
          <w:hyperlink w:anchor="__RefHeading___Toc9127077_2142443653">
            <w:r>
              <w:rPr>
                <w:webHidden/>
                <w:rStyle w:val="IndexLink"/>
              </w:rPr>
              <w:t>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أعجبوا لهذا الإنسان ينظر بشحم </w:t>
            </w:r>
            <w:r>
              <w:rPr>
                <w:rStyle w:val="IndexLink"/>
                <w:rtl w:val="true"/>
              </w:rPr>
              <w:t>(</w:t>
            </w:r>
            <w:r>
              <w:rPr>
                <w:rStyle w:val="IndexLink"/>
              </w:rPr>
              <w:t>1</w:t>
            </w:r>
            <w:r>
              <w:rPr>
                <w:rStyle w:val="IndexLink"/>
                <w:rtl w:val="true"/>
              </w:rPr>
              <w:t xml:space="preserve">) </w:t>
            </w:r>
            <w:r>
              <w:rPr>
                <w:rStyle w:val="IndexLink"/>
                <w:rtl w:val="true"/>
              </w:rPr>
              <w:t xml:space="preserve">و يتكلّم بلحم، و يسمع بعظم، و يتنفّس من خرم </w:t>
            </w:r>
            <w:r>
              <w:rPr>
                <w:rStyle w:val="IndexLink"/>
                <w:rtl w:val="true"/>
              </w:rPr>
              <w:t>(</w:t>
            </w:r>
            <w:r>
              <w:rPr>
                <w:rStyle w:val="IndexLink"/>
              </w:rPr>
              <w:t>2</w:t>
            </w:r>
            <w:r>
              <w:rPr>
                <w:rStyle w:val="IndexLink"/>
                <w:rtl w:val="true"/>
              </w:rPr>
              <w:t>)!!.</w:t>
              <w:tab/>
            </w:r>
            <w:r>
              <w:rPr>
                <w:rStyle w:val="IndexLink"/>
              </w:rPr>
              <w:t>255</w:t>
            </w:r>
          </w:hyperlink>
        </w:p>
        <w:p>
          <w:pPr>
            <w:pStyle w:val="Contents4"/>
            <w:tabs>
              <w:tab w:val="clear" w:pos="8176"/>
              <w:tab w:val="right" w:pos="9026" w:leader="dot"/>
            </w:tabs>
            <w:rPr/>
          </w:pPr>
          <w:hyperlink w:anchor="__RefHeading___Toc9127079_2142443653">
            <w:r>
              <w:rPr>
                <w:webHidden/>
                <w:rStyle w:val="IndexLink"/>
                <w:rtl w:val="true"/>
              </w:rPr>
              <w:t>اللغة</w:t>
            </w:r>
            <w:r>
              <w:rPr>
                <w:rStyle w:val="IndexLink"/>
                <w:rtl w:val="true"/>
              </w:rPr>
              <w:tab/>
            </w:r>
            <w:r>
              <w:rPr>
                <w:rStyle w:val="IndexLink"/>
              </w:rPr>
              <w:t>255</w:t>
            </w:r>
          </w:hyperlink>
        </w:p>
        <w:p>
          <w:pPr>
            <w:pStyle w:val="Contents4"/>
            <w:tabs>
              <w:tab w:val="clear" w:pos="8176"/>
              <w:tab w:val="right" w:pos="9026" w:leader="dot"/>
            </w:tabs>
            <w:rPr/>
          </w:pPr>
          <w:hyperlink w:anchor="__RefHeading___Toc9127081_2142443653">
            <w:r>
              <w:rPr>
                <w:webHidden/>
                <w:rStyle w:val="IndexLink"/>
                <w:rtl w:val="true"/>
              </w:rPr>
              <w:t>الشرح</w:t>
            </w:r>
            <w:r>
              <w:rPr>
                <w:rStyle w:val="IndexLink"/>
                <w:rtl w:val="true"/>
              </w:rPr>
              <w:tab/>
            </w:r>
            <w:r>
              <w:rPr>
                <w:rStyle w:val="IndexLink"/>
              </w:rPr>
              <w:t>255</w:t>
            </w:r>
          </w:hyperlink>
        </w:p>
        <w:p>
          <w:pPr>
            <w:pStyle w:val="Contents3"/>
            <w:tabs>
              <w:tab w:val="clear" w:pos="8459"/>
              <w:tab w:val="right" w:pos="9026" w:leader="dot"/>
            </w:tabs>
            <w:rPr/>
          </w:pPr>
          <w:hyperlink w:anchor="__RefHeading___Toc9127083_2142443653">
            <w:r>
              <w:rPr>
                <w:webHidden/>
                <w:rStyle w:val="IndexLink"/>
              </w:rPr>
              <w:t>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أقبلت </w:t>
            </w:r>
            <w:r>
              <w:rPr>
                <w:rStyle w:val="IndexLink"/>
                <w:rtl w:val="true"/>
              </w:rPr>
              <w:t>(</w:t>
            </w:r>
            <w:r>
              <w:rPr>
                <w:rStyle w:val="IndexLink"/>
              </w:rPr>
              <w:t>1</w:t>
            </w:r>
            <w:r>
              <w:rPr>
                <w:rStyle w:val="IndexLink"/>
                <w:rtl w:val="true"/>
              </w:rPr>
              <w:t xml:space="preserve">) </w:t>
            </w:r>
            <w:r>
              <w:rPr>
                <w:rStyle w:val="IndexLink"/>
                <w:rtl w:val="true"/>
              </w:rPr>
              <w:t xml:space="preserve">الدّنيا على أحد أعارته </w:t>
            </w:r>
            <w:r>
              <w:rPr>
                <w:rStyle w:val="IndexLink"/>
                <w:rtl w:val="true"/>
              </w:rPr>
              <w:t>(</w:t>
            </w:r>
            <w:r>
              <w:rPr>
                <w:rStyle w:val="IndexLink"/>
              </w:rPr>
              <w:t>2</w:t>
            </w:r>
            <w:r>
              <w:rPr>
                <w:rStyle w:val="IndexLink"/>
                <w:rtl w:val="true"/>
              </w:rPr>
              <w:t xml:space="preserve">) </w:t>
            </w:r>
            <w:r>
              <w:rPr>
                <w:rStyle w:val="IndexLink"/>
                <w:rtl w:val="true"/>
              </w:rPr>
              <w:t xml:space="preserve">محاسن </w:t>
            </w:r>
            <w:r>
              <w:rPr>
                <w:rStyle w:val="IndexLink"/>
                <w:rtl w:val="true"/>
              </w:rPr>
              <w:t>(</w:t>
            </w:r>
            <w:r>
              <w:rPr>
                <w:rStyle w:val="IndexLink"/>
              </w:rPr>
              <w:t>3</w:t>
            </w:r>
            <w:r>
              <w:rPr>
                <w:rStyle w:val="IndexLink"/>
                <w:rtl w:val="true"/>
              </w:rPr>
              <w:t xml:space="preserve">) </w:t>
            </w:r>
            <w:r>
              <w:rPr>
                <w:rStyle w:val="IndexLink"/>
                <w:rtl w:val="true"/>
              </w:rPr>
              <w:t xml:space="preserve">غيره، و إذا أدبرت عنه </w:t>
            </w:r>
            <w:r>
              <w:rPr>
                <w:rStyle w:val="IndexLink"/>
                <w:rtl w:val="true"/>
              </w:rPr>
              <w:t>(</w:t>
            </w:r>
            <w:r>
              <w:rPr>
                <w:rStyle w:val="IndexLink"/>
              </w:rPr>
              <w:t>4</w:t>
            </w:r>
            <w:r>
              <w:rPr>
                <w:rStyle w:val="IndexLink"/>
                <w:rtl w:val="true"/>
              </w:rPr>
              <w:t xml:space="preserve">) </w:t>
            </w:r>
            <w:r>
              <w:rPr>
                <w:rStyle w:val="IndexLink"/>
                <w:rtl w:val="true"/>
              </w:rPr>
              <w:t xml:space="preserve">سلبته </w:t>
            </w:r>
            <w:r>
              <w:rPr>
                <w:rStyle w:val="IndexLink"/>
                <w:rtl w:val="true"/>
              </w:rPr>
              <w:t>(</w:t>
            </w:r>
            <w:r>
              <w:rPr>
                <w:rStyle w:val="IndexLink"/>
              </w:rPr>
              <w:t>5</w:t>
            </w:r>
            <w:r>
              <w:rPr>
                <w:rStyle w:val="IndexLink"/>
                <w:rtl w:val="true"/>
              </w:rPr>
              <w:t xml:space="preserve">) </w:t>
            </w:r>
            <w:r>
              <w:rPr>
                <w:rStyle w:val="IndexLink"/>
                <w:rtl w:val="true"/>
              </w:rPr>
              <w:t>محاسن نفسه</w:t>
            </w:r>
            <w:r>
              <w:rPr>
                <w:rStyle w:val="IndexLink"/>
                <w:rtl w:val="true"/>
              </w:rPr>
              <w:t>.</w:t>
              <w:tab/>
            </w:r>
            <w:r>
              <w:rPr>
                <w:rStyle w:val="IndexLink"/>
              </w:rPr>
              <w:t>256</w:t>
            </w:r>
          </w:hyperlink>
        </w:p>
        <w:p>
          <w:pPr>
            <w:pStyle w:val="Contents4"/>
            <w:tabs>
              <w:tab w:val="clear" w:pos="8176"/>
              <w:tab w:val="right" w:pos="9026" w:leader="dot"/>
            </w:tabs>
            <w:rPr/>
          </w:pPr>
          <w:hyperlink w:anchor="__RefHeading___Toc9127085_2142443653">
            <w:r>
              <w:rPr>
                <w:webHidden/>
                <w:rStyle w:val="IndexLink"/>
                <w:rtl w:val="true"/>
              </w:rPr>
              <w:t>اللغة</w:t>
            </w:r>
            <w:r>
              <w:rPr>
                <w:rStyle w:val="IndexLink"/>
                <w:rtl w:val="true"/>
              </w:rPr>
              <w:tab/>
            </w:r>
            <w:r>
              <w:rPr>
                <w:rStyle w:val="IndexLink"/>
              </w:rPr>
              <w:t>256</w:t>
            </w:r>
          </w:hyperlink>
        </w:p>
        <w:p>
          <w:pPr>
            <w:pStyle w:val="Contents4"/>
            <w:tabs>
              <w:tab w:val="clear" w:pos="8176"/>
              <w:tab w:val="right" w:pos="9026" w:leader="dot"/>
            </w:tabs>
            <w:rPr/>
          </w:pPr>
          <w:hyperlink w:anchor="__RefHeading___Toc9127087_2142443653">
            <w:r>
              <w:rPr>
                <w:webHidden/>
                <w:rStyle w:val="IndexLink"/>
                <w:rtl w:val="true"/>
              </w:rPr>
              <w:t>الشرح</w:t>
            </w:r>
            <w:r>
              <w:rPr>
                <w:rStyle w:val="IndexLink"/>
                <w:rtl w:val="true"/>
              </w:rPr>
              <w:tab/>
            </w:r>
            <w:r>
              <w:rPr>
                <w:rStyle w:val="IndexLink"/>
              </w:rPr>
              <w:t>256</w:t>
            </w:r>
          </w:hyperlink>
        </w:p>
        <w:p>
          <w:pPr>
            <w:pStyle w:val="Contents3"/>
            <w:tabs>
              <w:tab w:val="clear" w:pos="8459"/>
              <w:tab w:val="right" w:pos="9026" w:leader="dot"/>
            </w:tabs>
            <w:rPr/>
          </w:pPr>
          <w:hyperlink w:anchor="__RefHeading___Toc9127089_2142443653">
            <w:r>
              <w:rPr>
                <w:webHidden/>
                <w:rStyle w:val="IndexLink"/>
              </w:rPr>
              <w:t>10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خالطوا النّاس مخالطة </w:t>
            </w:r>
            <w:r>
              <w:rPr>
                <w:rStyle w:val="IndexLink"/>
                <w:rtl w:val="true"/>
              </w:rPr>
              <w:t>(</w:t>
            </w:r>
            <w:r>
              <w:rPr>
                <w:rStyle w:val="IndexLink"/>
              </w:rPr>
              <w:t>1</w:t>
            </w:r>
            <w:r>
              <w:rPr>
                <w:rStyle w:val="IndexLink"/>
                <w:rtl w:val="true"/>
              </w:rPr>
              <w:t xml:space="preserve">) </w:t>
            </w:r>
            <w:r>
              <w:rPr>
                <w:rStyle w:val="IndexLink"/>
                <w:rtl w:val="true"/>
              </w:rPr>
              <w:t xml:space="preserve">إن متّم معها بكوا عليكم، و إن عشتم حنّوا إليكم </w:t>
            </w:r>
            <w:r>
              <w:rPr>
                <w:rStyle w:val="IndexLink"/>
                <w:rtl w:val="true"/>
              </w:rPr>
              <w:t>(</w:t>
            </w:r>
            <w:r>
              <w:rPr>
                <w:rStyle w:val="IndexLink"/>
              </w:rPr>
              <w:t>2</w:t>
            </w:r>
            <w:r>
              <w:rPr>
                <w:rStyle w:val="IndexLink"/>
                <w:rtl w:val="true"/>
              </w:rPr>
              <w:t>).</w:t>
              <w:tab/>
            </w:r>
            <w:r>
              <w:rPr>
                <w:rStyle w:val="IndexLink"/>
              </w:rPr>
              <w:t>256</w:t>
            </w:r>
          </w:hyperlink>
        </w:p>
        <w:p>
          <w:pPr>
            <w:pStyle w:val="Contents4"/>
            <w:tabs>
              <w:tab w:val="clear" w:pos="8176"/>
              <w:tab w:val="right" w:pos="9026" w:leader="dot"/>
            </w:tabs>
            <w:rPr/>
          </w:pPr>
          <w:hyperlink w:anchor="__RefHeading___Toc9127091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9127093_2142443653">
            <w:r>
              <w:rPr>
                <w:webHidden/>
                <w:rStyle w:val="IndexLink"/>
                <w:rtl w:val="true"/>
              </w:rPr>
              <w:t>اللغة</w:t>
            </w:r>
            <w:r>
              <w:rPr>
                <w:rStyle w:val="IndexLink"/>
                <w:rtl w:val="true"/>
              </w:rPr>
              <w:tab/>
            </w:r>
            <w:r>
              <w:rPr>
                <w:rStyle w:val="IndexLink"/>
              </w:rPr>
              <w:t>257</w:t>
            </w:r>
          </w:hyperlink>
        </w:p>
        <w:p>
          <w:pPr>
            <w:pStyle w:val="Contents4"/>
            <w:tabs>
              <w:tab w:val="clear" w:pos="8176"/>
              <w:tab w:val="right" w:pos="9026" w:leader="dot"/>
            </w:tabs>
            <w:rPr/>
          </w:pPr>
          <w:hyperlink w:anchor="__RefHeading___Toc9127095_2142443653">
            <w:r>
              <w:rPr>
                <w:webHidden/>
                <w:rStyle w:val="IndexLink"/>
                <w:rtl w:val="true"/>
              </w:rPr>
              <w:t>الشرح</w:t>
            </w:r>
            <w:r>
              <w:rPr>
                <w:rStyle w:val="IndexLink"/>
                <w:rtl w:val="true"/>
              </w:rPr>
              <w:tab/>
            </w:r>
            <w:r>
              <w:rPr>
                <w:rStyle w:val="IndexLink"/>
              </w:rPr>
              <w:t>257</w:t>
            </w:r>
          </w:hyperlink>
        </w:p>
        <w:p>
          <w:pPr>
            <w:pStyle w:val="Contents3"/>
            <w:tabs>
              <w:tab w:val="clear" w:pos="8459"/>
              <w:tab w:val="right" w:pos="9026" w:leader="dot"/>
            </w:tabs>
            <w:rPr/>
          </w:pPr>
          <w:hyperlink w:anchor="__RefHeading___Toc9127097_2142443653">
            <w:r>
              <w:rPr>
                <w:webHidden/>
                <w:rStyle w:val="IndexLink"/>
              </w:rPr>
              <w:t>11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قدرت </w:t>
            </w:r>
            <w:r>
              <w:rPr>
                <w:rStyle w:val="IndexLink"/>
                <w:rtl w:val="true"/>
              </w:rPr>
              <w:t>(</w:t>
            </w:r>
            <w:r>
              <w:rPr>
                <w:rStyle w:val="IndexLink"/>
              </w:rPr>
              <w:t>1</w:t>
            </w:r>
            <w:r>
              <w:rPr>
                <w:rStyle w:val="IndexLink"/>
                <w:rtl w:val="true"/>
              </w:rPr>
              <w:t xml:space="preserve">) </w:t>
            </w:r>
            <w:r>
              <w:rPr>
                <w:rStyle w:val="IndexLink"/>
                <w:rtl w:val="true"/>
              </w:rPr>
              <w:t xml:space="preserve">على عدوّك فاجعل العفو </w:t>
            </w:r>
            <w:r>
              <w:rPr>
                <w:rStyle w:val="IndexLink"/>
                <w:rtl w:val="true"/>
              </w:rPr>
              <w:t>(</w:t>
            </w:r>
            <w:r>
              <w:rPr>
                <w:rStyle w:val="IndexLink"/>
              </w:rPr>
              <w:t>2</w:t>
            </w:r>
            <w:r>
              <w:rPr>
                <w:rStyle w:val="IndexLink"/>
                <w:rtl w:val="true"/>
              </w:rPr>
              <w:t xml:space="preserve">) </w:t>
            </w:r>
            <w:r>
              <w:rPr>
                <w:rStyle w:val="IndexLink"/>
                <w:rtl w:val="true"/>
              </w:rPr>
              <w:t>عنه شكرا للقدرة عليه</w:t>
            </w:r>
            <w:r>
              <w:rPr>
                <w:rStyle w:val="IndexLink"/>
                <w:rtl w:val="true"/>
              </w:rPr>
              <w:t>.</w:t>
              <w:tab/>
            </w:r>
            <w:r>
              <w:rPr>
                <w:rStyle w:val="IndexLink"/>
              </w:rPr>
              <w:t>257</w:t>
            </w:r>
          </w:hyperlink>
        </w:p>
        <w:p>
          <w:pPr>
            <w:pStyle w:val="Contents4"/>
            <w:tabs>
              <w:tab w:val="clear" w:pos="8176"/>
              <w:tab w:val="right" w:pos="9026" w:leader="dot"/>
            </w:tabs>
            <w:rPr/>
          </w:pPr>
          <w:hyperlink w:anchor="__RefHeading___Toc9127099_2142443653">
            <w:r>
              <w:rPr>
                <w:webHidden/>
                <w:rStyle w:val="IndexLink"/>
                <w:rtl w:val="true"/>
              </w:rPr>
              <w:t>اللغة</w:t>
            </w:r>
            <w:r>
              <w:rPr>
                <w:rStyle w:val="IndexLink"/>
                <w:rtl w:val="true"/>
              </w:rPr>
              <w:tab/>
            </w:r>
            <w:r>
              <w:rPr>
                <w:rStyle w:val="IndexLink"/>
              </w:rPr>
              <w:t>257</w:t>
            </w:r>
          </w:hyperlink>
        </w:p>
        <w:p>
          <w:pPr>
            <w:pStyle w:val="Contents4"/>
            <w:tabs>
              <w:tab w:val="clear" w:pos="8176"/>
              <w:tab w:val="right" w:pos="9026" w:leader="dot"/>
            </w:tabs>
            <w:rPr/>
          </w:pPr>
          <w:hyperlink w:anchor="__RefHeading___Toc9127101_2142443653">
            <w:r>
              <w:rPr>
                <w:webHidden/>
                <w:rStyle w:val="IndexLink"/>
                <w:rtl w:val="true"/>
              </w:rPr>
              <w:t>الشرح</w:t>
            </w:r>
            <w:r>
              <w:rPr>
                <w:rStyle w:val="IndexLink"/>
                <w:rtl w:val="true"/>
              </w:rPr>
              <w:tab/>
            </w:r>
            <w:r>
              <w:rPr>
                <w:rStyle w:val="IndexLink"/>
              </w:rPr>
              <w:t>257</w:t>
            </w:r>
          </w:hyperlink>
        </w:p>
        <w:p>
          <w:pPr>
            <w:pStyle w:val="Contents3"/>
            <w:tabs>
              <w:tab w:val="clear" w:pos="8459"/>
              <w:tab w:val="right" w:pos="9026" w:leader="dot"/>
            </w:tabs>
            <w:rPr/>
          </w:pPr>
          <w:hyperlink w:anchor="__RefHeading___Toc9127103_2142443653">
            <w:r>
              <w:rPr>
                <w:webHidden/>
                <w:rStyle w:val="IndexLink"/>
              </w:rPr>
              <w:t>12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أعجز النّاس من عجز عن اكتساب </w:t>
            </w:r>
            <w:r>
              <w:rPr>
                <w:rStyle w:val="IndexLink"/>
                <w:rtl w:val="true"/>
              </w:rPr>
              <w:t>(</w:t>
            </w:r>
            <w:r>
              <w:rPr>
                <w:rStyle w:val="IndexLink"/>
              </w:rPr>
              <w:t>1</w:t>
            </w:r>
            <w:r>
              <w:rPr>
                <w:rStyle w:val="IndexLink"/>
                <w:rtl w:val="true"/>
              </w:rPr>
              <w:t xml:space="preserve">) </w:t>
            </w:r>
            <w:r>
              <w:rPr>
                <w:rStyle w:val="IndexLink"/>
                <w:rtl w:val="true"/>
              </w:rPr>
              <w:t xml:space="preserve">الإخوان، و أعجز منه من ضيّع </w:t>
            </w:r>
            <w:r>
              <w:rPr>
                <w:rStyle w:val="IndexLink"/>
                <w:rtl w:val="true"/>
              </w:rPr>
              <w:t>(</w:t>
            </w:r>
            <w:r>
              <w:rPr>
                <w:rStyle w:val="IndexLink"/>
              </w:rPr>
              <w:t>2</w:t>
            </w:r>
            <w:r>
              <w:rPr>
                <w:rStyle w:val="IndexLink"/>
                <w:rtl w:val="true"/>
              </w:rPr>
              <w:t xml:space="preserve">) </w:t>
            </w:r>
            <w:r>
              <w:rPr>
                <w:rStyle w:val="IndexLink"/>
                <w:rtl w:val="true"/>
              </w:rPr>
              <w:t xml:space="preserve">من ظفر به </w:t>
            </w:r>
            <w:r>
              <w:rPr>
                <w:rStyle w:val="IndexLink"/>
                <w:rtl w:val="true"/>
              </w:rPr>
              <w:t>(</w:t>
            </w:r>
            <w:r>
              <w:rPr>
                <w:rStyle w:val="IndexLink"/>
              </w:rPr>
              <w:t>3</w:t>
            </w:r>
            <w:r>
              <w:rPr>
                <w:rStyle w:val="IndexLink"/>
                <w:rtl w:val="true"/>
              </w:rPr>
              <w:t xml:space="preserve">) </w:t>
            </w:r>
            <w:r>
              <w:rPr>
                <w:rStyle w:val="IndexLink"/>
                <w:rtl w:val="true"/>
              </w:rPr>
              <w:t>منهم</w:t>
            </w:r>
            <w:r>
              <w:rPr>
                <w:rStyle w:val="IndexLink"/>
                <w:rtl w:val="true"/>
              </w:rPr>
              <w:t>.</w:t>
              <w:tab/>
            </w:r>
            <w:r>
              <w:rPr>
                <w:rStyle w:val="IndexLink"/>
              </w:rPr>
              <w:t>258</w:t>
            </w:r>
          </w:hyperlink>
        </w:p>
        <w:p>
          <w:pPr>
            <w:pStyle w:val="Contents4"/>
            <w:tabs>
              <w:tab w:val="clear" w:pos="8176"/>
              <w:tab w:val="right" w:pos="9026" w:leader="dot"/>
            </w:tabs>
            <w:rPr/>
          </w:pPr>
          <w:hyperlink w:anchor="__RefHeading___Toc9127105_2142443653">
            <w:r>
              <w:rPr>
                <w:webHidden/>
                <w:rStyle w:val="IndexLink"/>
                <w:rtl w:val="true"/>
              </w:rPr>
              <w:t>اللغة</w:t>
            </w:r>
            <w:r>
              <w:rPr>
                <w:rStyle w:val="IndexLink"/>
                <w:rtl w:val="true"/>
              </w:rPr>
              <w:tab/>
            </w:r>
            <w:r>
              <w:rPr>
                <w:rStyle w:val="IndexLink"/>
              </w:rPr>
              <w:t>258</w:t>
            </w:r>
          </w:hyperlink>
        </w:p>
        <w:p>
          <w:pPr>
            <w:pStyle w:val="Contents4"/>
            <w:tabs>
              <w:tab w:val="clear" w:pos="8176"/>
              <w:tab w:val="right" w:pos="9026" w:leader="dot"/>
            </w:tabs>
            <w:rPr/>
          </w:pPr>
          <w:hyperlink w:anchor="__RefHeading___Toc9127107_2142443653">
            <w:r>
              <w:rPr>
                <w:webHidden/>
                <w:rStyle w:val="IndexLink"/>
                <w:rtl w:val="true"/>
              </w:rPr>
              <w:t>الشرح</w:t>
            </w:r>
            <w:r>
              <w:rPr>
                <w:rStyle w:val="IndexLink"/>
                <w:rtl w:val="true"/>
              </w:rPr>
              <w:tab/>
            </w:r>
            <w:r>
              <w:rPr>
                <w:rStyle w:val="IndexLink"/>
              </w:rPr>
              <w:t>258</w:t>
            </w:r>
          </w:hyperlink>
        </w:p>
        <w:p>
          <w:pPr>
            <w:pStyle w:val="Contents3"/>
            <w:tabs>
              <w:tab w:val="clear" w:pos="8459"/>
              <w:tab w:val="right" w:pos="9026" w:leader="dot"/>
            </w:tabs>
            <w:rPr/>
          </w:pPr>
          <w:hyperlink w:anchor="__RefHeading___Toc9127109_2142443653">
            <w:r>
              <w:rPr>
                <w:webHidden/>
                <w:rStyle w:val="IndexLink"/>
              </w:rPr>
              <w:t>13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وصلت إليكم أطراف النّعم </w:t>
            </w:r>
            <w:r>
              <w:rPr>
                <w:rStyle w:val="IndexLink"/>
                <w:rtl w:val="true"/>
              </w:rPr>
              <w:t>(</w:t>
            </w:r>
            <w:r>
              <w:rPr>
                <w:rStyle w:val="IndexLink"/>
              </w:rPr>
              <w:t>1</w:t>
            </w:r>
            <w:r>
              <w:rPr>
                <w:rStyle w:val="IndexLink"/>
                <w:rtl w:val="true"/>
              </w:rPr>
              <w:t xml:space="preserve">) </w:t>
            </w:r>
            <w:r>
              <w:rPr>
                <w:rStyle w:val="IndexLink"/>
                <w:rtl w:val="true"/>
              </w:rPr>
              <w:t xml:space="preserve">فلا تنفّروا </w:t>
            </w:r>
            <w:r>
              <w:rPr>
                <w:rStyle w:val="IndexLink"/>
                <w:rtl w:val="true"/>
              </w:rPr>
              <w:t>(</w:t>
            </w:r>
            <w:r>
              <w:rPr>
                <w:rStyle w:val="IndexLink"/>
              </w:rPr>
              <w:t>2</w:t>
            </w:r>
            <w:r>
              <w:rPr>
                <w:rStyle w:val="IndexLink"/>
                <w:rtl w:val="true"/>
              </w:rPr>
              <w:t xml:space="preserve">) </w:t>
            </w:r>
            <w:r>
              <w:rPr>
                <w:rStyle w:val="IndexLink"/>
                <w:rtl w:val="true"/>
              </w:rPr>
              <w:t xml:space="preserve">أقصاها </w:t>
            </w:r>
            <w:r>
              <w:rPr>
                <w:rStyle w:val="IndexLink"/>
                <w:rtl w:val="true"/>
              </w:rPr>
              <w:t>(</w:t>
            </w:r>
            <w:r>
              <w:rPr>
                <w:rStyle w:val="IndexLink"/>
              </w:rPr>
              <w:t>3</w:t>
            </w:r>
            <w:r>
              <w:rPr>
                <w:rStyle w:val="IndexLink"/>
                <w:rtl w:val="true"/>
              </w:rPr>
              <w:t xml:space="preserve">) </w:t>
            </w:r>
            <w:r>
              <w:rPr>
                <w:rStyle w:val="IndexLink"/>
                <w:rtl w:val="true"/>
              </w:rPr>
              <w:t>بقلّة الشّكر</w:t>
            </w:r>
            <w:r>
              <w:rPr>
                <w:rStyle w:val="IndexLink"/>
                <w:rtl w:val="true"/>
              </w:rPr>
              <w:t>.</w:t>
              <w:tab/>
            </w:r>
            <w:r>
              <w:rPr>
                <w:rStyle w:val="IndexLink"/>
              </w:rPr>
              <w:t>258</w:t>
            </w:r>
          </w:hyperlink>
        </w:p>
        <w:p>
          <w:pPr>
            <w:pStyle w:val="Contents4"/>
            <w:tabs>
              <w:tab w:val="clear" w:pos="8176"/>
              <w:tab w:val="right" w:pos="9026" w:leader="dot"/>
            </w:tabs>
            <w:rPr/>
          </w:pPr>
          <w:hyperlink w:anchor="__RefHeading___Toc9127111_2142443653">
            <w:r>
              <w:rPr>
                <w:webHidden/>
                <w:rStyle w:val="IndexLink"/>
                <w:rtl w:val="true"/>
              </w:rPr>
              <w:t>اللغة</w:t>
            </w:r>
            <w:r>
              <w:rPr>
                <w:rStyle w:val="IndexLink"/>
                <w:rtl w:val="true"/>
              </w:rPr>
              <w:tab/>
            </w:r>
            <w:r>
              <w:rPr>
                <w:rStyle w:val="IndexLink"/>
              </w:rPr>
              <w:t>258</w:t>
            </w:r>
          </w:hyperlink>
        </w:p>
        <w:p>
          <w:pPr>
            <w:pStyle w:val="Contents4"/>
            <w:tabs>
              <w:tab w:val="clear" w:pos="8176"/>
              <w:tab w:val="right" w:pos="9026" w:leader="dot"/>
            </w:tabs>
            <w:rPr/>
          </w:pPr>
          <w:hyperlink w:anchor="__RefHeading___Toc9127113_2142443653">
            <w:r>
              <w:rPr>
                <w:webHidden/>
                <w:rStyle w:val="IndexLink"/>
                <w:rtl w:val="true"/>
              </w:rPr>
              <w:t>الشرح</w:t>
            </w:r>
            <w:r>
              <w:rPr>
                <w:rStyle w:val="IndexLink"/>
                <w:rtl w:val="true"/>
              </w:rPr>
              <w:tab/>
            </w:r>
            <w:r>
              <w:rPr>
                <w:rStyle w:val="IndexLink"/>
              </w:rPr>
              <w:t>259</w:t>
            </w:r>
          </w:hyperlink>
        </w:p>
        <w:p>
          <w:pPr>
            <w:pStyle w:val="Contents3"/>
            <w:tabs>
              <w:tab w:val="clear" w:pos="8459"/>
              <w:tab w:val="right" w:pos="9026" w:leader="dot"/>
            </w:tabs>
            <w:rPr/>
          </w:pPr>
          <w:hyperlink w:anchor="__RefHeading___Toc9127115_2142443653">
            <w:r>
              <w:rPr>
                <w:webHidden/>
                <w:rStyle w:val="IndexLink"/>
              </w:rPr>
              <w:t>14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ضيّعه </w:t>
            </w:r>
            <w:r>
              <w:rPr>
                <w:rStyle w:val="IndexLink"/>
                <w:rtl w:val="true"/>
              </w:rPr>
              <w:t>(</w:t>
            </w:r>
            <w:r>
              <w:rPr>
                <w:rStyle w:val="IndexLink"/>
              </w:rPr>
              <w:t>1</w:t>
            </w:r>
            <w:r>
              <w:rPr>
                <w:rStyle w:val="IndexLink"/>
                <w:rtl w:val="true"/>
              </w:rPr>
              <w:t xml:space="preserve">) </w:t>
            </w:r>
            <w:r>
              <w:rPr>
                <w:rStyle w:val="IndexLink"/>
                <w:rtl w:val="true"/>
              </w:rPr>
              <w:t xml:space="preserve">الأقرب أتيح له </w:t>
            </w:r>
            <w:r>
              <w:rPr>
                <w:rStyle w:val="IndexLink"/>
                <w:rtl w:val="true"/>
              </w:rPr>
              <w:t>(</w:t>
            </w:r>
            <w:r>
              <w:rPr>
                <w:rStyle w:val="IndexLink"/>
              </w:rPr>
              <w:t>2</w:t>
            </w:r>
            <w:r>
              <w:rPr>
                <w:rStyle w:val="IndexLink"/>
                <w:rtl w:val="true"/>
              </w:rPr>
              <w:t xml:space="preserve">) </w:t>
            </w:r>
            <w:r>
              <w:rPr>
                <w:rStyle w:val="IndexLink"/>
                <w:rtl w:val="true"/>
              </w:rPr>
              <w:t>الأبعد</w:t>
            </w:r>
            <w:r>
              <w:rPr>
                <w:rStyle w:val="IndexLink"/>
                <w:rtl w:val="true"/>
              </w:rPr>
              <w:t>.</w:t>
              <w:tab/>
            </w:r>
            <w:r>
              <w:rPr>
                <w:rStyle w:val="IndexLink"/>
              </w:rPr>
              <w:t>259</w:t>
            </w:r>
          </w:hyperlink>
        </w:p>
        <w:p>
          <w:pPr>
            <w:pStyle w:val="Contents4"/>
            <w:tabs>
              <w:tab w:val="clear" w:pos="8176"/>
              <w:tab w:val="right" w:pos="9026" w:leader="dot"/>
            </w:tabs>
            <w:rPr/>
          </w:pPr>
          <w:hyperlink w:anchor="__RefHeading___Toc9127117_2142443653">
            <w:r>
              <w:rPr>
                <w:webHidden/>
                <w:rStyle w:val="IndexLink"/>
                <w:rtl w:val="true"/>
              </w:rPr>
              <w:t>اللغة</w:t>
            </w:r>
            <w:r>
              <w:rPr>
                <w:rStyle w:val="IndexLink"/>
                <w:rtl w:val="true"/>
              </w:rPr>
              <w:tab/>
            </w:r>
            <w:r>
              <w:rPr>
                <w:rStyle w:val="IndexLink"/>
              </w:rPr>
              <w:t>259</w:t>
            </w:r>
          </w:hyperlink>
        </w:p>
        <w:p>
          <w:pPr>
            <w:pStyle w:val="Contents4"/>
            <w:tabs>
              <w:tab w:val="clear" w:pos="8176"/>
              <w:tab w:val="right" w:pos="9026" w:leader="dot"/>
            </w:tabs>
            <w:rPr/>
          </w:pPr>
          <w:hyperlink w:anchor="__RefHeading___Toc9127119_2142443653">
            <w:r>
              <w:rPr>
                <w:webHidden/>
                <w:rStyle w:val="IndexLink"/>
                <w:rtl w:val="true"/>
              </w:rPr>
              <w:t>الشرح</w:t>
            </w:r>
            <w:r>
              <w:rPr>
                <w:rStyle w:val="IndexLink"/>
                <w:rtl w:val="true"/>
              </w:rPr>
              <w:tab/>
            </w:r>
            <w:r>
              <w:rPr>
                <w:rStyle w:val="IndexLink"/>
              </w:rPr>
              <w:t>259</w:t>
            </w:r>
          </w:hyperlink>
        </w:p>
        <w:p>
          <w:pPr>
            <w:pStyle w:val="Contents3"/>
            <w:tabs>
              <w:tab w:val="clear" w:pos="8459"/>
              <w:tab w:val="right" w:pos="9026" w:leader="dot"/>
            </w:tabs>
            <w:rPr/>
          </w:pPr>
          <w:hyperlink w:anchor="__RefHeading___Toc9127121_2142443653">
            <w:r>
              <w:rPr>
                <w:webHidden/>
                <w:rStyle w:val="IndexLink"/>
              </w:rPr>
              <w:t>15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كلّ مفتون </w:t>
            </w:r>
            <w:r>
              <w:rPr>
                <w:rStyle w:val="IndexLink"/>
                <w:rtl w:val="true"/>
              </w:rPr>
              <w:t>(</w:t>
            </w:r>
            <w:r>
              <w:rPr>
                <w:rStyle w:val="IndexLink"/>
              </w:rPr>
              <w:t>1</w:t>
            </w:r>
            <w:r>
              <w:rPr>
                <w:rStyle w:val="IndexLink"/>
                <w:rtl w:val="true"/>
              </w:rPr>
              <w:t xml:space="preserve">) </w:t>
            </w:r>
            <w:r>
              <w:rPr>
                <w:rStyle w:val="IndexLink"/>
                <w:rtl w:val="true"/>
              </w:rPr>
              <w:t>يعاتب</w:t>
            </w:r>
            <w:r>
              <w:rPr>
                <w:rStyle w:val="IndexLink"/>
                <w:rtl w:val="true"/>
              </w:rPr>
              <w:t>.</w:t>
              <w:tab/>
            </w:r>
            <w:r>
              <w:rPr>
                <w:rStyle w:val="IndexLink"/>
              </w:rPr>
              <w:t>259</w:t>
            </w:r>
          </w:hyperlink>
        </w:p>
        <w:p>
          <w:pPr>
            <w:pStyle w:val="Contents4"/>
            <w:tabs>
              <w:tab w:val="clear" w:pos="8176"/>
              <w:tab w:val="right" w:pos="9026" w:leader="dot"/>
            </w:tabs>
            <w:rPr/>
          </w:pPr>
          <w:hyperlink w:anchor="__RefHeading___Toc9127123_2142443653">
            <w:r>
              <w:rPr>
                <w:webHidden/>
                <w:rStyle w:val="IndexLink"/>
                <w:rtl w:val="true"/>
              </w:rPr>
              <w:t>اللغة</w:t>
            </w:r>
            <w:r>
              <w:rPr>
                <w:rStyle w:val="IndexLink"/>
                <w:rtl w:val="true"/>
              </w:rPr>
              <w:tab/>
            </w:r>
            <w:r>
              <w:rPr>
                <w:rStyle w:val="IndexLink"/>
              </w:rPr>
              <w:t>259</w:t>
            </w:r>
          </w:hyperlink>
        </w:p>
        <w:p>
          <w:pPr>
            <w:pStyle w:val="Contents4"/>
            <w:tabs>
              <w:tab w:val="clear" w:pos="8176"/>
              <w:tab w:val="right" w:pos="9026" w:leader="dot"/>
            </w:tabs>
            <w:rPr/>
          </w:pPr>
          <w:hyperlink w:anchor="__RefHeading___Toc9127125_2142443653">
            <w:r>
              <w:rPr>
                <w:webHidden/>
                <w:rStyle w:val="IndexLink"/>
                <w:rtl w:val="true"/>
              </w:rPr>
              <w:t>الشرح</w:t>
            </w:r>
            <w:r>
              <w:rPr>
                <w:rStyle w:val="IndexLink"/>
                <w:rtl w:val="true"/>
              </w:rPr>
              <w:tab/>
            </w:r>
            <w:r>
              <w:rPr>
                <w:rStyle w:val="IndexLink"/>
              </w:rPr>
              <w:t>259</w:t>
            </w:r>
          </w:hyperlink>
        </w:p>
        <w:p>
          <w:pPr>
            <w:pStyle w:val="Contents3"/>
            <w:tabs>
              <w:tab w:val="clear" w:pos="8459"/>
              <w:tab w:val="right" w:pos="9026" w:leader="dot"/>
            </w:tabs>
            <w:rPr/>
          </w:pPr>
          <w:hyperlink w:anchor="__RefHeading___Toc9127127_2142443653">
            <w:r>
              <w:rPr>
                <w:webHidden/>
                <w:rStyle w:val="IndexLink"/>
              </w:rPr>
              <w:t>16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تذلّ </w:t>
            </w:r>
            <w:r>
              <w:rPr>
                <w:rStyle w:val="IndexLink"/>
                <w:rtl w:val="true"/>
              </w:rPr>
              <w:t>(</w:t>
            </w:r>
            <w:r>
              <w:rPr>
                <w:rStyle w:val="IndexLink"/>
              </w:rPr>
              <w:t>1</w:t>
            </w:r>
            <w:r>
              <w:rPr>
                <w:rStyle w:val="IndexLink"/>
                <w:rtl w:val="true"/>
              </w:rPr>
              <w:t xml:space="preserve">) </w:t>
            </w:r>
            <w:r>
              <w:rPr>
                <w:rStyle w:val="IndexLink"/>
                <w:rtl w:val="true"/>
              </w:rPr>
              <w:t xml:space="preserve">الأمور للمقادير </w:t>
            </w:r>
            <w:r>
              <w:rPr>
                <w:rStyle w:val="IndexLink"/>
                <w:rtl w:val="true"/>
              </w:rPr>
              <w:t>(</w:t>
            </w:r>
            <w:r>
              <w:rPr>
                <w:rStyle w:val="IndexLink"/>
              </w:rPr>
              <w:t>2</w:t>
            </w:r>
            <w:r>
              <w:rPr>
                <w:rStyle w:val="IndexLink"/>
                <w:rtl w:val="true"/>
              </w:rPr>
              <w:t>)</w:t>
            </w:r>
            <w:r>
              <w:rPr>
                <w:rStyle w:val="IndexLink"/>
                <w:rtl w:val="true"/>
              </w:rPr>
              <w:t xml:space="preserve">، حتّى يكون الحتف </w:t>
            </w:r>
            <w:r>
              <w:rPr>
                <w:rStyle w:val="IndexLink"/>
                <w:rtl w:val="true"/>
              </w:rPr>
              <w:t>(</w:t>
            </w:r>
            <w:r>
              <w:rPr>
                <w:rStyle w:val="IndexLink"/>
              </w:rPr>
              <w:t>3</w:t>
            </w:r>
            <w:r>
              <w:rPr>
                <w:rStyle w:val="IndexLink"/>
                <w:rtl w:val="true"/>
              </w:rPr>
              <w:t xml:space="preserve">) </w:t>
            </w:r>
            <w:r>
              <w:rPr>
                <w:rStyle w:val="IndexLink"/>
                <w:rtl w:val="true"/>
              </w:rPr>
              <w:t>في التّدبير</w:t>
            </w:r>
            <w:r>
              <w:rPr>
                <w:rStyle w:val="IndexLink"/>
                <w:rtl w:val="true"/>
              </w:rPr>
              <w:t>.</w:t>
              <w:tab/>
            </w:r>
            <w:r>
              <w:rPr>
                <w:rStyle w:val="IndexLink"/>
              </w:rPr>
              <w:t>260</w:t>
            </w:r>
          </w:hyperlink>
        </w:p>
        <w:p>
          <w:pPr>
            <w:pStyle w:val="Contents4"/>
            <w:tabs>
              <w:tab w:val="clear" w:pos="8176"/>
              <w:tab w:val="right" w:pos="9026" w:leader="dot"/>
            </w:tabs>
            <w:rPr/>
          </w:pPr>
          <w:hyperlink w:anchor="__RefHeading___Toc9127129_2142443653">
            <w:r>
              <w:rPr>
                <w:webHidden/>
                <w:rStyle w:val="IndexLink"/>
                <w:rtl w:val="true"/>
              </w:rPr>
              <w:t>اللغة</w:t>
            </w:r>
            <w:r>
              <w:rPr>
                <w:rStyle w:val="IndexLink"/>
                <w:rtl w:val="true"/>
              </w:rPr>
              <w:tab/>
            </w:r>
            <w:r>
              <w:rPr>
                <w:rStyle w:val="IndexLink"/>
              </w:rPr>
              <w:t>260</w:t>
            </w:r>
          </w:hyperlink>
        </w:p>
        <w:p>
          <w:pPr>
            <w:pStyle w:val="Contents4"/>
            <w:tabs>
              <w:tab w:val="clear" w:pos="8176"/>
              <w:tab w:val="right" w:pos="9026" w:leader="dot"/>
            </w:tabs>
            <w:rPr/>
          </w:pPr>
          <w:hyperlink w:anchor="__RefHeading___Toc9127131_2142443653">
            <w:r>
              <w:rPr>
                <w:webHidden/>
                <w:rStyle w:val="IndexLink"/>
                <w:rtl w:val="true"/>
              </w:rPr>
              <w:t>الشرح</w:t>
            </w:r>
            <w:r>
              <w:rPr>
                <w:rStyle w:val="IndexLink"/>
                <w:rtl w:val="true"/>
              </w:rPr>
              <w:tab/>
            </w:r>
            <w:r>
              <w:rPr>
                <w:rStyle w:val="IndexLink"/>
              </w:rPr>
              <w:t>260</w:t>
            </w:r>
          </w:hyperlink>
        </w:p>
        <w:p>
          <w:pPr>
            <w:pStyle w:val="Contents3"/>
            <w:tabs>
              <w:tab w:val="clear" w:pos="8459"/>
              <w:tab w:val="right" w:pos="9026" w:leader="dot"/>
            </w:tabs>
            <w:rPr/>
          </w:pPr>
          <w:hyperlink w:anchor="__RefHeading___Toc9127133_2142443653">
            <w:r>
              <w:rPr>
                <w:webHidden/>
                <w:rStyle w:val="IndexLink"/>
              </w:rPr>
              <w:t>17</w:t>
            </w:r>
            <w:r>
              <w:rPr>
                <w:rStyle w:val="IndexLink"/>
                <w:rtl w:val="true"/>
              </w:rPr>
              <w:t xml:space="preserve"> - </w:t>
            </w:r>
            <w:r>
              <w:rPr>
                <w:rStyle w:val="IndexLink"/>
                <w:rtl w:val="true"/>
              </w:rPr>
              <w:t xml:space="preserve">و سئل عليه السلام عن قول الرسول </w:t>
            </w:r>
            <w:r>
              <w:rPr>
                <w:rStyle w:val="IndexLink"/>
                <w:rtl w:val="true"/>
              </w:rPr>
              <w:t xml:space="preserve">- </w:t>
            </w:r>
            <w:r>
              <w:rPr>
                <w:rStyle w:val="IndexLink"/>
                <w:rtl w:val="true"/>
              </w:rPr>
              <w:t xml:space="preserve">صلّى اللّٰه عليه و آله </w:t>
            </w:r>
            <w:r>
              <w:rPr>
                <w:rStyle w:val="IndexLink"/>
                <w:rtl w:val="true"/>
              </w:rPr>
              <w:t>-:</w:t>
              <w:tab/>
            </w:r>
            <w:r>
              <w:rPr>
                <w:rStyle w:val="IndexLink"/>
              </w:rPr>
              <w:t>260</w:t>
            </w:r>
          </w:hyperlink>
        </w:p>
        <w:p>
          <w:pPr>
            <w:pStyle w:val="Contents4"/>
            <w:tabs>
              <w:tab w:val="clear" w:pos="8176"/>
              <w:tab w:val="right" w:pos="9026" w:leader="dot"/>
            </w:tabs>
            <w:rPr/>
          </w:pPr>
          <w:hyperlink w:anchor="__RefHeading___Toc9127135_2142443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9127137_2142443653">
            <w:r>
              <w:rPr>
                <w:webHidden/>
                <w:rStyle w:val="IndexLink"/>
                <w:rtl w:val="true"/>
              </w:rPr>
              <w:t>اللغة</w:t>
            </w:r>
            <w:r>
              <w:rPr>
                <w:rStyle w:val="IndexLink"/>
                <w:rtl w:val="true"/>
              </w:rPr>
              <w:tab/>
            </w:r>
            <w:r>
              <w:rPr>
                <w:rStyle w:val="IndexLink"/>
              </w:rPr>
              <w:t>261</w:t>
            </w:r>
          </w:hyperlink>
        </w:p>
        <w:p>
          <w:pPr>
            <w:pStyle w:val="Contents4"/>
            <w:tabs>
              <w:tab w:val="clear" w:pos="8176"/>
              <w:tab w:val="right" w:pos="9026" w:leader="dot"/>
            </w:tabs>
            <w:rPr/>
          </w:pPr>
          <w:hyperlink w:anchor="__RefHeading___Toc9127139_2142443653">
            <w:r>
              <w:rPr>
                <w:webHidden/>
                <w:rStyle w:val="IndexLink"/>
                <w:rtl w:val="true"/>
              </w:rPr>
              <w:t>الشرح</w:t>
            </w:r>
            <w:r>
              <w:rPr>
                <w:rStyle w:val="IndexLink"/>
                <w:rtl w:val="true"/>
              </w:rPr>
              <w:tab/>
            </w:r>
            <w:r>
              <w:rPr>
                <w:rStyle w:val="IndexLink"/>
              </w:rPr>
              <w:t>261</w:t>
            </w:r>
          </w:hyperlink>
        </w:p>
        <w:p>
          <w:pPr>
            <w:pStyle w:val="Contents3"/>
            <w:tabs>
              <w:tab w:val="clear" w:pos="8459"/>
              <w:tab w:val="right" w:pos="9026" w:leader="dot"/>
            </w:tabs>
            <w:rPr/>
          </w:pPr>
          <w:hyperlink w:anchor="__RefHeading___Toc9127141_2142443653">
            <w:r>
              <w:rPr>
                <w:webHidden/>
                <w:rStyle w:val="IndexLink"/>
              </w:rPr>
              <w:t>18</w:t>
            </w:r>
            <w:r>
              <w:rPr>
                <w:rStyle w:val="IndexLink"/>
                <w:rtl w:val="true"/>
              </w:rPr>
              <w:t xml:space="preserve"> - </w:t>
            </w:r>
            <w:r>
              <w:rPr>
                <w:rStyle w:val="IndexLink"/>
                <w:rtl w:val="true"/>
              </w:rPr>
              <w:t xml:space="preserve">و قال عليه السلام في الذين اعتزلوا </w:t>
            </w:r>
            <w:r>
              <w:rPr>
                <w:rStyle w:val="IndexLink"/>
                <w:rtl w:val="true"/>
              </w:rPr>
              <w:t>(</w:t>
            </w:r>
            <w:r>
              <w:rPr>
                <w:rStyle w:val="IndexLink"/>
              </w:rPr>
              <w:t>1</w:t>
            </w:r>
            <w:r>
              <w:rPr>
                <w:rStyle w:val="IndexLink"/>
                <w:rtl w:val="true"/>
              </w:rPr>
              <w:t xml:space="preserve">) </w:t>
            </w:r>
            <w:r>
              <w:rPr>
                <w:rStyle w:val="IndexLink"/>
                <w:rtl w:val="true"/>
              </w:rPr>
              <w:t>القتال معه</w:t>
            </w:r>
            <w:r>
              <w:rPr>
                <w:rStyle w:val="IndexLink"/>
                <w:rtl w:val="true"/>
              </w:rPr>
              <w:t xml:space="preserve">: </w:t>
            </w:r>
            <w:r>
              <w:rPr>
                <w:rStyle w:val="IndexLink"/>
                <w:rtl w:val="true"/>
              </w:rPr>
              <w:t xml:space="preserve">خذلوا الحقّ </w:t>
            </w:r>
            <w:r>
              <w:rPr>
                <w:rStyle w:val="IndexLink"/>
                <w:rtl w:val="true"/>
              </w:rPr>
              <w:t>(</w:t>
            </w:r>
            <w:r>
              <w:rPr>
                <w:rStyle w:val="IndexLink"/>
              </w:rPr>
              <w:t>2</w:t>
            </w:r>
            <w:r>
              <w:rPr>
                <w:rStyle w:val="IndexLink"/>
                <w:rtl w:val="true"/>
              </w:rPr>
              <w:t>)</w:t>
            </w:r>
            <w:r>
              <w:rPr>
                <w:rStyle w:val="IndexLink"/>
                <w:rtl w:val="true"/>
              </w:rPr>
              <w:t>، و لم ينصروا الباطل</w:t>
            </w:r>
            <w:r>
              <w:rPr>
                <w:rStyle w:val="IndexLink"/>
                <w:rtl w:val="true"/>
              </w:rPr>
              <w:t>.</w:t>
              <w:tab/>
            </w:r>
            <w:r>
              <w:rPr>
                <w:rStyle w:val="IndexLink"/>
              </w:rPr>
              <w:t>261</w:t>
            </w:r>
          </w:hyperlink>
        </w:p>
        <w:p>
          <w:pPr>
            <w:pStyle w:val="Contents4"/>
            <w:tabs>
              <w:tab w:val="clear" w:pos="8176"/>
              <w:tab w:val="right" w:pos="9026" w:leader="dot"/>
            </w:tabs>
            <w:rPr/>
          </w:pPr>
          <w:hyperlink w:anchor="__RefHeading___Toc9127143_2142443653">
            <w:r>
              <w:rPr>
                <w:webHidden/>
                <w:rStyle w:val="IndexLink"/>
                <w:rtl w:val="true"/>
              </w:rPr>
              <w:t>اللغة</w:t>
            </w:r>
            <w:r>
              <w:rPr>
                <w:rStyle w:val="IndexLink"/>
                <w:rtl w:val="true"/>
              </w:rPr>
              <w:tab/>
            </w:r>
            <w:r>
              <w:rPr>
                <w:rStyle w:val="IndexLink"/>
              </w:rPr>
              <w:t>261</w:t>
            </w:r>
          </w:hyperlink>
        </w:p>
        <w:p>
          <w:pPr>
            <w:pStyle w:val="Contents4"/>
            <w:tabs>
              <w:tab w:val="clear" w:pos="8176"/>
              <w:tab w:val="right" w:pos="9026" w:leader="dot"/>
            </w:tabs>
            <w:rPr/>
          </w:pPr>
          <w:hyperlink w:anchor="__RefHeading___Toc9127145_2142443653">
            <w:r>
              <w:rPr>
                <w:webHidden/>
                <w:rStyle w:val="IndexLink"/>
                <w:rtl w:val="true"/>
              </w:rPr>
              <w:t>الشرح</w:t>
            </w:r>
            <w:r>
              <w:rPr>
                <w:rStyle w:val="IndexLink"/>
                <w:rtl w:val="true"/>
              </w:rPr>
              <w:tab/>
            </w:r>
            <w:r>
              <w:rPr>
                <w:rStyle w:val="IndexLink"/>
              </w:rPr>
              <w:t>261</w:t>
            </w:r>
          </w:hyperlink>
        </w:p>
        <w:p>
          <w:pPr>
            <w:pStyle w:val="Contents3"/>
            <w:tabs>
              <w:tab w:val="clear" w:pos="8459"/>
              <w:tab w:val="right" w:pos="9026" w:leader="dot"/>
            </w:tabs>
            <w:rPr/>
          </w:pPr>
          <w:hyperlink w:anchor="__RefHeading___Toc9127147_2142443653">
            <w:r>
              <w:rPr>
                <w:webHidden/>
                <w:rStyle w:val="IndexLink"/>
              </w:rPr>
              <w:t>19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جرى </w:t>
            </w:r>
            <w:r>
              <w:rPr>
                <w:rStyle w:val="IndexLink"/>
                <w:rtl w:val="true"/>
              </w:rPr>
              <w:t>(</w:t>
            </w:r>
            <w:r>
              <w:rPr>
                <w:rStyle w:val="IndexLink"/>
              </w:rPr>
              <w:t>1</w:t>
            </w:r>
            <w:r>
              <w:rPr>
                <w:rStyle w:val="IndexLink"/>
                <w:rtl w:val="true"/>
              </w:rPr>
              <w:t xml:space="preserve">) </w:t>
            </w:r>
            <w:r>
              <w:rPr>
                <w:rStyle w:val="IndexLink"/>
                <w:rtl w:val="true"/>
              </w:rPr>
              <w:t xml:space="preserve">في عنان </w:t>
            </w:r>
            <w:r>
              <w:rPr>
                <w:rStyle w:val="IndexLink"/>
                <w:rtl w:val="true"/>
              </w:rPr>
              <w:t>(</w:t>
            </w:r>
            <w:r>
              <w:rPr>
                <w:rStyle w:val="IndexLink"/>
              </w:rPr>
              <w:t>2</w:t>
            </w:r>
            <w:r>
              <w:rPr>
                <w:rStyle w:val="IndexLink"/>
                <w:rtl w:val="true"/>
              </w:rPr>
              <w:t xml:space="preserve">) </w:t>
            </w:r>
            <w:r>
              <w:rPr>
                <w:rStyle w:val="IndexLink"/>
                <w:rtl w:val="true"/>
              </w:rPr>
              <w:t xml:space="preserve">أمله عثر </w:t>
            </w:r>
            <w:r>
              <w:rPr>
                <w:rStyle w:val="IndexLink"/>
                <w:rtl w:val="true"/>
              </w:rPr>
              <w:t>(</w:t>
            </w:r>
            <w:r>
              <w:rPr>
                <w:rStyle w:val="IndexLink"/>
              </w:rPr>
              <w:t>3</w:t>
            </w:r>
            <w:r>
              <w:rPr>
                <w:rStyle w:val="IndexLink"/>
                <w:rtl w:val="true"/>
              </w:rPr>
              <w:t xml:space="preserve">) </w:t>
            </w:r>
            <w:r>
              <w:rPr>
                <w:rStyle w:val="IndexLink"/>
                <w:rtl w:val="true"/>
              </w:rPr>
              <w:t xml:space="preserve">بأجله </w:t>
            </w:r>
            <w:r>
              <w:rPr>
                <w:rStyle w:val="IndexLink"/>
                <w:rtl w:val="true"/>
              </w:rPr>
              <w:t>(</w:t>
            </w:r>
            <w:r>
              <w:rPr>
                <w:rStyle w:val="IndexLink"/>
              </w:rPr>
              <w:t>4</w:t>
            </w:r>
            <w:r>
              <w:rPr>
                <w:rStyle w:val="IndexLink"/>
                <w:rtl w:val="true"/>
              </w:rPr>
              <w:t>).</w:t>
              <w:tab/>
            </w:r>
            <w:r>
              <w:rPr>
                <w:rStyle w:val="IndexLink"/>
              </w:rPr>
              <w:t>262</w:t>
            </w:r>
          </w:hyperlink>
        </w:p>
        <w:p>
          <w:pPr>
            <w:pStyle w:val="Contents4"/>
            <w:tabs>
              <w:tab w:val="clear" w:pos="8176"/>
              <w:tab w:val="right" w:pos="9026" w:leader="dot"/>
            </w:tabs>
            <w:rPr/>
          </w:pPr>
          <w:hyperlink w:anchor="__RefHeading___Toc9127149_2142443653">
            <w:r>
              <w:rPr>
                <w:webHidden/>
                <w:rStyle w:val="IndexLink"/>
                <w:rtl w:val="true"/>
              </w:rPr>
              <w:t>اللغة</w:t>
            </w:r>
            <w:r>
              <w:rPr>
                <w:rStyle w:val="IndexLink"/>
                <w:rtl w:val="true"/>
              </w:rPr>
              <w:tab/>
            </w:r>
            <w:r>
              <w:rPr>
                <w:rStyle w:val="IndexLink"/>
              </w:rPr>
              <w:t>262</w:t>
            </w:r>
          </w:hyperlink>
        </w:p>
        <w:p>
          <w:pPr>
            <w:pStyle w:val="Contents4"/>
            <w:tabs>
              <w:tab w:val="clear" w:pos="8176"/>
              <w:tab w:val="right" w:pos="9026" w:leader="dot"/>
            </w:tabs>
            <w:rPr/>
          </w:pPr>
          <w:hyperlink w:anchor="__RefHeading___Toc9127151_2142443653">
            <w:r>
              <w:rPr>
                <w:webHidden/>
                <w:rStyle w:val="IndexLink"/>
                <w:rtl w:val="true"/>
              </w:rPr>
              <w:t>الشرح</w:t>
            </w:r>
            <w:r>
              <w:rPr>
                <w:rStyle w:val="IndexLink"/>
                <w:rtl w:val="true"/>
              </w:rPr>
              <w:tab/>
            </w:r>
            <w:r>
              <w:rPr>
                <w:rStyle w:val="IndexLink"/>
              </w:rPr>
              <w:t>262</w:t>
            </w:r>
          </w:hyperlink>
        </w:p>
        <w:p>
          <w:pPr>
            <w:pStyle w:val="Contents3"/>
            <w:tabs>
              <w:tab w:val="clear" w:pos="8459"/>
              <w:tab w:val="right" w:pos="9026" w:leader="dot"/>
            </w:tabs>
            <w:rPr/>
          </w:pPr>
          <w:hyperlink w:anchor="__RefHeading___Toc9127153_2142443653">
            <w:r>
              <w:rPr>
                <w:webHidden/>
                <w:rStyle w:val="IndexLink"/>
              </w:rPr>
              <w:t>20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أقيلوا </w:t>
            </w:r>
            <w:r>
              <w:rPr>
                <w:rStyle w:val="IndexLink"/>
                <w:rtl w:val="true"/>
              </w:rPr>
              <w:t>(</w:t>
            </w:r>
            <w:r>
              <w:rPr>
                <w:rStyle w:val="IndexLink"/>
              </w:rPr>
              <w:t>1</w:t>
            </w:r>
            <w:r>
              <w:rPr>
                <w:rStyle w:val="IndexLink"/>
                <w:rtl w:val="true"/>
              </w:rPr>
              <w:t xml:space="preserve">) </w:t>
            </w:r>
            <w:r>
              <w:rPr>
                <w:rStyle w:val="IndexLink"/>
                <w:rtl w:val="true"/>
              </w:rPr>
              <w:t xml:space="preserve">ذوي المروءات </w:t>
            </w:r>
            <w:r>
              <w:rPr>
                <w:rStyle w:val="IndexLink"/>
                <w:rtl w:val="true"/>
              </w:rPr>
              <w:t>(</w:t>
            </w:r>
            <w:r>
              <w:rPr>
                <w:rStyle w:val="IndexLink"/>
              </w:rPr>
              <w:t>2</w:t>
            </w:r>
            <w:r>
              <w:rPr>
                <w:rStyle w:val="IndexLink"/>
                <w:rtl w:val="true"/>
              </w:rPr>
              <w:t xml:space="preserve">) </w:t>
            </w:r>
            <w:r>
              <w:rPr>
                <w:rStyle w:val="IndexLink"/>
                <w:rtl w:val="true"/>
              </w:rPr>
              <w:t xml:space="preserve">عثراتهم </w:t>
            </w:r>
            <w:r>
              <w:rPr>
                <w:rStyle w:val="IndexLink"/>
                <w:rtl w:val="true"/>
              </w:rPr>
              <w:t>(</w:t>
            </w:r>
            <w:r>
              <w:rPr>
                <w:rStyle w:val="IndexLink"/>
              </w:rPr>
              <w:t>3</w:t>
            </w:r>
            <w:r>
              <w:rPr>
                <w:rStyle w:val="IndexLink"/>
                <w:rtl w:val="true"/>
              </w:rPr>
              <w:t>)</w:t>
            </w:r>
            <w:r>
              <w:rPr>
                <w:rStyle w:val="IndexLink"/>
                <w:rtl w:val="true"/>
              </w:rPr>
              <w:t>، فما يعثر منهم عاثر إلاّ و يد اللّٰه بيده يرفعه</w:t>
            </w:r>
            <w:r>
              <w:rPr>
                <w:rStyle w:val="IndexLink"/>
                <w:rtl w:val="true"/>
              </w:rPr>
              <w:t>.</w:t>
              <w:tab/>
            </w:r>
            <w:r>
              <w:rPr>
                <w:rStyle w:val="IndexLink"/>
              </w:rPr>
              <w:t>262</w:t>
            </w:r>
          </w:hyperlink>
        </w:p>
        <w:p>
          <w:pPr>
            <w:pStyle w:val="Contents4"/>
            <w:tabs>
              <w:tab w:val="clear" w:pos="8176"/>
              <w:tab w:val="right" w:pos="9026" w:leader="dot"/>
            </w:tabs>
            <w:rPr/>
          </w:pPr>
          <w:hyperlink w:anchor="__RefHeading___Toc9127155_2142443653">
            <w:r>
              <w:rPr>
                <w:webHidden/>
                <w:rStyle w:val="IndexLink"/>
                <w:rtl w:val="true"/>
              </w:rPr>
              <w:t>اللغة</w:t>
            </w:r>
            <w:r>
              <w:rPr>
                <w:rStyle w:val="IndexLink"/>
                <w:rtl w:val="true"/>
              </w:rPr>
              <w:tab/>
            </w:r>
            <w:r>
              <w:rPr>
                <w:rStyle w:val="IndexLink"/>
              </w:rPr>
              <w:t>262</w:t>
            </w:r>
          </w:hyperlink>
        </w:p>
        <w:p>
          <w:pPr>
            <w:pStyle w:val="Contents4"/>
            <w:tabs>
              <w:tab w:val="clear" w:pos="8176"/>
              <w:tab w:val="right" w:pos="9026" w:leader="dot"/>
            </w:tabs>
            <w:rPr/>
          </w:pPr>
          <w:hyperlink w:anchor="__RefHeading___Toc9127157_2142443653">
            <w:r>
              <w:rPr>
                <w:webHidden/>
                <w:rStyle w:val="IndexLink"/>
                <w:rtl w:val="true"/>
              </w:rPr>
              <w:t>الشرح</w:t>
            </w:r>
            <w:r>
              <w:rPr>
                <w:rStyle w:val="IndexLink"/>
                <w:rtl w:val="true"/>
              </w:rPr>
              <w:tab/>
            </w:r>
            <w:r>
              <w:rPr>
                <w:rStyle w:val="IndexLink"/>
              </w:rPr>
              <w:t>262</w:t>
            </w:r>
          </w:hyperlink>
        </w:p>
        <w:p>
          <w:pPr>
            <w:pStyle w:val="Contents3"/>
            <w:tabs>
              <w:tab w:val="clear" w:pos="8459"/>
              <w:tab w:val="right" w:pos="9026" w:leader="dot"/>
            </w:tabs>
            <w:rPr/>
          </w:pPr>
          <w:hyperlink w:anchor="__RefHeading___Toc9127159_2142443653">
            <w:r>
              <w:rPr>
                <w:webHidden/>
                <w:rStyle w:val="IndexLink"/>
              </w:rPr>
              <w:t>21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قرنت الهيبة </w:t>
            </w:r>
            <w:r>
              <w:rPr>
                <w:rStyle w:val="IndexLink"/>
                <w:rtl w:val="true"/>
              </w:rPr>
              <w:t>(</w:t>
            </w:r>
            <w:r>
              <w:rPr>
                <w:rStyle w:val="IndexLink"/>
              </w:rPr>
              <w:t>1</w:t>
            </w:r>
            <w:r>
              <w:rPr>
                <w:rStyle w:val="IndexLink"/>
                <w:rtl w:val="true"/>
              </w:rPr>
              <w:t xml:space="preserve">) </w:t>
            </w:r>
            <w:r>
              <w:rPr>
                <w:rStyle w:val="IndexLink"/>
                <w:rtl w:val="true"/>
              </w:rPr>
              <w:t xml:space="preserve">بالخيبة </w:t>
            </w:r>
            <w:r>
              <w:rPr>
                <w:rStyle w:val="IndexLink"/>
                <w:rtl w:val="true"/>
              </w:rPr>
              <w:t>(</w:t>
            </w:r>
            <w:r>
              <w:rPr>
                <w:rStyle w:val="IndexLink"/>
              </w:rPr>
              <w:t>2</w:t>
            </w:r>
            <w:r>
              <w:rPr>
                <w:rStyle w:val="IndexLink"/>
                <w:rtl w:val="true"/>
              </w:rPr>
              <w:t>)</w:t>
            </w:r>
            <w:r>
              <w:rPr>
                <w:rStyle w:val="IndexLink"/>
                <w:rtl w:val="true"/>
              </w:rPr>
              <w:t xml:space="preserve">، و الحياء </w:t>
            </w:r>
            <w:r>
              <w:rPr>
                <w:rStyle w:val="IndexLink"/>
                <w:rtl w:val="true"/>
              </w:rPr>
              <w:t>(</w:t>
            </w:r>
            <w:r>
              <w:rPr>
                <w:rStyle w:val="IndexLink"/>
              </w:rPr>
              <w:t>3</w:t>
            </w:r>
            <w:r>
              <w:rPr>
                <w:rStyle w:val="IndexLink"/>
                <w:rtl w:val="true"/>
              </w:rPr>
              <w:t xml:space="preserve">) </w:t>
            </w:r>
            <w:r>
              <w:rPr>
                <w:rStyle w:val="IndexLink"/>
                <w:rtl w:val="true"/>
              </w:rPr>
              <w:t xml:space="preserve">بالحرمان </w:t>
            </w:r>
            <w:r>
              <w:rPr>
                <w:rStyle w:val="IndexLink"/>
                <w:rtl w:val="true"/>
              </w:rPr>
              <w:t>(</w:t>
            </w:r>
            <w:r>
              <w:rPr>
                <w:rStyle w:val="IndexLink"/>
              </w:rPr>
              <w:t>4</w:t>
            </w:r>
            <w:r>
              <w:rPr>
                <w:rStyle w:val="IndexLink"/>
                <w:rtl w:val="true"/>
              </w:rPr>
              <w:t>)</w:t>
            </w:r>
            <w:r>
              <w:rPr>
                <w:rStyle w:val="IndexLink"/>
                <w:rtl w:val="true"/>
              </w:rPr>
              <w:t xml:space="preserve">، و الفرصة </w:t>
            </w:r>
            <w:r>
              <w:rPr>
                <w:rStyle w:val="IndexLink"/>
                <w:rtl w:val="true"/>
              </w:rPr>
              <w:t>(</w:t>
            </w:r>
            <w:r>
              <w:rPr>
                <w:rStyle w:val="IndexLink"/>
              </w:rPr>
              <w:t>5</w:t>
            </w:r>
            <w:r>
              <w:rPr>
                <w:rStyle w:val="IndexLink"/>
                <w:rtl w:val="true"/>
              </w:rPr>
              <w:t xml:space="preserve">) </w:t>
            </w:r>
            <w:r>
              <w:rPr>
                <w:rStyle w:val="IndexLink"/>
                <w:rtl w:val="true"/>
              </w:rPr>
              <w:t xml:space="preserve">تمرّ مرّ السّحاب </w:t>
            </w:r>
            <w:r>
              <w:rPr>
                <w:rStyle w:val="IndexLink"/>
                <w:rtl w:val="true"/>
              </w:rPr>
              <w:t>(</w:t>
            </w:r>
            <w:r>
              <w:rPr>
                <w:rStyle w:val="IndexLink"/>
              </w:rPr>
              <w:t>6</w:t>
            </w:r>
            <w:r>
              <w:rPr>
                <w:rStyle w:val="IndexLink"/>
                <w:rtl w:val="true"/>
              </w:rPr>
              <w:t>)</w:t>
            </w:r>
            <w:r>
              <w:rPr>
                <w:rStyle w:val="IndexLink"/>
                <w:rtl w:val="true"/>
              </w:rPr>
              <w:t xml:space="preserve">، فانتهزوا </w:t>
            </w:r>
            <w:r>
              <w:rPr>
                <w:rStyle w:val="IndexLink"/>
                <w:rtl w:val="true"/>
              </w:rPr>
              <w:t>(</w:t>
            </w:r>
            <w:r>
              <w:rPr>
                <w:rStyle w:val="IndexLink"/>
              </w:rPr>
              <w:t>7</w:t>
            </w:r>
            <w:r>
              <w:rPr>
                <w:rStyle w:val="IndexLink"/>
                <w:rtl w:val="true"/>
              </w:rPr>
              <w:t xml:space="preserve">) </w:t>
            </w:r>
            <w:r>
              <w:rPr>
                <w:rStyle w:val="IndexLink"/>
                <w:rtl w:val="true"/>
              </w:rPr>
              <w:t>فرص الخير</w:t>
            </w:r>
            <w:r>
              <w:rPr>
                <w:rStyle w:val="IndexLink"/>
                <w:rtl w:val="true"/>
              </w:rPr>
              <w:t>.</w:t>
              <w:tab/>
            </w:r>
            <w:r>
              <w:rPr>
                <w:rStyle w:val="IndexLink"/>
              </w:rPr>
              <w:t>263</w:t>
            </w:r>
          </w:hyperlink>
        </w:p>
        <w:p>
          <w:pPr>
            <w:pStyle w:val="Contents4"/>
            <w:tabs>
              <w:tab w:val="clear" w:pos="8176"/>
              <w:tab w:val="right" w:pos="9026" w:leader="dot"/>
            </w:tabs>
            <w:rPr/>
          </w:pPr>
          <w:hyperlink w:anchor="__RefHeading___Toc9127161_2142443653">
            <w:r>
              <w:rPr>
                <w:webHidden/>
                <w:rStyle w:val="IndexLink"/>
                <w:rtl w:val="true"/>
              </w:rPr>
              <w:t>اللغة</w:t>
            </w:r>
            <w:r>
              <w:rPr>
                <w:rStyle w:val="IndexLink"/>
                <w:rtl w:val="true"/>
              </w:rPr>
              <w:tab/>
            </w:r>
            <w:r>
              <w:rPr>
                <w:rStyle w:val="IndexLink"/>
              </w:rPr>
              <w:t>263</w:t>
            </w:r>
          </w:hyperlink>
        </w:p>
        <w:p>
          <w:pPr>
            <w:pStyle w:val="Contents4"/>
            <w:tabs>
              <w:tab w:val="clear" w:pos="8176"/>
              <w:tab w:val="right" w:pos="9026" w:leader="dot"/>
            </w:tabs>
            <w:rPr/>
          </w:pPr>
          <w:hyperlink w:anchor="__RefHeading___Toc9127163_2142443653">
            <w:r>
              <w:rPr>
                <w:webHidden/>
                <w:rStyle w:val="IndexLink"/>
                <w:rtl w:val="true"/>
              </w:rPr>
              <w:t>الشرح</w:t>
            </w:r>
            <w:r>
              <w:rPr>
                <w:rStyle w:val="IndexLink"/>
                <w:rtl w:val="true"/>
              </w:rPr>
              <w:tab/>
            </w:r>
            <w:r>
              <w:rPr>
                <w:rStyle w:val="IndexLink"/>
              </w:rPr>
              <w:t>263</w:t>
            </w:r>
          </w:hyperlink>
        </w:p>
        <w:p>
          <w:pPr>
            <w:pStyle w:val="Contents3"/>
            <w:tabs>
              <w:tab w:val="clear" w:pos="8459"/>
              <w:tab w:val="right" w:pos="9026" w:leader="dot"/>
            </w:tabs>
            <w:rPr/>
          </w:pPr>
          <w:hyperlink w:anchor="__RefHeading___Toc9127165_2142443653">
            <w:r>
              <w:rPr>
                <w:webHidden/>
                <w:rStyle w:val="IndexLink"/>
              </w:rPr>
              <w:t>22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لنا حقّ ، فإن أعطيناه، و إلاّ ركبنا أعجاز </w:t>
            </w:r>
            <w:r>
              <w:rPr>
                <w:rStyle w:val="IndexLink"/>
                <w:rtl w:val="true"/>
              </w:rPr>
              <w:t>(</w:t>
            </w:r>
            <w:r>
              <w:rPr>
                <w:rStyle w:val="IndexLink"/>
              </w:rPr>
              <w:t>1</w:t>
            </w:r>
            <w:r>
              <w:rPr>
                <w:rStyle w:val="IndexLink"/>
                <w:rtl w:val="true"/>
              </w:rPr>
              <w:t xml:space="preserve">) </w:t>
            </w:r>
            <w:r>
              <w:rPr>
                <w:rStyle w:val="IndexLink"/>
                <w:rtl w:val="true"/>
              </w:rPr>
              <w:t xml:space="preserve">الإبل </w:t>
            </w:r>
            <w:r>
              <w:rPr>
                <w:rStyle w:val="IndexLink"/>
                <w:rtl w:val="true"/>
              </w:rPr>
              <w:t>(</w:t>
            </w:r>
            <w:r>
              <w:rPr>
                <w:rStyle w:val="IndexLink"/>
              </w:rPr>
              <w:t>2</w:t>
            </w:r>
            <w:r>
              <w:rPr>
                <w:rStyle w:val="IndexLink"/>
                <w:rtl w:val="true"/>
              </w:rPr>
              <w:t>)</w:t>
            </w:r>
            <w:r>
              <w:rPr>
                <w:rStyle w:val="IndexLink"/>
                <w:rtl w:val="true"/>
              </w:rPr>
              <w:t xml:space="preserve">، و إن طال السّرى </w:t>
            </w:r>
            <w:r>
              <w:rPr>
                <w:rStyle w:val="IndexLink"/>
                <w:rtl w:val="true"/>
              </w:rPr>
              <w:t>(</w:t>
            </w:r>
            <w:r>
              <w:rPr>
                <w:rStyle w:val="IndexLink"/>
              </w:rPr>
              <w:t>3</w:t>
            </w:r>
            <w:r>
              <w:rPr>
                <w:rStyle w:val="IndexLink"/>
                <w:rtl w:val="true"/>
              </w:rPr>
              <w:t>).</w:t>
              <w:tab/>
            </w:r>
            <w:r>
              <w:rPr>
                <w:rStyle w:val="IndexLink"/>
              </w:rPr>
              <w:t>264</w:t>
            </w:r>
          </w:hyperlink>
        </w:p>
        <w:p>
          <w:pPr>
            <w:pStyle w:val="Contents4"/>
            <w:tabs>
              <w:tab w:val="clear" w:pos="8176"/>
              <w:tab w:val="right" w:pos="9026" w:leader="dot"/>
            </w:tabs>
            <w:rPr/>
          </w:pPr>
          <w:hyperlink w:anchor="__RefHeading___Toc9127167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9127169_2142443653">
            <w:r>
              <w:rPr>
                <w:webHidden/>
                <w:rStyle w:val="IndexLink"/>
                <w:rtl w:val="true"/>
              </w:rPr>
              <w:t>اللغة</w:t>
            </w:r>
            <w:r>
              <w:rPr>
                <w:rStyle w:val="IndexLink"/>
                <w:rtl w:val="true"/>
              </w:rPr>
              <w:tab/>
            </w:r>
            <w:r>
              <w:rPr>
                <w:rStyle w:val="IndexLink"/>
              </w:rPr>
              <w:t>264</w:t>
            </w:r>
          </w:hyperlink>
        </w:p>
        <w:p>
          <w:pPr>
            <w:pStyle w:val="Contents4"/>
            <w:tabs>
              <w:tab w:val="clear" w:pos="8176"/>
              <w:tab w:val="right" w:pos="9026" w:leader="dot"/>
            </w:tabs>
            <w:rPr/>
          </w:pPr>
          <w:hyperlink w:anchor="__RefHeading___Toc9127171_2142443653">
            <w:r>
              <w:rPr>
                <w:webHidden/>
                <w:rStyle w:val="IndexLink"/>
                <w:rtl w:val="true"/>
              </w:rPr>
              <w:t>الشرح</w:t>
            </w:r>
            <w:r>
              <w:rPr>
                <w:rStyle w:val="IndexLink"/>
                <w:rtl w:val="true"/>
              </w:rPr>
              <w:tab/>
            </w:r>
            <w:r>
              <w:rPr>
                <w:rStyle w:val="IndexLink"/>
              </w:rPr>
              <w:t>264</w:t>
            </w:r>
          </w:hyperlink>
        </w:p>
        <w:p>
          <w:pPr>
            <w:pStyle w:val="Contents3"/>
            <w:tabs>
              <w:tab w:val="clear" w:pos="8459"/>
              <w:tab w:val="right" w:pos="9026" w:leader="dot"/>
            </w:tabs>
            <w:rPr/>
          </w:pPr>
          <w:hyperlink w:anchor="__RefHeading___Toc9127173_2142443653">
            <w:r>
              <w:rPr>
                <w:webHidden/>
                <w:rStyle w:val="IndexLink"/>
              </w:rPr>
              <w:t>23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أبطأ </w:t>
            </w:r>
            <w:r>
              <w:rPr>
                <w:rStyle w:val="IndexLink"/>
                <w:rtl w:val="true"/>
              </w:rPr>
              <w:t>(</w:t>
            </w:r>
            <w:r>
              <w:rPr>
                <w:rStyle w:val="IndexLink"/>
              </w:rPr>
              <w:t>1</w:t>
            </w:r>
            <w:r>
              <w:rPr>
                <w:rStyle w:val="IndexLink"/>
                <w:rtl w:val="true"/>
              </w:rPr>
              <w:t xml:space="preserve">) </w:t>
            </w:r>
            <w:r>
              <w:rPr>
                <w:rStyle w:val="IndexLink"/>
                <w:rtl w:val="true"/>
              </w:rPr>
              <w:t xml:space="preserve">به عمله لم يسرع به نسبه </w:t>
            </w:r>
            <w:r>
              <w:rPr>
                <w:rStyle w:val="IndexLink"/>
                <w:rtl w:val="true"/>
              </w:rPr>
              <w:t>(</w:t>
            </w:r>
            <w:r>
              <w:rPr>
                <w:rStyle w:val="IndexLink"/>
              </w:rPr>
              <w:t>2</w:t>
            </w:r>
            <w:r>
              <w:rPr>
                <w:rStyle w:val="IndexLink"/>
                <w:rtl w:val="true"/>
              </w:rPr>
              <w:t>).</w:t>
              <w:tab/>
            </w:r>
            <w:r>
              <w:rPr>
                <w:rStyle w:val="IndexLink"/>
              </w:rPr>
              <w:t>264</w:t>
            </w:r>
          </w:hyperlink>
        </w:p>
        <w:p>
          <w:pPr>
            <w:pStyle w:val="Contents4"/>
            <w:tabs>
              <w:tab w:val="clear" w:pos="8176"/>
              <w:tab w:val="right" w:pos="9026" w:leader="dot"/>
            </w:tabs>
            <w:rPr/>
          </w:pPr>
          <w:hyperlink w:anchor="__RefHeading___Toc9127175_2142443653">
            <w:r>
              <w:rPr>
                <w:webHidden/>
                <w:rStyle w:val="IndexLink"/>
                <w:rtl w:val="true"/>
              </w:rPr>
              <w:t>اللغة</w:t>
            </w:r>
            <w:r>
              <w:rPr>
                <w:rStyle w:val="IndexLink"/>
                <w:rtl w:val="true"/>
              </w:rPr>
              <w:tab/>
            </w:r>
            <w:r>
              <w:rPr>
                <w:rStyle w:val="IndexLink"/>
              </w:rPr>
              <w:t>264</w:t>
            </w:r>
          </w:hyperlink>
        </w:p>
        <w:p>
          <w:pPr>
            <w:pStyle w:val="Contents4"/>
            <w:tabs>
              <w:tab w:val="clear" w:pos="8176"/>
              <w:tab w:val="right" w:pos="9026" w:leader="dot"/>
            </w:tabs>
            <w:rPr/>
          </w:pPr>
          <w:hyperlink w:anchor="__RefHeading___Toc9127177_2142443653">
            <w:r>
              <w:rPr>
                <w:webHidden/>
                <w:rStyle w:val="IndexLink"/>
                <w:rtl w:val="true"/>
              </w:rPr>
              <w:t>الشرح</w:t>
            </w:r>
            <w:r>
              <w:rPr>
                <w:rStyle w:val="IndexLink"/>
                <w:rtl w:val="true"/>
              </w:rPr>
              <w:tab/>
            </w:r>
            <w:r>
              <w:rPr>
                <w:rStyle w:val="IndexLink"/>
              </w:rPr>
              <w:t>264</w:t>
            </w:r>
          </w:hyperlink>
        </w:p>
        <w:p>
          <w:pPr>
            <w:pStyle w:val="Contents3"/>
            <w:tabs>
              <w:tab w:val="clear" w:pos="8459"/>
              <w:tab w:val="right" w:pos="9026" w:leader="dot"/>
            </w:tabs>
            <w:rPr/>
          </w:pPr>
          <w:hyperlink w:anchor="__RefHeading___Toc9127179_2142443653">
            <w:r>
              <w:rPr>
                <w:webHidden/>
                <w:rStyle w:val="IndexLink"/>
              </w:rPr>
              <w:t>24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كفّارات </w:t>
            </w:r>
            <w:r>
              <w:rPr>
                <w:rStyle w:val="IndexLink"/>
                <w:rtl w:val="true"/>
              </w:rPr>
              <w:t>(</w:t>
            </w:r>
            <w:r>
              <w:rPr>
                <w:rStyle w:val="IndexLink"/>
              </w:rPr>
              <w:t>1</w:t>
            </w:r>
            <w:r>
              <w:rPr>
                <w:rStyle w:val="IndexLink"/>
                <w:rtl w:val="true"/>
              </w:rPr>
              <w:t xml:space="preserve">) </w:t>
            </w:r>
            <w:r>
              <w:rPr>
                <w:rStyle w:val="IndexLink"/>
                <w:rtl w:val="true"/>
              </w:rPr>
              <w:t xml:space="preserve">الذّنوب </w:t>
            </w:r>
            <w:r>
              <w:rPr>
                <w:rStyle w:val="IndexLink"/>
                <w:rtl w:val="true"/>
              </w:rPr>
              <w:t>(</w:t>
            </w:r>
            <w:r>
              <w:rPr>
                <w:rStyle w:val="IndexLink"/>
              </w:rPr>
              <w:t>2</w:t>
            </w:r>
            <w:r>
              <w:rPr>
                <w:rStyle w:val="IndexLink"/>
                <w:rtl w:val="true"/>
              </w:rPr>
              <w:t xml:space="preserve">) </w:t>
            </w:r>
            <w:r>
              <w:rPr>
                <w:rStyle w:val="IndexLink"/>
                <w:rtl w:val="true"/>
              </w:rPr>
              <w:t xml:space="preserve">العظام إغاثة الملهوف </w:t>
            </w:r>
            <w:r>
              <w:rPr>
                <w:rStyle w:val="IndexLink"/>
                <w:rtl w:val="true"/>
              </w:rPr>
              <w:t>(</w:t>
            </w:r>
            <w:r>
              <w:rPr>
                <w:rStyle w:val="IndexLink"/>
              </w:rPr>
              <w:t>4</w:t>
            </w:r>
            <w:r>
              <w:rPr>
                <w:rStyle w:val="IndexLink"/>
                <w:rtl w:val="true"/>
              </w:rPr>
              <w:t>)</w:t>
            </w:r>
            <w:r>
              <w:rPr>
                <w:rStyle w:val="IndexLink"/>
                <w:rtl w:val="true"/>
              </w:rPr>
              <w:t xml:space="preserve">، و التّنفيس </w:t>
            </w:r>
            <w:r>
              <w:rPr>
                <w:rStyle w:val="IndexLink"/>
                <w:rtl w:val="true"/>
              </w:rPr>
              <w:t>(</w:t>
            </w:r>
            <w:r>
              <w:rPr>
                <w:rStyle w:val="IndexLink"/>
              </w:rPr>
              <w:t>5</w:t>
            </w:r>
            <w:r>
              <w:rPr>
                <w:rStyle w:val="IndexLink"/>
                <w:rtl w:val="true"/>
              </w:rPr>
              <w:t xml:space="preserve">) </w:t>
            </w:r>
            <w:r>
              <w:rPr>
                <w:rStyle w:val="IndexLink"/>
                <w:rtl w:val="true"/>
              </w:rPr>
              <w:t xml:space="preserve">عن المكروب </w:t>
            </w:r>
            <w:r>
              <w:rPr>
                <w:rStyle w:val="IndexLink"/>
                <w:rtl w:val="true"/>
              </w:rPr>
              <w:t>(</w:t>
            </w:r>
            <w:r>
              <w:rPr>
                <w:rStyle w:val="IndexLink"/>
              </w:rPr>
              <w:t>6</w:t>
            </w:r>
            <w:r>
              <w:rPr>
                <w:rStyle w:val="IndexLink"/>
                <w:rtl w:val="true"/>
              </w:rPr>
              <w:t>).</w:t>
              <w:tab/>
            </w:r>
            <w:r>
              <w:rPr>
                <w:rStyle w:val="IndexLink"/>
              </w:rPr>
              <w:t>265</w:t>
            </w:r>
          </w:hyperlink>
        </w:p>
        <w:p>
          <w:pPr>
            <w:pStyle w:val="Contents4"/>
            <w:tabs>
              <w:tab w:val="clear" w:pos="8176"/>
              <w:tab w:val="right" w:pos="9026" w:leader="dot"/>
            </w:tabs>
            <w:rPr/>
          </w:pPr>
          <w:hyperlink w:anchor="__RefHeading___Toc9127181_2142443653">
            <w:r>
              <w:rPr>
                <w:webHidden/>
                <w:rStyle w:val="IndexLink"/>
                <w:rtl w:val="true"/>
              </w:rPr>
              <w:t>اللغة</w:t>
            </w:r>
            <w:r>
              <w:rPr>
                <w:rStyle w:val="IndexLink"/>
                <w:rtl w:val="true"/>
              </w:rPr>
              <w:tab/>
            </w:r>
            <w:r>
              <w:rPr>
                <w:rStyle w:val="IndexLink"/>
              </w:rPr>
              <w:t>265</w:t>
            </w:r>
          </w:hyperlink>
        </w:p>
        <w:p>
          <w:pPr>
            <w:pStyle w:val="Contents4"/>
            <w:tabs>
              <w:tab w:val="clear" w:pos="8176"/>
              <w:tab w:val="right" w:pos="9026" w:leader="dot"/>
            </w:tabs>
            <w:rPr/>
          </w:pPr>
          <w:hyperlink w:anchor="__RefHeading___Toc9127183_2142443653">
            <w:r>
              <w:rPr>
                <w:webHidden/>
                <w:rStyle w:val="IndexLink"/>
                <w:rtl w:val="true"/>
              </w:rPr>
              <w:t>الشرح</w:t>
            </w:r>
            <w:r>
              <w:rPr>
                <w:rStyle w:val="IndexLink"/>
                <w:rtl w:val="true"/>
              </w:rPr>
              <w:tab/>
            </w:r>
            <w:r>
              <w:rPr>
                <w:rStyle w:val="IndexLink"/>
              </w:rPr>
              <w:t>265</w:t>
            </w:r>
          </w:hyperlink>
        </w:p>
        <w:p>
          <w:pPr>
            <w:pStyle w:val="Contents3"/>
            <w:tabs>
              <w:tab w:val="clear" w:pos="8459"/>
              <w:tab w:val="right" w:pos="9026" w:leader="dot"/>
            </w:tabs>
            <w:rPr/>
          </w:pPr>
          <w:hyperlink w:anchor="__RefHeading___Toc9127185_2142443653">
            <w:r>
              <w:rPr>
                <w:webHidden/>
                <w:rStyle w:val="IndexLink"/>
              </w:rPr>
              <w:t>25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يابن آدم، إذا رأيت ربّك سبحانه يتابع عليك نعمه و أنت تعصيه فأحذره </w:t>
            </w:r>
            <w:r>
              <w:rPr>
                <w:rStyle w:val="IndexLink"/>
                <w:rtl w:val="true"/>
              </w:rPr>
              <w:t>(</w:t>
            </w:r>
            <w:r>
              <w:rPr>
                <w:rStyle w:val="IndexLink"/>
              </w:rPr>
              <w:t>1</w:t>
            </w:r>
            <w:r>
              <w:rPr>
                <w:rStyle w:val="IndexLink"/>
                <w:rtl w:val="true"/>
              </w:rPr>
              <w:t>).</w:t>
              <w:tab/>
            </w:r>
            <w:r>
              <w:rPr>
                <w:rStyle w:val="IndexLink"/>
              </w:rPr>
              <w:t>265</w:t>
            </w:r>
          </w:hyperlink>
        </w:p>
        <w:p>
          <w:pPr>
            <w:pStyle w:val="Contents4"/>
            <w:tabs>
              <w:tab w:val="clear" w:pos="8176"/>
              <w:tab w:val="right" w:pos="9026" w:leader="dot"/>
            </w:tabs>
            <w:rPr/>
          </w:pPr>
          <w:hyperlink w:anchor="__RefHeading___Toc9127187_2142443653">
            <w:r>
              <w:rPr>
                <w:webHidden/>
                <w:rStyle w:val="IndexLink"/>
                <w:rtl w:val="true"/>
              </w:rPr>
              <w:t>اللغة</w:t>
            </w:r>
            <w:r>
              <w:rPr>
                <w:rStyle w:val="IndexLink"/>
                <w:rtl w:val="true"/>
              </w:rPr>
              <w:tab/>
            </w:r>
            <w:r>
              <w:rPr>
                <w:rStyle w:val="IndexLink"/>
              </w:rPr>
              <w:t>265</w:t>
            </w:r>
          </w:hyperlink>
        </w:p>
        <w:p>
          <w:pPr>
            <w:pStyle w:val="Contents4"/>
            <w:tabs>
              <w:tab w:val="clear" w:pos="8176"/>
              <w:tab w:val="right" w:pos="9026" w:leader="dot"/>
            </w:tabs>
            <w:rPr/>
          </w:pPr>
          <w:hyperlink w:anchor="__RefHeading___Toc9127189_2142443653">
            <w:r>
              <w:rPr>
                <w:webHidden/>
                <w:rStyle w:val="IndexLink"/>
                <w:rtl w:val="true"/>
              </w:rPr>
              <w:t>الشرح</w:t>
            </w:r>
            <w:r>
              <w:rPr>
                <w:rStyle w:val="IndexLink"/>
                <w:rtl w:val="true"/>
              </w:rPr>
              <w:tab/>
            </w:r>
            <w:r>
              <w:rPr>
                <w:rStyle w:val="IndexLink"/>
              </w:rPr>
              <w:t>266</w:t>
            </w:r>
          </w:hyperlink>
        </w:p>
        <w:p>
          <w:pPr>
            <w:pStyle w:val="Contents3"/>
            <w:tabs>
              <w:tab w:val="clear" w:pos="8459"/>
              <w:tab w:val="right" w:pos="9026" w:leader="dot"/>
            </w:tabs>
            <w:rPr/>
          </w:pPr>
          <w:hyperlink w:anchor="__RefHeading___Toc9127191_2142443653">
            <w:r>
              <w:rPr>
                <w:webHidden/>
                <w:rStyle w:val="IndexLink"/>
              </w:rPr>
              <w:t>26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أضمر </w:t>
            </w:r>
            <w:r>
              <w:rPr>
                <w:rStyle w:val="IndexLink"/>
                <w:rtl w:val="true"/>
              </w:rPr>
              <w:t>(</w:t>
            </w:r>
            <w:r>
              <w:rPr>
                <w:rStyle w:val="IndexLink"/>
              </w:rPr>
              <w:t>1</w:t>
            </w:r>
            <w:r>
              <w:rPr>
                <w:rStyle w:val="IndexLink"/>
                <w:rtl w:val="true"/>
              </w:rPr>
              <w:t xml:space="preserve">) </w:t>
            </w:r>
            <w:r>
              <w:rPr>
                <w:rStyle w:val="IndexLink"/>
                <w:rtl w:val="true"/>
              </w:rPr>
              <w:t xml:space="preserve">أحد شيئا إلاّ ظهر في فلتات </w:t>
            </w:r>
            <w:r>
              <w:rPr>
                <w:rStyle w:val="IndexLink"/>
                <w:rtl w:val="true"/>
              </w:rPr>
              <w:t>(</w:t>
            </w:r>
            <w:r>
              <w:rPr>
                <w:rStyle w:val="IndexLink"/>
              </w:rPr>
              <w:t>2</w:t>
            </w:r>
            <w:r>
              <w:rPr>
                <w:rStyle w:val="IndexLink"/>
                <w:rtl w:val="true"/>
              </w:rPr>
              <w:t xml:space="preserve">) </w:t>
            </w:r>
            <w:r>
              <w:rPr>
                <w:rStyle w:val="IndexLink"/>
                <w:rtl w:val="true"/>
              </w:rPr>
              <w:t xml:space="preserve">لسانه، و صفحات وجهه </w:t>
            </w:r>
            <w:r>
              <w:rPr>
                <w:rStyle w:val="IndexLink"/>
                <w:rtl w:val="true"/>
              </w:rPr>
              <w:t>(</w:t>
            </w:r>
            <w:r>
              <w:rPr>
                <w:rStyle w:val="IndexLink"/>
              </w:rPr>
              <w:t>3</w:t>
            </w:r>
            <w:r>
              <w:rPr>
                <w:rStyle w:val="IndexLink"/>
                <w:rtl w:val="true"/>
              </w:rPr>
              <w:t>).</w:t>
              <w:tab/>
            </w:r>
            <w:r>
              <w:rPr>
                <w:rStyle w:val="IndexLink"/>
              </w:rPr>
              <w:t>266</w:t>
            </w:r>
          </w:hyperlink>
        </w:p>
        <w:p>
          <w:pPr>
            <w:pStyle w:val="Contents4"/>
            <w:tabs>
              <w:tab w:val="clear" w:pos="8176"/>
              <w:tab w:val="right" w:pos="9026" w:leader="dot"/>
            </w:tabs>
            <w:rPr/>
          </w:pPr>
          <w:hyperlink w:anchor="__RefHeading___Toc9127193_2142443653">
            <w:r>
              <w:rPr>
                <w:webHidden/>
                <w:rStyle w:val="IndexLink"/>
                <w:rtl w:val="true"/>
              </w:rPr>
              <w:t>اللغة</w:t>
            </w:r>
            <w:r>
              <w:rPr>
                <w:rStyle w:val="IndexLink"/>
                <w:rtl w:val="true"/>
              </w:rPr>
              <w:tab/>
            </w:r>
            <w:r>
              <w:rPr>
                <w:rStyle w:val="IndexLink"/>
              </w:rPr>
              <w:t>266</w:t>
            </w:r>
          </w:hyperlink>
        </w:p>
        <w:p>
          <w:pPr>
            <w:pStyle w:val="Contents4"/>
            <w:tabs>
              <w:tab w:val="clear" w:pos="8176"/>
              <w:tab w:val="right" w:pos="9026" w:leader="dot"/>
            </w:tabs>
            <w:rPr/>
          </w:pPr>
          <w:hyperlink w:anchor="__RefHeading___Toc9127195_2142443653">
            <w:r>
              <w:rPr>
                <w:webHidden/>
                <w:rStyle w:val="IndexLink"/>
                <w:rtl w:val="true"/>
              </w:rPr>
              <w:t>الشرح</w:t>
            </w:r>
            <w:r>
              <w:rPr>
                <w:rStyle w:val="IndexLink"/>
                <w:rtl w:val="true"/>
              </w:rPr>
              <w:tab/>
            </w:r>
            <w:r>
              <w:rPr>
                <w:rStyle w:val="IndexLink"/>
              </w:rPr>
              <w:t>266</w:t>
            </w:r>
          </w:hyperlink>
        </w:p>
        <w:p>
          <w:pPr>
            <w:pStyle w:val="Contents3"/>
            <w:tabs>
              <w:tab w:val="clear" w:pos="8459"/>
              <w:tab w:val="right" w:pos="9026" w:leader="dot"/>
            </w:tabs>
            <w:rPr/>
          </w:pPr>
          <w:hyperlink w:anchor="__RefHeading___Toc9127197_2142443653">
            <w:r>
              <w:rPr>
                <w:webHidden/>
                <w:rStyle w:val="IndexLink"/>
              </w:rPr>
              <w:t>27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امش بدائك </w:t>
            </w:r>
            <w:r>
              <w:rPr>
                <w:rStyle w:val="IndexLink"/>
                <w:rtl w:val="true"/>
              </w:rPr>
              <w:t>(</w:t>
            </w:r>
            <w:r>
              <w:rPr>
                <w:rStyle w:val="IndexLink"/>
              </w:rPr>
              <w:t>1</w:t>
            </w:r>
            <w:r>
              <w:rPr>
                <w:rStyle w:val="IndexLink"/>
                <w:rtl w:val="true"/>
              </w:rPr>
              <w:t xml:space="preserve">) </w:t>
            </w:r>
            <w:r>
              <w:rPr>
                <w:rStyle w:val="IndexLink"/>
                <w:rtl w:val="true"/>
              </w:rPr>
              <w:t>ما مشى بك</w:t>
            </w:r>
            <w:r>
              <w:rPr>
                <w:rStyle w:val="IndexLink"/>
                <w:rtl w:val="true"/>
              </w:rPr>
              <w:t>.</w:t>
              <w:tab/>
            </w:r>
            <w:r>
              <w:rPr>
                <w:rStyle w:val="IndexLink"/>
              </w:rPr>
              <w:t>266</w:t>
            </w:r>
          </w:hyperlink>
        </w:p>
        <w:p>
          <w:pPr>
            <w:pStyle w:val="Contents4"/>
            <w:tabs>
              <w:tab w:val="clear" w:pos="8176"/>
              <w:tab w:val="right" w:pos="9026" w:leader="dot"/>
            </w:tabs>
            <w:rPr/>
          </w:pPr>
          <w:hyperlink w:anchor="__RefHeading___Toc9127199_2142443653">
            <w:r>
              <w:rPr>
                <w:webHidden/>
                <w:rStyle w:val="IndexLink"/>
                <w:rtl w:val="true"/>
              </w:rPr>
              <w:t>اللغة</w:t>
            </w:r>
            <w:r>
              <w:rPr>
                <w:rStyle w:val="IndexLink"/>
                <w:rtl w:val="true"/>
              </w:rPr>
              <w:tab/>
            </w:r>
            <w:r>
              <w:rPr>
                <w:rStyle w:val="IndexLink"/>
              </w:rPr>
              <w:t>266</w:t>
            </w:r>
          </w:hyperlink>
        </w:p>
        <w:p>
          <w:pPr>
            <w:pStyle w:val="Contents4"/>
            <w:tabs>
              <w:tab w:val="clear" w:pos="8176"/>
              <w:tab w:val="right" w:pos="9026" w:leader="dot"/>
            </w:tabs>
            <w:rPr/>
          </w:pPr>
          <w:hyperlink w:anchor="__RefHeading___Toc9127201_2142443653">
            <w:r>
              <w:rPr>
                <w:webHidden/>
                <w:rStyle w:val="IndexLink"/>
                <w:rtl w:val="true"/>
              </w:rPr>
              <w:t>الشرح</w:t>
            </w:r>
            <w:r>
              <w:rPr>
                <w:rStyle w:val="IndexLink"/>
                <w:rtl w:val="true"/>
              </w:rPr>
              <w:tab/>
            </w:r>
            <w:r>
              <w:rPr>
                <w:rStyle w:val="IndexLink"/>
              </w:rPr>
              <w:t>267</w:t>
            </w:r>
          </w:hyperlink>
        </w:p>
        <w:p>
          <w:pPr>
            <w:pStyle w:val="Contents3"/>
            <w:tabs>
              <w:tab w:val="clear" w:pos="8459"/>
              <w:tab w:val="right" w:pos="9026" w:leader="dot"/>
            </w:tabs>
            <w:rPr/>
          </w:pPr>
          <w:hyperlink w:anchor="__RefHeading___Toc9127203_2142443653">
            <w:r>
              <w:rPr>
                <w:webHidden/>
                <w:rStyle w:val="IndexLink"/>
              </w:rPr>
              <w:t>28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أفضل الزّهد إخفاء الزّهد</w:t>
            </w:r>
            <w:r>
              <w:rPr>
                <w:rStyle w:val="IndexLink"/>
                <w:rtl w:val="true"/>
              </w:rPr>
              <w:t>.</w:t>
              <w:tab/>
            </w:r>
            <w:r>
              <w:rPr>
                <w:rStyle w:val="IndexLink"/>
              </w:rPr>
              <w:t>267</w:t>
            </w:r>
          </w:hyperlink>
        </w:p>
        <w:p>
          <w:pPr>
            <w:pStyle w:val="Contents4"/>
            <w:tabs>
              <w:tab w:val="clear" w:pos="8176"/>
              <w:tab w:val="right" w:pos="9026" w:leader="dot"/>
            </w:tabs>
            <w:rPr/>
          </w:pPr>
          <w:hyperlink w:anchor="__RefHeading___Toc9127205_2142443653">
            <w:r>
              <w:rPr>
                <w:webHidden/>
                <w:rStyle w:val="IndexLink"/>
                <w:rtl w:val="true"/>
              </w:rPr>
              <w:t>الشرح</w:t>
            </w:r>
            <w:r>
              <w:rPr>
                <w:rStyle w:val="IndexLink"/>
                <w:rtl w:val="true"/>
              </w:rPr>
              <w:tab/>
            </w:r>
            <w:r>
              <w:rPr>
                <w:rStyle w:val="IndexLink"/>
              </w:rPr>
              <w:t>267</w:t>
            </w:r>
          </w:hyperlink>
        </w:p>
        <w:p>
          <w:pPr>
            <w:pStyle w:val="Contents3"/>
            <w:tabs>
              <w:tab w:val="clear" w:pos="8459"/>
              <w:tab w:val="right" w:pos="9026" w:leader="dot"/>
            </w:tabs>
            <w:rPr/>
          </w:pPr>
          <w:hyperlink w:anchor="__RefHeading___Toc9127207_2142443653">
            <w:r>
              <w:rPr>
                <w:webHidden/>
                <w:rStyle w:val="IndexLink"/>
              </w:rPr>
              <w:t>29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إذا كنت في إدبار، و الموت في إقبال، فما أسرع الملتقى</w:t>
            </w:r>
            <w:r>
              <w:rPr>
                <w:rStyle w:val="IndexLink"/>
                <w:rtl w:val="true"/>
              </w:rPr>
              <w:t>!.</w:t>
              <w:tab/>
            </w:r>
            <w:r>
              <w:rPr>
                <w:rStyle w:val="IndexLink"/>
              </w:rPr>
              <w:t>267</w:t>
            </w:r>
          </w:hyperlink>
        </w:p>
        <w:p>
          <w:pPr>
            <w:pStyle w:val="Contents4"/>
            <w:tabs>
              <w:tab w:val="clear" w:pos="8176"/>
              <w:tab w:val="right" w:pos="9026" w:leader="dot"/>
            </w:tabs>
            <w:rPr/>
          </w:pPr>
          <w:hyperlink w:anchor="__RefHeading___Toc9127209_2142443653">
            <w:r>
              <w:rPr>
                <w:webHidden/>
                <w:rStyle w:val="IndexLink"/>
                <w:rtl w:val="true"/>
              </w:rPr>
              <w:t>الشرح</w:t>
            </w:r>
            <w:r>
              <w:rPr>
                <w:rStyle w:val="IndexLink"/>
                <w:rtl w:val="true"/>
              </w:rPr>
              <w:tab/>
            </w:r>
            <w:r>
              <w:rPr>
                <w:rStyle w:val="IndexLink"/>
              </w:rPr>
              <w:t>267</w:t>
            </w:r>
          </w:hyperlink>
        </w:p>
        <w:p>
          <w:pPr>
            <w:pStyle w:val="Contents3"/>
            <w:tabs>
              <w:tab w:val="clear" w:pos="8459"/>
              <w:tab w:val="right" w:pos="9026" w:leader="dot"/>
            </w:tabs>
            <w:rPr/>
          </w:pPr>
          <w:hyperlink w:anchor="__RefHeading___Toc9127211_2142443653">
            <w:r>
              <w:rPr>
                <w:webHidden/>
                <w:rStyle w:val="IndexLink"/>
              </w:rPr>
              <w:t>30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الحذر الحذر</w:t>
            </w:r>
            <w:r>
              <w:rPr>
                <w:rStyle w:val="IndexLink"/>
                <w:rtl w:val="true"/>
              </w:rPr>
              <w:t xml:space="preserve">! </w:t>
            </w:r>
            <w:r>
              <w:rPr>
                <w:rStyle w:val="IndexLink"/>
                <w:rtl w:val="true"/>
              </w:rPr>
              <w:t>فواللّٰه لقد ستر، حتّى كأنّه قد غفر</w:t>
            </w:r>
            <w:r>
              <w:rPr>
                <w:rStyle w:val="IndexLink"/>
                <w:rtl w:val="true"/>
              </w:rPr>
              <w:t>.</w:t>
              <w:tab/>
            </w:r>
            <w:r>
              <w:rPr>
                <w:rStyle w:val="IndexLink"/>
              </w:rPr>
              <w:t>268</w:t>
            </w:r>
          </w:hyperlink>
        </w:p>
        <w:p>
          <w:pPr>
            <w:pStyle w:val="Contents4"/>
            <w:tabs>
              <w:tab w:val="clear" w:pos="8176"/>
              <w:tab w:val="right" w:pos="9026" w:leader="dot"/>
            </w:tabs>
            <w:rPr/>
          </w:pPr>
          <w:hyperlink w:anchor="__RefHeading___Toc9127213_2142443653">
            <w:r>
              <w:rPr>
                <w:webHidden/>
                <w:rStyle w:val="IndexLink"/>
                <w:rtl w:val="true"/>
              </w:rPr>
              <w:t>الشرح</w:t>
            </w:r>
            <w:r>
              <w:rPr>
                <w:rStyle w:val="IndexLink"/>
                <w:rtl w:val="true"/>
              </w:rPr>
              <w:tab/>
            </w:r>
            <w:r>
              <w:rPr>
                <w:rStyle w:val="IndexLink"/>
              </w:rPr>
              <w:t>268</w:t>
            </w:r>
          </w:hyperlink>
        </w:p>
        <w:p>
          <w:pPr>
            <w:pStyle w:val="Contents3"/>
            <w:tabs>
              <w:tab w:val="clear" w:pos="8459"/>
              <w:tab w:val="right" w:pos="9026" w:leader="dot"/>
            </w:tabs>
            <w:rPr/>
          </w:pPr>
          <w:hyperlink w:anchor="__RefHeading___Toc9127215_2142443653">
            <w:r>
              <w:rPr>
                <w:webHidden/>
                <w:rStyle w:val="IndexLink"/>
              </w:rPr>
              <w:t>31</w:t>
            </w:r>
            <w:r>
              <w:rPr>
                <w:rStyle w:val="IndexLink"/>
                <w:rtl w:val="true"/>
              </w:rPr>
              <w:t xml:space="preserve"> - </w:t>
            </w:r>
            <w:r>
              <w:rPr>
                <w:rStyle w:val="IndexLink"/>
                <w:rtl w:val="true"/>
              </w:rPr>
              <w:t>و سئل عن الإيمان، فقال</w:t>
            </w:r>
            <w:r>
              <w:rPr>
                <w:rStyle w:val="IndexLink"/>
                <w:rtl w:val="true"/>
              </w:rPr>
              <w:t xml:space="preserve">: </w:t>
            </w:r>
            <w:r>
              <w:rPr>
                <w:rStyle w:val="IndexLink"/>
                <w:rtl w:val="true"/>
              </w:rPr>
              <w:t xml:space="preserve">الإيمان على أربع دعائم </w:t>
            </w:r>
            <w:r>
              <w:rPr>
                <w:rStyle w:val="IndexLink"/>
                <w:rtl w:val="true"/>
              </w:rPr>
              <w:t>(</w:t>
            </w:r>
            <w:r>
              <w:rPr>
                <w:rStyle w:val="IndexLink"/>
              </w:rPr>
              <w:t>1</w:t>
            </w:r>
            <w:r>
              <w:rPr>
                <w:rStyle w:val="IndexLink"/>
                <w:rtl w:val="true"/>
              </w:rPr>
              <w:t xml:space="preserve">): </w:t>
            </w:r>
            <w:r>
              <w:rPr>
                <w:rStyle w:val="IndexLink"/>
                <w:rtl w:val="true"/>
              </w:rPr>
              <w:t>على الصّبر، و اليقين، و العدل، و الجهاد</w:t>
            </w:r>
            <w:r>
              <w:rPr>
                <w:rStyle w:val="IndexLink"/>
                <w:rtl w:val="true"/>
              </w:rPr>
              <w:t xml:space="preserve">. </w:t>
            </w:r>
            <w:r>
              <w:rPr>
                <w:rStyle w:val="IndexLink"/>
                <w:rtl w:val="true"/>
              </w:rPr>
              <w:t xml:space="preserve">و الصّبر منها على أربع شعب </w:t>
            </w:r>
            <w:r>
              <w:rPr>
                <w:rStyle w:val="IndexLink"/>
                <w:rtl w:val="true"/>
              </w:rPr>
              <w:t>(</w:t>
            </w:r>
            <w:r>
              <w:rPr>
                <w:rStyle w:val="IndexLink"/>
              </w:rPr>
              <w:t>2</w:t>
            </w:r>
            <w:r>
              <w:rPr>
                <w:rStyle w:val="IndexLink"/>
                <w:rtl w:val="true"/>
              </w:rPr>
              <w:t xml:space="preserve">): </w:t>
            </w:r>
            <w:r>
              <w:rPr>
                <w:rStyle w:val="IndexLink"/>
                <w:rtl w:val="true"/>
              </w:rPr>
              <w:t xml:space="preserve">على الشّوق، و الشّفق </w:t>
            </w:r>
            <w:r>
              <w:rPr>
                <w:rStyle w:val="IndexLink"/>
                <w:rtl w:val="true"/>
              </w:rPr>
              <w:t>(</w:t>
            </w:r>
            <w:r>
              <w:rPr>
                <w:rStyle w:val="IndexLink"/>
              </w:rPr>
              <w:t>3</w:t>
            </w:r>
            <w:r>
              <w:rPr>
                <w:rStyle w:val="IndexLink"/>
                <w:rtl w:val="true"/>
              </w:rPr>
              <w:t>)</w:t>
            </w:r>
            <w:r>
              <w:rPr>
                <w:rStyle w:val="IndexLink"/>
                <w:rtl w:val="true"/>
              </w:rPr>
              <w:t xml:space="preserve">، و الزّهد، و التّرقّب </w:t>
            </w:r>
            <w:r>
              <w:rPr>
                <w:rStyle w:val="IndexLink"/>
                <w:rtl w:val="true"/>
              </w:rPr>
              <w:t>(</w:t>
            </w:r>
            <w:r>
              <w:rPr>
                <w:rStyle w:val="IndexLink"/>
              </w:rPr>
              <w:t>4</w:t>
            </w:r>
            <w:r>
              <w:rPr>
                <w:rStyle w:val="IndexLink"/>
                <w:rtl w:val="true"/>
              </w:rPr>
              <w:t xml:space="preserve">): </w:t>
            </w:r>
            <w:r>
              <w:rPr>
                <w:rStyle w:val="IndexLink"/>
                <w:rtl w:val="true"/>
              </w:rPr>
              <w:t xml:space="preserve">فمن اشتاق إلى الجنّة سلا </w:t>
            </w:r>
            <w:r>
              <w:rPr>
                <w:rStyle w:val="IndexLink"/>
                <w:rtl w:val="true"/>
              </w:rPr>
              <w:t>(</w:t>
            </w:r>
            <w:r>
              <w:rPr>
                <w:rStyle w:val="IndexLink"/>
              </w:rPr>
              <w:t>5</w:t>
            </w:r>
            <w:r>
              <w:rPr>
                <w:rStyle w:val="IndexLink"/>
                <w:rtl w:val="true"/>
              </w:rPr>
              <w:t xml:space="preserve">) </w:t>
            </w:r>
            <w:r>
              <w:rPr>
                <w:rStyle w:val="IndexLink"/>
                <w:rtl w:val="true"/>
              </w:rPr>
              <w:t xml:space="preserve">عن الشّهوات، و من أشفق من النّار اجتنب المحرّمات، و من زهد في الدّنيا استهان </w:t>
            </w:r>
            <w:r>
              <w:rPr>
                <w:rStyle w:val="IndexLink"/>
                <w:rtl w:val="true"/>
              </w:rPr>
              <w:t>(</w:t>
            </w:r>
            <w:r>
              <w:rPr>
                <w:rStyle w:val="IndexLink"/>
              </w:rPr>
              <w:t>6</w:t>
            </w:r>
            <w:r>
              <w:rPr>
                <w:rStyle w:val="IndexLink"/>
                <w:rtl w:val="true"/>
              </w:rPr>
              <w:t xml:space="preserve">) </w:t>
            </w:r>
            <w:r>
              <w:rPr>
                <w:rStyle w:val="IndexLink"/>
                <w:rtl w:val="true"/>
              </w:rPr>
              <w:t xml:space="preserve">بالمصيبات </w:t>
            </w:r>
            <w:r>
              <w:rPr>
                <w:rStyle w:val="IndexLink"/>
                <w:rtl w:val="true"/>
              </w:rPr>
              <w:t>(</w:t>
            </w:r>
            <w:r>
              <w:rPr>
                <w:rStyle w:val="IndexLink"/>
              </w:rPr>
              <w:t>7</w:t>
            </w:r>
            <w:r>
              <w:rPr>
                <w:rStyle w:val="IndexLink"/>
                <w:rtl w:val="true"/>
              </w:rPr>
              <w:t>)</w:t>
            </w:r>
            <w:r>
              <w:rPr>
                <w:rStyle w:val="IndexLink"/>
                <w:rtl w:val="true"/>
              </w:rPr>
              <w:t xml:space="preserve">، و من ارتقب </w:t>
            </w:r>
            <w:r>
              <w:rPr>
                <w:rStyle w:val="IndexLink"/>
                <w:rtl w:val="true"/>
              </w:rPr>
              <w:t>(</w:t>
            </w:r>
            <w:r>
              <w:rPr>
                <w:rStyle w:val="IndexLink"/>
              </w:rPr>
              <w:t>8</w:t>
            </w:r>
            <w:r>
              <w:rPr>
                <w:rStyle w:val="IndexLink"/>
                <w:rtl w:val="true"/>
              </w:rPr>
              <w:t xml:space="preserve">) </w:t>
            </w:r>
            <w:r>
              <w:rPr>
                <w:rStyle w:val="IndexLink"/>
                <w:rtl w:val="true"/>
              </w:rPr>
              <w:t xml:space="preserve">الموت سارع </w:t>
            </w:r>
            <w:r>
              <w:rPr>
                <w:rStyle w:val="IndexLink"/>
                <w:rtl w:val="true"/>
              </w:rPr>
              <w:t>(</w:t>
            </w:r>
            <w:r>
              <w:rPr>
                <w:rStyle w:val="IndexLink"/>
              </w:rPr>
              <w:t>9</w:t>
            </w:r>
            <w:r>
              <w:rPr>
                <w:rStyle w:val="IndexLink"/>
                <w:rtl w:val="true"/>
              </w:rPr>
              <w:t xml:space="preserve">) </w:t>
            </w:r>
            <w:r>
              <w:rPr>
                <w:rStyle w:val="IndexLink"/>
                <w:rtl w:val="true"/>
              </w:rPr>
              <w:t>إلى الخيرات</w:t>
            </w:r>
            <w:r>
              <w:rPr>
                <w:rStyle w:val="IndexLink"/>
                <w:rtl w:val="true"/>
              </w:rPr>
              <w:t>.</w:t>
              <w:tab/>
            </w:r>
            <w:r>
              <w:rPr>
                <w:rStyle w:val="IndexLink"/>
              </w:rPr>
              <w:t>268</w:t>
            </w:r>
          </w:hyperlink>
        </w:p>
        <w:p>
          <w:pPr>
            <w:pStyle w:val="Contents4"/>
            <w:tabs>
              <w:tab w:val="clear" w:pos="8176"/>
              <w:tab w:val="right" w:pos="9026" w:leader="dot"/>
            </w:tabs>
            <w:rPr/>
          </w:pPr>
          <w:hyperlink w:anchor="__RefHeading___Toc9127217_2142443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9127219_2142443653">
            <w:r>
              <w:rPr>
                <w:webHidden/>
                <w:rStyle w:val="IndexLink"/>
                <w:rtl w:val="true"/>
              </w:rPr>
              <w:t>اللغة</w:t>
            </w:r>
            <w:r>
              <w:rPr>
                <w:rStyle w:val="IndexLink"/>
                <w:rtl w:val="true"/>
              </w:rPr>
              <w:tab/>
            </w:r>
            <w:r>
              <w:rPr>
                <w:rStyle w:val="IndexLink"/>
              </w:rPr>
              <w:t>269</w:t>
            </w:r>
          </w:hyperlink>
        </w:p>
        <w:p>
          <w:pPr>
            <w:pStyle w:val="Contents4"/>
            <w:tabs>
              <w:tab w:val="clear" w:pos="8176"/>
              <w:tab w:val="right" w:pos="9026" w:leader="dot"/>
            </w:tabs>
            <w:rPr/>
          </w:pPr>
          <w:hyperlink w:anchor="__RefHeading___Toc9127221_2142443653">
            <w:r>
              <w:rPr>
                <w:webHidden/>
                <w:rStyle w:val="IndexLink"/>
                <w:rtl w:val="true"/>
              </w:rPr>
              <w:t>الشرح</w:t>
            </w:r>
            <w:r>
              <w:rPr>
                <w:rStyle w:val="IndexLink"/>
                <w:rtl w:val="true"/>
              </w:rPr>
              <w:tab/>
            </w:r>
            <w:r>
              <w:rPr>
                <w:rStyle w:val="IndexLink"/>
              </w:rPr>
              <w:t>271</w:t>
            </w:r>
          </w:hyperlink>
        </w:p>
        <w:p>
          <w:pPr>
            <w:pStyle w:val="Contents3"/>
            <w:tabs>
              <w:tab w:val="clear" w:pos="8459"/>
              <w:tab w:val="right" w:pos="9026" w:leader="dot"/>
            </w:tabs>
            <w:rPr/>
          </w:pPr>
          <w:hyperlink w:anchor="__RefHeading___Toc9127223_2142443653">
            <w:r>
              <w:rPr>
                <w:webHidden/>
                <w:rStyle w:val="IndexLink"/>
              </w:rPr>
              <w:t>32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فاعل الخير خير منه، و فاعل الشّرّ شرّ منه</w:t>
            </w:r>
            <w:r>
              <w:rPr>
                <w:rStyle w:val="IndexLink"/>
                <w:rtl w:val="true"/>
              </w:rPr>
              <w:t>.</w:t>
              <w:tab/>
            </w:r>
            <w:r>
              <w:rPr>
                <w:rStyle w:val="IndexLink"/>
              </w:rPr>
              <w:t>274</w:t>
            </w:r>
          </w:hyperlink>
        </w:p>
        <w:p>
          <w:pPr>
            <w:pStyle w:val="Contents4"/>
            <w:tabs>
              <w:tab w:val="clear" w:pos="8176"/>
              <w:tab w:val="right" w:pos="9026" w:leader="dot"/>
            </w:tabs>
            <w:rPr/>
          </w:pPr>
          <w:hyperlink w:anchor="__RefHeading___Toc9127225_2142443653">
            <w:r>
              <w:rPr>
                <w:webHidden/>
                <w:rStyle w:val="IndexLink"/>
                <w:rtl w:val="true"/>
              </w:rPr>
              <w:t>الشرح</w:t>
            </w:r>
            <w:r>
              <w:rPr>
                <w:rStyle w:val="IndexLink"/>
                <w:rtl w:val="true"/>
              </w:rPr>
              <w:tab/>
            </w:r>
            <w:r>
              <w:rPr>
                <w:rStyle w:val="IndexLink"/>
              </w:rPr>
              <w:t>274</w:t>
            </w:r>
          </w:hyperlink>
        </w:p>
        <w:p>
          <w:pPr>
            <w:pStyle w:val="Contents3"/>
            <w:tabs>
              <w:tab w:val="clear" w:pos="8459"/>
              <w:tab w:val="right" w:pos="9026" w:leader="dot"/>
            </w:tabs>
            <w:rPr/>
          </w:pPr>
          <w:hyperlink w:anchor="__RefHeading___Toc9127227_2142443653">
            <w:r>
              <w:rPr>
                <w:webHidden/>
                <w:rStyle w:val="IndexLink"/>
              </w:rPr>
              <w:t>33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كن سمحا </w:t>
            </w:r>
            <w:r>
              <w:rPr>
                <w:rStyle w:val="IndexLink"/>
                <w:rtl w:val="true"/>
              </w:rPr>
              <w:t>(</w:t>
            </w:r>
            <w:r>
              <w:rPr>
                <w:rStyle w:val="IndexLink"/>
              </w:rPr>
              <w:t>1</w:t>
            </w:r>
            <w:r>
              <w:rPr>
                <w:rStyle w:val="IndexLink"/>
                <w:rtl w:val="true"/>
              </w:rPr>
              <w:t xml:space="preserve">) </w:t>
            </w:r>
            <w:r>
              <w:rPr>
                <w:rStyle w:val="IndexLink"/>
                <w:rtl w:val="true"/>
              </w:rPr>
              <w:t xml:space="preserve">و لا تكن مبذّرا </w:t>
            </w:r>
            <w:r>
              <w:rPr>
                <w:rStyle w:val="IndexLink"/>
                <w:rtl w:val="true"/>
              </w:rPr>
              <w:t>(</w:t>
            </w:r>
            <w:r>
              <w:rPr>
                <w:rStyle w:val="IndexLink"/>
              </w:rPr>
              <w:t>2</w:t>
            </w:r>
            <w:r>
              <w:rPr>
                <w:rStyle w:val="IndexLink"/>
                <w:rtl w:val="true"/>
              </w:rPr>
              <w:t>)</w:t>
            </w:r>
            <w:r>
              <w:rPr>
                <w:rStyle w:val="IndexLink"/>
                <w:rtl w:val="true"/>
              </w:rPr>
              <w:t xml:space="preserve">، و كن مقدّرا </w:t>
            </w:r>
            <w:r>
              <w:rPr>
                <w:rStyle w:val="IndexLink"/>
                <w:rtl w:val="true"/>
              </w:rPr>
              <w:t>(</w:t>
            </w:r>
            <w:r>
              <w:rPr>
                <w:rStyle w:val="IndexLink"/>
              </w:rPr>
              <w:t>3</w:t>
            </w:r>
            <w:r>
              <w:rPr>
                <w:rStyle w:val="IndexLink"/>
                <w:rtl w:val="true"/>
              </w:rPr>
              <w:t xml:space="preserve">) </w:t>
            </w:r>
            <w:r>
              <w:rPr>
                <w:rStyle w:val="IndexLink"/>
                <w:rtl w:val="true"/>
              </w:rPr>
              <w:t xml:space="preserve">و لا تكن مقتّرا </w:t>
            </w:r>
            <w:r>
              <w:rPr>
                <w:rStyle w:val="IndexLink"/>
                <w:rtl w:val="true"/>
              </w:rPr>
              <w:t>(</w:t>
            </w:r>
            <w:r>
              <w:rPr>
                <w:rStyle w:val="IndexLink"/>
              </w:rPr>
              <w:t>4</w:t>
            </w:r>
            <w:r>
              <w:rPr>
                <w:rStyle w:val="IndexLink"/>
                <w:rtl w:val="true"/>
              </w:rPr>
              <w:t>).</w:t>
              <w:tab/>
            </w:r>
            <w:r>
              <w:rPr>
                <w:rStyle w:val="IndexLink"/>
              </w:rPr>
              <w:t>274</w:t>
            </w:r>
          </w:hyperlink>
        </w:p>
        <w:p>
          <w:pPr>
            <w:pStyle w:val="Contents4"/>
            <w:tabs>
              <w:tab w:val="clear" w:pos="8176"/>
              <w:tab w:val="right" w:pos="9026" w:leader="dot"/>
            </w:tabs>
            <w:rPr/>
          </w:pPr>
          <w:hyperlink w:anchor="__RefHeading___Toc9127229_2142443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9127231_2142443653">
            <w:r>
              <w:rPr>
                <w:webHidden/>
                <w:rStyle w:val="IndexLink"/>
                <w:rtl w:val="true"/>
              </w:rPr>
              <w:t>اللغة</w:t>
            </w:r>
            <w:r>
              <w:rPr>
                <w:rStyle w:val="IndexLink"/>
                <w:rtl w:val="true"/>
              </w:rPr>
              <w:tab/>
            </w:r>
            <w:r>
              <w:rPr>
                <w:rStyle w:val="IndexLink"/>
              </w:rPr>
              <w:t>275</w:t>
            </w:r>
          </w:hyperlink>
        </w:p>
        <w:p>
          <w:pPr>
            <w:pStyle w:val="Contents4"/>
            <w:tabs>
              <w:tab w:val="clear" w:pos="8176"/>
              <w:tab w:val="right" w:pos="9026" w:leader="dot"/>
            </w:tabs>
            <w:rPr/>
          </w:pPr>
          <w:hyperlink w:anchor="__RefHeading___Toc9127233_2142443653">
            <w:r>
              <w:rPr>
                <w:webHidden/>
                <w:rStyle w:val="IndexLink"/>
                <w:rtl w:val="true"/>
              </w:rPr>
              <w:t>الشرح</w:t>
            </w:r>
            <w:r>
              <w:rPr>
                <w:rStyle w:val="IndexLink"/>
                <w:rtl w:val="true"/>
              </w:rPr>
              <w:tab/>
            </w:r>
            <w:r>
              <w:rPr>
                <w:rStyle w:val="IndexLink"/>
              </w:rPr>
              <w:t>275</w:t>
            </w:r>
          </w:hyperlink>
        </w:p>
        <w:p>
          <w:pPr>
            <w:pStyle w:val="Contents3"/>
            <w:tabs>
              <w:tab w:val="clear" w:pos="8459"/>
              <w:tab w:val="right" w:pos="9026" w:leader="dot"/>
            </w:tabs>
            <w:rPr/>
          </w:pPr>
          <w:hyperlink w:anchor="__RefHeading___Toc9127235_2142443653">
            <w:r>
              <w:rPr>
                <w:webHidden/>
                <w:rStyle w:val="IndexLink"/>
              </w:rPr>
              <w:t>34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أشرف الغنى ترك المنى </w:t>
            </w:r>
            <w:r>
              <w:rPr>
                <w:rStyle w:val="IndexLink"/>
                <w:rtl w:val="true"/>
              </w:rPr>
              <w:t>(</w:t>
            </w:r>
            <w:r>
              <w:rPr>
                <w:rStyle w:val="IndexLink"/>
              </w:rPr>
              <w:t>1</w:t>
            </w:r>
            <w:r>
              <w:rPr>
                <w:rStyle w:val="IndexLink"/>
                <w:rtl w:val="true"/>
              </w:rPr>
              <w:t>).</w:t>
              <w:tab/>
            </w:r>
            <w:r>
              <w:rPr>
                <w:rStyle w:val="IndexLink"/>
              </w:rPr>
              <w:t>275</w:t>
            </w:r>
          </w:hyperlink>
        </w:p>
        <w:p>
          <w:pPr>
            <w:pStyle w:val="Contents4"/>
            <w:tabs>
              <w:tab w:val="clear" w:pos="8176"/>
              <w:tab w:val="right" w:pos="9026" w:leader="dot"/>
            </w:tabs>
            <w:rPr/>
          </w:pPr>
          <w:hyperlink w:anchor="__RefHeading___Toc9127237_2142443653">
            <w:r>
              <w:rPr>
                <w:webHidden/>
                <w:rStyle w:val="IndexLink"/>
                <w:rtl w:val="true"/>
              </w:rPr>
              <w:t>اللغة</w:t>
            </w:r>
            <w:r>
              <w:rPr>
                <w:rStyle w:val="IndexLink"/>
                <w:rtl w:val="true"/>
              </w:rPr>
              <w:tab/>
            </w:r>
            <w:r>
              <w:rPr>
                <w:rStyle w:val="IndexLink"/>
              </w:rPr>
              <w:t>275</w:t>
            </w:r>
          </w:hyperlink>
        </w:p>
        <w:p>
          <w:pPr>
            <w:pStyle w:val="Contents4"/>
            <w:tabs>
              <w:tab w:val="clear" w:pos="8176"/>
              <w:tab w:val="right" w:pos="9026" w:leader="dot"/>
            </w:tabs>
            <w:rPr/>
          </w:pPr>
          <w:hyperlink w:anchor="__RefHeading___Toc9127239_2142443653">
            <w:r>
              <w:rPr>
                <w:webHidden/>
                <w:rStyle w:val="IndexLink"/>
                <w:rtl w:val="true"/>
              </w:rPr>
              <w:t>الشرح</w:t>
            </w:r>
            <w:r>
              <w:rPr>
                <w:rStyle w:val="IndexLink"/>
                <w:rtl w:val="true"/>
              </w:rPr>
              <w:tab/>
            </w:r>
            <w:r>
              <w:rPr>
                <w:rStyle w:val="IndexLink"/>
              </w:rPr>
              <w:t>275</w:t>
            </w:r>
          </w:hyperlink>
        </w:p>
        <w:p>
          <w:pPr>
            <w:pStyle w:val="Contents3"/>
            <w:tabs>
              <w:tab w:val="clear" w:pos="8459"/>
              <w:tab w:val="right" w:pos="9026" w:leader="dot"/>
            </w:tabs>
            <w:rPr/>
          </w:pPr>
          <w:hyperlink w:anchor="__RefHeading___Toc9127241_2142443653">
            <w:r>
              <w:rPr>
                <w:webHidden/>
                <w:rStyle w:val="IndexLink"/>
              </w:rPr>
              <w:t>35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أسرع إلى النّاس بما يكرهون، قالوا فيه بما لا يعلمون</w:t>
            </w:r>
            <w:r>
              <w:rPr>
                <w:rStyle w:val="IndexLink"/>
                <w:rtl w:val="true"/>
              </w:rPr>
              <w:t>.</w:t>
              <w:tab/>
            </w:r>
            <w:r>
              <w:rPr>
                <w:rStyle w:val="IndexLink"/>
              </w:rPr>
              <w:t>275</w:t>
            </w:r>
          </w:hyperlink>
        </w:p>
        <w:p>
          <w:pPr>
            <w:pStyle w:val="Contents4"/>
            <w:tabs>
              <w:tab w:val="clear" w:pos="8176"/>
              <w:tab w:val="right" w:pos="9026" w:leader="dot"/>
            </w:tabs>
            <w:rPr/>
          </w:pPr>
          <w:hyperlink w:anchor="__RefHeading___Toc9127243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9127245_2142443653">
            <w:r>
              <w:rPr>
                <w:webHidden/>
                <w:rStyle w:val="IndexLink"/>
                <w:rtl w:val="true"/>
              </w:rPr>
              <w:t>الشرح</w:t>
            </w:r>
            <w:r>
              <w:rPr>
                <w:rStyle w:val="IndexLink"/>
                <w:rtl w:val="true"/>
              </w:rPr>
              <w:tab/>
            </w:r>
            <w:r>
              <w:rPr>
                <w:rStyle w:val="IndexLink"/>
              </w:rPr>
              <w:t>276</w:t>
            </w:r>
          </w:hyperlink>
        </w:p>
        <w:p>
          <w:pPr>
            <w:pStyle w:val="Contents3"/>
            <w:tabs>
              <w:tab w:val="clear" w:pos="8459"/>
              <w:tab w:val="right" w:pos="9026" w:leader="dot"/>
            </w:tabs>
            <w:rPr/>
          </w:pPr>
          <w:hyperlink w:anchor="__RefHeading___Toc9127247_2142443653">
            <w:r>
              <w:rPr>
                <w:webHidden/>
                <w:rStyle w:val="IndexLink"/>
              </w:rPr>
              <w:t>36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أطال الأمل أساء العمل</w:t>
            </w:r>
            <w:r>
              <w:rPr>
                <w:rStyle w:val="IndexLink"/>
                <w:rtl w:val="true"/>
              </w:rPr>
              <w:t>.</w:t>
              <w:tab/>
            </w:r>
            <w:r>
              <w:rPr>
                <w:rStyle w:val="IndexLink"/>
              </w:rPr>
              <w:t>276</w:t>
            </w:r>
          </w:hyperlink>
        </w:p>
        <w:p>
          <w:pPr>
            <w:pStyle w:val="Contents4"/>
            <w:tabs>
              <w:tab w:val="clear" w:pos="8176"/>
              <w:tab w:val="right" w:pos="9026" w:leader="dot"/>
            </w:tabs>
            <w:rPr/>
          </w:pPr>
          <w:hyperlink w:anchor="__RefHeading___Toc9127249_2142443653">
            <w:r>
              <w:rPr>
                <w:webHidden/>
                <w:rStyle w:val="IndexLink"/>
                <w:rtl w:val="true"/>
              </w:rPr>
              <w:t>الشرح</w:t>
            </w:r>
            <w:r>
              <w:rPr>
                <w:rStyle w:val="IndexLink"/>
                <w:rtl w:val="true"/>
              </w:rPr>
              <w:tab/>
            </w:r>
            <w:r>
              <w:rPr>
                <w:rStyle w:val="IndexLink"/>
              </w:rPr>
              <w:t>276</w:t>
            </w:r>
          </w:hyperlink>
        </w:p>
        <w:p>
          <w:pPr>
            <w:pStyle w:val="Contents3"/>
            <w:tabs>
              <w:tab w:val="clear" w:pos="8459"/>
              <w:tab w:val="right" w:pos="9026" w:leader="dot"/>
            </w:tabs>
            <w:rPr/>
          </w:pPr>
          <w:hyperlink w:anchor="__RefHeading___Toc9127251_2142443653">
            <w:r>
              <w:rPr>
                <w:webHidden/>
                <w:rStyle w:val="IndexLink"/>
              </w:rPr>
              <w:t>37</w:t>
            </w:r>
            <w:r>
              <w:rPr>
                <w:rStyle w:val="IndexLink"/>
                <w:rtl w:val="true"/>
              </w:rPr>
              <w:t xml:space="preserve"> - </w:t>
            </w:r>
            <w:r>
              <w:rPr>
                <w:rStyle w:val="IndexLink"/>
                <w:rtl w:val="true"/>
              </w:rPr>
              <w:t xml:space="preserve">و قال عليه السلام و قد لقيه عند مسيره إلى الشام دهاقين </w:t>
            </w:r>
            <w:r>
              <w:rPr>
                <w:rStyle w:val="IndexLink"/>
                <w:rtl w:val="true"/>
              </w:rPr>
              <w:t>(</w:t>
            </w:r>
            <w:r>
              <w:rPr>
                <w:rStyle w:val="IndexLink"/>
              </w:rPr>
              <w:t>1</w:t>
            </w:r>
            <w:r>
              <w:rPr>
                <w:rStyle w:val="IndexLink"/>
                <w:rtl w:val="true"/>
              </w:rPr>
              <w:t xml:space="preserve">) </w:t>
            </w:r>
            <w:r>
              <w:rPr>
                <w:rStyle w:val="IndexLink"/>
                <w:rtl w:val="true"/>
              </w:rPr>
              <w:t xml:space="preserve">الأنبار </w:t>
            </w:r>
            <w:r>
              <w:rPr>
                <w:rStyle w:val="IndexLink"/>
                <w:rtl w:val="true"/>
              </w:rPr>
              <w:t>(</w:t>
            </w:r>
            <w:r>
              <w:rPr>
                <w:rStyle w:val="IndexLink"/>
              </w:rPr>
              <w:t>2</w:t>
            </w:r>
            <w:r>
              <w:rPr>
                <w:rStyle w:val="IndexLink"/>
                <w:rtl w:val="true"/>
              </w:rPr>
              <w:t>)</w:t>
            </w:r>
            <w:r>
              <w:rPr>
                <w:rStyle w:val="IndexLink"/>
                <w:rtl w:val="true"/>
              </w:rPr>
              <w:t xml:space="preserve">، فترجلوا </w:t>
            </w:r>
            <w:r>
              <w:rPr>
                <w:rStyle w:val="IndexLink"/>
                <w:rtl w:val="true"/>
              </w:rPr>
              <w:t>(</w:t>
            </w:r>
            <w:r>
              <w:rPr>
                <w:rStyle w:val="IndexLink"/>
              </w:rPr>
              <w:t>3</w:t>
            </w:r>
            <w:r>
              <w:rPr>
                <w:rStyle w:val="IndexLink"/>
                <w:rtl w:val="true"/>
              </w:rPr>
              <w:t xml:space="preserve">) </w:t>
            </w:r>
            <w:r>
              <w:rPr>
                <w:rStyle w:val="IndexLink"/>
                <w:rtl w:val="true"/>
              </w:rPr>
              <w:t xml:space="preserve">له و اشتدوا </w:t>
            </w:r>
            <w:r>
              <w:rPr>
                <w:rStyle w:val="IndexLink"/>
                <w:rtl w:val="true"/>
              </w:rPr>
              <w:t>(</w:t>
            </w:r>
            <w:r>
              <w:rPr>
                <w:rStyle w:val="IndexLink"/>
              </w:rPr>
              <w:t>4</w:t>
            </w:r>
            <w:r>
              <w:rPr>
                <w:rStyle w:val="IndexLink"/>
                <w:rtl w:val="true"/>
              </w:rPr>
              <w:t xml:space="preserve">) </w:t>
            </w:r>
            <w:r>
              <w:rPr>
                <w:rStyle w:val="IndexLink"/>
                <w:rtl w:val="true"/>
              </w:rPr>
              <w:t>بين يديه، فقال</w:t>
            </w:r>
            <w:r>
              <w:rPr>
                <w:rStyle w:val="IndexLink"/>
                <w:rtl w:val="true"/>
              </w:rPr>
              <w:t>:</w:t>
              <w:tab/>
            </w:r>
            <w:r>
              <w:rPr>
                <w:rStyle w:val="IndexLink"/>
              </w:rPr>
              <w:t>276</w:t>
            </w:r>
          </w:hyperlink>
        </w:p>
        <w:p>
          <w:pPr>
            <w:pStyle w:val="Contents4"/>
            <w:tabs>
              <w:tab w:val="clear" w:pos="8176"/>
              <w:tab w:val="right" w:pos="9026" w:leader="dot"/>
            </w:tabs>
            <w:rPr/>
          </w:pPr>
          <w:hyperlink w:anchor="__RefHeading___Toc9127253_2142443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9127255_2142443653">
            <w:r>
              <w:rPr>
                <w:webHidden/>
                <w:rStyle w:val="IndexLink"/>
                <w:rtl w:val="true"/>
              </w:rPr>
              <w:t>اللغة</w:t>
            </w:r>
            <w:r>
              <w:rPr>
                <w:rStyle w:val="IndexLink"/>
                <w:rtl w:val="true"/>
              </w:rPr>
              <w:tab/>
            </w:r>
            <w:r>
              <w:rPr>
                <w:rStyle w:val="IndexLink"/>
              </w:rPr>
              <w:t>276</w:t>
            </w:r>
          </w:hyperlink>
        </w:p>
        <w:p>
          <w:pPr>
            <w:pStyle w:val="Contents4"/>
            <w:tabs>
              <w:tab w:val="clear" w:pos="8176"/>
              <w:tab w:val="right" w:pos="9026" w:leader="dot"/>
            </w:tabs>
            <w:rPr/>
          </w:pPr>
          <w:hyperlink w:anchor="__RefHeading___Toc9127257_2142443653">
            <w:r>
              <w:rPr>
                <w:webHidden/>
                <w:rStyle w:val="IndexLink"/>
                <w:rtl w:val="true"/>
              </w:rPr>
              <w:t>الشرح</w:t>
            </w:r>
            <w:r>
              <w:rPr>
                <w:rStyle w:val="IndexLink"/>
                <w:rtl w:val="true"/>
              </w:rPr>
              <w:tab/>
            </w:r>
            <w:r>
              <w:rPr>
                <w:rStyle w:val="IndexLink"/>
              </w:rPr>
              <w:t>277</w:t>
            </w:r>
          </w:hyperlink>
        </w:p>
        <w:p>
          <w:pPr>
            <w:pStyle w:val="Contents3"/>
            <w:tabs>
              <w:tab w:val="clear" w:pos="8459"/>
              <w:tab w:val="right" w:pos="9026" w:leader="dot"/>
            </w:tabs>
            <w:rPr/>
          </w:pPr>
          <w:hyperlink w:anchor="__RefHeading___Toc9127259_2142443653">
            <w:r>
              <w:rPr>
                <w:webHidden/>
                <w:rStyle w:val="IndexLink"/>
              </w:rPr>
              <w:t>38</w:t>
            </w:r>
            <w:r>
              <w:rPr>
                <w:rStyle w:val="IndexLink"/>
                <w:rtl w:val="true"/>
              </w:rPr>
              <w:t xml:space="preserve"> - </w:t>
            </w:r>
            <w:r>
              <w:rPr>
                <w:rStyle w:val="IndexLink"/>
                <w:rtl w:val="true"/>
              </w:rPr>
              <w:t>و قال عليه السلام لابنه الحسن</w:t>
            </w:r>
            <w:r>
              <w:rPr>
                <w:rStyle w:val="IndexLink"/>
                <w:rtl w:val="true"/>
              </w:rPr>
              <w:t>:</w:t>
              <w:tab/>
            </w:r>
            <w:r>
              <w:rPr>
                <w:rStyle w:val="IndexLink"/>
              </w:rPr>
              <w:t>277</w:t>
            </w:r>
          </w:hyperlink>
        </w:p>
        <w:p>
          <w:pPr>
            <w:pStyle w:val="Contents4"/>
            <w:tabs>
              <w:tab w:val="clear" w:pos="8176"/>
              <w:tab w:val="right" w:pos="9026" w:leader="dot"/>
            </w:tabs>
            <w:rPr/>
          </w:pPr>
          <w:hyperlink w:anchor="__RefHeading___Toc9127261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9127263_2142443653">
            <w:r>
              <w:rPr>
                <w:webHidden/>
                <w:rStyle w:val="IndexLink"/>
                <w:rtl w:val="true"/>
              </w:rPr>
              <w:t>اللغة</w:t>
            </w:r>
            <w:r>
              <w:rPr>
                <w:rStyle w:val="IndexLink"/>
                <w:rtl w:val="true"/>
              </w:rPr>
              <w:tab/>
            </w:r>
            <w:r>
              <w:rPr>
                <w:rStyle w:val="IndexLink"/>
              </w:rPr>
              <w:t>278</w:t>
            </w:r>
          </w:hyperlink>
        </w:p>
        <w:p>
          <w:pPr>
            <w:pStyle w:val="Contents4"/>
            <w:tabs>
              <w:tab w:val="clear" w:pos="8176"/>
              <w:tab w:val="right" w:pos="9026" w:leader="dot"/>
            </w:tabs>
            <w:rPr/>
          </w:pPr>
          <w:hyperlink w:anchor="__RefHeading___Toc9127265_2142443653">
            <w:r>
              <w:rPr>
                <w:webHidden/>
                <w:rStyle w:val="IndexLink"/>
                <w:rtl w:val="true"/>
              </w:rPr>
              <w:t>الشرح</w:t>
            </w:r>
            <w:r>
              <w:rPr>
                <w:rStyle w:val="IndexLink"/>
                <w:rtl w:val="true"/>
              </w:rPr>
              <w:tab/>
            </w:r>
            <w:r>
              <w:rPr>
                <w:rStyle w:val="IndexLink"/>
              </w:rPr>
              <w:t>278</w:t>
            </w:r>
          </w:hyperlink>
        </w:p>
        <w:p>
          <w:pPr>
            <w:pStyle w:val="Contents3"/>
            <w:tabs>
              <w:tab w:val="clear" w:pos="8459"/>
              <w:tab w:val="right" w:pos="9026" w:leader="dot"/>
            </w:tabs>
            <w:rPr/>
          </w:pPr>
          <w:hyperlink w:anchor="__RefHeading___Toc9127267_2142443653">
            <w:r>
              <w:rPr>
                <w:webHidden/>
                <w:rStyle w:val="IndexLink"/>
              </w:rPr>
              <w:t>39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قربة بالنّوافل </w:t>
            </w:r>
            <w:r>
              <w:rPr>
                <w:rStyle w:val="IndexLink"/>
                <w:rtl w:val="true"/>
              </w:rPr>
              <w:t>(</w:t>
            </w:r>
            <w:r>
              <w:rPr>
                <w:rStyle w:val="IndexLink"/>
              </w:rPr>
              <w:t>1</w:t>
            </w:r>
            <w:r>
              <w:rPr>
                <w:rStyle w:val="IndexLink"/>
                <w:rtl w:val="true"/>
              </w:rPr>
              <w:t xml:space="preserve">) </w:t>
            </w:r>
            <w:r>
              <w:rPr>
                <w:rStyle w:val="IndexLink"/>
                <w:rtl w:val="true"/>
              </w:rPr>
              <w:t xml:space="preserve">إذا أضرّت بالفرائض </w:t>
            </w:r>
            <w:r>
              <w:rPr>
                <w:rStyle w:val="IndexLink"/>
                <w:rtl w:val="true"/>
              </w:rPr>
              <w:t>(</w:t>
            </w:r>
            <w:r>
              <w:rPr>
                <w:rStyle w:val="IndexLink"/>
              </w:rPr>
              <w:t>2</w:t>
            </w:r>
            <w:r>
              <w:rPr>
                <w:rStyle w:val="IndexLink"/>
                <w:rtl w:val="true"/>
              </w:rPr>
              <w:t>).</w:t>
              <w:tab/>
            </w:r>
            <w:r>
              <w:rPr>
                <w:rStyle w:val="IndexLink"/>
              </w:rPr>
              <w:t>279</w:t>
            </w:r>
          </w:hyperlink>
        </w:p>
        <w:p>
          <w:pPr>
            <w:pStyle w:val="Contents4"/>
            <w:tabs>
              <w:tab w:val="clear" w:pos="8176"/>
              <w:tab w:val="right" w:pos="9026" w:leader="dot"/>
            </w:tabs>
            <w:rPr/>
          </w:pPr>
          <w:hyperlink w:anchor="__RefHeading___Toc9127269_2142443653">
            <w:r>
              <w:rPr>
                <w:webHidden/>
                <w:rStyle w:val="IndexLink"/>
                <w:rtl w:val="true"/>
              </w:rPr>
              <w:t>اللغة</w:t>
            </w:r>
            <w:r>
              <w:rPr>
                <w:rStyle w:val="IndexLink"/>
                <w:rtl w:val="true"/>
              </w:rPr>
              <w:tab/>
            </w:r>
            <w:r>
              <w:rPr>
                <w:rStyle w:val="IndexLink"/>
              </w:rPr>
              <w:t>279</w:t>
            </w:r>
          </w:hyperlink>
        </w:p>
        <w:p>
          <w:pPr>
            <w:pStyle w:val="Contents4"/>
            <w:tabs>
              <w:tab w:val="clear" w:pos="8176"/>
              <w:tab w:val="right" w:pos="9026" w:leader="dot"/>
            </w:tabs>
            <w:rPr/>
          </w:pPr>
          <w:hyperlink w:anchor="__RefHeading___Toc9127271_2142443653">
            <w:r>
              <w:rPr>
                <w:webHidden/>
                <w:rStyle w:val="IndexLink"/>
                <w:rtl w:val="true"/>
              </w:rPr>
              <w:t>الشرح</w:t>
            </w:r>
            <w:r>
              <w:rPr>
                <w:rStyle w:val="IndexLink"/>
                <w:rtl w:val="true"/>
              </w:rPr>
              <w:tab/>
            </w:r>
            <w:r>
              <w:rPr>
                <w:rStyle w:val="IndexLink"/>
              </w:rPr>
              <w:t>279</w:t>
            </w:r>
          </w:hyperlink>
        </w:p>
        <w:p>
          <w:pPr>
            <w:pStyle w:val="Contents3"/>
            <w:tabs>
              <w:tab w:val="clear" w:pos="8459"/>
              <w:tab w:val="right" w:pos="9026" w:leader="dot"/>
            </w:tabs>
            <w:rPr/>
          </w:pPr>
          <w:hyperlink w:anchor="__RefHeading___Toc9127273_2142443653">
            <w:r>
              <w:rPr>
                <w:webHidden/>
                <w:rStyle w:val="IndexLink"/>
              </w:rPr>
              <w:t>40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لسان العاقل وراء قلبه، و قلب الأحمق وراء لسانه</w:t>
            </w:r>
            <w:r>
              <w:rPr>
                <w:rStyle w:val="IndexLink"/>
                <w:rtl w:val="true"/>
              </w:rPr>
              <w:t>.</w:t>
              <w:tab/>
            </w:r>
            <w:r>
              <w:rPr>
                <w:rStyle w:val="IndexLink"/>
              </w:rPr>
              <w:t>279</w:t>
            </w:r>
          </w:hyperlink>
        </w:p>
        <w:p>
          <w:pPr>
            <w:pStyle w:val="Contents4"/>
            <w:tabs>
              <w:tab w:val="clear" w:pos="8176"/>
              <w:tab w:val="right" w:pos="9026" w:leader="dot"/>
            </w:tabs>
            <w:rPr/>
          </w:pPr>
          <w:hyperlink w:anchor="__RefHeading___Toc9127275_2142443653">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9127277_2142443653">
            <w:r>
              <w:rPr>
                <w:webHidden/>
                <w:rStyle w:val="IndexLink"/>
                <w:rtl w:val="true"/>
              </w:rPr>
              <w:t>الشرح</w:t>
            </w:r>
            <w:r>
              <w:rPr>
                <w:rStyle w:val="IndexLink"/>
                <w:rtl w:val="true"/>
              </w:rPr>
              <w:tab/>
            </w:r>
            <w:r>
              <w:rPr>
                <w:rStyle w:val="IndexLink"/>
              </w:rPr>
              <w:t>280</w:t>
            </w:r>
          </w:hyperlink>
        </w:p>
        <w:p>
          <w:pPr>
            <w:pStyle w:val="Contents3"/>
            <w:tabs>
              <w:tab w:val="clear" w:pos="8459"/>
              <w:tab w:val="right" w:pos="9026" w:leader="dot"/>
            </w:tabs>
            <w:rPr/>
          </w:pPr>
          <w:hyperlink w:anchor="__RefHeading___Toc9127279_2142443653">
            <w:r>
              <w:rPr>
                <w:webHidden/>
                <w:rStyle w:val="IndexLink"/>
              </w:rPr>
              <w:t>41</w:t>
            </w:r>
            <w:r>
              <w:rPr>
                <w:rStyle w:val="IndexLink"/>
                <w:rtl w:val="true"/>
              </w:rPr>
              <w:t xml:space="preserve"> - </w:t>
            </w:r>
            <w:r>
              <w:rPr>
                <w:rStyle w:val="IndexLink"/>
                <w:rtl w:val="true"/>
              </w:rPr>
              <w:t>و قد روي عنه عليه السلام هذا المعنى بلفظ آخر، و هو قوله</w:t>
            </w:r>
            <w:r>
              <w:rPr>
                <w:rStyle w:val="IndexLink"/>
                <w:rtl w:val="true"/>
              </w:rPr>
              <w:t>:</w:t>
              <w:tab/>
            </w:r>
            <w:r>
              <w:rPr>
                <w:rStyle w:val="IndexLink"/>
              </w:rPr>
              <w:t>280</w:t>
            </w:r>
          </w:hyperlink>
        </w:p>
        <w:p>
          <w:pPr>
            <w:pStyle w:val="Contents4"/>
            <w:tabs>
              <w:tab w:val="clear" w:pos="8176"/>
              <w:tab w:val="right" w:pos="9026" w:leader="dot"/>
            </w:tabs>
            <w:rPr/>
          </w:pPr>
          <w:hyperlink w:anchor="__RefHeading___Toc9127281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9127283_2142443653">
            <w:r>
              <w:rPr>
                <w:webHidden/>
                <w:rStyle w:val="IndexLink"/>
                <w:rtl w:val="true"/>
              </w:rPr>
              <w:t>الشرح</w:t>
            </w:r>
            <w:r>
              <w:rPr>
                <w:rStyle w:val="IndexLink"/>
                <w:rtl w:val="true"/>
              </w:rPr>
              <w:tab/>
            </w:r>
            <w:r>
              <w:rPr>
                <w:rStyle w:val="IndexLink"/>
              </w:rPr>
              <w:t>280</w:t>
            </w:r>
          </w:hyperlink>
        </w:p>
        <w:p>
          <w:pPr>
            <w:pStyle w:val="Contents3"/>
            <w:tabs>
              <w:tab w:val="clear" w:pos="8459"/>
              <w:tab w:val="right" w:pos="9026" w:leader="dot"/>
            </w:tabs>
            <w:rPr/>
          </w:pPr>
          <w:hyperlink w:anchor="__RefHeading___Toc9127285_2142443653">
            <w:r>
              <w:rPr>
                <w:webHidden/>
                <w:rStyle w:val="IndexLink"/>
              </w:rPr>
              <w:t>42</w:t>
            </w:r>
            <w:r>
              <w:rPr>
                <w:rStyle w:val="IndexLink"/>
                <w:rtl w:val="true"/>
              </w:rPr>
              <w:t xml:space="preserve"> - </w:t>
            </w:r>
            <w:r>
              <w:rPr>
                <w:rStyle w:val="IndexLink"/>
                <w:rtl w:val="true"/>
              </w:rPr>
              <w:t xml:space="preserve">و قال لبعض أصحابه في علة </w:t>
            </w:r>
            <w:r>
              <w:rPr>
                <w:rStyle w:val="IndexLink"/>
                <w:rtl w:val="true"/>
              </w:rPr>
              <w:t>(</w:t>
            </w:r>
            <w:r>
              <w:rPr>
                <w:rStyle w:val="IndexLink"/>
              </w:rPr>
              <w:t>1</w:t>
            </w:r>
            <w:r>
              <w:rPr>
                <w:rStyle w:val="IndexLink"/>
                <w:rtl w:val="true"/>
              </w:rPr>
              <w:t xml:space="preserve">) </w:t>
            </w:r>
            <w:r>
              <w:rPr>
                <w:rStyle w:val="IndexLink"/>
                <w:rtl w:val="true"/>
              </w:rPr>
              <w:t>اعتلها</w:t>
            </w:r>
            <w:r>
              <w:rPr>
                <w:rStyle w:val="IndexLink"/>
                <w:rtl w:val="true"/>
              </w:rPr>
              <w:t xml:space="preserve">: </w:t>
            </w:r>
            <w:r>
              <w:rPr>
                <w:rStyle w:val="IndexLink"/>
                <w:rtl w:val="true"/>
              </w:rPr>
              <w:t xml:space="preserve">جعل اللّٰه ما كان من شكواك </w:t>
            </w:r>
            <w:r>
              <w:rPr>
                <w:rStyle w:val="IndexLink"/>
                <w:rtl w:val="true"/>
              </w:rPr>
              <w:t>(</w:t>
            </w:r>
            <w:r>
              <w:rPr>
                <w:rStyle w:val="IndexLink"/>
              </w:rPr>
              <w:t>2</w:t>
            </w:r>
            <w:r>
              <w:rPr>
                <w:rStyle w:val="IndexLink"/>
                <w:rtl w:val="true"/>
              </w:rPr>
              <w:t xml:space="preserve">) </w:t>
            </w:r>
            <w:r>
              <w:rPr>
                <w:rStyle w:val="IndexLink"/>
                <w:rtl w:val="true"/>
              </w:rPr>
              <w:t xml:space="preserve">حطّا </w:t>
            </w:r>
            <w:r>
              <w:rPr>
                <w:rStyle w:val="IndexLink"/>
                <w:rtl w:val="true"/>
              </w:rPr>
              <w:t>(</w:t>
            </w:r>
            <w:r>
              <w:rPr>
                <w:rStyle w:val="IndexLink"/>
              </w:rPr>
              <w:t>3</w:t>
            </w:r>
            <w:r>
              <w:rPr>
                <w:rStyle w:val="IndexLink"/>
                <w:rtl w:val="true"/>
              </w:rPr>
              <w:t xml:space="preserve">) </w:t>
            </w:r>
            <w:r>
              <w:rPr>
                <w:rStyle w:val="IndexLink"/>
                <w:rtl w:val="true"/>
              </w:rPr>
              <w:t xml:space="preserve">لسيّئاتك، فإنّ المرض لا أجر فيه، و لكنّه يحطّ السّيّئات، و يحتّها حتّ </w:t>
            </w:r>
            <w:r>
              <w:rPr>
                <w:rStyle w:val="IndexLink"/>
                <w:rtl w:val="true"/>
              </w:rPr>
              <w:t>(</w:t>
            </w:r>
            <w:r>
              <w:rPr>
                <w:rStyle w:val="IndexLink"/>
              </w:rPr>
              <w:t>4</w:t>
            </w:r>
            <w:r>
              <w:rPr>
                <w:rStyle w:val="IndexLink"/>
                <w:rtl w:val="true"/>
              </w:rPr>
              <w:t xml:space="preserve">) </w:t>
            </w:r>
            <w:r>
              <w:rPr>
                <w:rStyle w:val="IndexLink"/>
                <w:rtl w:val="true"/>
              </w:rPr>
              <w:t>الأوراق</w:t>
            </w:r>
            <w:r>
              <w:rPr>
                <w:rStyle w:val="IndexLink"/>
                <w:rtl w:val="true"/>
              </w:rPr>
              <w:t xml:space="preserve">. </w:t>
            </w:r>
            <w:r>
              <w:rPr>
                <w:rStyle w:val="IndexLink"/>
                <w:rtl w:val="true"/>
              </w:rPr>
              <w:t>و إنّما الأجر في القول باللّسان، و العمل بالأيدي و الأقدام، و إنّ اللّٰه سبحانه يدخل بصدق النّيّة و السّريرة الصّالحة من يشاء من عباده الجنّة</w:t>
            </w:r>
            <w:r>
              <w:rPr>
                <w:rStyle w:val="IndexLink"/>
                <w:rtl w:val="true"/>
              </w:rPr>
              <w:t>.</w:t>
              <w:tab/>
            </w:r>
            <w:r>
              <w:rPr>
                <w:rStyle w:val="IndexLink"/>
              </w:rPr>
              <w:t>280</w:t>
            </w:r>
          </w:hyperlink>
        </w:p>
        <w:p>
          <w:pPr>
            <w:pStyle w:val="Contents4"/>
            <w:tabs>
              <w:tab w:val="clear" w:pos="8176"/>
              <w:tab w:val="right" w:pos="9026" w:leader="dot"/>
            </w:tabs>
            <w:rPr/>
          </w:pPr>
          <w:hyperlink w:anchor="__RefHeading___Toc9127287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9127289_2142443653">
            <w:r>
              <w:rPr>
                <w:webHidden/>
                <w:rStyle w:val="IndexLink"/>
                <w:rtl w:val="true"/>
              </w:rPr>
              <w:t>اللغة</w:t>
            </w:r>
            <w:r>
              <w:rPr>
                <w:rStyle w:val="IndexLink"/>
                <w:rtl w:val="true"/>
              </w:rPr>
              <w:tab/>
            </w:r>
            <w:r>
              <w:rPr>
                <w:rStyle w:val="IndexLink"/>
              </w:rPr>
              <w:t>281</w:t>
            </w:r>
          </w:hyperlink>
        </w:p>
        <w:p>
          <w:pPr>
            <w:pStyle w:val="Contents4"/>
            <w:tabs>
              <w:tab w:val="clear" w:pos="8176"/>
              <w:tab w:val="right" w:pos="9026" w:leader="dot"/>
            </w:tabs>
            <w:rPr/>
          </w:pPr>
          <w:hyperlink w:anchor="__RefHeading___Toc9127291_2142443653">
            <w:r>
              <w:rPr>
                <w:webHidden/>
                <w:rStyle w:val="IndexLink"/>
                <w:rtl w:val="true"/>
              </w:rPr>
              <w:t>الشرح</w:t>
            </w:r>
            <w:r>
              <w:rPr>
                <w:rStyle w:val="IndexLink"/>
                <w:rtl w:val="true"/>
              </w:rPr>
              <w:tab/>
            </w:r>
            <w:r>
              <w:rPr>
                <w:rStyle w:val="IndexLink"/>
              </w:rPr>
              <w:t>281</w:t>
            </w:r>
          </w:hyperlink>
        </w:p>
        <w:p>
          <w:pPr>
            <w:pStyle w:val="Contents3"/>
            <w:tabs>
              <w:tab w:val="clear" w:pos="8459"/>
              <w:tab w:val="right" w:pos="9026" w:leader="dot"/>
            </w:tabs>
            <w:rPr/>
          </w:pPr>
          <w:hyperlink w:anchor="__RefHeading___Toc9127293_2142443653">
            <w:r>
              <w:rPr>
                <w:webHidden/>
                <w:rStyle w:val="IndexLink"/>
              </w:rPr>
              <w:t>43</w:t>
            </w:r>
            <w:r>
              <w:rPr>
                <w:rStyle w:val="IndexLink"/>
                <w:rtl w:val="true"/>
              </w:rPr>
              <w:t xml:space="preserve"> - </w:t>
            </w:r>
            <w:r>
              <w:rPr>
                <w:rStyle w:val="IndexLink"/>
                <w:rtl w:val="true"/>
              </w:rPr>
              <w:t xml:space="preserve">و قال عليه السلام في ذكر خباب بن الأرتّ </w:t>
            </w:r>
            <w:r>
              <w:rPr>
                <w:rStyle w:val="IndexLink"/>
                <w:rtl w:val="true"/>
              </w:rPr>
              <w:t xml:space="preserve">: </w:t>
            </w:r>
            <w:r>
              <w:rPr>
                <w:rStyle w:val="IndexLink"/>
                <w:rtl w:val="true"/>
              </w:rPr>
              <w:t xml:space="preserve">يرحم اللّٰه خبّاب بن الأرتّ ، فلقد أسلم راغبا، و هاجر طائعا، و قنع </w:t>
            </w:r>
            <w:r>
              <w:rPr>
                <w:rStyle w:val="IndexLink"/>
                <w:rtl w:val="true"/>
              </w:rPr>
              <w:t>(</w:t>
            </w:r>
            <w:r>
              <w:rPr>
                <w:rStyle w:val="IndexLink"/>
              </w:rPr>
              <w:t>1</w:t>
            </w:r>
            <w:r>
              <w:rPr>
                <w:rStyle w:val="IndexLink"/>
                <w:rtl w:val="true"/>
              </w:rPr>
              <w:t xml:space="preserve">) </w:t>
            </w:r>
            <w:r>
              <w:rPr>
                <w:rStyle w:val="IndexLink"/>
                <w:rtl w:val="true"/>
              </w:rPr>
              <w:t xml:space="preserve">بالكفاف </w:t>
            </w:r>
            <w:r>
              <w:rPr>
                <w:rStyle w:val="IndexLink"/>
                <w:rtl w:val="true"/>
              </w:rPr>
              <w:t>(</w:t>
            </w:r>
            <w:r>
              <w:rPr>
                <w:rStyle w:val="IndexLink"/>
              </w:rPr>
              <w:t>2</w:t>
            </w:r>
            <w:r>
              <w:rPr>
                <w:rStyle w:val="IndexLink"/>
                <w:rtl w:val="true"/>
              </w:rPr>
              <w:t>)</w:t>
            </w:r>
            <w:r>
              <w:rPr>
                <w:rStyle w:val="IndexLink"/>
                <w:rtl w:val="true"/>
              </w:rPr>
              <w:t>، و رضي عن اللّٰه، و عاش مجاهدا</w:t>
            </w:r>
            <w:r>
              <w:rPr>
                <w:rStyle w:val="IndexLink"/>
                <w:rtl w:val="true"/>
              </w:rPr>
              <w:t>.</w:t>
              <w:tab/>
            </w:r>
            <w:r>
              <w:rPr>
                <w:rStyle w:val="IndexLink"/>
              </w:rPr>
              <w:t>281</w:t>
            </w:r>
          </w:hyperlink>
        </w:p>
        <w:p>
          <w:pPr>
            <w:pStyle w:val="Contents4"/>
            <w:tabs>
              <w:tab w:val="clear" w:pos="8176"/>
              <w:tab w:val="right" w:pos="9026" w:leader="dot"/>
            </w:tabs>
            <w:rPr/>
          </w:pPr>
          <w:hyperlink w:anchor="__RefHeading___Toc9127295_2142443653">
            <w:r>
              <w:rPr>
                <w:webHidden/>
                <w:rStyle w:val="IndexLink"/>
                <w:rtl w:val="true"/>
              </w:rPr>
              <w:t>اللغة</w:t>
            </w:r>
            <w:r>
              <w:rPr>
                <w:rStyle w:val="IndexLink"/>
                <w:rtl w:val="true"/>
              </w:rPr>
              <w:tab/>
            </w:r>
            <w:r>
              <w:rPr>
                <w:rStyle w:val="IndexLink"/>
              </w:rPr>
              <w:t>281</w:t>
            </w:r>
          </w:hyperlink>
        </w:p>
        <w:p>
          <w:pPr>
            <w:pStyle w:val="Contents4"/>
            <w:tabs>
              <w:tab w:val="clear" w:pos="8176"/>
              <w:tab w:val="right" w:pos="9026" w:leader="dot"/>
            </w:tabs>
            <w:rPr/>
          </w:pPr>
          <w:hyperlink w:anchor="__RefHeading___Toc9127297_2142443653">
            <w:r>
              <w:rPr>
                <w:webHidden/>
                <w:rStyle w:val="IndexLink"/>
                <w:rtl w:val="true"/>
              </w:rPr>
              <w:t>الشرح</w:t>
            </w:r>
            <w:r>
              <w:rPr>
                <w:rStyle w:val="IndexLink"/>
                <w:rtl w:val="true"/>
              </w:rPr>
              <w:tab/>
            </w:r>
            <w:r>
              <w:rPr>
                <w:rStyle w:val="IndexLink"/>
              </w:rPr>
              <w:t>282</w:t>
            </w:r>
          </w:hyperlink>
        </w:p>
        <w:p>
          <w:pPr>
            <w:pStyle w:val="Contents5"/>
            <w:tabs>
              <w:tab w:val="clear" w:pos="7892"/>
              <w:tab w:val="right" w:pos="9026" w:leader="dot"/>
            </w:tabs>
            <w:rPr/>
          </w:pPr>
          <w:hyperlink w:anchor="__RefHeading___Toc9127299_2142443653">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9127301_2142443653">
            <w:r>
              <w:rPr>
                <w:webHidden/>
                <w:rStyle w:val="IndexLink"/>
                <w:rtl w:val="true"/>
              </w:rPr>
              <w:t>ترجمة خباب بن الأرت</w:t>
            </w:r>
            <w:r>
              <w:rPr>
                <w:rStyle w:val="IndexLink"/>
                <w:rtl w:val="true"/>
              </w:rPr>
              <w:t>:</w:t>
              <w:tab/>
            </w:r>
            <w:r>
              <w:rPr>
                <w:rStyle w:val="IndexLink"/>
              </w:rPr>
              <w:t>282</w:t>
            </w:r>
          </w:hyperlink>
        </w:p>
        <w:p>
          <w:pPr>
            <w:pStyle w:val="Contents3"/>
            <w:tabs>
              <w:tab w:val="clear" w:pos="8459"/>
              <w:tab w:val="right" w:pos="9026" w:leader="dot"/>
            </w:tabs>
            <w:rPr/>
          </w:pPr>
          <w:hyperlink w:anchor="__RefHeading___Toc9127303_2142443653">
            <w:r>
              <w:rPr>
                <w:webHidden/>
                <w:rStyle w:val="IndexLink"/>
              </w:rPr>
              <w:t>44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طوبى </w:t>
            </w:r>
            <w:r>
              <w:rPr>
                <w:rStyle w:val="IndexLink"/>
                <w:rtl w:val="true"/>
              </w:rPr>
              <w:t>(</w:t>
            </w:r>
            <w:r>
              <w:rPr>
                <w:rStyle w:val="IndexLink"/>
              </w:rPr>
              <w:t>1</w:t>
            </w:r>
            <w:r>
              <w:rPr>
                <w:rStyle w:val="IndexLink"/>
                <w:rtl w:val="true"/>
              </w:rPr>
              <w:t xml:space="preserve">) </w:t>
            </w:r>
            <w:r>
              <w:rPr>
                <w:rStyle w:val="IndexLink"/>
                <w:rtl w:val="true"/>
              </w:rPr>
              <w:t xml:space="preserve">لمن ذكر المعاد </w:t>
            </w:r>
            <w:r>
              <w:rPr>
                <w:rStyle w:val="IndexLink"/>
                <w:rtl w:val="true"/>
              </w:rPr>
              <w:t>(</w:t>
            </w:r>
            <w:r>
              <w:rPr>
                <w:rStyle w:val="IndexLink"/>
              </w:rPr>
              <w:t>2</w:t>
            </w:r>
            <w:r>
              <w:rPr>
                <w:rStyle w:val="IndexLink"/>
                <w:rtl w:val="true"/>
              </w:rPr>
              <w:t>)</w:t>
            </w:r>
            <w:r>
              <w:rPr>
                <w:rStyle w:val="IndexLink"/>
                <w:rtl w:val="true"/>
              </w:rPr>
              <w:t xml:space="preserve">، و عمل للحساب، و قنع بالكفاف </w:t>
            </w:r>
            <w:r>
              <w:rPr>
                <w:rStyle w:val="IndexLink"/>
                <w:rtl w:val="true"/>
              </w:rPr>
              <w:t>(</w:t>
            </w:r>
            <w:r>
              <w:rPr>
                <w:rStyle w:val="IndexLink"/>
              </w:rPr>
              <w:t>3</w:t>
            </w:r>
            <w:r>
              <w:rPr>
                <w:rStyle w:val="IndexLink"/>
                <w:rtl w:val="true"/>
              </w:rPr>
              <w:t>)</w:t>
            </w:r>
            <w:r>
              <w:rPr>
                <w:rStyle w:val="IndexLink"/>
                <w:rtl w:val="true"/>
              </w:rPr>
              <w:t>، و رضي عن اللّٰه</w:t>
            </w:r>
            <w:r>
              <w:rPr>
                <w:rStyle w:val="IndexLink"/>
                <w:rtl w:val="true"/>
              </w:rPr>
              <w:t>.</w:t>
              <w:tab/>
            </w:r>
            <w:r>
              <w:rPr>
                <w:rStyle w:val="IndexLink"/>
              </w:rPr>
              <w:t>282</w:t>
            </w:r>
          </w:hyperlink>
        </w:p>
        <w:p>
          <w:pPr>
            <w:pStyle w:val="Contents4"/>
            <w:tabs>
              <w:tab w:val="clear" w:pos="8176"/>
              <w:tab w:val="right" w:pos="9026" w:leader="dot"/>
            </w:tabs>
            <w:rPr/>
          </w:pPr>
          <w:hyperlink w:anchor="__RefHeading___Toc9127305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9127307_2142443653">
            <w:r>
              <w:rPr>
                <w:webHidden/>
                <w:rStyle w:val="IndexLink"/>
                <w:rtl w:val="true"/>
              </w:rPr>
              <w:t>اللغة</w:t>
            </w:r>
            <w:r>
              <w:rPr>
                <w:rStyle w:val="IndexLink"/>
                <w:rtl w:val="true"/>
              </w:rPr>
              <w:tab/>
            </w:r>
            <w:r>
              <w:rPr>
                <w:rStyle w:val="IndexLink"/>
              </w:rPr>
              <w:t>283</w:t>
            </w:r>
          </w:hyperlink>
        </w:p>
        <w:p>
          <w:pPr>
            <w:pStyle w:val="Contents4"/>
            <w:tabs>
              <w:tab w:val="clear" w:pos="8176"/>
              <w:tab w:val="right" w:pos="9026" w:leader="dot"/>
            </w:tabs>
            <w:rPr/>
          </w:pPr>
          <w:hyperlink w:anchor="__RefHeading___Toc9127309_2142443653">
            <w:r>
              <w:rPr>
                <w:webHidden/>
                <w:rStyle w:val="IndexLink"/>
                <w:rtl w:val="true"/>
              </w:rPr>
              <w:t>الشرح</w:t>
            </w:r>
            <w:r>
              <w:rPr>
                <w:rStyle w:val="IndexLink"/>
                <w:rtl w:val="true"/>
              </w:rPr>
              <w:tab/>
            </w:r>
            <w:r>
              <w:rPr>
                <w:rStyle w:val="IndexLink"/>
              </w:rPr>
              <w:t>283</w:t>
            </w:r>
          </w:hyperlink>
        </w:p>
        <w:p>
          <w:pPr>
            <w:pStyle w:val="Contents3"/>
            <w:tabs>
              <w:tab w:val="clear" w:pos="8459"/>
              <w:tab w:val="right" w:pos="9026" w:leader="dot"/>
            </w:tabs>
            <w:rPr/>
          </w:pPr>
          <w:hyperlink w:anchor="__RefHeading___Toc9127311_2142443653">
            <w:r>
              <w:rPr>
                <w:webHidden/>
                <w:rStyle w:val="IndexLink"/>
              </w:rPr>
              <w:t>45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لو ضربت خيشوم </w:t>
            </w:r>
            <w:r>
              <w:rPr>
                <w:rStyle w:val="IndexLink"/>
                <w:rtl w:val="true"/>
              </w:rPr>
              <w:t>(</w:t>
            </w:r>
            <w:r>
              <w:rPr>
                <w:rStyle w:val="IndexLink"/>
              </w:rPr>
              <w:t>1</w:t>
            </w:r>
            <w:r>
              <w:rPr>
                <w:rStyle w:val="IndexLink"/>
                <w:rtl w:val="true"/>
              </w:rPr>
              <w:t xml:space="preserve">) </w:t>
            </w:r>
            <w:r>
              <w:rPr>
                <w:rStyle w:val="IndexLink"/>
                <w:rtl w:val="true"/>
              </w:rPr>
              <w:t xml:space="preserve">المؤمن بسيفي هذا على أن يبغضني ما أبغضني، و لو صببت </w:t>
            </w:r>
            <w:r>
              <w:rPr>
                <w:rStyle w:val="IndexLink"/>
                <w:rtl w:val="true"/>
              </w:rPr>
              <w:t>(</w:t>
            </w:r>
            <w:r>
              <w:rPr>
                <w:rStyle w:val="IndexLink"/>
              </w:rPr>
              <w:t>2</w:t>
            </w:r>
            <w:r>
              <w:rPr>
                <w:rStyle w:val="IndexLink"/>
                <w:rtl w:val="true"/>
              </w:rPr>
              <w:t xml:space="preserve">) </w:t>
            </w:r>
            <w:r>
              <w:rPr>
                <w:rStyle w:val="IndexLink"/>
                <w:rtl w:val="true"/>
              </w:rPr>
              <w:t xml:space="preserve">الدّنيا بجمّاتها </w:t>
            </w:r>
            <w:r>
              <w:rPr>
                <w:rStyle w:val="IndexLink"/>
                <w:rtl w:val="true"/>
              </w:rPr>
              <w:t>(</w:t>
            </w:r>
            <w:r>
              <w:rPr>
                <w:rStyle w:val="IndexLink"/>
              </w:rPr>
              <w:t>3</w:t>
            </w:r>
            <w:r>
              <w:rPr>
                <w:rStyle w:val="IndexLink"/>
                <w:rtl w:val="true"/>
              </w:rPr>
              <w:t xml:space="preserve">) </w:t>
            </w:r>
            <w:r>
              <w:rPr>
                <w:rStyle w:val="IndexLink"/>
                <w:rtl w:val="true"/>
              </w:rPr>
              <w:t>على المنافق على أن يحبّني ما أحبّني</w:t>
            </w:r>
            <w:r>
              <w:rPr>
                <w:rStyle w:val="IndexLink"/>
                <w:rtl w:val="true"/>
              </w:rPr>
              <w:t xml:space="preserve">. </w:t>
            </w:r>
            <w:r>
              <w:rPr>
                <w:rStyle w:val="IndexLink"/>
                <w:rtl w:val="true"/>
              </w:rPr>
              <w:t xml:space="preserve">و ذلك أنّه قضي فانقضى على لسان النّبيّ الأمّيّ </w:t>
            </w:r>
            <w:r>
              <w:rPr>
                <w:rStyle w:val="IndexLink"/>
                <w:rtl w:val="true"/>
              </w:rPr>
              <w:t xml:space="preserve">- </w:t>
            </w:r>
            <w:r>
              <w:rPr>
                <w:rStyle w:val="IndexLink"/>
                <w:rtl w:val="true"/>
              </w:rPr>
              <w:t xml:space="preserve">صلّى اللّٰه عليه و آله </w:t>
            </w:r>
            <w:r>
              <w:rPr>
                <w:rStyle w:val="IndexLink"/>
                <w:rtl w:val="true"/>
              </w:rPr>
              <w:t>-</w:t>
            </w:r>
            <w:r>
              <w:rPr>
                <w:rStyle w:val="IndexLink"/>
                <w:rtl w:val="true"/>
              </w:rPr>
              <w:t>، أنّه قال</w:t>
            </w:r>
            <w:r>
              <w:rPr>
                <w:rStyle w:val="IndexLink"/>
                <w:rtl w:val="true"/>
              </w:rPr>
              <w:t xml:space="preserve">: </w:t>
            </w:r>
            <w:r>
              <w:rPr>
                <w:rStyle w:val="IndexLink"/>
                <w:rtl w:val="true"/>
              </w:rPr>
              <w:t>يا عليّ ، لا يبغضك مؤمن، و لا يحبّك منافق</w:t>
            </w:r>
            <w:r>
              <w:rPr>
                <w:rStyle w:val="IndexLink"/>
                <w:rtl w:val="true"/>
              </w:rPr>
              <w:t>.</w:t>
              <w:tab/>
            </w:r>
            <w:r>
              <w:rPr>
                <w:rStyle w:val="IndexLink"/>
              </w:rPr>
              <w:t>283</w:t>
            </w:r>
          </w:hyperlink>
        </w:p>
        <w:p>
          <w:pPr>
            <w:pStyle w:val="Contents4"/>
            <w:tabs>
              <w:tab w:val="clear" w:pos="8176"/>
              <w:tab w:val="right" w:pos="9026" w:leader="dot"/>
            </w:tabs>
            <w:rPr/>
          </w:pPr>
          <w:hyperlink w:anchor="__RefHeading___Toc9127313_2142443653">
            <w:r>
              <w:rPr>
                <w:webHidden/>
                <w:rStyle w:val="IndexLink"/>
                <w:rtl w:val="true"/>
              </w:rPr>
              <w:t>اللغة</w:t>
            </w:r>
            <w:r>
              <w:rPr>
                <w:rStyle w:val="IndexLink"/>
                <w:rtl w:val="true"/>
              </w:rPr>
              <w:tab/>
            </w:r>
            <w:r>
              <w:rPr>
                <w:rStyle w:val="IndexLink"/>
              </w:rPr>
              <w:t>283</w:t>
            </w:r>
          </w:hyperlink>
        </w:p>
        <w:p>
          <w:pPr>
            <w:pStyle w:val="Contents4"/>
            <w:tabs>
              <w:tab w:val="clear" w:pos="8176"/>
              <w:tab w:val="right" w:pos="9026" w:leader="dot"/>
            </w:tabs>
            <w:rPr/>
          </w:pPr>
          <w:hyperlink w:anchor="__RefHeading___Toc9127315_2142443653">
            <w:r>
              <w:rPr>
                <w:webHidden/>
                <w:rStyle w:val="IndexLink"/>
                <w:rtl w:val="true"/>
              </w:rPr>
              <w:t>الشرح</w:t>
            </w:r>
            <w:r>
              <w:rPr>
                <w:rStyle w:val="IndexLink"/>
                <w:rtl w:val="true"/>
              </w:rPr>
              <w:tab/>
            </w:r>
            <w:r>
              <w:rPr>
                <w:rStyle w:val="IndexLink"/>
              </w:rPr>
              <w:t>284</w:t>
            </w:r>
          </w:hyperlink>
        </w:p>
        <w:p>
          <w:pPr>
            <w:pStyle w:val="Contents3"/>
            <w:tabs>
              <w:tab w:val="clear" w:pos="8459"/>
              <w:tab w:val="right" w:pos="9026" w:leader="dot"/>
            </w:tabs>
            <w:rPr/>
          </w:pPr>
          <w:hyperlink w:anchor="__RefHeading___Toc9127317_2142443653">
            <w:r>
              <w:rPr>
                <w:webHidden/>
                <w:rStyle w:val="IndexLink"/>
              </w:rPr>
              <w:t>46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سيّئة تسوءك خير عند اللّٰه من حسنة تعجبك</w:t>
            </w:r>
            <w:r>
              <w:rPr>
                <w:rStyle w:val="IndexLink"/>
                <w:rtl w:val="true"/>
              </w:rPr>
              <w:t>.</w:t>
              <w:tab/>
            </w:r>
            <w:r>
              <w:rPr>
                <w:rStyle w:val="IndexLink"/>
              </w:rPr>
              <w:t>284</w:t>
            </w:r>
          </w:hyperlink>
        </w:p>
        <w:p>
          <w:pPr>
            <w:pStyle w:val="Contents4"/>
            <w:tabs>
              <w:tab w:val="clear" w:pos="8176"/>
              <w:tab w:val="right" w:pos="9026" w:leader="dot"/>
            </w:tabs>
            <w:rPr/>
          </w:pPr>
          <w:hyperlink w:anchor="__RefHeading___Toc9127319_2142443653">
            <w:r>
              <w:rPr>
                <w:webHidden/>
                <w:rStyle w:val="IndexLink"/>
                <w:rtl w:val="true"/>
              </w:rPr>
              <w:t>الشرح</w:t>
            </w:r>
            <w:r>
              <w:rPr>
                <w:rStyle w:val="IndexLink"/>
                <w:rtl w:val="true"/>
              </w:rPr>
              <w:tab/>
            </w:r>
            <w:r>
              <w:rPr>
                <w:rStyle w:val="IndexLink"/>
              </w:rPr>
              <w:t>284</w:t>
            </w:r>
          </w:hyperlink>
        </w:p>
        <w:p>
          <w:pPr>
            <w:pStyle w:val="Contents3"/>
            <w:tabs>
              <w:tab w:val="clear" w:pos="8459"/>
              <w:tab w:val="right" w:pos="9026" w:leader="dot"/>
            </w:tabs>
            <w:rPr/>
          </w:pPr>
          <w:hyperlink w:anchor="__RefHeading___Toc9127321_2142443653">
            <w:r>
              <w:rPr>
                <w:webHidden/>
                <w:rStyle w:val="IndexLink"/>
              </w:rPr>
              <w:t>47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قدر </w:t>
            </w:r>
            <w:r>
              <w:rPr>
                <w:rStyle w:val="IndexLink"/>
                <w:rtl w:val="true"/>
              </w:rPr>
              <w:t>(</w:t>
            </w:r>
            <w:r>
              <w:rPr>
                <w:rStyle w:val="IndexLink"/>
              </w:rPr>
              <w:t>1</w:t>
            </w:r>
            <w:r>
              <w:rPr>
                <w:rStyle w:val="IndexLink"/>
                <w:rtl w:val="true"/>
              </w:rPr>
              <w:t xml:space="preserve">) </w:t>
            </w:r>
            <w:r>
              <w:rPr>
                <w:rStyle w:val="IndexLink"/>
                <w:rtl w:val="true"/>
              </w:rPr>
              <w:t xml:space="preserve">الرّجل على قدر همّته، و صدقه على قدر مروءته </w:t>
            </w:r>
            <w:r>
              <w:rPr>
                <w:rStyle w:val="IndexLink"/>
                <w:rtl w:val="true"/>
              </w:rPr>
              <w:t>(</w:t>
            </w:r>
            <w:r>
              <w:rPr>
                <w:rStyle w:val="IndexLink"/>
              </w:rPr>
              <w:t>2</w:t>
            </w:r>
            <w:r>
              <w:rPr>
                <w:rStyle w:val="IndexLink"/>
                <w:rtl w:val="true"/>
              </w:rPr>
              <w:t>)</w:t>
            </w:r>
            <w:r>
              <w:rPr>
                <w:rStyle w:val="IndexLink"/>
                <w:rtl w:val="true"/>
              </w:rPr>
              <w:t xml:space="preserve">، و شجاعته على قدر أنفته </w:t>
            </w:r>
            <w:r>
              <w:rPr>
                <w:rStyle w:val="IndexLink"/>
                <w:rtl w:val="true"/>
              </w:rPr>
              <w:t>(</w:t>
            </w:r>
            <w:r>
              <w:rPr>
                <w:rStyle w:val="IndexLink"/>
              </w:rPr>
              <w:t>3</w:t>
            </w:r>
            <w:r>
              <w:rPr>
                <w:rStyle w:val="IndexLink"/>
                <w:rtl w:val="true"/>
              </w:rPr>
              <w:t>)</w:t>
            </w:r>
            <w:r>
              <w:rPr>
                <w:rStyle w:val="IndexLink"/>
                <w:rtl w:val="true"/>
              </w:rPr>
              <w:t xml:space="preserve">، و عفّته على قدر غيرته </w:t>
            </w:r>
            <w:r>
              <w:rPr>
                <w:rStyle w:val="IndexLink"/>
                <w:rtl w:val="true"/>
              </w:rPr>
              <w:t>(</w:t>
            </w:r>
            <w:r>
              <w:rPr>
                <w:rStyle w:val="IndexLink"/>
              </w:rPr>
              <w:t>4</w:t>
            </w:r>
            <w:r>
              <w:rPr>
                <w:rStyle w:val="IndexLink"/>
                <w:rtl w:val="true"/>
              </w:rPr>
              <w:t>).</w:t>
              <w:tab/>
            </w:r>
            <w:r>
              <w:rPr>
                <w:rStyle w:val="IndexLink"/>
              </w:rPr>
              <w:t>284</w:t>
            </w:r>
          </w:hyperlink>
        </w:p>
        <w:p>
          <w:pPr>
            <w:pStyle w:val="Contents4"/>
            <w:tabs>
              <w:tab w:val="clear" w:pos="8176"/>
              <w:tab w:val="right" w:pos="9026" w:leader="dot"/>
            </w:tabs>
            <w:rPr/>
          </w:pPr>
          <w:hyperlink w:anchor="__RefHeading___Toc9127323_2142443653">
            <w:r>
              <w:rPr>
                <w:webHidden/>
                <w:rStyle w:val="IndexLink"/>
                <w:rtl w:val="true"/>
              </w:rPr>
              <w:t>اللغة</w:t>
            </w:r>
            <w:r>
              <w:rPr>
                <w:rStyle w:val="IndexLink"/>
                <w:rtl w:val="true"/>
              </w:rPr>
              <w:tab/>
            </w:r>
            <w:r>
              <w:rPr>
                <w:rStyle w:val="IndexLink"/>
              </w:rPr>
              <w:t>284</w:t>
            </w:r>
          </w:hyperlink>
        </w:p>
        <w:p>
          <w:pPr>
            <w:pStyle w:val="Contents4"/>
            <w:tabs>
              <w:tab w:val="clear" w:pos="8176"/>
              <w:tab w:val="right" w:pos="9026" w:leader="dot"/>
            </w:tabs>
            <w:rPr/>
          </w:pPr>
          <w:hyperlink w:anchor="__RefHeading___Toc9127325_2142443653">
            <w:r>
              <w:rPr>
                <w:webHidden/>
                <w:rStyle w:val="IndexLink"/>
                <w:rtl w:val="true"/>
              </w:rPr>
              <w:t>الشرح</w:t>
            </w:r>
            <w:r>
              <w:rPr>
                <w:rStyle w:val="IndexLink"/>
                <w:rtl w:val="true"/>
              </w:rPr>
              <w:tab/>
            </w:r>
            <w:r>
              <w:rPr>
                <w:rStyle w:val="IndexLink"/>
              </w:rPr>
              <w:t>285</w:t>
            </w:r>
          </w:hyperlink>
        </w:p>
        <w:p>
          <w:pPr>
            <w:pStyle w:val="Contents3"/>
            <w:tabs>
              <w:tab w:val="clear" w:pos="8459"/>
              <w:tab w:val="right" w:pos="9026" w:leader="dot"/>
            </w:tabs>
            <w:rPr/>
          </w:pPr>
          <w:hyperlink w:anchor="__RefHeading___Toc9127327_2142443653">
            <w:r>
              <w:rPr>
                <w:webHidden/>
                <w:rStyle w:val="IndexLink"/>
              </w:rPr>
              <w:t>48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الظّفر </w:t>
            </w:r>
            <w:r>
              <w:rPr>
                <w:rStyle w:val="IndexLink"/>
                <w:rtl w:val="true"/>
              </w:rPr>
              <w:t>(</w:t>
            </w:r>
            <w:r>
              <w:rPr>
                <w:rStyle w:val="IndexLink"/>
              </w:rPr>
              <w:t>1</w:t>
            </w:r>
            <w:r>
              <w:rPr>
                <w:rStyle w:val="IndexLink"/>
                <w:rtl w:val="true"/>
              </w:rPr>
              <w:t xml:space="preserve">) </w:t>
            </w:r>
            <w:r>
              <w:rPr>
                <w:rStyle w:val="IndexLink"/>
                <w:rtl w:val="true"/>
              </w:rPr>
              <w:t xml:space="preserve">بالحزم </w:t>
            </w:r>
            <w:r>
              <w:rPr>
                <w:rStyle w:val="IndexLink"/>
                <w:rtl w:val="true"/>
              </w:rPr>
              <w:t>(</w:t>
            </w:r>
            <w:r>
              <w:rPr>
                <w:rStyle w:val="IndexLink"/>
              </w:rPr>
              <w:t>2</w:t>
            </w:r>
            <w:r>
              <w:rPr>
                <w:rStyle w:val="IndexLink"/>
                <w:rtl w:val="true"/>
              </w:rPr>
              <w:t>)</w:t>
            </w:r>
            <w:r>
              <w:rPr>
                <w:rStyle w:val="IndexLink"/>
                <w:rtl w:val="true"/>
              </w:rPr>
              <w:t xml:space="preserve">، و الحزم بإجالة </w:t>
            </w:r>
            <w:r>
              <w:rPr>
                <w:rStyle w:val="IndexLink"/>
                <w:rtl w:val="true"/>
              </w:rPr>
              <w:t>(</w:t>
            </w:r>
            <w:r>
              <w:rPr>
                <w:rStyle w:val="IndexLink"/>
              </w:rPr>
              <w:t>3</w:t>
            </w:r>
            <w:r>
              <w:rPr>
                <w:rStyle w:val="IndexLink"/>
                <w:rtl w:val="true"/>
              </w:rPr>
              <w:t xml:space="preserve">) </w:t>
            </w:r>
            <w:r>
              <w:rPr>
                <w:rStyle w:val="IndexLink"/>
                <w:rtl w:val="true"/>
              </w:rPr>
              <w:t xml:space="preserve">الرّأي، و الرّأي بتحصين الأسرار </w:t>
            </w:r>
            <w:r>
              <w:rPr>
                <w:rStyle w:val="IndexLink"/>
                <w:rtl w:val="true"/>
              </w:rPr>
              <w:t>(</w:t>
            </w:r>
            <w:r>
              <w:rPr>
                <w:rStyle w:val="IndexLink"/>
              </w:rPr>
              <w:t>4</w:t>
            </w:r>
            <w:r>
              <w:rPr>
                <w:rStyle w:val="IndexLink"/>
                <w:rtl w:val="true"/>
              </w:rPr>
              <w:t>).</w:t>
              <w:tab/>
            </w:r>
            <w:r>
              <w:rPr>
                <w:rStyle w:val="IndexLink"/>
              </w:rPr>
              <w:t>285</w:t>
            </w:r>
          </w:hyperlink>
        </w:p>
        <w:p>
          <w:pPr>
            <w:pStyle w:val="Contents4"/>
            <w:tabs>
              <w:tab w:val="clear" w:pos="8176"/>
              <w:tab w:val="right" w:pos="9026" w:leader="dot"/>
            </w:tabs>
            <w:rPr/>
          </w:pPr>
          <w:hyperlink w:anchor="__RefHeading___Toc9127329_2142443653">
            <w:r>
              <w:rPr>
                <w:webHidden/>
                <w:rStyle w:val="IndexLink"/>
                <w:rtl w:val="true"/>
              </w:rPr>
              <w:t>اللغة</w:t>
            </w:r>
            <w:r>
              <w:rPr>
                <w:rStyle w:val="IndexLink"/>
                <w:rtl w:val="true"/>
              </w:rPr>
              <w:tab/>
            </w:r>
            <w:r>
              <w:rPr>
                <w:rStyle w:val="IndexLink"/>
              </w:rPr>
              <w:t>285</w:t>
            </w:r>
          </w:hyperlink>
        </w:p>
        <w:p>
          <w:pPr>
            <w:pStyle w:val="Contents4"/>
            <w:tabs>
              <w:tab w:val="clear" w:pos="8176"/>
              <w:tab w:val="right" w:pos="9026" w:leader="dot"/>
            </w:tabs>
            <w:rPr/>
          </w:pPr>
          <w:hyperlink w:anchor="__RefHeading___Toc9127331_2142443653">
            <w:r>
              <w:rPr>
                <w:webHidden/>
                <w:rStyle w:val="IndexLink"/>
                <w:rtl w:val="true"/>
              </w:rPr>
              <w:t>الشرح</w:t>
            </w:r>
            <w:r>
              <w:rPr>
                <w:rStyle w:val="IndexLink"/>
                <w:rtl w:val="true"/>
              </w:rPr>
              <w:tab/>
            </w:r>
            <w:r>
              <w:rPr>
                <w:rStyle w:val="IndexLink"/>
              </w:rPr>
              <w:t>286</w:t>
            </w:r>
          </w:hyperlink>
        </w:p>
        <w:p>
          <w:pPr>
            <w:pStyle w:val="Contents3"/>
            <w:tabs>
              <w:tab w:val="clear" w:pos="8459"/>
              <w:tab w:val="right" w:pos="9026" w:leader="dot"/>
            </w:tabs>
            <w:rPr/>
          </w:pPr>
          <w:hyperlink w:anchor="__RefHeading___Toc9127333_2142443653">
            <w:r>
              <w:rPr>
                <w:webHidden/>
                <w:rStyle w:val="IndexLink"/>
              </w:rPr>
              <w:t>49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احذروا </w:t>
            </w:r>
            <w:r>
              <w:rPr>
                <w:rStyle w:val="IndexLink"/>
                <w:rtl w:val="true"/>
              </w:rPr>
              <w:t>(</w:t>
            </w:r>
            <w:r>
              <w:rPr>
                <w:rStyle w:val="IndexLink"/>
              </w:rPr>
              <w:t>1</w:t>
            </w:r>
            <w:r>
              <w:rPr>
                <w:rStyle w:val="IndexLink"/>
                <w:rtl w:val="true"/>
              </w:rPr>
              <w:t xml:space="preserve">) </w:t>
            </w:r>
            <w:r>
              <w:rPr>
                <w:rStyle w:val="IndexLink"/>
                <w:rtl w:val="true"/>
              </w:rPr>
              <w:t xml:space="preserve">صولة </w:t>
            </w:r>
            <w:r>
              <w:rPr>
                <w:rStyle w:val="IndexLink"/>
                <w:rtl w:val="true"/>
              </w:rPr>
              <w:t>(</w:t>
            </w:r>
            <w:r>
              <w:rPr>
                <w:rStyle w:val="IndexLink"/>
              </w:rPr>
              <w:t>2</w:t>
            </w:r>
            <w:r>
              <w:rPr>
                <w:rStyle w:val="IndexLink"/>
                <w:rtl w:val="true"/>
              </w:rPr>
              <w:t xml:space="preserve">) </w:t>
            </w:r>
            <w:r>
              <w:rPr>
                <w:rStyle w:val="IndexLink"/>
                <w:rtl w:val="true"/>
              </w:rPr>
              <w:t xml:space="preserve">الكريم إذا جاع، و اللّئيم </w:t>
            </w:r>
            <w:r>
              <w:rPr>
                <w:rStyle w:val="IndexLink"/>
                <w:rtl w:val="true"/>
              </w:rPr>
              <w:t>(</w:t>
            </w:r>
            <w:r>
              <w:rPr>
                <w:rStyle w:val="IndexLink"/>
              </w:rPr>
              <w:t>3</w:t>
            </w:r>
            <w:r>
              <w:rPr>
                <w:rStyle w:val="IndexLink"/>
                <w:rtl w:val="true"/>
              </w:rPr>
              <w:t xml:space="preserve">) </w:t>
            </w:r>
            <w:r>
              <w:rPr>
                <w:rStyle w:val="IndexLink"/>
                <w:rtl w:val="true"/>
              </w:rPr>
              <w:t xml:space="preserve">إذا شبع </w:t>
            </w:r>
            <w:r>
              <w:rPr>
                <w:rStyle w:val="IndexLink"/>
                <w:rtl w:val="true"/>
              </w:rPr>
              <w:t>(</w:t>
            </w:r>
            <w:r>
              <w:rPr>
                <w:rStyle w:val="IndexLink"/>
              </w:rPr>
              <w:t>4</w:t>
            </w:r>
            <w:r>
              <w:rPr>
                <w:rStyle w:val="IndexLink"/>
                <w:rtl w:val="true"/>
              </w:rPr>
              <w:t>).</w:t>
              <w:tab/>
            </w:r>
            <w:r>
              <w:rPr>
                <w:rStyle w:val="IndexLink"/>
              </w:rPr>
              <w:t>286</w:t>
            </w:r>
          </w:hyperlink>
        </w:p>
        <w:p>
          <w:pPr>
            <w:pStyle w:val="Contents4"/>
            <w:tabs>
              <w:tab w:val="clear" w:pos="8176"/>
              <w:tab w:val="right" w:pos="9026" w:leader="dot"/>
            </w:tabs>
            <w:rPr/>
          </w:pPr>
          <w:hyperlink w:anchor="__RefHeading___Toc9127335_2142443653">
            <w:r>
              <w:rPr>
                <w:webHidden/>
                <w:rStyle w:val="IndexLink"/>
                <w:rtl w:val="true"/>
              </w:rPr>
              <w:t>اللغة</w:t>
            </w:r>
            <w:r>
              <w:rPr>
                <w:rStyle w:val="IndexLink"/>
                <w:rtl w:val="true"/>
              </w:rPr>
              <w:tab/>
            </w:r>
            <w:r>
              <w:rPr>
                <w:rStyle w:val="IndexLink"/>
              </w:rPr>
              <w:t>286</w:t>
            </w:r>
          </w:hyperlink>
        </w:p>
        <w:p>
          <w:pPr>
            <w:pStyle w:val="Contents4"/>
            <w:tabs>
              <w:tab w:val="clear" w:pos="8176"/>
              <w:tab w:val="right" w:pos="9026" w:leader="dot"/>
            </w:tabs>
            <w:rPr/>
          </w:pPr>
          <w:hyperlink w:anchor="__RefHeading___Toc9127337_2142443653">
            <w:r>
              <w:rPr>
                <w:webHidden/>
                <w:rStyle w:val="IndexLink"/>
                <w:rtl w:val="true"/>
              </w:rPr>
              <w:t>الشرح</w:t>
            </w:r>
            <w:r>
              <w:rPr>
                <w:rStyle w:val="IndexLink"/>
                <w:rtl w:val="true"/>
              </w:rPr>
              <w:tab/>
            </w:r>
            <w:r>
              <w:rPr>
                <w:rStyle w:val="IndexLink"/>
              </w:rPr>
              <w:t>286</w:t>
            </w:r>
          </w:hyperlink>
        </w:p>
        <w:p>
          <w:pPr>
            <w:pStyle w:val="Contents3"/>
            <w:tabs>
              <w:tab w:val="clear" w:pos="8459"/>
              <w:tab w:val="right" w:pos="9026" w:leader="dot"/>
            </w:tabs>
            <w:rPr/>
          </w:pPr>
          <w:hyperlink w:anchor="__RefHeading___Toc9127339_2142443653">
            <w:r>
              <w:rPr>
                <w:webHidden/>
                <w:rStyle w:val="IndexLink"/>
              </w:rPr>
              <w:t>50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قلوب الرّجال وحشيّة، فمن تألّفها أقبلت عليه</w:t>
            </w:r>
            <w:r>
              <w:rPr>
                <w:rStyle w:val="IndexLink"/>
                <w:rtl w:val="true"/>
              </w:rPr>
              <w:t>.</w:t>
              <w:tab/>
            </w:r>
            <w:r>
              <w:rPr>
                <w:rStyle w:val="IndexLink"/>
              </w:rPr>
              <w:t>287</w:t>
            </w:r>
          </w:hyperlink>
        </w:p>
        <w:p>
          <w:pPr>
            <w:pStyle w:val="Contents4"/>
            <w:tabs>
              <w:tab w:val="clear" w:pos="8176"/>
              <w:tab w:val="right" w:pos="9026" w:leader="dot"/>
            </w:tabs>
            <w:rPr/>
          </w:pPr>
          <w:hyperlink w:anchor="__RefHeading___Toc9127341_2142443653">
            <w:r>
              <w:rPr>
                <w:webHidden/>
                <w:rStyle w:val="IndexLink"/>
                <w:rtl w:val="true"/>
              </w:rPr>
              <w:t>الشرح</w:t>
            </w:r>
            <w:r>
              <w:rPr>
                <w:rStyle w:val="IndexLink"/>
                <w:rtl w:val="true"/>
              </w:rPr>
              <w:tab/>
            </w:r>
            <w:r>
              <w:rPr>
                <w:rStyle w:val="IndexLink"/>
              </w:rPr>
              <w:t>287</w:t>
            </w:r>
          </w:hyperlink>
        </w:p>
        <w:p>
          <w:pPr>
            <w:pStyle w:val="Contents3"/>
            <w:tabs>
              <w:tab w:val="clear" w:pos="8459"/>
              <w:tab w:val="right" w:pos="9026" w:leader="dot"/>
            </w:tabs>
            <w:rPr/>
          </w:pPr>
          <w:hyperlink w:anchor="__RefHeading___Toc9127343_2142443653">
            <w:r>
              <w:rPr>
                <w:webHidden/>
                <w:rStyle w:val="IndexLink"/>
              </w:rPr>
              <w:t>51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عيبك مستور ما أسعدك </w:t>
            </w:r>
            <w:r>
              <w:rPr>
                <w:rStyle w:val="IndexLink"/>
                <w:rtl w:val="true"/>
              </w:rPr>
              <w:t>(</w:t>
            </w:r>
            <w:r>
              <w:rPr>
                <w:rStyle w:val="IndexLink"/>
              </w:rPr>
              <w:t>1</w:t>
            </w:r>
            <w:r>
              <w:rPr>
                <w:rStyle w:val="IndexLink"/>
                <w:rtl w:val="true"/>
              </w:rPr>
              <w:t xml:space="preserve">) </w:t>
            </w:r>
            <w:r>
              <w:rPr>
                <w:rStyle w:val="IndexLink"/>
                <w:rtl w:val="true"/>
              </w:rPr>
              <w:t xml:space="preserve">جدّك </w:t>
            </w:r>
            <w:r>
              <w:rPr>
                <w:rStyle w:val="IndexLink"/>
                <w:rtl w:val="true"/>
              </w:rPr>
              <w:t>(</w:t>
            </w:r>
            <w:r>
              <w:rPr>
                <w:rStyle w:val="IndexLink"/>
              </w:rPr>
              <w:t>2</w:t>
            </w:r>
            <w:r>
              <w:rPr>
                <w:rStyle w:val="IndexLink"/>
                <w:rtl w:val="true"/>
              </w:rPr>
              <w:t>).</w:t>
              <w:tab/>
            </w:r>
            <w:r>
              <w:rPr>
                <w:rStyle w:val="IndexLink"/>
              </w:rPr>
              <w:t>287</w:t>
            </w:r>
          </w:hyperlink>
        </w:p>
        <w:p>
          <w:pPr>
            <w:pStyle w:val="Contents4"/>
            <w:tabs>
              <w:tab w:val="clear" w:pos="8176"/>
              <w:tab w:val="right" w:pos="9026" w:leader="dot"/>
            </w:tabs>
            <w:rPr/>
          </w:pPr>
          <w:hyperlink w:anchor="__RefHeading___Toc9127345_2142443653">
            <w:r>
              <w:rPr>
                <w:webHidden/>
                <w:rStyle w:val="IndexLink"/>
                <w:rtl w:val="true"/>
              </w:rPr>
              <w:t>اللغة</w:t>
            </w:r>
            <w:r>
              <w:rPr>
                <w:rStyle w:val="IndexLink"/>
                <w:rtl w:val="true"/>
              </w:rPr>
              <w:tab/>
            </w:r>
            <w:r>
              <w:rPr>
                <w:rStyle w:val="IndexLink"/>
              </w:rPr>
              <w:t>287</w:t>
            </w:r>
          </w:hyperlink>
        </w:p>
        <w:p>
          <w:pPr>
            <w:pStyle w:val="Contents4"/>
            <w:tabs>
              <w:tab w:val="clear" w:pos="8176"/>
              <w:tab w:val="right" w:pos="9026" w:leader="dot"/>
            </w:tabs>
            <w:rPr/>
          </w:pPr>
          <w:hyperlink w:anchor="__RefHeading___Toc9127347_2142443653">
            <w:r>
              <w:rPr>
                <w:webHidden/>
                <w:rStyle w:val="IndexLink"/>
                <w:rtl w:val="true"/>
              </w:rPr>
              <w:t>الشرح</w:t>
            </w:r>
            <w:r>
              <w:rPr>
                <w:rStyle w:val="IndexLink"/>
                <w:rtl w:val="true"/>
              </w:rPr>
              <w:tab/>
            </w:r>
            <w:r>
              <w:rPr>
                <w:rStyle w:val="IndexLink"/>
              </w:rPr>
              <w:t>287</w:t>
            </w:r>
          </w:hyperlink>
        </w:p>
        <w:p>
          <w:pPr>
            <w:pStyle w:val="Contents3"/>
            <w:tabs>
              <w:tab w:val="clear" w:pos="8459"/>
              <w:tab w:val="right" w:pos="9026" w:leader="dot"/>
            </w:tabs>
            <w:rPr/>
          </w:pPr>
          <w:hyperlink w:anchor="__RefHeading___Toc9127349_2142443653">
            <w:r>
              <w:rPr>
                <w:webHidden/>
                <w:rStyle w:val="IndexLink"/>
              </w:rPr>
              <w:t>52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أولى النّاس بالعفو أقدرهم على العقوبة</w:t>
            </w:r>
            <w:r>
              <w:rPr>
                <w:rStyle w:val="IndexLink"/>
                <w:rtl w:val="true"/>
              </w:rPr>
              <w:t>.</w:t>
              <w:tab/>
            </w:r>
            <w:r>
              <w:rPr>
                <w:rStyle w:val="IndexLink"/>
              </w:rPr>
              <w:t>288</w:t>
            </w:r>
          </w:hyperlink>
        </w:p>
        <w:p>
          <w:pPr>
            <w:pStyle w:val="Contents4"/>
            <w:tabs>
              <w:tab w:val="clear" w:pos="8176"/>
              <w:tab w:val="right" w:pos="9026" w:leader="dot"/>
            </w:tabs>
            <w:rPr/>
          </w:pPr>
          <w:hyperlink w:anchor="__RefHeading___Toc9127351_2142443653">
            <w:r>
              <w:rPr>
                <w:webHidden/>
                <w:rStyle w:val="IndexLink"/>
                <w:rtl w:val="true"/>
              </w:rPr>
              <w:t>الشرح</w:t>
            </w:r>
            <w:r>
              <w:rPr>
                <w:rStyle w:val="IndexLink"/>
                <w:rtl w:val="true"/>
              </w:rPr>
              <w:tab/>
            </w:r>
            <w:r>
              <w:rPr>
                <w:rStyle w:val="IndexLink"/>
              </w:rPr>
              <w:t>288</w:t>
            </w:r>
          </w:hyperlink>
        </w:p>
        <w:p>
          <w:pPr>
            <w:pStyle w:val="Contents3"/>
            <w:tabs>
              <w:tab w:val="clear" w:pos="8459"/>
              <w:tab w:val="right" w:pos="9026" w:leader="dot"/>
            </w:tabs>
            <w:rPr/>
          </w:pPr>
          <w:hyperlink w:anchor="__RefHeading___Toc9127353_2142443653">
            <w:r>
              <w:rPr>
                <w:webHidden/>
                <w:rStyle w:val="IndexLink"/>
              </w:rPr>
              <w:t>53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السّخاء </w:t>
            </w:r>
            <w:r>
              <w:rPr>
                <w:rStyle w:val="IndexLink"/>
                <w:rtl w:val="true"/>
              </w:rPr>
              <w:t>(</w:t>
            </w:r>
            <w:r>
              <w:rPr>
                <w:rStyle w:val="IndexLink"/>
              </w:rPr>
              <w:t>1</w:t>
            </w:r>
            <w:r>
              <w:rPr>
                <w:rStyle w:val="IndexLink"/>
                <w:rtl w:val="true"/>
              </w:rPr>
              <w:t xml:space="preserve">) </w:t>
            </w:r>
            <w:r>
              <w:rPr>
                <w:rStyle w:val="IndexLink"/>
                <w:rtl w:val="true"/>
              </w:rPr>
              <w:t xml:space="preserve">ما كان ابتداء، فأمّا ما كان عن مسألة فحياء و تذمّم </w:t>
            </w:r>
            <w:r>
              <w:rPr>
                <w:rStyle w:val="IndexLink"/>
                <w:rtl w:val="true"/>
              </w:rPr>
              <w:t>(</w:t>
            </w:r>
            <w:r>
              <w:rPr>
                <w:rStyle w:val="IndexLink"/>
              </w:rPr>
              <w:t>2</w:t>
            </w:r>
            <w:r>
              <w:rPr>
                <w:rStyle w:val="IndexLink"/>
                <w:rtl w:val="true"/>
              </w:rPr>
              <w:t>).</w:t>
              <w:tab/>
            </w:r>
            <w:r>
              <w:rPr>
                <w:rStyle w:val="IndexLink"/>
              </w:rPr>
              <w:t>288</w:t>
            </w:r>
          </w:hyperlink>
        </w:p>
        <w:p>
          <w:pPr>
            <w:pStyle w:val="Contents4"/>
            <w:tabs>
              <w:tab w:val="clear" w:pos="8176"/>
              <w:tab w:val="right" w:pos="9026" w:leader="dot"/>
            </w:tabs>
            <w:rPr/>
          </w:pPr>
          <w:hyperlink w:anchor="__RefHeading___Toc9127355_2142443653">
            <w:r>
              <w:rPr>
                <w:webHidden/>
                <w:rStyle w:val="IndexLink"/>
                <w:rtl w:val="true"/>
              </w:rPr>
              <w:t>اللغة</w:t>
            </w:r>
            <w:r>
              <w:rPr>
                <w:rStyle w:val="IndexLink"/>
                <w:rtl w:val="true"/>
              </w:rPr>
              <w:tab/>
            </w:r>
            <w:r>
              <w:rPr>
                <w:rStyle w:val="IndexLink"/>
              </w:rPr>
              <w:t>288</w:t>
            </w:r>
          </w:hyperlink>
        </w:p>
        <w:p>
          <w:pPr>
            <w:pStyle w:val="Contents4"/>
            <w:tabs>
              <w:tab w:val="clear" w:pos="8176"/>
              <w:tab w:val="right" w:pos="9026" w:leader="dot"/>
            </w:tabs>
            <w:rPr/>
          </w:pPr>
          <w:hyperlink w:anchor="__RefHeading___Toc9127357_2142443653">
            <w:r>
              <w:rPr>
                <w:webHidden/>
                <w:rStyle w:val="IndexLink"/>
                <w:rtl w:val="true"/>
              </w:rPr>
              <w:t>الشرح</w:t>
            </w:r>
            <w:r>
              <w:rPr>
                <w:rStyle w:val="IndexLink"/>
                <w:rtl w:val="true"/>
              </w:rPr>
              <w:tab/>
            </w:r>
            <w:r>
              <w:rPr>
                <w:rStyle w:val="IndexLink"/>
              </w:rPr>
              <w:t>288</w:t>
            </w:r>
          </w:hyperlink>
        </w:p>
        <w:p>
          <w:pPr>
            <w:pStyle w:val="Contents3"/>
            <w:tabs>
              <w:tab w:val="clear" w:pos="8459"/>
              <w:tab w:val="right" w:pos="9026" w:leader="dot"/>
            </w:tabs>
            <w:rPr/>
          </w:pPr>
          <w:hyperlink w:anchor="__RefHeading___Toc9127359_2142443653">
            <w:r>
              <w:rPr>
                <w:webHidden/>
                <w:rStyle w:val="IndexLink"/>
              </w:rPr>
              <w:t>54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غنى كالعقل، و لا فقر كالجهل، و لا ميراث كالأدب، و لا ظهير كالمشاورة</w:t>
            </w:r>
            <w:r>
              <w:rPr>
                <w:rStyle w:val="IndexLink"/>
                <w:rtl w:val="true"/>
              </w:rPr>
              <w:t>.</w:t>
              <w:tab/>
            </w:r>
            <w:r>
              <w:rPr>
                <w:rStyle w:val="IndexLink"/>
              </w:rPr>
              <w:t>288</w:t>
            </w:r>
          </w:hyperlink>
        </w:p>
        <w:p>
          <w:pPr>
            <w:pStyle w:val="Contents4"/>
            <w:tabs>
              <w:tab w:val="clear" w:pos="8176"/>
              <w:tab w:val="right" w:pos="9026" w:leader="dot"/>
            </w:tabs>
            <w:rPr/>
          </w:pPr>
          <w:hyperlink w:anchor="__RefHeading___Toc9127361_2142443653">
            <w:r>
              <w:rPr>
                <w:webHidden/>
                <w:rStyle w:val="IndexLink"/>
                <w:rtl w:val="true"/>
              </w:rPr>
              <w:t>الشرح</w:t>
            </w:r>
            <w:r>
              <w:rPr>
                <w:rStyle w:val="IndexLink"/>
                <w:rtl w:val="true"/>
              </w:rPr>
              <w:tab/>
            </w:r>
            <w:r>
              <w:rPr>
                <w:rStyle w:val="IndexLink"/>
              </w:rPr>
              <w:t>288</w:t>
            </w:r>
          </w:hyperlink>
        </w:p>
        <w:p>
          <w:pPr>
            <w:pStyle w:val="Contents3"/>
            <w:tabs>
              <w:tab w:val="clear" w:pos="8459"/>
              <w:tab w:val="right" w:pos="9026" w:leader="dot"/>
            </w:tabs>
            <w:rPr/>
          </w:pPr>
          <w:hyperlink w:anchor="__RefHeading___Toc9127363_2142443653">
            <w:r>
              <w:rPr>
                <w:webHidden/>
                <w:rStyle w:val="IndexLink"/>
              </w:rPr>
              <w:t>55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الصّبر صبران</w:t>
            </w:r>
            <w:r>
              <w:rPr>
                <w:rStyle w:val="IndexLink"/>
                <w:rtl w:val="true"/>
              </w:rPr>
              <w:t xml:space="preserve">: </w:t>
            </w:r>
            <w:r>
              <w:rPr>
                <w:rStyle w:val="IndexLink"/>
                <w:rtl w:val="true"/>
              </w:rPr>
              <w:t xml:space="preserve">صبر على ما تكره، و صبر عمّا تحبّ </w:t>
            </w:r>
            <w:r>
              <w:rPr>
                <w:rStyle w:val="IndexLink"/>
                <w:rtl w:val="true"/>
              </w:rPr>
              <w:t>.</w:t>
              <w:tab/>
            </w:r>
            <w:r>
              <w:rPr>
                <w:rStyle w:val="IndexLink"/>
              </w:rPr>
              <w:t>289</w:t>
            </w:r>
          </w:hyperlink>
        </w:p>
        <w:p>
          <w:pPr>
            <w:pStyle w:val="Contents4"/>
            <w:tabs>
              <w:tab w:val="clear" w:pos="8176"/>
              <w:tab w:val="right" w:pos="9026" w:leader="dot"/>
            </w:tabs>
            <w:rPr/>
          </w:pPr>
          <w:hyperlink w:anchor="__RefHeading___Toc9127365_2142443653">
            <w:r>
              <w:rPr>
                <w:webHidden/>
                <w:rStyle w:val="IndexLink"/>
                <w:rtl w:val="true"/>
              </w:rPr>
              <w:t>الشرح</w:t>
            </w:r>
            <w:r>
              <w:rPr>
                <w:rStyle w:val="IndexLink"/>
                <w:rtl w:val="true"/>
              </w:rPr>
              <w:tab/>
            </w:r>
            <w:r>
              <w:rPr>
                <w:rStyle w:val="IndexLink"/>
              </w:rPr>
              <w:t>289</w:t>
            </w:r>
          </w:hyperlink>
        </w:p>
        <w:p>
          <w:pPr>
            <w:pStyle w:val="Contents3"/>
            <w:tabs>
              <w:tab w:val="clear" w:pos="8459"/>
              <w:tab w:val="right" w:pos="9026" w:leader="dot"/>
            </w:tabs>
            <w:rPr/>
          </w:pPr>
          <w:hyperlink w:anchor="__RefHeading___Toc9127367_2142443653">
            <w:r>
              <w:rPr>
                <w:webHidden/>
                <w:rStyle w:val="IndexLink"/>
              </w:rPr>
              <w:t>56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الغنى في الغربة وطن، و الفقر في الوطن غربة</w:t>
            </w:r>
            <w:r>
              <w:rPr>
                <w:rStyle w:val="IndexLink"/>
                <w:rtl w:val="true"/>
              </w:rPr>
              <w:t>.</w:t>
              <w:tab/>
            </w:r>
            <w:r>
              <w:rPr>
                <w:rStyle w:val="IndexLink"/>
              </w:rPr>
              <w:t>290</w:t>
            </w:r>
          </w:hyperlink>
        </w:p>
        <w:p>
          <w:pPr>
            <w:pStyle w:val="Contents4"/>
            <w:tabs>
              <w:tab w:val="clear" w:pos="8176"/>
              <w:tab w:val="right" w:pos="9026" w:leader="dot"/>
            </w:tabs>
            <w:rPr/>
          </w:pPr>
          <w:hyperlink w:anchor="__RefHeading___Toc9127369_2142443653">
            <w:r>
              <w:rPr>
                <w:webHidden/>
                <w:rStyle w:val="IndexLink"/>
                <w:rtl w:val="true"/>
              </w:rPr>
              <w:t>الشرح</w:t>
            </w:r>
            <w:r>
              <w:rPr>
                <w:rStyle w:val="IndexLink"/>
                <w:rtl w:val="true"/>
              </w:rPr>
              <w:tab/>
            </w:r>
            <w:r>
              <w:rPr>
                <w:rStyle w:val="IndexLink"/>
              </w:rPr>
              <w:t>290</w:t>
            </w:r>
          </w:hyperlink>
        </w:p>
        <w:p>
          <w:pPr>
            <w:pStyle w:val="Contents3"/>
            <w:tabs>
              <w:tab w:val="clear" w:pos="8459"/>
              <w:tab w:val="right" w:pos="9026" w:leader="dot"/>
            </w:tabs>
            <w:rPr/>
          </w:pPr>
          <w:hyperlink w:anchor="__RefHeading___Toc9127371_2142443653">
            <w:r>
              <w:rPr>
                <w:webHidden/>
                <w:rStyle w:val="IndexLink"/>
              </w:rPr>
              <w:t>57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القناعة مال لا ينفد</w:t>
            </w:r>
            <w:r>
              <w:rPr>
                <w:rStyle w:val="IndexLink"/>
                <w:rtl w:val="true"/>
              </w:rPr>
              <w:t>.</w:t>
              <w:tab/>
            </w:r>
            <w:r>
              <w:rPr>
                <w:rStyle w:val="IndexLink"/>
              </w:rPr>
              <w:t>290</w:t>
            </w:r>
          </w:hyperlink>
        </w:p>
        <w:p>
          <w:pPr>
            <w:pStyle w:val="Contents4"/>
            <w:tabs>
              <w:tab w:val="clear" w:pos="8176"/>
              <w:tab w:val="right" w:pos="9026" w:leader="dot"/>
            </w:tabs>
            <w:rPr/>
          </w:pPr>
          <w:hyperlink w:anchor="__RefHeading___Toc9127373_2142443653">
            <w:r>
              <w:rPr>
                <w:webHidden/>
                <w:rStyle w:val="IndexLink"/>
                <w:rtl w:val="true"/>
              </w:rPr>
              <w:t>الشرح</w:t>
            </w:r>
            <w:r>
              <w:rPr>
                <w:rStyle w:val="IndexLink"/>
                <w:rtl w:val="true"/>
              </w:rPr>
              <w:tab/>
            </w:r>
            <w:r>
              <w:rPr>
                <w:rStyle w:val="IndexLink"/>
              </w:rPr>
              <w:t>290</w:t>
            </w:r>
          </w:hyperlink>
        </w:p>
        <w:p>
          <w:pPr>
            <w:pStyle w:val="Contents3"/>
            <w:tabs>
              <w:tab w:val="clear" w:pos="8459"/>
              <w:tab w:val="right" w:pos="9026" w:leader="dot"/>
            </w:tabs>
            <w:rPr/>
          </w:pPr>
          <w:hyperlink w:anchor="__RefHeading___Toc9127375_2142443653">
            <w:r>
              <w:rPr>
                <w:webHidden/>
                <w:rStyle w:val="IndexLink"/>
              </w:rPr>
              <w:t>58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المال مادّة الشّهوات</w:t>
            </w:r>
            <w:r>
              <w:rPr>
                <w:rStyle w:val="IndexLink"/>
                <w:rtl w:val="true"/>
              </w:rPr>
              <w:t>.</w:t>
              <w:tab/>
            </w:r>
            <w:r>
              <w:rPr>
                <w:rStyle w:val="IndexLink"/>
              </w:rPr>
              <w:t>290</w:t>
            </w:r>
          </w:hyperlink>
        </w:p>
        <w:p>
          <w:pPr>
            <w:pStyle w:val="Contents4"/>
            <w:tabs>
              <w:tab w:val="clear" w:pos="8176"/>
              <w:tab w:val="right" w:pos="9026" w:leader="dot"/>
            </w:tabs>
            <w:rPr/>
          </w:pPr>
          <w:hyperlink w:anchor="__RefHeading___Toc9127377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9127379_2142443653">
            <w:r>
              <w:rPr>
                <w:webHidden/>
                <w:rStyle w:val="IndexLink"/>
                <w:rtl w:val="true"/>
              </w:rPr>
              <w:t>الشرح</w:t>
            </w:r>
            <w:r>
              <w:rPr>
                <w:rStyle w:val="IndexLink"/>
                <w:rtl w:val="true"/>
              </w:rPr>
              <w:tab/>
            </w:r>
            <w:r>
              <w:rPr>
                <w:rStyle w:val="IndexLink"/>
              </w:rPr>
              <w:t>291</w:t>
            </w:r>
          </w:hyperlink>
        </w:p>
        <w:p>
          <w:pPr>
            <w:pStyle w:val="Contents3"/>
            <w:tabs>
              <w:tab w:val="clear" w:pos="8459"/>
              <w:tab w:val="right" w:pos="9026" w:leader="dot"/>
            </w:tabs>
            <w:rPr/>
          </w:pPr>
          <w:hyperlink w:anchor="__RefHeading___Toc9127381_2142443653">
            <w:r>
              <w:rPr>
                <w:webHidden/>
                <w:rStyle w:val="IndexLink"/>
              </w:rPr>
              <w:t>59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حذّرك كمن بشّرك</w:t>
            </w:r>
            <w:r>
              <w:rPr>
                <w:rStyle w:val="IndexLink"/>
                <w:rtl w:val="true"/>
              </w:rPr>
              <w:t>.</w:t>
              <w:tab/>
            </w:r>
            <w:r>
              <w:rPr>
                <w:rStyle w:val="IndexLink"/>
              </w:rPr>
              <w:t>291</w:t>
            </w:r>
          </w:hyperlink>
        </w:p>
        <w:p>
          <w:pPr>
            <w:pStyle w:val="Contents4"/>
            <w:tabs>
              <w:tab w:val="clear" w:pos="8176"/>
              <w:tab w:val="right" w:pos="9026" w:leader="dot"/>
            </w:tabs>
            <w:rPr/>
          </w:pPr>
          <w:hyperlink w:anchor="__RefHeading___Toc9127383_2142443653">
            <w:r>
              <w:rPr>
                <w:webHidden/>
                <w:rStyle w:val="IndexLink"/>
                <w:rtl w:val="true"/>
              </w:rPr>
              <w:t>الشرح</w:t>
            </w:r>
            <w:r>
              <w:rPr>
                <w:rStyle w:val="IndexLink"/>
                <w:rtl w:val="true"/>
              </w:rPr>
              <w:tab/>
            </w:r>
            <w:r>
              <w:rPr>
                <w:rStyle w:val="IndexLink"/>
              </w:rPr>
              <w:t>291</w:t>
            </w:r>
          </w:hyperlink>
        </w:p>
        <w:p>
          <w:pPr>
            <w:pStyle w:val="Contents3"/>
            <w:tabs>
              <w:tab w:val="clear" w:pos="8459"/>
              <w:tab w:val="right" w:pos="9026" w:leader="dot"/>
            </w:tabs>
            <w:rPr/>
          </w:pPr>
          <w:hyperlink w:anchor="__RefHeading___Toc9127385_2142443653">
            <w:r>
              <w:rPr>
                <w:webHidden/>
                <w:rStyle w:val="IndexLink"/>
              </w:rPr>
              <w:t>60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اللّسان سبع </w:t>
            </w:r>
            <w:r>
              <w:rPr>
                <w:rStyle w:val="IndexLink"/>
                <w:rtl w:val="true"/>
              </w:rPr>
              <w:t>(</w:t>
            </w:r>
            <w:r>
              <w:rPr>
                <w:rStyle w:val="IndexLink"/>
              </w:rPr>
              <w:t>1</w:t>
            </w:r>
            <w:r>
              <w:rPr>
                <w:rStyle w:val="IndexLink"/>
                <w:rtl w:val="true"/>
              </w:rPr>
              <w:t>)</w:t>
            </w:r>
            <w:r>
              <w:rPr>
                <w:rStyle w:val="IndexLink"/>
                <w:rtl w:val="true"/>
              </w:rPr>
              <w:t xml:space="preserve">، إن خلّي عنه عقر </w:t>
            </w:r>
            <w:r>
              <w:rPr>
                <w:rStyle w:val="IndexLink"/>
                <w:rtl w:val="true"/>
              </w:rPr>
              <w:t>(</w:t>
            </w:r>
            <w:r>
              <w:rPr>
                <w:rStyle w:val="IndexLink"/>
              </w:rPr>
              <w:t>2</w:t>
            </w:r>
            <w:r>
              <w:rPr>
                <w:rStyle w:val="IndexLink"/>
                <w:rtl w:val="true"/>
              </w:rPr>
              <w:t>).</w:t>
              <w:tab/>
            </w:r>
            <w:r>
              <w:rPr>
                <w:rStyle w:val="IndexLink"/>
              </w:rPr>
              <w:t>291</w:t>
            </w:r>
          </w:hyperlink>
        </w:p>
        <w:p>
          <w:pPr>
            <w:pStyle w:val="Contents4"/>
            <w:tabs>
              <w:tab w:val="clear" w:pos="8176"/>
              <w:tab w:val="right" w:pos="9026" w:leader="dot"/>
            </w:tabs>
            <w:rPr/>
          </w:pPr>
          <w:hyperlink w:anchor="__RefHeading___Toc9127387_2142443653">
            <w:r>
              <w:rPr>
                <w:webHidden/>
                <w:rStyle w:val="IndexLink"/>
                <w:rtl w:val="true"/>
              </w:rPr>
              <w:t>اللغة</w:t>
            </w:r>
            <w:r>
              <w:rPr>
                <w:rStyle w:val="IndexLink"/>
                <w:rtl w:val="true"/>
              </w:rPr>
              <w:tab/>
            </w:r>
            <w:r>
              <w:rPr>
                <w:rStyle w:val="IndexLink"/>
              </w:rPr>
              <w:t>291</w:t>
            </w:r>
          </w:hyperlink>
        </w:p>
        <w:p>
          <w:pPr>
            <w:pStyle w:val="Contents4"/>
            <w:tabs>
              <w:tab w:val="clear" w:pos="8176"/>
              <w:tab w:val="right" w:pos="9026" w:leader="dot"/>
            </w:tabs>
            <w:rPr/>
          </w:pPr>
          <w:hyperlink w:anchor="__RefHeading___Toc9127389_2142443653">
            <w:r>
              <w:rPr>
                <w:webHidden/>
                <w:rStyle w:val="IndexLink"/>
                <w:rtl w:val="true"/>
              </w:rPr>
              <w:t>الشرح</w:t>
            </w:r>
            <w:r>
              <w:rPr>
                <w:rStyle w:val="IndexLink"/>
                <w:rtl w:val="true"/>
              </w:rPr>
              <w:tab/>
            </w:r>
            <w:r>
              <w:rPr>
                <w:rStyle w:val="IndexLink"/>
              </w:rPr>
              <w:t>291</w:t>
            </w:r>
          </w:hyperlink>
        </w:p>
        <w:p>
          <w:pPr>
            <w:pStyle w:val="Contents3"/>
            <w:tabs>
              <w:tab w:val="clear" w:pos="8459"/>
              <w:tab w:val="right" w:pos="9026" w:leader="dot"/>
            </w:tabs>
            <w:rPr/>
          </w:pPr>
          <w:hyperlink w:anchor="__RefHeading___Toc9127391_2142443653">
            <w:r>
              <w:rPr>
                <w:webHidden/>
                <w:rStyle w:val="IndexLink"/>
              </w:rPr>
              <w:t>61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المرأة عقرب </w:t>
            </w:r>
            <w:r>
              <w:rPr>
                <w:rStyle w:val="IndexLink"/>
                <w:rtl w:val="true"/>
              </w:rPr>
              <w:t>(</w:t>
            </w:r>
            <w:r>
              <w:rPr>
                <w:rStyle w:val="IndexLink"/>
              </w:rPr>
              <w:t>1</w:t>
            </w:r>
            <w:r>
              <w:rPr>
                <w:rStyle w:val="IndexLink"/>
                <w:rtl w:val="true"/>
              </w:rPr>
              <w:t xml:space="preserve">) </w:t>
            </w:r>
            <w:r>
              <w:rPr>
                <w:rStyle w:val="IndexLink"/>
                <w:rtl w:val="true"/>
              </w:rPr>
              <w:t xml:space="preserve">حلوة اللّبسة </w:t>
            </w:r>
            <w:r>
              <w:rPr>
                <w:rStyle w:val="IndexLink"/>
                <w:rtl w:val="true"/>
              </w:rPr>
              <w:t>(</w:t>
            </w:r>
            <w:r>
              <w:rPr>
                <w:rStyle w:val="IndexLink"/>
              </w:rPr>
              <w:t>2</w:t>
            </w:r>
            <w:r>
              <w:rPr>
                <w:rStyle w:val="IndexLink"/>
                <w:rtl w:val="true"/>
              </w:rPr>
              <w:t>).</w:t>
              <w:tab/>
            </w:r>
            <w:r>
              <w:rPr>
                <w:rStyle w:val="IndexLink"/>
              </w:rPr>
              <w:t>292</w:t>
            </w:r>
          </w:hyperlink>
        </w:p>
        <w:p>
          <w:pPr>
            <w:pStyle w:val="Contents4"/>
            <w:tabs>
              <w:tab w:val="clear" w:pos="8176"/>
              <w:tab w:val="right" w:pos="9026" w:leader="dot"/>
            </w:tabs>
            <w:rPr/>
          </w:pPr>
          <w:hyperlink w:anchor="__RefHeading___Toc9127393_2142443653">
            <w:r>
              <w:rPr>
                <w:webHidden/>
                <w:rStyle w:val="IndexLink"/>
                <w:rtl w:val="true"/>
              </w:rPr>
              <w:t>اللغة</w:t>
            </w:r>
            <w:r>
              <w:rPr>
                <w:rStyle w:val="IndexLink"/>
                <w:rtl w:val="true"/>
              </w:rPr>
              <w:tab/>
            </w:r>
            <w:r>
              <w:rPr>
                <w:rStyle w:val="IndexLink"/>
              </w:rPr>
              <w:t>292</w:t>
            </w:r>
          </w:hyperlink>
        </w:p>
        <w:p>
          <w:pPr>
            <w:pStyle w:val="Contents4"/>
            <w:tabs>
              <w:tab w:val="clear" w:pos="8176"/>
              <w:tab w:val="right" w:pos="9026" w:leader="dot"/>
            </w:tabs>
            <w:rPr/>
          </w:pPr>
          <w:hyperlink w:anchor="__RefHeading___Toc9127395_2142443653">
            <w:r>
              <w:rPr>
                <w:webHidden/>
                <w:rStyle w:val="IndexLink"/>
                <w:rtl w:val="true"/>
              </w:rPr>
              <w:t>الشرح</w:t>
            </w:r>
            <w:r>
              <w:rPr>
                <w:rStyle w:val="IndexLink"/>
                <w:rtl w:val="true"/>
              </w:rPr>
              <w:tab/>
            </w:r>
            <w:r>
              <w:rPr>
                <w:rStyle w:val="IndexLink"/>
              </w:rPr>
              <w:t>292</w:t>
            </w:r>
          </w:hyperlink>
        </w:p>
        <w:p>
          <w:pPr>
            <w:pStyle w:val="Contents3"/>
            <w:tabs>
              <w:tab w:val="clear" w:pos="8459"/>
              <w:tab w:val="right" w:pos="9026" w:leader="dot"/>
            </w:tabs>
            <w:rPr/>
          </w:pPr>
          <w:hyperlink w:anchor="__RefHeading___Toc9127397_2142443653">
            <w:r>
              <w:rPr>
                <w:webHidden/>
                <w:rStyle w:val="IndexLink"/>
              </w:rPr>
              <w:t>62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 حيّيت بتحيّة </w:t>
            </w:r>
            <w:r>
              <w:rPr>
                <w:rStyle w:val="IndexLink"/>
                <w:rtl w:val="true"/>
              </w:rPr>
              <w:t>(</w:t>
            </w:r>
            <w:r>
              <w:rPr>
                <w:rStyle w:val="IndexLink"/>
              </w:rPr>
              <w:t>1</w:t>
            </w:r>
            <w:r>
              <w:rPr>
                <w:rStyle w:val="IndexLink"/>
                <w:rtl w:val="true"/>
              </w:rPr>
              <w:t xml:space="preserve">) </w:t>
            </w:r>
            <w:r>
              <w:rPr>
                <w:rStyle w:val="IndexLink"/>
                <w:rtl w:val="true"/>
              </w:rPr>
              <w:t xml:space="preserve">فحيّ بأحسن منها، و إذا أسديت إليك </w:t>
            </w:r>
            <w:r>
              <w:rPr>
                <w:rStyle w:val="IndexLink"/>
                <w:rtl w:val="true"/>
              </w:rPr>
              <w:t>(</w:t>
            </w:r>
            <w:r>
              <w:rPr>
                <w:rStyle w:val="IndexLink"/>
              </w:rPr>
              <w:t>2</w:t>
            </w:r>
            <w:r>
              <w:rPr>
                <w:rStyle w:val="IndexLink"/>
                <w:rtl w:val="true"/>
              </w:rPr>
              <w:t xml:space="preserve">) </w:t>
            </w:r>
            <w:r>
              <w:rPr>
                <w:rStyle w:val="IndexLink"/>
                <w:rtl w:val="true"/>
              </w:rPr>
              <w:t xml:space="preserve">يد </w:t>
            </w:r>
            <w:r>
              <w:rPr>
                <w:rStyle w:val="IndexLink"/>
                <w:rtl w:val="true"/>
              </w:rPr>
              <w:t>(</w:t>
            </w:r>
            <w:r>
              <w:rPr>
                <w:rStyle w:val="IndexLink"/>
              </w:rPr>
              <w:t>3</w:t>
            </w:r>
            <w:r>
              <w:rPr>
                <w:rStyle w:val="IndexLink"/>
                <w:rtl w:val="true"/>
              </w:rPr>
              <w:t xml:space="preserve">) </w:t>
            </w:r>
            <w:r>
              <w:rPr>
                <w:rStyle w:val="IndexLink"/>
                <w:rtl w:val="true"/>
              </w:rPr>
              <w:t xml:space="preserve">فكافئها </w:t>
            </w:r>
            <w:r>
              <w:rPr>
                <w:rStyle w:val="IndexLink"/>
                <w:rtl w:val="true"/>
              </w:rPr>
              <w:t>(</w:t>
            </w:r>
            <w:r>
              <w:rPr>
                <w:rStyle w:val="IndexLink"/>
              </w:rPr>
              <w:t>4</w:t>
            </w:r>
            <w:r>
              <w:rPr>
                <w:rStyle w:val="IndexLink"/>
                <w:rtl w:val="true"/>
              </w:rPr>
              <w:t xml:space="preserve">) </w:t>
            </w:r>
            <w:r>
              <w:rPr>
                <w:rStyle w:val="IndexLink"/>
                <w:rtl w:val="true"/>
              </w:rPr>
              <w:t xml:space="preserve">بما يربي </w:t>
            </w:r>
            <w:r>
              <w:rPr>
                <w:rStyle w:val="IndexLink"/>
                <w:rtl w:val="true"/>
              </w:rPr>
              <w:t>(</w:t>
            </w:r>
            <w:r>
              <w:rPr>
                <w:rStyle w:val="IndexLink"/>
              </w:rPr>
              <w:t>5</w:t>
            </w:r>
            <w:r>
              <w:rPr>
                <w:rStyle w:val="IndexLink"/>
                <w:rtl w:val="true"/>
              </w:rPr>
              <w:t xml:space="preserve">) </w:t>
            </w:r>
            <w:r>
              <w:rPr>
                <w:rStyle w:val="IndexLink"/>
                <w:rtl w:val="true"/>
              </w:rPr>
              <w:t xml:space="preserve">عليها، و الفضل مع ذلك للبادئ </w:t>
            </w:r>
            <w:r>
              <w:rPr>
                <w:rStyle w:val="IndexLink"/>
                <w:rtl w:val="true"/>
              </w:rPr>
              <w:t>(</w:t>
            </w:r>
            <w:r>
              <w:rPr>
                <w:rStyle w:val="IndexLink"/>
              </w:rPr>
              <w:t>6</w:t>
            </w:r>
            <w:r>
              <w:rPr>
                <w:rStyle w:val="IndexLink"/>
                <w:rtl w:val="true"/>
              </w:rPr>
              <w:t>).</w:t>
              <w:tab/>
            </w:r>
            <w:r>
              <w:rPr>
                <w:rStyle w:val="IndexLink"/>
              </w:rPr>
              <w:t>292</w:t>
            </w:r>
          </w:hyperlink>
        </w:p>
        <w:p>
          <w:pPr>
            <w:pStyle w:val="Contents4"/>
            <w:tabs>
              <w:tab w:val="clear" w:pos="8176"/>
              <w:tab w:val="right" w:pos="9026" w:leader="dot"/>
            </w:tabs>
            <w:rPr/>
          </w:pPr>
          <w:hyperlink w:anchor="__RefHeading___Toc9127399_2142443653">
            <w:r>
              <w:rPr>
                <w:webHidden/>
                <w:rStyle w:val="IndexLink"/>
                <w:rtl w:val="true"/>
              </w:rPr>
              <w:t>اللغة</w:t>
            </w:r>
            <w:r>
              <w:rPr>
                <w:rStyle w:val="IndexLink"/>
                <w:rtl w:val="true"/>
              </w:rPr>
              <w:tab/>
            </w:r>
            <w:r>
              <w:rPr>
                <w:rStyle w:val="IndexLink"/>
              </w:rPr>
              <w:t>292</w:t>
            </w:r>
          </w:hyperlink>
        </w:p>
        <w:p>
          <w:pPr>
            <w:pStyle w:val="Contents4"/>
            <w:tabs>
              <w:tab w:val="clear" w:pos="8176"/>
              <w:tab w:val="right" w:pos="9026" w:leader="dot"/>
            </w:tabs>
            <w:rPr/>
          </w:pPr>
          <w:hyperlink w:anchor="__RefHeading___Toc9127401_2142443653">
            <w:r>
              <w:rPr>
                <w:webHidden/>
                <w:rStyle w:val="IndexLink"/>
                <w:rtl w:val="true"/>
              </w:rPr>
              <w:t>الشرح</w:t>
            </w:r>
            <w:r>
              <w:rPr>
                <w:rStyle w:val="IndexLink"/>
                <w:rtl w:val="true"/>
              </w:rPr>
              <w:tab/>
            </w:r>
            <w:r>
              <w:rPr>
                <w:rStyle w:val="IndexLink"/>
              </w:rPr>
              <w:t>293</w:t>
            </w:r>
          </w:hyperlink>
        </w:p>
        <w:p>
          <w:pPr>
            <w:pStyle w:val="Contents3"/>
            <w:tabs>
              <w:tab w:val="clear" w:pos="8459"/>
              <w:tab w:val="right" w:pos="9026" w:leader="dot"/>
            </w:tabs>
            <w:rPr/>
          </w:pPr>
          <w:hyperlink w:anchor="__RefHeading___Toc9127403_2142443653">
            <w:r>
              <w:rPr>
                <w:webHidden/>
                <w:rStyle w:val="IndexLink"/>
              </w:rPr>
              <w:t>63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الشّفيع </w:t>
            </w:r>
            <w:r>
              <w:rPr>
                <w:rStyle w:val="IndexLink"/>
                <w:rtl w:val="true"/>
              </w:rPr>
              <w:t>(</w:t>
            </w:r>
            <w:r>
              <w:rPr>
                <w:rStyle w:val="IndexLink"/>
              </w:rPr>
              <w:t>1</w:t>
            </w:r>
            <w:r>
              <w:rPr>
                <w:rStyle w:val="IndexLink"/>
                <w:rtl w:val="true"/>
              </w:rPr>
              <w:t xml:space="preserve">) </w:t>
            </w:r>
            <w:r>
              <w:rPr>
                <w:rStyle w:val="IndexLink"/>
                <w:rtl w:val="true"/>
              </w:rPr>
              <w:t xml:space="preserve">جناح </w:t>
            </w:r>
            <w:r>
              <w:rPr>
                <w:rStyle w:val="IndexLink"/>
                <w:rtl w:val="true"/>
              </w:rPr>
              <w:t>(</w:t>
            </w:r>
            <w:r>
              <w:rPr>
                <w:rStyle w:val="IndexLink"/>
              </w:rPr>
              <w:t>2</w:t>
            </w:r>
            <w:r>
              <w:rPr>
                <w:rStyle w:val="IndexLink"/>
                <w:rtl w:val="true"/>
              </w:rPr>
              <w:t xml:space="preserve">) </w:t>
            </w:r>
            <w:r>
              <w:rPr>
                <w:rStyle w:val="IndexLink"/>
                <w:rtl w:val="true"/>
              </w:rPr>
              <w:t>الطّالب</w:t>
            </w:r>
            <w:r>
              <w:rPr>
                <w:rStyle w:val="IndexLink"/>
                <w:rtl w:val="true"/>
              </w:rPr>
              <w:t>.</w:t>
              <w:tab/>
            </w:r>
            <w:r>
              <w:rPr>
                <w:rStyle w:val="IndexLink"/>
              </w:rPr>
              <w:t>293</w:t>
            </w:r>
          </w:hyperlink>
        </w:p>
        <w:p>
          <w:pPr>
            <w:pStyle w:val="Contents4"/>
            <w:tabs>
              <w:tab w:val="clear" w:pos="8176"/>
              <w:tab w:val="right" w:pos="9026" w:leader="dot"/>
            </w:tabs>
            <w:rPr/>
          </w:pPr>
          <w:hyperlink w:anchor="__RefHeading___Toc9127405_2142443653">
            <w:r>
              <w:rPr>
                <w:webHidden/>
                <w:rStyle w:val="IndexLink"/>
                <w:rtl w:val="true"/>
              </w:rPr>
              <w:t>اللغة</w:t>
            </w:r>
            <w:r>
              <w:rPr>
                <w:rStyle w:val="IndexLink"/>
                <w:rtl w:val="true"/>
              </w:rPr>
              <w:tab/>
            </w:r>
            <w:r>
              <w:rPr>
                <w:rStyle w:val="IndexLink"/>
              </w:rPr>
              <w:t>293</w:t>
            </w:r>
          </w:hyperlink>
        </w:p>
        <w:p>
          <w:pPr>
            <w:pStyle w:val="Contents4"/>
            <w:tabs>
              <w:tab w:val="clear" w:pos="8176"/>
              <w:tab w:val="right" w:pos="9026" w:leader="dot"/>
            </w:tabs>
            <w:rPr/>
          </w:pPr>
          <w:hyperlink w:anchor="__RefHeading___Toc9127407_2142443653">
            <w:r>
              <w:rPr>
                <w:webHidden/>
                <w:rStyle w:val="IndexLink"/>
                <w:rtl w:val="true"/>
              </w:rPr>
              <w:t>الشرح</w:t>
            </w:r>
            <w:r>
              <w:rPr>
                <w:rStyle w:val="IndexLink"/>
                <w:rtl w:val="true"/>
              </w:rPr>
              <w:tab/>
            </w:r>
            <w:r>
              <w:rPr>
                <w:rStyle w:val="IndexLink"/>
              </w:rPr>
              <w:t>294</w:t>
            </w:r>
          </w:hyperlink>
        </w:p>
        <w:p>
          <w:pPr>
            <w:pStyle w:val="Contents3"/>
            <w:tabs>
              <w:tab w:val="clear" w:pos="8459"/>
              <w:tab w:val="right" w:pos="9026" w:leader="dot"/>
            </w:tabs>
            <w:rPr/>
          </w:pPr>
          <w:hyperlink w:anchor="__RefHeading___Toc9127409_2142443653">
            <w:r>
              <w:rPr>
                <w:webHidden/>
                <w:rStyle w:val="IndexLink"/>
              </w:rPr>
              <w:t>64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أهل الدّنيا كركب </w:t>
            </w:r>
            <w:r>
              <w:rPr>
                <w:rStyle w:val="IndexLink"/>
                <w:rtl w:val="true"/>
              </w:rPr>
              <w:t>(</w:t>
            </w:r>
            <w:r>
              <w:rPr>
                <w:rStyle w:val="IndexLink"/>
              </w:rPr>
              <w:t>1</w:t>
            </w:r>
            <w:r>
              <w:rPr>
                <w:rStyle w:val="IndexLink"/>
                <w:rtl w:val="true"/>
              </w:rPr>
              <w:t xml:space="preserve">) </w:t>
            </w:r>
            <w:r>
              <w:rPr>
                <w:rStyle w:val="IndexLink"/>
                <w:rtl w:val="true"/>
              </w:rPr>
              <w:t>يسار بهم و هم نيام</w:t>
            </w:r>
            <w:r>
              <w:rPr>
                <w:rStyle w:val="IndexLink"/>
                <w:rtl w:val="true"/>
              </w:rPr>
              <w:t>.</w:t>
              <w:tab/>
            </w:r>
            <w:r>
              <w:rPr>
                <w:rStyle w:val="IndexLink"/>
              </w:rPr>
              <w:t>294</w:t>
            </w:r>
          </w:hyperlink>
        </w:p>
        <w:p>
          <w:pPr>
            <w:pStyle w:val="Contents4"/>
            <w:tabs>
              <w:tab w:val="clear" w:pos="8176"/>
              <w:tab w:val="right" w:pos="9026" w:leader="dot"/>
            </w:tabs>
            <w:rPr/>
          </w:pPr>
          <w:hyperlink w:anchor="__RefHeading___Toc9127411_2142443653">
            <w:r>
              <w:rPr>
                <w:webHidden/>
                <w:rStyle w:val="IndexLink"/>
                <w:rtl w:val="true"/>
              </w:rPr>
              <w:t>اللغة</w:t>
            </w:r>
            <w:r>
              <w:rPr>
                <w:rStyle w:val="IndexLink"/>
                <w:rtl w:val="true"/>
              </w:rPr>
              <w:tab/>
            </w:r>
            <w:r>
              <w:rPr>
                <w:rStyle w:val="IndexLink"/>
              </w:rPr>
              <w:t>294</w:t>
            </w:r>
          </w:hyperlink>
        </w:p>
        <w:p>
          <w:pPr>
            <w:pStyle w:val="Contents4"/>
            <w:tabs>
              <w:tab w:val="clear" w:pos="8176"/>
              <w:tab w:val="right" w:pos="9026" w:leader="dot"/>
            </w:tabs>
            <w:rPr/>
          </w:pPr>
          <w:hyperlink w:anchor="__RefHeading___Toc9127413_2142443653">
            <w:r>
              <w:rPr>
                <w:webHidden/>
                <w:rStyle w:val="IndexLink"/>
                <w:rtl w:val="true"/>
              </w:rPr>
              <w:t>الشرح</w:t>
            </w:r>
            <w:r>
              <w:rPr>
                <w:rStyle w:val="IndexLink"/>
                <w:rtl w:val="true"/>
              </w:rPr>
              <w:tab/>
            </w:r>
            <w:r>
              <w:rPr>
                <w:rStyle w:val="IndexLink"/>
              </w:rPr>
              <w:t>294</w:t>
            </w:r>
          </w:hyperlink>
        </w:p>
        <w:p>
          <w:pPr>
            <w:pStyle w:val="Contents3"/>
            <w:tabs>
              <w:tab w:val="clear" w:pos="8459"/>
              <w:tab w:val="right" w:pos="9026" w:leader="dot"/>
            </w:tabs>
            <w:rPr/>
          </w:pPr>
          <w:hyperlink w:anchor="__RefHeading___Toc9127415_2142443653">
            <w:r>
              <w:rPr>
                <w:webHidden/>
                <w:rStyle w:val="IndexLink"/>
              </w:rPr>
              <w:t>65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فقد </w:t>
            </w:r>
            <w:r>
              <w:rPr>
                <w:rStyle w:val="IndexLink"/>
                <w:rtl w:val="true"/>
              </w:rPr>
              <w:t>(</w:t>
            </w:r>
            <w:r>
              <w:rPr>
                <w:rStyle w:val="IndexLink"/>
              </w:rPr>
              <w:t>1</w:t>
            </w:r>
            <w:r>
              <w:rPr>
                <w:rStyle w:val="IndexLink"/>
                <w:rtl w:val="true"/>
              </w:rPr>
              <w:t xml:space="preserve">) </w:t>
            </w:r>
            <w:r>
              <w:rPr>
                <w:rStyle w:val="IndexLink"/>
                <w:rtl w:val="true"/>
              </w:rPr>
              <w:t>الأحبّة غربة</w:t>
            </w:r>
            <w:r>
              <w:rPr>
                <w:rStyle w:val="IndexLink"/>
                <w:rtl w:val="true"/>
              </w:rPr>
              <w:t>.</w:t>
              <w:tab/>
            </w:r>
            <w:r>
              <w:rPr>
                <w:rStyle w:val="IndexLink"/>
              </w:rPr>
              <w:t>294</w:t>
            </w:r>
          </w:hyperlink>
        </w:p>
        <w:p>
          <w:pPr>
            <w:pStyle w:val="Contents4"/>
            <w:tabs>
              <w:tab w:val="clear" w:pos="8176"/>
              <w:tab w:val="right" w:pos="9026" w:leader="dot"/>
            </w:tabs>
            <w:rPr/>
          </w:pPr>
          <w:hyperlink w:anchor="__RefHeading___Toc9127417_2142443653">
            <w:r>
              <w:rPr>
                <w:webHidden/>
                <w:rStyle w:val="IndexLink"/>
                <w:rtl w:val="true"/>
              </w:rPr>
              <w:t>اللغة</w:t>
            </w:r>
            <w:r>
              <w:rPr>
                <w:rStyle w:val="IndexLink"/>
                <w:rtl w:val="true"/>
              </w:rPr>
              <w:tab/>
            </w:r>
            <w:r>
              <w:rPr>
                <w:rStyle w:val="IndexLink"/>
              </w:rPr>
              <w:t>294</w:t>
            </w:r>
          </w:hyperlink>
        </w:p>
        <w:p>
          <w:pPr>
            <w:pStyle w:val="Contents4"/>
            <w:tabs>
              <w:tab w:val="clear" w:pos="8176"/>
              <w:tab w:val="right" w:pos="9026" w:leader="dot"/>
            </w:tabs>
            <w:rPr/>
          </w:pPr>
          <w:hyperlink w:anchor="__RefHeading___Toc9127419_2142443653">
            <w:r>
              <w:rPr>
                <w:webHidden/>
                <w:rStyle w:val="IndexLink"/>
                <w:rtl w:val="true"/>
              </w:rPr>
              <w:t>الشرح</w:t>
            </w:r>
            <w:r>
              <w:rPr>
                <w:rStyle w:val="IndexLink"/>
                <w:rtl w:val="true"/>
              </w:rPr>
              <w:tab/>
            </w:r>
            <w:r>
              <w:rPr>
                <w:rStyle w:val="IndexLink"/>
              </w:rPr>
              <w:t>294</w:t>
            </w:r>
          </w:hyperlink>
        </w:p>
        <w:p>
          <w:pPr>
            <w:pStyle w:val="Contents3"/>
            <w:tabs>
              <w:tab w:val="clear" w:pos="8459"/>
              <w:tab w:val="right" w:pos="9026" w:leader="dot"/>
            </w:tabs>
            <w:rPr/>
          </w:pPr>
          <w:hyperlink w:anchor="__RefHeading___Toc9127421_2142443653">
            <w:r>
              <w:rPr>
                <w:webHidden/>
                <w:rStyle w:val="IndexLink"/>
              </w:rPr>
              <w:t>66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فوت الحاجة </w:t>
            </w:r>
            <w:r>
              <w:rPr>
                <w:rStyle w:val="IndexLink"/>
                <w:rtl w:val="true"/>
              </w:rPr>
              <w:t>(</w:t>
            </w:r>
            <w:r>
              <w:rPr>
                <w:rStyle w:val="IndexLink"/>
              </w:rPr>
              <w:t>1</w:t>
            </w:r>
            <w:r>
              <w:rPr>
                <w:rStyle w:val="IndexLink"/>
                <w:rtl w:val="true"/>
              </w:rPr>
              <w:t xml:space="preserve">) </w:t>
            </w:r>
            <w:r>
              <w:rPr>
                <w:rStyle w:val="IndexLink"/>
                <w:rtl w:val="true"/>
              </w:rPr>
              <w:t xml:space="preserve">أهون </w:t>
            </w:r>
            <w:r>
              <w:rPr>
                <w:rStyle w:val="IndexLink"/>
                <w:rtl w:val="true"/>
              </w:rPr>
              <w:t>(</w:t>
            </w:r>
            <w:r>
              <w:rPr>
                <w:rStyle w:val="IndexLink"/>
              </w:rPr>
              <w:t>2</w:t>
            </w:r>
            <w:r>
              <w:rPr>
                <w:rStyle w:val="IndexLink"/>
                <w:rtl w:val="true"/>
              </w:rPr>
              <w:t xml:space="preserve">) </w:t>
            </w:r>
            <w:r>
              <w:rPr>
                <w:rStyle w:val="IndexLink"/>
                <w:rtl w:val="true"/>
              </w:rPr>
              <w:t>من طلبها إلى غير أهلها</w:t>
            </w:r>
            <w:r>
              <w:rPr>
                <w:rStyle w:val="IndexLink"/>
                <w:rtl w:val="true"/>
              </w:rPr>
              <w:t>.</w:t>
              <w:tab/>
            </w:r>
            <w:r>
              <w:rPr>
                <w:rStyle w:val="IndexLink"/>
              </w:rPr>
              <w:t>295</w:t>
            </w:r>
          </w:hyperlink>
        </w:p>
        <w:p>
          <w:pPr>
            <w:pStyle w:val="Contents4"/>
            <w:tabs>
              <w:tab w:val="clear" w:pos="8176"/>
              <w:tab w:val="right" w:pos="9026" w:leader="dot"/>
            </w:tabs>
            <w:rPr/>
          </w:pPr>
          <w:hyperlink w:anchor="__RefHeading___Toc9127423_2142443653">
            <w:r>
              <w:rPr>
                <w:webHidden/>
                <w:rStyle w:val="IndexLink"/>
                <w:rtl w:val="true"/>
              </w:rPr>
              <w:t>اللغة</w:t>
            </w:r>
            <w:r>
              <w:rPr>
                <w:rStyle w:val="IndexLink"/>
                <w:rtl w:val="true"/>
              </w:rPr>
              <w:tab/>
            </w:r>
            <w:r>
              <w:rPr>
                <w:rStyle w:val="IndexLink"/>
              </w:rPr>
              <w:t>295</w:t>
            </w:r>
          </w:hyperlink>
        </w:p>
        <w:p>
          <w:pPr>
            <w:pStyle w:val="Contents4"/>
            <w:tabs>
              <w:tab w:val="clear" w:pos="8176"/>
              <w:tab w:val="right" w:pos="9026" w:leader="dot"/>
            </w:tabs>
            <w:rPr/>
          </w:pPr>
          <w:hyperlink w:anchor="__RefHeading___Toc9127425_2142443653">
            <w:r>
              <w:rPr>
                <w:webHidden/>
                <w:rStyle w:val="IndexLink"/>
                <w:rtl w:val="true"/>
              </w:rPr>
              <w:t>الشرح</w:t>
            </w:r>
            <w:r>
              <w:rPr>
                <w:rStyle w:val="IndexLink"/>
                <w:rtl w:val="true"/>
              </w:rPr>
              <w:tab/>
            </w:r>
            <w:r>
              <w:rPr>
                <w:rStyle w:val="IndexLink"/>
              </w:rPr>
              <w:t>295</w:t>
            </w:r>
          </w:hyperlink>
        </w:p>
        <w:p>
          <w:pPr>
            <w:pStyle w:val="Contents3"/>
            <w:tabs>
              <w:tab w:val="clear" w:pos="8459"/>
              <w:tab w:val="right" w:pos="9026" w:leader="dot"/>
            </w:tabs>
            <w:rPr/>
          </w:pPr>
          <w:hyperlink w:anchor="__RefHeading___Toc9127427_2142443653">
            <w:r>
              <w:rPr>
                <w:webHidden/>
                <w:rStyle w:val="IndexLink"/>
              </w:rPr>
              <w:t>67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تستح </w:t>
            </w:r>
            <w:r>
              <w:rPr>
                <w:rStyle w:val="IndexLink"/>
                <w:rtl w:val="true"/>
              </w:rPr>
              <w:t>(</w:t>
            </w:r>
            <w:r>
              <w:rPr>
                <w:rStyle w:val="IndexLink"/>
              </w:rPr>
              <w:t>1</w:t>
            </w:r>
            <w:r>
              <w:rPr>
                <w:rStyle w:val="IndexLink"/>
                <w:rtl w:val="true"/>
              </w:rPr>
              <w:t xml:space="preserve">) </w:t>
            </w:r>
            <w:r>
              <w:rPr>
                <w:rStyle w:val="IndexLink"/>
                <w:rtl w:val="true"/>
              </w:rPr>
              <w:t xml:space="preserve">من إعطاء القليل، فإنّ الحرمان </w:t>
            </w:r>
            <w:r>
              <w:rPr>
                <w:rStyle w:val="IndexLink"/>
                <w:rtl w:val="true"/>
              </w:rPr>
              <w:t>(</w:t>
            </w:r>
            <w:r>
              <w:rPr>
                <w:rStyle w:val="IndexLink"/>
              </w:rPr>
              <w:t>2</w:t>
            </w:r>
            <w:r>
              <w:rPr>
                <w:rStyle w:val="IndexLink"/>
                <w:rtl w:val="true"/>
              </w:rPr>
              <w:t xml:space="preserve">) </w:t>
            </w:r>
            <w:r>
              <w:rPr>
                <w:rStyle w:val="IndexLink"/>
                <w:rtl w:val="true"/>
              </w:rPr>
              <w:t>أقلّ منه</w:t>
            </w:r>
            <w:r>
              <w:rPr>
                <w:rStyle w:val="IndexLink"/>
                <w:rtl w:val="true"/>
              </w:rPr>
              <w:t>.</w:t>
              <w:tab/>
            </w:r>
            <w:r>
              <w:rPr>
                <w:rStyle w:val="IndexLink"/>
              </w:rPr>
              <w:t>295</w:t>
            </w:r>
          </w:hyperlink>
        </w:p>
        <w:p>
          <w:pPr>
            <w:pStyle w:val="Contents4"/>
            <w:tabs>
              <w:tab w:val="clear" w:pos="8176"/>
              <w:tab w:val="right" w:pos="9026" w:leader="dot"/>
            </w:tabs>
            <w:rPr/>
          </w:pPr>
          <w:hyperlink w:anchor="__RefHeading___Toc9127429_2142443653">
            <w:r>
              <w:rPr>
                <w:webHidden/>
                <w:rStyle w:val="IndexLink"/>
                <w:rtl w:val="true"/>
              </w:rPr>
              <w:t>اللغة</w:t>
            </w:r>
            <w:r>
              <w:rPr>
                <w:rStyle w:val="IndexLink"/>
                <w:rtl w:val="true"/>
              </w:rPr>
              <w:tab/>
            </w:r>
            <w:r>
              <w:rPr>
                <w:rStyle w:val="IndexLink"/>
              </w:rPr>
              <w:t>295</w:t>
            </w:r>
          </w:hyperlink>
        </w:p>
        <w:p>
          <w:pPr>
            <w:pStyle w:val="Contents4"/>
            <w:tabs>
              <w:tab w:val="clear" w:pos="8176"/>
              <w:tab w:val="right" w:pos="9026" w:leader="dot"/>
            </w:tabs>
            <w:rPr/>
          </w:pPr>
          <w:hyperlink w:anchor="__RefHeading___Toc9127431_2142443653">
            <w:r>
              <w:rPr>
                <w:webHidden/>
                <w:rStyle w:val="IndexLink"/>
                <w:rtl w:val="true"/>
              </w:rPr>
              <w:t>الشرح</w:t>
            </w:r>
            <w:r>
              <w:rPr>
                <w:rStyle w:val="IndexLink"/>
                <w:rtl w:val="true"/>
              </w:rPr>
              <w:tab/>
            </w:r>
            <w:r>
              <w:rPr>
                <w:rStyle w:val="IndexLink"/>
              </w:rPr>
              <w:t>295</w:t>
            </w:r>
          </w:hyperlink>
        </w:p>
        <w:p>
          <w:pPr>
            <w:pStyle w:val="Contents3"/>
            <w:tabs>
              <w:tab w:val="clear" w:pos="8459"/>
              <w:tab w:val="right" w:pos="9026" w:leader="dot"/>
            </w:tabs>
            <w:rPr/>
          </w:pPr>
          <w:hyperlink w:anchor="__RefHeading___Toc9127433_2142443653">
            <w:r>
              <w:rPr>
                <w:webHidden/>
                <w:rStyle w:val="IndexLink"/>
              </w:rPr>
              <w:t>68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العفاف </w:t>
            </w:r>
            <w:r>
              <w:rPr>
                <w:rStyle w:val="IndexLink"/>
                <w:rtl w:val="true"/>
              </w:rPr>
              <w:t>(</w:t>
            </w:r>
            <w:r>
              <w:rPr>
                <w:rStyle w:val="IndexLink"/>
              </w:rPr>
              <w:t>1</w:t>
            </w:r>
            <w:r>
              <w:rPr>
                <w:rStyle w:val="IndexLink"/>
                <w:rtl w:val="true"/>
              </w:rPr>
              <w:t xml:space="preserve">) </w:t>
            </w:r>
            <w:r>
              <w:rPr>
                <w:rStyle w:val="IndexLink"/>
                <w:rtl w:val="true"/>
              </w:rPr>
              <w:t xml:space="preserve">زينة </w:t>
            </w:r>
            <w:r>
              <w:rPr>
                <w:rStyle w:val="IndexLink"/>
                <w:rtl w:val="true"/>
              </w:rPr>
              <w:t>(</w:t>
            </w:r>
            <w:r>
              <w:rPr>
                <w:rStyle w:val="IndexLink"/>
              </w:rPr>
              <w:t>2</w:t>
            </w:r>
            <w:r>
              <w:rPr>
                <w:rStyle w:val="IndexLink"/>
                <w:rtl w:val="true"/>
              </w:rPr>
              <w:t xml:space="preserve">) </w:t>
            </w:r>
            <w:r>
              <w:rPr>
                <w:rStyle w:val="IndexLink"/>
                <w:rtl w:val="true"/>
              </w:rPr>
              <w:t>الفقر، و الشّكر زينة الغنى</w:t>
            </w:r>
            <w:r>
              <w:rPr>
                <w:rStyle w:val="IndexLink"/>
                <w:rtl w:val="true"/>
              </w:rPr>
              <w:t>.</w:t>
              <w:tab/>
            </w:r>
            <w:r>
              <w:rPr>
                <w:rStyle w:val="IndexLink"/>
              </w:rPr>
              <w:t>296</w:t>
            </w:r>
          </w:hyperlink>
        </w:p>
        <w:p>
          <w:pPr>
            <w:pStyle w:val="Contents4"/>
            <w:tabs>
              <w:tab w:val="clear" w:pos="8176"/>
              <w:tab w:val="right" w:pos="9026" w:leader="dot"/>
            </w:tabs>
            <w:rPr/>
          </w:pPr>
          <w:hyperlink w:anchor="__RefHeading___Toc9127435_2142443653">
            <w:r>
              <w:rPr>
                <w:webHidden/>
                <w:rStyle w:val="IndexLink"/>
                <w:rtl w:val="true"/>
              </w:rPr>
              <w:t>اللغة</w:t>
            </w:r>
            <w:r>
              <w:rPr>
                <w:rStyle w:val="IndexLink"/>
                <w:rtl w:val="true"/>
              </w:rPr>
              <w:tab/>
            </w:r>
            <w:r>
              <w:rPr>
                <w:rStyle w:val="IndexLink"/>
              </w:rPr>
              <w:t>296</w:t>
            </w:r>
          </w:hyperlink>
        </w:p>
        <w:p>
          <w:pPr>
            <w:pStyle w:val="Contents4"/>
            <w:tabs>
              <w:tab w:val="clear" w:pos="8176"/>
              <w:tab w:val="right" w:pos="9026" w:leader="dot"/>
            </w:tabs>
            <w:rPr/>
          </w:pPr>
          <w:hyperlink w:anchor="__RefHeading___Toc9127437_2142443653">
            <w:r>
              <w:rPr>
                <w:webHidden/>
                <w:rStyle w:val="IndexLink"/>
                <w:rtl w:val="true"/>
              </w:rPr>
              <w:t>الشرح</w:t>
            </w:r>
            <w:r>
              <w:rPr>
                <w:rStyle w:val="IndexLink"/>
                <w:rtl w:val="true"/>
              </w:rPr>
              <w:tab/>
            </w:r>
            <w:r>
              <w:rPr>
                <w:rStyle w:val="IndexLink"/>
              </w:rPr>
              <w:t>296</w:t>
            </w:r>
          </w:hyperlink>
        </w:p>
        <w:p>
          <w:pPr>
            <w:pStyle w:val="Contents3"/>
            <w:tabs>
              <w:tab w:val="clear" w:pos="8459"/>
              <w:tab w:val="right" w:pos="9026" w:leader="dot"/>
            </w:tabs>
            <w:rPr/>
          </w:pPr>
          <w:hyperlink w:anchor="__RefHeading___Toc9127439_2142443653">
            <w:r>
              <w:rPr>
                <w:webHidden/>
                <w:rStyle w:val="IndexLink"/>
              </w:rPr>
              <w:t>69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لم يكن ما تريد فلا تبل </w:t>
            </w:r>
            <w:r>
              <w:rPr>
                <w:rStyle w:val="IndexLink"/>
                <w:rtl w:val="true"/>
              </w:rPr>
              <w:t>(</w:t>
            </w:r>
            <w:r>
              <w:rPr>
                <w:rStyle w:val="IndexLink"/>
              </w:rPr>
              <w:t>1</w:t>
            </w:r>
            <w:r>
              <w:rPr>
                <w:rStyle w:val="IndexLink"/>
                <w:rtl w:val="true"/>
              </w:rPr>
              <w:t xml:space="preserve">) </w:t>
            </w:r>
            <w:r>
              <w:rPr>
                <w:rStyle w:val="IndexLink"/>
                <w:rtl w:val="true"/>
              </w:rPr>
              <w:t>ما كنت</w:t>
            </w:r>
            <w:r>
              <w:rPr>
                <w:rStyle w:val="IndexLink"/>
                <w:rtl w:val="true"/>
              </w:rPr>
              <w:t>.</w:t>
              <w:tab/>
            </w:r>
            <w:r>
              <w:rPr>
                <w:rStyle w:val="IndexLink"/>
              </w:rPr>
              <w:t>296</w:t>
            </w:r>
          </w:hyperlink>
        </w:p>
        <w:p>
          <w:pPr>
            <w:pStyle w:val="Contents4"/>
            <w:tabs>
              <w:tab w:val="clear" w:pos="8176"/>
              <w:tab w:val="right" w:pos="9026" w:leader="dot"/>
            </w:tabs>
            <w:rPr/>
          </w:pPr>
          <w:hyperlink w:anchor="__RefHeading___Toc9127441_2142443653">
            <w:r>
              <w:rPr>
                <w:webHidden/>
                <w:rStyle w:val="IndexLink"/>
                <w:rtl w:val="true"/>
              </w:rPr>
              <w:t>اللغة</w:t>
            </w:r>
            <w:r>
              <w:rPr>
                <w:rStyle w:val="IndexLink"/>
                <w:rtl w:val="true"/>
              </w:rPr>
              <w:tab/>
            </w:r>
            <w:r>
              <w:rPr>
                <w:rStyle w:val="IndexLink"/>
              </w:rPr>
              <w:t>296</w:t>
            </w:r>
          </w:hyperlink>
        </w:p>
        <w:p>
          <w:pPr>
            <w:pStyle w:val="Contents4"/>
            <w:tabs>
              <w:tab w:val="clear" w:pos="8176"/>
              <w:tab w:val="right" w:pos="9026" w:leader="dot"/>
            </w:tabs>
            <w:rPr/>
          </w:pPr>
          <w:hyperlink w:anchor="__RefHeading___Toc9127443_2142443653">
            <w:r>
              <w:rPr>
                <w:webHidden/>
                <w:rStyle w:val="IndexLink"/>
                <w:rtl w:val="true"/>
              </w:rPr>
              <w:t>الشرح</w:t>
            </w:r>
            <w:r>
              <w:rPr>
                <w:rStyle w:val="IndexLink"/>
                <w:rtl w:val="true"/>
              </w:rPr>
              <w:tab/>
            </w:r>
            <w:r>
              <w:rPr>
                <w:rStyle w:val="IndexLink"/>
              </w:rPr>
              <w:t>296</w:t>
            </w:r>
          </w:hyperlink>
        </w:p>
        <w:p>
          <w:pPr>
            <w:pStyle w:val="Contents3"/>
            <w:tabs>
              <w:tab w:val="clear" w:pos="8459"/>
              <w:tab w:val="right" w:pos="9026" w:leader="dot"/>
            </w:tabs>
            <w:rPr/>
          </w:pPr>
          <w:hyperlink w:anchor="__RefHeading___Toc9127445_2142443653">
            <w:r>
              <w:rPr>
                <w:webHidden/>
                <w:rStyle w:val="IndexLink"/>
              </w:rPr>
              <w:t>70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ترى الجاهل إلاّ مفرطا </w:t>
            </w:r>
            <w:r>
              <w:rPr>
                <w:rStyle w:val="IndexLink"/>
                <w:rtl w:val="true"/>
              </w:rPr>
              <w:t>(</w:t>
            </w:r>
            <w:r>
              <w:rPr>
                <w:rStyle w:val="IndexLink"/>
              </w:rPr>
              <w:t>1</w:t>
            </w:r>
            <w:r>
              <w:rPr>
                <w:rStyle w:val="IndexLink"/>
                <w:rtl w:val="true"/>
              </w:rPr>
              <w:t xml:space="preserve">) </w:t>
            </w:r>
            <w:r>
              <w:rPr>
                <w:rStyle w:val="IndexLink"/>
                <w:rtl w:val="true"/>
              </w:rPr>
              <w:t xml:space="preserve">أو مفرّطا </w:t>
            </w:r>
            <w:r>
              <w:rPr>
                <w:rStyle w:val="IndexLink"/>
                <w:rtl w:val="true"/>
              </w:rPr>
              <w:t>(</w:t>
            </w:r>
            <w:r>
              <w:rPr>
                <w:rStyle w:val="IndexLink"/>
              </w:rPr>
              <w:t>2</w:t>
            </w:r>
            <w:r>
              <w:rPr>
                <w:rStyle w:val="IndexLink"/>
                <w:rtl w:val="true"/>
              </w:rPr>
              <w:t>).</w:t>
              <w:tab/>
            </w:r>
            <w:r>
              <w:rPr>
                <w:rStyle w:val="IndexLink"/>
              </w:rPr>
              <w:t>297</w:t>
            </w:r>
          </w:hyperlink>
        </w:p>
        <w:p>
          <w:pPr>
            <w:pStyle w:val="Contents4"/>
            <w:tabs>
              <w:tab w:val="clear" w:pos="8176"/>
              <w:tab w:val="right" w:pos="9026" w:leader="dot"/>
            </w:tabs>
            <w:rPr/>
          </w:pPr>
          <w:hyperlink w:anchor="__RefHeading___Toc9127447_2142443653">
            <w:r>
              <w:rPr>
                <w:webHidden/>
                <w:rStyle w:val="IndexLink"/>
                <w:rtl w:val="true"/>
              </w:rPr>
              <w:t>اللغة</w:t>
            </w:r>
            <w:r>
              <w:rPr>
                <w:rStyle w:val="IndexLink"/>
                <w:rtl w:val="true"/>
              </w:rPr>
              <w:tab/>
            </w:r>
            <w:r>
              <w:rPr>
                <w:rStyle w:val="IndexLink"/>
              </w:rPr>
              <w:t>297</w:t>
            </w:r>
          </w:hyperlink>
        </w:p>
        <w:p>
          <w:pPr>
            <w:pStyle w:val="Contents4"/>
            <w:tabs>
              <w:tab w:val="clear" w:pos="8176"/>
              <w:tab w:val="right" w:pos="9026" w:leader="dot"/>
            </w:tabs>
            <w:rPr/>
          </w:pPr>
          <w:hyperlink w:anchor="__RefHeading___Toc9127449_2142443653">
            <w:r>
              <w:rPr>
                <w:webHidden/>
                <w:rStyle w:val="IndexLink"/>
                <w:rtl w:val="true"/>
              </w:rPr>
              <w:t>الشرح</w:t>
            </w:r>
            <w:r>
              <w:rPr>
                <w:rStyle w:val="IndexLink"/>
                <w:rtl w:val="true"/>
              </w:rPr>
              <w:tab/>
            </w:r>
            <w:r>
              <w:rPr>
                <w:rStyle w:val="IndexLink"/>
              </w:rPr>
              <w:t>297</w:t>
            </w:r>
          </w:hyperlink>
        </w:p>
        <w:p>
          <w:pPr>
            <w:pStyle w:val="Contents3"/>
            <w:tabs>
              <w:tab w:val="clear" w:pos="8459"/>
              <w:tab w:val="right" w:pos="9026" w:leader="dot"/>
            </w:tabs>
            <w:rPr/>
          </w:pPr>
          <w:hyperlink w:anchor="__RefHeading___Toc9127451_2142443653">
            <w:r>
              <w:rPr>
                <w:webHidden/>
                <w:rStyle w:val="IndexLink"/>
              </w:rPr>
              <w:t>71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تمّ </w:t>
            </w:r>
            <w:r>
              <w:rPr>
                <w:rStyle w:val="IndexLink"/>
                <w:rtl w:val="true"/>
              </w:rPr>
              <w:t>(</w:t>
            </w:r>
            <w:r>
              <w:rPr>
                <w:rStyle w:val="IndexLink"/>
              </w:rPr>
              <w:t>1</w:t>
            </w:r>
            <w:r>
              <w:rPr>
                <w:rStyle w:val="IndexLink"/>
                <w:rtl w:val="true"/>
              </w:rPr>
              <w:t xml:space="preserve">) </w:t>
            </w:r>
            <w:r>
              <w:rPr>
                <w:rStyle w:val="IndexLink"/>
                <w:rtl w:val="true"/>
              </w:rPr>
              <w:t>العقل نقص الكلام</w:t>
            </w:r>
            <w:r>
              <w:rPr>
                <w:rStyle w:val="IndexLink"/>
                <w:rtl w:val="true"/>
              </w:rPr>
              <w:t>.</w:t>
              <w:tab/>
            </w:r>
            <w:r>
              <w:rPr>
                <w:rStyle w:val="IndexLink"/>
              </w:rPr>
              <w:t>297</w:t>
            </w:r>
          </w:hyperlink>
        </w:p>
        <w:p>
          <w:pPr>
            <w:pStyle w:val="Contents4"/>
            <w:tabs>
              <w:tab w:val="clear" w:pos="8176"/>
              <w:tab w:val="right" w:pos="9026" w:leader="dot"/>
            </w:tabs>
            <w:rPr/>
          </w:pPr>
          <w:hyperlink w:anchor="__RefHeading___Toc9127453_2142443653">
            <w:r>
              <w:rPr>
                <w:webHidden/>
                <w:rStyle w:val="IndexLink"/>
                <w:rtl w:val="true"/>
              </w:rPr>
              <w:t>اللغة</w:t>
            </w:r>
            <w:r>
              <w:rPr>
                <w:rStyle w:val="IndexLink"/>
                <w:rtl w:val="true"/>
              </w:rPr>
              <w:tab/>
            </w:r>
            <w:r>
              <w:rPr>
                <w:rStyle w:val="IndexLink"/>
              </w:rPr>
              <w:t>297</w:t>
            </w:r>
          </w:hyperlink>
        </w:p>
        <w:p>
          <w:pPr>
            <w:pStyle w:val="Contents4"/>
            <w:tabs>
              <w:tab w:val="clear" w:pos="8176"/>
              <w:tab w:val="right" w:pos="9026" w:leader="dot"/>
            </w:tabs>
            <w:rPr/>
          </w:pPr>
          <w:hyperlink w:anchor="__RefHeading___Toc9127455_2142443653">
            <w:r>
              <w:rPr>
                <w:webHidden/>
                <w:rStyle w:val="IndexLink"/>
                <w:rtl w:val="true"/>
              </w:rPr>
              <w:t>الشرح</w:t>
            </w:r>
            <w:r>
              <w:rPr>
                <w:rStyle w:val="IndexLink"/>
                <w:rtl w:val="true"/>
              </w:rPr>
              <w:tab/>
            </w:r>
            <w:r>
              <w:rPr>
                <w:rStyle w:val="IndexLink"/>
              </w:rPr>
              <w:t>297</w:t>
            </w:r>
          </w:hyperlink>
        </w:p>
        <w:p>
          <w:pPr>
            <w:pStyle w:val="Contents3"/>
            <w:tabs>
              <w:tab w:val="clear" w:pos="8459"/>
              <w:tab w:val="right" w:pos="9026" w:leader="dot"/>
            </w:tabs>
            <w:rPr/>
          </w:pPr>
          <w:hyperlink w:anchor="__RefHeading___Toc9127457_2142443653">
            <w:r>
              <w:rPr>
                <w:webHidden/>
                <w:rStyle w:val="IndexLink"/>
              </w:rPr>
              <w:t>72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الدّهر </w:t>
            </w:r>
            <w:r>
              <w:rPr>
                <w:rStyle w:val="IndexLink"/>
                <w:rtl w:val="true"/>
              </w:rPr>
              <w:t>(</w:t>
            </w:r>
            <w:r>
              <w:rPr>
                <w:rStyle w:val="IndexLink"/>
              </w:rPr>
              <w:t>1</w:t>
            </w:r>
            <w:r>
              <w:rPr>
                <w:rStyle w:val="IndexLink"/>
                <w:rtl w:val="true"/>
              </w:rPr>
              <w:t xml:space="preserve">) </w:t>
            </w:r>
            <w:r>
              <w:rPr>
                <w:rStyle w:val="IndexLink"/>
                <w:rtl w:val="true"/>
              </w:rPr>
              <w:t xml:space="preserve">يخلق </w:t>
            </w:r>
            <w:r>
              <w:rPr>
                <w:rStyle w:val="IndexLink"/>
                <w:rtl w:val="true"/>
              </w:rPr>
              <w:t>(</w:t>
            </w:r>
            <w:r>
              <w:rPr>
                <w:rStyle w:val="IndexLink"/>
              </w:rPr>
              <w:t>2</w:t>
            </w:r>
            <w:r>
              <w:rPr>
                <w:rStyle w:val="IndexLink"/>
                <w:rtl w:val="true"/>
              </w:rPr>
              <w:t xml:space="preserve">) </w:t>
            </w:r>
            <w:r>
              <w:rPr>
                <w:rStyle w:val="IndexLink"/>
                <w:rtl w:val="true"/>
              </w:rPr>
              <w:t xml:space="preserve">الأبدان </w:t>
            </w:r>
            <w:r>
              <w:rPr>
                <w:rStyle w:val="IndexLink"/>
                <w:rtl w:val="true"/>
              </w:rPr>
              <w:t>(</w:t>
            </w:r>
            <w:r>
              <w:rPr>
                <w:rStyle w:val="IndexLink"/>
              </w:rPr>
              <w:t>3</w:t>
            </w:r>
            <w:r>
              <w:rPr>
                <w:rStyle w:val="IndexLink"/>
                <w:rtl w:val="true"/>
              </w:rPr>
              <w:t>)</w:t>
            </w:r>
            <w:r>
              <w:rPr>
                <w:rStyle w:val="IndexLink"/>
                <w:rtl w:val="true"/>
              </w:rPr>
              <w:t xml:space="preserve">، و يجدّد </w:t>
            </w:r>
            <w:r>
              <w:rPr>
                <w:rStyle w:val="IndexLink"/>
                <w:rtl w:val="true"/>
              </w:rPr>
              <w:t>(</w:t>
            </w:r>
            <w:r>
              <w:rPr>
                <w:rStyle w:val="IndexLink"/>
              </w:rPr>
              <w:t>4</w:t>
            </w:r>
            <w:r>
              <w:rPr>
                <w:rStyle w:val="IndexLink"/>
                <w:rtl w:val="true"/>
              </w:rPr>
              <w:t xml:space="preserve">) </w:t>
            </w:r>
            <w:r>
              <w:rPr>
                <w:rStyle w:val="IndexLink"/>
                <w:rtl w:val="true"/>
              </w:rPr>
              <w:t xml:space="preserve">الآمال، و يقرّب المنيّة </w:t>
            </w:r>
            <w:r>
              <w:rPr>
                <w:rStyle w:val="IndexLink"/>
                <w:rtl w:val="true"/>
              </w:rPr>
              <w:t>(</w:t>
            </w:r>
            <w:r>
              <w:rPr>
                <w:rStyle w:val="IndexLink"/>
              </w:rPr>
              <w:t>5</w:t>
            </w:r>
            <w:r>
              <w:rPr>
                <w:rStyle w:val="IndexLink"/>
                <w:rtl w:val="true"/>
              </w:rPr>
              <w:t>)</w:t>
            </w:r>
            <w:r>
              <w:rPr>
                <w:rStyle w:val="IndexLink"/>
                <w:rtl w:val="true"/>
              </w:rPr>
              <w:t xml:space="preserve">، و يباعد الأمنيّة </w:t>
            </w:r>
            <w:r>
              <w:rPr>
                <w:rStyle w:val="IndexLink"/>
                <w:rtl w:val="true"/>
              </w:rPr>
              <w:t>(</w:t>
            </w:r>
            <w:r>
              <w:rPr>
                <w:rStyle w:val="IndexLink"/>
              </w:rPr>
              <w:t>6</w:t>
            </w:r>
            <w:r>
              <w:rPr>
                <w:rStyle w:val="IndexLink"/>
                <w:rtl w:val="true"/>
              </w:rPr>
              <w:t xml:space="preserve">): </w:t>
            </w:r>
            <w:r>
              <w:rPr>
                <w:rStyle w:val="IndexLink"/>
                <w:rtl w:val="true"/>
              </w:rPr>
              <w:t xml:space="preserve">من ظفر به نصب </w:t>
            </w:r>
            <w:r>
              <w:rPr>
                <w:rStyle w:val="IndexLink"/>
                <w:rtl w:val="true"/>
              </w:rPr>
              <w:t>(</w:t>
            </w:r>
            <w:r>
              <w:rPr>
                <w:rStyle w:val="IndexLink"/>
              </w:rPr>
              <w:t>7</w:t>
            </w:r>
            <w:r>
              <w:rPr>
                <w:rStyle w:val="IndexLink"/>
                <w:rtl w:val="true"/>
              </w:rPr>
              <w:t>)</w:t>
            </w:r>
            <w:r>
              <w:rPr>
                <w:rStyle w:val="IndexLink"/>
                <w:rtl w:val="true"/>
              </w:rPr>
              <w:t>، و من فاته تعب</w:t>
            </w:r>
            <w:r>
              <w:rPr>
                <w:rStyle w:val="IndexLink"/>
                <w:rtl w:val="true"/>
              </w:rPr>
              <w:t>.</w:t>
              <w:tab/>
            </w:r>
            <w:r>
              <w:rPr>
                <w:rStyle w:val="IndexLink"/>
              </w:rPr>
              <w:t>297</w:t>
            </w:r>
          </w:hyperlink>
        </w:p>
        <w:p>
          <w:pPr>
            <w:pStyle w:val="Contents4"/>
            <w:tabs>
              <w:tab w:val="clear" w:pos="8176"/>
              <w:tab w:val="right" w:pos="9026" w:leader="dot"/>
            </w:tabs>
            <w:rPr/>
          </w:pPr>
          <w:hyperlink w:anchor="__RefHeading___Toc9127459_2142443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9127461_2142443653">
            <w:r>
              <w:rPr>
                <w:webHidden/>
                <w:rStyle w:val="IndexLink"/>
                <w:rtl w:val="true"/>
              </w:rPr>
              <w:t>اللغة</w:t>
            </w:r>
            <w:r>
              <w:rPr>
                <w:rStyle w:val="IndexLink"/>
                <w:rtl w:val="true"/>
              </w:rPr>
              <w:tab/>
            </w:r>
            <w:r>
              <w:rPr>
                <w:rStyle w:val="IndexLink"/>
              </w:rPr>
              <w:t>298</w:t>
            </w:r>
          </w:hyperlink>
        </w:p>
        <w:p>
          <w:pPr>
            <w:pStyle w:val="Contents4"/>
            <w:tabs>
              <w:tab w:val="clear" w:pos="8176"/>
              <w:tab w:val="right" w:pos="9026" w:leader="dot"/>
            </w:tabs>
            <w:rPr/>
          </w:pPr>
          <w:hyperlink w:anchor="__RefHeading___Toc9127463_2142443653">
            <w:r>
              <w:rPr>
                <w:webHidden/>
                <w:rStyle w:val="IndexLink"/>
                <w:rtl w:val="true"/>
              </w:rPr>
              <w:t>الشرح</w:t>
            </w:r>
            <w:r>
              <w:rPr>
                <w:rStyle w:val="IndexLink"/>
                <w:rtl w:val="true"/>
              </w:rPr>
              <w:tab/>
            </w:r>
            <w:r>
              <w:rPr>
                <w:rStyle w:val="IndexLink"/>
              </w:rPr>
              <w:t>298</w:t>
            </w:r>
          </w:hyperlink>
        </w:p>
        <w:p>
          <w:pPr>
            <w:pStyle w:val="Contents3"/>
            <w:tabs>
              <w:tab w:val="clear" w:pos="8459"/>
              <w:tab w:val="right" w:pos="9026" w:leader="dot"/>
            </w:tabs>
            <w:rPr/>
          </w:pPr>
          <w:hyperlink w:anchor="__RefHeading___Toc9127465_2142443653">
            <w:r>
              <w:rPr>
                <w:webHidden/>
                <w:rStyle w:val="IndexLink"/>
              </w:rPr>
              <w:t>73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نصب </w:t>
            </w:r>
            <w:r>
              <w:rPr>
                <w:rStyle w:val="IndexLink"/>
                <w:rtl w:val="true"/>
              </w:rPr>
              <w:t>(</w:t>
            </w:r>
            <w:r>
              <w:rPr>
                <w:rStyle w:val="IndexLink"/>
              </w:rPr>
              <w:t>1</w:t>
            </w:r>
            <w:r>
              <w:rPr>
                <w:rStyle w:val="IndexLink"/>
                <w:rtl w:val="true"/>
              </w:rPr>
              <w:t xml:space="preserve">) </w:t>
            </w:r>
            <w:r>
              <w:rPr>
                <w:rStyle w:val="IndexLink"/>
                <w:rtl w:val="true"/>
              </w:rPr>
              <w:t xml:space="preserve">نفسه للنّاس إماما </w:t>
            </w:r>
            <w:r>
              <w:rPr>
                <w:rStyle w:val="IndexLink"/>
                <w:rtl w:val="true"/>
              </w:rPr>
              <w:t>(</w:t>
            </w:r>
            <w:r>
              <w:rPr>
                <w:rStyle w:val="IndexLink"/>
              </w:rPr>
              <w:t>2</w:t>
            </w:r>
            <w:r>
              <w:rPr>
                <w:rStyle w:val="IndexLink"/>
                <w:rtl w:val="true"/>
              </w:rPr>
              <w:t xml:space="preserve">) </w:t>
            </w:r>
            <w:r>
              <w:rPr>
                <w:rStyle w:val="IndexLink"/>
                <w:rtl w:val="true"/>
              </w:rPr>
              <w:t>فليبدأ بتعليم نفسه قبل تعليم غيره، و ليكن تأديبه بسيرته قبل تأديبه بلسانه، و معلّم نفسه و مؤدّبها أحقّ بالإجلال من معلّم النّاس و مؤدّبهم</w:t>
            </w:r>
            <w:r>
              <w:rPr>
                <w:rStyle w:val="IndexLink"/>
                <w:rtl w:val="true"/>
              </w:rPr>
              <w:t>.</w:t>
              <w:tab/>
            </w:r>
            <w:r>
              <w:rPr>
                <w:rStyle w:val="IndexLink"/>
              </w:rPr>
              <w:t>299</w:t>
            </w:r>
          </w:hyperlink>
        </w:p>
        <w:p>
          <w:pPr>
            <w:pStyle w:val="Contents4"/>
            <w:tabs>
              <w:tab w:val="clear" w:pos="8176"/>
              <w:tab w:val="right" w:pos="9026" w:leader="dot"/>
            </w:tabs>
            <w:rPr/>
          </w:pPr>
          <w:hyperlink w:anchor="__RefHeading___Toc9127467_2142443653">
            <w:r>
              <w:rPr>
                <w:webHidden/>
                <w:rStyle w:val="IndexLink"/>
                <w:rtl w:val="true"/>
              </w:rPr>
              <w:t>اللغة</w:t>
            </w:r>
            <w:r>
              <w:rPr>
                <w:rStyle w:val="IndexLink"/>
                <w:rtl w:val="true"/>
              </w:rPr>
              <w:tab/>
            </w:r>
            <w:r>
              <w:rPr>
                <w:rStyle w:val="IndexLink"/>
              </w:rPr>
              <w:t>299</w:t>
            </w:r>
          </w:hyperlink>
        </w:p>
        <w:p>
          <w:pPr>
            <w:pStyle w:val="Contents4"/>
            <w:tabs>
              <w:tab w:val="clear" w:pos="8176"/>
              <w:tab w:val="right" w:pos="9026" w:leader="dot"/>
            </w:tabs>
            <w:rPr/>
          </w:pPr>
          <w:hyperlink w:anchor="__RefHeading___Toc9127469_2142443653">
            <w:r>
              <w:rPr>
                <w:webHidden/>
                <w:rStyle w:val="IndexLink"/>
                <w:rtl w:val="true"/>
              </w:rPr>
              <w:t>الشرح</w:t>
            </w:r>
            <w:r>
              <w:rPr>
                <w:rStyle w:val="IndexLink"/>
                <w:rtl w:val="true"/>
              </w:rPr>
              <w:tab/>
            </w:r>
            <w:r>
              <w:rPr>
                <w:rStyle w:val="IndexLink"/>
              </w:rPr>
              <w:t>299</w:t>
            </w:r>
          </w:hyperlink>
        </w:p>
        <w:p>
          <w:pPr>
            <w:pStyle w:val="Contents3"/>
            <w:tabs>
              <w:tab w:val="clear" w:pos="8459"/>
              <w:tab w:val="right" w:pos="9026" w:leader="dot"/>
            </w:tabs>
            <w:rPr/>
          </w:pPr>
          <w:hyperlink w:anchor="__RefHeading___Toc9127471_2142443653">
            <w:r>
              <w:rPr>
                <w:webHidden/>
                <w:rStyle w:val="IndexLink"/>
              </w:rPr>
              <w:t>74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نفس المرء خطاه </w:t>
            </w:r>
            <w:r>
              <w:rPr>
                <w:rStyle w:val="IndexLink"/>
                <w:rtl w:val="true"/>
              </w:rPr>
              <w:t>(</w:t>
            </w:r>
            <w:r>
              <w:rPr>
                <w:rStyle w:val="IndexLink"/>
              </w:rPr>
              <w:t>1</w:t>
            </w:r>
            <w:r>
              <w:rPr>
                <w:rStyle w:val="IndexLink"/>
                <w:rtl w:val="true"/>
              </w:rPr>
              <w:t xml:space="preserve">) </w:t>
            </w:r>
            <w:r>
              <w:rPr>
                <w:rStyle w:val="IndexLink"/>
                <w:rtl w:val="true"/>
              </w:rPr>
              <w:t xml:space="preserve">إلى أجله </w:t>
            </w:r>
            <w:r>
              <w:rPr>
                <w:rStyle w:val="IndexLink"/>
                <w:rtl w:val="true"/>
              </w:rPr>
              <w:t>(</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9127473_2142443653">
            <w:r>
              <w:rPr>
                <w:webHidden/>
                <w:rStyle w:val="IndexLink"/>
                <w:rtl w:val="true"/>
              </w:rPr>
              <w:t>اللغة</w:t>
            </w:r>
            <w:r>
              <w:rPr>
                <w:rStyle w:val="IndexLink"/>
                <w:rtl w:val="true"/>
              </w:rPr>
              <w:tab/>
            </w:r>
            <w:r>
              <w:rPr>
                <w:rStyle w:val="IndexLink"/>
              </w:rPr>
              <w:t>299</w:t>
            </w:r>
          </w:hyperlink>
        </w:p>
        <w:p>
          <w:pPr>
            <w:pStyle w:val="Contents4"/>
            <w:tabs>
              <w:tab w:val="clear" w:pos="8176"/>
              <w:tab w:val="right" w:pos="9026" w:leader="dot"/>
            </w:tabs>
            <w:rPr/>
          </w:pPr>
          <w:hyperlink w:anchor="__RefHeading___Toc9127475_2142443653">
            <w:r>
              <w:rPr>
                <w:webHidden/>
                <w:rStyle w:val="IndexLink"/>
                <w:rtl w:val="true"/>
              </w:rPr>
              <w:t>الشرح</w:t>
            </w:r>
            <w:r>
              <w:rPr>
                <w:rStyle w:val="IndexLink"/>
                <w:rtl w:val="true"/>
              </w:rPr>
              <w:tab/>
            </w:r>
            <w:r>
              <w:rPr>
                <w:rStyle w:val="IndexLink"/>
              </w:rPr>
              <w:t>299</w:t>
            </w:r>
          </w:hyperlink>
        </w:p>
        <w:p>
          <w:pPr>
            <w:pStyle w:val="Contents3"/>
            <w:tabs>
              <w:tab w:val="clear" w:pos="8459"/>
              <w:tab w:val="right" w:pos="9026" w:leader="dot"/>
            </w:tabs>
            <w:rPr/>
          </w:pPr>
          <w:hyperlink w:anchor="__RefHeading___Toc9127477_2142443653">
            <w:r>
              <w:rPr>
                <w:webHidden/>
                <w:rStyle w:val="IndexLink"/>
              </w:rPr>
              <w:t>75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كلّ معدود منقض </w:t>
            </w:r>
            <w:r>
              <w:rPr>
                <w:rStyle w:val="IndexLink"/>
                <w:rtl w:val="true"/>
              </w:rPr>
              <w:t>(</w:t>
            </w:r>
            <w:r>
              <w:rPr>
                <w:rStyle w:val="IndexLink"/>
              </w:rPr>
              <w:t>1</w:t>
            </w:r>
            <w:r>
              <w:rPr>
                <w:rStyle w:val="IndexLink"/>
                <w:rtl w:val="true"/>
              </w:rPr>
              <w:t>)</w:t>
            </w:r>
            <w:r>
              <w:rPr>
                <w:rStyle w:val="IndexLink"/>
                <w:rtl w:val="true"/>
              </w:rPr>
              <w:t xml:space="preserve">، و كلّ متوقّع </w:t>
            </w:r>
            <w:r>
              <w:rPr>
                <w:rStyle w:val="IndexLink"/>
                <w:rtl w:val="true"/>
              </w:rPr>
              <w:t>(</w:t>
            </w:r>
            <w:r>
              <w:rPr>
                <w:rStyle w:val="IndexLink"/>
              </w:rPr>
              <w:t>2</w:t>
            </w:r>
            <w:r>
              <w:rPr>
                <w:rStyle w:val="IndexLink"/>
                <w:rtl w:val="true"/>
              </w:rPr>
              <w:t xml:space="preserve">) </w:t>
            </w:r>
            <w:r>
              <w:rPr>
                <w:rStyle w:val="IndexLink"/>
                <w:rtl w:val="true"/>
              </w:rPr>
              <w:t>آت</w:t>
            </w:r>
            <w:r>
              <w:rPr>
                <w:rStyle w:val="IndexLink"/>
                <w:rtl w:val="true"/>
              </w:rPr>
              <w:t>.</w:t>
              <w:tab/>
            </w:r>
            <w:r>
              <w:rPr>
                <w:rStyle w:val="IndexLink"/>
              </w:rPr>
              <w:t>300</w:t>
            </w:r>
          </w:hyperlink>
        </w:p>
        <w:p>
          <w:pPr>
            <w:pStyle w:val="Contents4"/>
            <w:tabs>
              <w:tab w:val="clear" w:pos="8176"/>
              <w:tab w:val="right" w:pos="9026" w:leader="dot"/>
            </w:tabs>
            <w:rPr/>
          </w:pPr>
          <w:hyperlink w:anchor="__RefHeading___Toc9127479_2142443653">
            <w:r>
              <w:rPr>
                <w:webHidden/>
                <w:rStyle w:val="IndexLink"/>
                <w:rtl w:val="true"/>
              </w:rPr>
              <w:t>اللغة</w:t>
            </w:r>
            <w:r>
              <w:rPr>
                <w:rStyle w:val="IndexLink"/>
                <w:rtl w:val="true"/>
              </w:rPr>
              <w:tab/>
            </w:r>
            <w:r>
              <w:rPr>
                <w:rStyle w:val="IndexLink"/>
              </w:rPr>
              <w:t>300</w:t>
            </w:r>
          </w:hyperlink>
        </w:p>
        <w:p>
          <w:pPr>
            <w:pStyle w:val="Contents4"/>
            <w:tabs>
              <w:tab w:val="clear" w:pos="8176"/>
              <w:tab w:val="right" w:pos="9026" w:leader="dot"/>
            </w:tabs>
            <w:rPr/>
          </w:pPr>
          <w:hyperlink w:anchor="__RefHeading___Toc9127481_2142443653">
            <w:r>
              <w:rPr>
                <w:webHidden/>
                <w:rStyle w:val="IndexLink"/>
                <w:rtl w:val="true"/>
              </w:rPr>
              <w:t>الشرح</w:t>
            </w:r>
            <w:r>
              <w:rPr>
                <w:rStyle w:val="IndexLink"/>
                <w:rtl w:val="true"/>
              </w:rPr>
              <w:tab/>
            </w:r>
            <w:r>
              <w:rPr>
                <w:rStyle w:val="IndexLink"/>
              </w:rPr>
              <w:t>300</w:t>
            </w:r>
          </w:hyperlink>
        </w:p>
        <w:p>
          <w:pPr>
            <w:pStyle w:val="Contents3"/>
            <w:tabs>
              <w:tab w:val="clear" w:pos="8459"/>
              <w:tab w:val="right" w:pos="9026" w:leader="dot"/>
            </w:tabs>
            <w:rPr/>
          </w:pPr>
          <w:hyperlink w:anchor="__RefHeading___Toc9127483_2142443653">
            <w:r>
              <w:rPr>
                <w:webHidden/>
                <w:rStyle w:val="IndexLink"/>
              </w:rPr>
              <w:t>76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الأمور إذا اشتبهت </w:t>
            </w:r>
            <w:r>
              <w:rPr>
                <w:rStyle w:val="IndexLink"/>
                <w:rtl w:val="true"/>
              </w:rPr>
              <w:t>(</w:t>
            </w:r>
            <w:r>
              <w:rPr>
                <w:rStyle w:val="IndexLink"/>
              </w:rPr>
              <w:t>1</w:t>
            </w:r>
            <w:r>
              <w:rPr>
                <w:rStyle w:val="IndexLink"/>
                <w:rtl w:val="true"/>
              </w:rPr>
              <w:t xml:space="preserve">) </w:t>
            </w:r>
            <w:r>
              <w:rPr>
                <w:rStyle w:val="IndexLink"/>
                <w:rtl w:val="true"/>
              </w:rPr>
              <w:t xml:space="preserve">اعتبر </w:t>
            </w:r>
            <w:r>
              <w:rPr>
                <w:rStyle w:val="IndexLink"/>
                <w:rtl w:val="true"/>
              </w:rPr>
              <w:t>(</w:t>
            </w:r>
            <w:r>
              <w:rPr>
                <w:rStyle w:val="IndexLink"/>
              </w:rPr>
              <w:t>2</w:t>
            </w:r>
            <w:r>
              <w:rPr>
                <w:rStyle w:val="IndexLink"/>
                <w:rtl w:val="true"/>
              </w:rPr>
              <w:t xml:space="preserve">) </w:t>
            </w:r>
            <w:r>
              <w:rPr>
                <w:rStyle w:val="IndexLink"/>
                <w:rtl w:val="true"/>
              </w:rPr>
              <w:t>آخرها بأوّلها</w:t>
            </w:r>
            <w:r>
              <w:rPr>
                <w:rStyle w:val="IndexLink"/>
                <w:rtl w:val="true"/>
              </w:rPr>
              <w:t>.</w:t>
              <w:tab/>
            </w:r>
            <w:r>
              <w:rPr>
                <w:rStyle w:val="IndexLink"/>
              </w:rPr>
              <w:t>300</w:t>
            </w:r>
          </w:hyperlink>
        </w:p>
        <w:p>
          <w:pPr>
            <w:pStyle w:val="Contents4"/>
            <w:tabs>
              <w:tab w:val="clear" w:pos="8176"/>
              <w:tab w:val="right" w:pos="9026" w:leader="dot"/>
            </w:tabs>
            <w:rPr/>
          </w:pPr>
          <w:hyperlink w:anchor="__RefHeading___Toc9127485_2142443653">
            <w:r>
              <w:rPr>
                <w:webHidden/>
                <w:rStyle w:val="IndexLink"/>
                <w:rtl w:val="true"/>
              </w:rPr>
              <w:t>اللغة</w:t>
            </w:r>
            <w:r>
              <w:rPr>
                <w:rStyle w:val="IndexLink"/>
                <w:rtl w:val="true"/>
              </w:rPr>
              <w:tab/>
            </w:r>
            <w:r>
              <w:rPr>
                <w:rStyle w:val="IndexLink"/>
              </w:rPr>
              <w:t>300</w:t>
            </w:r>
          </w:hyperlink>
        </w:p>
        <w:p>
          <w:pPr>
            <w:pStyle w:val="Contents4"/>
            <w:tabs>
              <w:tab w:val="clear" w:pos="8176"/>
              <w:tab w:val="right" w:pos="9026" w:leader="dot"/>
            </w:tabs>
            <w:rPr/>
          </w:pPr>
          <w:hyperlink w:anchor="__RefHeading___Toc9127487_2142443653">
            <w:r>
              <w:rPr>
                <w:webHidden/>
                <w:rStyle w:val="IndexLink"/>
                <w:rtl w:val="true"/>
              </w:rPr>
              <w:t>الشرح</w:t>
            </w:r>
            <w:r>
              <w:rPr>
                <w:rStyle w:val="IndexLink"/>
                <w:rtl w:val="true"/>
              </w:rPr>
              <w:tab/>
            </w:r>
            <w:r>
              <w:rPr>
                <w:rStyle w:val="IndexLink"/>
              </w:rPr>
              <w:t>300</w:t>
            </w:r>
          </w:hyperlink>
        </w:p>
        <w:p>
          <w:pPr>
            <w:pStyle w:val="Contents3"/>
            <w:tabs>
              <w:tab w:val="clear" w:pos="8459"/>
              <w:tab w:val="right" w:pos="9026" w:leader="dot"/>
            </w:tabs>
            <w:rPr/>
          </w:pPr>
          <w:hyperlink w:anchor="__RefHeading___Toc9127489_2142443653">
            <w:r>
              <w:rPr>
                <w:webHidden/>
                <w:rStyle w:val="IndexLink"/>
              </w:rPr>
              <w:t>77</w:t>
            </w:r>
            <w:r>
              <w:rPr>
                <w:rStyle w:val="IndexLink"/>
                <w:rtl w:val="true"/>
              </w:rPr>
              <w:t xml:space="preserve"> - </w:t>
            </w:r>
            <w:r>
              <w:rPr>
                <w:rStyle w:val="IndexLink"/>
                <w:rtl w:val="true"/>
              </w:rPr>
              <w:t>و من خبر ضرار بن حمزة الضبائي عند دخوله على معاوية و مسألته له عن أمير المؤمنين، و قال</w:t>
            </w:r>
            <w:r>
              <w:rPr>
                <w:rStyle w:val="IndexLink"/>
                <w:rtl w:val="true"/>
              </w:rPr>
              <w:t xml:space="preserve">: </w:t>
            </w:r>
            <w:r>
              <w:rPr>
                <w:rStyle w:val="IndexLink"/>
                <w:rtl w:val="true"/>
              </w:rPr>
              <w:t xml:space="preserve">فأشهد لقد رأيته في بعض مواقفه و قد أرخى الليل سدوله </w:t>
            </w:r>
            <w:r>
              <w:rPr>
                <w:rStyle w:val="IndexLink"/>
                <w:rtl w:val="true"/>
              </w:rPr>
              <w:t>(</w:t>
            </w:r>
            <w:r>
              <w:rPr>
                <w:rStyle w:val="IndexLink"/>
              </w:rPr>
              <w:t>1</w:t>
            </w:r>
            <w:r>
              <w:rPr>
                <w:rStyle w:val="IndexLink"/>
                <w:rtl w:val="true"/>
              </w:rPr>
              <w:t xml:space="preserve">) </w:t>
            </w:r>
            <w:r>
              <w:rPr>
                <w:rStyle w:val="IndexLink"/>
                <w:rtl w:val="true"/>
              </w:rPr>
              <w:t xml:space="preserve">و هو قائم في محرابه قابض على لحيته يتململ </w:t>
            </w:r>
            <w:r>
              <w:rPr>
                <w:rStyle w:val="IndexLink"/>
                <w:rtl w:val="true"/>
              </w:rPr>
              <w:t>(</w:t>
            </w:r>
            <w:r>
              <w:rPr>
                <w:rStyle w:val="IndexLink"/>
              </w:rPr>
              <w:t>2</w:t>
            </w:r>
            <w:r>
              <w:rPr>
                <w:rStyle w:val="IndexLink"/>
                <w:rtl w:val="true"/>
              </w:rPr>
              <w:t xml:space="preserve">) </w:t>
            </w:r>
            <w:r>
              <w:rPr>
                <w:rStyle w:val="IndexLink"/>
                <w:rtl w:val="true"/>
              </w:rPr>
              <w:t xml:space="preserve">تململ السليم </w:t>
            </w:r>
            <w:r>
              <w:rPr>
                <w:rStyle w:val="IndexLink"/>
                <w:rtl w:val="true"/>
              </w:rPr>
              <w:t>(</w:t>
            </w:r>
            <w:r>
              <w:rPr>
                <w:rStyle w:val="IndexLink"/>
              </w:rPr>
              <w:t>3</w:t>
            </w:r>
            <w:r>
              <w:rPr>
                <w:rStyle w:val="IndexLink"/>
                <w:rtl w:val="true"/>
              </w:rPr>
              <w:t>)</w:t>
            </w:r>
            <w:r>
              <w:rPr>
                <w:rStyle w:val="IndexLink"/>
                <w:rtl w:val="true"/>
              </w:rPr>
              <w:t>، و يبكى بكاء الحزين و يقول</w:t>
            </w:r>
            <w:r>
              <w:rPr>
                <w:rStyle w:val="IndexLink"/>
                <w:rtl w:val="true"/>
              </w:rPr>
              <w:t>:</w:t>
              <w:tab/>
            </w:r>
            <w:r>
              <w:rPr>
                <w:rStyle w:val="IndexLink"/>
              </w:rPr>
              <w:t>301</w:t>
            </w:r>
          </w:hyperlink>
        </w:p>
        <w:p>
          <w:pPr>
            <w:pStyle w:val="Contents4"/>
            <w:tabs>
              <w:tab w:val="clear" w:pos="8176"/>
              <w:tab w:val="right" w:pos="9026" w:leader="dot"/>
            </w:tabs>
            <w:rPr/>
          </w:pPr>
          <w:hyperlink w:anchor="__RefHeading___Toc9127491_2142443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9127493_2142443653">
            <w:r>
              <w:rPr>
                <w:webHidden/>
                <w:rStyle w:val="IndexLink"/>
                <w:rtl w:val="true"/>
              </w:rPr>
              <w:t>اللغة</w:t>
            </w:r>
            <w:r>
              <w:rPr>
                <w:rStyle w:val="IndexLink"/>
                <w:rtl w:val="true"/>
              </w:rPr>
              <w:tab/>
            </w:r>
            <w:r>
              <w:rPr>
                <w:rStyle w:val="IndexLink"/>
              </w:rPr>
              <w:t>301</w:t>
            </w:r>
          </w:hyperlink>
        </w:p>
        <w:p>
          <w:pPr>
            <w:pStyle w:val="Contents4"/>
            <w:tabs>
              <w:tab w:val="clear" w:pos="8176"/>
              <w:tab w:val="right" w:pos="9026" w:leader="dot"/>
            </w:tabs>
            <w:rPr/>
          </w:pPr>
          <w:hyperlink w:anchor="__RefHeading___Toc9127495_2142443653">
            <w:r>
              <w:rPr>
                <w:webHidden/>
                <w:rStyle w:val="IndexLink"/>
                <w:rtl w:val="true"/>
              </w:rPr>
              <w:t>الشرح</w:t>
            </w:r>
            <w:r>
              <w:rPr>
                <w:rStyle w:val="IndexLink"/>
                <w:rtl w:val="true"/>
              </w:rPr>
              <w:tab/>
            </w:r>
            <w:r>
              <w:rPr>
                <w:rStyle w:val="IndexLink"/>
              </w:rPr>
              <w:t>301</w:t>
            </w:r>
          </w:hyperlink>
        </w:p>
        <w:p>
          <w:pPr>
            <w:pStyle w:val="Contents3"/>
            <w:tabs>
              <w:tab w:val="clear" w:pos="8459"/>
              <w:tab w:val="right" w:pos="9026" w:leader="dot"/>
            </w:tabs>
            <w:rPr/>
          </w:pPr>
          <w:hyperlink w:anchor="__RefHeading___Toc9127497_2142443653">
            <w:r>
              <w:rPr>
                <w:webHidden/>
                <w:rStyle w:val="IndexLink"/>
              </w:rPr>
              <w:t>78</w:t>
            </w:r>
            <w:r>
              <w:rPr>
                <w:rStyle w:val="IndexLink"/>
                <w:rtl w:val="true"/>
              </w:rPr>
              <w:t xml:space="preserve"> - </w:t>
            </w:r>
            <w:r>
              <w:rPr>
                <w:rStyle w:val="IndexLink"/>
                <w:rtl w:val="true"/>
              </w:rPr>
              <w:t>و من كلام له عليه السلام للسائل الشامي لما سأله</w:t>
            </w:r>
            <w:r>
              <w:rPr>
                <w:rStyle w:val="IndexLink"/>
                <w:rtl w:val="true"/>
              </w:rPr>
              <w:t xml:space="preserve">: </w:t>
            </w:r>
            <w:r>
              <w:rPr>
                <w:rStyle w:val="IndexLink"/>
                <w:rtl w:val="true"/>
              </w:rPr>
              <w:t>أ كان مسيرنا إلى الشام بقضاء من اللّٰه و قدر؟ بعد كلام طويل هذا مختاره</w:t>
            </w:r>
            <w:r>
              <w:rPr>
                <w:rStyle w:val="IndexLink"/>
                <w:rtl w:val="true"/>
              </w:rPr>
              <w:t>:</w:t>
              <w:tab/>
            </w:r>
            <w:r>
              <w:rPr>
                <w:rStyle w:val="IndexLink"/>
              </w:rPr>
              <w:t>303</w:t>
            </w:r>
          </w:hyperlink>
        </w:p>
        <w:p>
          <w:pPr>
            <w:pStyle w:val="Contents4"/>
            <w:tabs>
              <w:tab w:val="clear" w:pos="8176"/>
              <w:tab w:val="right" w:pos="9026" w:leader="dot"/>
            </w:tabs>
            <w:rPr/>
          </w:pPr>
          <w:hyperlink w:anchor="__RefHeading___Toc9127499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9127501_2142443653">
            <w:r>
              <w:rPr>
                <w:webHidden/>
                <w:rStyle w:val="IndexLink"/>
                <w:rtl w:val="true"/>
              </w:rPr>
              <w:t>اللغة</w:t>
            </w:r>
            <w:r>
              <w:rPr>
                <w:rStyle w:val="IndexLink"/>
                <w:rtl w:val="true"/>
              </w:rPr>
              <w:tab/>
            </w:r>
            <w:r>
              <w:rPr>
                <w:rStyle w:val="IndexLink"/>
              </w:rPr>
              <w:t>303</w:t>
            </w:r>
          </w:hyperlink>
        </w:p>
        <w:p>
          <w:pPr>
            <w:pStyle w:val="Contents4"/>
            <w:tabs>
              <w:tab w:val="clear" w:pos="8176"/>
              <w:tab w:val="right" w:pos="9026" w:leader="dot"/>
            </w:tabs>
            <w:rPr/>
          </w:pPr>
          <w:hyperlink w:anchor="__RefHeading___Toc9127503_2142443653">
            <w:r>
              <w:rPr>
                <w:webHidden/>
                <w:rStyle w:val="IndexLink"/>
                <w:rtl w:val="true"/>
              </w:rPr>
              <w:t>الشرح</w:t>
            </w:r>
            <w:r>
              <w:rPr>
                <w:rStyle w:val="IndexLink"/>
                <w:rtl w:val="true"/>
              </w:rPr>
              <w:tab/>
            </w:r>
            <w:r>
              <w:rPr>
                <w:rStyle w:val="IndexLink"/>
              </w:rPr>
              <w:t>303</w:t>
            </w:r>
          </w:hyperlink>
        </w:p>
        <w:p>
          <w:pPr>
            <w:pStyle w:val="Contents3"/>
            <w:tabs>
              <w:tab w:val="clear" w:pos="8459"/>
              <w:tab w:val="right" w:pos="9026" w:leader="dot"/>
            </w:tabs>
            <w:rPr/>
          </w:pPr>
          <w:hyperlink w:anchor="__RefHeading___Toc9127505_2142443653">
            <w:r>
              <w:rPr>
                <w:webHidden/>
                <w:rStyle w:val="IndexLink"/>
              </w:rPr>
              <w:t>79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خذ الحكمة أنّى كانت، فإنّ الحكمة تكون في صدر المنافق فتلجلج </w:t>
            </w:r>
            <w:r>
              <w:rPr>
                <w:rStyle w:val="IndexLink"/>
                <w:rtl w:val="true"/>
              </w:rPr>
              <w:t>(</w:t>
            </w:r>
            <w:r>
              <w:rPr>
                <w:rStyle w:val="IndexLink"/>
              </w:rPr>
              <w:t>1</w:t>
            </w:r>
            <w:r>
              <w:rPr>
                <w:rStyle w:val="IndexLink"/>
                <w:rtl w:val="true"/>
              </w:rPr>
              <w:t xml:space="preserve">) </w:t>
            </w:r>
            <w:r>
              <w:rPr>
                <w:rStyle w:val="IndexLink"/>
                <w:rtl w:val="true"/>
              </w:rPr>
              <w:t xml:space="preserve">في صدره حتّى تخرج فتسكن </w:t>
            </w:r>
            <w:r>
              <w:rPr>
                <w:rStyle w:val="IndexLink"/>
                <w:rtl w:val="true"/>
              </w:rPr>
              <w:t>(</w:t>
            </w:r>
            <w:r>
              <w:rPr>
                <w:rStyle w:val="IndexLink"/>
              </w:rPr>
              <w:t>2</w:t>
            </w:r>
            <w:r>
              <w:rPr>
                <w:rStyle w:val="IndexLink"/>
                <w:rtl w:val="true"/>
              </w:rPr>
              <w:t xml:space="preserve">) </w:t>
            </w:r>
            <w:r>
              <w:rPr>
                <w:rStyle w:val="IndexLink"/>
                <w:rtl w:val="true"/>
              </w:rPr>
              <w:t>إلى صواحبها في صدر المؤمن</w:t>
            </w:r>
            <w:r>
              <w:rPr>
                <w:rStyle w:val="IndexLink"/>
                <w:rtl w:val="true"/>
              </w:rPr>
              <w:t>.</w:t>
              <w:tab/>
            </w:r>
            <w:r>
              <w:rPr>
                <w:rStyle w:val="IndexLink"/>
              </w:rPr>
              <w:t>305</w:t>
            </w:r>
          </w:hyperlink>
        </w:p>
        <w:p>
          <w:pPr>
            <w:pStyle w:val="Contents4"/>
            <w:tabs>
              <w:tab w:val="clear" w:pos="8176"/>
              <w:tab w:val="right" w:pos="9026" w:leader="dot"/>
            </w:tabs>
            <w:rPr/>
          </w:pPr>
          <w:hyperlink w:anchor="__RefHeading___Toc9127507_2142443653">
            <w:r>
              <w:rPr>
                <w:webHidden/>
                <w:rStyle w:val="IndexLink"/>
                <w:rtl w:val="true"/>
              </w:rPr>
              <w:t>اللغة</w:t>
            </w:r>
            <w:r>
              <w:rPr>
                <w:rStyle w:val="IndexLink"/>
                <w:rtl w:val="true"/>
              </w:rPr>
              <w:tab/>
            </w:r>
            <w:r>
              <w:rPr>
                <w:rStyle w:val="IndexLink"/>
              </w:rPr>
              <w:t>305</w:t>
            </w:r>
          </w:hyperlink>
        </w:p>
        <w:p>
          <w:pPr>
            <w:pStyle w:val="Contents4"/>
            <w:tabs>
              <w:tab w:val="clear" w:pos="8176"/>
              <w:tab w:val="right" w:pos="9026" w:leader="dot"/>
            </w:tabs>
            <w:rPr/>
          </w:pPr>
          <w:hyperlink w:anchor="__RefHeading___Toc9127509_2142443653">
            <w:r>
              <w:rPr>
                <w:webHidden/>
                <w:rStyle w:val="IndexLink"/>
                <w:rtl w:val="true"/>
              </w:rPr>
              <w:t>الشرح</w:t>
            </w:r>
            <w:r>
              <w:rPr>
                <w:rStyle w:val="IndexLink"/>
                <w:rtl w:val="true"/>
              </w:rPr>
              <w:tab/>
            </w:r>
            <w:r>
              <w:rPr>
                <w:rStyle w:val="IndexLink"/>
              </w:rPr>
              <w:t>305</w:t>
            </w:r>
          </w:hyperlink>
        </w:p>
        <w:p>
          <w:pPr>
            <w:pStyle w:val="Contents3"/>
            <w:tabs>
              <w:tab w:val="clear" w:pos="8459"/>
              <w:tab w:val="right" w:pos="9026" w:leader="dot"/>
            </w:tabs>
            <w:rPr/>
          </w:pPr>
          <w:hyperlink w:anchor="__RefHeading___Toc9127511_2142443653">
            <w:r>
              <w:rPr>
                <w:webHidden/>
                <w:rStyle w:val="IndexLink"/>
              </w:rPr>
              <w:t>80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الحكمة ضالّة </w:t>
            </w:r>
            <w:r>
              <w:rPr>
                <w:rStyle w:val="IndexLink"/>
                <w:rtl w:val="true"/>
              </w:rPr>
              <w:t>(</w:t>
            </w:r>
            <w:r>
              <w:rPr>
                <w:rStyle w:val="IndexLink"/>
              </w:rPr>
              <w:t>1</w:t>
            </w:r>
            <w:r>
              <w:rPr>
                <w:rStyle w:val="IndexLink"/>
                <w:rtl w:val="true"/>
              </w:rPr>
              <w:t xml:space="preserve">) </w:t>
            </w:r>
            <w:r>
              <w:rPr>
                <w:rStyle w:val="IndexLink"/>
                <w:rtl w:val="true"/>
              </w:rPr>
              <w:t>المؤمن، فخذ الحكمة و لو من أهل النّفاق</w:t>
            </w:r>
            <w:r>
              <w:rPr>
                <w:rStyle w:val="IndexLink"/>
                <w:rtl w:val="true"/>
              </w:rPr>
              <w:t>.</w:t>
              <w:tab/>
            </w:r>
            <w:r>
              <w:rPr>
                <w:rStyle w:val="IndexLink"/>
              </w:rPr>
              <w:t>305</w:t>
            </w:r>
          </w:hyperlink>
        </w:p>
        <w:p>
          <w:pPr>
            <w:pStyle w:val="Contents4"/>
            <w:tabs>
              <w:tab w:val="clear" w:pos="8176"/>
              <w:tab w:val="right" w:pos="9026" w:leader="dot"/>
            </w:tabs>
            <w:rPr/>
          </w:pPr>
          <w:hyperlink w:anchor="__RefHeading___Toc9127513_2142443653">
            <w:r>
              <w:rPr>
                <w:webHidden/>
                <w:rStyle w:val="IndexLink"/>
                <w:rtl w:val="true"/>
              </w:rPr>
              <w:t>اللغة</w:t>
            </w:r>
            <w:r>
              <w:rPr>
                <w:rStyle w:val="IndexLink"/>
                <w:rtl w:val="true"/>
              </w:rPr>
              <w:tab/>
            </w:r>
            <w:r>
              <w:rPr>
                <w:rStyle w:val="IndexLink"/>
              </w:rPr>
              <w:t>305</w:t>
            </w:r>
          </w:hyperlink>
        </w:p>
        <w:p>
          <w:pPr>
            <w:pStyle w:val="Contents4"/>
            <w:tabs>
              <w:tab w:val="clear" w:pos="8176"/>
              <w:tab w:val="right" w:pos="9026" w:leader="dot"/>
            </w:tabs>
            <w:rPr/>
          </w:pPr>
          <w:hyperlink w:anchor="__RefHeading___Toc9127515_2142443653">
            <w:r>
              <w:rPr>
                <w:webHidden/>
                <w:rStyle w:val="IndexLink"/>
                <w:rtl w:val="true"/>
              </w:rPr>
              <w:t>الشرح</w:t>
            </w:r>
            <w:r>
              <w:rPr>
                <w:rStyle w:val="IndexLink"/>
                <w:rtl w:val="true"/>
              </w:rPr>
              <w:tab/>
            </w:r>
            <w:r>
              <w:rPr>
                <w:rStyle w:val="IndexLink"/>
              </w:rPr>
              <w:t>305</w:t>
            </w:r>
          </w:hyperlink>
        </w:p>
        <w:p>
          <w:pPr>
            <w:pStyle w:val="Contents3"/>
            <w:tabs>
              <w:tab w:val="clear" w:pos="8459"/>
              <w:tab w:val="right" w:pos="9026" w:leader="dot"/>
            </w:tabs>
            <w:rPr/>
          </w:pPr>
          <w:hyperlink w:anchor="__RefHeading___Toc9127517_2142443653">
            <w:r>
              <w:rPr>
                <w:webHidden/>
                <w:rStyle w:val="IndexLink"/>
              </w:rPr>
              <w:t>81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قيمة </w:t>
            </w:r>
            <w:r>
              <w:rPr>
                <w:rStyle w:val="IndexLink"/>
                <w:rtl w:val="true"/>
              </w:rPr>
              <w:t>(</w:t>
            </w:r>
            <w:r>
              <w:rPr>
                <w:rStyle w:val="IndexLink"/>
              </w:rPr>
              <w:t>1</w:t>
            </w:r>
            <w:r>
              <w:rPr>
                <w:rStyle w:val="IndexLink"/>
                <w:rtl w:val="true"/>
              </w:rPr>
              <w:t xml:space="preserve">) </w:t>
            </w:r>
            <w:r>
              <w:rPr>
                <w:rStyle w:val="IndexLink"/>
                <w:rtl w:val="true"/>
              </w:rPr>
              <w:t>كلّ امرىء ما يحسنه</w:t>
            </w:r>
            <w:r>
              <w:rPr>
                <w:rStyle w:val="IndexLink"/>
                <w:rtl w:val="true"/>
              </w:rPr>
              <w:t>.</w:t>
              <w:tab/>
            </w:r>
            <w:r>
              <w:rPr>
                <w:rStyle w:val="IndexLink"/>
              </w:rPr>
              <w:t>306</w:t>
            </w:r>
          </w:hyperlink>
        </w:p>
        <w:p>
          <w:pPr>
            <w:pStyle w:val="Contents4"/>
            <w:tabs>
              <w:tab w:val="clear" w:pos="8176"/>
              <w:tab w:val="right" w:pos="9026" w:leader="dot"/>
            </w:tabs>
            <w:rPr/>
          </w:pPr>
          <w:hyperlink w:anchor="__RefHeading___Toc9127519_2142443653">
            <w:r>
              <w:rPr>
                <w:webHidden/>
                <w:rStyle w:val="IndexLink"/>
                <w:rtl w:val="true"/>
              </w:rPr>
              <w:t>اللغة</w:t>
            </w:r>
            <w:r>
              <w:rPr>
                <w:rStyle w:val="IndexLink"/>
                <w:rtl w:val="true"/>
              </w:rPr>
              <w:tab/>
            </w:r>
            <w:r>
              <w:rPr>
                <w:rStyle w:val="IndexLink"/>
              </w:rPr>
              <w:t>306</w:t>
            </w:r>
          </w:hyperlink>
        </w:p>
        <w:p>
          <w:pPr>
            <w:pStyle w:val="Contents4"/>
            <w:tabs>
              <w:tab w:val="clear" w:pos="8176"/>
              <w:tab w:val="right" w:pos="9026" w:leader="dot"/>
            </w:tabs>
            <w:rPr/>
          </w:pPr>
          <w:hyperlink w:anchor="__RefHeading___Toc9127521_2142443653">
            <w:r>
              <w:rPr>
                <w:webHidden/>
                <w:rStyle w:val="IndexLink"/>
                <w:rtl w:val="true"/>
              </w:rPr>
              <w:t>الشرح</w:t>
            </w:r>
            <w:r>
              <w:rPr>
                <w:rStyle w:val="IndexLink"/>
                <w:rtl w:val="true"/>
              </w:rPr>
              <w:tab/>
            </w:r>
            <w:r>
              <w:rPr>
                <w:rStyle w:val="IndexLink"/>
              </w:rPr>
              <w:t>306</w:t>
            </w:r>
          </w:hyperlink>
        </w:p>
        <w:p>
          <w:pPr>
            <w:pStyle w:val="Contents3"/>
            <w:tabs>
              <w:tab w:val="clear" w:pos="8459"/>
              <w:tab w:val="right" w:pos="9026" w:leader="dot"/>
            </w:tabs>
            <w:rPr/>
          </w:pPr>
          <w:hyperlink w:anchor="__RefHeading___Toc9127523_2142443653">
            <w:r>
              <w:rPr>
                <w:webHidden/>
                <w:rStyle w:val="IndexLink"/>
              </w:rPr>
              <w:t>82</w:t>
            </w:r>
            <w:r>
              <w:rPr>
                <w:rStyle w:val="IndexLink"/>
                <w:rtl w:val="true"/>
              </w:rPr>
              <w:t xml:space="preserve"> - </w:t>
            </w:r>
            <w:r>
              <w:rPr>
                <w:rStyle w:val="IndexLink"/>
                <w:rtl w:val="true"/>
              </w:rPr>
              <w:t>قال عليه السلام</w:t>
            </w:r>
            <w:r>
              <w:rPr>
                <w:rStyle w:val="IndexLink"/>
                <w:rtl w:val="true"/>
              </w:rPr>
              <w:t xml:space="preserve">: </w:t>
            </w:r>
            <w:r>
              <w:rPr>
                <w:rStyle w:val="IndexLink"/>
                <w:rtl w:val="true"/>
              </w:rPr>
              <w:t xml:space="preserve">أوصيكم بخمس لو ضربتم إليها آباط </w:t>
            </w:r>
            <w:r>
              <w:rPr>
                <w:rStyle w:val="IndexLink"/>
                <w:rtl w:val="true"/>
              </w:rPr>
              <w:t>(</w:t>
            </w:r>
            <w:r>
              <w:rPr>
                <w:rStyle w:val="IndexLink"/>
              </w:rPr>
              <w:t>1</w:t>
            </w:r>
            <w:r>
              <w:rPr>
                <w:rStyle w:val="IndexLink"/>
                <w:rtl w:val="true"/>
              </w:rPr>
              <w:t xml:space="preserve">) </w:t>
            </w:r>
            <w:r>
              <w:rPr>
                <w:rStyle w:val="IndexLink"/>
                <w:rtl w:val="true"/>
              </w:rPr>
              <w:t>الإبل لكانت لذلك أهلا</w:t>
            </w:r>
            <w:r>
              <w:rPr>
                <w:rStyle w:val="IndexLink"/>
                <w:rtl w:val="true"/>
              </w:rPr>
              <w:t xml:space="preserve">: </w:t>
            </w:r>
            <w:r>
              <w:rPr>
                <w:rStyle w:val="IndexLink"/>
                <w:rtl w:val="true"/>
              </w:rPr>
              <w:t>لا يرجونّ أحد منكم إلاّ ربّه، و لا يخافنّ إلاّ ذنبه، و لا يستحينّ أحد منكم إذا سئل عمّا لا يعلم أن يقول</w:t>
            </w:r>
            <w:r>
              <w:rPr>
                <w:rStyle w:val="IndexLink"/>
                <w:rtl w:val="true"/>
              </w:rPr>
              <w:t xml:space="preserve">: </w:t>
            </w:r>
            <w:r>
              <w:rPr>
                <w:rStyle w:val="IndexLink"/>
                <w:rtl w:val="true"/>
              </w:rPr>
              <w:t>لا أعلم، و لا يستحينّ أحد إذا لم يعلم الشّيء أن يتعلّمه، و عليكم بالصّبر، فإنّ الصّبر من الإيمان كالرّأس من الجسد، و لا خير في جسد لا رأس معه، و لا في إيمان لا صبر معه</w:t>
            </w:r>
            <w:r>
              <w:rPr>
                <w:rStyle w:val="IndexLink"/>
                <w:rtl w:val="true"/>
              </w:rPr>
              <w:t>.</w:t>
              <w:tab/>
            </w:r>
            <w:r>
              <w:rPr>
                <w:rStyle w:val="IndexLink"/>
              </w:rPr>
              <w:t>306</w:t>
            </w:r>
          </w:hyperlink>
        </w:p>
        <w:p>
          <w:pPr>
            <w:pStyle w:val="Contents4"/>
            <w:tabs>
              <w:tab w:val="clear" w:pos="8176"/>
              <w:tab w:val="right" w:pos="9026" w:leader="dot"/>
            </w:tabs>
            <w:rPr/>
          </w:pPr>
          <w:hyperlink w:anchor="__RefHeading___Toc9127525_2142443653">
            <w:r>
              <w:rPr>
                <w:webHidden/>
                <w:rStyle w:val="IndexLink"/>
                <w:rtl w:val="true"/>
              </w:rPr>
              <w:t>اللغة</w:t>
            </w:r>
            <w:r>
              <w:rPr>
                <w:rStyle w:val="IndexLink"/>
                <w:rtl w:val="true"/>
              </w:rPr>
              <w:tab/>
            </w:r>
            <w:r>
              <w:rPr>
                <w:rStyle w:val="IndexLink"/>
              </w:rPr>
              <w:t>306</w:t>
            </w:r>
          </w:hyperlink>
        </w:p>
        <w:p>
          <w:pPr>
            <w:pStyle w:val="Contents4"/>
            <w:tabs>
              <w:tab w:val="clear" w:pos="8176"/>
              <w:tab w:val="right" w:pos="9026" w:leader="dot"/>
            </w:tabs>
            <w:rPr/>
          </w:pPr>
          <w:hyperlink w:anchor="__RefHeading___Toc9127527_2142443653">
            <w:r>
              <w:rPr>
                <w:webHidden/>
                <w:rStyle w:val="IndexLink"/>
                <w:rtl w:val="true"/>
              </w:rPr>
              <w:t>الشرح</w:t>
            </w:r>
            <w:r>
              <w:rPr>
                <w:rStyle w:val="IndexLink"/>
                <w:rtl w:val="true"/>
              </w:rPr>
              <w:tab/>
            </w:r>
            <w:r>
              <w:rPr>
                <w:rStyle w:val="IndexLink"/>
              </w:rPr>
              <w:t>307</w:t>
            </w:r>
          </w:hyperlink>
        </w:p>
        <w:p>
          <w:pPr>
            <w:pStyle w:val="Contents3"/>
            <w:tabs>
              <w:tab w:val="clear" w:pos="8459"/>
              <w:tab w:val="right" w:pos="9026" w:leader="dot"/>
            </w:tabs>
            <w:rPr/>
          </w:pPr>
          <w:hyperlink w:anchor="__RefHeading___Toc9127529_2142443653">
            <w:r>
              <w:rPr>
                <w:webHidden/>
                <w:rStyle w:val="IndexLink"/>
              </w:rPr>
              <w:t>83</w:t>
            </w:r>
            <w:r>
              <w:rPr>
                <w:rStyle w:val="IndexLink"/>
                <w:rtl w:val="true"/>
              </w:rPr>
              <w:t xml:space="preserve"> - </w:t>
            </w:r>
            <w:r>
              <w:rPr>
                <w:rStyle w:val="IndexLink"/>
                <w:rtl w:val="true"/>
              </w:rPr>
              <w:t xml:space="preserve">و قال عليه السلام لرجل أفرط </w:t>
            </w:r>
            <w:r>
              <w:rPr>
                <w:rStyle w:val="IndexLink"/>
                <w:rtl w:val="true"/>
              </w:rPr>
              <w:t>(</w:t>
            </w:r>
            <w:r>
              <w:rPr>
                <w:rStyle w:val="IndexLink"/>
              </w:rPr>
              <w:t>1</w:t>
            </w:r>
            <w:r>
              <w:rPr>
                <w:rStyle w:val="IndexLink"/>
                <w:rtl w:val="true"/>
              </w:rPr>
              <w:t xml:space="preserve">) </w:t>
            </w:r>
            <w:r>
              <w:rPr>
                <w:rStyle w:val="IndexLink"/>
                <w:rtl w:val="true"/>
              </w:rPr>
              <w:t xml:space="preserve">في الثناء </w:t>
            </w:r>
            <w:r>
              <w:rPr>
                <w:rStyle w:val="IndexLink"/>
                <w:rtl w:val="true"/>
              </w:rPr>
              <w:t>(</w:t>
            </w:r>
            <w:r>
              <w:rPr>
                <w:rStyle w:val="IndexLink"/>
              </w:rPr>
              <w:t>2</w:t>
            </w:r>
            <w:r>
              <w:rPr>
                <w:rStyle w:val="IndexLink"/>
                <w:rtl w:val="true"/>
              </w:rPr>
              <w:t xml:space="preserve">) </w:t>
            </w:r>
            <w:r>
              <w:rPr>
                <w:rStyle w:val="IndexLink"/>
                <w:rtl w:val="true"/>
              </w:rPr>
              <w:t>عليه، و كان له متّهما</w:t>
            </w:r>
            <w:r>
              <w:rPr>
                <w:rStyle w:val="IndexLink"/>
                <w:rtl w:val="true"/>
              </w:rPr>
              <w:t xml:space="preserve">: </w:t>
            </w:r>
            <w:r>
              <w:rPr>
                <w:rStyle w:val="IndexLink"/>
                <w:rtl w:val="true"/>
              </w:rPr>
              <w:t>أنا دون ما تقول، و فوق ما في نفسك</w:t>
            </w:r>
            <w:r>
              <w:rPr>
                <w:rStyle w:val="IndexLink"/>
                <w:rtl w:val="true"/>
              </w:rPr>
              <w:t>.</w:t>
              <w:tab/>
            </w:r>
            <w:r>
              <w:rPr>
                <w:rStyle w:val="IndexLink"/>
              </w:rPr>
              <w:t>308</w:t>
            </w:r>
          </w:hyperlink>
        </w:p>
        <w:p>
          <w:pPr>
            <w:pStyle w:val="Contents4"/>
            <w:tabs>
              <w:tab w:val="clear" w:pos="8176"/>
              <w:tab w:val="right" w:pos="9026" w:leader="dot"/>
            </w:tabs>
            <w:rPr/>
          </w:pPr>
          <w:hyperlink w:anchor="__RefHeading___Toc9127531_2142443653">
            <w:r>
              <w:rPr>
                <w:webHidden/>
                <w:rStyle w:val="IndexLink"/>
                <w:rtl w:val="true"/>
              </w:rPr>
              <w:t>اللغة</w:t>
            </w:r>
            <w:r>
              <w:rPr>
                <w:rStyle w:val="IndexLink"/>
                <w:rtl w:val="true"/>
              </w:rPr>
              <w:tab/>
            </w:r>
            <w:r>
              <w:rPr>
                <w:rStyle w:val="IndexLink"/>
              </w:rPr>
              <w:t>308</w:t>
            </w:r>
          </w:hyperlink>
        </w:p>
        <w:p>
          <w:pPr>
            <w:pStyle w:val="Contents4"/>
            <w:tabs>
              <w:tab w:val="clear" w:pos="8176"/>
              <w:tab w:val="right" w:pos="9026" w:leader="dot"/>
            </w:tabs>
            <w:rPr/>
          </w:pPr>
          <w:hyperlink w:anchor="__RefHeading___Toc9127533_2142443653">
            <w:r>
              <w:rPr>
                <w:webHidden/>
                <w:rStyle w:val="IndexLink"/>
                <w:rtl w:val="true"/>
              </w:rPr>
              <w:t>الشرح</w:t>
            </w:r>
            <w:r>
              <w:rPr>
                <w:rStyle w:val="IndexLink"/>
                <w:rtl w:val="true"/>
              </w:rPr>
              <w:tab/>
            </w:r>
            <w:r>
              <w:rPr>
                <w:rStyle w:val="IndexLink"/>
              </w:rPr>
              <w:t>308</w:t>
            </w:r>
          </w:hyperlink>
        </w:p>
        <w:p>
          <w:pPr>
            <w:pStyle w:val="Contents3"/>
            <w:tabs>
              <w:tab w:val="clear" w:pos="8459"/>
              <w:tab w:val="right" w:pos="9026" w:leader="dot"/>
            </w:tabs>
            <w:rPr/>
          </w:pPr>
          <w:hyperlink w:anchor="__RefHeading___Toc9127535_2142443653">
            <w:r>
              <w:rPr>
                <w:webHidden/>
                <w:rStyle w:val="IndexLink"/>
              </w:rPr>
              <w:t>84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بقيّة السّيف أبقى عددا، و أكثر ولدا</w:t>
            </w:r>
            <w:r>
              <w:rPr>
                <w:rStyle w:val="IndexLink"/>
                <w:rtl w:val="true"/>
              </w:rPr>
              <w:t>.</w:t>
              <w:tab/>
            </w:r>
            <w:r>
              <w:rPr>
                <w:rStyle w:val="IndexLink"/>
              </w:rPr>
              <w:t>308</w:t>
            </w:r>
          </w:hyperlink>
        </w:p>
        <w:p>
          <w:pPr>
            <w:pStyle w:val="Contents4"/>
            <w:tabs>
              <w:tab w:val="clear" w:pos="8176"/>
              <w:tab w:val="right" w:pos="9026" w:leader="dot"/>
            </w:tabs>
            <w:rPr/>
          </w:pPr>
          <w:hyperlink w:anchor="__RefHeading___Toc9127537_2142443653">
            <w:r>
              <w:rPr>
                <w:webHidden/>
                <w:rStyle w:val="IndexLink"/>
                <w:rtl w:val="true"/>
              </w:rPr>
              <w:t>الشرح</w:t>
            </w:r>
            <w:r>
              <w:rPr>
                <w:rStyle w:val="IndexLink"/>
                <w:rtl w:val="true"/>
              </w:rPr>
              <w:tab/>
            </w:r>
            <w:r>
              <w:rPr>
                <w:rStyle w:val="IndexLink"/>
              </w:rPr>
              <w:t>308</w:t>
            </w:r>
          </w:hyperlink>
        </w:p>
        <w:p>
          <w:pPr>
            <w:pStyle w:val="Contents3"/>
            <w:tabs>
              <w:tab w:val="clear" w:pos="8459"/>
              <w:tab w:val="right" w:pos="9026" w:leader="dot"/>
            </w:tabs>
            <w:rPr/>
          </w:pPr>
          <w:hyperlink w:anchor="__RefHeading___Toc9127539_2142443653">
            <w:r>
              <w:rPr>
                <w:webHidden/>
                <w:rStyle w:val="IndexLink"/>
              </w:rPr>
              <w:t>85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ترك قول </w:t>
            </w:r>
            <w:r>
              <w:rPr>
                <w:rStyle w:val="IndexLink"/>
                <w:rtl w:val="true"/>
              </w:rPr>
              <w:t>«</w:t>
            </w:r>
            <w:r>
              <w:rPr>
                <w:rStyle w:val="IndexLink"/>
                <w:rtl w:val="true"/>
              </w:rPr>
              <w:t>لا أدري</w:t>
            </w:r>
            <w:r>
              <w:rPr>
                <w:rStyle w:val="IndexLink"/>
                <w:rtl w:val="true"/>
              </w:rPr>
              <w:t xml:space="preserve">» </w:t>
            </w:r>
            <w:r>
              <w:rPr>
                <w:rStyle w:val="IndexLink"/>
                <w:rtl w:val="true"/>
              </w:rPr>
              <w:t xml:space="preserve">أصيبت مقاتله </w:t>
            </w:r>
            <w:r>
              <w:rPr>
                <w:rStyle w:val="IndexLink"/>
                <w:rtl w:val="true"/>
              </w:rPr>
              <w:t>(</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9127541_2142443653">
            <w:r>
              <w:rPr>
                <w:webHidden/>
                <w:rStyle w:val="IndexLink"/>
                <w:rtl w:val="true"/>
              </w:rPr>
              <w:t>اللغة</w:t>
            </w:r>
            <w:r>
              <w:rPr>
                <w:rStyle w:val="IndexLink"/>
                <w:rtl w:val="true"/>
              </w:rPr>
              <w:tab/>
            </w:r>
            <w:r>
              <w:rPr>
                <w:rStyle w:val="IndexLink"/>
              </w:rPr>
              <w:t>308</w:t>
            </w:r>
          </w:hyperlink>
        </w:p>
        <w:p>
          <w:pPr>
            <w:pStyle w:val="Contents4"/>
            <w:tabs>
              <w:tab w:val="clear" w:pos="8176"/>
              <w:tab w:val="right" w:pos="9026" w:leader="dot"/>
            </w:tabs>
            <w:rPr/>
          </w:pPr>
          <w:hyperlink w:anchor="__RefHeading___Toc9127543_2142443653">
            <w:r>
              <w:rPr>
                <w:webHidden/>
                <w:rStyle w:val="IndexLink"/>
                <w:rtl w:val="true"/>
              </w:rPr>
              <w:t>الشرح</w:t>
            </w:r>
            <w:r>
              <w:rPr>
                <w:rStyle w:val="IndexLink"/>
                <w:rtl w:val="true"/>
              </w:rPr>
              <w:tab/>
            </w:r>
            <w:r>
              <w:rPr>
                <w:rStyle w:val="IndexLink"/>
              </w:rPr>
              <w:t>309</w:t>
            </w:r>
          </w:hyperlink>
        </w:p>
        <w:p>
          <w:pPr>
            <w:pStyle w:val="Contents3"/>
            <w:tabs>
              <w:tab w:val="clear" w:pos="8459"/>
              <w:tab w:val="right" w:pos="9026" w:leader="dot"/>
            </w:tabs>
            <w:rPr/>
          </w:pPr>
          <w:hyperlink w:anchor="__RefHeading___Toc9127545_2142443653">
            <w:r>
              <w:rPr>
                <w:webHidden/>
                <w:rStyle w:val="IndexLink"/>
              </w:rPr>
              <w:t>86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رأي الشّيخ </w:t>
            </w:r>
            <w:r>
              <w:rPr>
                <w:rStyle w:val="IndexLink"/>
                <w:rtl w:val="true"/>
              </w:rPr>
              <w:t>(</w:t>
            </w:r>
            <w:r>
              <w:rPr>
                <w:rStyle w:val="IndexLink"/>
              </w:rPr>
              <w:t>1</w:t>
            </w:r>
            <w:r>
              <w:rPr>
                <w:rStyle w:val="IndexLink"/>
                <w:rtl w:val="true"/>
              </w:rPr>
              <w:t xml:space="preserve">) </w:t>
            </w:r>
            <w:r>
              <w:rPr>
                <w:rStyle w:val="IndexLink"/>
                <w:rtl w:val="true"/>
              </w:rPr>
              <w:t xml:space="preserve">أحبّ إليّ من جلد </w:t>
            </w:r>
            <w:r>
              <w:rPr>
                <w:rStyle w:val="IndexLink"/>
                <w:rtl w:val="true"/>
              </w:rPr>
              <w:t>(</w:t>
            </w:r>
            <w:r>
              <w:rPr>
                <w:rStyle w:val="IndexLink"/>
              </w:rPr>
              <w:t>2</w:t>
            </w:r>
            <w:r>
              <w:rPr>
                <w:rStyle w:val="IndexLink"/>
                <w:rtl w:val="true"/>
              </w:rPr>
              <w:t xml:space="preserve">) </w:t>
            </w:r>
            <w:r>
              <w:rPr>
                <w:rStyle w:val="IndexLink"/>
                <w:rtl w:val="true"/>
              </w:rPr>
              <w:t>الغلام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9127547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9127549_2142443653">
            <w:r>
              <w:rPr>
                <w:webHidden/>
                <w:rStyle w:val="IndexLink"/>
                <w:rtl w:val="true"/>
              </w:rPr>
              <w:t>اللغة</w:t>
            </w:r>
            <w:r>
              <w:rPr>
                <w:rStyle w:val="IndexLink"/>
                <w:rtl w:val="true"/>
              </w:rPr>
              <w:tab/>
            </w:r>
            <w:r>
              <w:rPr>
                <w:rStyle w:val="IndexLink"/>
              </w:rPr>
              <w:t>309</w:t>
            </w:r>
          </w:hyperlink>
        </w:p>
        <w:p>
          <w:pPr>
            <w:pStyle w:val="Contents4"/>
            <w:tabs>
              <w:tab w:val="clear" w:pos="8176"/>
              <w:tab w:val="right" w:pos="9026" w:leader="dot"/>
            </w:tabs>
            <w:rPr/>
          </w:pPr>
          <w:hyperlink w:anchor="__RefHeading___Toc9127551_2142443653">
            <w:r>
              <w:rPr>
                <w:webHidden/>
                <w:rStyle w:val="IndexLink"/>
                <w:rtl w:val="true"/>
              </w:rPr>
              <w:t>الشرح</w:t>
            </w:r>
            <w:r>
              <w:rPr>
                <w:rStyle w:val="IndexLink"/>
                <w:rtl w:val="true"/>
              </w:rPr>
              <w:tab/>
            </w:r>
            <w:r>
              <w:rPr>
                <w:rStyle w:val="IndexLink"/>
              </w:rPr>
              <w:t>309</w:t>
            </w:r>
          </w:hyperlink>
        </w:p>
        <w:p>
          <w:pPr>
            <w:pStyle w:val="Contents3"/>
            <w:tabs>
              <w:tab w:val="clear" w:pos="8459"/>
              <w:tab w:val="right" w:pos="9026" w:leader="dot"/>
            </w:tabs>
            <w:rPr/>
          </w:pPr>
          <w:hyperlink w:anchor="__RefHeading___Toc9127553_2142443653">
            <w:r>
              <w:rPr>
                <w:webHidden/>
                <w:rStyle w:val="IndexLink"/>
              </w:rPr>
              <w:t>87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عجبت لمن يقنط </w:t>
            </w:r>
            <w:r>
              <w:rPr>
                <w:rStyle w:val="IndexLink"/>
                <w:rtl w:val="true"/>
              </w:rPr>
              <w:t>(</w:t>
            </w:r>
            <w:r>
              <w:rPr>
                <w:rStyle w:val="IndexLink"/>
              </w:rPr>
              <w:t>1</w:t>
            </w:r>
            <w:r>
              <w:rPr>
                <w:rStyle w:val="IndexLink"/>
                <w:rtl w:val="true"/>
              </w:rPr>
              <w:t xml:space="preserve">) </w:t>
            </w:r>
            <w:r>
              <w:rPr>
                <w:rStyle w:val="IndexLink"/>
                <w:rtl w:val="true"/>
              </w:rPr>
              <w:t>و معه الاستغفار</w:t>
            </w:r>
            <w:r>
              <w:rPr>
                <w:rStyle w:val="IndexLink"/>
                <w:rtl w:val="true"/>
              </w:rPr>
              <w:t>.</w:t>
              <w:tab/>
            </w:r>
            <w:r>
              <w:rPr>
                <w:rStyle w:val="IndexLink"/>
              </w:rPr>
              <w:t>309</w:t>
            </w:r>
          </w:hyperlink>
        </w:p>
        <w:p>
          <w:pPr>
            <w:pStyle w:val="Contents4"/>
            <w:tabs>
              <w:tab w:val="clear" w:pos="8176"/>
              <w:tab w:val="right" w:pos="9026" w:leader="dot"/>
            </w:tabs>
            <w:rPr/>
          </w:pPr>
          <w:hyperlink w:anchor="__RefHeading___Toc9127555_2142443653">
            <w:r>
              <w:rPr>
                <w:webHidden/>
                <w:rStyle w:val="IndexLink"/>
                <w:rtl w:val="true"/>
              </w:rPr>
              <w:t>اللغة</w:t>
            </w:r>
            <w:r>
              <w:rPr>
                <w:rStyle w:val="IndexLink"/>
                <w:rtl w:val="true"/>
              </w:rPr>
              <w:tab/>
            </w:r>
            <w:r>
              <w:rPr>
                <w:rStyle w:val="IndexLink"/>
              </w:rPr>
              <w:t>309</w:t>
            </w:r>
          </w:hyperlink>
        </w:p>
        <w:p>
          <w:pPr>
            <w:pStyle w:val="Contents4"/>
            <w:tabs>
              <w:tab w:val="clear" w:pos="8176"/>
              <w:tab w:val="right" w:pos="9026" w:leader="dot"/>
            </w:tabs>
            <w:rPr/>
          </w:pPr>
          <w:hyperlink w:anchor="__RefHeading___Toc9127557_2142443653">
            <w:r>
              <w:rPr>
                <w:webHidden/>
                <w:rStyle w:val="IndexLink"/>
                <w:rtl w:val="true"/>
              </w:rPr>
              <w:t>الشرح</w:t>
            </w:r>
            <w:r>
              <w:rPr>
                <w:rStyle w:val="IndexLink"/>
                <w:rtl w:val="true"/>
              </w:rPr>
              <w:tab/>
            </w:r>
            <w:r>
              <w:rPr>
                <w:rStyle w:val="IndexLink"/>
              </w:rPr>
              <w:t>310</w:t>
            </w:r>
          </w:hyperlink>
        </w:p>
        <w:p>
          <w:pPr>
            <w:pStyle w:val="Contents3"/>
            <w:tabs>
              <w:tab w:val="clear" w:pos="8459"/>
              <w:tab w:val="right" w:pos="9026" w:leader="dot"/>
            </w:tabs>
            <w:rPr/>
          </w:pPr>
          <w:hyperlink w:anchor="__RefHeading___Toc9127559_2142443653">
            <w:r>
              <w:rPr>
                <w:webHidden/>
                <w:rStyle w:val="IndexLink"/>
              </w:rPr>
              <w:t>88</w:t>
            </w:r>
            <w:r>
              <w:rPr>
                <w:rStyle w:val="IndexLink"/>
                <w:rtl w:val="true"/>
              </w:rPr>
              <w:t xml:space="preserve"> - </w:t>
            </w:r>
            <w:r>
              <w:rPr>
                <w:rStyle w:val="IndexLink"/>
                <w:rtl w:val="true"/>
              </w:rPr>
              <w:t>و حكى عنه أبو جعفر محمد بن علي الباقر عليهما السلام، أنه قال</w:t>
            </w:r>
            <w:r>
              <w:rPr>
                <w:rStyle w:val="IndexLink"/>
                <w:rtl w:val="true"/>
              </w:rPr>
              <w:t>:</w:t>
              <w:tab/>
            </w:r>
            <w:r>
              <w:rPr>
                <w:rStyle w:val="IndexLink"/>
              </w:rPr>
              <w:t>310</w:t>
            </w:r>
          </w:hyperlink>
        </w:p>
        <w:p>
          <w:pPr>
            <w:pStyle w:val="Contents4"/>
            <w:tabs>
              <w:tab w:val="clear" w:pos="8176"/>
              <w:tab w:val="right" w:pos="9026" w:leader="dot"/>
            </w:tabs>
            <w:rPr/>
          </w:pPr>
          <w:hyperlink w:anchor="__RefHeading___Toc9127561_2142443653">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9127563_2142443653">
            <w:r>
              <w:rPr>
                <w:webHidden/>
                <w:rStyle w:val="IndexLink"/>
                <w:rtl w:val="true"/>
              </w:rPr>
              <w:t>الشرح</w:t>
            </w:r>
            <w:r>
              <w:rPr>
                <w:rStyle w:val="IndexLink"/>
                <w:rtl w:val="true"/>
              </w:rPr>
              <w:tab/>
            </w:r>
            <w:r>
              <w:rPr>
                <w:rStyle w:val="IndexLink"/>
              </w:rPr>
              <w:t>310</w:t>
            </w:r>
          </w:hyperlink>
        </w:p>
        <w:p>
          <w:pPr>
            <w:pStyle w:val="Contents3"/>
            <w:tabs>
              <w:tab w:val="clear" w:pos="8459"/>
              <w:tab w:val="right" w:pos="9026" w:leader="dot"/>
            </w:tabs>
            <w:rPr/>
          </w:pPr>
          <w:hyperlink w:anchor="__RefHeading___Toc9127565_2142443653">
            <w:r>
              <w:rPr>
                <w:webHidden/>
                <w:rStyle w:val="IndexLink"/>
              </w:rPr>
              <w:t>89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أصلح </w:t>
            </w:r>
            <w:r>
              <w:rPr>
                <w:rStyle w:val="IndexLink"/>
                <w:rtl w:val="true"/>
              </w:rPr>
              <w:t>(</w:t>
            </w:r>
            <w:r>
              <w:rPr>
                <w:rStyle w:val="IndexLink"/>
              </w:rPr>
              <w:t>1</w:t>
            </w:r>
            <w:r>
              <w:rPr>
                <w:rStyle w:val="IndexLink"/>
                <w:rtl w:val="true"/>
              </w:rPr>
              <w:t xml:space="preserve">) </w:t>
            </w:r>
            <w:r>
              <w:rPr>
                <w:rStyle w:val="IndexLink"/>
                <w:rtl w:val="true"/>
              </w:rPr>
              <w:t>ما بينه و بين اللّٰه أصلح اللّٰه ما بينه و بين النّاس، و من أصلح أمر آخرته أصلح اللّٰه له أمر دنياه، و من كان له من نفسه واعظ كان عليه من اللّٰه حافظ</w:t>
            </w:r>
            <w:r>
              <w:rPr>
                <w:rStyle w:val="IndexLink"/>
                <w:rtl w:val="true"/>
              </w:rPr>
              <w:t>.</w:t>
              <w:tab/>
            </w:r>
            <w:r>
              <w:rPr>
                <w:rStyle w:val="IndexLink"/>
              </w:rPr>
              <w:t>310</w:t>
            </w:r>
          </w:hyperlink>
        </w:p>
        <w:p>
          <w:pPr>
            <w:pStyle w:val="Contents4"/>
            <w:tabs>
              <w:tab w:val="clear" w:pos="8176"/>
              <w:tab w:val="right" w:pos="9026" w:leader="dot"/>
            </w:tabs>
            <w:rPr/>
          </w:pPr>
          <w:hyperlink w:anchor="__RefHeading___Toc9127567_2142443653">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9127569_2142443653">
            <w:r>
              <w:rPr>
                <w:webHidden/>
                <w:rStyle w:val="IndexLink"/>
                <w:rtl w:val="true"/>
              </w:rPr>
              <w:t>اللغة</w:t>
            </w:r>
            <w:r>
              <w:rPr>
                <w:rStyle w:val="IndexLink"/>
                <w:rtl w:val="true"/>
              </w:rPr>
              <w:tab/>
            </w:r>
            <w:r>
              <w:rPr>
                <w:rStyle w:val="IndexLink"/>
              </w:rPr>
              <w:t>311</w:t>
            </w:r>
          </w:hyperlink>
        </w:p>
        <w:p>
          <w:pPr>
            <w:pStyle w:val="Contents4"/>
            <w:tabs>
              <w:tab w:val="clear" w:pos="8176"/>
              <w:tab w:val="right" w:pos="9026" w:leader="dot"/>
            </w:tabs>
            <w:rPr/>
          </w:pPr>
          <w:hyperlink w:anchor="__RefHeading___Toc9127571_2142443653">
            <w:r>
              <w:rPr>
                <w:webHidden/>
                <w:rStyle w:val="IndexLink"/>
                <w:rtl w:val="true"/>
              </w:rPr>
              <w:t>الشرح</w:t>
            </w:r>
            <w:r>
              <w:rPr>
                <w:rStyle w:val="IndexLink"/>
                <w:rtl w:val="true"/>
              </w:rPr>
              <w:tab/>
            </w:r>
            <w:r>
              <w:rPr>
                <w:rStyle w:val="IndexLink"/>
              </w:rPr>
              <w:t>311</w:t>
            </w:r>
          </w:hyperlink>
        </w:p>
        <w:p>
          <w:pPr>
            <w:pStyle w:val="Contents3"/>
            <w:tabs>
              <w:tab w:val="clear" w:pos="8459"/>
              <w:tab w:val="right" w:pos="9026" w:leader="dot"/>
            </w:tabs>
            <w:rPr/>
          </w:pPr>
          <w:hyperlink w:anchor="__RefHeading___Toc9127573_2142443653">
            <w:r>
              <w:rPr>
                <w:webHidden/>
                <w:rStyle w:val="IndexLink"/>
              </w:rPr>
              <w:t>90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الفقيه كلّ الفقيه من لم يقنّط </w:t>
            </w:r>
            <w:r>
              <w:rPr>
                <w:rStyle w:val="IndexLink"/>
                <w:rtl w:val="true"/>
              </w:rPr>
              <w:t>(</w:t>
            </w:r>
            <w:r>
              <w:rPr>
                <w:rStyle w:val="IndexLink"/>
              </w:rPr>
              <w:t>1</w:t>
            </w:r>
            <w:r>
              <w:rPr>
                <w:rStyle w:val="IndexLink"/>
                <w:rtl w:val="true"/>
              </w:rPr>
              <w:t xml:space="preserve">) </w:t>
            </w:r>
            <w:r>
              <w:rPr>
                <w:rStyle w:val="IndexLink"/>
                <w:rtl w:val="true"/>
              </w:rPr>
              <w:t xml:space="preserve">النّاس من رحمة اللّٰه، و لم يؤيسهم </w:t>
            </w:r>
            <w:r>
              <w:rPr>
                <w:rStyle w:val="IndexLink"/>
                <w:rtl w:val="true"/>
              </w:rPr>
              <w:t>(</w:t>
            </w:r>
            <w:r>
              <w:rPr>
                <w:rStyle w:val="IndexLink"/>
              </w:rPr>
              <w:t>2</w:t>
            </w:r>
            <w:r>
              <w:rPr>
                <w:rStyle w:val="IndexLink"/>
                <w:rtl w:val="true"/>
              </w:rPr>
              <w:t xml:space="preserve">) </w:t>
            </w:r>
            <w:r>
              <w:rPr>
                <w:rStyle w:val="IndexLink"/>
                <w:rtl w:val="true"/>
              </w:rPr>
              <w:t xml:space="preserve">من روح </w:t>
            </w:r>
            <w:r>
              <w:rPr>
                <w:rStyle w:val="IndexLink"/>
                <w:rtl w:val="true"/>
              </w:rPr>
              <w:t>(</w:t>
            </w:r>
            <w:r>
              <w:rPr>
                <w:rStyle w:val="IndexLink"/>
              </w:rPr>
              <w:t>3</w:t>
            </w:r>
            <w:r>
              <w:rPr>
                <w:rStyle w:val="IndexLink"/>
                <w:rtl w:val="true"/>
              </w:rPr>
              <w:t xml:space="preserve">) </w:t>
            </w:r>
            <w:r>
              <w:rPr>
                <w:rStyle w:val="IndexLink"/>
                <w:rtl w:val="true"/>
              </w:rPr>
              <w:t>اللّٰه، و لم يؤمنهم من مكر اللّٰه</w:t>
            </w:r>
            <w:r>
              <w:rPr>
                <w:rStyle w:val="IndexLink"/>
                <w:rtl w:val="true"/>
              </w:rPr>
              <w:t>.</w:t>
              <w:tab/>
            </w:r>
            <w:r>
              <w:rPr>
                <w:rStyle w:val="IndexLink"/>
              </w:rPr>
              <w:t>311</w:t>
            </w:r>
          </w:hyperlink>
        </w:p>
        <w:p>
          <w:pPr>
            <w:pStyle w:val="Contents4"/>
            <w:tabs>
              <w:tab w:val="clear" w:pos="8176"/>
              <w:tab w:val="right" w:pos="9026" w:leader="dot"/>
            </w:tabs>
            <w:rPr/>
          </w:pPr>
          <w:hyperlink w:anchor="__RefHeading___Toc9127575_2142443653">
            <w:r>
              <w:rPr>
                <w:webHidden/>
                <w:rStyle w:val="IndexLink"/>
                <w:rtl w:val="true"/>
              </w:rPr>
              <w:t>اللغة</w:t>
            </w:r>
            <w:r>
              <w:rPr>
                <w:rStyle w:val="IndexLink"/>
                <w:rtl w:val="true"/>
              </w:rPr>
              <w:tab/>
            </w:r>
            <w:r>
              <w:rPr>
                <w:rStyle w:val="IndexLink"/>
              </w:rPr>
              <w:t>311</w:t>
            </w:r>
          </w:hyperlink>
        </w:p>
        <w:p>
          <w:pPr>
            <w:pStyle w:val="Contents4"/>
            <w:tabs>
              <w:tab w:val="clear" w:pos="8176"/>
              <w:tab w:val="right" w:pos="9026" w:leader="dot"/>
            </w:tabs>
            <w:rPr/>
          </w:pPr>
          <w:hyperlink w:anchor="__RefHeading___Toc9127577_2142443653">
            <w:r>
              <w:rPr>
                <w:webHidden/>
                <w:rStyle w:val="IndexLink"/>
                <w:rtl w:val="true"/>
              </w:rPr>
              <w:t>الشرح</w:t>
            </w:r>
            <w:r>
              <w:rPr>
                <w:rStyle w:val="IndexLink"/>
                <w:rtl w:val="true"/>
              </w:rPr>
              <w:tab/>
            </w:r>
            <w:r>
              <w:rPr>
                <w:rStyle w:val="IndexLink"/>
              </w:rPr>
              <w:t>312</w:t>
            </w:r>
          </w:hyperlink>
        </w:p>
        <w:p>
          <w:pPr>
            <w:pStyle w:val="Contents3"/>
            <w:tabs>
              <w:tab w:val="clear" w:pos="8459"/>
              <w:tab w:val="right" w:pos="9026" w:leader="dot"/>
            </w:tabs>
            <w:rPr/>
          </w:pPr>
          <w:hyperlink w:anchor="__RefHeading___Toc9127579_2142443653">
            <w:r>
              <w:rPr>
                <w:webHidden/>
                <w:rStyle w:val="IndexLink"/>
              </w:rPr>
              <w:t>91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هذه القلوب تملّ </w:t>
            </w:r>
            <w:r>
              <w:rPr>
                <w:rStyle w:val="IndexLink"/>
                <w:rtl w:val="true"/>
              </w:rPr>
              <w:t>(</w:t>
            </w:r>
            <w:r>
              <w:rPr>
                <w:rStyle w:val="IndexLink"/>
              </w:rPr>
              <w:t>1</w:t>
            </w:r>
            <w:r>
              <w:rPr>
                <w:rStyle w:val="IndexLink"/>
                <w:rtl w:val="true"/>
              </w:rPr>
              <w:t xml:space="preserve">) </w:t>
            </w:r>
            <w:r>
              <w:rPr>
                <w:rStyle w:val="IndexLink"/>
                <w:rtl w:val="true"/>
              </w:rPr>
              <w:t xml:space="preserve">كما تملّ الأبدان </w:t>
            </w:r>
            <w:r>
              <w:rPr>
                <w:rStyle w:val="IndexLink"/>
                <w:rtl w:val="true"/>
              </w:rPr>
              <w:t>(</w:t>
            </w:r>
            <w:r>
              <w:rPr>
                <w:rStyle w:val="IndexLink"/>
              </w:rPr>
              <w:t>2</w:t>
            </w:r>
            <w:r>
              <w:rPr>
                <w:rStyle w:val="IndexLink"/>
                <w:rtl w:val="true"/>
              </w:rPr>
              <w:t>)</w:t>
            </w:r>
            <w:r>
              <w:rPr>
                <w:rStyle w:val="IndexLink"/>
                <w:rtl w:val="true"/>
              </w:rPr>
              <w:t xml:space="preserve">، فابتغوا </w:t>
            </w:r>
            <w:r>
              <w:rPr>
                <w:rStyle w:val="IndexLink"/>
                <w:rtl w:val="true"/>
              </w:rPr>
              <w:t>(</w:t>
            </w:r>
            <w:r>
              <w:rPr>
                <w:rStyle w:val="IndexLink"/>
              </w:rPr>
              <w:t>3</w:t>
            </w:r>
            <w:r>
              <w:rPr>
                <w:rStyle w:val="IndexLink"/>
                <w:rtl w:val="true"/>
              </w:rPr>
              <w:t xml:space="preserve">) </w:t>
            </w:r>
            <w:r>
              <w:rPr>
                <w:rStyle w:val="IndexLink"/>
                <w:rtl w:val="true"/>
              </w:rPr>
              <w:t xml:space="preserve">لها طرائف الحكم </w:t>
            </w:r>
            <w:r>
              <w:rPr>
                <w:rStyle w:val="IndexLink"/>
                <w:rtl w:val="true"/>
              </w:rPr>
              <w:t>(</w:t>
            </w:r>
            <w:r>
              <w:rPr>
                <w:rStyle w:val="IndexLink"/>
              </w:rPr>
              <w:t>4</w:t>
            </w:r>
            <w:r>
              <w:rPr>
                <w:rStyle w:val="IndexLink"/>
                <w:rtl w:val="true"/>
              </w:rPr>
              <w:t>).</w:t>
              <w:tab/>
            </w:r>
            <w:r>
              <w:rPr>
                <w:rStyle w:val="IndexLink"/>
              </w:rPr>
              <w:t>312</w:t>
            </w:r>
          </w:hyperlink>
        </w:p>
        <w:p>
          <w:pPr>
            <w:pStyle w:val="Contents4"/>
            <w:tabs>
              <w:tab w:val="clear" w:pos="8176"/>
              <w:tab w:val="right" w:pos="9026" w:leader="dot"/>
            </w:tabs>
            <w:rPr/>
          </w:pPr>
          <w:hyperlink w:anchor="__RefHeading___Toc9127581_2142443653">
            <w:r>
              <w:rPr>
                <w:webHidden/>
                <w:rStyle w:val="IndexLink"/>
                <w:rtl w:val="true"/>
              </w:rPr>
              <w:t>اللغة</w:t>
            </w:r>
            <w:r>
              <w:rPr>
                <w:rStyle w:val="IndexLink"/>
                <w:rtl w:val="true"/>
              </w:rPr>
              <w:tab/>
            </w:r>
            <w:r>
              <w:rPr>
                <w:rStyle w:val="IndexLink"/>
              </w:rPr>
              <w:t>312</w:t>
            </w:r>
          </w:hyperlink>
        </w:p>
        <w:p>
          <w:pPr>
            <w:pStyle w:val="Contents4"/>
            <w:tabs>
              <w:tab w:val="clear" w:pos="8176"/>
              <w:tab w:val="right" w:pos="9026" w:leader="dot"/>
            </w:tabs>
            <w:rPr/>
          </w:pPr>
          <w:hyperlink w:anchor="__RefHeading___Toc9127583_2142443653">
            <w:r>
              <w:rPr>
                <w:webHidden/>
                <w:rStyle w:val="IndexLink"/>
                <w:rtl w:val="true"/>
              </w:rPr>
              <w:t>الشرح</w:t>
            </w:r>
            <w:r>
              <w:rPr>
                <w:rStyle w:val="IndexLink"/>
                <w:rtl w:val="true"/>
              </w:rPr>
              <w:tab/>
            </w:r>
            <w:r>
              <w:rPr>
                <w:rStyle w:val="IndexLink"/>
              </w:rPr>
              <w:t>312</w:t>
            </w:r>
          </w:hyperlink>
        </w:p>
        <w:p>
          <w:pPr>
            <w:pStyle w:val="Contents3"/>
            <w:tabs>
              <w:tab w:val="clear" w:pos="8459"/>
              <w:tab w:val="right" w:pos="9026" w:leader="dot"/>
            </w:tabs>
            <w:rPr/>
          </w:pPr>
          <w:hyperlink w:anchor="__RefHeading___Toc9127585_2142443653">
            <w:r>
              <w:rPr>
                <w:webHidden/>
                <w:rStyle w:val="IndexLink"/>
              </w:rPr>
              <w:t>92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أوضع العلم </w:t>
            </w:r>
            <w:r>
              <w:rPr>
                <w:rStyle w:val="IndexLink"/>
                <w:rtl w:val="true"/>
              </w:rPr>
              <w:t>(</w:t>
            </w:r>
            <w:r>
              <w:rPr>
                <w:rStyle w:val="IndexLink"/>
              </w:rPr>
              <w:t>1</w:t>
            </w:r>
            <w:r>
              <w:rPr>
                <w:rStyle w:val="IndexLink"/>
                <w:rtl w:val="true"/>
              </w:rPr>
              <w:t xml:space="preserve">) </w:t>
            </w:r>
            <w:r>
              <w:rPr>
                <w:rStyle w:val="IndexLink"/>
                <w:rtl w:val="true"/>
              </w:rPr>
              <w:t xml:space="preserve">ما وقف على اللّسان، و أرفعه ما ظهر في الجوارح </w:t>
            </w:r>
            <w:r>
              <w:rPr>
                <w:rStyle w:val="IndexLink"/>
                <w:rtl w:val="true"/>
              </w:rPr>
              <w:t>(</w:t>
            </w:r>
            <w:r>
              <w:rPr>
                <w:rStyle w:val="IndexLink"/>
              </w:rPr>
              <w:t>2</w:t>
            </w:r>
            <w:r>
              <w:rPr>
                <w:rStyle w:val="IndexLink"/>
                <w:rtl w:val="true"/>
              </w:rPr>
              <w:t xml:space="preserve">) </w:t>
            </w:r>
            <w:r>
              <w:rPr>
                <w:rStyle w:val="IndexLink"/>
                <w:rtl w:val="true"/>
              </w:rPr>
              <w:t>و الأركان</w:t>
            </w:r>
            <w:r>
              <w:rPr>
                <w:rStyle w:val="IndexLink"/>
                <w:rtl w:val="true"/>
              </w:rPr>
              <w:t>.</w:t>
              <w:tab/>
            </w:r>
            <w:r>
              <w:rPr>
                <w:rStyle w:val="IndexLink"/>
              </w:rPr>
              <w:t>313</w:t>
            </w:r>
          </w:hyperlink>
        </w:p>
        <w:p>
          <w:pPr>
            <w:pStyle w:val="Contents4"/>
            <w:tabs>
              <w:tab w:val="clear" w:pos="8176"/>
              <w:tab w:val="right" w:pos="9026" w:leader="dot"/>
            </w:tabs>
            <w:rPr/>
          </w:pPr>
          <w:hyperlink w:anchor="__RefHeading___Toc9127587_2142443653">
            <w:r>
              <w:rPr>
                <w:webHidden/>
                <w:rStyle w:val="IndexLink"/>
                <w:rtl w:val="true"/>
              </w:rPr>
              <w:t>اللغة</w:t>
            </w:r>
            <w:r>
              <w:rPr>
                <w:rStyle w:val="IndexLink"/>
                <w:rtl w:val="true"/>
              </w:rPr>
              <w:tab/>
            </w:r>
            <w:r>
              <w:rPr>
                <w:rStyle w:val="IndexLink"/>
              </w:rPr>
              <w:t>313</w:t>
            </w:r>
          </w:hyperlink>
        </w:p>
        <w:p>
          <w:pPr>
            <w:pStyle w:val="Contents4"/>
            <w:tabs>
              <w:tab w:val="clear" w:pos="8176"/>
              <w:tab w:val="right" w:pos="9026" w:leader="dot"/>
            </w:tabs>
            <w:rPr/>
          </w:pPr>
          <w:hyperlink w:anchor="__RefHeading___Toc9127589_2142443653">
            <w:r>
              <w:rPr>
                <w:webHidden/>
                <w:rStyle w:val="IndexLink"/>
                <w:rtl w:val="true"/>
              </w:rPr>
              <w:t>الشرح</w:t>
            </w:r>
            <w:r>
              <w:rPr>
                <w:rStyle w:val="IndexLink"/>
                <w:rtl w:val="true"/>
              </w:rPr>
              <w:tab/>
            </w:r>
            <w:r>
              <w:rPr>
                <w:rStyle w:val="IndexLink"/>
              </w:rPr>
              <w:t>313</w:t>
            </w:r>
          </w:hyperlink>
        </w:p>
        <w:p>
          <w:pPr>
            <w:pStyle w:val="Contents3"/>
            <w:tabs>
              <w:tab w:val="clear" w:pos="8459"/>
              <w:tab w:val="right" w:pos="9026" w:leader="dot"/>
            </w:tabs>
            <w:rPr/>
          </w:pPr>
          <w:hyperlink w:anchor="__RefHeading___Toc9127591_2142443653">
            <w:r>
              <w:rPr>
                <w:webHidden/>
                <w:rStyle w:val="IndexLink"/>
              </w:rPr>
              <w:t>93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يقولنّ أحدكم</w:t>
            </w:r>
            <w:r>
              <w:rPr>
                <w:rStyle w:val="IndexLink"/>
                <w:rtl w:val="true"/>
              </w:rPr>
              <w:t>: «</w:t>
            </w:r>
            <w:r>
              <w:rPr>
                <w:rStyle w:val="IndexLink"/>
                <w:rtl w:val="true"/>
              </w:rPr>
              <w:t xml:space="preserve">اللّهمّ إنّي أعوذ بك من الفتنة </w:t>
            </w:r>
            <w:r>
              <w:rPr>
                <w:rStyle w:val="IndexLink"/>
                <w:rtl w:val="true"/>
              </w:rPr>
              <w:t>(</w:t>
            </w:r>
            <w:r>
              <w:rPr>
                <w:rStyle w:val="IndexLink"/>
              </w:rPr>
              <w:t>1</w:t>
            </w:r>
            <w:r>
              <w:rPr>
                <w:rStyle w:val="IndexLink"/>
                <w:rtl w:val="true"/>
              </w:rPr>
              <w:t xml:space="preserve">)» </w:t>
            </w:r>
            <w:r>
              <w:rPr>
                <w:rStyle w:val="IndexLink"/>
                <w:rtl w:val="true"/>
              </w:rPr>
              <w:t xml:space="preserve">لأنّه ليس أحد إلاّ و هو مشتمل </w:t>
            </w:r>
            <w:r>
              <w:rPr>
                <w:rStyle w:val="IndexLink"/>
                <w:rtl w:val="true"/>
              </w:rPr>
              <w:t>(</w:t>
            </w:r>
            <w:r>
              <w:rPr>
                <w:rStyle w:val="IndexLink"/>
              </w:rPr>
              <w:t>2</w:t>
            </w:r>
            <w:r>
              <w:rPr>
                <w:rStyle w:val="IndexLink"/>
                <w:rtl w:val="true"/>
              </w:rPr>
              <w:t xml:space="preserve">) </w:t>
            </w:r>
            <w:r>
              <w:rPr>
                <w:rStyle w:val="IndexLink"/>
                <w:rtl w:val="true"/>
              </w:rPr>
              <w:t>على فتنة، و لكن من استعاذ فليستعذ من مضلاّت الفتن، فإنّ اللّٰه سبحانه يقول</w:t>
            </w:r>
            <w:r>
              <w:rPr>
                <w:rStyle w:val="IndexLink"/>
                <w:rtl w:val="true"/>
              </w:rPr>
              <w:t>: «</w:t>
            </w:r>
            <w:r>
              <w:rPr>
                <w:rStyle w:val="IndexLink"/>
                <w:rtl w:val="true"/>
              </w:rPr>
              <w:t xml:space="preserve">وَ اِعْلَمُوا أَنَّمٰا أَمْوٰالُكُمْ وَ أَوْلاٰدُكُمْ فِتْنَةٌ </w:t>
            </w:r>
            <w:r>
              <w:rPr>
                <w:rStyle w:val="IndexLink"/>
                <w:rtl w:val="true"/>
              </w:rPr>
              <w:t xml:space="preserve">» </w:t>
            </w:r>
            <w:r>
              <w:rPr>
                <w:rStyle w:val="IndexLink"/>
                <w:rtl w:val="true"/>
              </w:rPr>
              <w:t xml:space="preserve">، و معنى ذلك أنّه يختبرهم بالأموال و الأولاد ليتبيّن السّاخط </w:t>
            </w:r>
            <w:r>
              <w:rPr>
                <w:rStyle w:val="IndexLink"/>
                <w:rtl w:val="true"/>
              </w:rPr>
              <w:t>(</w:t>
            </w:r>
            <w:r>
              <w:rPr>
                <w:rStyle w:val="IndexLink"/>
              </w:rPr>
              <w:t>3</w:t>
            </w:r>
            <w:r>
              <w:rPr>
                <w:rStyle w:val="IndexLink"/>
                <w:rtl w:val="true"/>
              </w:rPr>
              <w:t xml:space="preserve">) </w:t>
            </w:r>
            <w:r>
              <w:rPr>
                <w:rStyle w:val="IndexLink"/>
                <w:rtl w:val="true"/>
              </w:rPr>
              <w:t xml:space="preserve">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w:t>
            </w:r>
            <w:r>
              <w:rPr>
                <w:rStyle w:val="IndexLink"/>
                <w:rtl w:val="true"/>
              </w:rPr>
              <w:t>(</w:t>
            </w:r>
            <w:r>
              <w:rPr>
                <w:rStyle w:val="IndexLink"/>
              </w:rPr>
              <w:t>4</w:t>
            </w:r>
            <w:r>
              <w:rPr>
                <w:rStyle w:val="IndexLink"/>
                <w:rtl w:val="true"/>
              </w:rPr>
              <w:t>)</w:t>
            </w:r>
            <w:r>
              <w:rPr>
                <w:rStyle w:val="IndexLink"/>
                <w:rtl w:val="true"/>
              </w:rPr>
              <w:t xml:space="preserve">، و يكره انثلام </w:t>
            </w:r>
            <w:r>
              <w:rPr>
                <w:rStyle w:val="IndexLink"/>
                <w:rtl w:val="true"/>
              </w:rPr>
              <w:t>(</w:t>
            </w:r>
            <w:r>
              <w:rPr>
                <w:rStyle w:val="IndexLink"/>
              </w:rPr>
              <w:t>5</w:t>
            </w:r>
            <w:r>
              <w:rPr>
                <w:rStyle w:val="IndexLink"/>
                <w:rtl w:val="true"/>
              </w:rPr>
              <w:t xml:space="preserve">) </w:t>
            </w:r>
            <w:r>
              <w:rPr>
                <w:rStyle w:val="IndexLink"/>
                <w:rtl w:val="true"/>
              </w:rPr>
              <w:t>الحال</w:t>
            </w:r>
            <w:r>
              <w:rPr>
                <w:rStyle w:val="IndexLink"/>
                <w:rtl w:val="true"/>
              </w:rPr>
              <w:t>.</w:t>
              <w:tab/>
            </w:r>
            <w:r>
              <w:rPr>
                <w:rStyle w:val="IndexLink"/>
              </w:rPr>
              <w:t>313</w:t>
            </w:r>
          </w:hyperlink>
        </w:p>
        <w:p>
          <w:pPr>
            <w:pStyle w:val="Contents4"/>
            <w:tabs>
              <w:tab w:val="clear" w:pos="8176"/>
              <w:tab w:val="right" w:pos="9026" w:leader="dot"/>
            </w:tabs>
            <w:rPr/>
          </w:pPr>
          <w:hyperlink w:anchor="__RefHeading___Toc9127593_2142443653">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9127595_2142443653">
            <w:r>
              <w:rPr>
                <w:webHidden/>
                <w:rStyle w:val="IndexLink"/>
                <w:rtl w:val="true"/>
              </w:rPr>
              <w:t>اللغة</w:t>
            </w:r>
            <w:r>
              <w:rPr>
                <w:rStyle w:val="IndexLink"/>
                <w:rtl w:val="true"/>
              </w:rPr>
              <w:tab/>
            </w:r>
            <w:r>
              <w:rPr>
                <w:rStyle w:val="IndexLink"/>
              </w:rPr>
              <w:t>314</w:t>
            </w:r>
          </w:hyperlink>
        </w:p>
        <w:p>
          <w:pPr>
            <w:pStyle w:val="Contents4"/>
            <w:tabs>
              <w:tab w:val="clear" w:pos="8176"/>
              <w:tab w:val="right" w:pos="9026" w:leader="dot"/>
            </w:tabs>
            <w:rPr/>
          </w:pPr>
          <w:hyperlink w:anchor="__RefHeading___Toc9127597_2142443653">
            <w:r>
              <w:rPr>
                <w:webHidden/>
                <w:rStyle w:val="IndexLink"/>
                <w:rtl w:val="true"/>
              </w:rPr>
              <w:t>الشرح</w:t>
            </w:r>
            <w:r>
              <w:rPr>
                <w:rStyle w:val="IndexLink"/>
                <w:rtl w:val="true"/>
              </w:rPr>
              <w:tab/>
            </w:r>
            <w:r>
              <w:rPr>
                <w:rStyle w:val="IndexLink"/>
              </w:rPr>
              <w:t>314</w:t>
            </w:r>
          </w:hyperlink>
        </w:p>
        <w:p>
          <w:pPr>
            <w:pStyle w:val="Contents3"/>
            <w:tabs>
              <w:tab w:val="clear" w:pos="8459"/>
              <w:tab w:val="right" w:pos="9026" w:leader="dot"/>
            </w:tabs>
            <w:rPr/>
          </w:pPr>
          <w:hyperlink w:anchor="__RefHeading___Toc9127599_2142443653">
            <w:r>
              <w:rPr>
                <w:webHidden/>
                <w:rStyle w:val="IndexLink"/>
              </w:rPr>
              <w:t>94</w:t>
            </w:r>
            <w:r>
              <w:rPr>
                <w:rStyle w:val="IndexLink"/>
                <w:rtl w:val="true"/>
              </w:rPr>
              <w:t xml:space="preserve"> - </w:t>
            </w:r>
            <w:r>
              <w:rPr>
                <w:rStyle w:val="IndexLink"/>
                <w:rtl w:val="true"/>
              </w:rPr>
              <w:t>و سئل عن الخير ما هو؟ فقال</w:t>
            </w:r>
            <w:r>
              <w:rPr>
                <w:rStyle w:val="IndexLink"/>
                <w:rtl w:val="true"/>
              </w:rPr>
              <w:t xml:space="preserve">: </w:t>
            </w:r>
            <w:r>
              <w:rPr>
                <w:rStyle w:val="IndexLink"/>
                <w:rtl w:val="true"/>
              </w:rPr>
              <w:t xml:space="preserve">ليس الخير أن يكثر مالك و ولدك، و لكنّ الخير أن يكثر علمك، و أن يعظم حلمك، و أن تباهي </w:t>
            </w:r>
            <w:r>
              <w:rPr>
                <w:rStyle w:val="IndexLink"/>
                <w:rtl w:val="true"/>
              </w:rPr>
              <w:t>(</w:t>
            </w:r>
            <w:r>
              <w:rPr>
                <w:rStyle w:val="IndexLink"/>
              </w:rPr>
              <w:t>1</w:t>
            </w:r>
            <w:r>
              <w:rPr>
                <w:rStyle w:val="IndexLink"/>
                <w:rtl w:val="true"/>
              </w:rPr>
              <w:t>)</w:t>
              <w:tab/>
            </w:r>
            <w:r>
              <w:rPr>
                <w:rStyle w:val="IndexLink"/>
              </w:rPr>
              <w:t>314</w:t>
            </w:r>
          </w:hyperlink>
        </w:p>
        <w:p>
          <w:pPr>
            <w:pStyle w:val="Contents4"/>
            <w:tabs>
              <w:tab w:val="clear" w:pos="8176"/>
              <w:tab w:val="right" w:pos="9026" w:leader="dot"/>
            </w:tabs>
            <w:rPr/>
          </w:pPr>
          <w:hyperlink w:anchor="__RefHeading___Toc9127601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9127603_2142443653">
            <w:r>
              <w:rPr>
                <w:webHidden/>
                <w:rStyle w:val="IndexLink"/>
                <w:rtl w:val="true"/>
              </w:rPr>
              <w:t>اللغة</w:t>
            </w:r>
            <w:r>
              <w:rPr>
                <w:rStyle w:val="IndexLink"/>
                <w:rtl w:val="true"/>
              </w:rPr>
              <w:tab/>
            </w:r>
            <w:r>
              <w:rPr>
                <w:rStyle w:val="IndexLink"/>
              </w:rPr>
              <w:t>315</w:t>
            </w:r>
          </w:hyperlink>
        </w:p>
        <w:p>
          <w:pPr>
            <w:pStyle w:val="Contents4"/>
            <w:tabs>
              <w:tab w:val="clear" w:pos="8176"/>
              <w:tab w:val="right" w:pos="9026" w:leader="dot"/>
            </w:tabs>
            <w:rPr/>
          </w:pPr>
          <w:hyperlink w:anchor="__RefHeading___Toc9127605_2142443653">
            <w:r>
              <w:rPr>
                <w:webHidden/>
                <w:rStyle w:val="IndexLink"/>
                <w:rtl w:val="true"/>
              </w:rPr>
              <w:t>الشرح</w:t>
            </w:r>
            <w:r>
              <w:rPr>
                <w:rStyle w:val="IndexLink"/>
                <w:rtl w:val="true"/>
              </w:rPr>
              <w:tab/>
            </w:r>
            <w:r>
              <w:rPr>
                <w:rStyle w:val="IndexLink"/>
              </w:rPr>
              <w:t>315</w:t>
            </w:r>
          </w:hyperlink>
        </w:p>
        <w:p>
          <w:pPr>
            <w:pStyle w:val="Contents3"/>
            <w:tabs>
              <w:tab w:val="clear" w:pos="8459"/>
              <w:tab w:val="right" w:pos="9026" w:leader="dot"/>
            </w:tabs>
            <w:rPr/>
          </w:pPr>
          <w:hyperlink w:anchor="__RefHeading___Toc9127607_2142443653">
            <w:r>
              <w:rPr>
                <w:webHidden/>
                <w:rStyle w:val="IndexLink"/>
              </w:rPr>
              <w:t>95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يقلّ عمل مع التّقوى، و كيف يقلّ ما يتقبّل ؟</w:t>
            </w:r>
            <w:r>
              <w:rPr>
                <w:rStyle w:val="IndexLink"/>
                <w:rtl w:val="true"/>
              </w:rPr>
              <w:t>.</w:t>
              <w:tab/>
            </w:r>
            <w:r>
              <w:rPr>
                <w:rStyle w:val="IndexLink"/>
              </w:rPr>
              <w:t>316</w:t>
            </w:r>
          </w:hyperlink>
        </w:p>
        <w:p>
          <w:pPr>
            <w:pStyle w:val="Contents4"/>
            <w:tabs>
              <w:tab w:val="clear" w:pos="8176"/>
              <w:tab w:val="right" w:pos="9026" w:leader="dot"/>
            </w:tabs>
            <w:rPr/>
          </w:pPr>
          <w:hyperlink w:anchor="__RefHeading___Toc9127609_2142443653">
            <w:r>
              <w:rPr>
                <w:webHidden/>
                <w:rStyle w:val="IndexLink"/>
                <w:rtl w:val="true"/>
              </w:rPr>
              <w:t>الشرح</w:t>
            </w:r>
            <w:r>
              <w:rPr>
                <w:rStyle w:val="IndexLink"/>
                <w:rtl w:val="true"/>
              </w:rPr>
              <w:tab/>
            </w:r>
            <w:r>
              <w:rPr>
                <w:rStyle w:val="IndexLink"/>
              </w:rPr>
              <w:t>316</w:t>
            </w:r>
          </w:hyperlink>
        </w:p>
        <w:p>
          <w:pPr>
            <w:pStyle w:val="Contents3"/>
            <w:tabs>
              <w:tab w:val="clear" w:pos="8459"/>
              <w:tab w:val="right" w:pos="9026" w:leader="dot"/>
            </w:tabs>
            <w:rPr/>
          </w:pPr>
          <w:hyperlink w:anchor="__RefHeading___Toc9127611_2142443653">
            <w:r>
              <w:rPr>
                <w:webHidden/>
                <w:rStyle w:val="IndexLink"/>
              </w:rPr>
              <w:t>96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إنّ أولى النّاس بالأنبياء أعلمهم بما جاءوا به، ثمّ تلا</w:t>
            </w:r>
            <w:r>
              <w:rPr>
                <w:rStyle w:val="IndexLink"/>
                <w:rtl w:val="true"/>
              </w:rPr>
              <w:t>: «</w:t>
            </w:r>
            <w:r>
              <w:rPr>
                <w:rStyle w:val="IndexLink"/>
                <w:rtl w:val="true"/>
              </w:rPr>
              <w:t>إِنَّ أَوْلَى اَلنّٰاسِ بِإِبْرٰاهِيمَ لَلَّذِينَ اِتَّبَعُوهُ وَ هٰذَا اَلنَّبِيُّ وَ اَلَّذِينَ آمَنُوا</w:t>
            </w:r>
            <w:r>
              <w:rPr>
                <w:rStyle w:val="IndexLink"/>
                <w:rtl w:val="true"/>
              </w:rPr>
              <w:t xml:space="preserve">» </w:t>
            </w:r>
            <w:r>
              <w:rPr>
                <w:rStyle w:val="IndexLink"/>
                <w:rtl w:val="true"/>
              </w:rPr>
              <w:t>، ثمّ قال</w:t>
            </w:r>
            <w:r>
              <w:rPr>
                <w:rStyle w:val="IndexLink"/>
                <w:rtl w:val="true"/>
              </w:rPr>
              <w:t xml:space="preserve">: </w:t>
            </w:r>
            <w:r>
              <w:rPr>
                <w:rStyle w:val="IndexLink"/>
                <w:rtl w:val="true"/>
              </w:rPr>
              <w:t xml:space="preserve">إنّ وليّ محمّد من أطاع اللّٰه و إن بعدت لحمته </w:t>
            </w:r>
            <w:r>
              <w:rPr>
                <w:rStyle w:val="IndexLink"/>
                <w:rtl w:val="true"/>
              </w:rPr>
              <w:t>(</w:t>
            </w:r>
            <w:r>
              <w:rPr>
                <w:rStyle w:val="IndexLink"/>
              </w:rPr>
              <w:t>1</w:t>
            </w:r>
            <w:r>
              <w:rPr>
                <w:rStyle w:val="IndexLink"/>
                <w:rtl w:val="true"/>
              </w:rPr>
              <w:t>)</w:t>
            </w:r>
            <w:r>
              <w:rPr>
                <w:rStyle w:val="IndexLink"/>
                <w:rtl w:val="true"/>
              </w:rPr>
              <w:t>، و إنّ عدوّ محمّد من عصى اللّٰه و إن قربت قرابته</w:t>
            </w:r>
            <w:r>
              <w:rPr>
                <w:rStyle w:val="IndexLink"/>
                <w:rtl w:val="true"/>
              </w:rPr>
              <w:t>!.</w:t>
              <w:tab/>
            </w:r>
            <w:r>
              <w:rPr>
                <w:rStyle w:val="IndexLink"/>
              </w:rPr>
              <w:t>316</w:t>
            </w:r>
          </w:hyperlink>
        </w:p>
        <w:p>
          <w:pPr>
            <w:pStyle w:val="Contents4"/>
            <w:tabs>
              <w:tab w:val="clear" w:pos="8176"/>
              <w:tab w:val="right" w:pos="9026" w:leader="dot"/>
            </w:tabs>
            <w:rPr/>
          </w:pPr>
          <w:hyperlink w:anchor="__RefHeading___Toc9127613_2142443653">
            <w:r>
              <w:rPr>
                <w:webHidden/>
                <w:rStyle w:val="IndexLink"/>
                <w:rtl w:val="true"/>
              </w:rPr>
              <w:t>اللغة</w:t>
            </w:r>
            <w:r>
              <w:rPr>
                <w:rStyle w:val="IndexLink"/>
                <w:rtl w:val="true"/>
              </w:rPr>
              <w:tab/>
            </w:r>
            <w:r>
              <w:rPr>
                <w:rStyle w:val="IndexLink"/>
              </w:rPr>
              <w:t>316</w:t>
            </w:r>
          </w:hyperlink>
        </w:p>
        <w:p>
          <w:pPr>
            <w:pStyle w:val="Contents4"/>
            <w:tabs>
              <w:tab w:val="clear" w:pos="8176"/>
              <w:tab w:val="right" w:pos="9026" w:leader="dot"/>
            </w:tabs>
            <w:rPr/>
          </w:pPr>
          <w:hyperlink w:anchor="__RefHeading___Toc9127615_2142443653">
            <w:r>
              <w:rPr>
                <w:webHidden/>
                <w:rStyle w:val="IndexLink"/>
                <w:rtl w:val="true"/>
              </w:rPr>
              <w:t>الشرح</w:t>
            </w:r>
            <w:r>
              <w:rPr>
                <w:rStyle w:val="IndexLink"/>
                <w:rtl w:val="true"/>
              </w:rPr>
              <w:tab/>
            </w:r>
            <w:r>
              <w:rPr>
                <w:rStyle w:val="IndexLink"/>
              </w:rPr>
              <w:t>316</w:t>
            </w:r>
          </w:hyperlink>
        </w:p>
        <w:p>
          <w:pPr>
            <w:pStyle w:val="Contents3"/>
            <w:tabs>
              <w:tab w:val="clear" w:pos="8459"/>
              <w:tab w:val="right" w:pos="9026" w:leader="dot"/>
            </w:tabs>
            <w:rPr/>
          </w:pPr>
          <w:hyperlink w:anchor="__RefHeading___Toc9127617_2142443653">
            <w:r>
              <w:rPr>
                <w:webHidden/>
                <w:rStyle w:val="IndexLink"/>
              </w:rPr>
              <w:t>97</w:t>
            </w:r>
            <w:r>
              <w:rPr>
                <w:rStyle w:val="IndexLink"/>
                <w:rtl w:val="true"/>
              </w:rPr>
              <w:t xml:space="preserve"> - </w:t>
            </w:r>
            <w:r>
              <w:rPr>
                <w:rStyle w:val="IndexLink"/>
                <w:rtl w:val="true"/>
              </w:rPr>
              <w:t xml:space="preserve">و سمع عليه السلام رجلا من الحرورية </w:t>
            </w:r>
            <w:r>
              <w:rPr>
                <w:rStyle w:val="IndexLink"/>
                <w:rtl w:val="true"/>
              </w:rPr>
              <w:t>(</w:t>
            </w:r>
            <w:r>
              <w:rPr>
                <w:rStyle w:val="IndexLink"/>
              </w:rPr>
              <w:t>1</w:t>
            </w:r>
            <w:r>
              <w:rPr>
                <w:rStyle w:val="IndexLink"/>
                <w:rtl w:val="true"/>
              </w:rPr>
              <w:t xml:space="preserve">) </w:t>
            </w:r>
            <w:r>
              <w:rPr>
                <w:rStyle w:val="IndexLink"/>
                <w:rtl w:val="true"/>
              </w:rPr>
              <w:t xml:space="preserve">يتهجد </w:t>
            </w:r>
            <w:r>
              <w:rPr>
                <w:rStyle w:val="IndexLink"/>
                <w:rtl w:val="true"/>
              </w:rPr>
              <w:t>(</w:t>
            </w:r>
            <w:r>
              <w:rPr>
                <w:rStyle w:val="IndexLink"/>
              </w:rPr>
              <w:t>2</w:t>
            </w:r>
            <w:r>
              <w:rPr>
                <w:rStyle w:val="IndexLink"/>
                <w:rtl w:val="true"/>
              </w:rPr>
              <w:t xml:space="preserve">) </w:t>
            </w:r>
            <w:r>
              <w:rPr>
                <w:rStyle w:val="IndexLink"/>
                <w:rtl w:val="true"/>
              </w:rPr>
              <w:t>و يقرأ فقال</w:t>
            </w:r>
            <w:r>
              <w:rPr>
                <w:rStyle w:val="IndexLink"/>
                <w:rtl w:val="true"/>
              </w:rPr>
              <w:t>:</w:t>
              <w:tab/>
            </w:r>
            <w:r>
              <w:rPr>
                <w:rStyle w:val="IndexLink"/>
              </w:rPr>
              <w:t>316</w:t>
            </w:r>
          </w:hyperlink>
        </w:p>
        <w:p>
          <w:pPr>
            <w:pStyle w:val="Contents4"/>
            <w:tabs>
              <w:tab w:val="clear" w:pos="8176"/>
              <w:tab w:val="right" w:pos="9026" w:leader="dot"/>
            </w:tabs>
            <w:rPr/>
          </w:pPr>
          <w:hyperlink w:anchor="__RefHeading___Toc9127619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9127621_2142443653">
            <w:r>
              <w:rPr>
                <w:webHidden/>
                <w:rStyle w:val="IndexLink"/>
                <w:rtl w:val="true"/>
              </w:rPr>
              <w:t>اللغة</w:t>
            </w:r>
            <w:r>
              <w:rPr>
                <w:rStyle w:val="IndexLink"/>
                <w:rtl w:val="true"/>
              </w:rPr>
              <w:tab/>
            </w:r>
            <w:r>
              <w:rPr>
                <w:rStyle w:val="IndexLink"/>
              </w:rPr>
              <w:t>317</w:t>
            </w:r>
          </w:hyperlink>
        </w:p>
        <w:p>
          <w:pPr>
            <w:pStyle w:val="Contents4"/>
            <w:tabs>
              <w:tab w:val="clear" w:pos="8176"/>
              <w:tab w:val="right" w:pos="9026" w:leader="dot"/>
            </w:tabs>
            <w:rPr/>
          </w:pPr>
          <w:hyperlink w:anchor="__RefHeading___Toc9127623_2142443653">
            <w:r>
              <w:rPr>
                <w:webHidden/>
                <w:rStyle w:val="IndexLink"/>
                <w:rtl w:val="true"/>
              </w:rPr>
              <w:t>الشرح</w:t>
            </w:r>
            <w:r>
              <w:rPr>
                <w:rStyle w:val="IndexLink"/>
                <w:rtl w:val="true"/>
              </w:rPr>
              <w:tab/>
            </w:r>
            <w:r>
              <w:rPr>
                <w:rStyle w:val="IndexLink"/>
              </w:rPr>
              <w:t>317</w:t>
            </w:r>
          </w:hyperlink>
        </w:p>
        <w:p>
          <w:pPr>
            <w:pStyle w:val="Contents3"/>
            <w:tabs>
              <w:tab w:val="clear" w:pos="8459"/>
              <w:tab w:val="right" w:pos="9026" w:leader="dot"/>
            </w:tabs>
            <w:rPr/>
          </w:pPr>
          <w:hyperlink w:anchor="__RefHeading___Toc9127625_2142443653">
            <w:r>
              <w:rPr>
                <w:webHidden/>
                <w:rStyle w:val="IndexLink"/>
              </w:rPr>
              <w:t>98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اعقلوا الخبر إذا سمعتموه عقل رعاية </w:t>
            </w:r>
            <w:r>
              <w:rPr>
                <w:rStyle w:val="IndexLink"/>
                <w:rtl w:val="true"/>
              </w:rPr>
              <w:t>(</w:t>
            </w:r>
            <w:r>
              <w:rPr>
                <w:rStyle w:val="IndexLink"/>
              </w:rPr>
              <w:t>1</w:t>
            </w:r>
            <w:r>
              <w:rPr>
                <w:rStyle w:val="IndexLink"/>
                <w:rtl w:val="true"/>
              </w:rPr>
              <w:t xml:space="preserve">) </w:t>
            </w:r>
            <w:r>
              <w:rPr>
                <w:rStyle w:val="IndexLink"/>
                <w:rtl w:val="true"/>
              </w:rPr>
              <w:t xml:space="preserve">لا عقل رواية </w:t>
            </w:r>
            <w:r>
              <w:rPr>
                <w:rStyle w:val="IndexLink"/>
                <w:rtl w:val="true"/>
              </w:rPr>
              <w:t>(</w:t>
            </w:r>
            <w:r>
              <w:rPr>
                <w:rStyle w:val="IndexLink"/>
              </w:rPr>
              <w:t>2</w:t>
            </w:r>
            <w:r>
              <w:rPr>
                <w:rStyle w:val="IndexLink"/>
                <w:rtl w:val="true"/>
              </w:rPr>
              <w:t>)</w:t>
            </w:r>
            <w:r>
              <w:rPr>
                <w:rStyle w:val="IndexLink"/>
                <w:rtl w:val="true"/>
              </w:rPr>
              <w:t>، فإنّ رواة العلم كثير، و رعاته قليل</w:t>
            </w:r>
            <w:r>
              <w:rPr>
                <w:rStyle w:val="IndexLink"/>
                <w:rtl w:val="true"/>
              </w:rPr>
              <w:t>.</w:t>
              <w:tab/>
            </w:r>
            <w:r>
              <w:rPr>
                <w:rStyle w:val="IndexLink"/>
              </w:rPr>
              <w:t>317</w:t>
            </w:r>
          </w:hyperlink>
        </w:p>
        <w:p>
          <w:pPr>
            <w:pStyle w:val="Contents4"/>
            <w:tabs>
              <w:tab w:val="clear" w:pos="8176"/>
              <w:tab w:val="right" w:pos="9026" w:leader="dot"/>
            </w:tabs>
            <w:rPr/>
          </w:pPr>
          <w:hyperlink w:anchor="__RefHeading___Toc9127627_2142443653">
            <w:r>
              <w:rPr>
                <w:webHidden/>
                <w:rStyle w:val="IndexLink"/>
                <w:rtl w:val="true"/>
              </w:rPr>
              <w:t>اللغة</w:t>
            </w:r>
            <w:r>
              <w:rPr>
                <w:rStyle w:val="IndexLink"/>
                <w:rtl w:val="true"/>
              </w:rPr>
              <w:tab/>
            </w:r>
            <w:r>
              <w:rPr>
                <w:rStyle w:val="IndexLink"/>
              </w:rPr>
              <w:t>317</w:t>
            </w:r>
          </w:hyperlink>
        </w:p>
        <w:p>
          <w:pPr>
            <w:pStyle w:val="Contents4"/>
            <w:tabs>
              <w:tab w:val="clear" w:pos="8176"/>
              <w:tab w:val="right" w:pos="9026" w:leader="dot"/>
            </w:tabs>
            <w:rPr/>
          </w:pPr>
          <w:hyperlink w:anchor="__RefHeading___Toc9127629_2142443653">
            <w:r>
              <w:rPr>
                <w:webHidden/>
                <w:rStyle w:val="IndexLink"/>
                <w:rtl w:val="true"/>
              </w:rPr>
              <w:t>الشرح</w:t>
            </w:r>
            <w:r>
              <w:rPr>
                <w:rStyle w:val="IndexLink"/>
                <w:rtl w:val="true"/>
              </w:rPr>
              <w:tab/>
            </w:r>
            <w:r>
              <w:rPr>
                <w:rStyle w:val="IndexLink"/>
              </w:rPr>
              <w:t>317</w:t>
            </w:r>
          </w:hyperlink>
        </w:p>
        <w:p>
          <w:pPr>
            <w:pStyle w:val="Contents3"/>
            <w:tabs>
              <w:tab w:val="clear" w:pos="8459"/>
              <w:tab w:val="right" w:pos="9026" w:leader="dot"/>
            </w:tabs>
            <w:rPr/>
          </w:pPr>
          <w:hyperlink w:anchor="__RefHeading___Toc9127631_2142443653">
            <w:r>
              <w:rPr>
                <w:webHidden/>
                <w:rStyle w:val="IndexLink"/>
              </w:rPr>
              <w:t>99</w:t>
            </w:r>
            <w:r>
              <w:rPr>
                <w:rStyle w:val="IndexLink"/>
                <w:rtl w:val="true"/>
              </w:rPr>
              <w:t xml:space="preserve"> - </w:t>
            </w:r>
            <w:r>
              <w:rPr>
                <w:rStyle w:val="IndexLink"/>
                <w:rtl w:val="true"/>
              </w:rPr>
              <w:t>و سمع رجلا يقول</w:t>
            </w:r>
            <w:r>
              <w:rPr>
                <w:rStyle w:val="IndexLink"/>
                <w:rtl w:val="true"/>
              </w:rPr>
              <w:t>: «</w:t>
            </w:r>
            <w:r>
              <w:rPr>
                <w:rStyle w:val="IndexLink"/>
                <w:rtl w:val="true"/>
              </w:rPr>
              <w:t>إنّا للّٰه و إنّا إليه راجعون</w:t>
            </w:r>
            <w:r>
              <w:rPr>
                <w:rStyle w:val="IndexLink"/>
                <w:rtl w:val="true"/>
              </w:rPr>
              <w:t xml:space="preserve">» </w:t>
            </w:r>
            <w:r>
              <w:rPr>
                <w:rStyle w:val="IndexLink"/>
                <w:rtl w:val="true"/>
              </w:rPr>
              <w:t>فقال عليه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9127633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9127635_2142443653">
            <w:r>
              <w:rPr>
                <w:webHidden/>
                <w:rStyle w:val="IndexLink"/>
                <w:rtl w:val="true"/>
              </w:rPr>
              <w:t>اللغة</w:t>
            </w:r>
            <w:r>
              <w:rPr>
                <w:rStyle w:val="IndexLink"/>
                <w:rtl w:val="true"/>
              </w:rPr>
              <w:tab/>
            </w:r>
            <w:r>
              <w:rPr>
                <w:rStyle w:val="IndexLink"/>
              </w:rPr>
              <w:t>318</w:t>
            </w:r>
          </w:hyperlink>
        </w:p>
        <w:p>
          <w:pPr>
            <w:pStyle w:val="Contents4"/>
            <w:tabs>
              <w:tab w:val="clear" w:pos="8176"/>
              <w:tab w:val="right" w:pos="9026" w:leader="dot"/>
            </w:tabs>
            <w:rPr/>
          </w:pPr>
          <w:hyperlink w:anchor="__RefHeading___Toc9127637_2142443653">
            <w:r>
              <w:rPr>
                <w:webHidden/>
                <w:rStyle w:val="IndexLink"/>
                <w:rtl w:val="true"/>
              </w:rPr>
              <w:t>الشرح</w:t>
            </w:r>
            <w:r>
              <w:rPr>
                <w:rStyle w:val="IndexLink"/>
                <w:rtl w:val="true"/>
              </w:rPr>
              <w:tab/>
            </w:r>
            <w:r>
              <w:rPr>
                <w:rStyle w:val="IndexLink"/>
              </w:rPr>
              <w:t>318</w:t>
            </w:r>
          </w:hyperlink>
        </w:p>
        <w:p>
          <w:pPr>
            <w:pStyle w:val="Contents3"/>
            <w:tabs>
              <w:tab w:val="clear" w:pos="8459"/>
              <w:tab w:val="right" w:pos="9026" w:leader="dot"/>
            </w:tabs>
            <w:rPr/>
          </w:pPr>
          <w:hyperlink w:anchor="__RefHeading___Toc9127639_2142443653">
            <w:r>
              <w:rPr>
                <w:webHidden/>
                <w:rStyle w:val="IndexLink"/>
              </w:rPr>
              <w:t>100</w:t>
            </w:r>
            <w:r>
              <w:rPr>
                <w:rStyle w:val="IndexLink"/>
                <w:rtl w:val="true"/>
              </w:rPr>
              <w:t xml:space="preserve"> - </w:t>
            </w:r>
            <w:r>
              <w:rPr>
                <w:rStyle w:val="IndexLink"/>
                <w:rtl w:val="true"/>
              </w:rPr>
              <w:t>و قال عليه السلام، و مدحه قوم في وجهه، فقال</w:t>
            </w:r>
            <w:r>
              <w:rPr>
                <w:rStyle w:val="IndexLink"/>
                <w:rtl w:val="true"/>
              </w:rPr>
              <w:t xml:space="preserve">: </w:t>
            </w:r>
            <w:r>
              <w:rPr>
                <w:rStyle w:val="IndexLink"/>
                <w:rtl w:val="true"/>
              </w:rPr>
              <w:t>اللّهمّ إنّك أعلم بي من نفسي، و أنا أعلم بنفسي منهم، اللّهمّ اجعلنا خيرا ممّا يظنّون، و اغفر لنا ما لا يعلمون</w:t>
            </w:r>
            <w:r>
              <w:rPr>
                <w:rStyle w:val="IndexLink"/>
                <w:rtl w:val="true"/>
              </w:rPr>
              <w:t>.</w:t>
              <w:tab/>
            </w:r>
            <w:r>
              <w:rPr>
                <w:rStyle w:val="IndexLink"/>
              </w:rPr>
              <w:t>318</w:t>
            </w:r>
          </w:hyperlink>
        </w:p>
        <w:p>
          <w:pPr>
            <w:pStyle w:val="Contents4"/>
            <w:tabs>
              <w:tab w:val="clear" w:pos="8176"/>
              <w:tab w:val="right" w:pos="9026" w:leader="dot"/>
            </w:tabs>
            <w:rPr/>
          </w:pPr>
          <w:hyperlink w:anchor="__RefHeading___Toc9127641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9127643_2142443653">
            <w:r>
              <w:rPr>
                <w:webHidden/>
                <w:rStyle w:val="IndexLink"/>
                <w:rtl w:val="true"/>
              </w:rPr>
              <w:t>الشرح</w:t>
            </w:r>
            <w:r>
              <w:rPr>
                <w:rStyle w:val="IndexLink"/>
                <w:rtl w:val="true"/>
              </w:rPr>
              <w:tab/>
            </w:r>
            <w:r>
              <w:rPr>
                <w:rStyle w:val="IndexLink"/>
              </w:rPr>
              <w:t>319</w:t>
            </w:r>
          </w:hyperlink>
        </w:p>
        <w:p>
          <w:pPr>
            <w:pStyle w:val="Contents3"/>
            <w:tabs>
              <w:tab w:val="clear" w:pos="8459"/>
              <w:tab w:val="right" w:pos="9026" w:leader="dot"/>
            </w:tabs>
            <w:rPr/>
          </w:pPr>
          <w:hyperlink w:anchor="__RefHeading___Toc9127645_2142443653">
            <w:r>
              <w:rPr>
                <w:webHidden/>
                <w:rStyle w:val="IndexLink"/>
              </w:rPr>
              <w:t>101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يستقيم </w:t>
            </w:r>
            <w:r>
              <w:rPr>
                <w:rStyle w:val="IndexLink"/>
                <w:rtl w:val="true"/>
              </w:rPr>
              <w:t>(</w:t>
            </w:r>
            <w:r>
              <w:rPr>
                <w:rStyle w:val="IndexLink"/>
              </w:rPr>
              <w:t>1</w:t>
            </w:r>
            <w:r>
              <w:rPr>
                <w:rStyle w:val="IndexLink"/>
                <w:rtl w:val="true"/>
              </w:rPr>
              <w:t xml:space="preserve">) </w:t>
            </w:r>
            <w:r>
              <w:rPr>
                <w:rStyle w:val="IndexLink"/>
                <w:rtl w:val="true"/>
              </w:rPr>
              <w:t>قضاء الحوائج إلاّ بثلاث</w:t>
            </w:r>
            <w:r>
              <w:rPr>
                <w:rStyle w:val="IndexLink"/>
                <w:rtl w:val="true"/>
              </w:rPr>
              <w:t>:</w:t>
              <w:tab/>
            </w:r>
            <w:r>
              <w:rPr>
                <w:rStyle w:val="IndexLink"/>
              </w:rPr>
              <w:t>319</w:t>
            </w:r>
          </w:hyperlink>
        </w:p>
        <w:p>
          <w:pPr>
            <w:pStyle w:val="Contents4"/>
            <w:tabs>
              <w:tab w:val="clear" w:pos="8176"/>
              <w:tab w:val="right" w:pos="9026" w:leader="dot"/>
            </w:tabs>
            <w:rPr/>
          </w:pPr>
          <w:hyperlink w:anchor="__RefHeading___Toc9127647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9127649_2142443653">
            <w:r>
              <w:rPr>
                <w:webHidden/>
                <w:rStyle w:val="IndexLink"/>
                <w:rtl w:val="true"/>
              </w:rPr>
              <w:t>اللغة</w:t>
            </w:r>
            <w:r>
              <w:rPr>
                <w:rStyle w:val="IndexLink"/>
                <w:rtl w:val="true"/>
              </w:rPr>
              <w:tab/>
            </w:r>
            <w:r>
              <w:rPr>
                <w:rStyle w:val="IndexLink"/>
              </w:rPr>
              <w:t>319</w:t>
            </w:r>
          </w:hyperlink>
        </w:p>
        <w:p>
          <w:pPr>
            <w:pStyle w:val="Contents4"/>
            <w:tabs>
              <w:tab w:val="clear" w:pos="8176"/>
              <w:tab w:val="right" w:pos="9026" w:leader="dot"/>
            </w:tabs>
            <w:rPr/>
          </w:pPr>
          <w:hyperlink w:anchor="__RefHeading___Toc9127651_2142443653">
            <w:r>
              <w:rPr>
                <w:webHidden/>
                <w:rStyle w:val="IndexLink"/>
                <w:rtl w:val="true"/>
              </w:rPr>
              <w:t>الشرح</w:t>
            </w:r>
            <w:r>
              <w:rPr>
                <w:rStyle w:val="IndexLink"/>
                <w:rtl w:val="true"/>
              </w:rPr>
              <w:tab/>
            </w:r>
            <w:r>
              <w:rPr>
                <w:rStyle w:val="IndexLink"/>
              </w:rPr>
              <w:t>319</w:t>
            </w:r>
          </w:hyperlink>
        </w:p>
        <w:p>
          <w:pPr>
            <w:pStyle w:val="Contents3"/>
            <w:tabs>
              <w:tab w:val="clear" w:pos="8459"/>
              <w:tab w:val="right" w:pos="9026" w:leader="dot"/>
            </w:tabs>
            <w:rPr/>
          </w:pPr>
          <w:hyperlink w:anchor="__RefHeading___Toc9127653_2142443653">
            <w:r>
              <w:rPr>
                <w:webHidden/>
                <w:rStyle w:val="IndexLink"/>
              </w:rPr>
              <w:t>102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يأتي على النّاس زمان لا يقرّب </w:t>
            </w:r>
            <w:r>
              <w:rPr>
                <w:rStyle w:val="IndexLink"/>
                <w:rtl w:val="true"/>
              </w:rPr>
              <w:t>(</w:t>
            </w:r>
            <w:r>
              <w:rPr>
                <w:rStyle w:val="IndexLink"/>
              </w:rPr>
              <w:t>1</w:t>
            </w:r>
            <w:r>
              <w:rPr>
                <w:rStyle w:val="IndexLink"/>
                <w:rtl w:val="true"/>
              </w:rPr>
              <w:t xml:space="preserve">) </w:t>
            </w:r>
            <w:r>
              <w:rPr>
                <w:rStyle w:val="IndexLink"/>
                <w:rtl w:val="true"/>
              </w:rPr>
              <w:t xml:space="preserve">فيه إلاّ الماحل </w:t>
            </w:r>
            <w:r>
              <w:rPr>
                <w:rStyle w:val="IndexLink"/>
                <w:rtl w:val="true"/>
              </w:rPr>
              <w:t>(</w:t>
            </w:r>
            <w:r>
              <w:rPr>
                <w:rStyle w:val="IndexLink"/>
              </w:rPr>
              <w:t>2</w:t>
            </w:r>
            <w:r>
              <w:rPr>
                <w:rStyle w:val="IndexLink"/>
                <w:rtl w:val="true"/>
              </w:rPr>
              <w:t>)</w:t>
            </w:r>
            <w:r>
              <w:rPr>
                <w:rStyle w:val="IndexLink"/>
                <w:rtl w:val="true"/>
              </w:rPr>
              <w:t xml:space="preserve">، و لا يظرّف </w:t>
            </w:r>
            <w:r>
              <w:rPr>
                <w:rStyle w:val="IndexLink"/>
                <w:rtl w:val="true"/>
              </w:rPr>
              <w:t>(</w:t>
            </w:r>
            <w:r>
              <w:rPr>
                <w:rStyle w:val="IndexLink"/>
              </w:rPr>
              <w:t>3</w:t>
            </w:r>
            <w:r>
              <w:rPr>
                <w:rStyle w:val="IndexLink"/>
                <w:rtl w:val="true"/>
              </w:rPr>
              <w:t xml:space="preserve">) </w:t>
            </w:r>
            <w:r>
              <w:rPr>
                <w:rStyle w:val="IndexLink"/>
                <w:rtl w:val="true"/>
              </w:rPr>
              <w:t xml:space="preserve">فيه إلاّ الفاجر، و لا يضعّف </w:t>
            </w:r>
            <w:r>
              <w:rPr>
                <w:rStyle w:val="IndexLink"/>
                <w:rtl w:val="true"/>
              </w:rPr>
              <w:t>(</w:t>
            </w:r>
            <w:r>
              <w:rPr>
                <w:rStyle w:val="IndexLink"/>
              </w:rPr>
              <w:t>4</w:t>
            </w:r>
            <w:r>
              <w:rPr>
                <w:rStyle w:val="IndexLink"/>
                <w:rtl w:val="true"/>
              </w:rPr>
              <w:t xml:space="preserve">) </w:t>
            </w:r>
            <w:r>
              <w:rPr>
                <w:rStyle w:val="IndexLink"/>
                <w:rtl w:val="true"/>
              </w:rPr>
              <w:t xml:space="preserve">فيه إلاّ المنصف </w:t>
            </w:r>
            <w:r>
              <w:rPr>
                <w:rStyle w:val="IndexLink"/>
                <w:rtl w:val="true"/>
              </w:rPr>
              <w:t>(</w:t>
            </w:r>
            <w:r>
              <w:rPr>
                <w:rStyle w:val="IndexLink"/>
              </w:rPr>
              <w:t>5</w:t>
            </w:r>
            <w:r>
              <w:rPr>
                <w:rStyle w:val="IndexLink"/>
                <w:rtl w:val="true"/>
              </w:rPr>
              <w:t>)</w:t>
            </w:r>
            <w:r>
              <w:rPr>
                <w:rStyle w:val="IndexLink"/>
                <w:rtl w:val="true"/>
              </w:rPr>
              <w:t xml:space="preserve">، يعدّون </w:t>
            </w:r>
            <w:r>
              <w:rPr>
                <w:rStyle w:val="IndexLink"/>
                <w:rtl w:val="true"/>
              </w:rPr>
              <w:t>(</w:t>
            </w:r>
            <w:r>
              <w:rPr>
                <w:rStyle w:val="IndexLink"/>
              </w:rPr>
              <w:t>6</w:t>
            </w:r>
            <w:r>
              <w:rPr>
                <w:rStyle w:val="IndexLink"/>
                <w:rtl w:val="true"/>
              </w:rPr>
              <w:t xml:space="preserve">) </w:t>
            </w:r>
            <w:r>
              <w:rPr>
                <w:rStyle w:val="IndexLink"/>
                <w:rtl w:val="true"/>
              </w:rPr>
              <w:t xml:space="preserve">الصّدقة فيه غرما </w:t>
            </w:r>
            <w:r>
              <w:rPr>
                <w:rStyle w:val="IndexLink"/>
                <w:rtl w:val="true"/>
              </w:rPr>
              <w:t>(</w:t>
            </w:r>
            <w:r>
              <w:rPr>
                <w:rStyle w:val="IndexLink"/>
              </w:rPr>
              <w:t>7</w:t>
            </w:r>
            <w:r>
              <w:rPr>
                <w:rStyle w:val="IndexLink"/>
                <w:rtl w:val="true"/>
              </w:rPr>
              <w:t>)</w:t>
            </w:r>
            <w:r>
              <w:rPr>
                <w:rStyle w:val="IndexLink"/>
                <w:rtl w:val="true"/>
              </w:rPr>
              <w:t xml:space="preserve">، و صلة الرّحم منّا </w:t>
            </w:r>
            <w:r>
              <w:rPr>
                <w:rStyle w:val="IndexLink"/>
                <w:rtl w:val="true"/>
              </w:rPr>
              <w:t>(</w:t>
            </w:r>
            <w:r>
              <w:rPr>
                <w:rStyle w:val="IndexLink"/>
              </w:rPr>
              <w:t>8</w:t>
            </w:r>
            <w:r>
              <w:rPr>
                <w:rStyle w:val="IndexLink"/>
                <w:rtl w:val="true"/>
              </w:rPr>
              <w:t>)</w:t>
            </w:r>
            <w:r>
              <w:rPr>
                <w:rStyle w:val="IndexLink"/>
                <w:rtl w:val="true"/>
              </w:rPr>
              <w:t xml:space="preserve">، و العبادة استطالة </w:t>
            </w:r>
            <w:r>
              <w:rPr>
                <w:rStyle w:val="IndexLink"/>
                <w:rtl w:val="true"/>
              </w:rPr>
              <w:t>(</w:t>
            </w:r>
            <w:r>
              <w:rPr>
                <w:rStyle w:val="IndexLink"/>
              </w:rPr>
              <w:t>9</w:t>
            </w:r>
            <w:r>
              <w:rPr>
                <w:rStyle w:val="IndexLink"/>
                <w:rtl w:val="true"/>
              </w:rPr>
              <w:t xml:space="preserve">) </w:t>
            </w:r>
            <w:r>
              <w:rPr>
                <w:rStyle w:val="IndexLink"/>
                <w:rtl w:val="true"/>
              </w:rPr>
              <w:t>على النّاس</w:t>
            </w:r>
            <w:r>
              <w:rPr>
                <w:rStyle w:val="IndexLink"/>
                <w:rtl w:val="true"/>
              </w:rPr>
              <w:t xml:space="preserve">! </w:t>
            </w:r>
            <w:r>
              <w:rPr>
                <w:rStyle w:val="IndexLink"/>
                <w:rtl w:val="true"/>
              </w:rPr>
              <w:t xml:space="preserve">فعند ذلك يكون السّلطان بمشورة النّساء، و إمارة الصّبيان، و تدبير الخصيان </w:t>
            </w:r>
            <w:r>
              <w:rPr>
                <w:rStyle w:val="IndexLink"/>
                <w:rtl w:val="true"/>
              </w:rPr>
              <w:t>(</w:t>
            </w:r>
            <w:r>
              <w:rPr>
                <w:rStyle w:val="IndexLink"/>
              </w:rPr>
              <w:t>10</w:t>
            </w:r>
            <w:r>
              <w:rPr>
                <w:rStyle w:val="IndexLink"/>
                <w:rtl w:val="true"/>
              </w:rPr>
              <w:t>)!.</w:t>
              <w:tab/>
            </w:r>
            <w:r>
              <w:rPr>
                <w:rStyle w:val="IndexLink"/>
              </w:rPr>
              <w:t>320</w:t>
            </w:r>
          </w:hyperlink>
        </w:p>
        <w:p>
          <w:pPr>
            <w:pStyle w:val="Contents4"/>
            <w:tabs>
              <w:tab w:val="clear" w:pos="8176"/>
              <w:tab w:val="right" w:pos="9026" w:leader="dot"/>
            </w:tabs>
            <w:rPr/>
          </w:pPr>
          <w:hyperlink w:anchor="__RefHeading___Toc9127655_2142443653">
            <w:r>
              <w:rPr>
                <w:webHidden/>
                <w:rStyle w:val="IndexLink"/>
                <w:rtl w:val="true"/>
              </w:rPr>
              <w:t>اللغة</w:t>
            </w:r>
            <w:r>
              <w:rPr>
                <w:rStyle w:val="IndexLink"/>
                <w:rtl w:val="true"/>
              </w:rPr>
              <w:tab/>
            </w:r>
            <w:r>
              <w:rPr>
                <w:rStyle w:val="IndexLink"/>
              </w:rPr>
              <w:t>320</w:t>
            </w:r>
          </w:hyperlink>
        </w:p>
        <w:p>
          <w:pPr>
            <w:pStyle w:val="Contents4"/>
            <w:tabs>
              <w:tab w:val="clear" w:pos="8176"/>
              <w:tab w:val="right" w:pos="9026" w:leader="dot"/>
            </w:tabs>
            <w:rPr/>
          </w:pPr>
          <w:hyperlink w:anchor="__RefHeading___Toc9127657_2142443653">
            <w:r>
              <w:rPr>
                <w:webHidden/>
                <w:rStyle w:val="IndexLink"/>
                <w:rtl w:val="true"/>
              </w:rPr>
              <w:t>الشرح</w:t>
            </w:r>
            <w:r>
              <w:rPr>
                <w:rStyle w:val="IndexLink"/>
                <w:rtl w:val="true"/>
              </w:rPr>
              <w:tab/>
            </w:r>
            <w:r>
              <w:rPr>
                <w:rStyle w:val="IndexLink"/>
              </w:rPr>
              <w:t>320</w:t>
            </w:r>
          </w:hyperlink>
        </w:p>
        <w:p>
          <w:pPr>
            <w:pStyle w:val="Contents3"/>
            <w:tabs>
              <w:tab w:val="clear" w:pos="8459"/>
              <w:tab w:val="right" w:pos="9026" w:leader="dot"/>
            </w:tabs>
            <w:rPr/>
          </w:pPr>
          <w:hyperlink w:anchor="__RefHeading___Toc9127659_2142443653">
            <w:r>
              <w:rPr>
                <w:webHidden/>
                <w:rStyle w:val="IndexLink"/>
              </w:rPr>
              <w:t>103</w:t>
            </w:r>
            <w:r>
              <w:rPr>
                <w:rStyle w:val="IndexLink"/>
                <w:rtl w:val="true"/>
              </w:rPr>
              <w:t xml:space="preserve"> - </w:t>
            </w:r>
            <w:r>
              <w:rPr>
                <w:rStyle w:val="IndexLink"/>
                <w:rtl w:val="true"/>
              </w:rPr>
              <w:t xml:space="preserve">ورئي عليه إزار </w:t>
            </w:r>
            <w:r>
              <w:rPr>
                <w:rStyle w:val="IndexLink"/>
                <w:rtl w:val="true"/>
              </w:rPr>
              <w:t>(</w:t>
            </w:r>
            <w:r>
              <w:rPr>
                <w:rStyle w:val="IndexLink"/>
              </w:rPr>
              <w:t>1</w:t>
            </w:r>
            <w:r>
              <w:rPr>
                <w:rStyle w:val="IndexLink"/>
                <w:rtl w:val="true"/>
              </w:rPr>
              <w:t xml:space="preserve">) </w:t>
            </w:r>
            <w:r>
              <w:rPr>
                <w:rStyle w:val="IndexLink"/>
                <w:rtl w:val="true"/>
              </w:rPr>
              <w:t xml:space="preserve">خلق </w:t>
            </w:r>
            <w:r>
              <w:rPr>
                <w:rStyle w:val="IndexLink"/>
                <w:rtl w:val="true"/>
              </w:rPr>
              <w:t>(</w:t>
            </w:r>
            <w:r>
              <w:rPr>
                <w:rStyle w:val="IndexLink"/>
              </w:rPr>
              <w:t>2</w:t>
            </w:r>
            <w:r>
              <w:rPr>
                <w:rStyle w:val="IndexLink"/>
                <w:rtl w:val="true"/>
              </w:rPr>
              <w:t xml:space="preserve">) </w:t>
            </w:r>
            <w:r>
              <w:rPr>
                <w:rStyle w:val="IndexLink"/>
                <w:rtl w:val="true"/>
              </w:rPr>
              <w:t>مرقوع فقيل له في ذلك، فقال</w:t>
            </w:r>
            <w:r>
              <w:rPr>
                <w:rStyle w:val="IndexLink"/>
                <w:rtl w:val="true"/>
              </w:rPr>
              <w:t>:</w:t>
              <w:tab/>
            </w:r>
            <w:r>
              <w:rPr>
                <w:rStyle w:val="IndexLink"/>
              </w:rPr>
              <w:t>321</w:t>
            </w:r>
          </w:hyperlink>
        </w:p>
        <w:p>
          <w:pPr>
            <w:pStyle w:val="Contents4"/>
            <w:tabs>
              <w:tab w:val="clear" w:pos="8176"/>
              <w:tab w:val="right" w:pos="9026" w:leader="dot"/>
            </w:tabs>
            <w:rPr/>
          </w:pPr>
          <w:hyperlink w:anchor="__RefHeading___Toc9127661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9127663_2142443653">
            <w:r>
              <w:rPr>
                <w:webHidden/>
                <w:rStyle w:val="IndexLink"/>
                <w:rtl w:val="true"/>
              </w:rPr>
              <w:t>اللغة</w:t>
            </w:r>
            <w:r>
              <w:rPr>
                <w:rStyle w:val="IndexLink"/>
                <w:rtl w:val="true"/>
              </w:rPr>
              <w:tab/>
            </w:r>
            <w:r>
              <w:rPr>
                <w:rStyle w:val="IndexLink"/>
              </w:rPr>
              <w:t>321</w:t>
            </w:r>
          </w:hyperlink>
        </w:p>
        <w:p>
          <w:pPr>
            <w:pStyle w:val="Contents4"/>
            <w:tabs>
              <w:tab w:val="clear" w:pos="8176"/>
              <w:tab w:val="right" w:pos="9026" w:leader="dot"/>
            </w:tabs>
            <w:rPr/>
          </w:pPr>
          <w:hyperlink w:anchor="__RefHeading___Toc9127665_2142443653">
            <w:r>
              <w:rPr>
                <w:webHidden/>
                <w:rStyle w:val="IndexLink"/>
                <w:rtl w:val="true"/>
              </w:rPr>
              <w:t>الشرح</w:t>
            </w:r>
            <w:r>
              <w:rPr>
                <w:rStyle w:val="IndexLink"/>
                <w:rtl w:val="true"/>
              </w:rPr>
              <w:tab/>
            </w:r>
            <w:r>
              <w:rPr>
                <w:rStyle w:val="IndexLink"/>
              </w:rPr>
              <w:t>322</w:t>
            </w:r>
          </w:hyperlink>
        </w:p>
        <w:p>
          <w:pPr>
            <w:pStyle w:val="Contents3"/>
            <w:tabs>
              <w:tab w:val="clear" w:pos="8459"/>
              <w:tab w:val="right" w:pos="9026" w:leader="dot"/>
            </w:tabs>
            <w:rPr/>
          </w:pPr>
          <w:hyperlink w:anchor="__RefHeading___Toc9127667_2142443653">
            <w:r>
              <w:rPr>
                <w:webHidden/>
                <w:rStyle w:val="IndexLink"/>
              </w:rPr>
              <w:t>104</w:t>
            </w:r>
            <w:r>
              <w:rPr>
                <w:rStyle w:val="IndexLink"/>
                <w:rtl w:val="true"/>
              </w:rPr>
              <w:t xml:space="preserve"> - </w:t>
            </w:r>
            <w:r>
              <w:rPr>
                <w:rStyle w:val="IndexLink"/>
                <w:rtl w:val="true"/>
              </w:rPr>
              <w:t>و عن نوف البكالي قال</w:t>
            </w:r>
            <w:r>
              <w:rPr>
                <w:rStyle w:val="IndexLink"/>
                <w:rtl w:val="true"/>
              </w:rPr>
              <w:t xml:space="preserve">: </w:t>
            </w:r>
            <w:r>
              <w:rPr>
                <w:rStyle w:val="IndexLink"/>
                <w:rtl w:val="true"/>
              </w:rPr>
              <w:t>رأيت أمير المؤمنين عليه السلام ذات ليلة و قد خرج من</w:t>
            </w:r>
            <w:r>
              <w:rPr>
                <w:rStyle w:val="IndexLink"/>
                <w:rtl w:val="true"/>
              </w:rPr>
              <w:tab/>
            </w:r>
            <w:r>
              <w:rPr>
                <w:rStyle w:val="IndexLink"/>
              </w:rPr>
              <w:t>322</w:t>
            </w:r>
          </w:hyperlink>
        </w:p>
        <w:p>
          <w:pPr>
            <w:pStyle w:val="Contents4"/>
            <w:tabs>
              <w:tab w:val="clear" w:pos="8176"/>
              <w:tab w:val="right" w:pos="9026" w:leader="dot"/>
            </w:tabs>
            <w:rPr/>
          </w:pPr>
          <w:hyperlink w:anchor="__RefHeading___Toc9127669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9127671_2142443653">
            <w:r>
              <w:rPr>
                <w:webHidden/>
                <w:rStyle w:val="IndexLink"/>
                <w:rtl w:val="true"/>
              </w:rPr>
              <w:t>اللغة</w:t>
            </w:r>
            <w:r>
              <w:rPr>
                <w:rStyle w:val="IndexLink"/>
                <w:rtl w:val="true"/>
              </w:rPr>
              <w:tab/>
            </w:r>
            <w:r>
              <w:rPr>
                <w:rStyle w:val="IndexLink"/>
              </w:rPr>
              <w:t>323</w:t>
            </w:r>
          </w:hyperlink>
        </w:p>
        <w:p>
          <w:pPr>
            <w:pStyle w:val="Contents4"/>
            <w:tabs>
              <w:tab w:val="clear" w:pos="8176"/>
              <w:tab w:val="right" w:pos="9026" w:leader="dot"/>
            </w:tabs>
            <w:rPr/>
          </w:pPr>
          <w:hyperlink w:anchor="__RefHeading___Toc9127673_2142443653">
            <w:r>
              <w:rPr>
                <w:webHidden/>
                <w:rStyle w:val="IndexLink"/>
                <w:rtl w:val="true"/>
              </w:rPr>
              <w:t>الشرح</w:t>
            </w:r>
            <w:r>
              <w:rPr>
                <w:rStyle w:val="IndexLink"/>
                <w:rtl w:val="true"/>
              </w:rPr>
              <w:tab/>
            </w:r>
            <w:r>
              <w:rPr>
                <w:rStyle w:val="IndexLink"/>
              </w:rPr>
              <w:t>323</w:t>
            </w:r>
          </w:hyperlink>
        </w:p>
        <w:p>
          <w:pPr>
            <w:pStyle w:val="Contents3"/>
            <w:tabs>
              <w:tab w:val="clear" w:pos="8459"/>
              <w:tab w:val="right" w:pos="9026" w:leader="dot"/>
            </w:tabs>
            <w:rPr/>
          </w:pPr>
          <w:hyperlink w:anchor="__RefHeading___Toc9127675_2142443653">
            <w:r>
              <w:rPr>
                <w:webHidden/>
                <w:rStyle w:val="IndexLink"/>
              </w:rPr>
              <w:t>105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اللّٰه افترض </w:t>
            </w:r>
            <w:r>
              <w:rPr>
                <w:rStyle w:val="IndexLink"/>
                <w:rtl w:val="true"/>
              </w:rPr>
              <w:t>(</w:t>
            </w:r>
            <w:r>
              <w:rPr>
                <w:rStyle w:val="IndexLink"/>
              </w:rPr>
              <w:t>1</w:t>
            </w:r>
            <w:r>
              <w:rPr>
                <w:rStyle w:val="IndexLink"/>
                <w:rtl w:val="true"/>
              </w:rPr>
              <w:t xml:space="preserve">) </w:t>
            </w:r>
            <w:r>
              <w:rPr>
                <w:rStyle w:val="IndexLink"/>
                <w:rtl w:val="true"/>
              </w:rPr>
              <w:t xml:space="preserve">عليكم فرائض </w:t>
            </w:r>
            <w:r>
              <w:rPr>
                <w:rStyle w:val="IndexLink"/>
                <w:rtl w:val="true"/>
              </w:rPr>
              <w:t>(</w:t>
            </w:r>
            <w:r>
              <w:rPr>
                <w:rStyle w:val="IndexLink"/>
              </w:rPr>
              <w:t>2</w:t>
            </w:r>
            <w:r>
              <w:rPr>
                <w:rStyle w:val="IndexLink"/>
                <w:rtl w:val="true"/>
              </w:rPr>
              <w:t>)</w:t>
            </w:r>
            <w:r>
              <w:rPr>
                <w:rStyle w:val="IndexLink"/>
                <w:rtl w:val="true"/>
              </w:rPr>
              <w:t xml:space="preserve">، فلا تضيّعوها </w:t>
            </w:r>
            <w:r>
              <w:rPr>
                <w:rStyle w:val="IndexLink"/>
                <w:rtl w:val="true"/>
              </w:rPr>
              <w:t>(</w:t>
            </w:r>
            <w:r>
              <w:rPr>
                <w:rStyle w:val="IndexLink"/>
              </w:rPr>
              <w:t>3</w:t>
            </w:r>
            <w:r>
              <w:rPr>
                <w:rStyle w:val="IndexLink"/>
                <w:rtl w:val="true"/>
              </w:rPr>
              <w:t>)</w:t>
            </w:r>
            <w:r>
              <w:rPr>
                <w:rStyle w:val="IndexLink"/>
                <w:rtl w:val="true"/>
              </w:rPr>
              <w:t xml:space="preserve">، و حدّ لكم حدودا، فلا تعتدوها </w:t>
            </w:r>
            <w:r>
              <w:rPr>
                <w:rStyle w:val="IndexLink"/>
                <w:rtl w:val="true"/>
              </w:rPr>
              <w:t>(</w:t>
            </w:r>
            <w:r>
              <w:rPr>
                <w:rStyle w:val="IndexLink"/>
              </w:rPr>
              <w:t>4</w:t>
            </w:r>
            <w:r>
              <w:rPr>
                <w:rStyle w:val="IndexLink"/>
                <w:rtl w:val="true"/>
              </w:rPr>
              <w:t>)</w:t>
            </w:r>
            <w:r>
              <w:rPr>
                <w:rStyle w:val="IndexLink"/>
                <w:rtl w:val="true"/>
              </w:rPr>
              <w:t xml:space="preserve">، و نهاكم عن أشياء، فلا تنتهكوها </w:t>
            </w:r>
            <w:r>
              <w:rPr>
                <w:rStyle w:val="IndexLink"/>
                <w:rtl w:val="true"/>
              </w:rPr>
              <w:t>(</w:t>
            </w:r>
            <w:r>
              <w:rPr>
                <w:rStyle w:val="IndexLink"/>
              </w:rPr>
              <w:t>5</w:t>
            </w:r>
            <w:r>
              <w:rPr>
                <w:rStyle w:val="IndexLink"/>
                <w:rtl w:val="true"/>
              </w:rPr>
              <w:t>)</w:t>
            </w:r>
            <w:r>
              <w:rPr>
                <w:rStyle w:val="IndexLink"/>
                <w:rtl w:val="true"/>
              </w:rPr>
              <w:t xml:space="preserve">، و سكت لكم عن أشياء و لم يدعها </w:t>
            </w:r>
            <w:r>
              <w:rPr>
                <w:rStyle w:val="IndexLink"/>
                <w:rtl w:val="true"/>
              </w:rPr>
              <w:t>(</w:t>
            </w:r>
            <w:r>
              <w:rPr>
                <w:rStyle w:val="IndexLink"/>
              </w:rPr>
              <w:t>6</w:t>
            </w:r>
            <w:r>
              <w:rPr>
                <w:rStyle w:val="IndexLink"/>
                <w:rtl w:val="true"/>
              </w:rPr>
              <w:t xml:space="preserve">) </w:t>
            </w:r>
            <w:r>
              <w:rPr>
                <w:rStyle w:val="IndexLink"/>
                <w:rtl w:val="true"/>
              </w:rPr>
              <w:t xml:space="preserve">نسيانا، فلا تتكلّفوها </w:t>
            </w:r>
            <w:r>
              <w:rPr>
                <w:rStyle w:val="IndexLink"/>
                <w:rtl w:val="true"/>
              </w:rPr>
              <w:t>(</w:t>
            </w:r>
            <w:r>
              <w:rPr>
                <w:rStyle w:val="IndexLink"/>
              </w:rPr>
              <w:t>7</w:t>
            </w:r>
            <w:r>
              <w:rPr>
                <w:rStyle w:val="IndexLink"/>
                <w:rtl w:val="true"/>
              </w:rPr>
              <w:t>).</w:t>
              <w:tab/>
            </w:r>
            <w:r>
              <w:rPr>
                <w:rStyle w:val="IndexLink"/>
              </w:rPr>
              <w:t>324</w:t>
            </w:r>
          </w:hyperlink>
        </w:p>
        <w:p>
          <w:pPr>
            <w:pStyle w:val="Contents4"/>
            <w:tabs>
              <w:tab w:val="clear" w:pos="8176"/>
              <w:tab w:val="right" w:pos="9026" w:leader="dot"/>
            </w:tabs>
            <w:rPr/>
          </w:pPr>
          <w:hyperlink w:anchor="__RefHeading___Toc9127677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9127679_2142443653">
            <w:r>
              <w:rPr>
                <w:webHidden/>
                <w:rStyle w:val="IndexLink"/>
                <w:rtl w:val="true"/>
              </w:rPr>
              <w:t>اللغة</w:t>
            </w:r>
            <w:r>
              <w:rPr>
                <w:rStyle w:val="IndexLink"/>
                <w:rtl w:val="true"/>
              </w:rPr>
              <w:tab/>
            </w:r>
            <w:r>
              <w:rPr>
                <w:rStyle w:val="IndexLink"/>
              </w:rPr>
              <w:t>325</w:t>
            </w:r>
          </w:hyperlink>
        </w:p>
        <w:p>
          <w:pPr>
            <w:pStyle w:val="Contents4"/>
            <w:tabs>
              <w:tab w:val="clear" w:pos="8176"/>
              <w:tab w:val="right" w:pos="9026" w:leader="dot"/>
            </w:tabs>
            <w:rPr/>
          </w:pPr>
          <w:hyperlink w:anchor="__RefHeading___Toc9127681_2142443653">
            <w:r>
              <w:rPr>
                <w:webHidden/>
                <w:rStyle w:val="IndexLink"/>
                <w:rtl w:val="true"/>
              </w:rPr>
              <w:t>الشرح</w:t>
            </w:r>
            <w:r>
              <w:rPr>
                <w:rStyle w:val="IndexLink"/>
                <w:rtl w:val="true"/>
              </w:rPr>
              <w:tab/>
            </w:r>
            <w:r>
              <w:rPr>
                <w:rStyle w:val="IndexLink"/>
              </w:rPr>
              <w:t>325</w:t>
            </w:r>
          </w:hyperlink>
        </w:p>
        <w:p>
          <w:pPr>
            <w:pStyle w:val="Contents3"/>
            <w:tabs>
              <w:tab w:val="clear" w:pos="8459"/>
              <w:tab w:val="right" w:pos="9026" w:leader="dot"/>
            </w:tabs>
            <w:rPr/>
          </w:pPr>
          <w:hyperlink w:anchor="__RefHeading___Toc9127683_2142443653">
            <w:r>
              <w:rPr>
                <w:webHidden/>
                <w:rStyle w:val="IndexLink"/>
              </w:rPr>
              <w:t>106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يترك النّاس شيئا من أمر دينهم لاستصلاح دنياهم إلاّ فتح اللّٰه عليهم ما هو أضرّ منه</w:t>
            </w:r>
            <w:r>
              <w:rPr>
                <w:rStyle w:val="IndexLink"/>
                <w:rtl w:val="true"/>
              </w:rPr>
              <w:t>.</w:t>
              <w:tab/>
            </w:r>
            <w:r>
              <w:rPr>
                <w:rStyle w:val="IndexLink"/>
              </w:rPr>
              <w:t>325</w:t>
            </w:r>
          </w:hyperlink>
        </w:p>
        <w:p>
          <w:pPr>
            <w:pStyle w:val="Contents4"/>
            <w:tabs>
              <w:tab w:val="clear" w:pos="8176"/>
              <w:tab w:val="right" w:pos="9026" w:leader="dot"/>
            </w:tabs>
            <w:rPr/>
          </w:pPr>
          <w:hyperlink w:anchor="__RefHeading___Toc9127685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9127687_2142443653">
            <w:r>
              <w:rPr>
                <w:webHidden/>
                <w:rStyle w:val="IndexLink"/>
                <w:rtl w:val="true"/>
              </w:rPr>
              <w:t>الشرح</w:t>
            </w:r>
            <w:r>
              <w:rPr>
                <w:rStyle w:val="IndexLink"/>
                <w:rtl w:val="true"/>
              </w:rPr>
              <w:tab/>
            </w:r>
            <w:r>
              <w:rPr>
                <w:rStyle w:val="IndexLink"/>
              </w:rPr>
              <w:t>326</w:t>
            </w:r>
          </w:hyperlink>
        </w:p>
        <w:p>
          <w:pPr>
            <w:pStyle w:val="Contents3"/>
            <w:tabs>
              <w:tab w:val="clear" w:pos="8459"/>
              <w:tab w:val="right" w:pos="9026" w:leader="dot"/>
            </w:tabs>
            <w:rPr/>
          </w:pPr>
          <w:hyperlink w:anchor="__RefHeading___Toc9127689_2142443653">
            <w:r>
              <w:rPr>
                <w:webHidden/>
                <w:rStyle w:val="IndexLink"/>
              </w:rPr>
              <w:t>107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ربّ عالم قد قتله جهله، و علمه معه لا ينفعه</w:t>
            </w:r>
            <w:r>
              <w:rPr>
                <w:rStyle w:val="IndexLink"/>
                <w:rtl w:val="true"/>
              </w:rPr>
              <w:t>.</w:t>
              <w:tab/>
            </w:r>
            <w:r>
              <w:rPr>
                <w:rStyle w:val="IndexLink"/>
              </w:rPr>
              <w:t>326</w:t>
            </w:r>
          </w:hyperlink>
        </w:p>
        <w:p>
          <w:pPr>
            <w:pStyle w:val="Contents4"/>
            <w:tabs>
              <w:tab w:val="clear" w:pos="8176"/>
              <w:tab w:val="right" w:pos="9026" w:leader="dot"/>
            </w:tabs>
            <w:rPr/>
          </w:pPr>
          <w:hyperlink w:anchor="__RefHeading___Toc9127691_2142443653">
            <w:r>
              <w:rPr>
                <w:webHidden/>
                <w:rStyle w:val="IndexLink"/>
                <w:rtl w:val="true"/>
              </w:rPr>
              <w:t>الشرح</w:t>
            </w:r>
            <w:r>
              <w:rPr>
                <w:rStyle w:val="IndexLink"/>
                <w:rtl w:val="true"/>
              </w:rPr>
              <w:tab/>
            </w:r>
            <w:r>
              <w:rPr>
                <w:rStyle w:val="IndexLink"/>
              </w:rPr>
              <w:t>326</w:t>
            </w:r>
          </w:hyperlink>
        </w:p>
        <w:p>
          <w:pPr>
            <w:pStyle w:val="Contents3"/>
            <w:tabs>
              <w:tab w:val="clear" w:pos="8459"/>
              <w:tab w:val="right" w:pos="9026" w:leader="dot"/>
            </w:tabs>
            <w:rPr/>
          </w:pPr>
          <w:hyperlink w:anchor="__RefHeading___Toc9127693_2142443653">
            <w:r>
              <w:rPr>
                <w:webHidden/>
                <w:rStyle w:val="IndexLink"/>
              </w:rPr>
              <w:t>108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لقد علّق بنياط </w:t>
            </w:r>
            <w:r>
              <w:rPr>
                <w:rStyle w:val="IndexLink"/>
                <w:rtl w:val="true"/>
              </w:rPr>
              <w:t>(</w:t>
            </w:r>
            <w:r>
              <w:rPr>
                <w:rStyle w:val="IndexLink"/>
              </w:rPr>
              <w:t>1</w:t>
            </w:r>
            <w:r>
              <w:rPr>
                <w:rStyle w:val="IndexLink"/>
                <w:rtl w:val="true"/>
              </w:rPr>
              <w:t xml:space="preserve">) </w:t>
            </w:r>
            <w:r>
              <w:rPr>
                <w:rStyle w:val="IndexLink"/>
                <w:rtl w:val="true"/>
              </w:rPr>
              <w:t xml:space="preserve">هذا الإنسان بضعة </w:t>
            </w:r>
            <w:r>
              <w:rPr>
                <w:rStyle w:val="IndexLink"/>
                <w:rtl w:val="true"/>
              </w:rPr>
              <w:t>(</w:t>
            </w:r>
            <w:r>
              <w:rPr>
                <w:rStyle w:val="IndexLink"/>
              </w:rPr>
              <w:t>2</w:t>
            </w:r>
            <w:r>
              <w:rPr>
                <w:rStyle w:val="IndexLink"/>
                <w:rtl w:val="true"/>
              </w:rPr>
              <w:t xml:space="preserve">) </w:t>
            </w:r>
            <w:r>
              <w:rPr>
                <w:rStyle w:val="IndexLink"/>
                <w:rtl w:val="true"/>
              </w:rPr>
              <w:t>هي أعجب ما فيه</w:t>
            </w:r>
            <w:r>
              <w:rPr>
                <w:rStyle w:val="IndexLink"/>
                <w:rtl w:val="true"/>
              </w:rPr>
              <w:t xml:space="preserve">: </w:t>
            </w:r>
            <w:r>
              <w:rPr>
                <w:rStyle w:val="IndexLink"/>
                <w:rtl w:val="true"/>
              </w:rPr>
              <w:t>و ذلك القلب</w:t>
            </w:r>
            <w:r>
              <w:rPr>
                <w:rStyle w:val="IndexLink"/>
                <w:rtl w:val="true"/>
              </w:rPr>
              <w:t xml:space="preserve">. </w:t>
            </w:r>
            <w:r>
              <w:rPr>
                <w:rStyle w:val="IndexLink"/>
                <w:rtl w:val="true"/>
              </w:rPr>
              <w:t xml:space="preserve">و ذلك أنّ له موادّ من الحكمة </w:t>
            </w:r>
            <w:r>
              <w:rPr>
                <w:rStyle w:val="IndexLink"/>
                <w:rtl w:val="true"/>
              </w:rPr>
              <w:t>(</w:t>
            </w:r>
            <w:r>
              <w:rPr>
                <w:rStyle w:val="IndexLink"/>
              </w:rPr>
              <w:t>3</w:t>
            </w:r>
            <w:r>
              <w:rPr>
                <w:rStyle w:val="IndexLink"/>
                <w:rtl w:val="true"/>
              </w:rPr>
              <w:t xml:space="preserve">) </w:t>
            </w:r>
            <w:r>
              <w:rPr>
                <w:rStyle w:val="IndexLink"/>
                <w:rtl w:val="true"/>
              </w:rPr>
              <w:t xml:space="preserve">و أضدادا من خلافها، فإن سنح له </w:t>
            </w:r>
            <w:r>
              <w:rPr>
                <w:rStyle w:val="IndexLink"/>
                <w:rtl w:val="true"/>
              </w:rPr>
              <w:t>(</w:t>
            </w:r>
            <w:r>
              <w:rPr>
                <w:rStyle w:val="IndexLink"/>
              </w:rPr>
              <w:t>4</w:t>
            </w:r>
            <w:r>
              <w:rPr>
                <w:rStyle w:val="IndexLink"/>
                <w:rtl w:val="true"/>
              </w:rPr>
              <w:t xml:space="preserve">) </w:t>
            </w:r>
            <w:r>
              <w:rPr>
                <w:rStyle w:val="IndexLink"/>
                <w:rtl w:val="true"/>
              </w:rPr>
              <w:t xml:space="preserve">الرّجاء أذلّه الطّمع، و إن هاج </w:t>
            </w:r>
            <w:r>
              <w:rPr>
                <w:rStyle w:val="IndexLink"/>
                <w:rtl w:val="true"/>
              </w:rPr>
              <w:t>(</w:t>
            </w:r>
            <w:r>
              <w:rPr>
                <w:rStyle w:val="IndexLink"/>
              </w:rPr>
              <w:t>5</w:t>
            </w:r>
            <w:r>
              <w:rPr>
                <w:rStyle w:val="IndexLink"/>
                <w:rtl w:val="true"/>
              </w:rPr>
              <w:t xml:space="preserve">) </w:t>
            </w:r>
            <w:r>
              <w:rPr>
                <w:rStyle w:val="IndexLink"/>
                <w:rtl w:val="true"/>
              </w:rPr>
              <w:t xml:space="preserve">به الطّمع أهلكه الحرص </w:t>
            </w:r>
            <w:r>
              <w:rPr>
                <w:rStyle w:val="IndexLink"/>
                <w:rtl w:val="true"/>
              </w:rPr>
              <w:t>(</w:t>
            </w:r>
            <w:r>
              <w:rPr>
                <w:rStyle w:val="IndexLink"/>
              </w:rPr>
              <w:t>6</w:t>
            </w:r>
            <w:r>
              <w:rPr>
                <w:rStyle w:val="IndexLink"/>
                <w:rtl w:val="true"/>
              </w:rPr>
              <w:t>)</w:t>
            </w:r>
            <w:r>
              <w:rPr>
                <w:rStyle w:val="IndexLink"/>
                <w:rtl w:val="true"/>
              </w:rPr>
              <w:t xml:space="preserve">، و إن ملكه اليأس قتله الأسف </w:t>
            </w:r>
            <w:r>
              <w:rPr>
                <w:rStyle w:val="IndexLink"/>
                <w:rtl w:val="true"/>
              </w:rPr>
              <w:t>(</w:t>
            </w:r>
            <w:r>
              <w:rPr>
                <w:rStyle w:val="IndexLink"/>
              </w:rPr>
              <w:t>7</w:t>
            </w:r>
            <w:r>
              <w:rPr>
                <w:rStyle w:val="IndexLink"/>
                <w:rtl w:val="true"/>
              </w:rPr>
              <w:t>)</w:t>
            </w:r>
            <w:r>
              <w:rPr>
                <w:rStyle w:val="IndexLink"/>
                <w:rtl w:val="true"/>
              </w:rPr>
              <w:t xml:space="preserve">، و إن عرض له الغضب اشتدّ به الغيظ </w:t>
            </w:r>
            <w:r>
              <w:rPr>
                <w:rStyle w:val="IndexLink"/>
                <w:rtl w:val="true"/>
              </w:rPr>
              <w:t>(</w:t>
            </w:r>
            <w:r>
              <w:rPr>
                <w:rStyle w:val="IndexLink"/>
              </w:rPr>
              <w:t>8</w:t>
            </w:r>
            <w:r>
              <w:rPr>
                <w:rStyle w:val="IndexLink"/>
                <w:rtl w:val="true"/>
              </w:rPr>
              <w:t>)</w:t>
            </w:r>
            <w:r>
              <w:rPr>
                <w:rStyle w:val="IndexLink"/>
                <w:rtl w:val="true"/>
              </w:rPr>
              <w:t xml:space="preserve">، و إن أسعده الرّضى نسي التّحفّظ </w:t>
            </w:r>
            <w:r>
              <w:rPr>
                <w:rStyle w:val="IndexLink"/>
                <w:rtl w:val="true"/>
              </w:rPr>
              <w:t>(</w:t>
            </w:r>
            <w:r>
              <w:rPr>
                <w:rStyle w:val="IndexLink"/>
              </w:rPr>
              <w:t>9</w:t>
            </w:r>
            <w:r>
              <w:rPr>
                <w:rStyle w:val="IndexLink"/>
                <w:rtl w:val="true"/>
              </w:rPr>
              <w:t>)</w:t>
            </w:r>
            <w:r>
              <w:rPr>
                <w:rStyle w:val="IndexLink"/>
                <w:rtl w:val="true"/>
              </w:rPr>
              <w:t xml:space="preserve">، و إن غاله </w:t>
            </w:r>
            <w:r>
              <w:rPr>
                <w:rStyle w:val="IndexLink"/>
                <w:rtl w:val="true"/>
              </w:rPr>
              <w:t>(</w:t>
            </w:r>
            <w:r>
              <w:rPr>
                <w:rStyle w:val="IndexLink"/>
              </w:rPr>
              <w:t>10</w:t>
            </w:r>
            <w:r>
              <w:rPr>
                <w:rStyle w:val="IndexLink"/>
                <w:rtl w:val="true"/>
              </w:rPr>
              <w:t xml:space="preserve">) </w:t>
            </w:r>
            <w:r>
              <w:rPr>
                <w:rStyle w:val="IndexLink"/>
                <w:rtl w:val="true"/>
              </w:rPr>
              <w:t xml:space="preserve">الخوف شغله الحذر </w:t>
            </w:r>
            <w:r>
              <w:rPr>
                <w:rStyle w:val="IndexLink"/>
                <w:rtl w:val="true"/>
              </w:rPr>
              <w:t>(</w:t>
            </w:r>
            <w:r>
              <w:rPr>
                <w:rStyle w:val="IndexLink"/>
              </w:rPr>
              <w:t>11</w:t>
            </w:r>
            <w:r>
              <w:rPr>
                <w:rStyle w:val="IndexLink"/>
                <w:rtl w:val="true"/>
              </w:rPr>
              <w:t>)</w:t>
            </w:r>
            <w:r>
              <w:rPr>
                <w:rStyle w:val="IndexLink"/>
                <w:rtl w:val="true"/>
              </w:rPr>
              <w:t xml:space="preserve">، و إن اتّسع له الأمر استلبته الغرّة </w:t>
            </w:r>
            <w:r>
              <w:rPr>
                <w:rStyle w:val="IndexLink"/>
                <w:rtl w:val="true"/>
              </w:rPr>
              <w:t>(</w:t>
            </w:r>
            <w:r>
              <w:rPr>
                <w:rStyle w:val="IndexLink"/>
              </w:rPr>
              <w:t>12</w:t>
            </w:r>
            <w:r>
              <w:rPr>
                <w:rStyle w:val="IndexLink"/>
                <w:rtl w:val="true"/>
              </w:rPr>
              <w:t>)</w:t>
            </w:r>
            <w:r>
              <w:rPr>
                <w:rStyle w:val="IndexLink"/>
                <w:rtl w:val="true"/>
              </w:rPr>
              <w:t xml:space="preserve">، و إن أفاد </w:t>
            </w:r>
            <w:r>
              <w:rPr>
                <w:rStyle w:val="IndexLink"/>
                <w:rtl w:val="true"/>
              </w:rPr>
              <w:t>(</w:t>
            </w:r>
            <w:r>
              <w:rPr>
                <w:rStyle w:val="IndexLink"/>
              </w:rPr>
              <w:t>13</w:t>
            </w:r>
            <w:r>
              <w:rPr>
                <w:rStyle w:val="IndexLink"/>
                <w:rtl w:val="true"/>
              </w:rPr>
              <w:t xml:space="preserve">) </w:t>
            </w:r>
            <w:r>
              <w:rPr>
                <w:rStyle w:val="IndexLink"/>
                <w:rtl w:val="true"/>
              </w:rPr>
              <w:t xml:space="preserve">مالا أطغاه </w:t>
            </w:r>
            <w:r>
              <w:rPr>
                <w:rStyle w:val="IndexLink"/>
                <w:rtl w:val="true"/>
              </w:rPr>
              <w:t>(</w:t>
            </w:r>
            <w:r>
              <w:rPr>
                <w:rStyle w:val="IndexLink"/>
              </w:rPr>
              <w:t>14</w:t>
            </w:r>
            <w:r>
              <w:rPr>
                <w:rStyle w:val="IndexLink"/>
                <w:rtl w:val="true"/>
              </w:rPr>
              <w:t xml:space="preserve">) </w:t>
            </w:r>
            <w:r>
              <w:rPr>
                <w:rStyle w:val="IndexLink"/>
                <w:rtl w:val="true"/>
              </w:rPr>
              <w:t xml:space="preserve">الغنى، و إن أصابته مصيبة فضحه </w:t>
            </w:r>
            <w:r>
              <w:rPr>
                <w:rStyle w:val="IndexLink"/>
                <w:rtl w:val="true"/>
              </w:rPr>
              <w:t>(</w:t>
            </w:r>
            <w:r>
              <w:rPr>
                <w:rStyle w:val="IndexLink"/>
              </w:rPr>
              <w:t>15</w:t>
            </w:r>
            <w:r>
              <w:rPr>
                <w:rStyle w:val="IndexLink"/>
                <w:rtl w:val="true"/>
              </w:rPr>
              <w:t xml:space="preserve">) </w:t>
            </w:r>
            <w:r>
              <w:rPr>
                <w:rStyle w:val="IndexLink"/>
                <w:rtl w:val="true"/>
              </w:rPr>
              <w:t xml:space="preserve">الجزع </w:t>
            </w:r>
            <w:r>
              <w:rPr>
                <w:rStyle w:val="IndexLink"/>
                <w:rtl w:val="true"/>
              </w:rPr>
              <w:t>(</w:t>
            </w:r>
            <w:r>
              <w:rPr>
                <w:rStyle w:val="IndexLink"/>
              </w:rPr>
              <w:t>16</w:t>
            </w:r>
            <w:r>
              <w:rPr>
                <w:rStyle w:val="IndexLink"/>
                <w:rtl w:val="true"/>
              </w:rPr>
              <w:t>)</w:t>
            </w:r>
            <w:r>
              <w:rPr>
                <w:rStyle w:val="IndexLink"/>
                <w:rtl w:val="true"/>
              </w:rPr>
              <w:t xml:space="preserve">، و إن عضّته </w:t>
            </w:r>
            <w:r>
              <w:rPr>
                <w:rStyle w:val="IndexLink"/>
                <w:rtl w:val="true"/>
              </w:rPr>
              <w:t>(</w:t>
            </w:r>
            <w:r>
              <w:rPr>
                <w:rStyle w:val="IndexLink"/>
              </w:rPr>
              <w:t>17</w:t>
            </w:r>
            <w:r>
              <w:rPr>
                <w:rStyle w:val="IndexLink"/>
                <w:rtl w:val="true"/>
              </w:rPr>
              <w:t>)</w:t>
              <w:tab/>
            </w:r>
            <w:r>
              <w:rPr>
                <w:rStyle w:val="IndexLink"/>
              </w:rPr>
              <w:t>326</w:t>
            </w:r>
          </w:hyperlink>
        </w:p>
        <w:p>
          <w:pPr>
            <w:pStyle w:val="Contents4"/>
            <w:tabs>
              <w:tab w:val="clear" w:pos="8176"/>
              <w:tab w:val="right" w:pos="9026" w:leader="dot"/>
            </w:tabs>
            <w:rPr/>
          </w:pPr>
          <w:hyperlink w:anchor="__RefHeading___Toc9127695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9127697_2142443653">
            <w:r>
              <w:rPr>
                <w:webHidden/>
                <w:rStyle w:val="IndexLink"/>
                <w:rtl w:val="true"/>
              </w:rPr>
              <w:t>اللغة</w:t>
            </w:r>
            <w:r>
              <w:rPr>
                <w:rStyle w:val="IndexLink"/>
                <w:rtl w:val="true"/>
              </w:rPr>
              <w:tab/>
            </w:r>
            <w:r>
              <w:rPr>
                <w:rStyle w:val="IndexLink"/>
              </w:rPr>
              <w:t>327</w:t>
            </w:r>
          </w:hyperlink>
        </w:p>
        <w:p>
          <w:pPr>
            <w:pStyle w:val="Contents4"/>
            <w:tabs>
              <w:tab w:val="clear" w:pos="8176"/>
              <w:tab w:val="right" w:pos="9026" w:leader="dot"/>
            </w:tabs>
            <w:rPr/>
          </w:pPr>
          <w:hyperlink w:anchor="__RefHeading___Toc9127699_2142443653">
            <w:r>
              <w:rPr>
                <w:webHidden/>
                <w:rStyle w:val="IndexLink"/>
                <w:rtl w:val="true"/>
              </w:rPr>
              <w:t>الشرح</w:t>
            </w:r>
            <w:r>
              <w:rPr>
                <w:rStyle w:val="IndexLink"/>
                <w:rtl w:val="true"/>
              </w:rPr>
              <w:tab/>
            </w:r>
            <w:r>
              <w:rPr>
                <w:rStyle w:val="IndexLink"/>
              </w:rPr>
              <w:t>328</w:t>
            </w:r>
          </w:hyperlink>
        </w:p>
        <w:p>
          <w:pPr>
            <w:pStyle w:val="Contents3"/>
            <w:tabs>
              <w:tab w:val="clear" w:pos="8459"/>
              <w:tab w:val="right" w:pos="9026" w:leader="dot"/>
            </w:tabs>
            <w:rPr/>
          </w:pPr>
          <w:hyperlink w:anchor="__RefHeading___Toc9127701_2142443653">
            <w:r>
              <w:rPr>
                <w:webHidden/>
                <w:rStyle w:val="IndexLink"/>
              </w:rPr>
              <w:t>109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نحن النّمرقة </w:t>
            </w:r>
            <w:r>
              <w:rPr>
                <w:rStyle w:val="IndexLink"/>
                <w:rtl w:val="true"/>
              </w:rPr>
              <w:t>(</w:t>
            </w:r>
            <w:r>
              <w:rPr>
                <w:rStyle w:val="IndexLink"/>
              </w:rPr>
              <w:t>1</w:t>
            </w:r>
            <w:r>
              <w:rPr>
                <w:rStyle w:val="IndexLink"/>
                <w:rtl w:val="true"/>
              </w:rPr>
              <w:t xml:space="preserve">) </w:t>
            </w:r>
            <w:r>
              <w:rPr>
                <w:rStyle w:val="IndexLink"/>
                <w:rtl w:val="true"/>
              </w:rPr>
              <w:t xml:space="preserve">الوسطى، بها يلحق التّالي </w:t>
            </w:r>
            <w:r>
              <w:rPr>
                <w:rStyle w:val="IndexLink"/>
                <w:rtl w:val="true"/>
              </w:rPr>
              <w:t>(</w:t>
            </w:r>
            <w:r>
              <w:rPr>
                <w:rStyle w:val="IndexLink"/>
              </w:rPr>
              <w:t>2</w:t>
            </w:r>
            <w:r>
              <w:rPr>
                <w:rStyle w:val="IndexLink"/>
                <w:rtl w:val="true"/>
              </w:rPr>
              <w:t>)</w:t>
            </w:r>
            <w:r>
              <w:rPr>
                <w:rStyle w:val="IndexLink"/>
                <w:rtl w:val="true"/>
              </w:rPr>
              <w:t xml:space="preserve">، و إليها يرجع الغالي </w:t>
            </w:r>
            <w:r>
              <w:rPr>
                <w:rStyle w:val="IndexLink"/>
                <w:rtl w:val="true"/>
              </w:rPr>
              <w:t>(</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9127703_2142443653">
            <w:r>
              <w:rPr>
                <w:webHidden/>
                <w:rStyle w:val="IndexLink"/>
                <w:rtl w:val="true"/>
              </w:rPr>
              <w:t>اللغة</w:t>
            </w:r>
            <w:r>
              <w:rPr>
                <w:rStyle w:val="IndexLink"/>
                <w:rtl w:val="true"/>
              </w:rPr>
              <w:tab/>
            </w:r>
            <w:r>
              <w:rPr>
                <w:rStyle w:val="IndexLink"/>
              </w:rPr>
              <w:t>329</w:t>
            </w:r>
          </w:hyperlink>
        </w:p>
        <w:p>
          <w:pPr>
            <w:pStyle w:val="Contents4"/>
            <w:tabs>
              <w:tab w:val="clear" w:pos="8176"/>
              <w:tab w:val="right" w:pos="9026" w:leader="dot"/>
            </w:tabs>
            <w:rPr/>
          </w:pPr>
          <w:hyperlink w:anchor="__RefHeading___Toc9127705_2142443653">
            <w:r>
              <w:rPr>
                <w:webHidden/>
                <w:rStyle w:val="IndexLink"/>
                <w:rtl w:val="true"/>
              </w:rPr>
              <w:t>الشرح</w:t>
            </w:r>
            <w:r>
              <w:rPr>
                <w:rStyle w:val="IndexLink"/>
                <w:rtl w:val="true"/>
              </w:rPr>
              <w:tab/>
            </w:r>
            <w:r>
              <w:rPr>
                <w:rStyle w:val="IndexLink"/>
              </w:rPr>
              <w:t>330</w:t>
            </w:r>
          </w:hyperlink>
        </w:p>
        <w:p>
          <w:pPr>
            <w:pStyle w:val="Contents3"/>
            <w:tabs>
              <w:tab w:val="clear" w:pos="8459"/>
              <w:tab w:val="right" w:pos="9026" w:leader="dot"/>
            </w:tabs>
            <w:rPr/>
          </w:pPr>
          <w:hyperlink w:anchor="__RefHeading___Toc9127707_2142443653">
            <w:r>
              <w:rPr>
                <w:webHidden/>
                <w:rStyle w:val="IndexLink"/>
              </w:rPr>
              <w:t>110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يقيم </w:t>
            </w:r>
            <w:r>
              <w:rPr>
                <w:rStyle w:val="IndexLink"/>
                <w:rtl w:val="true"/>
              </w:rPr>
              <w:t>(</w:t>
            </w:r>
            <w:r>
              <w:rPr>
                <w:rStyle w:val="IndexLink"/>
              </w:rPr>
              <w:t>1</w:t>
            </w:r>
            <w:r>
              <w:rPr>
                <w:rStyle w:val="IndexLink"/>
                <w:rtl w:val="true"/>
              </w:rPr>
              <w:t xml:space="preserve">) </w:t>
            </w:r>
            <w:r>
              <w:rPr>
                <w:rStyle w:val="IndexLink"/>
                <w:rtl w:val="true"/>
              </w:rPr>
              <w:t xml:space="preserve">أمر اللّٰه سبحانه إلاّ من لا يصانع </w:t>
            </w:r>
            <w:r>
              <w:rPr>
                <w:rStyle w:val="IndexLink"/>
                <w:rtl w:val="true"/>
              </w:rPr>
              <w:t>(</w:t>
            </w:r>
            <w:r>
              <w:rPr>
                <w:rStyle w:val="IndexLink"/>
              </w:rPr>
              <w:t>2</w:t>
            </w:r>
            <w:r>
              <w:rPr>
                <w:rStyle w:val="IndexLink"/>
                <w:rtl w:val="true"/>
              </w:rPr>
              <w:t>)</w:t>
            </w:r>
            <w:r>
              <w:rPr>
                <w:rStyle w:val="IndexLink"/>
                <w:rtl w:val="true"/>
              </w:rPr>
              <w:t xml:space="preserve">، و لا يضارع </w:t>
            </w:r>
            <w:r>
              <w:rPr>
                <w:rStyle w:val="IndexLink"/>
                <w:rtl w:val="true"/>
              </w:rPr>
              <w:t>(</w:t>
            </w:r>
            <w:r>
              <w:rPr>
                <w:rStyle w:val="IndexLink"/>
              </w:rPr>
              <w:t>3</w:t>
            </w:r>
            <w:r>
              <w:rPr>
                <w:rStyle w:val="IndexLink"/>
                <w:rtl w:val="true"/>
              </w:rPr>
              <w:t>)</w:t>
            </w:r>
            <w:r>
              <w:rPr>
                <w:rStyle w:val="IndexLink"/>
                <w:rtl w:val="true"/>
              </w:rPr>
              <w:t>، و لا يتّبع المطامع</w:t>
            </w:r>
            <w:r>
              <w:rPr>
                <w:rStyle w:val="IndexLink"/>
                <w:rtl w:val="true"/>
              </w:rPr>
              <w:t>.</w:t>
              <w:tab/>
            </w:r>
            <w:r>
              <w:rPr>
                <w:rStyle w:val="IndexLink"/>
              </w:rPr>
              <w:t>330</w:t>
            </w:r>
          </w:hyperlink>
        </w:p>
        <w:p>
          <w:pPr>
            <w:pStyle w:val="Contents4"/>
            <w:tabs>
              <w:tab w:val="clear" w:pos="8176"/>
              <w:tab w:val="right" w:pos="9026" w:leader="dot"/>
            </w:tabs>
            <w:rPr/>
          </w:pPr>
          <w:hyperlink w:anchor="__RefHeading___Toc9127709_2142443653">
            <w:r>
              <w:rPr>
                <w:webHidden/>
                <w:rStyle w:val="IndexLink"/>
                <w:rtl w:val="true"/>
              </w:rPr>
              <w:t>اللغة</w:t>
            </w:r>
            <w:r>
              <w:rPr>
                <w:rStyle w:val="IndexLink"/>
                <w:rtl w:val="true"/>
              </w:rPr>
              <w:tab/>
            </w:r>
            <w:r>
              <w:rPr>
                <w:rStyle w:val="IndexLink"/>
              </w:rPr>
              <w:t>330</w:t>
            </w:r>
          </w:hyperlink>
        </w:p>
        <w:p>
          <w:pPr>
            <w:pStyle w:val="Contents4"/>
            <w:tabs>
              <w:tab w:val="clear" w:pos="8176"/>
              <w:tab w:val="right" w:pos="9026" w:leader="dot"/>
            </w:tabs>
            <w:rPr/>
          </w:pPr>
          <w:hyperlink w:anchor="__RefHeading___Toc9127711_2142443653">
            <w:r>
              <w:rPr>
                <w:webHidden/>
                <w:rStyle w:val="IndexLink"/>
                <w:rtl w:val="true"/>
              </w:rPr>
              <w:t>الشرح</w:t>
            </w:r>
            <w:r>
              <w:rPr>
                <w:rStyle w:val="IndexLink"/>
                <w:rtl w:val="true"/>
              </w:rPr>
              <w:tab/>
            </w:r>
            <w:r>
              <w:rPr>
                <w:rStyle w:val="IndexLink"/>
              </w:rPr>
              <w:t>330</w:t>
            </w:r>
          </w:hyperlink>
        </w:p>
        <w:p>
          <w:pPr>
            <w:pStyle w:val="Contents3"/>
            <w:tabs>
              <w:tab w:val="clear" w:pos="8459"/>
              <w:tab w:val="right" w:pos="9026" w:leader="dot"/>
            </w:tabs>
            <w:rPr/>
          </w:pPr>
          <w:hyperlink w:anchor="__RefHeading___Toc9127713_2142443653">
            <w:r>
              <w:rPr>
                <w:webHidden/>
                <w:rStyle w:val="IndexLink"/>
              </w:rPr>
              <w:t>111</w:t>
            </w:r>
            <w:r>
              <w:rPr>
                <w:rStyle w:val="IndexLink"/>
                <w:rtl w:val="true"/>
              </w:rPr>
              <w:t xml:space="preserve"> - </w:t>
            </w:r>
            <w:r>
              <w:rPr>
                <w:rStyle w:val="IndexLink"/>
                <w:rtl w:val="true"/>
              </w:rPr>
              <w:t>و قال عليه السلام، و قد توفي سهل بن حنيف الأنصاري بالكوفة بعد مرجعه معه من صفين، و كان أحب الناس إليه</w:t>
            </w:r>
            <w:r>
              <w:rPr>
                <w:rStyle w:val="IndexLink"/>
                <w:rtl w:val="true"/>
              </w:rPr>
              <w:t>:</w:t>
              <w:tab/>
            </w:r>
            <w:r>
              <w:rPr>
                <w:rStyle w:val="IndexLink"/>
              </w:rPr>
              <w:t>331</w:t>
            </w:r>
          </w:hyperlink>
        </w:p>
        <w:p>
          <w:pPr>
            <w:pStyle w:val="Contents4"/>
            <w:tabs>
              <w:tab w:val="clear" w:pos="8176"/>
              <w:tab w:val="right" w:pos="9026" w:leader="dot"/>
            </w:tabs>
            <w:rPr/>
          </w:pPr>
          <w:hyperlink w:anchor="__RefHeading___Toc9127715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9127717_2142443653">
            <w:r>
              <w:rPr>
                <w:webHidden/>
                <w:rStyle w:val="IndexLink"/>
                <w:rtl w:val="true"/>
              </w:rPr>
              <w:t>اللغة</w:t>
            </w:r>
            <w:r>
              <w:rPr>
                <w:rStyle w:val="IndexLink"/>
                <w:rtl w:val="true"/>
              </w:rPr>
              <w:tab/>
            </w:r>
            <w:r>
              <w:rPr>
                <w:rStyle w:val="IndexLink"/>
              </w:rPr>
              <w:t>331</w:t>
            </w:r>
          </w:hyperlink>
        </w:p>
        <w:p>
          <w:pPr>
            <w:pStyle w:val="Contents4"/>
            <w:tabs>
              <w:tab w:val="clear" w:pos="8176"/>
              <w:tab w:val="right" w:pos="9026" w:leader="dot"/>
            </w:tabs>
            <w:rPr/>
          </w:pPr>
          <w:hyperlink w:anchor="__RefHeading___Toc9127719_2142443653">
            <w:r>
              <w:rPr>
                <w:webHidden/>
                <w:rStyle w:val="IndexLink"/>
                <w:rtl w:val="true"/>
              </w:rPr>
              <w:t>الشرح</w:t>
            </w:r>
            <w:r>
              <w:rPr>
                <w:rStyle w:val="IndexLink"/>
                <w:rtl w:val="true"/>
              </w:rPr>
              <w:tab/>
            </w:r>
            <w:r>
              <w:rPr>
                <w:rStyle w:val="IndexLink"/>
              </w:rPr>
              <w:t>331</w:t>
            </w:r>
          </w:hyperlink>
        </w:p>
        <w:p>
          <w:pPr>
            <w:pStyle w:val="Contents3"/>
            <w:tabs>
              <w:tab w:val="clear" w:pos="8459"/>
              <w:tab w:val="right" w:pos="9026" w:leader="dot"/>
            </w:tabs>
            <w:rPr/>
          </w:pPr>
          <w:hyperlink w:anchor="__RefHeading___Toc9127721_2142443653">
            <w:r>
              <w:rPr>
                <w:webHidden/>
                <w:rStyle w:val="IndexLink"/>
              </w:rPr>
              <w:t>112</w:t>
            </w:r>
            <w:r>
              <w:rPr>
                <w:rStyle w:val="IndexLink"/>
                <w:rtl w:val="true"/>
              </w:rPr>
              <w:t xml:space="preserve"> - </w:t>
            </w:r>
            <w:r>
              <w:rPr>
                <w:rStyle w:val="IndexLink"/>
                <w:rtl w:val="true"/>
              </w:rPr>
              <w:t>قال عليه السلام</w:t>
            </w:r>
            <w:r>
              <w:rPr>
                <w:rStyle w:val="IndexLink"/>
                <w:rtl w:val="true"/>
              </w:rPr>
              <w:t xml:space="preserve">: </w:t>
            </w:r>
            <w:r>
              <w:rPr>
                <w:rStyle w:val="IndexLink"/>
                <w:rtl w:val="true"/>
              </w:rPr>
              <w:t xml:space="preserve">من أحبّنا أهل البيت فليستعدّ للفقر جلبابا </w:t>
            </w:r>
            <w:r>
              <w:rPr>
                <w:rStyle w:val="IndexLink"/>
                <w:rtl w:val="true"/>
              </w:rPr>
              <w:t>(</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9127723_2142443653">
            <w:r>
              <w:rPr>
                <w:webHidden/>
                <w:rStyle w:val="IndexLink"/>
                <w:rtl w:val="true"/>
              </w:rPr>
              <w:t>اللغة</w:t>
            </w:r>
            <w:r>
              <w:rPr>
                <w:rStyle w:val="IndexLink"/>
                <w:rtl w:val="true"/>
              </w:rPr>
              <w:tab/>
            </w:r>
            <w:r>
              <w:rPr>
                <w:rStyle w:val="IndexLink"/>
              </w:rPr>
              <w:t>331</w:t>
            </w:r>
          </w:hyperlink>
        </w:p>
        <w:p>
          <w:pPr>
            <w:pStyle w:val="Contents4"/>
            <w:tabs>
              <w:tab w:val="clear" w:pos="8176"/>
              <w:tab w:val="right" w:pos="9026" w:leader="dot"/>
            </w:tabs>
            <w:rPr/>
          </w:pPr>
          <w:hyperlink w:anchor="__RefHeading___Toc9127725_2142443653">
            <w:r>
              <w:rPr>
                <w:webHidden/>
                <w:rStyle w:val="IndexLink"/>
                <w:rtl w:val="true"/>
              </w:rPr>
              <w:t>الشرح</w:t>
            </w:r>
            <w:r>
              <w:rPr>
                <w:rStyle w:val="IndexLink"/>
                <w:rtl w:val="true"/>
              </w:rPr>
              <w:tab/>
            </w:r>
            <w:r>
              <w:rPr>
                <w:rStyle w:val="IndexLink"/>
              </w:rPr>
              <w:t>332</w:t>
            </w:r>
          </w:hyperlink>
        </w:p>
        <w:p>
          <w:pPr>
            <w:pStyle w:val="Contents3"/>
            <w:tabs>
              <w:tab w:val="clear" w:pos="8459"/>
              <w:tab w:val="right" w:pos="9026" w:leader="dot"/>
            </w:tabs>
            <w:rPr/>
          </w:pPr>
          <w:hyperlink w:anchor="__RefHeading___Toc9127727_2142443653">
            <w:r>
              <w:rPr>
                <w:webHidden/>
                <w:rStyle w:val="IndexLink"/>
              </w:rPr>
              <w:t>113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مال أعود </w:t>
            </w:r>
            <w:r>
              <w:rPr>
                <w:rStyle w:val="IndexLink"/>
                <w:rtl w:val="true"/>
              </w:rPr>
              <w:t>(</w:t>
            </w:r>
            <w:r>
              <w:rPr>
                <w:rStyle w:val="IndexLink"/>
              </w:rPr>
              <w:t>1</w:t>
            </w:r>
            <w:r>
              <w:rPr>
                <w:rStyle w:val="IndexLink"/>
                <w:rtl w:val="true"/>
              </w:rPr>
              <w:t xml:space="preserve">) </w:t>
            </w:r>
            <w:r>
              <w:rPr>
                <w:rStyle w:val="IndexLink"/>
                <w:rtl w:val="true"/>
              </w:rPr>
              <w:t xml:space="preserve">من العقل، و لا وحدة </w:t>
            </w:r>
            <w:r>
              <w:rPr>
                <w:rStyle w:val="IndexLink"/>
                <w:rtl w:val="true"/>
              </w:rPr>
              <w:t>(</w:t>
            </w:r>
            <w:r>
              <w:rPr>
                <w:rStyle w:val="IndexLink"/>
              </w:rPr>
              <w:t>2</w:t>
            </w:r>
            <w:r>
              <w:rPr>
                <w:rStyle w:val="IndexLink"/>
                <w:rtl w:val="true"/>
              </w:rPr>
              <w:t xml:space="preserve">) </w:t>
            </w:r>
            <w:r>
              <w:rPr>
                <w:rStyle w:val="IndexLink"/>
                <w:rtl w:val="true"/>
              </w:rPr>
              <w:t xml:space="preserve">أوحش </w:t>
            </w:r>
            <w:r>
              <w:rPr>
                <w:rStyle w:val="IndexLink"/>
                <w:rtl w:val="true"/>
              </w:rPr>
              <w:t>(</w:t>
            </w:r>
            <w:r>
              <w:rPr>
                <w:rStyle w:val="IndexLink"/>
              </w:rPr>
              <w:t>3</w:t>
            </w:r>
            <w:r>
              <w:rPr>
                <w:rStyle w:val="IndexLink"/>
                <w:rtl w:val="true"/>
              </w:rPr>
              <w:t xml:space="preserve">) </w:t>
            </w:r>
            <w:r>
              <w:rPr>
                <w:rStyle w:val="IndexLink"/>
                <w:rtl w:val="true"/>
              </w:rPr>
              <w:t xml:space="preserve">من العجب </w:t>
            </w:r>
            <w:r>
              <w:rPr>
                <w:rStyle w:val="IndexLink"/>
                <w:rtl w:val="true"/>
              </w:rPr>
              <w:t>(</w:t>
            </w:r>
            <w:r>
              <w:rPr>
                <w:rStyle w:val="IndexLink"/>
              </w:rPr>
              <w:t>4</w:t>
            </w:r>
            <w:r>
              <w:rPr>
                <w:rStyle w:val="IndexLink"/>
                <w:rtl w:val="true"/>
              </w:rPr>
              <w:t>)</w:t>
            </w:r>
            <w:r>
              <w:rPr>
                <w:rStyle w:val="IndexLink"/>
                <w:rtl w:val="true"/>
              </w:rPr>
              <w:t xml:space="preserve">، و لا عقل كالتّدبير </w:t>
            </w:r>
            <w:r>
              <w:rPr>
                <w:rStyle w:val="IndexLink"/>
                <w:rtl w:val="true"/>
              </w:rPr>
              <w:t>(</w:t>
            </w:r>
            <w:r>
              <w:rPr>
                <w:rStyle w:val="IndexLink"/>
              </w:rPr>
              <w:t>5</w:t>
            </w:r>
            <w:r>
              <w:rPr>
                <w:rStyle w:val="IndexLink"/>
                <w:rtl w:val="true"/>
              </w:rPr>
              <w:t>)</w:t>
            </w:r>
            <w:r>
              <w:rPr>
                <w:rStyle w:val="IndexLink"/>
                <w:rtl w:val="true"/>
              </w:rPr>
              <w:t xml:space="preserve">، و لا كرم كالتّقوى، و لا قرين </w:t>
            </w:r>
            <w:r>
              <w:rPr>
                <w:rStyle w:val="IndexLink"/>
                <w:rtl w:val="true"/>
              </w:rPr>
              <w:t>(</w:t>
            </w:r>
            <w:r>
              <w:rPr>
                <w:rStyle w:val="IndexLink"/>
              </w:rPr>
              <w:t>6</w:t>
            </w:r>
            <w:r>
              <w:rPr>
                <w:rStyle w:val="IndexLink"/>
                <w:rtl w:val="true"/>
              </w:rPr>
              <w:t xml:space="preserve">) </w:t>
            </w:r>
            <w:r>
              <w:rPr>
                <w:rStyle w:val="IndexLink"/>
                <w:rtl w:val="true"/>
              </w:rPr>
              <w:t xml:space="preserve">كحسن الخلق، و لا ميراث كالأدب،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w:t>
            </w:r>
            <w:r>
              <w:rPr>
                <w:rStyle w:val="IndexLink"/>
                <w:rtl w:val="true"/>
              </w:rPr>
              <w:t>(</w:t>
            </w:r>
            <w:r>
              <w:rPr>
                <w:rStyle w:val="IndexLink"/>
              </w:rPr>
              <w:t>7</w:t>
            </w:r>
            <w:r>
              <w:rPr>
                <w:rStyle w:val="IndexLink"/>
                <w:rtl w:val="true"/>
              </w:rPr>
              <w:t>)</w:t>
            </w:r>
            <w:r>
              <w:rPr>
                <w:rStyle w:val="IndexLink"/>
                <w:rtl w:val="true"/>
              </w:rPr>
              <w:t xml:space="preserve">، و لا إيمان كالحياء و الصّبر، و لا حسب </w:t>
            </w:r>
            <w:r>
              <w:rPr>
                <w:rStyle w:val="IndexLink"/>
                <w:rtl w:val="true"/>
              </w:rPr>
              <w:t>(</w:t>
            </w:r>
            <w:r>
              <w:rPr>
                <w:rStyle w:val="IndexLink"/>
              </w:rPr>
              <w:t>8</w:t>
            </w:r>
            <w:r>
              <w:rPr>
                <w:rStyle w:val="IndexLink"/>
                <w:rtl w:val="true"/>
              </w:rPr>
              <w:t xml:space="preserve">) </w:t>
            </w:r>
            <w:r>
              <w:rPr>
                <w:rStyle w:val="IndexLink"/>
                <w:rtl w:val="true"/>
              </w:rPr>
              <w:t xml:space="preserve">كالتّواضع، و لا شرف كالعلم، و لا عزّ كالحلم، و لا مظاهرة </w:t>
            </w:r>
            <w:r>
              <w:rPr>
                <w:rStyle w:val="IndexLink"/>
                <w:rtl w:val="true"/>
              </w:rPr>
              <w:t>(</w:t>
            </w:r>
            <w:r>
              <w:rPr>
                <w:rStyle w:val="IndexLink"/>
              </w:rPr>
              <w:t>9</w:t>
            </w:r>
            <w:r>
              <w:rPr>
                <w:rStyle w:val="IndexLink"/>
                <w:rtl w:val="true"/>
              </w:rPr>
              <w:t xml:space="preserve">) </w:t>
            </w:r>
            <w:r>
              <w:rPr>
                <w:rStyle w:val="IndexLink"/>
                <w:rtl w:val="true"/>
              </w:rPr>
              <w:t>أوثق من المشاورة</w:t>
            </w:r>
            <w:r>
              <w:rPr>
                <w:rStyle w:val="IndexLink"/>
                <w:rtl w:val="true"/>
              </w:rPr>
              <w:t>.</w:t>
              <w:tab/>
            </w:r>
            <w:r>
              <w:rPr>
                <w:rStyle w:val="IndexLink"/>
              </w:rPr>
              <w:t>332</w:t>
            </w:r>
          </w:hyperlink>
        </w:p>
        <w:p>
          <w:pPr>
            <w:pStyle w:val="Contents4"/>
            <w:tabs>
              <w:tab w:val="clear" w:pos="8176"/>
              <w:tab w:val="right" w:pos="9026" w:leader="dot"/>
            </w:tabs>
            <w:rPr/>
          </w:pPr>
          <w:hyperlink w:anchor="__RefHeading___Toc9127729_2142443653">
            <w:r>
              <w:rPr>
                <w:webHidden/>
                <w:rStyle w:val="IndexLink"/>
                <w:rtl w:val="true"/>
              </w:rPr>
              <w:t>اللغة</w:t>
            </w:r>
            <w:r>
              <w:rPr>
                <w:rStyle w:val="IndexLink"/>
                <w:rtl w:val="true"/>
              </w:rPr>
              <w:tab/>
            </w:r>
            <w:r>
              <w:rPr>
                <w:rStyle w:val="IndexLink"/>
              </w:rPr>
              <w:t>332</w:t>
            </w:r>
          </w:hyperlink>
        </w:p>
        <w:p>
          <w:pPr>
            <w:pStyle w:val="Contents4"/>
            <w:tabs>
              <w:tab w:val="clear" w:pos="8176"/>
              <w:tab w:val="right" w:pos="9026" w:leader="dot"/>
            </w:tabs>
            <w:rPr/>
          </w:pPr>
          <w:hyperlink w:anchor="__RefHeading___Toc9127731_2142443653">
            <w:r>
              <w:rPr>
                <w:webHidden/>
                <w:rStyle w:val="IndexLink"/>
                <w:rtl w:val="true"/>
              </w:rPr>
              <w:t>الشرح</w:t>
            </w:r>
            <w:r>
              <w:rPr>
                <w:rStyle w:val="IndexLink"/>
                <w:rtl w:val="true"/>
              </w:rPr>
              <w:tab/>
            </w:r>
            <w:r>
              <w:rPr>
                <w:rStyle w:val="IndexLink"/>
              </w:rPr>
              <w:t>333</w:t>
            </w:r>
          </w:hyperlink>
        </w:p>
        <w:p>
          <w:pPr>
            <w:pStyle w:val="Contents3"/>
            <w:tabs>
              <w:tab w:val="clear" w:pos="8459"/>
              <w:tab w:val="right" w:pos="9026" w:leader="dot"/>
            </w:tabs>
            <w:rPr/>
          </w:pPr>
          <w:hyperlink w:anchor="__RefHeading___Toc9127733_2142443653">
            <w:r>
              <w:rPr>
                <w:webHidden/>
                <w:rStyle w:val="IndexLink"/>
              </w:rPr>
              <w:t>114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استولى </w:t>
            </w:r>
            <w:r>
              <w:rPr>
                <w:rStyle w:val="IndexLink"/>
                <w:rtl w:val="true"/>
              </w:rPr>
              <w:t>(</w:t>
            </w:r>
            <w:r>
              <w:rPr>
                <w:rStyle w:val="IndexLink"/>
              </w:rPr>
              <w:t>1</w:t>
            </w:r>
            <w:r>
              <w:rPr>
                <w:rStyle w:val="IndexLink"/>
                <w:rtl w:val="true"/>
              </w:rPr>
              <w:t xml:space="preserve">) </w:t>
            </w:r>
            <w:r>
              <w:rPr>
                <w:rStyle w:val="IndexLink"/>
                <w:rtl w:val="true"/>
              </w:rPr>
              <w:t xml:space="preserve">الصّلاح على الزّمان و أهله، ثمّ أساء رجل الظّنّ برجل لم تظهر منه حوبة </w:t>
            </w:r>
            <w:r>
              <w:rPr>
                <w:rStyle w:val="IndexLink"/>
                <w:rtl w:val="true"/>
              </w:rPr>
              <w:t>(</w:t>
            </w:r>
            <w:r>
              <w:rPr>
                <w:rStyle w:val="IndexLink"/>
              </w:rPr>
              <w:t>3</w:t>
            </w:r>
            <w:r>
              <w:rPr>
                <w:rStyle w:val="IndexLink"/>
                <w:rtl w:val="true"/>
              </w:rPr>
              <w:t xml:space="preserve">) </w:t>
            </w:r>
            <w:r>
              <w:rPr>
                <w:rStyle w:val="IndexLink"/>
                <w:rtl w:val="true"/>
              </w:rPr>
              <w:t>فقد ظلم</w:t>
            </w:r>
            <w:r>
              <w:rPr>
                <w:rStyle w:val="IndexLink"/>
                <w:rtl w:val="true"/>
              </w:rPr>
              <w:t xml:space="preserve">! </w:t>
            </w:r>
            <w:r>
              <w:rPr>
                <w:rStyle w:val="IndexLink"/>
                <w:rtl w:val="true"/>
              </w:rPr>
              <w:t xml:space="preserve">و إذا استولى الفساد على الزّمان و أهله، فأحسن رجل الظّنّ برجل فقد غرّر </w:t>
            </w:r>
            <w:r>
              <w:rPr>
                <w:rStyle w:val="IndexLink"/>
                <w:rtl w:val="true"/>
              </w:rPr>
              <w:t>(</w:t>
            </w:r>
            <w:r>
              <w:rPr>
                <w:rStyle w:val="IndexLink"/>
              </w:rPr>
              <w:t>4</w:t>
            </w:r>
            <w:r>
              <w:rPr>
                <w:rStyle w:val="IndexLink"/>
                <w:rtl w:val="true"/>
              </w:rPr>
              <w:t>)!.</w:t>
              <w:tab/>
            </w:r>
            <w:r>
              <w:rPr>
                <w:rStyle w:val="IndexLink"/>
              </w:rPr>
              <w:t>335</w:t>
            </w:r>
          </w:hyperlink>
        </w:p>
        <w:p>
          <w:pPr>
            <w:pStyle w:val="Contents4"/>
            <w:tabs>
              <w:tab w:val="clear" w:pos="8176"/>
              <w:tab w:val="right" w:pos="9026" w:leader="dot"/>
            </w:tabs>
            <w:rPr/>
          </w:pPr>
          <w:hyperlink w:anchor="__RefHeading___Toc9127735_2142443653">
            <w:r>
              <w:rPr>
                <w:webHidden/>
                <w:rStyle w:val="IndexLink"/>
                <w:rtl w:val="true"/>
              </w:rPr>
              <w:t>اللغة</w:t>
            </w:r>
            <w:r>
              <w:rPr>
                <w:rStyle w:val="IndexLink"/>
                <w:rtl w:val="true"/>
              </w:rPr>
              <w:tab/>
            </w:r>
            <w:r>
              <w:rPr>
                <w:rStyle w:val="IndexLink"/>
              </w:rPr>
              <w:t>335</w:t>
            </w:r>
          </w:hyperlink>
        </w:p>
        <w:p>
          <w:pPr>
            <w:pStyle w:val="Contents4"/>
            <w:tabs>
              <w:tab w:val="clear" w:pos="8176"/>
              <w:tab w:val="right" w:pos="9026" w:leader="dot"/>
            </w:tabs>
            <w:rPr/>
          </w:pPr>
          <w:hyperlink w:anchor="__RefHeading___Toc9127737_2142443653">
            <w:r>
              <w:rPr>
                <w:webHidden/>
                <w:rStyle w:val="IndexLink"/>
                <w:rtl w:val="true"/>
              </w:rPr>
              <w:t>الشرح</w:t>
            </w:r>
            <w:r>
              <w:rPr>
                <w:rStyle w:val="IndexLink"/>
                <w:rtl w:val="true"/>
              </w:rPr>
              <w:tab/>
            </w:r>
            <w:r>
              <w:rPr>
                <w:rStyle w:val="IndexLink"/>
              </w:rPr>
              <w:t>335</w:t>
            </w:r>
          </w:hyperlink>
        </w:p>
        <w:p>
          <w:pPr>
            <w:pStyle w:val="Contents3"/>
            <w:tabs>
              <w:tab w:val="clear" w:pos="8459"/>
              <w:tab w:val="right" w:pos="9026" w:leader="dot"/>
            </w:tabs>
            <w:rPr/>
          </w:pPr>
          <w:hyperlink w:anchor="__RefHeading___Toc9127739_2142443653">
            <w:r>
              <w:rPr>
                <w:webHidden/>
                <w:rStyle w:val="IndexLink"/>
              </w:rPr>
              <w:t>115</w:t>
            </w:r>
            <w:r>
              <w:rPr>
                <w:rStyle w:val="IndexLink"/>
                <w:rtl w:val="true"/>
              </w:rPr>
              <w:t xml:space="preserve"> - </w:t>
            </w:r>
            <w:r>
              <w:rPr>
                <w:rStyle w:val="IndexLink"/>
                <w:rtl w:val="true"/>
              </w:rPr>
              <w:t>و قيل له عليه السلام</w:t>
            </w:r>
            <w:r>
              <w:rPr>
                <w:rStyle w:val="IndexLink"/>
                <w:rtl w:val="true"/>
              </w:rPr>
              <w:t xml:space="preserve">: </w:t>
            </w:r>
            <w:r>
              <w:rPr>
                <w:rStyle w:val="IndexLink"/>
                <w:rtl w:val="true"/>
              </w:rPr>
              <w:t>كيف نجدك يا أمير المؤمنين ؟ فقال عليه السلام</w:t>
            </w:r>
            <w:r>
              <w:rPr>
                <w:rStyle w:val="IndexLink"/>
                <w:rtl w:val="true"/>
              </w:rPr>
              <w:t xml:space="preserve">: </w:t>
            </w:r>
            <w:r>
              <w:rPr>
                <w:rStyle w:val="IndexLink"/>
                <w:rtl w:val="true"/>
              </w:rPr>
              <w:t xml:space="preserve">كيف يكون حال من يفنى ببقائه، و يسقم </w:t>
            </w:r>
            <w:r>
              <w:rPr>
                <w:rStyle w:val="IndexLink"/>
                <w:rtl w:val="true"/>
              </w:rPr>
              <w:t>(</w:t>
            </w:r>
            <w:r>
              <w:rPr>
                <w:rStyle w:val="IndexLink"/>
              </w:rPr>
              <w:t>1</w:t>
            </w:r>
            <w:r>
              <w:rPr>
                <w:rStyle w:val="IndexLink"/>
                <w:rtl w:val="true"/>
              </w:rPr>
              <w:t xml:space="preserve">) </w:t>
            </w:r>
            <w:r>
              <w:rPr>
                <w:rStyle w:val="IndexLink"/>
                <w:rtl w:val="true"/>
              </w:rPr>
              <w:t xml:space="preserve">بصحّته و يؤتى من مأمنه </w:t>
            </w:r>
            <w:r>
              <w:rPr>
                <w:rStyle w:val="IndexLink"/>
                <w:rtl w:val="true"/>
              </w:rPr>
              <w:t>(</w:t>
            </w:r>
            <w:r>
              <w:rPr>
                <w:rStyle w:val="IndexLink"/>
              </w:rPr>
              <w:t>2</w:t>
            </w:r>
            <w:r>
              <w:rPr>
                <w:rStyle w:val="IndexLink"/>
                <w:rtl w:val="true"/>
              </w:rPr>
              <w:t>)!.</w:t>
              <w:tab/>
            </w:r>
            <w:r>
              <w:rPr>
                <w:rStyle w:val="IndexLink"/>
              </w:rPr>
              <w:t>336</w:t>
            </w:r>
          </w:hyperlink>
        </w:p>
        <w:p>
          <w:pPr>
            <w:pStyle w:val="Contents4"/>
            <w:tabs>
              <w:tab w:val="clear" w:pos="8176"/>
              <w:tab w:val="right" w:pos="9026" w:leader="dot"/>
            </w:tabs>
            <w:rPr/>
          </w:pPr>
          <w:hyperlink w:anchor="__RefHeading___Toc9127741_2142443653">
            <w:r>
              <w:rPr>
                <w:webHidden/>
                <w:rStyle w:val="IndexLink"/>
                <w:rtl w:val="true"/>
              </w:rPr>
              <w:t>اللغة</w:t>
            </w:r>
            <w:r>
              <w:rPr>
                <w:rStyle w:val="IndexLink"/>
                <w:rtl w:val="true"/>
              </w:rPr>
              <w:tab/>
            </w:r>
            <w:r>
              <w:rPr>
                <w:rStyle w:val="IndexLink"/>
              </w:rPr>
              <w:t>336</w:t>
            </w:r>
          </w:hyperlink>
        </w:p>
        <w:p>
          <w:pPr>
            <w:pStyle w:val="Contents4"/>
            <w:tabs>
              <w:tab w:val="clear" w:pos="8176"/>
              <w:tab w:val="right" w:pos="9026" w:leader="dot"/>
            </w:tabs>
            <w:rPr/>
          </w:pPr>
          <w:hyperlink w:anchor="__RefHeading___Toc9127743_2142443653">
            <w:r>
              <w:rPr>
                <w:webHidden/>
                <w:rStyle w:val="IndexLink"/>
                <w:rtl w:val="true"/>
              </w:rPr>
              <w:t>الشرح</w:t>
            </w:r>
            <w:r>
              <w:rPr>
                <w:rStyle w:val="IndexLink"/>
                <w:rtl w:val="true"/>
              </w:rPr>
              <w:tab/>
            </w:r>
            <w:r>
              <w:rPr>
                <w:rStyle w:val="IndexLink"/>
              </w:rPr>
              <w:t>336</w:t>
            </w:r>
          </w:hyperlink>
        </w:p>
        <w:p>
          <w:pPr>
            <w:pStyle w:val="Contents3"/>
            <w:tabs>
              <w:tab w:val="clear" w:pos="8459"/>
              <w:tab w:val="right" w:pos="9026" w:leader="dot"/>
            </w:tabs>
            <w:rPr/>
          </w:pPr>
          <w:hyperlink w:anchor="__RefHeading___Toc9127745_2142443653">
            <w:r>
              <w:rPr>
                <w:webHidden/>
                <w:rStyle w:val="IndexLink"/>
              </w:rPr>
              <w:t>116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كم من مستدرج </w:t>
            </w:r>
            <w:r>
              <w:rPr>
                <w:rStyle w:val="IndexLink"/>
                <w:rtl w:val="true"/>
              </w:rPr>
              <w:t>(</w:t>
            </w:r>
            <w:r>
              <w:rPr>
                <w:rStyle w:val="IndexLink"/>
              </w:rPr>
              <w:t>1</w:t>
            </w:r>
            <w:r>
              <w:rPr>
                <w:rStyle w:val="IndexLink"/>
                <w:rtl w:val="true"/>
              </w:rPr>
              <w:t xml:space="preserve">) </w:t>
            </w:r>
            <w:r>
              <w:rPr>
                <w:rStyle w:val="IndexLink"/>
                <w:rtl w:val="true"/>
              </w:rPr>
              <w:t xml:space="preserve">بالإحسان إليه، و مغرور </w:t>
            </w:r>
            <w:r>
              <w:rPr>
                <w:rStyle w:val="IndexLink"/>
                <w:rtl w:val="true"/>
              </w:rPr>
              <w:t>(</w:t>
            </w:r>
            <w:r>
              <w:rPr>
                <w:rStyle w:val="IndexLink"/>
              </w:rPr>
              <w:t>2</w:t>
            </w:r>
            <w:r>
              <w:rPr>
                <w:rStyle w:val="IndexLink"/>
                <w:rtl w:val="true"/>
              </w:rPr>
              <w:t xml:space="preserve">) </w:t>
            </w:r>
            <w:r>
              <w:rPr>
                <w:rStyle w:val="IndexLink"/>
                <w:rtl w:val="true"/>
              </w:rPr>
              <w:t>بالسّتر عليه، و مفتون بحسن القول فيه</w:t>
            </w:r>
            <w:r>
              <w:rPr>
                <w:rStyle w:val="IndexLink"/>
                <w:rtl w:val="true"/>
              </w:rPr>
              <w:t xml:space="preserve">! </w:t>
            </w:r>
            <w:r>
              <w:rPr>
                <w:rStyle w:val="IndexLink"/>
                <w:rtl w:val="true"/>
              </w:rPr>
              <w:t xml:space="preserve">و ما ابتلى </w:t>
            </w:r>
            <w:r>
              <w:rPr>
                <w:rStyle w:val="IndexLink"/>
                <w:rtl w:val="true"/>
              </w:rPr>
              <w:t>(</w:t>
            </w:r>
            <w:r>
              <w:rPr>
                <w:rStyle w:val="IndexLink"/>
              </w:rPr>
              <w:t>3</w:t>
            </w:r>
            <w:r>
              <w:rPr>
                <w:rStyle w:val="IndexLink"/>
                <w:rtl w:val="true"/>
              </w:rPr>
              <w:t xml:space="preserve">) </w:t>
            </w:r>
            <w:r>
              <w:rPr>
                <w:rStyle w:val="IndexLink"/>
                <w:rtl w:val="true"/>
              </w:rPr>
              <w:t xml:space="preserve">اللّٰه أحدا بمثل الإملاء له </w:t>
            </w:r>
            <w:r>
              <w:rPr>
                <w:rStyle w:val="IndexLink"/>
                <w:rtl w:val="true"/>
              </w:rPr>
              <w:t>(</w:t>
            </w:r>
            <w:r>
              <w:rPr>
                <w:rStyle w:val="IndexLink"/>
              </w:rPr>
              <w:t>4</w:t>
            </w:r>
            <w:r>
              <w:rPr>
                <w:rStyle w:val="IndexLink"/>
                <w:rtl w:val="true"/>
              </w:rPr>
              <w:t>).</w:t>
              <w:tab/>
            </w:r>
            <w:r>
              <w:rPr>
                <w:rStyle w:val="IndexLink"/>
              </w:rPr>
              <w:t>336</w:t>
            </w:r>
          </w:hyperlink>
        </w:p>
        <w:p>
          <w:pPr>
            <w:pStyle w:val="Contents4"/>
            <w:tabs>
              <w:tab w:val="clear" w:pos="8176"/>
              <w:tab w:val="right" w:pos="9026" w:leader="dot"/>
            </w:tabs>
            <w:rPr/>
          </w:pPr>
          <w:hyperlink w:anchor="__RefHeading___Toc9127747_2142443653">
            <w:r>
              <w:rPr>
                <w:webHidden/>
                <w:rStyle w:val="IndexLink"/>
                <w:rtl w:val="true"/>
              </w:rPr>
              <w:t>اللغة</w:t>
            </w:r>
            <w:r>
              <w:rPr>
                <w:rStyle w:val="IndexLink"/>
                <w:rtl w:val="true"/>
              </w:rPr>
              <w:tab/>
            </w:r>
            <w:r>
              <w:rPr>
                <w:rStyle w:val="IndexLink"/>
              </w:rPr>
              <w:t>336</w:t>
            </w:r>
          </w:hyperlink>
        </w:p>
        <w:p>
          <w:pPr>
            <w:pStyle w:val="Contents4"/>
            <w:tabs>
              <w:tab w:val="clear" w:pos="8176"/>
              <w:tab w:val="right" w:pos="9026" w:leader="dot"/>
            </w:tabs>
            <w:rPr/>
          </w:pPr>
          <w:hyperlink w:anchor="__RefHeading___Toc9127749_2142443653">
            <w:r>
              <w:rPr>
                <w:webHidden/>
                <w:rStyle w:val="IndexLink"/>
                <w:rtl w:val="true"/>
              </w:rPr>
              <w:t>الشرح</w:t>
            </w:r>
            <w:r>
              <w:rPr>
                <w:rStyle w:val="IndexLink"/>
                <w:rtl w:val="true"/>
              </w:rPr>
              <w:tab/>
            </w:r>
            <w:r>
              <w:rPr>
                <w:rStyle w:val="IndexLink"/>
              </w:rPr>
              <w:t>337</w:t>
            </w:r>
          </w:hyperlink>
        </w:p>
        <w:p>
          <w:pPr>
            <w:pStyle w:val="Contents3"/>
            <w:tabs>
              <w:tab w:val="clear" w:pos="8459"/>
              <w:tab w:val="right" w:pos="9026" w:leader="dot"/>
            </w:tabs>
            <w:rPr/>
          </w:pPr>
          <w:hyperlink w:anchor="__RefHeading___Toc9127751_2142443653">
            <w:r>
              <w:rPr>
                <w:webHidden/>
                <w:rStyle w:val="IndexLink"/>
              </w:rPr>
              <w:t>117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هلك فيّ رجلان</w:t>
            </w:r>
            <w:r>
              <w:rPr>
                <w:rStyle w:val="IndexLink"/>
                <w:rtl w:val="true"/>
              </w:rPr>
              <w:t xml:space="preserve">: </w:t>
            </w:r>
            <w:r>
              <w:rPr>
                <w:rStyle w:val="IndexLink"/>
                <w:rtl w:val="true"/>
              </w:rPr>
              <w:t xml:space="preserve">محبّ غال </w:t>
            </w:r>
            <w:r>
              <w:rPr>
                <w:rStyle w:val="IndexLink"/>
                <w:rtl w:val="true"/>
              </w:rPr>
              <w:t>(</w:t>
            </w:r>
            <w:r>
              <w:rPr>
                <w:rStyle w:val="IndexLink"/>
              </w:rPr>
              <w:t>1</w:t>
            </w:r>
            <w:r>
              <w:rPr>
                <w:rStyle w:val="IndexLink"/>
                <w:rtl w:val="true"/>
              </w:rPr>
              <w:t>)</w:t>
            </w:r>
            <w:r>
              <w:rPr>
                <w:rStyle w:val="IndexLink"/>
                <w:rtl w:val="true"/>
              </w:rPr>
              <w:t xml:space="preserve">، و مبغض قال </w:t>
            </w:r>
            <w:r>
              <w:rPr>
                <w:rStyle w:val="IndexLink"/>
                <w:rtl w:val="true"/>
              </w:rPr>
              <w:t>(</w:t>
            </w:r>
            <w:r>
              <w:rPr>
                <w:rStyle w:val="IndexLink"/>
              </w:rPr>
              <w:t>2</w:t>
            </w:r>
            <w:r>
              <w:rPr>
                <w:rStyle w:val="IndexLink"/>
                <w:rtl w:val="true"/>
              </w:rPr>
              <w:t>).</w:t>
              <w:tab/>
            </w:r>
            <w:r>
              <w:rPr>
                <w:rStyle w:val="IndexLink"/>
              </w:rPr>
              <w:t>337</w:t>
            </w:r>
          </w:hyperlink>
        </w:p>
        <w:p>
          <w:pPr>
            <w:pStyle w:val="Contents4"/>
            <w:tabs>
              <w:tab w:val="clear" w:pos="8176"/>
              <w:tab w:val="right" w:pos="9026" w:leader="dot"/>
            </w:tabs>
            <w:rPr/>
          </w:pPr>
          <w:hyperlink w:anchor="__RefHeading___Toc9127753_2142443653">
            <w:r>
              <w:rPr>
                <w:webHidden/>
                <w:rStyle w:val="IndexLink"/>
                <w:rtl w:val="true"/>
              </w:rPr>
              <w:t>اللغة</w:t>
            </w:r>
            <w:r>
              <w:rPr>
                <w:rStyle w:val="IndexLink"/>
                <w:rtl w:val="true"/>
              </w:rPr>
              <w:tab/>
            </w:r>
            <w:r>
              <w:rPr>
                <w:rStyle w:val="IndexLink"/>
              </w:rPr>
              <w:t>337</w:t>
            </w:r>
          </w:hyperlink>
        </w:p>
        <w:p>
          <w:pPr>
            <w:pStyle w:val="Contents4"/>
            <w:tabs>
              <w:tab w:val="clear" w:pos="8176"/>
              <w:tab w:val="right" w:pos="9026" w:leader="dot"/>
            </w:tabs>
            <w:rPr/>
          </w:pPr>
          <w:hyperlink w:anchor="__RefHeading___Toc9127755_2142443653">
            <w:r>
              <w:rPr>
                <w:webHidden/>
                <w:rStyle w:val="IndexLink"/>
                <w:rtl w:val="true"/>
              </w:rPr>
              <w:t>الشرح</w:t>
            </w:r>
            <w:r>
              <w:rPr>
                <w:rStyle w:val="IndexLink"/>
                <w:rtl w:val="true"/>
              </w:rPr>
              <w:tab/>
            </w:r>
            <w:r>
              <w:rPr>
                <w:rStyle w:val="IndexLink"/>
              </w:rPr>
              <w:t>338</w:t>
            </w:r>
          </w:hyperlink>
        </w:p>
        <w:p>
          <w:pPr>
            <w:pStyle w:val="Contents3"/>
            <w:tabs>
              <w:tab w:val="clear" w:pos="8459"/>
              <w:tab w:val="right" w:pos="9026" w:leader="dot"/>
            </w:tabs>
            <w:rPr/>
          </w:pPr>
          <w:hyperlink w:anchor="__RefHeading___Toc9127757_2142443653">
            <w:r>
              <w:rPr>
                <w:webHidden/>
                <w:rStyle w:val="IndexLink"/>
              </w:rPr>
              <w:t>118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إضاعة الفرصة </w:t>
            </w:r>
            <w:r>
              <w:rPr>
                <w:rStyle w:val="IndexLink"/>
                <w:rtl w:val="true"/>
              </w:rPr>
              <w:t>(</w:t>
            </w:r>
            <w:r>
              <w:rPr>
                <w:rStyle w:val="IndexLink"/>
              </w:rPr>
              <w:t>1</w:t>
            </w:r>
            <w:r>
              <w:rPr>
                <w:rStyle w:val="IndexLink"/>
                <w:rtl w:val="true"/>
              </w:rPr>
              <w:t xml:space="preserve">) </w:t>
            </w:r>
            <w:r>
              <w:rPr>
                <w:rStyle w:val="IndexLink"/>
                <w:rtl w:val="true"/>
              </w:rPr>
              <w:t xml:space="preserve">غصّة </w:t>
            </w:r>
            <w:r>
              <w:rPr>
                <w:rStyle w:val="IndexLink"/>
                <w:rtl w:val="true"/>
              </w:rPr>
              <w:t>(</w:t>
            </w:r>
            <w:r>
              <w:rPr>
                <w:rStyle w:val="IndexLink"/>
              </w:rPr>
              <w:t>2</w:t>
            </w:r>
            <w:r>
              <w:rPr>
                <w:rStyle w:val="IndexLink"/>
                <w:rtl w:val="true"/>
              </w:rPr>
              <w:t>).</w:t>
              <w:tab/>
            </w:r>
            <w:r>
              <w:rPr>
                <w:rStyle w:val="IndexLink"/>
              </w:rPr>
              <w:t>338</w:t>
            </w:r>
          </w:hyperlink>
        </w:p>
        <w:p>
          <w:pPr>
            <w:pStyle w:val="Contents4"/>
            <w:tabs>
              <w:tab w:val="clear" w:pos="8176"/>
              <w:tab w:val="right" w:pos="9026" w:leader="dot"/>
            </w:tabs>
            <w:rPr/>
          </w:pPr>
          <w:hyperlink w:anchor="__RefHeading___Toc9127759_2142443653">
            <w:r>
              <w:rPr>
                <w:webHidden/>
                <w:rStyle w:val="IndexLink"/>
                <w:rtl w:val="true"/>
              </w:rPr>
              <w:t>اللغة</w:t>
            </w:r>
            <w:r>
              <w:rPr>
                <w:rStyle w:val="IndexLink"/>
                <w:rtl w:val="true"/>
              </w:rPr>
              <w:tab/>
            </w:r>
            <w:r>
              <w:rPr>
                <w:rStyle w:val="IndexLink"/>
              </w:rPr>
              <w:t>338</w:t>
            </w:r>
          </w:hyperlink>
        </w:p>
        <w:p>
          <w:pPr>
            <w:pStyle w:val="Contents4"/>
            <w:tabs>
              <w:tab w:val="clear" w:pos="8176"/>
              <w:tab w:val="right" w:pos="9026" w:leader="dot"/>
            </w:tabs>
            <w:rPr/>
          </w:pPr>
          <w:hyperlink w:anchor="__RefHeading___Toc9127761_2142443653">
            <w:r>
              <w:rPr>
                <w:webHidden/>
                <w:rStyle w:val="IndexLink"/>
                <w:rtl w:val="true"/>
              </w:rPr>
              <w:t>الشرح</w:t>
            </w:r>
            <w:r>
              <w:rPr>
                <w:rStyle w:val="IndexLink"/>
                <w:rtl w:val="true"/>
              </w:rPr>
              <w:tab/>
            </w:r>
            <w:r>
              <w:rPr>
                <w:rStyle w:val="IndexLink"/>
              </w:rPr>
              <w:t>338</w:t>
            </w:r>
          </w:hyperlink>
        </w:p>
        <w:p>
          <w:pPr>
            <w:pStyle w:val="Contents3"/>
            <w:tabs>
              <w:tab w:val="clear" w:pos="8459"/>
              <w:tab w:val="right" w:pos="9026" w:leader="dot"/>
            </w:tabs>
            <w:rPr/>
          </w:pPr>
          <w:hyperlink w:anchor="__RefHeading___Toc9127763_2142443653">
            <w:r>
              <w:rPr>
                <w:webHidden/>
                <w:rStyle w:val="IndexLink"/>
              </w:rPr>
              <w:t>119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مثل الدّنيا كمثل الحيّة ليّن </w:t>
            </w:r>
            <w:r>
              <w:rPr>
                <w:rStyle w:val="IndexLink"/>
                <w:rtl w:val="true"/>
              </w:rPr>
              <w:t>(</w:t>
            </w:r>
            <w:r>
              <w:rPr>
                <w:rStyle w:val="IndexLink"/>
              </w:rPr>
              <w:t>1</w:t>
            </w:r>
            <w:r>
              <w:rPr>
                <w:rStyle w:val="IndexLink"/>
                <w:rtl w:val="true"/>
              </w:rPr>
              <w:t xml:space="preserve">) </w:t>
            </w:r>
            <w:r>
              <w:rPr>
                <w:rStyle w:val="IndexLink"/>
                <w:rtl w:val="true"/>
              </w:rPr>
              <w:t xml:space="preserve">مسّها </w:t>
            </w:r>
            <w:r>
              <w:rPr>
                <w:rStyle w:val="IndexLink"/>
                <w:rtl w:val="true"/>
              </w:rPr>
              <w:t>(</w:t>
            </w:r>
            <w:r>
              <w:rPr>
                <w:rStyle w:val="IndexLink"/>
              </w:rPr>
              <w:t>2</w:t>
            </w:r>
            <w:r>
              <w:rPr>
                <w:rStyle w:val="IndexLink"/>
                <w:rtl w:val="true"/>
              </w:rPr>
              <w:t>)</w:t>
            </w:r>
            <w:r>
              <w:rPr>
                <w:rStyle w:val="IndexLink"/>
                <w:rtl w:val="true"/>
              </w:rPr>
              <w:t xml:space="preserve">، و السّمّ النّاقع </w:t>
            </w:r>
            <w:r>
              <w:rPr>
                <w:rStyle w:val="IndexLink"/>
                <w:rtl w:val="true"/>
              </w:rPr>
              <w:t>(</w:t>
            </w:r>
            <w:r>
              <w:rPr>
                <w:rStyle w:val="IndexLink"/>
              </w:rPr>
              <w:t>3</w:t>
            </w:r>
            <w:r>
              <w:rPr>
                <w:rStyle w:val="IndexLink"/>
                <w:rtl w:val="true"/>
              </w:rPr>
              <w:t xml:space="preserve">) </w:t>
            </w:r>
            <w:r>
              <w:rPr>
                <w:rStyle w:val="IndexLink"/>
                <w:rtl w:val="true"/>
              </w:rPr>
              <w:t xml:space="preserve">في جوفها </w:t>
            </w:r>
            <w:r>
              <w:rPr>
                <w:rStyle w:val="IndexLink"/>
                <w:rtl w:val="true"/>
              </w:rPr>
              <w:t>(</w:t>
            </w:r>
            <w:r>
              <w:rPr>
                <w:rStyle w:val="IndexLink"/>
              </w:rPr>
              <w:t>4</w:t>
            </w:r>
            <w:r>
              <w:rPr>
                <w:rStyle w:val="IndexLink"/>
                <w:rtl w:val="true"/>
              </w:rPr>
              <w:t>)</w:t>
            </w:r>
            <w:r>
              <w:rPr>
                <w:rStyle w:val="IndexLink"/>
                <w:rtl w:val="true"/>
              </w:rPr>
              <w:t xml:space="preserve">، يهوي </w:t>
            </w:r>
            <w:r>
              <w:rPr>
                <w:rStyle w:val="IndexLink"/>
                <w:rtl w:val="true"/>
              </w:rPr>
              <w:t>(</w:t>
            </w:r>
            <w:r>
              <w:rPr>
                <w:rStyle w:val="IndexLink"/>
              </w:rPr>
              <w:t>5</w:t>
            </w:r>
            <w:r>
              <w:rPr>
                <w:rStyle w:val="IndexLink"/>
                <w:rtl w:val="true"/>
              </w:rPr>
              <w:t xml:space="preserve">) </w:t>
            </w:r>
            <w:r>
              <w:rPr>
                <w:rStyle w:val="IndexLink"/>
                <w:rtl w:val="true"/>
              </w:rPr>
              <w:t xml:space="preserve">إليها الغرّ </w:t>
            </w:r>
            <w:r>
              <w:rPr>
                <w:rStyle w:val="IndexLink"/>
                <w:rtl w:val="true"/>
              </w:rPr>
              <w:t>(</w:t>
            </w:r>
            <w:r>
              <w:rPr>
                <w:rStyle w:val="IndexLink"/>
              </w:rPr>
              <w:t>6</w:t>
            </w:r>
            <w:r>
              <w:rPr>
                <w:rStyle w:val="IndexLink"/>
                <w:rtl w:val="true"/>
              </w:rPr>
              <w:t xml:space="preserve">) </w:t>
            </w:r>
            <w:r>
              <w:rPr>
                <w:rStyle w:val="IndexLink"/>
                <w:rtl w:val="true"/>
              </w:rPr>
              <w:t xml:space="preserve">الجاهل، و يحذرها ذو اللّبّ </w:t>
            </w:r>
            <w:r>
              <w:rPr>
                <w:rStyle w:val="IndexLink"/>
                <w:rtl w:val="true"/>
              </w:rPr>
              <w:t>(</w:t>
            </w:r>
            <w:r>
              <w:rPr>
                <w:rStyle w:val="IndexLink"/>
              </w:rPr>
              <w:t>7</w:t>
            </w:r>
            <w:r>
              <w:rPr>
                <w:rStyle w:val="IndexLink"/>
                <w:rtl w:val="true"/>
              </w:rPr>
              <w:t xml:space="preserve">) </w:t>
            </w:r>
            <w:r>
              <w:rPr>
                <w:rStyle w:val="IndexLink"/>
                <w:rtl w:val="true"/>
              </w:rPr>
              <w:t>العاقل</w:t>
            </w:r>
            <w:r>
              <w:rPr>
                <w:rStyle w:val="IndexLink"/>
                <w:rtl w:val="true"/>
              </w:rPr>
              <w:t>!.</w:t>
              <w:tab/>
            </w:r>
            <w:r>
              <w:rPr>
                <w:rStyle w:val="IndexLink"/>
              </w:rPr>
              <w:t>338</w:t>
            </w:r>
          </w:hyperlink>
        </w:p>
        <w:p>
          <w:pPr>
            <w:pStyle w:val="Contents4"/>
            <w:tabs>
              <w:tab w:val="clear" w:pos="8176"/>
              <w:tab w:val="right" w:pos="9026" w:leader="dot"/>
            </w:tabs>
            <w:rPr/>
          </w:pPr>
          <w:hyperlink w:anchor="__RefHeading___Toc9127765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9127767_2142443653">
            <w:r>
              <w:rPr>
                <w:webHidden/>
                <w:rStyle w:val="IndexLink"/>
                <w:rtl w:val="true"/>
              </w:rPr>
              <w:t>اللغة</w:t>
            </w:r>
            <w:r>
              <w:rPr>
                <w:rStyle w:val="IndexLink"/>
                <w:rtl w:val="true"/>
              </w:rPr>
              <w:tab/>
            </w:r>
            <w:r>
              <w:rPr>
                <w:rStyle w:val="IndexLink"/>
              </w:rPr>
              <w:t>339</w:t>
            </w:r>
          </w:hyperlink>
        </w:p>
        <w:p>
          <w:pPr>
            <w:pStyle w:val="Contents4"/>
            <w:tabs>
              <w:tab w:val="clear" w:pos="8176"/>
              <w:tab w:val="right" w:pos="9026" w:leader="dot"/>
            </w:tabs>
            <w:rPr/>
          </w:pPr>
          <w:hyperlink w:anchor="__RefHeading___Toc9127769_2142443653">
            <w:r>
              <w:rPr>
                <w:webHidden/>
                <w:rStyle w:val="IndexLink"/>
                <w:rtl w:val="true"/>
              </w:rPr>
              <w:t>الشرح</w:t>
            </w:r>
            <w:r>
              <w:rPr>
                <w:rStyle w:val="IndexLink"/>
                <w:rtl w:val="true"/>
              </w:rPr>
              <w:tab/>
            </w:r>
            <w:r>
              <w:rPr>
                <w:rStyle w:val="IndexLink"/>
              </w:rPr>
              <w:t>339</w:t>
            </w:r>
          </w:hyperlink>
        </w:p>
        <w:p>
          <w:pPr>
            <w:pStyle w:val="Contents3"/>
            <w:tabs>
              <w:tab w:val="clear" w:pos="8459"/>
              <w:tab w:val="right" w:pos="9026" w:leader="dot"/>
            </w:tabs>
            <w:rPr/>
          </w:pPr>
          <w:hyperlink w:anchor="__RefHeading___Toc9127771_2142443653">
            <w:r>
              <w:rPr>
                <w:webHidden/>
                <w:rStyle w:val="IndexLink"/>
              </w:rPr>
              <w:t>120</w:t>
            </w:r>
            <w:r>
              <w:rPr>
                <w:rStyle w:val="IndexLink"/>
                <w:rtl w:val="true"/>
              </w:rPr>
              <w:t xml:space="preserve"> - </w:t>
            </w:r>
            <w:r>
              <w:rPr>
                <w:rStyle w:val="IndexLink"/>
                <w:rtl w:val="true"/>
              </w:rPr>
              <w:t>و سئل عليه السلام عن قريش فقال</w:t>
            </w:r>
            <w:r>
              <w:rPr>
                <w:rStyle w:val="IndexLink"/>
                <w:rtl w:val="true"/>
              </w:rPr>
              <w:t xml:space="preserve">: </w:t>
            </w:r>
            <w:r>
              <w:rPr>
                <w:rStyle w:val="IndexLink"/>
                <w:rtl w:val="true"/>
              </w:rPr>
              <w:t xml:space="preserve">أمّا بنو مخزوم فريحانة </w:t>
            </w:r>
            <w:r>
              <w:rPr>
                <w:rStyle w:val="IndexLink"/>
                <w:rtl w:val="true"/>
              </w:rPr>
              <w:t>(</w:t>
            </w:r>
            <w:r>
              <w:rPr>
                <w:rStyle w:val="IndexLink"/>
              </w:rPr>
              <w:t>1</w:t>
            </w:r>
            <w:r>
              <w:rPr>
                <w:rStyle w:val="IndexLink"/>
                <w:rtl w:val="true"/>
              </w:rPr>
              <w:t xml:space="preserve">) </w:t>
            </w:r>
            <w:r>
              <w:rPr>
                <w:rStyle w:val="IndexLink"/>
                <w:rtl w:val="true"/>
              </w:rPr>
              <w:t>قريش، نحبّ حديث رجالهم، و النّكاح في نسائهم</w:t>
            </w:r>
            <w:r>
              <w:rPr>
                <w:rStyle w:val="IndexLink"/>
                <w:rtl w:val="true"/>
              </w:rPr>
              <w:t xml:space="preserve">. </w:t>
            </w:r>
            <w:r>
              <w:rPr>
                <w:rStyle w:val="IndexLink"/>
                <w:rtl w:val="true"/>
              </w:rPr>
              <w:t>و أمّا بنو عبد شمس فأبعدها رأيا، و أمنعها لما وراء ظهورها</w:t>
            </w:r>
            <w:r>
              <w:rPr>
                <w:rStyle w:val="IndexLink"/>
                <w:rtl w:val="true"/>
              </w:rPr>
              <w:t xml:space="preserve">. </w:t>
            </w:r>
            <w:r>
              <w:rPr>
                <w:rStyle w:val="IndexLink"/>
                <w:rtl w:val="true"/>
              </w:rPr>
              <w:t xml:space="preserve">و أمّا نحن فأبذل </w:t>
            </w:r>
            <w:r>
              <w:rPr>
                <w:rStyle w:val="IndexLink"/>
                <w:rtl w:val="true"/>
              </w:rPr>
              <w:t>(</w:t>
            </w:r>
            <w:r>
              <w:rPr>
                <w:rStyle w:val="IndexLink"/>
              </w:rPr>
              <w:t>2</w:t>
            </w:r>
            <w:r>
              <w:rPr>
                <w:rStyle w:val="IndexLink"/>
                <w:rtl w:val="true"/>
              </w:rPr>
              <w:t xml:space="preserve">) </w:t>
            </w:r>
            <w:r>
              <w:rPr>
                <w:rStyle w:val="IndexLink"/>
                <w:rtl w:val="true"/>
              </w:rPr>
              <w:t xml:space="preserve">لما في أيدينا، و أسمح عند الموت بنفوسنا، و هم أكثر و أمكر و أنكر </w:t>
            </w:r>
            <w:r>
              <w:rPr>
                <w:rStyle w:val="IndexLink"/>
                <w:rtl w:val="true"/>
              </w:rPr>
              <w:t>(</w:t>
            </w:r>
            <w:r>
              <w:rPr>
                <w:rStyle w:val="IndexLink"/>
              </w:rPr>
              <w:t>3</w:t>
            </w:r>
            <w:r>
              <w:rPr>
                <w:rStyle w:val="IndexLink"/>
                <w:rtl w:val="true"/>
              </w:rPr>
              <w:t>)</w:t>
            </w:r>
            <w:r>
              <w:rPr>
                <w:rStyle w:val="IndexLink"/>
                <w:rtl w:val="true"/>
              </w:rPr>
              <w:t>، و نحن أفصح و أنصح و أصبح</w:t>
            </w:r>
            <w:r>
              <w:rPr>
                <w:rStyle w:val="IndexLink"/>
                <w:rtl w:val="true"/>
              </w:rPr>
              <w:t>.</w:t>
              <w:tab/>
            </w:r>
            <w:r>
              <w:rPr>
                <w:rStyle w:val="IndexLink"/>
              </w:rPr>
              <w:t>339</w:t>
            </w:r>
          </w:hyperlink>
        </w:p>
        <w:p>
          <w:pPr>
            <w:pStyle w:val="Contents4"/>
            <w:tabs>
              <w:tab w:val="clear" w:pos="8176"/>
              <w:tab w:val="right" w:pos="9026" w:leader="dot"/>
            </w:tabs>
            <w:rPr/>
          </w:pPr>
          <w:hyperlink w:anchor="__RefHeading___Toc9127773_2142443653">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9127775_2142443653">
            <w:r>
              <w:rPr>
                <w:webHidden/>
                <w:rStyle w:val="IndexLink"/>
                <w:rtl w:val="true"/>
              </w:rPr>
              <w:t>اللغة</w:t>
            </w:r>
            <w:r>
              <w:rPr>
                <w:rStyle w:val="IndexLink"/>
                <w:rtl w:val="true"/>
              </w:rPr>
              <w:tab/>
            </w:r>
            <w:r>
              <w:rPr>
                <w:rStyle w:val="IndexLink"/>
              </w:rPr>
              <w:t>340</w:t>
            </w:r>
          </w:hyperlink>
        </w:p>
        <w:p>
          <w:pPr>
            <w:pStyle w:val="Contents4"/>
            <w:tabs>
              <w:tab w:val="clear" w:pos="8176"/>
              <w:tab w:val="right" w:pos="9026" w:leader="dot"/>
            </w:tabs>
            <w:rPr/>
          </w:pPr>
          <w:hyperlink w:anchor="__RefHeading___Toc9127777_2142443653">
            <w:r>
              <w:rPr>
                <w:webHidden/>
                <w:rStyle w:val="IndexLink"/>
                <w:rtl w:val="true"/>
              </w:rPr>
              <w:t>الشرح</w:t>
            </w:r>
            <w:r>
              <w:rPr>
                <w:rStyle w:val="IndexLink"/>
                <w:rtl w:val="true"/>
              </w:rPr>
              <w:tab/>
            </w:r>
            <w:r>
              <w:rPr>
                <w:rStyle w:val="IndexLink"/>
              </w:rPr>
              <w:t>340</w:t>
            </w:r>
          </w:hyperlink>
        </w:p>
        <w:p>
          <w:pPr>
            <w:pStyle w:val="Contents3"/>
            <w:tabs>
              <w:tab w:val="clear" w:pos="8459"/>
              <w:tab w:val="right" w:pos="9026" w:leader="dot"/>
            </w:tabs>
            <w:rPr/>
          </w:pPr>
          <w:hyperlink w:anchor="__RefHeading___Toc9127779_2142443653">
            <w:r>
              <w:rPr>
                <w:webHidden/>
                <w:rStyle w:val="IndexLink"/>
              </w:rPr>
              <w:t>121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شتّان </w:t>
            </w:r>
            <w:r>
              <w:rPr>
                <w:rStyle w:val="IndexLink"/>
                <w:rtl w:val="true"/>
              </w:rPr>
              <w:t>(</w:t>
            </w:r>
            <w:r>
              <w:rPr>
                <w:rStyle w:val="IndexLink"/>
              </w:rPr>
              <w:t>1</w:t>
            </w:r>
            <w:r>
              <w:rPr>
                <w:rStyle w:val="IndexLink"/>
                <w:rtl w:val="true"/>
              </w:rPr>
              <w:t xml:space="preserve">) </w:t>
            </w:r>
            <w:r>
              <w:rPr>
                <w:rStyle w:val="IndexLink"/>
                <w:rtl w:val="true"/>
              </w:rPr>
              <w:t>ما بين عملين</w:t>
            </w:r>
            <w:r>
              <w:rPr>
                <w:rStyle w:val="IndexLink"/>
                <w:rtl w:val="true"/>
              </w:rPr>
              <w:t xml:space="preserve">: </w:t>
            </w:r>
            <w:r>
              <w:rPr>
                <w:rStyle w:val="IndexLink"/>
                <w:rtl w:val="true"/>
              </w:rPr>
              <w:t xml:space="preserve">عمل تذهب لذّته و تبقى تبعته </w:t>
            </w:r>
            <w:r>
              <w:rPr>
                <w:rStyle w:val="IndexLink"/>
                <w:rtl w:val="true"/>
              </w:rPr>
              <w:t>(</w:t>
            </w:r>
            <w:r>
              <w:rPr>
                <w:rStyle w:val="IndexLink"/>
              </w:rPr>
              <w:t>2</w:t>
            </w:r>
            <w:r>
              <w:rPr>
                <w:rStyle w:val="IndexLink"/>
                <w:rtl w:val="true"/>
              </w:rPr>
              <w:t>)</w:t>
            </w:r>
            <w:r>
              <w:rPr>
                <w:rStyle w:val="IndexLink"/>
                <w:rtl w:val="true"/>
              </w:rPr>
              <w:t xml:space="preserve">، و عمل تذهب مئونته </w:t>
            </w:r>
            <w:r>
              <w:rPr>
                <w:rStyle w:val="IndexLink"/>
                <w:rtl w:val="true"/>
              </w:rPr>
              <w:t>(</w:t>
            </w:r>
            <w:r>
              <w:rPr>
                <w:rStyle w:val="IndexLink"/>
              </w:rPr>
              <w:t>3</w:t>
            </w:r>
            <w:r>
              <w:rPr>
                <w:rStyle w:val="IndexLink"/>
                <w:rtl w:val="true"/>
              </w:rPr>
              <w:t xml:space="preserve">) </w:t>
            </w:r>
            <w:r>
              <w:rPr>
                <w:rStyle w:val="IndexLink"/>
                <w:rtl w:val="true"/>
              </w:rPr>
              <w:t>و يبقى أجره</w:t>
            </w:r>
            <w:r>
              <w:rPr>
                <w:rStyle w:val="IndexLink"/>
                <w:rtl w:val="true"/>
              </w:rPr>
              <w:t>.</w:t>
              <w:tab/>
            </w:r>
            <w:r>
              <w:rPr>
                <w:rStyle w:val="IndexLink"/>
              </w:rPr>
              <w:t>341</w:t>
            </w:r>
          </w:hyperlink>
        </w:p>
        <w:p>
          <w:pPr>
            <w:pStyle w:val="Contents4"/>
            <w:tabs>
              <w:tab w:val="clear" w:pos="8176"/>
              <w:tab w:val="right" w:pos="9026" w:leader="dot"/>
            </w:tabs>
            <w:rPr/>
          </w:pPr>
          <w:hyperlink w:anchor="__RefHeading___Toc9127781_2142443653">
            <w:r>
              <w:rPr>
                <w:webHidden/>
                <w:rStyle w:val="IndexLink"/>
                <w:rtl w:val="true"/>
              </w:rPr>
              <w:t>اللغة</w:t>
            </w:r>
            <w:r>
              <w:rPr>
                <w:rStyle w:val="IndexLink"/>
                <w:rtl w:val="true"/>
              </w:rPr>
              <w:tab/>
            </w:r>
            <w:r>
              <w:rPr>
                <w:rStyle w:val="IndexLink"/>
              </w:rPr>
              <w:t>341</w:t>
            </w:r>
          </w:hyperlink>
        </w:p>
        <w:p>
          <w:pPr>
            <w:pStyle w:val="Contents4"/>
            <w:tabs>
              <w:tab w:val="clear" w:pos="8176"/>
              <w:tab w:val="right" w:pos="9026" w:leader="dot"/>
            </w:tabs>
            <w:rPr/>
          </w:pPr>
          <w:hyperlink w:anchor="__RefHeading___Toc9127783_2142443653">
            <w:r>
              <w:rPr>
                <w:webHidden/>
                <w:rStyle w:val="IndexLink"/>
                <w:rtl w:val="true"/>
              </w:rPr>
              <w:t>الشرح</w:t>
            </w:r>
            <w:r>
              <w:rPr>
                <w:rStyle w:val="IndexLink"/>
                <w:rtl w:val="true"/>
              </w:rPr>
              <w:tab/>
            </w:r>
            <w:r>
              <w:rPr>
                <w:rStyle w:val="IndexLink"/>
              </w:rPr>
              <w:t>341</w:t>
            </w:r>
          </w:hyperlink>
        </w:p>
        <w:p>
          <w:pPr>
            <w:pStyle w:val="Contents3"/>
            <w:tabs>
              <w:tab w:val="clear" w:pos="8459"/>
              <w:tab w:val="right" w:pos="9026" w:leader="dot"/>
            </w:tabs>
            <w:rPr/>
          </w:pPr>
          <w:hyperlink w:anchor="__RefHeading___Toc9127785_2142443653">
            <w:r>
              <w:rPr>
                <w:webHidden/>
                <w:rStyle w:val="IndexLink"/>
              </w:rPr>
              <w:t>122</w:t>
            </w:r>
            <w:r>
              <w:rPr>
                <w:rStyle w:val="IndexLink"/>
                <w:rtl w:val="true"/>
              </w:rPr>
              <w:t xml:space="preserve"> - </w:t>
            </w:r>
            <w:r>
              <w:rPr>
                <w:rStyle w:val="IndexLink"/>
                <w:rtl w:val="true"/>
              </w:rPr>
              <w:t>و تبع جنازة فسمع رجلا يضحك، فقال</w:t>
            </w:r>
            <w:r>
              <w:rPr>
                <w:rStyle w:val="IndexLink"/>
                <w:rtl w:val="true"/>
              </w:rPr>
              <w:t xml:space="preserve">: </w:t>
            </w:r>
            <w:r>
              <w:rPr>
                <w:rStyle w:val="IndexLink"/>
                <w:rtl w:val="true"/>
              </w:rPr>
              <w:t xml:space="preserve">كأنّ الموت فيها على غيرنا كتب، و كأنّ الحقّ فيها على غيرنا وجب </w:t>
            </w:r>
            <w:r>
              <w:rPr>
                <w:rStyle w:val="IndexLink"/>
                <w:rtl w:val="true"/>
              </w:rPr>
              <w:t>(</w:t>
            </w:r>
            <w:r>
              <w:rPr>
                <w:rStyle w:val="IndexLink"/>
              </w:rPr>
              <w:t>1</w:t>
            </w:r>
            <w:r>
              <w:rPr>
                <w:rStyle w:val="IndexLink"/>
                <w:rtl w:val="true"/>
              </w:rPr>
              <w:t>)</w:t>
            </w:r>
            <w:r>
              <w:rPr>
                <w:rStyle w:val="IndexLink"/>
                <w:rtl w:val="true"/>
              </w:rPr>
              <w:t xml:space="preserve">، و كأنّ الّذي نرى من الأموات سفر </w:t>
            </w:r>
            <w:r>
              <w:rPr>
                <w:rStyle w:val="IndexLink"/>
                <w:rtl w:val="true"/>
              </w:rPr>
              <w:t>(</w:t>
            </w:r>
            <w:r>
              <w:rPr>
                <w:rStyle w:val="IndexLink"/>
              </w:rPr>
              <w:t>2</w:t>
            </w:r>
            <w:r>
              <w:rPr>
                <w:rStyle w:val="IndexLink"/>
                <w:rtl w:val="true"/>
              </w:rPr>
              <w:t xml:space="preserve">) </w:t>
            </w:r>
            <w:r>
              <w:rPr>
                <w:rStyle w:val="IndexLink"/>
                <w:rtl w:val="true"/>
              </w:rPr>
              <w:t>عمّا قليل إلينا راجعون</w:t>
            </w:r>
            <w:r>
              <w:rPr>
                <w:rStyle w:val="IndexLink"/>
                <w:rtl w:val="true"/>
              </w:rPr>
              <w:t xml:space="preserve">! </w:t>
            </w:r>
            <w:r>
              <w:rPr>
                <w:rStyle w:val="IndexLink"/>
                <w:rtl w:val="true"/>
              </w:rPr>
              <w:t xml:space="preserve">نبوّئهم </w:t>
            </w:r>
            <w:r>
              <w:rPr>
                <w:rStyle w:val="IndexLink"/>
                <w:rtl w:val="true"/>
              </w:rPr>
              <w:t>(</w:t>
            </w:r>
            <w:r>
              <w:rPr>
                <w:rStyle w:val="IndexLink"/>
              </w:rPr>
              <w:t>3</w:t>
            </w:r>
            <w:r>
              <w:rPr>
                <w:rStyle w:val="IndexLink"/>
                <w:rtl w:val="true"/>
              </w:rPr>
              <w:t xml:space="preserve">) </w:t>
            </w:r>
            <w:r>
              <w:rPr>
                <w:rStyle w:val="IndexLink"/>
                <w:rtl w:val="true"/>
              </w:rPr>
              <w:t xml:space="preserve">أجداثهم </w:t>
            </w:r>
            <w:r>
              <w:rPr>
                <w:rStyle w:val="IndexLink"/>
                <w:rtl w:val="true"/>
              </w:rPr>
              <w:t>(</w:t>
            </w:r>
            <w:r>
              <w:rPr>
                <w:rStyle w:val="IndexLink"/>
              </w:rPr>
              <w:t>4</w:t>
            </w:r>
            <w:r>
              <w:rPr>
                <w:rStyle w:val="IndexLink"/>
                <w:rtl w:val="true"/>
              </w:rPr>
              <w:t>)</w:t>
            </w:r>
            <w:r>
              <w:rPr>
                <w:rStyle w:val="IndexLink"/>
                <w:rtl w:val="true"/>
              </w:rPr>
              <w:t xml:space="preserve">، و نأكل تراثهم </w:t>
            </w:r>
            <w:r>
              <w:rPr>
                <w:rStyle w:val="IndexLink"/>
                <w:rtl w:val="true"/>
              </w:rPr>
              <w:t>(</w:t>
            </w:r>
            <w:r>
              <w:rPr>
                <w:rStyle w:val="IndexLink"/>
              </w:rPr>
              <w:t>5</w:t>
            </w:r>
            <w:r>
              <w:rPr>
                <w:rStyle w:val="IndexLink"/>
                <w:rtl w:val="true"/>
              </w:rPr>
              <w:t>)</w:t>
            </w:r>
            <w:r>
              <w:rPr>
                <w:rStyle w:val="IndexLink"/>
                <w:rtl w:val="true"/>
              </w:rPr>
              <w:t>، كأنّا مخلّدون بعدهم</w:t>
            </w:r>
            <w:r>
              <w:rPr>
                <w:rStyle w:val="IndexLink"/>
                <w:rtl w:val="true"/>
              </w:rPr>
              <w:t xml:space="preserve">! </w:t>
            </w:r>
            <w:r>
              <w:rPr>
                <w:rStyle w:val="IndexLink"/>
                <w:rtl w:val="true"/>
              </w:rPr>
              <w:t xml:space="preserve">ثمّ قد نسينا كلّ واعظ و واعظة، و رمينا بكلّ فادح </w:t>
            </w:r>
            <w:r>
              <w:rPr>
                <w:rStyle w:val="IndexLink"/>
                <w:rtl w:val="true"/>
              </w:rPr>
              <w:t>(</w:t>
            </w:r>
            <w:r>
              <w:rPr>
                <w:rStyle w:val="IndexLink"/>
              </w:rPr>
              <w:t>6</w:t>
            </w:r>
            <w:r>
              <w:rPr>
                <w:rStyle w:val="IndexLink"/>
                <w:rtl w:val="true"/>
              </w:rPr>
              <w:t xml:space="preserve">) </w:t>
            </w:r>
            <w:r>
              <w:rPr>
                <w:rStyle w:val="IndexLink"/>
                <w:rtl w:val="true"/>
              </w:rPr>
              <w:t xml:space="preserve">و جائحة </w:t>
            </w:r>
            <w:r>
              <w:rPr>
                <w:rStyle w:val="IndexLink"/>
                <w:rtl w:val="true"/>
              </w:rPr>
              <w:t>(</w:t>
            </w:r>
            <w:r>
              <w:rPr>
                <w:rStyle w:val="IndexLink"/>
              </w:rPr>
              <w:t>7</w:t>
            </w:r>
            <w:r>
              <w:rPr>
                <w:rStyle w:val="IndexLink"/>
                <w:rtl w:val="true"/>
              </w:rPr>
              <w:t>).</w:t>
              <w:tab/>
            </w:r>
            <w:r>
              <w:rPr>
                <w:rStyle w:val="IndexLink"/>
              </w:rPr>
              <w:t>341</w:t>
            </w:r>
          </w:hyperlink>
        </w:p>
        <w:p>
          <w:pPr>
            <w:pStyle w:val="Contents4"/>
            <w:tabs>
              <w:tab w:val="clear" w:pos="8176"/>
              <w:tab w:val="right" w:pos="9026" w:leader="dot"/>
            </w:tabs>
            <w:rPr/>
          </w:pPr>
          <w:hyperlink w:anchor="__RefHeading___Toc9127787_2142443653">
            <w:r>
              <w:rPr>
                <w:webHidden/>
                <w:rStyle w:val="IndexLink"/>
                <w:rtl w:val="true"/>
              </w:rPr>
              <w:t>اللغة</w:t>
            </w:r>
            <w:r>
              <w:rPr>
                <w:rStyle w:val="IndexLink"/>
                <w:rtl w:val="true"/>
              </w:rPr>
              <w:tab/>
            </w:r>
            <w:r>
              <w:rPr>
                <w:rStyle w:val="IndexLink"/>
              </w:rPr>
              <w:t>341</w:t>
            </w:r>
          </w:hyperlink>
        </w:p>
        <w:p>
          <w:pPr>
            <w:pStyle w:val="Contents4"/>
            <w:tabs>
              <w:tab w:val="clear" w:pos="8176"/>
              <w:tab w:val="right" w:pos="9026" w:leader="dot"/>
            </w:tabs>
            <w:rPr/>
          </w:pPr>
          <w:hyperlink w:anchor="__RefHeading___Toc9127789_2142443653">
            <w:r>
              <w:rPr>
                <w:webHidden/>
                <w:rStyle w:val="IndexLink"/>
                <w:rtl w:val="true"/>
              </w:rPr>
              <w:t>الشرح</w:t>
            </w:r>
            <w:r>
              <w:rPr>
                <w:rStyle w:val="IndexLink"/>
                <w:rtl w:val="true"/>
              </w:rPr>
              <w:tab/>
            </w:r>
            <w:r>
              <w:rPr>
                <w:rStyle w:val="IndexLink"/>
              </w:rPr>
              <w:t>342</w:t>
            </w:r>
          </w:hyperlink>
        </w:p>
        <w:p>
          <w:pPr>
            <w:pStyle w:val="Contents3"/>
            <w:tabs>
              <w:tab w:val="clear" w:pos="8459"/>
              <w:tab w:val="right" w:pos="9026" w:leader="dot"/>
            </w:tabs>
            <w:rPr/>
          </w:pPr>
          <w:hyperlink w:anchor="__RefHeading___Toc9127791_2142443653">
            <w:r>
              <w:rPr>
                <w:webHidden/>
                <w:rStyle w:val="IndexLink"/>
              </w:rPr>
              <w:t>123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طوبى </w:t>
            </w:r>
            <w:r>
              <w:rPr>
                <w:rStyle w:val="IndexLink"/>
                <w:rtl w:val="true"/>
              </w:rPr>
              <w:t>(</w:t>
            </w:r>
            <w:r>
              <w:rPr>
                <w:rStyle w:val="IndexLink"/>
              </w:rPr>
              <w:t>1</w:t>
            </w:r>
            <w:r>
              <w:rPr>
                <w:rStyle w:val="IndexLink"/>
                <w:rtl w:val="true"/>
              </w:rPr>
              <w:t xml:space="preserve">) </w:t>
            </w:r>
            <w:r>
              <w:rPr>
                <w:rStyle w:val="IndexLink"/>
                <w:rtl w:val="true"/>
              </w:rPr>
              <w:t xml:space="preserve">لمن ذلّ في نفسه، و طاب كسبه </w:t>
            </w:r>
            <w:r>
              <w:rPr>
                <w:rStyle w:val="IndexLink"/>
                <w:rtl w:val="true"/>
              </w:rPr>
              <w:t>(</w:t>
            </w:r>
            <w:r>
              <w:rPr>
                <w:rStyle w:val="IndexLink"/>
              </w:rPr>
              <w:t>2</w:t>
            </w:r>
            <w:r>
              <w:rPr>
                <w:rStyle w:val="IndexLink"/>
                <w:rtl w:val="true"/>
              </w:rPr>
              <w:t>)</w:t>
            </w:r>
            <w:r>
              <w:rPr>
                <w:rStyle w:val="IndexLink"/>
                <w:rtl w:val="true"/>
              </w:rPr>
              <w:t xml:space="preserve">، و صلحت سريرته </w:t>
            </w:r>
            <w:r>
              <w:rPr>
                <w:rStyle w:val="IndexLink"/>
                <w:rtl w:val="true"/>
              </w:rPr>
              <w:t>(</w:t>
            </w:r>
            <w:r>
              <w:rPr>
                <w:rStyle w:val="IndexLink"/>
              </w:rPr>
              <w:t>3</w:t>
            </w:r>
            <w:r>
              <w:rPr>
                <w:rStyle w:val="IndexLink"/>
                <w:rtl w:val="true"/>
              </w:rPr>
              <w:t>)</w:t>
            </w:r>
            <w:r>
              <w:rPr>
                <w:rStyle w:val="IndexLink"/>
                <w:rtl w:val="true"/>
              </w:rPr>
              <w:t xml:space="preserve">، و حسنت خليقته </w:t>
            </w:r>
            <w:r>
              <w:rPr>
                <w:rStyle w:val="IndexLink"/>
                <w:rtl w:val="true"/>
              </w:rPr>
              <w:t>(</w:t>
            </w:r>
            <w:r>
              <w:rPr>
                <w:rStyle w:val="IndexLink"/>
              </w:rPr>
              <w:t>4</w:t>
            </w:r>
            <w:r>
              <w:rPr>
                <w:rStyle w:val="IndexLink"/>
                <w:rtl w:val="true"/>
              </w:rPr>
              <w:t>)</w:t>
            </w:r>
            <w:r>
              <w:rPr>
                <w:rStyle w:val="IndexLink"/>
                <w:rtl w:val="true"/>
              </w:rPr>
              <w:t xml:space="preserve">، و أنفق الفضل </w:t>
            </w:r>
            <w:r>
              <w:rPr>
                <w:rStyle w:val="IndexLink"/>
                <w:rtl w:val="true"/>
              </w:rPr>
              <w:t>(</w:t>
            </w:r>
            <w:r>
              <w:rPr>
                <w:rStyle w:val="IndexLink"/>
              </w:rPr>
              <w:t>5</w:t>
            </w:r>
            <w:r>
              <w:rPr>
                <w:rStyle w:val="IndexLink"/>
                <w:rtl w:val="true"/>
              </w:rPr>
              <w:t xml:space="preserve">) </w:t>
            </w:r>
            <w:r>
              <w:rPr>
                <w:rStyle w:val="IndexLink"/>
                <w:rtl w:val="true"/>
              </w:rPr>
              <w:t>من</w:t>
            </w:r>
            <w:r>
              <w:rPr>
                <w:rStyle w:val="IndexLink"/>
                <w:rtl w:val="true"/>
              </w:rPr>
              <w:tab/>
            </w:r>
            <w:r>
              <w:rPr>
                <w:rStyle w:val="IndexLink"/>
              </w:rPr>
              <w:t>342</w:t>
            </w:r>
          </w:hyperlink>
        </w:p>
        <w:p>
          <w:pPr>
            <w:pStyle w:val="Contents4"/>
            <w:tabs>
              <w:tab w:val="clear" w:pos="8176"/>
              <w:tab w:val="right" w:pos="9026" w:leader="dot"/>
            </w:tabs>
            <w:rPr/>
          </w:pPr>
          <w:hyperlink w:anchor="__RefHeading___Toc9127793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9127795_2142443653">
            <w:r>
              <w:rPr>
                <w:webHidden/>
                <w:rStyle w:val="IndexLink"/>
                <w:rtl w:val="true"/>
              </w:rPr>
              <w:t>اللغة</w:t>
            </w:r>
            <w:r>
              <w:rPr>
                <w:rStyle w:val="IndexLink"/>
                <w:rtl w:val="true"/>
              </w:rPr>
              <w:tab/>
            </w:r>
            <w:r>
              <w:rPr>
                <w:rStyle w:val="IndexLink"/>
              </w:rPr>
              <w:t>343</w:t>
            </w:r>
          </w:hyperlink>
        </w:p>
        <w:p>
          <w:pPr>
            <w:pStyle w:val="Contents4"/>
            <w:tabs>
              <w:tab w:val="clear" w:pos="8176"/>
              <w:tab w:val="right" w:pos="9026" w:leader="dot"/>
            </w:tabs>
            <w:rPr/>
          </w:pPr>
          <w:hyperlink w:anchor="__RefHeading___Toc9127797_2142443653">
            <w:r>
              <w:rPr>
                <w:webHidden/>
                <w:rStyle w:val="IndexLink"/>
                <w:rtl w:val="true"/>
              </w:rPr>
              <w:t>الشرح</w:t>
            </w:r>
            <w:r>
              <w:rPr>
                <w:rStyle w:val="IndexLink"/>
                <w:rtl w:val="true"/>
              </w:rPr>
              <w:tab/>
            </w:r>
            <w:r>
              <w:rPr>
                <w:rStyle w:val="IndexLink"/>
              </w:rPr>
              <w:t>343</w:t>
            </w:r>
          </w:hyperlink>
        </w:p>
        <w:p>
          <w:pPr>
            <w:pStyle w:val="Contents3"/>
            <w:tabs>
              <w:tab w:val="clear" w:pos="8459"/>
              <w:tab w:val="right" w:pos="9026" w:leader="dot"/>
            </w:tabs>
            <w:rPr/>
          </w:pPr>
          <w:hyperlink w:anchor="__RefHeading___Toc9127799_2142443653">
            <w:r>
              <w:rPr>
                <w:webHidden/>
                <w:rStyle w:val="IndexLink"/>
              </w:rPr>
              <w:t>124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غيرة </w:t>
            </w:r>
            <w:r>
              <w:rPr>
                <w:rStyle w:val="IndexLink"/>
                <w:rtl w:val="true"/>
              </w:rPr>
              <w:t>(</w:t>
            </w:r>
            <w:r>
              <w:rPr>
                <w:rStyle w:val="IndexLink"/>
              </w:rPr>
              <w:t>1</w:t>
            </w:r>
            <w:r>
              <w:rPr>
                <w:rStyle w:val="IndexLink"/>
                <w:rtl w:val="true"/>
              </w:rPr>
              <w:t xml:space="preserve">) </w:t>
            </w:r>
            <w:r>
              <w:rPr>
                <w:rStyle w:val="IndexLink"/>
                <w:rtl w:val="true"/>
              </w:rPr>
              <w:t>المرأة كفر، و غيرة الرّجل إيمان</w:t>
            </w:r>
            <w:r>
              <w:rPr>
                <w:rStyle w:val="IndexLink"/>
                <w:rtl w:val="true"/>
              </w:rPr>
              <w:t>.</w:t>
              <w:tab/>
            </w:r>
            <w:r>
              <w:rPr>
                <w:rStyle w:val="IndexLink"/>
              </w:rPr>
              <w:t>344</w:t>
            </w:r>
          </w:hyperlink>
        </w:p>
        <w:p>
          <w:pPr>
            <w:pStyle w:val="Contents4"/>
            <w:tabs>
              <w:tab w:val="clear" w:pos="8176"/>
              <w:tab w:val="right" w:pos="9026" w:leader="dot"/>
            </w:tabs>
            <w:rPr/>
          </w:pPr>
          <w:hyperlink w:anchor="__RefHeading___Toc9127801_2142443653">
            <w:r>
              <w:rPr>
                <w:webHidden/>
                <w:rStyle w:val="IndexLink"/>
                <w:rtl w:val="true"/>
              </w:rPr>
              <w:t>اللغة</w:t>
            </w:r>
            <w:r>
              <w:rPr>
                <w:rStyle w:val="IndexLink"/>
                <w:rtl w:val="true"/>
              </w:rPr>
              <w:tab/>
            </w:r>
            <w:r>
              <w:rPr>
                <w:rStyle w:val="IndexLink"/>
              </w:rPr>
              <w:t>344</w:t>
            </w:r>
          </w:hyperlink>
        </w:p>
        <w:p>
          <w:pPr>
            <w:pStyle w:val="Contents4"/>
            <w:tabs>
              <w:tab w:val="clear" w:pos="8176"/>
              <w:tab w:val="right" w:pos="9026" w:leader="dot"/>
            </w:tabs>
            <w:rPr/>
          </w:pPr>
          <w:hyperlink w:anchor="__RefHeading___Toc9127803_2142443653">
            <w:r>
              <w:rPr>
                <w:webHidden/>
                <w:rStyle w:val="IndexLink"/>
                <w:rtl w:val="true"/>
              </w:rPr>
              <w:t>الشرح</w:t>
            </w:r>
            <w:r>
              <w:rPr>
                <w:rStyle w:val="IndexLink"/>
                <w:rtl w:val="true"/>
              </w:rPr>
              <w:tab/>
            </w:r>
            <w:r>
              <w:rPr>
                <w:rStyle w:val="IndexLink"/>
              </w:rPr>
              <w:t>344</w:t>
            </w:r>
          </w:hyperlink>
        </w:p>
        <w:p>
          <w:pPr>
            <w:pStyle w:val="Contents3"/>
            <w:tabs>
              <w:tab w:val="clear" w:pos="8459"/>
              <w:tab w:val="right" w:pos="9026" w:leader="dot"/>
            </w:tabs>
            <w:rPr/>
          </w:pPr>
          <w:hyperlink w:anchor="__RefHeading___Toc9127805_2142443653">
            <w:r>
              <w:rPr>
                <w:webHidden/>
                <w:rStyle w:val="IndexLink"/>
              </w:rPr>
              <w:t>125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لأنسبنّ </w:t>
            </w:r>
            <w:r>
              <w:rPr>
                <w:rStyle w:val="IndexLink"/>
                <w:rtl w:val="true"/>
              </w:rPr>
              <w:t>(</w:t>
            </w:r>
            <w:r>
              <w:rPr>
                <w:rStyle w:val="IndexLink"/>
              </w:rPr>
              <w:t>1</w:t>
            </w:r>
            <w:r>
              <w:rPr>
                <w:rStyle w:val="IndexLink"/>
                <w:rtl w:val="true"/>
              </w:rPr>
              <w:t xml:space="preserve">) </w:t>
            </w:r>
            <w:r>
              <w:rPr>
                <w:rStyle w:val="IndexLink"/>
                <w:rtl w:val="true"/>
              </w:rPr>
              <w:t>الإسلام نسبة لم ينسبها أحد</w:t>
            </w:r>
            <w:r>
              <w:rPr>
                <w:rStyle w:val="IndexLink"/>
                <w:rtl w:val="true"/>
              </w:rPr>
              <w:tab/>
            </w:r>
            <w:r>
              <w:rPr>
                <w:rStyle w:val="IndexLink"/>
              </w:rPr>
              <w:t>344</w:t>
            </w:r>
          </w:hyperlink>
        </w:p>
        <w:p>
          <w:pPr>
            <w:pStyle w:val="Contents4"/>
            <w:tabs>
              <w:tab w:val="clear" w:pos="8176"/>
              <w:tab w:val="right" w:pos="9026" w:leader="dot"/>
            </w:tabs>
            <w:rPr/>
          </w:pPr>
          <w:hyperlink w:anchor="__RefHeading___Toc9127807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9127809_2142443653">
            <w:r>
              <w:rPr>
                <w:webHidden/>
                <w:rStyle w:val="IndexLink"/>
                <w:rtl w:val="true"/>
              </w:rPr>
              <w:t>اللغة</w:t>
            </w:r>
            <w:r>
              <w:rPr>
                <w:rStyle w:val="IndexLink"/>
                <w:rtl w:val="true"/>
              </w:rPr>
              <w:tab/>
            </w:r>
            <w:r>
              <w:rPr>
                <w:rStyle w:val="IndexLink"/>
              </w:rPr>
              <w:t>345</w:t>
            </w:r>
          </w:hyperlink>
        </w:p>
        <w:p>
          <w:pPr>
            <w:pStyle w:val="Contents4"/>
            <w:tabs>
              <w:tab w:val="clear" w:pos="8176"/>
              <w:tab w:val="right" w:pos="9026" w:leader="dot"/>
            </w:tabs>
            <w:rPr/>
          </w:pPr>
          <w:hyperlink w:anchor="__RefHeading___Toc9127811_2142443653">
            <w:r>
              <w:rPr>
                <w:webHidden/>
                <w:rStyle w:val="IndexLink"/>
                <w:rtl w:val="true"/>
              </w:rPr>
              <w:t>الشرح</w:t>
            </w:r>
            <w:r>
              <w:rPr>
                <w:rStyle w:val="IndexLink"/>
                <w:rtl w:val="true"/>
              </w:rPr>
              <w:tab/>
            </w:r>
            <w:r>
              <w:rPr>
                <w:rStyle w:val="IndexLink"/>
              </w:rPr>
              <w:t>345</w:t>
            </w:r>
          </w:hyperlink>
        </w:p>
        <w:p>
          <w:pPr>
            <w:pStyle w:val="Contents3"/>
            <w:tabs>
              <w:tab w:val="clear" w:pos="8459"/>
              <w:tab w:val="right" w:pos="9026" w:leader="dot"/>
            </w:tabs>
            <w:rPr/>
          </w:pPr>
          <w:hyperlink w:anchor="__RefHeading___Toc9127813_2142443653">
            <w:r>
              <w:rPr>
                <w:webHidden/>
                <w:rStyle w:val="IndexLink"/>
              </w:rPr>
              <w:t>126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عجبت للبخيل يستعجل الفقر الّذي منه</w:t>
            </w:r>
            <w:r>
              <w:rPr>
                <w:rStyle w:val="IndexLink"/>
                <w:rtl w:val="true"/>
              </w:rPr>
              <w:tab/>
            </w:r>
            <w:r>
              <w:rPr>
                <w:rStyle w:val="IndexLink"/>
              </w:rPr>
              <w:t>345</w:t>
            </w:r>
          </w:hyperlink>
        </w:p>
        <w:p>
          <w:pPr>
            <w:pStyle w:val="Contents4"/>
            <w:tabs>
              <w:tab w:val="clear" w:pos="8176"/>
              <w:tab w:val="right" w:pos="9026" w:leader="dot"/>
            </w:tabs>
            <w:rPr/>
          </w:pPr>
          <w:hyperlink w:anchor="__RefHeading___Toc9127815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9127817_2142443653">
            <w:r>
              <w:rPr>
                <w:webHidden/>
                <w:rStyle w:val="IndexLink"/>
                <w:rtl w:val="true"/>
              </w:rPr>
              <w:t>اللغة</w:t>
            </w:r>
            <w:r>
              <w:rPr>
                <w:rStyle w:val="IndexLink"/>
                <w:rtl w:val="true"/>
              </w:rPr>
              <w:tab/>
            </w:r>
            <w:r>
              <w:rPr>
                <w:rStyle w:val="IndexLink"/>
              </w:rPr>
              <w:t>346</w:t>
            </w:r>
          </w:hyperlink>
        </w:p>
        <w:p>
          <w:pPr>
            <w:pStyle w:val="Contents4"/>
            <w:tabs>
              <w:tab w:val="clear" w:pos="8176"/>
              <w:tab w:val="right" w:pos="9026" w:leader="dot"/>
            </w:tabs>
            <w:rPr/>
          </w:pPr>
          <w:hyperlink w:anchor="__RefHeading___Toc9127819_2142443653">
            <w:r>
              <w:rPr>
                <w:webHidden/>
                <w:rStyle w:val="IndexLink"/>
                <w:rtl w:val="true"/>
              </w:rPr>
              <w:t>الشرح</w:t>
            </w:r>
            <w:r>
              <w:rPr>
                <w:rStyle w:val="IndexLink"/>
                <w:rtl w:val="true"/>
              </w:rPr>
              <w:tab/>
            </w:r>
            <w:r>
              <w:rPr>
                <w:rStyle w:val="IndexLink"/>
              </w:rPr>
              <w:t>346</w:t>
            </w:r>
          </w:hyperlink>
        </w:p>
        <w:p>
          <w:pPr>
            <w:pStyle w:val="Contents3"/>
            <w:tabs>
              <w:tab w:val="clear" w:pos="8459"/>
              <w:tab w:val="right" w:pos="9026" w:leader="dot"/>
            </w:tabs>
            <w:rPr/>
          </w:pPr>
          <w:hyperlink w:anchor="__RefHeading___Toc9127821_2142443653">
            <w:r>
              <w:rPr>
                <w:webHidden/>
                <w:rStyle w:val="IndexLink"/>
              </w:rPr>
              <w:t>127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قصّر في العمل ابتلي بالهمّ </w:t>
            </w:r>
            <w:r>
              <w:rPr>
                <w:rStyle w:val="IndexLink"/>
                <w:rtl w:val="true"/>
              </w:rPr>
              <w:t>(</w:t>
            </w:r>
            <w:r>
              <w:rPr>
                <w:rStyle w:val="IndexLink"/>
              </w:rPr>
              <w:t>1</w:t>
            </w:r>
            <w:r>
              <w:rPr>
                <w:rStyle w:val="IndexLink"/>
                <w:rtl w:val="true"/>
              </w:rPr>
              <w:t>)</w:t>
            </w:r>
            <w:r>
              <w:rPr>
                <w:rStyle w:val="IndexLink"/>
                <w:rtl w:val="true"/>
              </w:rPr>
              <w:t xml:space="preserve">، و لا حاجة اللّٰه فيمن ليس للّٰه في ماله و نفسه نصيب </w:t>
            </w:r>
            <w:r>
              <w:rPr>
                <w:rStyle w:val="IndexLink"/>
                <w:rtl w:val="true"/>
              </w:rPr>
              <w:t>(</w:t>
            </w:r>
            <w:r>
              <w:rPr>
                <w:rStyle w:val="IndexLink"/>
              </w:rPr>
              <w:t>1</w:t>
            </w:r>
            <w:r>
              <w:rPr>
                <w:rStyle w:val="IndexLink"/>
                <w:rtl w:val="true"/>
              </w:rPr>
              <w:t>).</w:t>
              <w:tab/>
            </w:r>
            <w:r>
              <w:rPr>
                <w:rStyle w:val="IndexLink"/>
              </w:rPr>
              <w:t>347</w:t>
            </w:r>
          </w:hyperlink>
        </w:p>
        <w:p>
          <w:pPr>
            <w:pStyle w:val="Contents4"/>
            <w:tabs>
              <w:tab w:val="clear" w:pos="8176"/>
              <w:tab w:val="right" w:pos="9026" w:leader="dot"/>
            </w:tabs>
            <w:rPr/>
          </w:pPr>
          <w:hyperlink w:anchor="__RefHeading___Toc9127823_2142443653">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9127825_2142443653">
            <w:r>
              <w:rPr>
                <w:webHidden/>
                <w:rStyle w:val="IndexLink"/>
                <w:rtl w:val="true"/>
              </w:rPr>
              <w:t>اللغة</w:t>
            </w:r>
            <w:r>
              <w:rPr>
                <w:rStyle w:val="IndexLink"/>
                <w:rtl w:val="true"/>
              </w:rPr>
              <w:tab/>
            </w:r>
            <w:r>
              <w:rPr>
                <w:rStyle w:val="IndexLink"/>
              </w:rPr>
              <w:t>348</w:t>
            </w:r>
          </w:hyperlink>
        </w:p>
        <w:p>
          <w:pPr>
            <w:pStyle w:val="Contents4"/>
            <w:tabs>
              <w:tab w:val="clear" w:pos="8176"/>
              <w:tab w:val="right" w:pos="9026" w:leader="dot"/>
            </w:tabs>
            <w:rPr/>
          </w:pPr>
          <w:hyperlink w:anchor="__RefHeading___Toc9127827_2142443653">
            <w:r>
              <w:rPr>
                <w:webHidden/>
                <w:rStyle w:val="IndexLink"/>
                <w:rtl w:val="true"/>
              </w:rPr>
              <w:t>الشرح</w:t>
            </w:r>
            <w:r>
              <w:rPr>
                <w:rStyle w:val="IndexLink"/>
                <w:rtl w:val="true"/>
              </w:rPr>
              <w:tab/>
            </w:r>
            <w:r>
              <w:rPr>
                <w:rStyle w:val="IndexLink"/>
              </w:rPr>
              <w:t>348</w:t>
            </w:r>
          </w:hyperlink>
        </w:p>
        <w:p>
          <w:pPr>
            <w:pStyle w:val="Contents3"/>
            <w:tabs>
              <w:tab w:val="clear" w:pos="8459"/>
              <w:tab w:val="right" w:pos="9026" w:leader="dot"/>
            </w:tabs>
            <w:rPr/>
          </w:pPr>
          <w:hyperlink w:anchor="__RefHeading___Toc9127829_2142443653">
            <w:r>
              <w:rPr>
                <w:webHidden/>
                <w:rStyle w:val="IndexLink"/>
              </w:rPr>
              <w:t>128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توقّوا </w:t>
            </w:r>
            <w:r>
              <w:rPr>
                <w:rStyle w:val="IndexLink"/>
                <w:rtl w:val="true"/>
              </w:rPr>
              <w:t>(</w:t>
            </w:r>
            <w:r>
              <w:rPr>
                <w:rStyle w:val="IndexLink"/>
              </w:rPr>
              <w:t>1</w:t>
            </w:r>
            <w:r>
              <w:rPr>
                <w:rStyle w:val="IndexLink"/>
                <w:rtl w:val="true"/>
              </w:rPr>
              <w:t xml:space="preserve">) </w:t>
            </w:r>
            <w:r>
              <w:rPr>
                <w:rStyle w:val="IndexLink"/>
                <w:rtl w:val="true"/>
              </w:rPr>
              <w:t xml:space="preserve">البرد في أوّله، و تلقّوه </w:t>
            </w:r>
            <w:r>
              <w:rPr>
                <w:rStyle w:val="IndexLink"/>
                <w:rtl w:val="true"/>
              </w:rPr>
              <w:t>(</w:t>
            </w:r>
            <w:r>
              <w:rPr>
                <w:rStyle w:val="IndexLink"/>
              </w:rPr>
              <w:t>2</w:t>
            </w:r>
            <w:r>
              <w:rPr>
                <w:rStyle w:val="IndexLink"/>
                <w:rtl w:val="true"/>
              </w:rPr>
              <w:t xml:space="preserve">) </w:t>
            </w:r>
            <w:r>
              <w:rPr>
                <w:rStyle w:val="IndexLink"/>
                <w:rtl w:val="true"/>
              </w:rPr>
              <w:t xml:space="preserve">في آخره، فإنّه يفعل في الأبدان كفعله في الأشجار، أوّله يحرق، و آخره يورق </w:t>
            </w:r>
            <w:r>
              <w:rPr>
                <w:rStyle w:val="IndexLink"/>
                <w:rtl w:val="true"/>
              </w:rPr>
              <w:t>(</w:t>
            </w:r>
            <w:r>
              <w:rPr>
                <w:rStyle w:val="IndexLink"/>
              </w:rPr>
              <w:t>3</w:t>
            </w:r>
            <w:r>
              <w:rPr>
                <w:rStyle w:val="IndexLink"/>
                <w:rtl w:val="true"/>
              </w:rPr>
              <w:t>).</w:t>
              <w:tab/>
            </w:r>
            <w:r>
              <w:rPr>
                <w:rStyle w:val="IndexLink"/>
              </w:rPr>
              <w:t>348</w:t>
            </w:r>
          </w:hyperlink>
        </w:p>
        <w:p>
          <w:pPr>
            <w:pStyle w:val="Contents4"/>
            <w:tabs>
              <w:tab w:val="clear" w:pos="8176"/>
              <w:tab w:val="right" w:pos="9026" w:leader="dot"/>
            </w:tabs>
            <w:rPr/>
          </w:pPr>
          <w:hyperlink w:anchor="__RefHeading___Toc9127831_2142443653">
            <w:r>
              <w:rPr>
                <w:webHidden/>
                <w:rStyle w:val="IndexLink"/>
                <w:rtl w:val="true"/>
              </w:rPr>
              <w:t>اللغة</w:t>
            </w:r>
            <w:r>
              <w:rPr>
                <w:rStyle w:val="IndexLink"/>
                <w:rtl w:val="true"/>
              </w:rPr>
              <w:tab/>
            </w:r>
            <w:r>
              <w:rPr>
                <w:rStyle w:val="IndexLink"/>
              </w:rPr>
              <w:t>348</w:t>
            </w:r>
          </w:hyperlink>
        </w:p>
        <w:p>
          <w:pPr>
            <w:pStyle w:val="Contents4"/>
            <w:tabs>
              <w:tab w:val="clear" w:pos="8176"/>
              <w:tab w:val="right" w:pos="9026" w:leader="dot"/>
            </w:tabs>
            <w:rPr/>
          </w:pPr>
          <w:hyperlink w:anchor="__RefHeading___Toc9127833_2142443653">
            <w:r>
              <w:rPr>
                <w:webHidden/>
                <w:rStyle w:val="IndexLink"/>
                <w:rtl w:val="true"/>
              </w:rPr>
              <w:t>الشرح</w:t>
            </w:r>
            <w:r>
              <w:rPr>
                <w:rStyle w:val="IndexLink"/>
                <w:rtl w:val="true"/>
              </w:rPr>
              <w:tab/>
            </w:r>
            <w:r>
              <w:rPr>
                <w:rStyle w:val="IndexLink"/>
              </w:rPr>
              <w:t>349</w:t>
            </w:r>
          </w:hyperlink>
        </w:p>
        <w:p>
          <w:pPr>
            <w:pStyle w:val="Contents3"/>
            <w:tabs>
              <w:tab w:val="clear" w:pos="8459"/>
              <w:tab w:val="right" w:pos="9026" w:leader="dot"/>
            </w:tabs>
            <w:rPr/>
          </w:pPr>
          <w:hyperlink w:anchor="__RefHeading___Toc9127835_2142443653">
            <w:r>
              <w:rPr>
                <w:webHidden/>
                <w:rStyle w:val="IndexLink"/>
              </w:rPr>
              <w:t>129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عظم الخالق عندك يصغّر المخلوق في عينك</w:t>
            </w:r>
            <w:r>
              <w:rPr>
                <w:rStyle w:val="IndexLink"/>
                <w:rtl w:val="true"/>
              </w:rPr>
              <w:t>.</w:t>
              <w:tab/>
            </w:r>
            <w:r>
              <w:rPr>
                <w:rStyle w:val="IndexLink"/>
              </w:rPr>
              <w:t>349</w:t>
            </w:r>
          </w:hyperlink>
        </w:p>
        <w:p>
          <w:pPr>
            <w:pStyle w:val="Contents4"/>
            <w:tabs>
              <w:tab w:val="clear" w:pos="8176"/>
              <w:tab w:val="right" w:pos="9026" w:leader="dot"/>
            </w:tabs>
            <w:rPr/>
          </w:pPr>
          <w:hyperlink w:anchor="__RefHeading___Toc9127837_2142443653">
            <w:r>
              <w:rPr>
                <w:webHidden/>
                <w:rStyle w:val="IndexLink"/>
                <w:rtl w:val="true"/>
              </w:rPr>
              <w:t>الشرح</w:t>
            </w:r>
            <w:r>
              <w:rPr>
                <w:rStyle w:val="IndexLink"/>
                <w:rtl w:val="true"/>
              </w:rPr>
              <w:tab/>
            </w:r>
            <w:r>
              <w:rPr>
                <w:rStyle w:val="IndexLink"/>
              </w:rPr>
              <w:t>349</w:t>
            </w:r>
          </w:hyperlink>
        </w:p>
        <w:p>
          <w:pPr>
            <w:pStyle w:val="Contents3"/>
            <w:tabs>
              <w:tab w:val="clear" w:pos="8459"/>
              <w:tab w:val="right" w:pos="9026" w:leader="dot"/>
            </w:tabs>
            <w:rPr/>
          </w:pPr>
          <w:hyperlink w:anchor="__RefHeading___Toc9127839_2142443653">
            <w:r>
              <w:rPr>
                <w:webHidden/>
                <w:rStyle w:val="IndexLink"/>
              </w:rPr>
              <w:t>130</w:t>
            </w:r>
            <w:r>
              <w:rPr>
                <w:rStyle w:val="IndexLink"/>
                <w:rtl w:val="true"/>
              </w:rPr>
              <w:t xml:space="preserve"> - </w:t>
            </w:r>
            <w:r>
              <w:rPr>
                <w:rStyle w:val="IndexLink"/>
                <w:rtl w:val="true"/>
              </w:rPr>
              <w:t>و قال عليه السلام، و قد رجع من صفين، فأشرف على القبور بظاهر الكوفة</w:t>
            </w:r>
            <w:r>
              <w:rPr>
                <w:rStyle w:val="IndexLink"/>
                <w:rtl w:val="true"/>
              </w:rPr>
              <w:t>:</w:t>
              <w:tab/>
            </w:r>
            <w:r>
              <w:rPr>
                <w:rStyle w:val="IndexLink"/>
              </w:rPr>
              <w:t>349</w:t>
            </w:r>
          </w:hyperlink>
        </w:p>
        <w:p>
          <w:pPr>
            <w:pStyle w:val="Contents4"/>
            <w:tabs>
              <w:tab w:val="clear" w:pos="8176"/>
              <w:tab w:val="right" w:pos="9026" w:leader="dot"/>
            </w:tabs>
            <w:rPr/>
          </w:pPr>
          <w:hyperlink w:anchor="__RefHeading___Toc9127841_2142443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9127843_2142443653">
            <w:r>
              <w:rPr>
                <w:webHidden/>
                <w:rStyle w:val="IndexLink"/>
                <w:rtl w:val="true"/>
              </w:rPr>
              <w:t>اللغة</w:t>
            </w:r>
            <w:r>
              <w:rPr>
                <w:rStyle w:val="IndexLink"/>
                <w:rtl w:val="true"/>
              </w:rPr>
              <w:tab/>
            </w:r>
            <w:r>
              <w:rPr>
                <w:rStyle w:val="IndexLink"/>
              </w:rPr>
              <w:t>350</w:t>
            </w:r>
          </w:hyperlink>
        </w:p>
        <w:p>
          <w:pPr>
            <w:pStyle w:val="Contents4"/>
            <w:tabs>
              <w:tab w:val="clear" w:pos="8176"/>
              <w:tab w:val="right" w:pos="9026" w:leader="dot"/>
            </w:tabs>
            <w:rPr/>
          </w:pPr>
          <w:hyperlink w:anchor="__RefHeading___Toc9127845_2142443653">
            <w:r>
              <w:rPr>
                <w:webHidden/>
                <w:rStyle w:val="IndexLink"/>
                <w:rtl w:val="true"/>
              </w:rPr>
              <w:t>الشرح</w:t>
            </w:r>
            <w:r>
              <w:rPr>
                <w:rStyle w:val="IndexLink"/>
                <w:rtl w:val="true"/>
              </w:rPr>
              <w:tab/>
            </w:r>
            <w:r>
              <w:rPr>
                <w:rStyle w:val="IndexLink"/>
              </w:rPr>
              <w:t>350</w:t>
            </w:r>
          </w:hyperlink>
        </w:p>
        <w:p>
          <w:pPr>
            <w:pStyle w:val="Contents3"/>
            <w:tabs>
              <w:tab w:val="clear" w:pos="8459"/>
              <w:tab w:val="right" w:pos="9026" w:leader="dot"/>
            </w:tabs>
            <w:rPr/>
          </w:pPr>
          <w:hyperlink w:anchor="__RefHeading___Toc9127847_2142443653">
            <w:r>
              <w:rPr>
                <w:webHidden/>
                <w:rStyle w:val="IndexLink"/>
              </w:rPr>
              <w:t>131</w:t>
            </w:r>
            <w:r>
              <w:rPr>
                <w:rStyle w:val="IndexLink"/>
                <w:rtl w:val="true"/>
              </w:rPr>
              <w:t xml:space="preserve"> - </w:t>
            </w:r>
            <w:r>
              <w:rPr>
                <w:rStyle w:val="IndexLink"/>
                <w:rtl w:val="true"/>
              </w:rPr>
              <w:t>و قال عليه السلام، و قد سمع رجلا يذم الدنيا</w:t>
            </w:r>
            <w:r>
              <w:rPr>
                <w:rStyle w:val="IndexLink"/>
                <w:rtl w:val="true"/>
              </w:rPr>
              <w:t xml:space="preserve">: </w:t>
            </w:r>
            <w:r>
              <w:rPr>
                <w:rStyle w:val="IndexLink"/>
                <w:rtl w:val="true"/>
              </w:rPr>
              <w:t>أيّها الذّامّ</w:t>
            </w:r>
            <w:r>
              <w:rPr>
                <w:rStyle w:val="IndexLink"/>
                <w:rtl w:val="true"/>
              </w:rPr>
              <w:tab/>
            </w:r>
            <w:r>
              <w:rPr>
                <w:rStyle w:val="IndexLink"/>
              </w:rPr>
              <w:t>351</w:t>
            </w:r>
          </w:hyperlink>
        </w:p>
        <w:p>
          <w:pPr>
            <w:pStyle w:val="Contents4"/>
            <w:tabs>
              <w:tab w:val="clear" w:pos="8176"/>
              <w:tab w:val="right" w:pos="9026" w:leader="dot"/>
            </w:tabs>
            <w:rPr/>
          </w:pPr>
          <w:hyperlink w:anchor="__RefHeading___Toc9127849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9127851_2142443653">
            <w:r>
              <w:rPr>
                <w:webHidden/>
                <w:rStyle w:val="IndexLink"/>
                <w:rtl w:val="true"/>
              </w:rPr>
              <w:t>اللغة</w:t>
            </w:r>
            <w:r>
              <w:rPr>
                <w:rStyle w:val="IndexLink"/>
                <w:rtl w:val="true"/>
              </w:rPr>
              <w:tab/>
            </w:r>
            <w:r>
              <w:rPr>
                <w:rStyle w:val="IndexLink"/>
              </w:rPr>
              <w:t>352</w:t>
            </w:r>
          </w:hyperlink>
        </w:p>
        <w:p>
          <w:pPr>
            <w:pStyle w:val="Contents4"/>
            <w:tabs>
              <w:tab w:val="clear" w:pos="8176"/>
              <w:tab w:val="right" w:pos="9026" w:leader="dot"/>
            </w:tabs>
            <w:rPr/>
          </w:pPr>
          <w:hyperlink w:anchor="__RefHeading___Toc9127853_2142443653">
            <w:r>
              <w:rPr>
                <w:webHidden/>
                <w:rStyle w:val="IndexLink"/>
                <w:rtl w:val="true"/>
              </w:rPr>
              <w:t>الشرح</w:t>
            </w:r>
            <w:r>
              <w:rPr>
                <w:rStyle w:val="IndexLink"/>
                <w:rtl w:val="true"/>
              </w:rPr>
              <w:tab/>
            </w:r>
            <w:r>
              <w:rPr>
                <w:rStyle w:val="IndexLink"/>
              </w:rPr>
              <w:t>353</w:t>
            </w:r>
          </w:hyperlink>
        </w:p>
        <w:p>
          <w:pPr>
            <w:pStyle w:val="Contents3"/>
            <w:tabs>
              <w:tab w:val="clear" w:pos="8459"/>
              <w:tab w:val="right" w:pos="9026" w:leader="dot"/>
            </w:tabs>
            <w:rPr/>
          </w:pPr>
          <w:hyperlink w:anchor="__RefHeading___Toc9127855_2142443653">
            <w:r>
              <w:rPr>
                <w:webHidden/>
                <w:rStyle w:val="IndexLink"/>
              </w:rPr>
              <w:t>132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إنّ للّٰه ملكا ينادي في كلّ يوم</w:t>
            </w:r>
            <w:r>
              <w:rPr>
                <w:rStyle w:val="IndexLink"/>
                <w:rtl w:val="true"/>
              </w:rPr>
              <w:t xml:space="preserve">: </w:t>
            </w:r>
            <w:r>
              <w:rPr>
                <w:rStyle w:val="IndexLink"/>
                <w:rtl w:val="true"/>
              </w:rPr>
              <w:t xml:space="preserve">لدوا </w:t>
            </w:r>
            <w:r>
              <w:rPr>
                <w:rStyle w:val="IndexLink"/>
                <w:rtl w:val="true"/>
              </w:rPr>
              <w:t>(</w:t>
            </w:r>
            <w:r>
              <w:rPr>
                <w:rStyle w:val="IndexLink"/>
              </w:rPr>
              <w:t>1</w:t>
            </w:r>
            <w:r>
              <w:rPr>
                <w:rStyle w:val="IndexLink"/>
                <w:rtl w:val="true"/>
              </w:rPr>
              <w:t xml:space="preserve">) </w:t>
            </w:r>
            <w:r>
              <w:rPr>
                <w:rStyle w:val="IndexLink"/>
                <w:rtl w:val="true"/>
              </w:rPr>
              <w:t xml:space="preserve">للموت، و اجمعوا للفناء </w:t>
            </w:r>
            <w:r>
              <w:rPr>
                <w:rStyle w:val="IndexLink"/>
                <w:rtl w:val="true"/>
              </w:rPr>
              <w:t>(</w:t>
            </w:r>
            <w:r>
              <w:rPr>
                <w:rStyle w:val="IndexLink"/>
              </w:rPr>
              <w:t>2</w:t>
            </w:r>
            <w:r>
              <w:rPr>
                <w:rStyle w:val="IndexLink"/>
                <w:rtl w:val="true"/>
              </w:rPr>
              <w:t>)</w:t>
            </w:r>
            <w:r>
              <w:rPr>
                <w:rStyle w:val="IndexLink"/>
                <w:rtl w:val="true"/>
              </w:rPr>
              <w:t>، و ابنوا للخراب</w:t>
            </w:r>
            <w:r>
              <w:rPr>
                <w:rStyle w:val="IndexLink"/>
                <w:rtl w:val="true"/>
              </w:rPr>
              <w:t>.</w:t>
              <w:tab/>
            </w:r>
            <w:r>
              <w:rPr>
                <w:rStyle w:val="IndexLink"/>
              </w:rPr>
              <w:t>356</w:t>
            </w:r>
          </w:hyperlink>
        </w:p>
        <w:p>
          <w:pPr>
            <w:pStyle w:val="Contents4"/>
            <w:tabs>
              <w:tab w:val="clear" w:pos="8176"/>
              <w:tab w:val="right" w:pos="9026" w:leader="dot"/>
            </w:tabs>
            <w:rPr/>
          </w:pPr>
          <w:hyperlink w:anchor="__RefHeading___Toc9127857_2142443653">
            <w:r>
              <w:rPr>
                <w:webHidden/>
                <w:rStyle w:val="IndexLink"/>
                <w:rtl w:val="true"/>
              </w:rPr>
              <w:t>اللغة</w:t>
            </w:r>
            <w:r>
              <w:rPr>
                <w:rStyle w:val="IndexLink"/>
                <w:rtl w:val="true"/>
              </w:rPr>
              <w:tab/>
            </w:r>
            <w:r>
              <w:rPr>
                <w:rStyle w:val="IndexLink"/>
              </w:rPr>
              <w:t>356</w:t>
            </w:r>
          </w:hyperlink>
        </w:p>
        <w:p>
          <w:pPr>
            <w:pStyle w:val="Contents4"/>
            <w:tabs>
              <w:tab w:val="clear" w:pos="8176"/>
              <w:tab w:val="right" w:pos="9026" w:leader="dot"/>
            </w:tabs>
            <w:rPr/>
          </w:pPr>
          <w:hyperlink w:anchor="__RefHeading___Toc9127859_2142443653">
            <w:r>
              <w:rPr>
                <w:webHidden/>
                <w:rStyle w:val="IndexLink"/>
                <w:rtl w:val="true"/>
              </w:rPr>
              <w:t>الشرح</w:t>
            </w:r>
            <w:r>
              <w:rPr>
                <w:rStyle w:val="IndexLink"/>
                <w:rtl w:val="true"/>
              </w:rPr>
              <w:tab/>
            </w:r>
            <w:r>
              <w:rPr>
                <w:rStyle w:val="IndexLink"/>
              </w:rPr>
              <w:t>356</w:t>
            </w:r>
          </w:hyperlink>
        </w:p>
        <w:p>
          <w:pPr>
            <w:pStyle w:val="Contents3"/>
            <w:tabs>
              <w:tab w:val="clear" w:pos="8459"/>
              <w:tab w:val="right" w:pos="9026" w:leader="dot"/>
            </w:tabs>
            <w:rPr/>
          </w:pPr>
          <w:hyperlink w:anchor="__RefHeading___Toc9127861_2142443653">
            <w:r>
              <w:rPr>
                <w:webHidden/>
                <w:rStyle w:val="IndexLink"/>
              </w:rPr>
              <w:t>133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الدّنيا دار ممرّ لا دار مقرّ، و النّاس فيها رجلان</w:t>
            </w:r>
            <w:r>
              <w:rPr>
                <w:rStyle w:val="IndexLink"/>
                <w:rtl w:val="true"/>
              </w:rPr>
              <w:t xml:space="preserve">: </w:t>
            </w:r>
            <w:r>
              <w:rPr>
                <w:rStyle w:val="IndexLink"/>
                <w:rtl w:val="true"/>
              </w:rPr>
              <w:t xml:space="preserve">رجل باع فيها نفسه فأوبقها </w:t>
            </w:r>
            <w:r>
              <w:rPr>
                <w:rStyle w:val="IndexLink"/>
                <w:rtl w:val="true"/>
              </w:rPr>
              <w:t>(</w:t>
            </w:r>
            <w:r>
              <w:rPr>
                <w:rStyle w:val="IndexLink"/>
              </w:rPr>
              <w:t>1</w:t>
            </w:r>
            <w:r>
              <w:rPr>
                <w:rStyle w:val="IndexLink"/>
                <w:rtl w:val="true"/>
              </w:rPr>
              <w:t>)</w:t>
            </w:r>
            <w:r>
              <w:rPr>
                <w:rStyle w:val="IndexLink"/>
                <w:rtl w:val="true"/>
              </w:rPr>
              <w:t xml:space="preserve">، و رجل ابتاع </w:t>
            </w:r>
            <w:r>
              <w:rPr>
                <w:rStyle w:val="IndexLink"/>
                <w:rtl w:val="true"/>
              </w:rPr>
              <w:t>(</w:t>
            </w:r>
            <w:r>
              <w:rPr>
                <w:rStyle w:val="IndexLink"/>
              </w:rPr>
              <w:t>2</w:t>
            </w:r>
            <w:r>
              <w:rPr>
                <w:rStyle w:val="IndexLink"/>
                <w:rtl w:val="true"/>
              </w:rPr>
              <w:t xml:space="preserve">) </w:t>
            </w:r>
            <w:r>
              <w:rPr>
                <w:rStyle w:val="IndexLink"/>
                <w:rtl w:val="true"/>
              </w:rPr>
              <w:t xml:space="preserve">نفسه فأعتقها </w:t>
            </w:r>
            <w:r>
              <w:rPr>
                <w:rStyle w:val="IndexLink"/>
                <w:rtl w:val="true"/>
              </w:rPr>
              <w:t>(</w:t>
            </w:r>
            <w:r>
              <w:rPr>
                <w:rStyle w:val="IndexLink"/>
              </w:rPr>
              <w:t>3</w:t>
            </w:r>
            <w:r>
              <w:rPr>
                <w:rStyle w:val="IndexLink"/>
                <w:rtl w:val="true"/>
              </w:rPr>
              <w:t>).</w:t>
              <w:tab/>
            </w:r>
            <w:r>
              <w:rPr>
                <w:rStyle w:val="IndexLink"/>
              </w:rPr>
              <w:t>356</w:t>
            </w:r>
          </w:hyperlink>
        </w:p>
        <w:p>
          <w:pPr>
            <w:pStyle w:val="Contents4"/>
            <w:tabs>
              <w:tab w:val="clear" w:pos="8176"/>
              <w:tab w:val="right" w:pos="9026" w:leader="dot"/>
            </w:tabs>
            <w:rPr/>
          </w:pPr>
          <w:hyperlink w:anchor="__RefHeading___Toc9127863_2142443653">
            <w:r>
              <w:rPr>
                <w:webHidden/>
                <w:rStyle w:val="IndexLink"/>
                <w:rtl w:val="true"/>
              </w:rPr>
              <w:t>اللغة</w:t>
            </w:r>
            <w:r>
              <w:rPr>
                <w:rStyle w:val="IndexLink"/>
                <w:rtl w:val="true"/>
              </w:rPr>
              <w:tab/>
            </w:r>
            <w:r>
              <w:rPr>
                <w:rStyle w:val="IndexLink"/>
              </w:rPr>
              <w:t>356</w:t>
            </w:r>
          </w:hyperlink>
        </w:p>
        <w:p>
          <w:pPr>
            <w:pStyle w:val="Contents4"/>
            <w:tabs>
              <w:tab w:val="clear" w:pos="8176"/>
              <w:tab w:val="right" w:pos="9026" w:leader="dot"/>
            </w:tabs>
            <w:rPr/>
          </w:pPr>
          <w:hyperlink w:anchor="__RefHeading___Toc9127865_2142443653">
            <w:r>
              <w:rPr>
                <w:webHidden/>
                <w:rStyle w:val="IndexLink"/>
                <w:rtl w:val="true"/>
              </w:rPr>
              <w:t>الشرح</w:t>
            </w:r>
            <w:r>
              <w:rPr>
                <w:rStyle w:val="IndexLink"/>
                <w:rtl w:val="true"/>
              </w:rPr>
              <w:tab/>
            </w:r>
            <w:r>
              <w:rPr>
                <w:rStyle w:val="IndexLink"/>
              </w:rPr>
              <w:t>357</w:t>
            </w:r>
          </w:hyperlink>
        </w:p>
        <w:p>
          <w:pPr>
            <w:pStyle w:val="Contents3"/>
            <w:tabs>
              <w:tab w:val="clear" w:pos="8459"/>
              <w:tab w:val="right" w:pos="9026" w:leader="dot"/>
            </w:tabs>
            <w:rPr/>
          </w:pPr>
          <w:hyperlink w:anchor="__RefHeading___Toc9127867_2142443653">
            <w:r>
              <w:rPr>
                <w:webHidden/>
                <w:rStyle w:val="IndexLink"/>
              </w:rPr>
              <w:t>134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يكون الصّديق صديقا حتّى يحفظ أخاه في ثلاث</w:t>
            </w:r>
            <w:r>
              <w:rPr>
                <w:rStyle w:val="IndexLink"/>
                <w:rtl w:val="true"/>
              </w:rPr>
              <w:t xml:space="preserve">: </w:t>
            </w:r>
            <w:r>
              <w:rPr>
                <w:rStyle w:val="IndexLink"/>
                <w:rtl w:val="true"/>
              </w:rPr>
              <w:t xml:space="preserve">في نكبته </w:t>
            </w:r>
            <w:r>
              <w:rPr>
                <w:rStyle w:val="IndexLink"/>
                <w:rtl w:val="true"/>
              </w:rPr>
              <w:t>(</w:t>
            </w:r>
            <w:r>
              <w:rPr>
                <w:rStyle w:val="IndexLink"/>
              </w:rPr>
              <w:t>1</w:t>
            </w:r>
            <w:r>
              <w:rPr>
                <w:rStyle w:val="IndexLink"/>
                <w:rtl w:val="true"/>
              </w:rPr>
              <w:t>)</w:t>
            </w:r>
            <w:r>
              <w:rPr>
                <w:rStyle w:val="IndexLink"/>
                <w:rtl w:val="true"/>
              </w:rPr>
              <w:t>، و غيبته، و وفاته</w:t>
            </w:r>
            <w:r>
              <w:rPr>
                <w:rStyle w:val="IndexLink"/>
                <w:rtl w:val="true"/>
              </w:rPr>
              <w:t>.</w:t>
              <w:tab/>
            </w:r>
            <w:r>
              <w:rPr>
                <w:rStyle w:val="IndexLink"/>
              </w:rPr>
              <w:t>357</w:t>
            </w:r>
          </w:hyperlink>
        </w:p>
        <w:p>
          <w:pPr>
            <w:pStyle w:val="Contents4"/>
            <w:tabs>
              <w:tab w:val="clear" w:pos="8176"/>
              <w:tab w:val="right" w:pos="9026" w:leader="dot"/>
            </w:tabs>
            <w:rPr/>
          </w:pPr>
          <w:hyperlink w:anchor="__RefHeading___Toc9127869_2142443653">
            <w:r>
              <w:rPr>
                <w:webHidden/>
                <w:rStyle w:val="IndexLink"/>
                <w:rtl w:val="true"/>
              </w:rPr>
              <w:t>اللغة</w:t>
            </w:r>
            <w:r>
              <w:rPr>
                <w:rStyle w:val="IndexLink"/>
                <w:rtl w:val="true"/>
              </w:rPr>
              <w:tab/>
            </w:r>
            <w:r>
              <w:rPr>
                <w:rStyle w:val="IndexLink"/>
              </w:rPr>
              <w:t>357</w:t>
            </w:r>
          </w:hyperlink>
        </w:p>
        <w:p>
          <w:pPr>
            <w:pStyle w:val="Contents4"/>
            <w:tabs>
              <w:tab w:val="clear" w:pos="8176"/>
              <w:tab w:val="right" w:pos="9026" w:leader="dot"/>
            </w:tabs>
            <w:rPr/>
          </w:pPr>
          <w:hyperlink w:anchor="__RefHeading___Toc9127871_2142443653">
            <w:r>
              <w:rPr>
                <w:webHidden/>
                <w:rStyle w:val="IndexLink"/>
                <w:rtl w:val="true"/>
              </w:rPr>
              <w:t>الشرح</w:t>
            </w:r>
            <w:r>
              <w:rPr>
                <w:rStyle w:val="IndexLink"/>
                <w:rtl w:val="true"/>
              </w:rPr>
              <w:tab/>
            </w:r>
            <w:r>
              <w:rPr>
                <w:rStyle w:val="IndexLink"/>
              </w:rPr>
              <w:t>357</w:t>
            </w:r>
          </w:hyperlink>
        </w:p>
        <w:p>
          <w:pPr>
            <w:pStyle w:val="Contents3"/>
            <w:tabs>
              <w:tab w:val="clear" w:pos="8459"/>
              <w:tab w:val="right" w:pos="9026" w:leader="dot"/>
            </w:tabs>
            <w:rPr/>
          </w:pPr>
          <w:hyperlink w:anchor="__RefHeading___Toc9127873_2142443653">
            <w:r>
              <w:rPr>
                <w:webHidden/>
                <w:rStyle w:val="IndexLink"/>
              </w:rPr>
              <w:t>135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أعطي أربعا لم يحرم أربعا</w:t>
            </w:r>
            <w:r>
              <w:rPr>
                <w:rStyle w:val="IndexLink"/>
                <w:rtl w:val="true"/>
              </w:rPr>
              <w:t xml:space="preserve">: </w:t>
            </w:r>
            <w:r>
              <w:rPr>
                <w:rStyle w:val="IndexLink"/>
                <w:rtl w:val="true"/>
              </w:rPr>
              <w:t>من أعطي الدّعاء لم يحرم الإجابة، و من أعطي التوبة لم يحرم القبول، و من أعطي الاستغفار لم يحرم المغفرة، و من أعطي الشّكر لم يحرم الزّيادة</w:t>
            </w:r>
            <w:r>
              <w:rPr>
                <w:rStyle w:val="IndexLink"/>
                <w:rtl w:val="true"/>
              </w:rPr>
              <w:t>.</w:t>
              <w:tab/>
            </w:r>
            <w:r>
              <w:rPr>
                <w:rStyle w:val="IndexLink"/>
              </w:rPr>
              <w:t>358</w:t>
            </w:r>
          </w:hyperlink>
        </w:p>
        <w:p>
          <w:pPr>
            <w:pStyle w:val="Contents4"/>
            <w:tabs>
              <w:tab w:val="clear" w:pos="8176"/>
              <w:tab w:val="right" w:pos="9026" w:leader="dot"/>
            </w:tabs>
            <w:rPr/>
          </w:pPr>
          <w:hyperlink w:anchor="__RefHeading___Toc9127875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9127877_2142443653">
            <w:r>
              <w:rPr>
                <w:webHidden/>
                <w:rStyle w:val="IndexLink"/>
                <w:rtl w:val="true"/>
              </w:rPr>
              <w:t>الشرح</w:t>
            </w:r>
            <w:r>
              <w:rPr>
                <w:rStyle w:val="IndexLink"/>
                <w:rtl w:val="true"/>
              </w:rPr>
              <w:tab/>
            </w:r>
            <w:r>
              <w:rPr>
                <w:rStyle w:val="IndexLink"/>
              </w:rPr>
              <w:t>358</w:t>
            </w:r>
          </w:hyperlink>
        </w:p>
        <w:p>
          <w:pPr>
            <w:pStyle w:val="Contents3"/>
            <w:tabs>
              <w:tab w:val="clear" w:pos="8459"/>
              <w:tab w:val="right" w:pos="9026" w:leader="dot"/>
            </w:tabs>
            <w:rPr/>
          </w:pPr>
          <w:hyperlink w:anchor="__RefHeading___Toc9127879_2142443653">
            <w:r>
              <w:rPr>
                <w:webHidden/>
                <w:rStyle w:val="IndexLink"/>
              </w:rPr>
              <w:t>136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الصّلاة قربان </w:t>
            </w:r>
            <w:r>
              <w:rPr>
                <w:rStyle w:val="IndexLink"/>
                <w:rtl w:val="true"/>
              </w:rPr>
              <w:t>(</w:t>
            </w:r>
            <w:r>
              <w:rPr>
                <w:rStyle w:val="IndexLink"/>
              </w:rPr>
              <w:t>1</w:t>
            </w:r>
            <w:r>
              <w:rPr>
                <w:rStyle w:val="IndexLink"/>
                <w:rtl w:val="true"/>
              </w:rPr>
              <w:t xml:space="preserve">) </w:t>
            </w:r>
            <w:r>
              <w:rPr>
                <w:rStyle w:val="IndexLink"/>
                <w:rtl w:val="true"/>
              </w:rPr>
              <w:t>كلّ تقيّ ، و الحجّ جهاد كلّ ضعيف</w:t>
            </w:r>
            <w:r>
              <w:rPr>
                <w:rStyle w:val="IndexLink"/>
                <w:rtl w:val="true"/>
              </w:rPr>
              <w:t xml:space="preserve">. </w:t>
            </w:r>
            <w:r>
              <w:rPr>
                <w:rStyle w:val="IndexLink"/>
                <w:rtl w:val="true"/>
              </w:rPr>
              <w:t xml:space="preserve">و لكلّ شيء زكاة، و زكاة البدن </w:t>
            </w:r>
            <w:r>
              <w:rPr>
                <w:rStyle w:val="IndexLink"/>
                <w:rtl w:val="true"/>
              </w:rPr>
              <w:t>(</w:t>
            </w:r>
            <w:r>
              <w:rPr>
                <w:rStyle w:val="IndexLink"/>
              </w:rPr>
              <w:t>2</w:t>
            </w:r>
            <w:r>
              <w:rPr>
                <w:rStyle w:val="IndexLink"/>
                <w:rtl w:val="true"/>
              </w:rPr>
              <w:t xml:space="preserve">) </w:t>
            </w:r>
            <w:r>
              <w:rPr>
                <w:rStyle w:val="IndexLink"/>
                <w:rtl w:val="true"/>
              </w:rPr>
              <w:t xml:space="preserve">الصّيام، و جهاد المرأة حسن التّبعّل </w:t>
            </w:r>
            <w:r>
              <w:rPr>
                <w:rStyle w:val="IndexLink"/>
                <w:rtl w:val="true"/>
              </w:rPr>
              <w:t>(</w:t>
            </w:r>
            <w:r>
              <w:rPr>
                <w:rStyle w:val="IndexLink"/>
              </w:rPr>
              <w:t>3</w:t>
            </w:r>
            <w:r>
              <w:rPr>
                <w:rStyle w:val="IndexLink"/>
                <w:rtl w:val="true"/>
              </w:rPr>
              <w:t>).</w:t>
              <w:tab/>
            </w:r>
            <w:r>
              <w:rPr>
                <w:rStyle w:val="IndexLink"/>
              </w:rPr>
              <w:t>359</w:t>
            </w:r>
          </w:hyperlink>
        </w:p>
        <w:p>
          <w:pPr>
            <w:pStyle w:val="Contents4"/>
            <w:tabs>
              <w:tab w:val="clear" w:pos="8176"/>
              <w:tab w:val="right" w:pos="9026" w:leader="dot"/>
            </w:tabs>
            <w:rPr/>
          </w:pPr>
          <w:hyperlink w:anchor="__RefHeading___Toc9127881_2142443653">
            <w:r>
              <w:rPr>
                <w:webHidden/>
                <w:rStyle w:val="IndexLink"/>
                <w:rtl w:val="true"/>
              </w:rPr>
              <w:t>اللغة</w:t>
            </w:r>
            <w:r>
              <w:rPr>
                <w:rStyle w:val="IndexLink"/>
                <w:rtl w:val="true"/>
              </w:rPr>
              <w:tab/>
            </w:r>
            <w:r>
              <w:rPr>
                <w:rStyle w:val="IndexLink"/>
              </w:rPr>
              <w:t>359</w:t>
            </w:r>
          </w:hyperlink>
        </w:p>
        <w:p>
          <w:pPr>
            <w:pStyle w:val="Contents4"/>
            <w:tabs>
              <w:tab w:val="clear" w:pos="8176"/>
              <w:tab w:val="right" w:pos="9026" w:leader="dot"/>
            </w:tabs>
            <w:rPr/>
          </w:pPr>
          <w:hyperlink w:anchor="__RefHeading___Toc9127883_2142443653">
            <w:r>
              <w:rPr>
                <w:webHidden/>
                <w:rStyle w:val="IndexLink"/>
                <w:rtl w:val="true"/>
              </w:rPr>
              <w:t>الشرح</w:t>
            </w:r>
            <w:r>
              <w:rPr>
                <w:rStyle w:val="IndexLink"/>
                <w:rtl w:val="true"/>
              </w:rPr>
              <w:tab/>
            </w:r>
            <w:r>
              <w:rPr>
                <w:rStyle w:val="IndexLink"/>
              </w:rPr>
              <w:t>359</w:t>
            </w:r>
          </w:hyperlink>
        </w:p>
        <w:p>
          <w:pPr>
            <w:pStyle w:val="Contents3"/>
            <w:tabs>
              <w:tab w:val="clear" w:pos="8459"/>
              <w:tab w:val="right" w:pos="9026" w:leader="dot"/>
            </w:tabs>
            <w:rPr/>
          </w:pPr>
          <w:hyperlink w:anchor="__RefHeading___Toc9127885_2142443653">
            <w:r>
              <w:rPr>
                <w:webHidden/>
                <w:rStyle w:val="IndexLink"/>
              </w:rPr>
              <w:t>137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استنزلوا الرّزق بالصّدقة</w:t>
            </w:r>
            <w:r>
              <w:rPr>
                <w:rStyle w:val="IndexLink"/>
                <w:rtl w:val="true"/>
              </w:rPr>
              <w:t>.</w:t>
              <w:tab/>
            </w:r>
            <w:r>
              <w:rPr>
                <w:rStyle w:val="IndexLink"/>
              </w:rPr>
              <w:t>360</w:t>
            </w:r>
          </w:hyperlink>
        </w:p>
        <w:p>
          <w:pPr>
            <w:pStyle w:val="Contents4"/>
            <w:tabs>
              <w:tab w:val="clear" w:pos="8176"/>
              <w:tab w:val="right" w:pos="9026" w:leader="dot"/>
            </w:tabs>
            <w:rPr/>
          </w:pPr>
          <w:hyperlink w:anchor="__RefHeading___Toc9127887_2142443653">
            <w:r>
              <w:rPr>
                <w:webHidden/>
                <w:rStyle w:val="IndexLink"/>
                <w:rtl w:val="true"/>
              </w:rPr>
              <w:t>الشرح</w:t>
            </w:r>
            <w:r>
              <w:rPr>
                <w:rStyle w:val="IndexLink"/>
                <w:rtl w:val="true"/>
              </w:rPr>
              <w:tab/>
            </w:r>
            <w:r>
              <w:rPr>
                <w:rStyle w:val="IndexLink"/>
              </w:rPr>
              <w:t>360</w:t>
            </w:r>
          </w:hyperlink>
        </w:p>
        <w:p>
          <w:pPr>
            <w:pStyle w:val="Contents3"/>
            <w:tabs>
              <w:tab w:val="clear" w:pos="8459"/>
              <w:tab w:val="right" w:pos="9026" w:leader="dot"/>
            </w:tabs>
            <w:rPr/>
          </w:pPr>
          <w:hyperlink w:anchor="__RefHeading___Toc9127889_2142443653">
            <w:r>
              <w:rPr>
                <w:webHidden/>
                <w:rStyle w:val="IndexLink"/>
              </w:rPr>
              <w:t>138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أيقن بالخلف </w:t>
            </w:r>
            <w:r>
              <w:rPr>
                <w:rStyle w:val="IndexLink"/>
                <w:rtl w:val="true"/>
              </w:rPr>
              <w:t>(</w:t>
            </w:r>
            <w:r>
              <w:rPr>
                <w:rStyle w:val="IndexLink"/>
              </w:rPr>
              <w:t>1</w:t>
            </w:r>
            <w:r>
              <w:rPr>
                <w:rStyle w:val="IndexLink"/>
                <w:rtl w:val="true"/>
              </w:rPr>
              <w:t xml:space="preserve">) </w:t>
            </w:r>
            <w:r>
              <w:rPr>
                <w:rStyle w:val="IndexLink"/>
                <w:rtl w:val="true"/>
              </w:rPr>
              <w:t xml:space="preserve">جاد </w:t>
            </w:r>
            <w:r>
              <w:rPr>
                <w:rStyle w:val="IndexLink"/>
                <w:rtl w:val="true"/>
              </w:rPr>
              <w:t>(</w:t>
            </w:r>
            <w:r>
              <w:rPr>
                <w:rStyle w:val="IndexLink"/>
              </w:rPr>
              <w:t>2</w:t>
            </w:r>
            <w:r>
              <w:rPr>
                <w:rStyle w:val="IndexLink"/>
                <w:rtl w:val="true"/>
              </w:rPr>
              <w:t xml:space="preserve">) </w:t>
            </w:r>
            <w:r>
              <w:rPr>
                <w:rStyle w:val="IndexLink"/>
                <w:rtl w:val="true"/>
              </w:rPr>
              <w:t xml:space="preserve">بالعطيّة </w:t>
            </w:r>
            <w:r>
              <w:rPr>
                <w:rStyle w:val="IndexLink"/>
                <w:rtl w:val="true"/>
              </w:rPr>
              <w:t>(</w:t>
            </w:r>
            <w:r>
              <w:rPr>
                <w:rStyle w:val="IndexLink"/>
              </w:rPr>
              <w:t>3</w:t>
            </w:r>
            <w:r>
              <w:rPr>
                <w:rStyle w:val="IndexLink"/>
                <w:rtl w:val="true"/>
              </w:rPr>
              <w:t>).</w:t>
              <w:tab/>
            </w:r>
            <w:r>
              <w:rPr>
                <w:rStyle w:val="IndexLink"/>
              </w:rPr>
              <w:t>361</w:t>
            </w:r>
          </w:hyperlink>
        </w:p>
        <w:p>
          <w:pPr>
            <w:pStyle w:val="Contents4"/>
            <w:tabs>
              <w:tab w:val="clear" w:pos="8176"/>
              <w:tab w:val="right" w:pos="9026" w:leader="dot"/>
            </w:tabs>
            <w:rPr/>
          </w:pPr>
          <w:hyperlink w:anchor="__RefHeading___Toc9127891_2142443653">
            <w:r>
              <w:rPr>
                <w:webHidden/>
                <w:rStyle w:val="IndexLink"/>
                <w:rtl w:val="true"/>
              </w:rPr>
              <w:t>اللغة</w:t>
            </w:r>
            <w:r>
              <w:rPr>
                <w:rStyle w:val="IndexLink"/>
                <w:rtl w:val="true"/>
              </w:rPr>
              <w:tab/>
            </w:r>
            <w:r>
              <w:rPr>
                <w:rStyle w:val="IndexLink"/>
              </w:rPr>
              <w:t>361</w:t>
            </w:r>
          </w:hyperlink>
        </w:p>
        <w:p>
          <w:pPr>
            <w:pStyle w:val="Contents4"/>
            <w:tabs>
              <w:tab w:val="clear" w:pos="8176"/>
              <w:tab w:val="right" w:pos="9026" w:leader="dot"/>
            </w:tabs>
            <w:rPr/>
          </w:pPr>
          <w:hyperlink w:anchor="__RefHeading___Toc9127893_2142443653">
            <w:r>
              <w:rPr>
                <w:webHidden/>
                <w:rStyle w:val="IndexLink"/>
                <w:rtl w:val="true"/>
              </w:rPr>
              <w:t>الشرح</w:t>
            </w:r>
            <w:r>
              <w:rPr>
                <w:rStyle w:val="IndexLink"/>
                <w:rtl w:val="true"/>
              </w:rPr>
              <w:tab/>
            </w:r>
            <w:r>
              <w:rPr>
                <w:rStyle w:val="IndexLink"/>
              </w:rPr>
              <w:t>361</w:t>
            </w:r>
          </w:hyperlink>
        </w:p>
        <w:p>
          <w:pPr>
            <w:pStyle w:val="Contents3"/>
            <w:tabs>
              <w:tab w:val="clear" w:pos="8459"/>
              <w:tab w:val="right" w:pos="9026" w:leader="dot"/>
            </w:tabs>
            <w:rPr/>
          </w:pPr>
          <w:hyperlink w:anchor="__RefHeading___Toc9127895_2142443653">
            <w:r>
              <w:rPr>
                <w:webHidden/>
                <w:rStyle w:val="IndexLink"/>
              </w:rPr>
              <w:t>139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تنزل المعونة </w:t>
            </w:r>
            <w:r>
              <w:rPr>
                <w:rStyle w:val="IndexLink"/>
                <w:rtl w:val="true"/>
              </w:rPr>
              <w:t>(</w:t>
            </w:r>
            <w:r>
              <w:rPr>
                <w:rStyle w:val="IndexLink"/>
              </w:rPr>
              <w:t>1</w:t>
            </w:r>
            <w:r>
              <w:rPr>
                <w:rStyle w:val="IndexLink"/>
                <w:rtl w:val="true"/>
              </w:rPr>
              <w:t xml:space="preserve">) </w:t>
            </w:r>
            <w:r>
              <w:rPr>
                <w:rStyle w:val="IndexLink"/>
                <w:rtl w:val="true"/>
              </w:rPr>
              <w:t xml:space="preserve">على قدر المئونة </w:t>
            </w:r>
            <w:r>
              <w:rPr>
                <w:rStyle w:val="IndexLink"/>
                <w:rtl w:val="true"/>
              </w:rPr>
              <w:t>(</w:t>
            </w:r>
            <w:r>
              <w:rPr>
                <w:rStyle w:val="IndexLink"/>
              </w:rPr>
              <w:t>2</w:t>
            </w:r>
            <w:r>
              <w:rPr>
                <w:rStyle w:val="IndexLink"/>
                <w:rtl w:val="true"/>
              </w:rPr>
              <w:t>).</w:t>
              <w:tab/>
            </w:r>
            <w:r>
              <w:rPr>
                <w:rStyle w:val="IndexLink"/>
              </w:rPr>
              <w:t>361</w:t>
            </w:r>
          </w:hyperlink>
        </w:p>
        <w:p>
          <w:pPr>
            <w:pStyle w:val="Contents4"/>
            <w:tabs>
              <w:tab w:val="clear" w:pos="8176"/>
              <w:tab w:val="right" w:pos="9026" w:leader="dot"/>
            </w:tabs>
            <w:rPr/>
          </w:pPr>
          <w:hyperlink w:anchor="__RefHeading___Toc9127897_2142443653">
            <w:r>
              <w:rPr>
                <w:webHidden/>
                <w:rStyle w:val="IndexLink"/>
                <w:rtl w:val="true"/>
              </w:rPr>
              <w:t>اللغة</w:t>
            </w:r>
            <w:r>
              <w:rPr>
                <w:rStyle w:val="IndexLink"/>
                <w:rtl w:val="true"/>
              </w:rPr>
              <w:tab/>
            </w:r>
            <w:r>
              <w:rPr>
                <w:rStyle w:val="IndexLink"/>
              </w:rPr>
              <w:t>361</w:t>
            </w:r>
          </w:hyperlink>
        </w:p>
        <w:p>
          <w:pPr>
            <w:pStyle w:val="Contents4"/>
            <w:tabs>
              <w:tab w:val="clear" w:pos="8176"/>
              <w:tab w:val="right" w:pos="9026" w:leader="dot"/>
            </w:tabs>
            <w:rPr/>
          </w:pPr>
          <w:hyperlink w:anchor="__RefHeading___Toc9127899_2142443653">
            <w:r>
              <w:rPr>
                <w:webHidden/>
                <w:rStyle w:val="IndexLink"/>
                <w:rtl w:val="true"/>
              </w:rPr>
              <w:t>الشرح</w:t>
            </w:r>
            <w:r>
              <w:rPr>
                <w:rStyle w:val="IndexLink"/>
                <w:rtl w:val="true"/>
              </w:rPr>
              <w:tab/>
            </w:r>
            <w:r>
              <w:rPr>
                <w:rStyle w:val="IndexLink"/>
              </w:rPr>
              <w:t>361</w:t>
            </w:r>
          </w:hyperlink>
        </w:p>
        <w:p>
          <w:pPr>
            <w:pStyle w:val="Contents3"/>
            <w:tabs>
              <w:tab w:val="clear" w:pos="8459"/>
              <w:tab w:val="right" w:pos="9026" w:leader="dot"/>
            </w:tabs>
            <w:rPr/>
          </w:pPr>
          <w:hyperlink w:anchor="__RefHeading___Toc9127901_2142443653">
            <w:r>
              <w:rPr>
                <w:webHidden/>
                <w:rStyle w:val="IndexLink"/>
              </w:rPr>
              <w:t>140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عال </w:t>
            </w:r>
            <w:r>
              <w:rPr>
                <w:rStyle w:val="IndexLink"/>
                <w:rtl w:val="true"/>
              </w:rPr>
              <w:t>(</w:t>
            </w:r>
            <w:r>
              <w:rPr>
                <w:rStyle w:val="IndexLink"/>
              </w:rPr>
              <w:t>1</w:t>
            </w:r>
            <w:r>
              <w:rPr>
                <w:rStyle w:val="IndexLink"/>
                <w:rtl w:val="true"/>
              </w:rPr>
              <w:t xml:space="preserve">) </w:t>
            </w:r>
            <w:r>
              <w:rPr>
                <w:rStyle w:val="IndexLink"/>
                <w:rtl w:val="true"/>
              </w:rPr>
              <w:t xml:space="preserve">من اقتصد </w:t>
            </w:r>
            <w:r>
              <w:rPr>
                <w:rStyle w:val="IndexLink"/>
                <w:rtl w:val="true"/>
              </w:rPr>
              <w:t>(</w:t>
            </w:r>
            <w:r>
              <w:rPr>
                <w:rStyle w:val="IndexLink"/>
              </w:rPr>
              <w:t>2</w:t>
            </w:r>
            <w:r>
              <w:rPr>
                <w:rStyle w:val="IndexLink"/>
                <w:rtl w:val="true"/>
              </w:rPr>
              <w:t>).</w:t>
              <w:tab/>
            </w:r>
            <w:r>
              <w:rPr>
                <w:rStyle w:val="IndexLink"/>
              </w:rPr>
              <w:t>362</w:t>
            </w:r>
          </w:hyperlink>
        </w:p>
        <w:p>
          <w:pPr>
            <w:pStyle w:val="Contents4"/>
            <w:tabs>
              <w:tab w:val="clear" w:pos="8176"/>
              <w:tab w:val="right" w:pos="9026" w:leader="dot"/>
            </w:tabs>
            <w:rPr/>
          </w:pPr>
          <w:hyperlink w:anchor="__RefHeading___Toc9127903_2142443653">
            <w:r>
              <w:rPr>
                <w:webHidden/>
                <w:rStyle w:val="IndexLink"/>
                <w:rtl w:val="true"/>
              </w:rPr>
              <w:t>اللغة</w:t>
            </w:r>
            <w:r>
              <w:rPr>
                <w:rStyle w:val="IndexLink"/>
                <w:rtl w:val="true"/>
              </w:rPr>
              <w:tab/>
            </w:r>
            <w:r>
              <w:rPr>
                <w:rStyle w:val="IndexLink"/>
              </w:rPr>
              <w:t>362</w:t>
            </w:r>
          </w:hyperlink>
        </w:p>
        <w:p>
          <w:pPr>
            <w:pStyle w:val="Contents4"/>
            <w:tabs>
              <w:tab w:val="clear" w:pos="8176"/>
              <w:tab w:val="right" w:pos="9026" w:leader="dot"/>
            </w:tabs>
            <w:rPr/>
          </w:pPr>
          <w:hyperlink w:anchor="__RefHeading___Toc9127905_2142443653">
            <w:r>
              <w:rPr>
                <w:webHidden/>
                <w:rStyle w:val="IndexLink"/>
                <w:rtl w:val="true"/>
              </w:rPr>
              <w:t>الشرح</w:t>
            </w:r>
            <w:r>
              <w:rPr>
                <w:rStyle w:val="IndexLink"/>
                <w:rtl w:val="true"/>
              </w:rPr>
              <w:tab/>
            </w:r>
            <w:r>
              <w:rPr>
                <w:rStyle w:val="IndexLink"/>
              </w:rPr>
              <w:t>362</w:t>
            </w:r>
          </w:hyperlink>
        </w:p>
        <w:p>
          <w:pPr>
            <w:pStyle w:val="Contents3"/>
            <w:tabs>
              <w:tab w:val="clear" w:pos="8459"/>
              <w:tab w:val="right" w:pos="9026" w:leader="dot"/>
            </w:tabs>
            <w:rPr/>
          </w:pPr>
          <w:hyperlink w:anchor="__RefHeading___Toc9127907_2142443653">
            <w:r>
              <w:rPr>
                <w:webHidden/>
                <w:rStyle w:val="IndexLink"/>
              </w:rPr>
              <w:t>141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قلّة العيال </w:t>
            </w:r>
            <w:r>
              <w:rPr>
                <w:rStyle w:val="IndexLink"/>
                <w:rtl w:val="true"/>
              </w:rPr>
              <w:t>(</w:t>
            </w:r>
            <w:r>
              <w:rPr>
                <w:rStyle w:val="IndexLink"/>
              </w:rPr>
              <w:t>1</w:t>
            </w:r>
            <w:r>
              <w:rPr>
                <w:rStyle w:val="IndexLink"/>
                <w:rtl w:val="true"/>
              </w:rPr>
              <w:t xml:space="preserve">) </w:t>
            </w:r>
            <w:r>
              <w:rPr>
                <w:rStyle w:val="IndexLink"/>
                <w:rtl w:val="true"/>
              </w:rPr>
              <w:t xml:space="preserve">أحد اليسارين </w:t>
            </w:r>
            <w:r>
              <w:rPr>
                <w:rStyle w:val="IndexLink"/>
                <w:rtl w:val="true"/>
              </w:rPr>
              <w:t>(</w:t>
            </w:r>
            <w:r>
              <w:rPr>
                <w:rStyle w:val="IndexLink"/>
              </w:rPr>
              <w:t>2</w:t>
            </w:r>
            <w:r>
              <w:rPr>
                <w:rStyle w:val="IndexLink"/>
                <w:rtl w:val="true"/>
              </w:rPr>
              <w:t>).</w:t>
              <w:tab/>
            </w:r>
            <w:r>
              <w:rPr>
                <w:rStyle w:val="IndexLink"/>
              </w:rPr>
              <w:t>362</w:t>
            </w:r>
          </w:hyperlink>
        </w:p>
        <w:p>
          <w:pPr>
            <w:pStyle w:val="Contents4"/>
            <w:tabs>
              <w:tab w:val="clear" w:pos="8176"/>
              <w:tab w:val="right" w:pos="9026" w:leader="dot"/>
            </w:tabs>
            <w:rPr/>
          </w:pPr>
          <w:hyperlink w:anchor="__RefHeading___Toc9127909_2142443653">
            <w:r>
              <w:rPr>
                <w:webHidden/>
                <w:rStyle w:val="IndexLink"/>
                <w:rtl w:val="true"/>
              </w:rPr>
              <w:t>اللغة</w:t>
            </w:r>
            <w:r>
              <w:rPr>
                <w:rStyle w:val="IndexLink"/>
                <w:rtl w:val="true"/>
              </w:rPr>
              <w:tab/>
            </w:r>
            <w:r>
              <w:rPr>
                <w:rStyle w:val="IndexLink"/>
              </w:rPr>
              <w:t>362</w:t>
            </w:r>
          </w:hyperlink>
        </w:p>
        <w:p>
          <w:pPr>
            <w:pStyle w:val="Contents4"/>
            <w:tabs>
              <w:tab w:val="clear" w:pos="8176"/>
              <w:tab w:val="right" w:pos="9026" w:leader="dot"/>
            </w:tabs>
            <w:rPr/>
          </w:pPr>
          <w:hyperlink w:anchor="__RefHeading___Toc9127911_2142443653">
            <w:r>
              <w:rPr>
                <w:webHidden/>
                <w:rStyle w:val="IndexLink"/>
                <w:rtl w:val="true"/>
              </w:rPr>
              <w:t>الشرح</w:t>
            </w:r>
            <w:r>
              <w:rPr>
                <w:rStyle w:val="IndexLink"/>
                <w:rtl w:val="true"/>
              </w:rPr>
              <w:tab/>
            </w:r>
            <w:r>
              <w:rPr>
                <w:rStyle w:val="IndexLink"/>
              </w:rPr>
              <w:t>362</w:t>
            </w:r>
          </w:hyperlink>
        </w:p>
        <w:p>
          <w:pPr>
            <w:pStyle w:val="Contents3"/>
            <w:tabs>
              <w:tab w:val="clear" w:pos="8459"/>
              <w:tab w:val="right" w:pos="9026" w:leader="dot"/>
            </w:tabs>
            <w:rPr/>
          </w:pPr>
          <w:hyperlink w:anchor="__RefHeading___Toc9127913_2142443653">
            <w:r>
              <w:rPr>
                <w:webHidden/>
                <w:rStyle w:val="IndexLink"/>
              </w:rPr>
              <w:t>142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التّودّد </w:t>
            </w:r>
            <w:r>
              <w:rPr>
                <w:rStyle w:val="IndexLink"/>
                <w:rtl w:val="true"/>
              </w:rPr>
              <w:t>(</w:t>
            </w:r>
            <w:r>
              <w:rPr>
                <w:rStyle w:val="IndexLink"/>
              </w:rPr>
              <w:t>1</w:t>
            </w:r>
            <w:r>
              <w:rPr>
                <w:rStyle w:val="IndexLink"/>
                <w:rtl w:val="true"/>
              </w:rPr>
              <w:t xml:space="preserve">) </w:t>
            </w:r>
            <w:r>
              <w:rPr>
                <w:rStyle w:val="IndexLink"/>
                <w:rtl w:val="true"/>
              </w:rPr>
              <w:t>نصف العقل</w:t>
            </w:r>
            <w:r>
              <w:rPr>
                <w:rStyle w:val="IndexLink"/>
                <w:rtl w:val="true"/>
              </w:rPr>
              <w:t>.</w:t>
              <w:tab/>
            </w:r>
            <w:r>
              <w:rPr>
                <w:rStyle w:val="IndexLink"/>
              </w:rPr>
              <w:t>362</w:t>
            </w:r>
          </w:hyperlink>
        </w:p>
        <w:p>
          <w:pPr>
            <w:pStyle w:val="Contents4"/>
            <w:tabs>
              <w:tab w:val="clear" w:pos="8176"/>
              <w:tab w:val="right" w:pos="9026" w:leader="dot"/>
            </w:tabs>
            <w:rPr/>
          </w:pPr>
          <w:hyperlink w:anchor="__RefHeading___Toc9127915_2142443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9127917_2142443653">
            <w:r>
              <w:rPr>
                <w:webHidden/>
                <w:rStyle w:val="IndexLink"/>
                <w:rtl w:val="true"/>
              </w:rPr>
              <w:t>اللغة</w:t>
            </w:r>
            <w:r>
              <w:rPr>
                <w:rStyle w:val="IndexLink"/>
                <w:rtl w:val="true"/>
              </w:rPr>
              <w:tab/>
            </w:r>
            <w:r>
              <w:rPr>
                <w:rStyle w:val="IndexLink"/>
              </w:rPr>
              <w:t>363</w:t>
            </w:r>
          </w:hyperlink>
        </w:p>
        <w:p>
          <w:pPr>
            <w:pStyle w:val="Contents4"/>
            <w:tabs>
              <w:tab w:val="clear" w:pos="8176"/>
              <w:tab w:val="right" w:pos="9026" w:leader="dot"/>
            </w:tabs>
            <w:rPr/>
          </w:pPr>
          <w:hyperlink w:anchor="__RefHeading___Toc9127919_2142443653">
            <w:r>
              <w:rPr>
                <w:webHidden/>
                <w:rStyle w:val="IndexLink"/>
                <w:rtl w:val="true"/>
              </w:rPr>
              <w:t>الشرح</w:t>
            </w:r>
            <w:r>
              <w:rPr>
                <w:rStyle w:val="IndexLink"/>
                <w:rtl w:val="true"/>
              </w:rPr>
              <w:tab/>
            </w:r>
            <w:r>
              <w:rPr>
                <w:rStyle w:val="IndexLink"/>
              </w:rPr>
              <w:t>363</w:t>
            </w:r>
          </w:hyperlink>
        </w:p>
        <w:p>
          <w:pPr>
            <w:pStyle w:val="Contents3"/>
            <w:tabs>
              <w:tab w:val="clear" w:pos="8459"/>
              <w:tab w:val="right" w:pos="9026" w:leader="dot"/>
            </w:tabs>
            <w:rPr/>
          </w:pPr>
          <w:hyperlink w:anchor="__RefHeading___Toc9127921_2142443653">
            <w:r>
              <w:rPr>
                <w:webHidden/>
                <w:rStyle w:val="IndexLink"/>
              </w:rPr>
              <w:t>143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الهمّ </w:t>
            </w:r>
            <w:r>
              <w:rPr>
                <w:rStyle w:val="IndexLink"/>
                <w:rtl w:val="true"/>
              </w:rPr>
              <w:t>(</w:t>
            </w:r>
            <w:r>
              <w:rPr>
                <w:rStyle w:val="IndexLink"/>
              </w:rPr>
              <w:t>1</w:t>
            </w:r>
            <w:r>
              <w:rPr>
                <w:rStyle w:val="IndexLink"/>
                <w:rtl w:val="true"/>
              </w:rPr>
              <w:t xml:space="preserve">) </w:t>
            </w:r>
            <w:r>
              <w:rPr>
                <w:rStyle w:val="IndexLink"/>
                <w:rtl w:val="true"/>
              </w:rPr>
              <w:t xml:space="preserve">نصف الهرم </w:t>
            </w:r>
            <w:r>
              <w:rPr>
                <w:rStyle w:val="IndexLink"/>
                <w:rtl w:val="true"/>
              </w:rPr>
              <w:t>(</w:t>
            </w:r>
            <w:r>
              <w:rPr>
                <w:rStyle w:val="IndexLink"/>
              </w:rPr>
              <w:t>2</w:t>
            </w:r>
            <w:r>
              <w:rPr>
                <w:rStyle w:val="IndexLink"/>
                <w:rtl w:val="true"/>
              </w:rPr>
              <w:t>).</w:t>
              <w:tab/>
            </w:r>
            <w:r>
              <w:rPr>
                <w:rStyle w:val="IndexLink"/>
              </w:rPr>
              <w:t>363</w:t>
            </w:r>
          </w:hyperlink>
        </w:p>
        <w:p>
          <w:pPr>
            <w:pStyle w:val="Contents4"/>
            <w:tabs>
              <w:tab w:val="clear" w:pos="8176"/>
              <w:tab w:val="right" w:pos="9026" w:leader="dot"/>
            </w:tabs>
            <w:rPr/>
          </w:pPr>
          <w:hyperlink w:anchor="__RefHeading___Toc9127923_2142443653">
            <w:r>
              <w:rPr>
                <w:webHidden/>
                <w:rStyle w:val="IndexLink"/>
                <w:rtl w:val="true"/>
              </w:rPr>
              <w:t>اللغة</w:t>
            </w:r>
            <w:r>
              <w:rPr>
                <w:rStyle w:val="IndexLink"/>
                <w:rtl w:val="true"/>
              </w:rPr>
              <w:tab/>
            </w:r>
            <w:r>
              <w:rPr>
                <w:rStyle w:val="IndexLink"/>
              </w:rPr>
              <w:t>363</w:t>
            </w:r>
          </w:hyperlink>
        </w:p>
        <w:p>
          <w:pPr>
            <w:pStyle w:val="Contents4"/>
            <w:tabs>
              <w:tab w:val="clear" w:pos="8176"/>
              <w:tab w:val="right" w:pos="9026" w:leader="dot"/>
            </w:tabs>
            <w:rPr/>
          </w:pPr>
          <w:hyperlink w:anchor="__RefHeading___Toc9127925_2142443653">
            <w:r>
              <w:rPr>
                <w:webHidden/>
                <w:rStyle w:val="IndexLink"/>
                <w:rtl w:val="true"/>
              </w:rPr>
              <w:t>الشرح</w:t>
            </w:r>
            <w:r>
              <w:rPr>
                <w:rStyle w:val="IndexLink"/>
                <w:rtl w:val="true"/>
              </w:rPr>
              <w:tab/>
            </w:r>
            <w:r>
              <w:rPr>
                <w:rStyle w:val="IndexLink"/>
              </w:rPr>
              <w:t>363</w:t>
            </w:r>
          </w:hyperlink>
        </w:p>
        <w:p>
          <w:pPr>
            <w:pStyle w:val="Contents3"/>
            <w:tabs>
              <w:tab w:val="clear" w:pos="8459"/>
              <w:tab w:val="right" w:pos="9026" w:leader="dot"/>
            </w:tabs>
            <w:rPr/>
          </w:pPr>
          <w:hyperlink w:anchor="__RefHeading___Toc9127927_2142443653">
            <w:r>
              <w:rPr>
                <w:webHidden/>
                <w:rStyle w:val="IndexLink"/>
              </w:rPr>
              <w:t>144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ينزل الصّبر على قدر المصيبة </w:t>
            </w:r>
            <w:r>
              <w:rPr>
                <w:rStyle w:val="IndexLink"/>
                <w:rtl w:val="true"/>
              </w:rPr>
              <w:t>(</w:t>
            </w:r>
            <w:r>
              <w:rPr>
                <w:rStyle w:val="IndexLink"/>
              </w:rPr>
              <w:t>1</w:t>
            </w:r>
            <w:r>
              <w:rPr>
                <w:rStyle w:val="IndexLink"/>
                <w:rtl w:val="true"/>
              </w:rPr>
              <w:t>)</w:t>
            </w:r>
            <w:r>
              <w:rPr>
                <w:rStyle w:val="IndexLink"/>
                <w:rtl w:val="true"/>
              </w:rPr>
              <w:t xml:space="preserve">، و من ضرب يده على فخذه </w:t>
            </w:r>
            <w:r>
              <w:rPr>
                <w:rStyle w:val="IndexLink"/>
                <w:rtl w:val="true"/>
              </w:rPr>
              <w:t>(</w:t>
            </w:r>
            <w:r>
              <w:rPr>
                <w:rStyle w:val="IndexLink"/>
              </w:rPr>
              <w:t>2</w:t>
            </w:r>
            <w:r>
              <w:rPr>
                <w:rStyle w:val="IndexLink"/>
                <w:rtl w:val="true"/>
              </w:rPr>
              <w:t xml:space="preserve">) </w:t>
            </w:r>
            <w:r>
              <w:rPr>
                <w:rStyle w:val="IndexLink"/>
                <w:rtl w:val="true"/>
              </w:rPr>
              <w:t xml:space="preserve">عند مصيبته حبط عمله </w:t>
            </w:r>
            <w:r>
              <w:rPr>
                <w:rStyle w:val="IndexLink"/>
                <w:rtl w:val="true"/>
              </w:rPr>
              <w:t>(</w:t>
            </w:r>
            <w:r>
              <w:rPr>
                <w:rStyle w:val="IndexLink"/>
              </w:rPr>
              <w:t>3</w:t>
            </w:r>
            <w:r>
              <w:rPr>
                <w:rStyle w:val="IndexLink"/>
                <w:rtl w:val="true"/>
              </w:rPr>
              <w:t>).</w:t>
              <w:tab/>
            </w:r>
            <w:r>
              <w:rPr>
                <w:rStyle w:val="IndexLink"/>
              </w:rPr>
              <w:t>363</w:t>
            </w:r>
          </w:hyperlink>
        </w:p>
        <w:p>
          <w:pPr>
            <w:pStyle w:val="Contents4"/>
            <w:tabs>
              <w:tab w:val="clear" w:pos="8176"/>
              <w:tab w:val="right" w:pos="9026" w:leader="dot"/>
            </w:tabs>
            <w:rPr/>
          </w:pPr>
          <w:hyperlink w:anchor="__RefHeading___Toc9127929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9127931_2142443653">
            <w:r>
              <w:rPr>
                <w:webHidden/>
                <w:rStyle w:val="IndexLink"/>
                <w:rtl w:val="true"/>
              </w:rPr>
              <w:t>اللغة</w:t>
            </w:r>
            <w:r>
              <w:rPr>
                <w:rStyle w:val="IndexLink"/>
                <w:rtl w:val="true"/>
              </w:rPr>
              <w:tab/>
            </w:r>
            <w:r>
              <w:rPr>
                <w:rStyle w:val="IndexLink"/>
              </w:rPr>
              <w:t>364</w:t>
            </w:r>
          </w:hyperlink>
        </w:p>
        <w:p>
          <w:pPr>
            <w:pStyle w:val="Contents4"/>
            <w:tabs>
              <w:tab w:val="clear" w:pos="8176"/>
              <w:tab w:val="right" w:pos="9026" w:leader="dot"/>
            </w:tabs>
            <w:rPr/>
          </w:pPr>
          <w:hyperlink w:anchor="__RefHeading___Toc9127933_2142443653">
            <w:r>
              <w:rPr>
                <w:webHidden/>
                <w:rStyle w:val="IndexLink"/>
                <w:rtl w:val="true"/>
              </w:rPr>
              <w:t>الشرح</w:t>
            </w:r>
            <w:r>
              <w:rPr>
                <w:rStyle w:val="IndexLink"/>
                <w:rtl w:val="true"/>
              </w:rPr>
              <w:tab/>
            </w:r>
            <w:r>
              <w:rPr>
                <w:rStyle w:val="IndexLink"/>
              </w:rPr>
              <w:t>364</w:t>
            </w:r>
          </w:hyperlink>
        </w:p>
        <w:p>
          <w:pPr>
            <w:pStyle w:val="Contents3"/>
            <w:tabs>
              <w:tab w:val="clear" w:pos="8459"/>
              <w:tab w:val="right" w:pos="9026" w:leader="dot"/>
            </w:tabs>
            <w:rPr/>
          </w:pPr>
          <w:hyperlink w:anchor="__RefHeading___Toc9127935_2142443653">
            <w:r>
              <w:rPr>
                <w:webHidden/>
                <w:rStyle w:val="IndexLink"/>
              </w:rPr>
              <w:t>145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كم من صائم ليس له من صيامه إلاّ الجوع و الظمأ </w:t>
            </w:r>
            <w:r>
              <w:rPr>
                <w:rStyle w:val="IndexLink"/>
                <w:rtl w:val="true"/>
              </w:rPr>
              <w:t>(</w:t>
            </w:r>
            <w:r>
              <w:rPr>
                <w:rStyle w:val="IndexLink"/>
              </w:rPr>
              <w:t>1</w:t>
            </w:r>
            <w:r>
              <w:rPr>
                <w:rStyle w:val="IndexLink"/>
                <w:rtl w:val="true"/>
              </w:rPr>
              <w:t>)</w:t>
            </w:r>
            <w:r>
              <w:rPr>
                <w:rStyle w:val="IndexLink"/>
                <w:rtl w:val="true"/>
              </w:rPr>
              <w:t xml:space="preserve">، و كم من قائم ليس له من قيامه إلاّ السّهر و العناء </w:t>
            </w:r>
            <w:r>
              <w:rPr>
                <w:rStyle w:val="IndexLink"/>
                <w:rtl w:val="true"/>
              </w:rPr>
              <w:t>(</w:t>
            </w:r>
            <w:r>
              <w:rPr>
                <w:rStyle w:val="IndexLink"/>
              </w:rPr>
              <w:t>2</w:t>
            </w:r>
            <w:r>
              <w:rPr>
                <w:rStyle w:val="IndexLink"/>
                <w:rtl w:val="true"/>
              </w:rPr>
              <w:t>)</w:t>
            </w:r>
            <w:r>
              <w:rPr>
                <w:rStyle w:val="IndexLink"/>
                <w:rtl w:val="true"/>
              </w:rPr>
              <w:t xml:space="preserve">، حبّذا نوم الأكياس </w:t>
            </w:r>
            <w:r>
              <w:rPr>
                <w:rStyle w:val="IndexLink"/>
                <w:rtl w:val="true"/>
              </w:rPr>
              <w:t>(</w:t>
            </w:r>
            <w:r>
              <w:rPr>
                <w:rStyle w:val="IndexLink"/>
              </w:rPr>
              <w:t>3</w:t>
            </w:r>
            <w:r>
              <w:rPr>
                <w:rStyle w:val="IndexLink"/>
                <w:rtl w:val="true"/>
              </w:rPr>
              <w:t xml:space="preserve">) </w:t>
            </w:r>
            <w:r>
              <w:rPr>
                <w:rStyle w:val="IndexLink"/>
                <w:rtl w:val="true"/>
              </w:rPr>
              <w:t>و إفطارهم</w:t>
            </w:r>
            <w:r>
              <w:rPr>
                <w:rStyle w:val="IndexLink"/>
                <w:rtl w:val="true"/>
              </w:rPr>
              <w:t>!.</w:t>
              <w:tab/>
            </w:r>
            <w:r>
              <w:rPr>
                <w:rStyle w:val="IndexLink"/>
              </w:rPr>
              <w:t>364</w:t>
            </w:r>
          </w:hyperlink>
        </w:p>
        <w:p>
          <w:pPr>
            <w:pStyle w:val="Contents4"/>
            <w:tabs>
              <w:tab w:val="clear" w:pos="8176"/>
              <w:tab w:val="right" w:pos="9026" w:leader="dot"/>
            </w:tabs>
            <w:rPr/>
          </w:pPr>
          <w:hyperlink w:anchor="__RefHeading___Toc9127937_2142443653">
            <w:r>
              <w:rPr>
                <w:webHidden/>
                <w:rStyle w:val="IndexLink"/>
                <w:rtl w:val="true"/>
              </w:rPr>
              <w:t>اللغة</w:t>
            </w:r>
            <w:r>
              <w:rPr>
                <w:rStyle w:val="IndexLink"/>
                <w:rtl w:val="true"/>
              </w:rPr>
              <w:tab/>
            </w:r>
            <w:r>
              <w:rPr>
                <w:rStyle w:val="IndexLink"/>
              </w:rPr>
              <w:t>364</w:t>
            </w:r>
          </w:hyperlink>
        </w:p>
        <w:p>
          <w:pPr>
            <w:pStyle w:val="Contents4"/>
            <w:tabs>
              <w:tab w:val="clear" w:pos="8176"/>
              <w:tab w:val="right" w:pos="9026" w:leader="dot"/>
            </w:tabs>
            <w:rPr/>
          </w:pPr>
          <w:hyperlink w:anchor="__RefHeading___Toc9127939_2142443653">
            <w:r>
              <w:rPr>
                <w:webHidden/>
                <w:rStyle w:val="IndexLink"/>
                <w:rtl w:val="true"/>
              </w:rPr>
              <w:t>الشرح</w:t>
            </w:r>
            <w:r>
              <w:rPr>
                <w:rStyle w:val="IndexLink"/>
                <w:rtl w:val="true"/>
              </w:rPr>
              <w:tab/>
            </w:r>
            <w:r>
              <w:rPr>
                <w:rStyle w:val="IndexLink"/>
              </w:rPr>
              <w:t>364</w:t>
            </w:r>
          </w:hyperlink>
        </w:p>
        <w:p>
          <w:pPr>
            <w:pStyle w:val="Contents3"/>
            <w:tabs>
              <w:tab w:val="clear" w:pos="8459"/>
              <w:tab w:val="right" w:pos="9026" w:leader="dot"/>
            </w:tabs>
            <w:rPr/>
          </w:pPr>
          <w:hyperlink w:anchor="__RefHeading___Toc9127941_2142443653">
            <w:r>
              <w:rPr>
                <w:webHidden/>
                <w:rStyle w:val="IndexLink"/>
              </w:rPr>
              <w:t>146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سوسوا </w:t>
            </w:r>
            <w:r>
              <w:rPr>
                <w:rStyle w:val="IndexLink"/>
                <w:rtl w:val="true"/>
              </w:rPr>
              <w:t>(</w:t>
            </w:r>
            <w:r>
              <w:rPr>
                <w:rStyle w:val="IndexLink"/>
              </w:rPr>
              <w:t>1</w:t>
            </w:r>
            <w:r>
              <w:rPr>
                <w:rStyle w:val="IndexLink"/>
                <w:rtl w:val="true"/>
              </w:rPr>
              <w:t xml:space="preserve">) </w:t>
            </w:r>
            <w:r>
              <w:rPr>
                <w:rStyle w:val="IndexLink"/>
                <w:rtl w:val="true"/>
              </w:rPr>
              <w:t xml:space="preserve">إيمانكم بالصّدقة، و حصّنوا </w:t>
            </w:r>
            <w:r>
              <w:rPr>
                <w:rStyle w:val="IndexLink"/>
                <w:rtl w:val="true"/>
              </w:rPr>
              <w:t>(</w:t>
            </w:r>
            <w:r>
              <w:rPr>
                <w:rStyle w:val="IndexLink"/>
              </w:rPr>
              <w:t>2</w:t>
            </w:r>
            <w:r>
              <w:rPr>
                <w:rStyle w:val="IndexLink"/>
                <w:rtl w:val="true"/>
              </w:rPr>
              <w:t xml:space="preserve">) </w:t>
            </w:r>
            <w:r>
              <w:rPr>
                <w:rStyle w:val="IndexLink"/>
                <w:rtl w:val="true"/>
              </w:rPr>
              <w:t xml:space="preserve">أموالكم بالزّكاة، و ادفعوا أمواج البلاء </w:t>
            </w:r>
            <w:r>
              <w:rPr>
                <w:rStyle w:val="IndexLink"/>
                <w:rtl w:val="true"/>
              </w:rPr>
              <w:t>(</w:t>
            </w:r>
            <w:r>
              <w:rPr>
                <w:rStyle w:val="IndexLink"/>
              </w:rPr>
              <w:t>3</w:t>
            </w:r>
            <w:r>
              <w:rPr>
                <w:rStyle w:val="IndexLink"/>
                <w:rtl w:val="true"/>
              </w:rPr>
              <w:t xml:space="preserve">) </w:t>
            </w:r>
            <w:r>
              <w:rPr>
                <w:rStyle w:val="IndexLink"/>
                <w:rtl w:val="true"/>
              </w:rPr>
              <w:t>بالدّعاء</w:t>
            </w:r>
            <w:r>
              <w:rPr>
                <w:rStyle w:val="IndexLink"/>
                <w:rtl w:val="true"/>
              </w:rPr>
              <w:t>.</w:t>
              <w:tab/>
            </w:r>
            <w:r>
              <w:rPr>
                <w:rStyle w:val="IndexLink"/>
              </w:rPr>
              <w:t>365</w:t>
            </w:r>
          </w:hyperlink>
        </w:p>
        <w:p>
          <w:pPr>
            <w:pStyle w:val="Contents4"/>
            <w:tabs>
              <w:tab w:val="clear" w:pos="8176"/>
              <w:tab w:val="right" w:pos="9026" w:leader="dot"/>
            </w:tabs>
            <w:rPr/>
          </w:pPr>
          <w:hyperlink w:anchor="__RefHeading___Toc9127943_2142443653">
            <w:r>
              <w:rPr>
                <w:webHidden/>
                <w:rStyle w:val="IndexLink"/>
                <w:rtl w:val="true"/>
              </w:rPr>
              <w:t>اللغة</w:t>
            </w:r>
            <w:r>
              <w:rPr>
                <w:rStyle w:val="IndexLink"/>
                <w:rtl w:val="true"/>
              </w:rPr>
              <w:tab/>
            </w:r>
            <w:r>
              <w:rPr>
                <w:rStyle w:val="IndexLink"/>
              </w:rPr>
              <w:t>365</w:t>
            </w:r>
          </w:hyperlink>
        </w:p>
        <w:p>
          <w:pPr>
            <w:pStyle w:val="Contents4"/>
            <w:tabs>
              <w:tab w:val="clear" w:pos="8176"/>
              <w:tab w:val="right" w:pos="9026" w:leader="dot"/>
            </w:tabs>
            <w:rPr/>
          </w:pPr>
          <w:hyperlink w:anchor="__RefHeading___Toc9127945_2142443653">
            <w:r>
              <w:rPr>
                <w:webHidden/>
                <w:rStyle w:val="IndexLink"/>
                <w:rtl w:val="true"/>
              </w:rPr>
              <w:t>الشرح</w:t>
            </w:r>
            <w:r>
              <w:rPr>
                <w:rStyle w:val="IndexLink"/>
                <w:rtl w:val="true"/>
              </w:rPr>
              <w:tab/>
            </w:r>
            <w:r>
              <w:rPr>
                <w:rStyle w:val="IndexLink"/>
              </w:rPr>
              <w:t>365</w:t>
            </w:r>
          </w:hyperlink>
        </w:p>
        <w:p>
          <w:pPr>
            <w:pStyle w:val="Contents3"/>
            <w:tabs>
              <w:tab w:val="clear" w:pos="8459"/>
              <w:tab w:val="right" w:pos="9026" w:leader="dot"/>
            </w:tabs>
            <w:rPr/>
          </w:pPr>
          <w:hyperlink w:anchor="__RefHeading___Toc9127947_2142443653">
            <w:r>
              <w:rPr>
                <w:webHidden/>
                <w:rStyle w:val="IndexLink"/>
              </w:rPr>
              <w:t>147</w:t>
            </w:r>
            <w:r>
              <w:rPr>
                <w:rStyle w:val="IndexLink"/>
                <w:rtl w:val="true"/>
              </w:rPr>
              <w:t xml:space="preserve"> - </w:t>
            </w:r>
            <w:r>
              <w:rPr>
                <w:rStyle w:val="IndexLink"/>
                <w:rtl w:val="true"/>
              </w:rPr>
              <w:t>و من كلام له عليه السلام</w:t>
            </w:r>
            <w:r>
              <w:rPr>
                <w:rStyle w:val="IndexLink"/>
                <w:rtl w:val="true"/>
              </w:rPr>
              <w:t xml:space="preserve">: </w:t>
            </w:r>
            <w:r>
              <w:rPr>
                <w:rStyle w:val="IndexLink"/>
                <w:rtl w:val="true"/>
              </w:rPr>
              <w:t>لكميل بن زياد النخعي</w:t>
            </w:r>
            <w:r>
              <w:rPr>
                <w:rStyle w:val="IndexLink"/>
                <w:rtl w:val="true"/>
              </w:rPr>
              <w:t>.</w:t>
              <w:tab/>
            </w:r>
            <w:r>
              <w:rPr>
                <w:rStyle w:val="IndexLink"/>
              </w:rPr>
              <w:t>365</w:t>
            </w:r>
          </w:hyperlink>
        </w:p>
        <w:p>
          <w:pPr>
            <w:pStyle w:val="Contents4"/>
            <w:tabs>
              <w:tab w:val="clear" w:pos="8176"/>
              <w:tab w:val="right" w:pos="9026" w:leader="dot"/>
            </w:tabs>
            <w:rPr/>
          </w:pPr>
          <w:hyperlink w:anchor="__RefHeading___Toc9127949_2142443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9127951_2142443653">
            <w:r>
              <w:rPr>
                <w:webHidden/>
                <w:rStyle w:val="IndexLink"/>
                <w:rtl w:val="true"/>
              </w:rPr>
              <w:t>اللغة</w:t>
            </w:r>
            <w:r>
              <w:rPr>
                <w:rStyle w:val="IndexLink"/>
                <w:rtl w:val="true"/>
              </w:rPr>
              <w:tab/>
            </w:r>
            <w:r>
              <w:rPr>
                <w:rStyle w:val="IndexLink"/>
              </w:rPr>
              <w:t>367</w:t>
            </w:r>
          </w:hyperlink>
        </w:p>
        <w:p>
          <w:pPr>
            <w:pStyle w:val="Contents4"/>
            <w:tabs>
              <w:tab w:val="clear" w:pos="8176"/>
              <w:tab w:val="right" w:pos="9026" w:leader="dot"/>
            </w:tabs>
            <w:rPr/>
          </w:pPr>
          <w:hyperlink w:anchor="__RefHeading___Toc9127953_2142443653">
            <w:r>
              <w:rPr>
                <w:webHidden/>
                <w:rStyle w:val="IndexLink"/>
                <w:rtl w:val="true"/>
              </w:rPr>
              <w:t>الشرح</w:t>
            </w:r>
            <w:r>
              <w:rPr>
                <w:rStyle w:val="IndexLink"/>
                <w:rtl w:val="true"/>
              </w:rPr>
              <w:tab/>
            </w:r>
            <w:r>
              <w:rPr>
                <w:rStyle w:val="IndexLink"/>
              </w:rPr>
              <w:t>368</w:t>
            </w:r>
          </w:hyperlink>
        </w:p>
        <w:p>
          <w:pPr>
            <w:pStyle w:val="Contents3"/>
            <w:tabs>
              <w:tab w:val="clear" w:pos="8459"/>
              <w:tab w:val="right" w:pos="9026" w:leader="dot"/>
            </w:tabs>
            <w:rPr/>
          </w:pPr>
          <w:hyperlink w:anchor="__RefHeading___Toc9127955_2142443653">
            <w:r>
              <w:rPr>
                <w:webHidden/>
                <w:rStyle w:val="IndexLink"/>
              </w:rPr>
              <w:t>148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المرء </w:t>
            </w:r>
            <w:r>
              <w:rPr>
                <w:rStyle w:val="IndexLink"/>
                <w:rtl w:val="true"/>
              </w:rPr>
              <w:t>(</w:t>
            </w:r>
            <w:r>
              <w:rPr>
                <w:rStyle w:val="IndexLink"/>
              </w:rPr>
              <w:t>1</w:t>
            </w:r>
            <w:r>
              <w:rPr>
                <w:rStyle w:val="IndexLink"/>
                <w:rtl w:val="true"/>
              </w:rPr>
              <w:t xml:space="preserve">) </w:t>
            </w:r>
            <w:r>
              <w:rPr>
                <w:rStyle w:val="IndexLink"/>
                <w:rtl w:val="true"/>
              </w:rPr>
              <w:t xml:space="preserve">مخبوء </w:t>
            </w:r>
            <w:r>
              <w:rPr>
                <w:rStyle w:val="IndexLink"/>
                <w:rtl w:val="true"/>
              </w:rPr>
              <w:t>(</w:t>
            </w:r>
            <w:r>
              <w:rPr>
                <w:rStyle w:val="IndexLink"/>
              </w:rPr>
              <w:t>2</w:t>
            </w:r>
            <w:r>
              <w:rPr>
                <w:rStyle w:val="IndexLink"/>
                <w:rtl w:val="true"/>
              </w:rPr>
              <w:t xml:space="preserve">) </w:t>
            </w:r>
            <w:r>
              <w:rPr>
                <w:rStyle w:val="IndexLink"/>
                <w:rtl w:val="true"/>
              </w:rPr>
              <w:t>تحت لسانه</w:t>
            </w:r>
            <w:r>
              <w:rPr>
                <w:rStyle w:val="IndexLink"/>
                <w:rtl w:val="true"/>
              </w:rPr>
              <w:t>.</w:t>
              <w:tab/>
            </w:r>
            <w:r>
              <w:rPr>
                <w:rStyle w:val="IndexLink"/>
              </w:rPr>
              <w:t>375</w:t>
            </w:r>
          </w:hyperlink>
        </w:p>
        <w:p>
          <w:pPr>
            <w:pStyle w:val="Contents4"/>
            <w:tabs>
              <w:tab w:val="clear" w:pos="8176"/>
              <w:tab w:val="right" w:pos="9026" w:leader="dot"/>
            </w:tabs>
            <w:rPr/>
          </w:pPr>
          <w:hyperlink w:anchor="__RefHeading___Toc9127957_2142443653">
            <w:r>
              <w:rPr>
                <w:webHidden/>
                <w:rStyle w:val="IndexLink"/>
                <w:rtl w:val="true"/>
              </w:rPr>
              <w:t>اللغة</w:t>
            </w:r>
            <w:r>
              <w:rPr>
                <w:rStyle w:val="IndexLink"/>
                <w:rtl w:val="true"/>
              </w:rPr>
              <w:tab/>
            </w:r>
            <w:r>
              <w:rPr>
                <w:rStyle w:val="IndexLink"/>
              </w:rPr>
              <w:t>375</w:t>
            </w:r>
          </w:hyperlink>
        </w:p>
        <w:p>
          <w:pPr>
            <w:pStyle w:val="Contents4"/>
            <w:tabs>
              <w:tab w:val="clear" w:pos="8176"/>
              <w:tab w:val="right" w:pos="9026" w:leader="dot"/>
            </w:tabs>
            <w:rPr/>
          </w:pPr>
          <w:hyperlink w:anchor="__RefHeading___Toc9127959_2142443653">
            <w:r>
              <w:rPr>
                <w:webHidden/>
                <w:rStyle w:val="IndexLink"/>
                <w:rtl w:val="true"/>
              </w:rPr>
              <w:t>الشرح</w:t>
            </w:r>
            <w:r>
              <w:rPr>
                <w:rStyle w:val="IndexLink"/>
                <w:rtl w:val="true"/>
              </w:rPr>
              <w:tab/>
            </w:r>
            <w:r>
              <w:rPr>
                <w:rStyle w:val="IndexLink"/>
              </w:rPr>
              <w:t>375</w:t>
            </w:r>
          </w:hyperlink>
        </w:p>
        <w:p>
          <w:pPr>
            <w:pStyle w:val="Contents3"/>
            <w:tabs>
              <w:tab w:val="clear" w:pos="8459"/>
              <w:tab w:val="right" w:pos="9026" w:leader="dot"/>
            </w:tabs>
            <w:rPr/>
          </w:pPr>
          <w:hyperlink w:anchor="__RefHeading___Toc9127961_2142443653">
            <w:r>
              <w:rPr>
                <w:webHidden/>
                <w:rStyle w:val="IndexLink"/>
              </w:rPr>
              <w:t>149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هلك امرؤ لم يعرف قدره </w:t>
            </w:r>
            <w:r>
              <w:rPr>
                <w:rStyle w:val="IndexLink"/>
                <w:rtl w:val="true"/>
              </w:rPr>
              <w:t>(</w:t>
            </w:r>
            <w:r>
              <w:rPr>
                <w:rStyle w:val="IndexLink"/>
              </w:rPr>
              <w:t>1</w:t>
            </w:r>
            <w:r>
              <w:rPr>
                <w:rStyle w:val="IndexLink"/>
                <w:rtl w:val="true"/>
              </w:rPr>
              <w:t>).</w:t>
              <w:tab/>
            </w:r>
            <w:r>
              <w:rPr>
                <w:rStyle w:val="IndexLink"/>
              </w:rPr>
              <w:t>376</w:t>
            </w:r>
          </w:hyperlink>
        </w:p>
        <w:p>
          <w:pPr>
            <w:pStyle w:val="Contents4"/>
            <w:tabs>
              <w:tab w:val="clear" w:pos="8176"/>
              <w:tab w:val="right" w:pos="9026" w:leader="dot"/>
            </w:tabs>
            <w:rPr/>
          </w:pPr>
          <w:hyperlink w:anchor="__RefHeading___Toc9127963_2142443653">
            <w:r>
              <w:rPr>
                <w:webHidden/>
                <w:rStyle w:val="IndexLink"/>
                <w:rtl w:val="true"/>
              </w:rPr>
              <w:t>اللغة</w:t>
            </w:r>
            <w:r>
              <w:rPr>
                <w:rStyle w:val="IndexLink"/>
                <w:rtl w:val="true"/>
              </w:rPr>
              <w:tab/>
            </w:r>
            <w:r>
              <w:rPr>
                <w:rStyle w:val="IndexLink"/>
              </w:rPr>
              <w:t>376</w:t>
            </w:r>
          </w:hyperlink>
        </w:p>
        <w:p>
          <w:pPr>
            <w:pStyle w:val="Contents4"/>
            <w:tabs>
              <w:tab w:val="clear" w:pos="8176"/>
              <w:tab w:val="right" w:pos="9026" w:leader="dot"/>
            </w:tabs>
            <w:rPr/>
          </w:pPr>
          <w:hyperlink w:anchor="__RefHeading___Toc9127965_2142443653">
            <w:r>
              <w:rPr>
                <w:webHidden/>
                <w:rStyle w:val="IndexLink"/>
                <w:rtl w:val="true"/>
              </w:rPr>
              <w:t>الشرح</w:t>
            </w:r>
            <w:r>
              <w:rPr>
                <w:rStyle w:val="IndexLink"/>
                <w:rtl w:val="true"/>
              </w:rPr>
              <w:tab/>
            </w:r>
            <w:r>
              <w:rPr>
                <w:rStyle w:val="IndexLink"/>
              </w:rPr>
              <w:t>376</w:t>
            </w:r>
          </w:hyperlink>
        </w:p>
        <w:p>
          <w:pPr>
            <w:pStyle w:val="Contents3"/>
            <w:tabs>
              <w:tab w:val="clear" w:pos="8459"/>
              <w:tab w:val="right" w:pos="9026" w:leader="dot"/>
            </w:tabs>
            <w:rPr/>
          </w:pPr>
          <w:hyperlink w:anchor="__RefHeading___Toc9127967_2142443653">
            <w:r>
              <w:rPr>
                <w:webHidden/>
                <w:rStyle w:val="IndexLink"/>
              </w:rPr>
              <w:t>150</w:t>
            </w:r>
            <w:r>
              <w:rPr>
                <w:rStyle w:val="IndexLink"/>
                <w:rtl w:val="true"/>
              </w:rPr>
              <w:t xml:space="preserve"> - </w:t>
            </w:r>
            <w:r>
              <w:rPr>
                <w:rStyle w:val="IndexLink"/>
                <w:rtl w:val="true"/>
              </w:rPr>
              <w:t>و قال عليه السلام لرجل سأله أن يعظه</w:t>
            </w:r>
            <w:r>
              <w:rPr>
                <w:rStyle w:val="IndexLink"/>
                <w:rtl w:val="true"/>
              </w:rPr>
              <w:t>:</w:t>
              <w:tab/>
            </w:r>
            <w:r>
              <w:rPr>
                <w:rStyle w:val="IndexLink"/>
              </w:rPr>
              <w:t>376</w:t>
            </w:r>
          </w:hyperlink>
        </w:p>
        <w:p>
          <w:pPr>
            <w:pStyle w:val="Contents4"/>
            <w:tabs>
              <w:tab w:val="clear" w:pos="8176"/>
              <w:tab w:val="right" w:pos="9026" w:leader="dot"/>
            </w:tabs>
            <w:rPr/>
          </w:pPr>
          <w:hyperlink w:anchor="__RefHeading___Toc9127969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9127971_2142443653">
            <w:r>
              <w:rPr>
                <w:webHidden/>
                <w:rStyle w:val="IndexLink"/>
                <w:rtl w:val="true"/>
              </w:rPr>
              <w:t>اللغة</w:t>
            </w:r>
            <w:r>
              <w:rPr>
                <w:rStyle w:val="IndexLink"/>
                <w:rtl w:val="true"/>
              </w:rPr>
              <w:tab/>
            </w:r>
            <w:r>
              <w:rPr>
                <w:rStyle w:val="IndexLink"/>
              </w:rPr>
              <w:t>377</w:t>
            </w:r>
          </w:hyperlink>
        </w:p>
        <w:p>
          <w:pPr>
            <w:pStyle w:val="Contents4"/>
            <w:tabs>
              <w:tab w:val="clear" w:pos="8176"/>
              <w:tab w:val="right" w:pos="9026" w:leader="dot"/>
            </w:tabs>
            <w:rPr/>
          </w:pPr>
          <w:hyperlink w:anchor="__RefHeading___Toc9127973_2142443653">
            <w:r>
              <w:rPr>
                <w:webHidden/>
                <w:rStyle w:val="IndexLink"/>
                <w:rtl w:val="true"/>
              </w:rPr>
              <w:t>الشرح</w:t>
            </w:r>
            <w:r>
              <w:rPr>
                <w:rStyle w:val="IndexLink"/>
                <w:rtl w:val="true"/>
              </w:rPr>
              <w:tab/>
            </w:r>
            <w:r>
              <w:rPr>
                <w:rStyle w:val="IndexLink"/>
              </w:rPr>
              <w:t>378</w:t>
            </w:r>
          </w:hyperlink>
        </w:p>
        <w:p>
          <w:pPr>
            <w:pStyle w:val="Contents3"/>
            <w:tabs>
              <w:tab w:val="clear" w:pos="8459"/>
              <w:tab w:val="right" w:pos="9026" w:leader="dot"/>
            </w:tabs>
            <w:rPr/>
          </w:pPr>
          <w:hyperlink w:anchor="__RefHeading___Toc9127975_2142443653">
            <w:r>
              <w:rPr>
                <w:webHidden/>
                <w:rStyle w:val="IndexLink"/>
              </w:rPr>
              <w:t>151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لكلّ امرىء عاقبة حلوة أو مرّة</w:t>
            </w:r>
            <w:r>
              <w:rPr>
                <w:rStyle w:val="IndexLink"/>
                <w:rtl w:val="true"/>
              </w:rPr>
              <w:t>.</w:t>
              <w:tab/>
            </w:r>
            <w:r>
              <w:rPr>
                <w:rStyle w:val="IndexLink"/>
              </w:rPr>
              <w:t>383</w:t>
            </w:r>
          </w:hyperlink>
        </w:p>
        <w:p>
          <w:pPr>
            <w:pStyle w:val="Contents4"/>
            <w:tabs>
              <w:tab w:val="clear" w:pos="8176"/>
              <w:tab w:val="right" w:pos="9026" w:leader="dot"/>
            </w:tabs>
            <w:rPr/>
          </w:pPr>
          <w:hyperlink w:anchor="__RefHeading___Toc9127977_2142443653">
            <w:r>
              <w:rPr>
                <w:webHidden/>
                <w:rStyle w:val="IndexLink"/>
                <w:rtl w:val="true"/>
              </w:rPr>
              <w:t>الشرح</w:t>
            </w:r>
            <w:r>
              <w:rPr>
                <w:rStyle w:val="IndexLink"/>
                <w:rtl w:val="true"/>
              </w:rPr>
              <w:tab/>
            </w:r>
            <w:r>
              <w:rPr>
                <w:rStyle w:val="IndexLink"/>
              </w:rPr>
              <w:t>383</w:t>
            </w:r>
          </w:hyperlink>
        </w:p>
        <w:p>
          <w:pPr>
            <w:pStyle w:val="Contents3"/>
            <w:tabs>
              <w:tab w:val="clear" w:pos="8459"/>
              <w:tab w:val="right" w:pos="9026" w:leader="dot"/>
            </w:tabs>
            <w:rPr/>
          </w:pPr>
          <w:hyperlink w:anchor="__RefHeading___Toc9127979_2142443653">
            <w:r>
              <w:rPr>
                <w:webHidden/>
                <w:rStyle w:val="IndexLink"/>
              </w:rPr>
              <w:t>152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لكلّ مقبل إدبار، و ما أدبر كأن لم يكن</w:t>
            </w:r>
            <w:r>
              <w:rPr>
                <w:rStyle w:val="IndexLink"/>
                <w:rtl w:val="true"/>
              </w:rPr>
              <w:t>.</w:t>
              <w:tab/>
            </w:r>
            <w:r>
              <w:rPr>
                <w:rStyle w:val="IndexLink"/>
              </w:rPr>
              <w:t>384</w:t>
            </w:r>
          </w:hyperlink>
        </w:p>
        <w:p>
          <w:pPr>
            <w:pStyle w:val="Contents4"/>
            <w:tabs>
              <w:tab w:val="clear" w:pos="8176"/>
              <w:tab w:val="right" w:pos="9026" w:leader="dot"/>
            </w:tabs>
            <w:rPr/>
          </w:pPr>
          <w:hyperlink w:anchor="__RefHeading___Toc9127981_2142443653">
            <w:r>
              <w:rPr>
                <w:webHidden/>
                <w:rStyle w:val="IndexLink"/>
                <w:rtl w:val="true"/>
              </w:rPr>
              <w:t>الشرح</w:t>
            </w:r>
            <w:r>
              <w:rPr>
                <w:rStyle w:val="IndexLink"/>
                <w:rtl w:val="true"/>
              </w:rPr>
              <w:tab/>
            </w:r>
            <w:r>
              <w:rPr>
                <w:rStyle w:val="IndexLink"/>
              </w:rPr>
              <w:t>384</w:t>
            </w:r>
          </w:hyperlink>
        </w:p>
        <w:p>
          <w:pPr>
            <w:pStyle w:val="Contents3"/>
            <w:tabs>
              <w:tab w:val="clear" w:pos="8459"/>
              <w:tab w:val="right" w:pos="9026" w:leader="dot"/>
            </w:tabs>
            <w:rPr/>
          </w:pPr>
          <w:hyperlink w:anchor="__RefHeading___Toc9127983_2142443653">
            <w:r>
              <w:rPr>
                <w:webHidden/>
                <w:rStyle w:val="IndexLink"/>
              </w:rPr>
              <w:t>153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يعدم الصّبور الظّفر </w:t>
            </w:r>
            <w:r>
              <w:rPr>
                <w:rStyle w:val="IndexLink"/>
                <w:rtl w:val="true"/>
              </w:rPr>
              <w:t>(</w:t>
            </w:r>
            <w:r>
              <w:rPr>
                <w:rStyle w:val="IndexLink"/>
              </w:rPr>
              <w:t>1</w:t>
            </w:r>
            <w:r>
              <w:rPr>
                <w:rStyle w:val="IndexLink"/>
                <w:rtl w:val="true"/>
              </w:rPr>
              <w:t xml:space="preserve">) </w:t>
            </w:r>
            <w:r>
              <w:rPr>
                <w:rStyle w:val="IndexLink"/>
                <w:rtl w:val="true"/>
              </w:rPr>
              <w:t xml:space="preserve">و إن طال </w:t>
            </w:r>
            <w:r>
              <w:rPr>
                <w:rStyle w:val="IndexLink"/>
                <w:rtl w:val="true"/>
              </w:rPr>
              <w:t>(</w:t>
            </w:r>
            <w:r>
              <w:rPr>
                <w:rStyle w:val="IndexLink"/>
              </w:rPr>
              <w:t>2</w:t>
            </w:r>
            <w:r>
              <w:rPr>
                <w:rStyle w:val="IndexLink"/>
                <w:rtl w:val="true"/>
              </w:rPr>
              <w:t xml:space="preserve">) </w:t>
            </w:r>
            <w:r>
              <w:rPr>
                <w:rStyle w:val="IndexLink"/>
                <w:rtl w:val="true"/>
              </w:rPr>
              <w:t>به الزّمان</w:t>
            </w:r>
            <w:r>
              <w:rPr>
                <w:rStyle w:val="IndexLink"/>
                <w:rtl w:val="true"/>
              </w:rPr>
              <w:t>.</w:t>
              <w:tab/>
            </w:r>
            <w:r>
              <w:rPr>
                <w:rStyle w:val="IndexLink"/>
              </w:rPr>
              <w:t>384</w:t>
            </w:r>
          </w:hyperlink>
        </w:p>
        <w:p>
          <w:pPr>
            <w:pStyle w:val="Contents4"/>
            <w:tabs>
              <w:tab w:val="clear" w:pos="8176"/>
              <w:tab w:val="right" w:pos="9026" w:leader="dot"/>
            </w:tabs>
            <w:rPr/>
          </w:pPr>
          <w:hyperlink w:anchor="__RefHeading___Toc9127985_2142443653">
            <w:r>
              <w:rPr>
                <w:webHidden/>
                <w:rStyle w:val="IndexLink"/>
                <w:rtl w:val="true"/>
              </w:rPr>
              <w:t>اللغة</w:t>
            </w:r>
            <w:r>
              <w:rPr>
                <w:rStyle w:val="IndexLink"/>
                <w:rtl w:val="true"/>
              </w:rPr>
              <w:tab/>
            </w:r>
            <w:r>
              <w:rPr>
                <w:rStyle w:val="IndexLink"/>
              </w:rPr>
              <w:t>384</w:t>
            </w:r>
          </w:hyperlink>
        </w:p>
        <w:p>
          <w:pPr>
            <w:pStyle w:val="Contents4"/>
            <w:tabs>
              <w:tab w:val="clear" w:pos="8176"/>
              <w:tab w:val="right" w:pos="9026" w:leader="dot"/>
            </w:tabs>
            <w:rPr/>
          </w:pPr>
          <w:hyperlink w:anchor="__RefHeading___Toc9127987_2142443653">
            <w:r>
              <w:rPr>
                <w:webHidden/>
                <w:rStyle w:val="IndexLink"/>
                <w:rtl w:val="true"/>
              </w:rPr>
              <w:t>الشرح</w:t>
            </w:r>
            <w:r>
              <w:rPr>
                <w:rStyle w:val="IndexLink"/>
                <w:rtl w:val="true"/>
              </w:rPr>
              <w:tab/>
            </w:r>
            <w:r>
              <w:rPr>
                <w:rStyle w:val="IndexLink"/>
              </w:rPr>
              <w:t>384</w:t>
            </w:r>
          </w:hyperlink>
        </w:p>
        <w:p>
          <w:pPr>
            <w:pStyle w:val="Contents3"/>
            <w:tabs>
              <w:tab w:val="clear" w:pos="8459"/>
              <w:tab w:val="right" w:pos="9026" w:leader="dot"/>
            </w:tabs>
            <w:rPr/>
          </w:pPr>
          <w:hyperlink w:anchor="__RefHeading___Toc9127989_2142443653">
            <w:r>
              <w:rPr>
                <w:webHidden/>
                <w:rStyle w:val="IndexLink"/>
              </w:rPr>
              <w:t>154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الرّاضي بفعل قوم كالدّاخل فيه معهم</w:t>
            </w:r>
            <w:r>
              <w:rPr>
                <w:rStyle w:val="IndexLink"/>
                <w:rtl w:val="true"/>
              </w:rPr>
              <w:t>.</w:t>
              <w:tab/>
            </w:r>
            <w:r>
              <w:rPr>
                <w:rStyle w:val="IndexLink"/>
              </w:rPr>
              <w:t>384</w:t>
            </w:r>
          </w:hyperlink>
        </w:p>
        <w:p>
          <w:pPr>
            <w:pStyle w:val="Contents4"/>
            <w:tabs>
              <w:tab w:val="clear" w:pos="8176"/>
              <w:tab w:val="right" w:pos="9026" w:leader="dot"/>
            </w:tabs>
            <w:rPr/>
          </w:pPr>
          <w:hyperlink w:anchor="__RefHeading___Toc9127991_2142443653">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9127993_2142443653">
            <w:r>
              <w:rPr>
                <w:webHidden/>
                <w:rStyle w:val="IndexLink"/>
                <w:rtl w:val="true"/>
              </w:rPr>
              <w:t>اللغة</w:t>
            </w:r>
            <w:r>
              <w:rPr>
                <w:rStyle w:val="IndexLink"/>
                <w:rtl w:val="true"/>
              </w:rPr>
              <w:tab/>
            </w:r>
            <w:r>
              <w:rPr>
                <w:rStyle w:val="IndexLink"/>
              </w:rPr>
              <w:t>384</w:t>
            </w:r>
          </w:hyperlink>
        </w:p>
        <w:p>
          <w:pPr>
            <w:pStyle w:val="Contents4"/>
            <w:tabs>
              <w:tab w:val="clear" w:pos="8176"/>
              <w:tab w:val="right" w:pos="9026" w:leader="dot"/>
            </w:tabs>
            <w:rPr/>
          </w:pPr>
          <w:hyperlink w:anchor="__RefHeading___Toc9127995_2142443653">
            <w:r>
              <w:rPr>
                <w:webHidden/>
                <w:rStyle w:val="IndexLink"/>
                <w:rtl w:val="true"/>
              </w:rPr>
              <w:t>الشرح</w:t>
            </w:r>
            <w:r>
              <w:rPr>
                <w:rStyle w:val="IndexLink"/>
                <w:rtl w:val="true"/>
              </w:rPr>
              <w:tab/>
            </w:r>
            <w:r>
              <w:rPr>
                <w:rStyle w:val="IndexLink"/>
              </w:rPr>
              <w:t>385</w:t>
            </w:r>
          </w:hyperlink>
        </w:p>
        <w:p>
          <w:pPr>
            <w:pStyle w:val="Contents3"/>
            <w:tabs>
              <w:tab w:val="clear" w:pos="8459"/>
              <w:tab w:val="right" w:pos="9026" w:leader="dot"/>
            </w:tabs>
            <w:rPr/>
          </w:pPr>
          <w:hyperlink w:anchor="__RefHeading___Toc9127997_2142443653">
            <w:r>
              <w:rPr>
                <w:webHidden/>
                <w:rStyle w:val="IndexLink"/>
              </w:rPr>
              <w:t>155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اعتصموا </w:t>
            </w:r>
            <w:r>
              <w:rPr>
                <w:rStyle w:val="IndexLink"/>
                <w:rtl w:val="true"/>
              </w:rPr>
              <w:t>(</w:t>
            </w:r>
            <w:r>
              <w:rPr>
                <w:rStyle w:val="IndexLink"/>
              </w:rPr>
              <w:t>1</w:t>
            </w:r>
            <w:r>
              <w:rPr>
                <w:rStyle w:val="IndexLink"/>
                <w:rtl w:val="true"/>
              </w:rPr>
              <w:t xml:space="preserve">) </w:t>
            </w:r>
            <w:r>
              <w:rPr>
                <w:rStyle w:val="IndexLink"/>
                <w:rtl w:val="true"/>
              </w:rPr>
              <w:t xml:space="preserve">بالذّمم </w:t>
            </w:r>
            <w:r>
              <w:rPr>
                <w:rStyle w:val="IndexLink"/>
                <w:rtl w:val="true"/>
              </w:rPr>
              <w:t>(</w:t>
            </w:r>
            <w:r>
              <w:rPr>
                <w:rStyle w:val="IndexLink"/>
              </w:rPr>
              <w:t>2</w:t>
            </w:r>
            <w:r>
              <w:rPr>
                <w:rStyle w:val="IndexLink"/>
                <w:rtl w:val="true"/>
              </w:rPr>
              <w:t xml:space="preserve">) </w:t>
            </w:r>
            <w:r>
              <w:rPr>
                <w:rStyle w:val="IndexLink"/>
                <w:rtl w:val="true"/>
              </w:rPr>
              <w:t xml:space="preserve">في أوتادها </w:t>
            </w:r>
            <w:r>
              <w:rPr>
                <w:rStyle w:val="IndexLink"/>
                <w:rtl w:val="true"/>
              </w:rPr>
              <w:t>(</w:t>
            </w:r>
            <w:r>
              <w:rPr>
                <w:rStyle w:val="IndexLink"/>
              </w:rPr>
              <w:t>3</w:t>
            </w:r>
            <w:r>
              <w:rPr>
                <w:rStyle w:val="IndexLink"/>
                <w:rtl w:val="true"/>
              </w:rPr>
              <w:t>).</w:t>
              <w:tab/>
            </w:r>
            <w:r>
              <w:rPr>
                <w:rStyle w:val="IndexLink"/>
              </w:rPr>
              <w:t>385</w:t>
            </w:r>
          </w:hyperlink>
        </w:p>
        <w:p>
          <w:pPr>
            <w:pStyle w:val="Contents4"/>
            <w:tabs>
              <w:tab w:val="clear" w:pos="8176"/>
              <w:tab w:val="right" w:pos="9026" w:leader="dot"/>
            </w:tabs>
            <w:rPr/>
          </w:pPr>
          <w:hyperlink w:anchor="__RefHeading___Toc9127999_2142443653">
            <w:r>
              <w:rPr>
                <w:webHidden/>
                <w:rStyle w:val="IndexLink"/>
                <w:rtl w:val="true"/>
              </w:rPr>
              <w:t>اللغة</w:t>
            </w:r>
            <w:r>
              <w:rPr>
                <w:rStyle w:val="IndexLink"/>
                <w:rtl w:val="true"/>
              </w:rPr>
              <w:tab/>
            </w:r>
            <w:r>
              <w:rPr>
                <w:rStyle w:val="IndexLink"/>
              </w:rPr>
              <w:t>385</w:t>
            </w:r>
          </w:hyperlink>
        </w:p>
        <w:p>
          <w:pPr>
            <w:pStyle w:val="Contents4"/>
            <w:tabs>
              <w:tab w:val="clear" w:pos="8176"/>
              <w:tab w:val="right" w:pos="9026" w:leader="dot"/>
            </w:tabs>
            <w:rPr/>
          </w:pPr>
          <w:hyperlink w:anchor="__RefHeading___Toc9128001_2142443653">
            <w:r>
              <w:rPr>
                <w:webHidden/>
                <w:rStyle w:val="IndexLink"/>
                <w:rtl w:val="true"/>
              </w:rPr>
              <w:t>الشرح</w:t>
            </w:r>
            <w:r>
              <w:rPr>
                <w:rStyle w:val="IndexLink"/>
                <w:rtl w:val="true"/>
              </w:rPr>
              <w:tab/>
            </w:r>
            <w:r>
              <w:rPr>
                <w:rStyle w:val="IndexLink"/>
              </w:rPr>
              <w:t>385</w:t>
            </w:r>
          </w:hyperlink>
        </w:p>
        <w:p>
          <w:pPr>
            <w:pStyle w:val="Contents3"/>
            <w:tabs>
              <w:tab w:val="clear" w:pos="8459"/>
              <w:tab w:val="right" w:pos="9026" w:leader="dot"/>
            </w:tabs>
            <w:rPr/>
          </w:pPr>
          <w:hyperlink w:anchor="__RefHeading___Toc9128003_2142443653">
            <w:r>
              <w:rPr>
                <w:webHidden/>
                <w:rStyle w:val="IndexLink"/>
              </w:rPr>
              <w:t>156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عليكم بطاعة من لا تعذرون بجهالته</w:t>
            </w:r>
            <w:r>
              <w:rPr>
                <w:rStyle w:val="IndexLink"/>
                <w:rtl w:val="true"/>
              </w:rPr>
              <w:t>.</w:t>
              <w:tab/>
            </w:r>
            <w:r>
              <w:rPr>
                <w:rStyle w:val="IndexLink"/>
              </w:rPr>
              <w:t>386</w:t>
            </w:r>
          </w:hyperlink>
        </w:p>
        <w:p>
          <w:pPr>
            <w:pStyle w:val="Contents4"/>
            <w:tabs>
              <w:tab w:val="clear" w:pos="8176"/>
              <w:tab w:val="right" w:pos="9026" w:leader="dot"/>
            </w:tabs>
            <w:rPr/>
          </w:pPr>
          <w:hyperlink w:anchor="__RefHeading___Toc9128005_2142443653">
            <w:r>
              <w:rPr>
                <w:webHidden/>
                <w:rStyle w:val="IndexLink"/>
                <w:rtl w:val="true"/>
              </w:rPr>
              <w:t>الشرح</w:t>
            </w:r>
            <w:r>
              <w:rPr>
                <w:rStyle w:val="IndexLink"/>
                <w:rtl w:val="true"/>
              </w:rPr>
              <w:tab/>
            </w:r>
            <w:r>
              <w:rPr>
                <w:rStyle w:val="IndexLink"/>
              </w:rPr>
              <w:t>386</w:t>
            </w:r>
          </w:hyperlink>
        </w:p>
        <w:p>
          <w:pPr>
            <w:pStyle w:val="Contents3"/>
            <w:tabs>
              <w:tab w:val="clear" w:pos="8459"/>
              <w:tab w:val="right" w:pos="9026" w:leader="dot"/>
            </w:tabs>
            <w:rPr/>
          </w:pPr>
          <w:hyperlink w:anchor="__RefHeading___Toc9128007_2142443653">
            <w:r>
              <w:rPr>
                <w:webHidden/>
                <w:rStyle w:val="IndexLink"/>
              </w:rPr>
              <w:t>157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قد بصّرتم إن أبصرتم، و قد هديتم إن اهتديتم، و أسمعتم إن استمعتم</w:t>
            </w:r>
            <w:r>
              <w:rPr>
                <w:rStyle w:val="IndexLink"/>
                <w:rtl w:val="true"/>
              </w:rPr>
              <w:t>.</w:t>
              <w:tab/>
            </w:r>
            <w:r>
              <w:rPr>
                <w:rStyle w:val="IndexLink"/>
              </w:rPr>
              <w:t>386</w:t>
            </w:r>
          </w:hyperlink>
        </w:p>
        <w:p>
          <w:pPr>
            <w:pStyle w:val="Contents4"/>
            <w:tabs>
              <w:tab w:val="clear" w:pos="8176"/>
              <w:tab w:val="right" w:pos="9026" w:leader="dot"/>
            </w:tabs>
            <w:rPr/>
          </w:pPr>
          <w:hyperlink w:anchor="__RefHeading___Toc9128009_2142443653">
            <w:r>
              <w:rPr>
                <w:webHidden/>
                <w:rStyle w:val="IndexLink"/>
                <w:rtl w:val="true"/>
              </w:rPr>
              <w:t>الشرح</w:t>
            </w:r>
            <w:r>
              <w:rPr>
                <w:rStyle w:val="IndexLink"/>
                <w:rtl w:val="true"/>
              </w:rPr>
              <w:tab/>
            </w:r>
            <w:r>
              <w:rPr>
                <w:rStyle w:val="IndexLink"/>
              </w:rPr>
              <w:t>386</w:t>
            </w:r>
          </w:hyperlink>
        </w:p>
        <w:p>
          <w:pPr>
            <w:pStyle w:val="Contents3"/>
            <w:tabs>
              <w:tab w:val="clear" w:pos="8459"/>
              <w:tab w:val="right" w:pos="9026" w:leader="dot"/>
            </w:tabs>
            <w:rPr/>
          </w:pPr>
          <w:hyperlink w:anchor="__RefHeading___Toc9128011_2142443653">
            <w:r>
              <w:rPr>
                <w:webHidden/>
                <w:rStyle w:val="IndexLink"/>
              </w:rPr>
              <w:t>158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عاتب </w:t>
            </w:r>
            <w:r>
              <w:rPr>
                <w:rStyle w:val="IndexLink"/>
                <w:rtl w:val="true"/>
              </w:rPr>
              <w:t>(</w:t>
            </w:r>
            <w:r>
              <w:rPr>
                <w:rStyle w:val="IndexLink"/>
              </w:rPr>
              <w:t>1</w:t>
            </w:r>
            <w:r>
              <w:rPr>
                <w:rStyle w:val="IndexLink"/>
                <w:rtl w:val="true"/>
              </w:rPr>
              <w:t xml:space="preserve">) </w:t>
            </w:r>
            <w:r>
              <w:rPr>
                <w:rStyle w:val="IndexLink"/>
                <w:rtl w:val="true"/>
              </w:rPr>
              <w:t xml:space="preserve">أخاك بالإحسان إليه، و اردد </w:t>
            </w:r>
            <w:r>
              <w:rPr>
                <w:rStyle w:val="IndexLink"/>
                <w:rtl w:val="true"/>
              </w:rPr>
              <w:t>(</w:t>
            </w:r>
            <w:r>
              <w:rPr>
                <w:rStyle w:val="IndexLink"/>
              </w:rPr>
              <w:t>2</w:t>
            </w:r>
            <w:r>
              <w:rPr>
                <w:rStyle w:val="IndexLink"/>
                <w:rtl w:val="true"/>
              </w:rPr>
              <w:t xml:space="preserve">) </w:t>
            </w:r>
            <w:r>
              <w:rPr>
                <w:rStyle w:val="IndexLink"/>
                <w:rtl w:val="true"/>
              </w:rPr>
              <w:t xml:space="preserve">شرّه بالإنعام </w:t>
            </w:r>
            <w:r>
              <w:rPr>
                <w:rStyle w:val="IndexLink"/>
                <w:rtl w:val="true"/>
              </w:rPr>
              <w:t>(</w:t>
            </w:r>
            <w:r>
              <w:rPr>
                <w:rStyle w:val="IndexLink"/>
              </w:rPr>
              <w:t>3</w:t>
            </w:r>
            <w:r>
              <w:rPr>
                <w:rStyle w:val="IndexLink"/>
                <w:rtl w:val="true"/>
              </w:rPr>
              <w:t xml:space="preserve">) </w:t>
            </w:r>
            <w:r>
              <w:rPr>
                <w:rStyle w:val="IndexLink"/>
                <w:rtl w:val="true"/>
              </w:rPr>
              <w:t>عليه</w:t>
            </w:r>
            <w:r>
              <w:rPr>
                <w:rStyle w:val="IndexLink"/>
                <w:rtl w:val="true"/>
              </w:rPr>
              <w:t>.</w:t>
              <w:tab/>
            </w:r>
            <w:r>
              <w:rPr>
                <w:rStyle w:val="IndexLink"/>
              </w:rPr>
              <w:t>387</w:t>
            </w:r>
          </w:hyperlink>
        </w:p>
        <w:p>
          <w:pPr>
            <w:pStyle w:val="Contents4"/>
            <w:tabs>
              <w:tab w:val="clear" w:pos="8176"/>
              <w:tab w:val="right" w:pos="9026" w:leader="dot"/>
            </w:tabs>
            <w:rPr/>
          </w:pPr>
          <w:hyperlink w:anchor="__RefHeading___Toc9128013_2142443653">
            <w:r>
              <w:rPr>
                <w:webHidden/>
                <w:rStyle w:val="IndexLink"/>
                <w:rtl w:val="true"/>
              </w:rPr>
              <w:t>اللغة</w:t>
            </w:r>
            <w:r>
              <w:rPr>
                <w:rStyle w:val="IndexLink"/>
                <w:rtl w:val="true"/>
              </w:rPr>
              <w:tab/>
            </w:r>
            <w:r>
              <w:rPr>
                <w:rStyle w:val="IndexLink"/>
              </w:rPr>
              <w:t>387</w:t>
            </w:r>
          </w:hyperlink>
        </w:p>
        <w:p>
          <w:pPr>
            <w:pStyle w:val="Contents4"/>
            <w:tabs>
              <w:tab w:val="clear" w:pos="8176"/>
              <w:tab w:val="right" w:pos="9026" w:leader="dot"/>
            </w:tabs>
            <w:rPr/>
          </w:pPr>
          <w:hyperlink w:anchor="__RefHeading___Toc9128015_2142443653">
            <w:r>
              <w:rPr>
                <w:webHidden/>
                <w:rStyle w:val="IndexLink"/>
                <w:rtl w:val="true"/>
              </w:rPr>
              <w:t>الشرح</w:t>
            </w:r>
            <w:r>
              <w:rPr>
                <w:rStyle w:val="IndexLink"/>
                <w:rtl w:val="true"/>
              </w:rPr>
              <w:tab/>
            </w:r>
            <w:r>
              <w:rPr>
                <w:rStyle w:val="IndexLink"/>
              </w:rPr>
              <w:t>387</w:t>
            </w:r>
          </w:hyperlink>
        </w:p>
        <w:p>
          <w:pPr>
            <w:pStyle w:val="Contents3"/>
            <w:tabs>
              <w:tab w:val="clear" w:pos="8459"/>
              <w:tab w:val="right" w:pos="9026" w:leader="dot"/>
            </w:tabs>
            <w:rPr/>
          </w:pPr>
          <w:hyperlink w:anchor="__RefHeading___Toc9128017_2142443653">
            <w:r>
              <w:rPr>
                <w:webHidden/>
                <w:rStyle w:val="IndexLink"/>
              </w:rPr>
              <w:t>159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وضع نفسه مواضع التّهمة </w:t>
            </w:r>
            <w:r>
              <w:rPr>
                <w:rStyle w:val="IndexLink"/>
                <w:rtl w:val="true"/>
              </w:rPr>
              <w:t>(</w:t>
            </w:r>
            <w:r>
              <w:rPr>
                <w:rStyle w:val="IndexLink"/>
              </w:rPr>
              <w:t>1</w:t>
            </w:r>
            <w:r>
              <w:rPr>
                <w:rStyle w:val="IndexLink"/>
                <w:rtl w:val="true"/>
              </w:rPr>
              <w:t xml:space="preserve">) </w:t>
            </w:r>
            <w:r>
              <w:rPr>
                <w:rStyle w:val="IndexLink"/>
                <w:rtl w:val="true"/>
              </w:rPr>
              <w:t xml:space="preserve">فلا يلومنّ </w:t>
            </w:r>
            <w:r>
              <w:rPr>
                <w:rStyle w:val="IndexLink"/>
                <w:rtl w:val="true"/>
              </w:rPr>
              <w:t>(</w:t>
            </w:r>
            <w:r>
              <w:rPr>
                <w:rStyle w:val="IndexLink"/>
              </w:rPr>
              <w:t>2</w:t>
            </w:r>
            <w:r>
              <w:rPr>
                <w:rStyle w:val="IndexLink"/>
                <w:rtl w:val="true"/>
              </w:rPr>
              <w:t xml:space="preserve">) </w:t>
            </w:r>
            <w:r>
              <w:rPr>
                <w:rStyle w:val="IndexLink"/>
                <w:rtl w:val="true"/>
              </w:rPr>
              <w:t xml:space="preserve">من أساء به الظّنّ </w:t>
            </w:r>
            <w:r>
              <w:rPr>
                <w:rStyle w:val="IndexLink"/>
                <w:rtl w:val="true"/>
              </w:rPr>
              <w:t>.</w:t>
              <w:tab/>
            </w:r>
            <w:r>
              <w:rPr>
                <w:rStyle w:val="IndexLink"/>
              </w:rPr>
              <w:t>387</w:t>
            </w:r>
          </w:hyperlink>
        </w:p>
        <w:p>
          <w:pPr>
            <w:pStyle w:val="Contents4"/>
            <w:tabs>
              <w:tab w:val="clear" w:pos="8176"/>
              <w:tab w:val="right" w:pos="9026" w:leader="dot"/>
            </w:tabs>
            <w:rPr/>
          </w:pPr>
          <w:hyperlink w:anchor="__RefHeading___Toc9128019_2142443653">
            <w:r>
              <w:rPr>
                <w:webHidden/>
                <w:rStyle w:val="IndexLink"/>
                <w:rtl w:val="true"/>
              </w:rPr>
              <w:t>اللغة</w:t>
            </w:r>
            <w:r>
              <w:rPr>
                <w:rStyle w:val="IndexLink"/>
                <w:rtl w:val="true"/>
              </w:rPr>
              <w:tab/>
            </w:r>
            <w:r>
              <w:rPr>
                <w:rStyle w:val="IndexLink"/>
              </w:rPr>
              <w:t>387</w:t>
            </w:r>
          </w:hyperlink>
        </w:p>
        <w:p>
          <w:pPr>
            <w:pStyle w:val="Contents4"/>
            <w:tabs>
              <w:tab w:val="clear" w:pos="8176"/>
              <w:tab w:val="right" w:pos="9026" w:leader="dot"/>
            </w:tabs>
            <w:rPr/>
          </w:pPr>
          <w:hyperlink w:anchor="__RefHeading___Toc9128021_2142443653">
            <w:r>
              <w:rPr>
                <w:webHidden/>
                <w:rStyle w:val="IndexLink"/>
                <w:rtl w:val="true"/>
              </w:rPr>
              <w:t>الشرح</w:t>
            </w:r>
            <w:r>
              <w:rPr>
                <w:rStyle w:val="IndexLink"/>
                <w:rtl w:val="true"/>
              </w:rPr>
              <w:tab/>
            </w:r>
            <w:r>
              <w:rPr>
                <w:rStyle w:val="IndexLink"/>
              </w:rPr>
              <w:t>387</w:t>
            </w:r>
          </w:hyperlink>
        </w:p>
        <w:p>
          <w:pPr>
            <w:pStyle w:val="Contents3"/>
            <w:tabs>
              <w:tab w:val="clear" w:pos="8459"/>
              <w:tab w:val="right" w:pos="9026" w:leader="dot"/>
            </w:tabs>
            <w:rPr/>
          </w:pPr>
          <w:hyperlink w:anchor="__RefHeading___Toc9128023_2142443653">
            <w:r>
              <w:rPr>
                <w:webHidden/>
                <w:rStyle w:val="IndexLink"/>
              </w:rPr>
              <w:t>160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ملك استأثر </w:t>
            </w:r>
            <w:r>
              <w:rPr>
                <w:rStyle w:val="IndexLink"/>
                <w:rtl w:val="true"/>
              </w:rPr>
              <w:t>(</w:t>
            </w:r>
            <w:r>
              <w:rPr>
                <w:rStyle w:val="IndexLink"/>
              </w:rPr>
              <w:t>1</w:t>
            </w:r>
            <w:r>
              <w:rPr>
                <w:rStyle w:val="IndexLink"/>
                <w:rtl w:val="true"/>
              </w:rPr>
              <w:t>).</w:t>
              <w:tab/>
            </w:r>
            <w:r>
              <w:rPr>
                <w:rStyle w:val="IndexLink"/>
              </w:rPr>
              <w:t>388</w:t>
            </w:r>
          </w:hyperlink>
        </w:p>
        <w:p>
          <w:pPr>
            <w:pStyle w:val="Contents4"/>
            <w:tabs>
              <w:tab w:val="clear" w:pos="8176"/>
              <w:tab w:val="right" w:pos="9026" w:leader="dot"/>
            </w:tabs>
            <w:rPr/>
          </w:pPr>
          <w:hyperlink w:anchor="__RefHeading___Toc9128025_2142443653">
            <w:r>
              <w:rPr>
                <w:webHidden/>
                <w:rStyle w:val="IndexLink"/>
                <w:rtl w:val="true"/>
              </w:rPr>
              <w:t>اللغة</w:t>
            </w:r>
            <w:r>
              <w:rPr>
                <w:rStyle w:val="IndexLink"/>
                <w:rtl w:val="true"/>
              </w:rPr>
              <w:tab/>
            </w:r>
            <w:r>
              <w:rPr>
                <w:rStyle w:val="IndexLink"/>
              </w:rPr>
              <w:t>388</w:t>
            </w:r>
          </w:hyperlink>
        </w:p>
        <w:p>
          <w:pPr>
            <w:pStyle w:val="Contents4"/>
            <w:tabs>
              <w:tab w:val="clear" w:pos="8176"/>
              <w:tab w:val="right" w:pos="9026" w:leader="dot"/>
            </w:tabs>
            <w:rPr/>
          </w:pPr>
          <w:hyperlink w:anchor="__RefHeading___Toc9128027_2142443653">
            <w:r>
              <w:rPr>
                <w:webHidden/>
                <w:rStyle w:val="IndexLink"/>
                <w:rtl w:val="true"/>
              </w:rPr>
              <w:t>الشرح</w:t>
            </w:r>
            <w:r>
              <w:rPr>
                <w:rStyle w:val="IndexLink"/>
                <w:rtl w:val="true"/>
              </w:rPr>
              <w:tab/>
            </w:r>
            <w:r>
              <w:rPr>
                <w:rStyle w:val="IndexLink"/>
              </w:rPr>
              <w:t>388</w:t>
            </w:r>
          </w:hyperlink>
        </w:p>
        <w:p>
          <w:pPr>
            <w:pStyle w:val="Contents3"/>
            <w:tabs>
              <w:tab w:val="clear" w:pos="8459"/>
              <w:tab w:val="right" w:pos="9026" w:leader="dot"/>
            </w:tabs>
            <w:rPr/>
          </w:pPr>
          <w:hyperlink w:anchor="__RefHeading___Toc9128029_2142443653">
            <w:r>
              <w:rPr>
                <w:webHidden/>
                <w:rStyle w:val="IndexLink"/>
              </w:rPr>
              <w:t>161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استبدّ </w:t>
            </w:r>
            <w:r>
              <w:rPr>
                <w:rStyle w:val="IndexLink"/>
                <w:rtl w:val="true"/>
              </w:rPr>
              <w:t>(</w:t>
            </w:r>
            <w:r>
              <w:rPr>
                <w:rStyle w:val="IndexLink"/>
              </w:rPr>
              <w:t>1</w:t>
            </w:r>
            <w:r>
              <w:rPr>
                <w:rStyle w:val="IndexLink"/>
                <w:rtl w:val="true"/>
              </w:rPr>
              <w:t xml:space="preserve">) </w:t>
            </w:r>
            <w:r>
              <w:rPr>
                <w:rStyle w:val="IndexLink"/>
                <w:rtl w:val="true"/>
              </w:rPr>
              <w:t>برأيه هلك، و من شاور الرّجال شاركها في عقولها</w:t>
            </w:r>
            <w:r>
              <w:rPr>
                <w:rStyle w:val="IndexLink"/>
                <w:rtl w:val="true"/>
              </w:rPr>
              <w:t>.</w:t>
              <w:tab/>
            </w:r>
            <w:r>
              <w:rPr>
                <w:rStyle w:val="IndexLink"/>
              </w:rPr>
              <w:t>388</w:t>
            </w:r>
          </w:hyperlink>
        </w:p>
        <w:p>
          <w:pPr>
            <w:pStyle w:val="Contents4"/>
            <w:tabs>
              <w:tab w:val="clear" w:pos="8176"/>
              <w:tab w:val="right" w:pos="9026" w:leader="dot"/>
            </w:tabs>
            <w:rPr/>
          </w:pPr>
          <w:hyperlink w:anchor="__RefHeading___Toc9128031_2142443653">
            <w:r>
              <w:rPr>
                <w:webHidden/>
                <w:rStyle w:val="IndexLink"/>
                <w:rtl w:val="true"/>
              </w:rPr>
              <w:t>اللغة</w:t>
            </w:r>
            <w:r>
              <w:rPr>
                <w:rStyle w:val="IndexLink"/>
                <w:rtl w:val="true"/>
              </w:rPr>
              <w:tab/>
            </w:r>
            <w:r>
              <w:rPr>
                <w:rStyle w:val="IndexLink"/>
              </w:rPr>
              <w:t>388</w:t>
            </w:r>
          </w:hyperlink>
        </w:p>
        <w:p>
          <w:pPr>
            <w:pStyle w:val="Contents4"/>
            <w:tabs>
              <w:tab w:val="clear" w:pos="8176"/>
              <w:tab w:val="right" w:pos="9026" w:leader="dot"/>
            </w:tabs>
            <w:rPr/>
          </w:pPr>
          <w:hyperlink w:anchor="__RefHeading___Toc9128033_2142443653">
            <w:r>
              <w:rPr>
                <w:webHidden/>
                <w:rStyle w:val="IndexLink"/>
                <w:rtl w:val="true"/>
              </w:rPr>
              <w:t>الشرح</w:t>
            </w:r>
            <w:r>
              <w:rPr>
                <w:rStyle w:val="IndexLink"/>
                <w:rtl w:val="true"/>
              </w:rPr>
              <w:tab/>
            </w:r>
            <w:r>
              <w:rPr>
                <w:rStyle w:val="IndexLink"/>
              </w:rPr>
              <w:t>388</w:t>
            </w:r>
          </w:hyperlink>
        </w:p>
        <w:p>
          <w:pPr>
            <w:pStyle w:val="Contents3"/>
            <w:tabs>
              <w:tab w:val="clear" w:pos="8459"/>
              <w:tab w:val="right" w:pos="9026" w:leader="dot"/>
            </w:tabs>
            <w:rPr/>
          </w:pPr>
          <w:hyperlink w:anchor="__RefHeading___Toc9128035_2142443653">
            <w:r>
              <w:rPr>
                <w:webHidden/>
                <w:rStyle w:val="IndexLink"/>
              </w:rPr>
              <w:t>162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كتم سرّه </w:t>
            </w:r>
            <w:r>
              <w:rPr>
                <w:rStyle w:val="IndexLink"/>
                <w:rtl w:val="true"/>
              </w:rPr>
              <w:t>(</w:t>
            </w:r>
            <w:r>
              <w:rPr>
                <w:rStyle w:val="IndexLink"/>
              </w:rPr>
              <w:t>1</w:t>
            </w:r>
            <w:r>
              <w:rPr>
                <w:rStyle w:val="IndexLink"/>
                <w:rtl w:val="true"/>
              </w:rPr>
              <w:t xml:space="preserve">) </w:t>
            </w:r>
            <w:r>
              <w:rPr>
                <w:rStyle w:val="IndexLink"/>
                <w:rtl w:val="true"/>
              </w:rPr>
              <w:t xml:space="preserve">كانت الخيرة </w:t>
            </w:r>
            <w:r>
              <w:rPr>
                <w:rStyle w:val="IndexLink"/>
                <w:rtl w:val="true"/>
              </w:rPr>
              <w:t>(</w:t>
            </w:r>
            <w:r>
              <w:rPr>
                <w:rStyle w:val="IndexLink"/>
              </w:rPr>
              <w:t>2</w:t>
            </w:r>
            <w:r>
              <w:rPr>
                <w:rStyle w:val="IndexLink"/>
                <w:rtl w:val="true"/>
              </w:rPr>
              <w:t xml:space="preserve">) </w:t>
            </w:r>
            <w:r>
              <w:rPr>
                <w:rStyle w:val="IndexLink"/>
                <w:rtl w:val="true"/>
              </w:rPr>
              <w:t>بيده</w:t>
            </w:r>
            <w:r>
              <w:rPr>
                <w:rStyle w:val="IndexLink"/>
                <w:rtl w:val="true"/>
              </w:rPr>
              <w:t>.</w:t>
              <w:tab/>
            </w:r>
            <w:r>
              <w:rPr>
                <w:rStyle w:val="IndexLink"/>
              </w:rPr>
              <w:t>389</w:t>
            </w:r>
          </w:hyperlink>
        </w:p>
        <w:p>
          <w:pPr>
            <w:pStyle w:val="Contents4"/>
            <w:tabs>
              <w:tab w:val="clear" w:pos="8176"/>
              <w:tab w:val="right" w:pos="9026" w:leader="dot"/>
            </w:tabs>
            <w:rPr/>
          </w:pPr>
          <w:hyperlink w:anchor="__RefHeading___Toc9128037_2142443653">
            <w:r>
              <w:rPr>
                <w:webHidden/>
                <w:rStyle w:val="IndexLink"/>
                <w:rtl w:val="true"/>
              </w:rPr>
              <w:t>اللغة</w:t>
            </w:r>
            <w:r>
              <w:rPr>
                <w:rStyle w:val="IndexLink"/>
                <w:rtl w:val="true"/>
              </w:rPr>
              <w:tab/>
            </w:r>
            <w:r>
              <w:rPr>
                <w:rStyle w:val="IndexLink"/>
              </w:rPr>
              <w:t>389</w:t>
            </w:r>
          </w:hyperlink>
        </w:p>
        <w:p>
          <w:pPr>
            <w:pStyle w:val="Contents4"/>
            <w:tabs>
              <w:tab w:val="clear" w:pos="8176"/>
              <w:tab w:val="right" w:pos="9026" w:leader="dot"/>
            </w:tabs>
            <w:rPr/>
          </w:pPr>
          <w:hyperlink w:anchor="__RefHeading___Toc9128039_2142443653">
            <w:r>
              <w:rPr>
                <w:webHidden/>
                <w:rStyle w:val="IndexLink"/>
                <w:rtl w:val="true"/>
              </w:rPr>
              <w:t>الشرح</w:t>
            </w:r>
            <w:r>
              <w:rPr>
                <w:rStyle w:val="IndexLink"/>
                <w:rtl w:val="true"/>
              </w:rPr>
              <w:tab/>
            </w:r>
            <w:r>
              <w:rPr>
                <w:rStyle w:val="IndexLink"/>
              </w:rPr>
              <w:t>389</w:t>
            </w:r>
          </w:hyperlink>
        </w:p>
        <w:p>
          <w:pPr>
            <w:pStyle w:val="Contents3"/>
            <w:tabs>
              <w:tab w:val="clear" w:pos="8459"/>
              <w:tab w:val="right" w:pos="9026" w:leader="dot"/>
            </w:tabs>
            <w:rPr/>
          </w:pPr>
          <w:hyperlink w:anchor="__RefHeading___Toc9128041_2142443653">
            <w:r>
              <w:rPr>
                <w:webHidden/>
                <w:rStyle w:val="IndexLink"/>
              </w:rPr>
              <w:t>163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الفقر الموت الأكبر</w:t>
            </w:r>
            <w:r>
              <w:rPr>
                <w:rStyle w:val="IndexLink"/>
                <w:rtl w:val="true"/>
              </w:rPr>
              <w:t>.</w:t>
              <w:tab/>
            </w:r>
            <w:r>
              <w:rPr>
                <w:rStyle w:val="IndexLink"/>
              </w:rPr>
              <w:t>389</w:t>
            </w:r>
          </w:hyperlink>
        </w:p>
        <w:p>
          <w:pPr>
            <w:pStyle w:val="Contents4"/>
            <w:tabs>
              <w:tab w:val="clear" w:pos="8176"/>
              <w:tab w:val="right" w:pos="9026" w:leader="dot"/>
            </w:tabs>
            <w:rPr/>
          </w:pPr>
          <w:hyperlink w:anchor="__RefHeading___Toc9128043_2142443653">
            <w:r>
              <w:rPr>
                <w:webHidden/>
                <w:rStyle w:val="IndexLink"/>
                <w:rtl w:val="true"/>
              </w:rPr>
              <w:t>الشرح</w:t>
            </w:r>
            <w:r>
              <w:rPr>
                <w:rStyle w:val="IndexLink"/>
                <w:rtl w:val="true"/>
              </w:rPr>
              <w:tab/>
            </w:r>
            <w:r>
              <w:rPr>
                <w:rStyle w:val="IndexLink"/>
              </w:rPr>
              <w:t>389</w:t>
            </w:r>
          </w:hyperlink>
        </w:p>
        <w:p>
          <w:pPr>
            <w:pStyle w:val="Contents3"/>
            <w:tabs>
              <w:tab w:val="clear" w:pos="8459"/>
              <w:tab w:val="right" w:pos="9026" w:leader="dot"/>
            </w:tabs>
            <w:rPr/>
          </w:pPr>
          <w:hyperlink w:anchor="__RefHeading___Toc9128045_2142443653">
            <w:r>
              <w:rPr>
                <w:webHidden/>
                <w:rStyle w:val="IndexLink"/>
              </w:rPr>
              <w:t>164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قضى </w:t>
            </w:r>
            <w:r>
              <w:rPr>
                <w:rStyle w:val="IndexLink"/>
                <w:rtl w:val="true"/>
              </w:rPr>
              <w:t>(</w:t>
            </w:r>
            <w:r>
              <w:rPr>
                <w:rStyle w:val="IndexLink"/>
              </w:rPr>
              <w:t>1</w:t>
            </w:r>
            <w:r>
              <w:rPr>
                <w:rStyle w:val="IndexLink"/>
                <w:rtl w:val="true"/>
              </w:rPr>
              <w:t xml:space="preserve">) </w:t>
            </w:r>
            <w:r>
              <w:rPr>
                <w:rStyle w:val="IndexLink"/>
                <w:rtl w:val="true"/>
              </w:rPr>
              <w:t>حقّ من لا يقضي حقّه فقد عبده</w:t>
            </w:r>
            <w:r>
              <w:rPr>
                <w:rStyle w:val="IndexLink"/>
                <w:rtl w:val="true"/>
              </w:rPr>
              <w:t>.</w:t>
              <w:tab/>
            </w:r>
            <w:r>
              <w:rPr>
                <w:rStyle w:val="IndexLink"/>
              </w:rPr>
              <w:t>390</w:t>
            </w:r>
          </w:hyperlink>
        </w:p>
        <w:p>
          <w:pPr>
            <w:pStyle w:val="Contents4"/>
            <w:tabs>
              <w:tab w:val="clear" w:pos="8176"/>
              <w:tab w:val="right" w:pos="9026" w:leader="dot"/>
            </w:tabs>
            <w:rPr/>
          </w:pPr>
          <w:hyperlink w:anchor="__RefHeading___Toc9128047_2142443653">
            <w:r>
              <w:rPr>
                <w:webHidden/>
                <w:rStyle w:val="IndexLink"/>
                <w:rtl w:val="true"/>
              </w:rPr>
              <w:t>اللغة</w:t>
            </w:r>
            <w:r>
              <w:rPr>
                <w:rStyle w:val="IndexLink"/>
                <w:rtl w:val="true"/>
              </w:rPr>
              <w:tab/>
            </w:r>
            <w:r>
              <w:rPr>
                <w:rStyle w:val="IndexLink"/>
              </w:rPr>
              <w:t>390</w:t>
            </w:r>
          </w:hyperlink>
        </w:p>
        <w:p>
          <w:pPr>
            <w:pStyle w:val="Contents4"/>
            <w:tabs>
              <w:tab w:val="clear" w:pos="8176"/>
              <w:tab w:val="right" w:pos="9026" w:leader="dot"/>
            </w:tabs>
            <w:rPr/>
          </w:pPr>
          <w:hyperlink w:anchor="__RefHeading___Toc9128049_2142443653">
            <w:r>
              <w:rPr>
                <w:webHidden/>
                <w:rStyle w:val="IndexLink"/>
                <w:rtl w:val="true"/>
              </w:rPr>
              <w:t>الشرح</w:t>
            </w:r>
            <w:r>
              <w:rPr>
                <w:rStyle w:val="IndexLink"/>
                <w:rtl w:val="true"/>
              </w:rPr>
              <w:tab/>
            </w:r>
            <w:r>
              <w:rPr>
                <w:rStyle w:val="IndexLink"/>
              </w:rPr>
              <w:t>390</w:t>
            </w:r>
          </w:hyperlink>
        </w:p>
        <w:p>
          <w:pPr>
            <w:pStyle w:val="Contents3"/>
            <w:tabs>
              <w:tab w:val="clear" w:pos="8459"/>
              <w:tab w:val="right" w:pos="9026" w:leader="dot"/>
            </w:tabs>
            <w:rPr/>
          </w:pPr>
          <w:hyperlink w:anchor="__RefHeading___Toc9128051_2142443653">
            <w:r>
              <w:rPr>
                <w:webHidden/>
                <w:rStyle w:val="IndexLink"/>
              </w:rPr>
              <w:t>165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طاعة لمخلوق في معصية الخالق</w:t>
            </w:r>
            <w:r>
              <w:rPr>
                <w:rStyle w:val="IndexLink"/>
                <w:rtl w:val="true"/>
              </w:rPr>
              <w:t>.</w:t>
              <w:tab/>
            </w:r>
            <w:r>
              <w:rPr>
                <w:rStyle w:val="IndexLink"/>
              </w:rPr>
              <w:t>390</w:t>
            </w:r>
          </w:hyperlink>
        </w:p>
        <w:p>
          <w:pPr>
            <w:pStyle w:val="Contents4"/>
            <w:tabs>
              <w:tab w:val="clear" w:pos="8176"/>
              <w:tab w:val="right" w:pos="9026" w:leader="dot"/>
            </w:tabs>
            <w:rPr/>
          </w:pPr>
          <w:hyperlink w:anchor="__RefHeading___Toc9128053_2142443653">
            <w:r>
              <w:rPr>
                <w:webHidden/>
                <w:rStyle w:val="IndexLink"/>
                <w:rtl w:val="true"/>
              </w:rPr>
              <w:t>الشرح</w:t>
            </w:r>
            <w:r>
              <w:rPr>
                <w:rStyle w:val="IndexLink"/>
                <w:rtl w:val="true"/>
              </w:rPr>
              <w:tab/>
            </w:r>
            <w:r>
              <w:rPr>
                <w:rStyle w:val="IndexLink"/>
              </w:rPr>
              <w:t>390</w:t>
            </w:r>
          </w:hyperlink>
        </w:p>
        <w:p>
          <w:pPr>
            <w:pStyle w:val="Contents3"/>
            <w:tabs>
              <w:tab w:val="clear" w:pos="8459"/>
              <w:tab w:val="right" w:pos="9026" w:leader="dot"/>
            </w:tabs>
            <w:rPr/>
          </w:pPr>
          <w:hyperlink w:anchor="__RefHeading___Toc9128055_2142443653">
            <w:r>
              <w:rPr>
                <w:webHidden/>
                <w:rStyle w:val="IndexLink"/>
              </w:rPr>
              <w:t>166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يعاب المرء بتأخير حقّه، إنّما يعاب من أخذ ما ليس له</w:t>
            </w:r>
            <w:r>
              <w:rPr>
                <w:rStyle w:val="IndexLink"/>
                <w:rtl w:val="true"/>
              </w:rPr>
              <w:t>.</w:t>
              <w:tab/>
            </w:r>
            <w:r>
              <w:rPr>
                <w:rStyle w:val="IndexLink"/>
              </w:rPr>
              <w:t>391</w:t>
            </w:r>
          </w:hyperlink>
        </w:p>
        <w:p>
          <w:pPr>
            <w:pStyle w:val="Contents4"/>
            <w:tabs>
              <w:tab w:val="clear" w:pos="8176"/>
              <w:tab w:val="right" w:pos="9026" w:leader="dot"/>
            </w:tabs>
            <w:rPr/>
          </w:pPr>
          <w:hyperlink w:anchor="__RefHeading___Toc9128057_2142443653">
            <w:r>
              <w:rPr>
                <w:webHidden/>
                <w:rStyle w:val="IndexLink"/>
                <w:rtl w:val="true"/>
              </w:rPr>
              <w:t>الشرح</w:t>
            </w:r>
            <w:r>
              <w:rPr>
                <w:rStyle w:val="IndexLink"/>
                <w:rtl w:val="true"/>
              </w:rPr>
              <w:tab/>
            </w:r>
            <w:r>
              <w:rPr>
                <w:rStyle w:val="IndexLink"/>
              </w:rPr>
              <w:t>391</w:t>
            </w:r>
          </w:hyperlink>
        </w:p>
        <w:p>
          <w:pPr>
            <w:pStyle w:val="Contents3"/>
            <w:tabs>
              <w:tab w:val="clear" w:pos="8459"/>
              <w:tab w:val="right" w:pos="9026" w:leader="dot"/>
            </w:tabs>
            <w:rPr/>
          </w:pPr>
          <w:hyperlink w:anchor="__RefHeading___Toc9128059_2142443653">
            <w:r>
              <w:rPr>
                <w:webHidden/>
                <w:rStyle w:val="IndexLink"/>
              </w:rPr>
              <w:t>167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الإعجاب يمنع الازدياد</w:t>
            </w:r>
            <w:r>
              <w:rPr>
                <w:rStyle w:val="IndexLink"/>
                <w:rtl w:val="true"/>
              </w:rPr>
              <w:t>.</w:t>
              <w:tab/>
            </w:r>
            <w:r>
              <w:rPr>
                <w:rStyle w:val="IndexLink"/>
              </w:rPr>
              <w:t>391</w:t>
            </w:r>
          </w:hyperlink>
        </w:p>
        <w:p>
          <w:pPr>
            <w:pStyle w:val="Contents4"/>
            <w:tabs>
              <w:tab w:val="clear" w:pos="8176"/>
              <w:tab w:val="right" w:pos="9026" w:leader="dot"/>
            </w:tabs>
            <w:rPr/>
          </w:pPr>
          <w:hyperlink w:anchor="__RefHeading___Toc9128061_2142443653">
            <w:r>
              <w:rPr>
                <w:webHidden/>
                <w:rStyle w:val="IndexLink"/>
                <w:rtl w:val="true"/>
              </w:rPr>
              <w:t>الشرح</w:t>
            </w:r>
            <w:r>
              <w:rPr>
                <w:rStyle w:val="IndexLink"/>
                <w:rtl w:val="true"/>
              </w:rPr>
              <w:tab/>
            </w:r>
            <w:r>
              <w:rPr>
                <w:rStyle w:val="IndexLink"/>
              </w:rPr>
              <w:t>391</w:t>
            </w:r>
          </w:hyperlink>
        </w:p>
        <w:p>
          <w:pPr>
            <w:pStyle w:val="Contents3"/>
            <w:tabs>
              <w:tab w:val="clear" w:pos="8459"/>
              <w:tab w:val="right" w:pos="9026" w:leader="dot"/>
            </w:tabs>
            <w:rPr/>
          </w:pPr>
          <w:hyperlink w:anchor="__RefHeading___Toc9128063_2142443653">
            <w:r>
              <w:rPr>
                <w:webHidden/>
                <w:rStyle w:val="IndexLink"/>
              </w:rPr>
              <w:t>168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الأمر قريب و الاصطحاب </w:t>
            </w:r>
            <w:r>
              <w:rPr>
                <w:rStyle w:val="IndexLink"/>
                <w:rtl w:val="true"/>
              </w:rPr>
              <w:t>(</w:t>
            </w:r>
            <w:r>
              <w:rPr>
                <w:rStyle w:val="IndexLink"/>
              </w:rPr>
              <w:t>1</w:t>
            </w:r>
            <w:r>
              <w:rPr>
                <w:rStyle w:val="IndexLink"/>
                <w:rtl w:val="true"/>
              </w:rPr>
              <w:t xml:space="preserve">) </w:t>
            </w:r>
            <w:r>
              <w:rPr>
                <w:rStyle w:val="IndexLink"/>
                <w:rtl w:val="true"/>
              </w:rPr>
              <w:t>قليل</w:t>
            </w:r>
            <w:r>
              <w:rPr>
                <w:rStyle w:val="IndexLink"/>
                <w:rtl w:val="true"/>
              </w:rPr>
              <w:t>.</w:t>
              <w:tab/>
            </w:r>
            <w:r>
              <w:rPr>
                <w:rStyle w:val="IndexLink"/>
              </w:rPr>
              <w:t>392</w:t>
            </w:r>
          </w:hyperlink>
        </w:p>
        <w:p>
          <w:pPr>
            <w:pStyle w:val="Contents4"/>
            <w:tabs>
              <w:tab w:val="clear" w:pos="8176"/>
              <w:tab w:val="right" w:pos="9026" w:leader="dot"/>
            </w:tabs>
            <w:rPr/>
          </w:pPr>
          <w:hyperlink w:anchor="__RefHeading___Toc9128065_2142443653">
            <w:r>
              <w:rPr>
                <w:webHidden/>
                <w:rStyle w:val="IndexLink"/>
                <w:rtl w:val="true"/>
              </w:rPr>
              <w:t>اللغة</w:t>
            </w:r>
            <w:r>
              <w:rPr>
                <w:rStyle w:val="IndexLink"/>
                <w:rtl w:val="true"/>
              </w:rPr>
              <w:tab/>
            </w:r>
            <w:r>
              <w:rPr>
                <w:rStyle w:val="IndexLink"/>
              </w:rPr>
              <w:t>392</w:t>
            </w:r>
          </w:hyperlink>
        </w:p>
        <w:p>
          <w:pPr>
            <w:pStyle w:val="Contents4"/>
            <w:tabs>
              <w:tab w:val="clear" w:pos="8176"/>
              <w:tab w:val="right" w:pos="9026" w:leader="dot"/>
            </w:tabs>
            <w:rPr/>
          </w:pPr>
          <w:hyperlink w:anchor="__RefHeading___Toc9128067_2142443653">
            <w:r>
              <w:rPr>
                <w:webHidden/>
                <w:rStyle w:val="IndexLink"/>
                <w:rtl w:val="true"/>
              </w:rPr>
              <w:t>الشرح</w:t>
            </w:r>
            <w:r>
              <w:rPr>
                <w:rStyle w:val="IndexLink"/>
                <w:rtl w:val="true"/>
              </w:rPr>
              <w:tab/>
            </w:r>
            <w:r>
              <w:rPr>
                <w:rStyle w:val="IndexLink"/>
              </w:rPr>
              <w:t>392</w:t>
            </w:r>
          </w:hyperlink>
        </w:p>
        <w:p>
          <w:pPr>
            <w:pStyle w:val="Contents3"/>
            <w:tabs>
              <w:tab w:val="clear" w:pos="8459"/>
              <w:tab w:val="right" w:pos="9026" w:leader="dot"/>
            </w:tabs>
            <w:rPr/>
          </w:pPr>
          <w:hyperlink w:anchor="__RefHeading___Toc9128069_2142443653">
            <w:r>
              <w:rPr>
                <w:webHidden/>
                <w:rStyle w:val="IndexLink"/>
              </w:rPr>
              <w:t>169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قد أضاء الصّبح لذي عينين</w:t>
            </w:r>
            <w:r>
              <w:rPr>
                <w:rStyle w:val="IndexLink"/>
                <w:rtl w:val="true"/>
              </w:rPr>
              <w:t>.</w:t>
              <w:tab/>
            </w:r>
            <w:r>
              <w:rPr>
                <w:rStyle w:val="IndexLink"/>
              </w:rPr>
              <w:t>392</w:t>
            </w:r>
          </w:hyperlink>
        </w:p>
        <w:p>
          <w:pPr>
            <w:pStyle w:val="Contents4"/>
            <w:tabs>
              <w:tab w:val="clear" w:pos="8176"/>
              <w:tab w:val="right" w:pos="9026" w:leader="dot"/>
            </w:tabs>
            <w:rPr/>
          </w:pPr>
          <w:hyperlink w:anchor="__RefHeading___Toc9128071_2142443653">
            <w:r>
              <w:rPr>
                <w:webHidden/>
                <w:rStyle w:val="IndexLink"/>
                <w:rtl w:val="true"/>
              </w:rPr>
              <w:t>الشرح</w:t>
            </w:r>
            <w:r>
              <w:rPr>
                <w:rStyle w:val="IndexLink"/>
                <w:rtl w:val="true"/>
              </w:rPr>
              <w:tab/>
            </w:r>
            <w:r>
              <w:rPr>
                <w:rStyle w:val="IndexLink"/>
              </w:rPr>
              <w:t>392</w:t>
            </w:r>
          </w:hyperlink>
        </w:p>
        <w:p>
          <w:pPr>
            <w:pStyle w:val="Contents3"/>
            <w:tabs>
              <w:tab w:val="clear" w:pos="8459"/>
              <w:tab w:val="right" w:pos="9026" w:leader="dot"/>
            </w:tabs>
            <w:rPr/>
          </w:pPr>
          <w:hyperlink w:anchor="__RefHeading___Toc9128073_2142443653">
            <w:r>
              <w:rPr>
                <w:webHidden/>
                <w:rStyle w:val="IndexLink"/>
              </w:rPr>
              <w:t>170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ترك الذّنب أهون من طلب التوبة</w:t>
            </w:r>
            <w:r>
              <w:rPr>
                <w:rStyle w:val="IndexLink"/>
                <w:rtl w:val="true"/>
              </w:rPr>
              <w:t>.</w:t>
              <w:tab/>
            </w:r>
            <w:r>
              <w:rPr>
                <w:rStyle w:val="IndexLink"/>
              </w:rPr>
              <w:t>392</w:t>
            </w:r>
          </w:hyperlink>
        </w:p>
        <w:p>
          <w:pPr>
            <w:pStyle w:val="Contents4"/>
            <w:tabs>
              <w:tab w:val="clear" w:pos="8176"/>
              <w:tab w:val="right" w:pos="9026" w:leader="dot"/>
            </w:tabs>
            <w:rPr/>
          </w:pPr>
          <w:hyperlink w:anchor="__RefHeading___Toc9128075_2142443653">
            <w:r>
              <w:rPr>
                <w:webHidden/>
                <w:rStyle w:val="IndexLink"/>
                <w:rtl w:val="true"/>
              </w:rPr>
              <w:t>الشرح</w:t>
            </w:r>
            <w:r>
              <w:rPr>
                <w:rStyle w:val="IndexLink"/>
                <w:rtl w:val="true"/>
              </w:rPr>
              <w:tab/>
            </w:r>
            <w:r>
              <w:rPr>
                <w:rStyle w:val="IndexLink"/>
              </w:rPr>
              <w:t>392</w:t>
            </w:r>
          </w:hyperlink>
        </w:p>
        <w:p>
          <w:pPr>
            <w:pStyle w:val="Contents3"/>
            <w:tabs>
              <w:tab w:val="clear" w:pos="8459"/>
              <w:tab w:val="right" w:pos="9026" w:leader="dot"/>
            </w:tabs>
            <w:rPr/>
          </w:pPr>
          <w:hyperlink w:anchor="__RefHeading___Toc9128077_2142443653">
            <w:r>
              <w:rPr>
                <w:webHidden/>
                <w:rStyle w:val="IndexLink"/>
              </w:rPr>
              <w:t>171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كم من أكلة منعت أكلات</w:t>
            </w:r>
            <w:r>
              <w:rPr>
                <w:rStyle w:val="IndexLink"/>
                <w:rtl w:val="true"/>
              </w:rPr>
              <w:t>!.</w:t>
              <w:tab/>
            </w:r>
            <w:r>
              <w:rPr>
                <w:rStyle w:val="IndexLink"/>
              </w:rPr>
              <w:t>393</w:t>
            </w:r>
          </w:hyperlink>
        </w:p>
        <w:p>
          <w:pPr>
            <w:pStyle w:val="Contents4"/>
            <w:tabs>
              <w:tab w:val="clear" w:pos="8176"/>
              <w:tab w:val="right" w:pos="9026" w:leader="dot"/>
            </w:tabs>
            <w:rPr/>
          </w:pPr>
          <w:hyperlink w:anchor="__RefHeading___Toc9128079_2142443653">
            <w:r>
              <w:rPr>
                <w:webHidden/>
                <w:rStyle w:val="IndexLink"/>
                <w:rtl w:val="true"/>
              </w:rPr>
              <w:t>الشرح</w:t>
            </w:r>
            <w:r>
              <w:rPr>
                <w:rStyle w:val="IndexLink"/>
                <w:rtl w:val="true"/>
              </w:rPr>
              <w:tab/>
            </w:r>
            <w:r>
              <w:rPr>
                <w:rStyle w:val="IndexLink"/>
              </w:rPr>
              <w:t>393</w:t>
            </w:r>
          </w:hyperlink>
        </w:p>
        <w:p>
          <w:pPr>
            <w:pStyle w:val="Contents3"/>
            <w:tabs>
              <w:tab w:val="clear" w:pos="8459"/>
              <w:tab w:val="right" w:pos="9026" w:leader="dot"/>
            </w:tabs>
            <w:rPr/>
          </w:pPr>
          <w:hyperlink w:anchor="__RefHeading___Toc9128081_2142443653">
            <w:r>
              <w:rPr>
                <w:webHidden/>
                <w:rStyle w:val="IndexLink"/>
              </w:rPr>
              <w:t>172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النّاس أعداء ما جهلوا</w:t>
            </w:r>
            <w:r>
              <w:rPr>
                <w:rStyle w:val="IndexLink"/>
                <w:rtl w:val="true"/>
              </w:rPr>
              <w:t>.</w:t>
              <w:tab/>
            </w:r>
            <w:r>
              <w:rPr>
                <w:rStyle w:val="IndexLink"/>
              </w:rPr>
              <w:t>393</w:t>
            </w:r>
          </w:hyperlink>
        </w:p>
        <w:p>
          <w:pPr>
            <w:pStyle w:val="Contents4"/>
            <w:tabs>
              <w:tab w:val="clear" w:pos="8176"/>
              <w:tab w:val="right" w:pos="9026" w:leader="dot"/>
            </w:tabs>
            <w:rPr/>
          </w:pPr>
          <w:hyperlink w:anchor="__RefHeading___Toc9128083_2142443653">
            <w:r>
              <w:rPr>
                <w:webHidden/>
                <w:rStyle w:val="IndexLink"/>
                <w:rtl w:val="true"/>
              </w:rPr>
              <w:t>الشرح</w:t>
            </w:r>
            <w:r>
              <w:rPr>
                <w:rStyle w:val="IndexLink"/>
                <w:rtl w:val="true"/>
              </w:rPr>
              <w:tab/>
            </w:r>
            <w:r>
              <w:rPr>
                <w:rStyle w:val="IndexLink"/>
              </w:rPr>
              <w:t>393</w:t>
            </w:r>
          </w:hyperlink>
        </w:p>
        <w:p>
          <w:pPr>
            <w:pStyle w:val="Contents3"/>
            <w:tabs>
              <w:tab w:val="clear" w:pos="8459"/>
              <w:tab w:val="right" w:pos="9026" w:leader="dot"/>
            </w:tabs>
            <w:rPr/>
          </w:pPr>
          <w:hyperlink w:anchor="__RefHeading___Toc9128085_2142443653">
            <w:r>
              <w:rPr>
                <w:webHidden/>
                <w:rStyle w:val="IndexLink"/>
              </w:rPr>
              <w:t>173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استقبل وجوه الآراء عرف مواقع الخطإ</w:t>
            </w:r>
            <w:r>
              <w:rPr>
                <w:rStyle w:val="IndexLink"/>
                <w:rtl w:val="true"/>
              </w:rPr>
              <w:t>.</w:t>
              <w:tab/>
            </w:r>
            <w:r>
              <w:rPr>
                <w:rStyle w:val="IndexLink"/>
              </w:rPr>
              <w:t>393</w:t>
            </w:r>
          </w:hyperlink>
        </w:p>
        <w:p>
          <w:pPr>
            <w:pStyle w:val="Contents4"/>
            <w:tabs>
              <w:tab w:val="clear" w:pos="8176"/>
              <w:tab w:val="right" w:pos="9026" w:leader="dot"/>
            </w:tabs>
            <w:rPr/>
          </w:pPr>
          <w:hyperlink w:anchor="__RefHeading___Toc9128087_2142443653">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9128089_2142443653">
            <w:r>
              <w:rPr>
                <w:webHidden/>
                <w:rStyle w:val="IndexLink"/>
                <w:rtl w:val="true"/>
              </w:rPr>
              <w:t>الشرح</w:t>
            </w:r>
            <w:r>
              <w:rPr>
                <w:rStyle w:val="IndexLink"/>
                <w:rtl w:val="true"/>
              </w:rPr>
              <w:tab/>
            </w:r>
            <w:r>
              <w:rPr>
                <w:rStyle w:val="IndexLink"/>
              </w:rPr>
              <w:t>394</w:t>
            </w:r>
          </w:hyperlink>
        </w:p>
        <w:p>
          <w:pPr>
            <w:pStyle w:val="Contents3"/>
            <w:tabs>
              <w:tab w:val="clear" w:pos="8459"/>
              <w:tab w:val="right" w:pos="9026" w:leader="dot"/>
            </w:tabs>
            <w:rPr/>
          </w:pPr>
          <w:hyperlink w:anchor="__RefHeading___Toc9128091_2142443653">
            <w:r>
              <w:rPr>
                <w:webHidden/>
                <w:rStyle w:val="IndexLink"/>
              </w:rPr>
              <w:t>174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أحدّ </w:t>
            </w:r>
            <w:r>
              <w:rPr>
                <w:rStyle w:val="IndexLink"/>
                <w:rtl w:val="true"/>
              </w:rPr>
              <w:t>(</w:t>
            </w:r>
            <w:r>
              <w:rPr>
                <w:rStyle w:val="IndexLink"/>
              </w:rPr>
              <w:t>1</w:t>
            </w:r>
            <w:r>
              <w:rPr>
                <w:rStyle w:val="IndexLink"/>
                <w:rtl w:val="true"/>
              </w:rPr>
              <w:t xml:space="preserve">) </w:t>
            </w:r>
            <w:r>
              <w:rPr>
                <w:rStyle w:val="IndexLink"/>
                <w:rtl w:val="true"/>
              </w:rPr>
              <w:t xml:space="preserve">سنان </w:t>
            </w:r>
            <w:r>
              <w:rPr>
                <w:rStyle w:val="IndexLink"/>
                <w:rtl w:val="true"/>
              </w:rPr>
              <w:t>(</w:t>
            </w:r>
            <w:r>
              <w:rPr>
                <w:rStyle w:val="IndexLink"/>
              </w:rPr>
              <w:t>2</w:t>
            </w:r>
            <w:r>
              <w:rPr>
                <w:rStyle w:val="IndexLink"/>
                <w:rtl w:val="true"/>
              </w:rPr>
              <w:t xml:space="preserve">) </w:t>
            </w:r>
            <w:r>
              <w:rPr>
                <w:rStyle w:val="IndexLink"/>
                <w:rtl w:val="true"/>
              </w:rPr>
              <w:t>الغضب للّٰه قوي على قتل أشدّاء الباطل</w:t>
            </w:r>
            <w:r>
              <w:rPr>
                <w:rStyle w:val="IndexLink"/>
                <w:rtl w:val="true"/>
              </w:rPr>
              <w:t>.</w:t>
              <w:tab/>
            </w:r>
            <w:r>
              <w:rPr>
                <w:rStyle w:val="IndexLink"/>
              </w:rPr>
              <w:t>394</w:t>
            </w:r>
          </w:hyperlink>
        </w:p>
        <w:p>
          <w:pPr>
            <w:pStyle w:val="Contents4"/>
            <w:tabs>
              <w:tab w:val="clear" w:pos="8176"/>
              <w:tab w:val="right" w:pos="9026" w:leader="dot"/>
            </w:tabs>
            <w:rPr/>
          </w:pPr>
          <w:hyperlink w:anchor="__RefHeading___Toc9128093_2142443653">
            <w:r>
              <w:rPr>
                <w:webHidden/>
                <w:rStyle w:val="IndexLink"/>
                <w:rtl w:val="true"/>
              </w:rPr>
              <w:t>اللغة</w:t>
            </w:r>
            <w:r>
              <w:rPr>
                <w:rStyle w:val="IndexLink"/>
                <w:rtl w:val="true"/>
              </w:rPr>
              <w:tab/>
            </w:r>
            <w:r>
              <w:rPr>
                <w:rStyle w:val="IndexLink"/>
              </w:rPr>
              <w:t>394</w:t>
            </w:r>
          </w:hyperlink>
        </w:p>
        <w:p>
          <w:pPr>
            <w:pStyle w:val="Contents4"/>
            <w:tabs>
              <w:tab w:val="clear" w:pos="8176"/>
              <w:tab w:val="right" w:pos="9026" w:leader="dot"/>
            </w:tabs>
            <w:rPr/>
          </w:pPr>
          <w:hyperlink w:anchor="__RefHeading___Toc9128095_2142443653">
            <w:r>
              <w:rPr>
                <w:webHidden/>
                <w:rStyle w:val="IndexLink"/>
                <w:rtl w:val="true"/>
              </w:rPr>
              <w:t>الشرح</w:t>
            </w:r>
            <w:r>
              <w:rPr>
                <w:rStyle w:val="IndexLink"/>
                <w:rtl w:val="true"/>
              </w:rPr>
              <w:tab/>
            </w:r>
            <w:r>
              <w:rPr>
                <w:rStyle w:val="IndexLink"/>
              </w:rPr>
              <w:t>394</w:t>
            </w:r>
          </w:hyperlink>
        </w:p>
        <w:p>
          <w:pPr>
            <w:pStyle w:val="Contents3"/>
            <w:tabs>
              <w:tab w:val="clear" w:pos="8459"/>
              <w:tab w:val="right" w:pos="9026" w:leader="dot"/>
            </w:tabs>
            <w:rPr/>
          </w:pPr>
          <w:hyperlink w:anchor="__RefHeading___Toc9128097_2142443653">
            <w:r>
              <w:rPr>
                <w:webHidden/>
                <w:rStyle w:val="IndexLink"/>
              </w:rPr>
              <w:t>175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هبت </w:t>
            </w:r>
            <w:r>
              <w:rPr>
                <w:rStyle w:val="IndexLink"/>
                <w:rtl w:val="true"/>
              </w:rPr>
              <w:t>(</w:t>
            </w:r>
            <w:r>
              <w:rPr>
                <w:rStyle w:val="IndexLink"/>
              </w:rPr>
              <w:t>1</w:t>
            </w:r>
            <w:r>
              <w:rPr>
                <w:rStyle w:val="IndexLink"/>
                <w:rtl w:val="true"/>
              </w:rPr>
              <w:t xml:space="preserve">) </w:t>
            </w:r>
            <w:r>
              <w:rPr>
                <w:rStyle w:val="IndexLink"/>
                <w:rtl w:val="true"/>
              </w:rPr>
              <w:t xml:space="preserve">أمرا فقع فيه، فإنّ شدّة توقّيه </w:t>
            </w:r>
            <w:r>
              <w:rPr>
                <w:rStyle w:val="IndexLink"/>
                <w:rtl w:val="true"/>
              </w:rPr>
              <w:t>(</w:t>
            </w:r>
            <w:r>
              <w:rPr>
                <w:rStyle w:val="IndexLink"/>
              </w:rPr>
              <w:t>1</w:t>
            </w:r>
            <w:r>
              <w:rPr>
                <w:rStyle w:val="IndexLink"/>
                <w:rtl w:val="true"/>
              </w:rPr>
              <w:t xml:space="preserve">) </w:t>
            </w:r>
            <w:r>
              <w:rPr>
                <w:rStyle w:val="IndexLink"/>
                <w:rtl w:val="true"/>
              </w:rPr>
              <w:t>أعظم ممّا تخاف منه</w:t>
            </w:r>
            <w:r>
              <w:rPr>
                <w:rStyle w:val="IndexLink"/>
                <w:rtl w:val="true"/>
              </w:rPr>
              <w:t>.</w:t>
              <w:tab/>
            </w:r>
            <w:r>
              <w:rPr>
                <w:rStyle w:val="IndexLink"/>
              </w:rPr>
              <w:t>395</w:t>
            </w:r>
          </w:hyperlink>
        </w:p>
        <w:p>
          <w:pPr>
            <w:pStyle w:val="Contents4"/>
            <w:tabs>
              <w:tab w:val="clear" w:pos="8176"/>
              <w:tab w:val="right" w:pos="9026" w:leader="dot"/>
            </w:tabs>
            <w:rPr/>
          </w:pPr>
          <w:hyperlink w:anchor="__RefHeading___Toc9128099_2142443653">
            <w:r>
              <w:rPr>
                <w:webHidden/>
                <w:rStyle w:val="IndexLink"/>
                <w:rtl w:val="true"/>
              </w:rPr>
              <w:t>اللغة</w:t>
            </w:r>
            <w:r>
              <w:rPr>
                <w:rStyle w:val="IndexLink"/>
                <w:rtl w:val="true"/>
              </w:rPr>
              <w:tab/>
            </w:r>
            <w:r>
              <w:rPr>
                <w:rStyle w:val="IndexLink"/>
              </w:rPr>
              <w:t>395</w:t>
            </w:r>
          </w:hyperlink>
        </w:p>
        <w:p>
          <w:pPr>
            <w:pStyle w:val="Contents4"/>
            <w:tabs>
              <w:tab w:val="clear" w:pos="8176"/>
              <w:tab w:val="right" w:pos="9026" w:leader="dot"/>
            </w:tabs>
            <w:rPr/>
          </w:pPr>
          <w:hyperlink w:anchor="__RefHeading___Toc9128101_2142443653">
            <w:r>
              <w:rPr>
                <w:webHidden/>
                <w:rStyle w:val="IndexLink"/>
                <w:rtl w:val="true"/>
              </w:rPr>
              <w:t>الشرح</w:t>
            </w:r>
            <w:r>
              <w:rPr>
                <w:rStyle w:val="IndexLink"/>
                <w:rtl w:val="true"/>
              </w:rPr>
              <w:tab/>
            </w:r>
            <w:r>
              <w:rPr>
                <w:rStyle w:val="IndexLink"/>
              </w:rPr>
              <w:t>395</w:t>
            </w:r>
          </w:hyperlink>
        </w:p>
        <w:p>
          <w:pPr>
            <w:pStyle w:val="Contents3"/>
            <w:tabs>
              <w:tab w:val="clear" w:pos="8459"/>
              <w:tab w:val="right" w:pos="9026" w:leader="dot"/>
            </w:tabs>
            <w:rPr/>
          </w:pPr>
          <w:hyperlink w:anchor="__RefHeading___Toc9128103_2142443653">
            <w:r>
              <w:rPr>
                <w:webHidden/>
                <w:rStyle w:val="IndexLink"/>
              </w:rPr>
              <w:t>176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آلة الرّياسة سعة الصّدر</w:t>
            </w:r>
            <w:r>
              <w:rPr>
                <w:rStyle w:val="IndexLink"/>
                <w:rtl w:val="true"/>
              </w:rPr>
              <w:t>.</w:t>
              <w:tab/>
            </w:r>
            <w:r>
              <w:rPr>
                <w:rStyle w:val="IndexLink"/>
              </w:rPr>
              <w:t>395</w:t>
            </w:r>
          </w:hyperlink>
        </w:p>
        <w:p>
          <w:pPr>
            <w:pStyle w:val="Contents4"/>
            <w:tabs>
              <w:tab w:val="clear" w:pos="8176"/>
              <w:tab w:val="right" w:pos="9026" w:leader="dot"/>
            </w:tabs>
            <w:rPr/>
          </w:pPr>
          <w:hyperlink w:anchor="__RefHeading___Toc9128105_2142443653">
            <w:r>
              <w:rPr>
                <w:webHidden/>
                <w:rStyle w:val="IndexLink"/>
                <w:rtl w:val="true"/>
              </w:rPr>
              <w:t>الشرح</w:t>
            </w:r>
            <w:r>
              <w:rPr>
                <w:rStyle w:val="IndexLink"/>
                <w:rtl w:val="true"/>
              </w:rPr>
              <w:tab/>
            </w:r>
            <w:r>
              <w:rPr>
                <w:rStyle w:val="IndexLink"/>
              </w:rPr>
              <w:t>395</w:t>
            </w:r>
          </w:hyperlink>
        </w:p>
        <w:p>
          <w:pPr>
            <w:pStyle w:val="Contents3"/>
            <w:tabs>
              <w:tab w:val="clear" w:pos="8459"/>
              <w:tab w:val="right" w:pos="9026" w:leader="dot"/>
            </w:tabs>
            <w:rPr/>
          </w:pPr>
          <w:hyperlink w:anchor="__RefHeading___Toc9128107_2142443653">
            <w:r>
              <w:rPr>
                <w:webHidden/>
                <w:rStyle w:val="IndexLink"/>
              </w:rPr>
              <w:t>177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ازجر </w:t>
            </w:r>
            <w:r>
              <w:rPr>
                <w:rStyle w:val="IndexLink"/>
                <w:rtl w:val="true"/>
              </w:rPr>
              <w:t>(</w:t>
            </w:r>
            <w:r>
              <w:rPr>
                <w:rStyle w:val="IndexLink"/>
              </w:rPr>
              <w:t>1</w:t>
            </w:r>
            <w:r>
              <w:rPr>
                <w:rStyle w:val="IndexLink"/>
                <w:rtl w:val="true"/>
              </w:rPr>
              <w:t xml:space="preserve">) </w:t>
            </w:r>
            <w:r>
              <w:rPr>
                <w:rStyle w:val="IndexLink"/>
                <w:rtl w:val="true"/>
              </w:rPr>
              <w:t>المسيء بثواب المحسن</w:t>
            </w:r>
            <w:r>
              <w:rPr>
                <w:rStyle w:val="IndexLink"/>
                <w:rtl w:val="true"/>
              </w:rPr>
              <w:t>.</w:t>
              <w:tab/>
            </w:r>
            <w:r>
              <w:rPr>
                <w:rStyle w:val="IndexLink"/>
              </w:rPr>
              <w:t>396</w:t>
            </w:r>
          </w:hyperlink>
        </w:p>
        <w:p>
          <w:pPr>
            <w:pStyle w:val="Contents4"/>
            <w:tabs>
              <w:tab w:val="clear" w:pos="8176"/>
              <w:tab w:val="right" w:pos="9026" w:leader="dot"/>
            </w:tabs>
            <w:rPr/>
          </w:pPr>
          <w:hyperlink w:anchor="__RefHeading___Toc9128109_2142443653">
            <w:r>
              <w:rPr>
                <w:webHidden/>
                <w:rStyle w:val="IndexLink"/>
                <w:rtl w:val="true"/>
              </w:rPr>
              <w:t>اللغة</w:t>
            </w:r>
            <w:r>
              <w:rPr>
                <w:rStyle w:val="IndexLink"/>
                <w:rtl w:val="true"/>
              </w:rPr>
              <w:tab/>
            </w:r>
            <w:r>
              <w:rPr>
                <w:rStyle w:val="IndexLink"/>
              </w:rPr>
              <w:t>396</w:t>
            </w:r>
          </w:hyperlink>
        </w:p>
        <w:p>
          <w:pPr>
            <w:pStyle w:val="Contents4"/>
            <w:tabs>
              <w:tab w:val="clear" w:pos="8176"/>
              <w:tab w:val="right" w:pos="9026" w:leader="dot"/>
            </w:tabs>
            <w:rPr/>
          </w:pPr>
          <w:hyperlink w:anchor="__RefHeading___Toc9128111_2142443653">
            <w:r>
              <w:rPr>
                <w:webHidden/>
                <w:rStyle w:val="IndexLink"/>
                <w:rtl w:val="true"/>
              </w:rPr>
              <w:t>الشرح</w:t>
            </w:r>
            <w:r>
              <w:rPr>
                <w:rStyle w:val="IndexLink"/>
                <w:rtl w:val="true"/>
              </w:rPr>
              <w:tab/>
            </w:r>
            <w:r>
              <w:rPr>
                <w:rStyle w:val="IndexLink"/>
              </w:rPr>
              <w:t>396</w:t>
            </w:r>
          </w:hyperlink>
        </w:p>
        <w:p>
          <w:pPr>
            <w:pStyle w:val="Contents3"/>
            <w:tabs>
              <w:tab w:val="clear" w:pos="8459"/>
              <w:tab w:val="right" w:pos="9026" w:leader="dot"/>
            </w:tabs>
            <w:rPr/>
          </w:pPr>
          <w:hyperlink w:anchor="__RefHeading___Toc9128113_2142443653">
            <w:r>
              <w:rPr>
                <w:webHidden/>
                <w:rStyle w:val="IndexLink"/>
              </w:rPr>
              <w:t>178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احصد </w:t>
            </w:r>
            <w:r>
              <w:rPr>
                <w:rStyle w:val="IndexLink"/>
                <w:rtl w:val="true"/>
              </w:rPr>
              <w:t>(</w:t>
            </w:r>
            <w:r>
              <w:rPr>
                <w:rStyle w:val="IndexLink"/>
              </w:rPr>
              <w:t>1</w:t>
            </w:r>
            <w:r>
              <w:rPr>
                <w:rStyle w:val="IndexLink"/>
                <w:rtl w:val="true"/>
              </w:rPr>
              <w:t xml:space="preserve">) </w:t>
            </w:r>
            <w:r>
              <w:rPr>
                <w:rStyle w:val="IndexLink"/>
                <w:rtl w:val="true"/>
              </w:rPr>
              <w:t xml:space="preserve">الشّرّ من صدر غيرك بقلعه </w:t>
            </w:r>
            <w:r>
              <w:rPr>
                <w:rStyle w:val="IndexLink"/>
                <w:rtl w:val="true"/>
              </w:rPr>
              <w:t>(</w:t>
            </w:r>
            <w:r>
              <w:rPr>
                <w:rStyle w:val="IndexLink"/>
              </w:rPr>
              <w:t>2</w:t>
            </w:r>
            <w:r>
              <w:rPr>
                <w:rStyle w:val="IndexLink"/>
                <w:rtl w:val="true"/>
              </w:rPr>
              <w:t xml:space="preserve">) </w:t>
            </w:r>
            <w:r>
              <w:rPr>
                <w:rStyle w:val="IndexLink"/>
                <w:rtl w:val="true"/>
              </w:rPr>
              <w:t>من صدرك</w:t>
            </w:r>
            <w:r>
              <w:rPr>
                <w:rStyle w:val="IndexLink"/>
                <w:rtl w:val="true"/>
              </w:rPr>
              <w:t>.</w:t>
              <w:tab/>
            </w:r>
            <w:r>
              <w:rPr>
                <w:rStyle w:val="IndexLink"/>
              </w:rPr>
              <w:t>396</w:t>
            </w:r>
          </w:hyperlink>
        </w:p>
        <w:p>
          <w:pPr>
            <w:pStyle w:val="Contents4"/>
            <w:tabs>
              <w:tab w:val="clear" w:pos="8176"/>
              <w:tab w:val="right" w:pos="9026" w:leader="dot"/>
            </w:tabs>
            <w:rPr/>
          </w:pPr>
          <w:hyperlink w:anchor="__RefHeading___Toc9128115_2142443653">
            <w:r>
              <w:rPr>
                <w:webHidden/>
                <w:rStyle w:val="IndexLink"/>
                <w:rtl w:val="true"/>
              </w:rPr>
              <w:t>اللغة</w:t>
            </w:r>
            <w:r>
              <w:rPr>
                <w:rStyle w:val="IndexLink"/>
                <w:rtl w:val="true"/>
              </w:rPr>
              <w:tab/>
            </w:r>
            <w:r>
              <w:rPr>
                <w:rStyle w:val="IndexLink"/>
              </w:rPr>
              <w:t>396</w:t>
            </w:r>
          </w:hyperlink>
        </w:p>
        <w:p>
          <w:pPr>
            <w:pStyle w:val="Contents4"/>
            <w:tabs>
              <w:tab w:val="clear" w:pos="8176"/>
              <w:tab w:val="right" w:pos="9026" w:leader="dot"/>
            </w:tabs>
            <w:rPr/>
          </w:pPr>
          <w:hyperlink w:anchor="__RefHeading___Toc9128117_2142443653">
            <w:r>
              <w:rPr>
                <w:webHidden/>
                <w:rStyle w:val="IndexLink"/>
                <w:rtl w:val="true"/>
              </w:rPr>
              <w:t>الشرح</w:t>
            </w:r>
            <w:r>
              <w:rPr>
                <w:rStyle w:val="IndexLink"/>
                <w:rtl w:val="true"/>
              </w:rPr>
              <w:tab/>
            </w:r>
            <w:r>
              <w:rPr>
                <w:rStyle w:val="IndexLink"/>
              </w:rPr>
              <w:t>396</w:t>
            </w:r>
          </w:hyperlink>
        </w:p>
        <w:p>
          <w:pPr>
            <w:pStyle w:val="Contents3"/>
            <w:tabs>
              <w:tab w:val="clear" w:pos="8459"/>
              <w:tab w:val="right" w:pos="9026" w:leader="dot"/>
            </w:tabs>
            <w:rPr/>
          </w:pPr>
          <w:hyperlink w:anchor="__RefHeading___Toc9128119_2142443653">
            <w:r>
              <w:rPr>
                <w:webHidden/>
                <w:rStyle w:val="IndexLink"/>
              </w:rPr>
              <w:t>179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اللّجاجة </w:t>
            </w:r>
            <w:r>
              <w:rPr>
                <w:rStyle w:val="IndexLink"/>
                <w:rtl w:val="true"/>
              </w:rPr>
              <w:t>(</w:t>
            </w:r>
            <w:r>
              <w:rPr>
                <w:rStyle w:val="IndexLink"/>
              </w:rPr>
              <w:t>1</w:t>
            </w:r>
            <w:r>
              <w:rPr>
                <w:rStyle w:val="IndexLink"/>
                <w:rtl w:val="true"/>
              </w:rPr>
              <w:t xml:space="preserve">) </w:t>
            </w:r>
            <w:r>
              <w:rPr>
                <w:rStyle w:val="IndexLink"/>
                <w:rtl w:val="true"/>
              </w:rPr>
              <w:t xml:space="preserve">تسلّ الرّأي </w:t>
            </w:r>
            <w:r>
              <w:rPr>
                <w:rStyle w:val="IndexLink"/>
                <w:rtl w:val="true"/>
              </w:rPr>
              <w:t>(</w:t>
            </w:r>
            <w:r>
              <w:rPr>
                <w:rStyle w:val="IndexLink"/>
              </w:rPr>
              <w:t>2</w:t>
            </w:r>
            <w:r>
              <w:rPr>
                <w:rStyle w:val="IndexLink"/>
                <w:rtl w:val="true"/>
              </w:rPr>
              <w:t>).</w:t>
              <w:tab/>
            </w:r>
            <w:r>
              <w:rPr>
                <w:rStyle w:val="IndexLink"/>
              </w:rPr>
              <w:t>397</w:t>
            </w:r>
          </w:hyperlink>
        </w:p>
        <w:p>
          <w:pPr>
            <w:pStyle w:val="Contents4"/>
            <w:tabs>
              <w:tab w:val="clear" w:pos="8176"/>
              <w:tab w:val="right" w:pos="9026" w:leader="dot"/>
            </w:tabs>
            <w:rPr/>
          </w:pPr>
          <w:hyperlink w:anchor="__RefHeading___Toc9128121_2142443653">
            <w:r>
              <w:rPr>
                <w:webHidden/>
                <w:rStyle w:val="IndexLink"/>
                <w:rtl w:val="true"/>
              </w:rPr>
              <w:t>اللغة</w:t>
            </w:r>
            <w:r>
              <w:rPr>
                <w:rStyle w:val="IndexLink"/>
                <w:rtl w:val="true"/>
              </w:rPr>
              <w:tab/>
            </w:r>
            <w:r>
              <w:rPr>
                <w:rStyle w:val="IndexLink"/>
              </w:rPr>
              <w:t>397</w:t>
            </w:r>
          </w:hyperlink>
        </w:p>
        <w:p>
          <w:pPr>
            <w:pStyle w:val="Contents4"/>
            <w:tabs>
              <w:tab w:val="clear" w:pos="8176"/>
              <w:tab w:val="right" w:pos="9026" w:leader="dot"/>
            </w:tabs>
            <w:rPr/>
          </w:pPr>
          <w:hyperlink w:anchor="__RefHeading___Toc9128123_2142443653">
            <w:r>
              <w:rPr>
                <w:webHidden/>
                <w:rStyle w:val="IndexLink"/>
                <w:rtl w:val="true"/>
              </w:rPr>
              <w:t>الشرح</w:t>
            </w:r>
            <w:r>
              <w:rPr>
                <w:rStyle w:val="IndexLink"/>
                <w:rtl w:val="true"/>
              </w:rPr>
              <w:tab/>
            </w:r>
            <w:r>
              <w:rPr>
                <w:rStyle w:val="IndexLink"/>
              </w:rPr>
              <w:t>397</w:t>
            </w:r>
          </w:hyperlink>
        </w:p>
        <w:p>
          <w:pPr>
            <w:pStyle w:val="Contents3"/>
            <w:tabs>
              <w:tab w:val="clear" w:pos="8459"/>
              <w:tab w:val="right" w:pos="9026" w:leader="dot"/>
            </w:tabs>
            <w:rPr/>
          </w:pPr>
          <w:hyperlink w:anchor="__RefHeading___Toc9128125_2142443653">
            <w:r>
              <w:rPr>
                <w:webHidden/>
                <w:rStyle w:val="IndexLink"/>
              </w:rPr>
              <w:t>180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الطّمع رقّ </w:t>
            </w:r>
            <w:r>
              <w:rPr>
                <w:rStyle w:val="IndexLink"/>
                <w:rtl w:val="true"/>
              </w:rPr>
              <w:t>(</w:t>
            </w:r>
            <w:r>
              <w:rPr>
                <w:rStyle w:val="IndexLink"/>
              </w:rPr>
              <w:t>1</w:t>
            </w:r>
            <w:r>
              <w:rPr>
                <w:rStyle w:val="IndexLink"/>
                <w:rtl w:val="true"/>
              </w:rPr>
              <w:t xml:space="preserve">) </w:t>
            </w:r>
            <w:r>
              <w:rPr>
                <w:rStyle w:val="IndexLink"/>
                <w:rtl w:val="true"/>
              </w:rPr>
              <w:t xml:space="preserve">مؤبّد </w:t>
            </w:r>
            <w:r>
              <w:rPr>
                <w:rStyle w:val="IndexLink"/>
                <w:rtl w:val="true"/>
              </w:rPr>
              <w:t>(</w:t>
            </w:r>
            <w:r>
              <w:rPr>
                <w:rStyle w:val="IndexLink"/>
              </w:rPr>
              <w:t>2</w:t>
            </w:r>
            <w:r>
              <w:rPr>
                <w:rStyle w:val="IndexLink"/>
                <w:rtl w:val="true"/>
              </w:rPr>
              <w:t>).</w:t>
              <w:tab/>
            </w:r>
            <w:r>
              <w:rPr>
                <w:rStyle w:val="IndexLink"/>
              </w:rPr>
              <w:t>397</w:t>
            </w:r>
          </w:hyperlink>
        </w:p>
        <w:p>
          <w:pPr>
            <w:pStyle w:val="Contents4"/>
            <w:tabs>
              <w:tab w:val="clear" w:pos="8176"/>
              <w:tab w:val="right" w:pos="9026" w:leader="dot"/>
            </w:tabs>
            <w:rPr/>
          </w:pPr>
          <w:hyperlink w:anchor="__RefHeading___Toc9128127_2142443653">
            <w:r>
              <w:rPr>
                <w:webHidden/>
                <w:rStyle w:val="IndexLink"/>
                <w:rtl w:val="true"/>
              </w:rPr>
              <w:t>اللغة</w:t>
            </w:r>
            <w:r>
              <w:rPr>
                <w:rStyle w:val="IndexLink"/>
                <w:rtl w:val="true"/>
              </w:rPr>
              <w:tab/>
            </w:r>
            <w:r>
              <w:rPr>
                <w:rStyle w:val="IndexLink"/>
              </w:rPr>
              <w:t>397</w:t>
            </w:r>
          </w:hyperlink>
        </w:p>
        <w:p>
          <w:pPr>
            <w:pStyle w:val="Contents4"/>
            <w:tabs>
              <w:tab w:val="clear" w:pos="8176"/>
              <w:tab w:val="right" w:pos="9026" w:leader="dot"/>
            </w:tabs>
            <w:rPr/>
          </w:pPr>
          <w:hyperlink w:anchor="__RefHeading___Toc9128129_2142443653">
            <w:r>
              <w:rPr>
                <w:webHidden/>
                <w:rStyle w:val="IndexLink"/>
                <w:rtl w:val="true"/>
              </w:rPr>
              <w:t>الشرح</w:t>
            </w:r>
            <w:r>
              <w:rPr>
                <w:rStyle w:val="IndexLink"/>
                <w:rtl w:val="true"/>
              </w:rPr>
              <w:tab/>
            </w:r>
            <w:r>
              <w:rPr>
                <w:rStyle w:val="IndexLink"/>
              </w:rPr>
              <w:t>397</w:t>
            </w:r>
          </w:hyperlink>
        </w:p>
        <w:p>
          <w:pPr>
            <w:pStyle w:val="Contents3"/>
            <w:tabs>
              <w:tab w:val="clear" w:pos="8459"/>
              <w:tab w:val="right" w:pos="9026" w:leader="dot"/>
            </w:tabs>
            <w:rPr/>
          </w:pPr>
          <w:hyperlink w:anchor="__RefHeading___Toc9128131_2142443653">
            <w:r>
              <w:rPr>
                <w:webHidden/>
                <w:rStyle w:val="IndexLink"/>
              </w:rPr>
              <w:t>181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ثمرة </w:t>
            </w:r>
            <w:r>
              <w:rPr>
                <w:rStyle w:val="IndexLink"/>
                <w:rtl w:val="true"/>
              </w:rPr>
              <w:t>(</w:t>
            </w:r>
            <w:r>
              <w:rPr>
                <w:rStyle w:val="IndexLink"/>
              </w:rPr>
              <w:t>1</w:t>
            </w:r>
            <w:r>
              <w:rPr>
                <w:rStyle w:val="IndexLink"/>
                <w:rtl w:val="true"/>
              </w:rPr>
              <w:t xml:space="preserve">) </w:t>
            </w:r>
            <w:r>
              <w:rPr>
                <w:rStyle w:val="IndexLink"/>
                <w:rtl w:val="true"/>
              </w:rPr>
              <w:t xml:space="preserve">التّفريط </w:t>
            </w:r>
            <w:r>
              <w:rPr>
                <w:rStyle w:val="IndexLink"/>
                <w:rtl w:val="true"/>
              </w:rPr>
              <w:t>(</w:t>
            </w:r>
            <w:r>
              <w:rPr>
                <w:rStyle w:val="IndexLink"/>
              </w:rPr>
              <w:t>2</w:t>
            </w:r>
            <w:r>
              <w:rPr>
                <w:rStyle w:val="IndexLink"/>
                <w:rtl w:val="true"/>
              </w:rPr>
              <w:t xml:space="preserve">) </w:t>
            </w:r>
            <w:r>
              <w:rPr>
                <w:rStyle w:val="IndexLink"/>
                <w:rtl w:val="true"/>
              </w:rPr>
              <w:t xml:space="preserve">النّدامة، و ثمرة الحزم </w:t>
            </w:r>
            <w:r>
              <w:rPr>
                <w:rStyle w:val="IndexLink"/>
                <w:rtl w:val="true"/>
              </w:rPr>
              <w:t>(</w:t>
            </w:r>
            <w:r>
              <w:rPr>
                <w:rStyle w:val="IndexLink"/>
              </w:rPr>
              <w:t>3</w:t>
            </w:r>
            <w:r>
              <w:rPr>
                <w:rStyle w:val="IndexLink"/>
                <w:rtl w:val="true"/>
              </w:rPr>
              <w:t xml:space="preserve">) </w:t>
            </w:r>
            <w:r>
              <w:rPr>
                <w:rStyle w:val="IndexLink"/>
                <w:rtl w:val="true"/>
              </w:rPr>
              <w:t>السّلامة</w:t>
            </w:r>
            <w:r>
              <w:rPr>
                <w:rStyle w:val="IndexLink"/>
                <w:rtl w:val="true"/>
              </w:rPr>
              <w:t>.</w:t>
              <w:tab/>
            </w:r>
            <w:r>
              <w:rPr>
                <w:rStyle w:val="IndexLink"/>
              </w:rPr>
              <w:t>398</w:t>
            </w:r>
          </w:hyperlink>
        </w:p>
        <w:p>
          <w:pPr>
            <w:pStyle w:val="Contents4"/>
            <w:tabs>
              <w:tab w:val="clear" w:pos="8176"/>
              <w:tab w:val="right" w:pos="9026" w:leader="dot"/>
            </w:tabs>
            <w:rPr/>
          </w:pPr>
          <w:hyperlink w:anchor="__RefHeading___Toc9128133_2142443653">
            <w:r>
              <w:rPr>
                <w:webHidden/>
                <w:rStyle w:val="IndexLink"/>
                <w:rtl w:val="true"/>
              </w:rPr>
              <w:t>اللغة</w:t>
            </w:r>
            <w:r>
              <w:rPr>
                <w:rStyle w:val="IndexLink"/>
                <w:rtl w:val="true"/>
              </w:rPr>
              <w:tab/>
            </w:r>
            <w:r>
              <w:rPr>
                <w:rStyle w:val="IndexLink"/>
              </w:rPr>
              <w:t>398</w:t>
            </w:r>
          </w:hyperlink>
        </w:p>
        <w:p>
          <w:pPr>
            <w:pStyle w:val="Contents4"/>
            <w:tabs>
              <w:tab w:val="clear" w:pos="8176"/>
              <w:tab w:val="right" w:pos="9026" w:leader="dot"/>
            </w:tabs>
            <w:rPr/>
          </w:pPr>
          <w:hyperlink w:anchor="__RefHeading___Toc9128135_2142443653">
            <w:r>
              <w:rPr>
                <w:webHidden/>
                <w:rStyle w:val="IndexLink"/>
                <w:rtl w:val="true"/>
              </w:rPr>
              <w:t>الشرح</w:t>
            </w:r>
            <w:r>
              <w:rPr>
                <w:rStyle w:val="IndexLink"/>
                <w:rtl w:val="true"/>
              </w:rPr>
              <w:tab/>
            </w:r>
            <w:r>
              <w:rPr>
                <w:rStyle w:val="IndexLink"/>
              </w:rPr>
              <w:t>398</w:t>
            </w:r>
          </w:hyperlink>
        </w:p>
        <w:p>
          <w:pPr>
            <w:pStyle w:val="Contents3"/>
            <w:tabs>
              <w:tab w:val="clear" w:pos="8459"/>
              <w:tab w:val="right" w:pos="9026" w:leader="dot"/>
            </w:tabs>
            <w:rPr/>
          </w:pPr>
          <w:hyperlink w:anchor="__RefHeading___Toc9128137_2142443653">
            <w:r>
              <w:rPr>
                <w:webHidden/>
                <w:rStyle w:val="IndexLink"/>
              </w:rPr>
              <w:t>182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خير في الصّمت </w:t>
            </w:r>
            <w:r>
              <w:rPr>
                <w:rStyle w:val="IndexLink"/>
                <w:rtl w:val="true"/>
              </w:rPr>
              <w:t>(</w:t>
            </w:r>
            <w:r>
              <w:rPr>
                <w:rStyle w:val="IndexLink"/>
              </w:rPr>
              <w:t>1</w:t>
            </w:r>
            <w:r>
              <w:rPr>
                <w:rStyle w:val="IndexLink"/>
                <w:rtl w:val="true"/>
              </w:rPr>
              <w:t xml:space="preserve">) </w:t>
            </w:r>
            <w:r>
              <w:rPr>
                <w:rStyle w:val="IndexLink"/>
                <w:rtl w:val="true"/>
              </w:rPr>
              <w:t>عن الحكم، كما أنّه لا خير في القول بالجهل</w:t>
            </w:r>
            <w:r>
              <w:rPr>
                <w:rStyle w:val="IndexLink"/>
                <w:rtl w:val="true"/>
              </w:rPr>
              <w:t>.</w:t>
              <w:tab/>
            </w:r>
            <w:r>
              <w:rPr>
                <w:rStyle w:val="IndexLink"/>
              </w:rPr>
              <w:t>398</w:t>
            </w:r>
          </w:hyperlink>
        </w:p>
        <w:p>
          <w:pPr>
            <w:pStyle w:val="Contents4"/>
            <w:tabs>
              <w:tab w:val="clear" w:pos="8176"/>
              <w:tab w:val="right" w:pos="9026" w:leader="dot"/>
            </w:tabs>
            <w:rPr/>
          </w:pPr>
          <w:hyperlink w:anchor="__RefHeading___Toc9128139_2142443653">
            <w:r>
              <w:rPr>
                <w:webHidden/>
                <w:rStyle w:val="IndexLink"/>
                <w:rtl w:val="true"/>
              </w:rPr>
              <w:t>اللغة</w:t>
            </w:r>
            <w:r>
              <w:rPr>
                <w:rStyle w:val="IndexLink"/>
                <w:rtl w:val="true"/>
              </w:rPr>
              <w:tab/>
            </w:r>
            <w:r>
              <w:rPr>
                <w:rStyle w:val="IndexLink"/>
              </w:rPr>
              <w:t>398</w:t>
            </w:r>
          </w:hyperlink>
        </w:p>
        <w:p>
          <w:pPr>
            <w:pStyle w:val="Contents4"/>
            <w:tabs>
              <w:tab w:val="clear" w:pos="8176"/>
              <w:tab w:val="right" w:pos="9026" w:leader="dot"/>
            </w:tabs>
            <w:rPr/>
          </w:pPr>
          <w:hyperlink w:anchor="__RefHeading___Toc9128141_2142443653">
            <w:r>
              <w:rPr>
                <w:webHidden/>
                <w:rStyle w:val="IndexLink"/>
                <w:rtl w:val="true"/>
              </w:rPr>
              <w:t>الشرح</w:t>
            </w:r>
            <w:r>
              <w:rPr>
                <w:rStyle w:val="IndexLink"/>
                <w:rtl w:val="true"/>
              </w:rPr>
              <w:tab/>
            </w:r>
            <w:r>
              <w:rPr>
                <w:rStyle w:val="IndexLink"/>
              </w:rPr>
              <w:t>398</w:t>
            </w:r>
          </w:hyperlink>
        </w:p>
        <w:p>
          <w:pPr>
            <w:pStyle w:val="Contents3"/>
            <w:tabs>
              <w:tab w:val="clear" w:pos="8459"/>
              <w:tab w:val="right" w:pos="9026" w:leader="dot"/>
            </w:tabs>
            <w:rPr/>
          </w:pPr>
          <w:hyperlink w:anchor="__RefHeading___Toc9128143_2142443653">
            <w:r>
              <w:rPr>
                <w:webHidden/>
                <w:rStyle w:val="IndexLink"/>
              </w:rPr>
              <w:t>183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اختلفت دعوتان إلاّ كانت إحداهما ضلالة</w:t>
            </w:r>
            <w:r>
              <w:rPr>
                <w:rStyle w:val="IndexLink"/>
                <w:rtl w:val="true"/>
              </w:rPr>
              <w:t>.</w:t>
              <w:tab/>
            </w:r>
            <w:r>
              <w:rPr>
                <w:rStyle w:val="IndexLink"/>
              </w:rPr>
              <w:t>399</w:t>
            </w:r>
          </w:hyperlink>
        </w:p>
        <w:p>
          <w:pPr>
            <w:pStyle w:val="Contents4"/>
            <w:tabs>
              <w:tab w:val="clear" w:pos="8176"/>
              <w:tab w:val="right" w:pos="9026" w:leader="dot"/>
            </w:tabs>
            <w:rPr/>
          </w:pPr>
          <w:hyperlink w:anchor="__RefHeading___Toc9128145_2142443653">
            <w:r>
              <w:rPr>
                <w:webHidden/>
                <w:rStyle w:val="IndexLink"/>
                <w:rtl w:val="true"/>
              </w:rPr>
              <w:t>الشرح</w:t>
            </w:r>
            <w:r>
              <w:rPr>
                <w:rStyle w:val="IndexLink"/>
                <w:rtl w:val="true"/>
              </w:rPr>
              <w:tab/>
            </w:r>
            <w:r>
              <w:rPr>
                <w:rStyle w:val="IndexLink"/>
              </w:rPr>
              <w:t>399</w:t>
            </w:r>
          </w:hyperlink>
        </w:p>
        <w:p>
          <w:pPr>
            <w:pStyle w:val="Contents3"/>
            <w:tabs>
              <w:tab w:val="clear" w:pos="8459"/>
              <w:tab w:val="right" w:pos="9026" w:leader="dot"/>
            </w:tabs>
            <w:rPr/>
          </w:pPr>
          <w:hyperlink w:anchor="__RefHeading___Toc9128147_2142443653">
            <w:r>
              <w:rPr>
                <w:webHidden/>
                <w:rStyle w:val="IndexLink"/>
              </w:rPr>
              <w:t>184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شككت في الحقّ مذ أريته</w:t>
            </w:r>
            <w:r>
              <w:rPr>
                <w:rStyle w:val="IndexLink"/>
                <w:rtl w:val="true"/>
              </w:rPr>
              <w:t>.</w:t>
              <w:tab/>
            </w:r>
            <w:r>
              <w:rPr>
                <w:rStyle w:val="IndexLink"/>
              </w:rPr>
              <w:t>399</w:t>
            </w:r>
          </w:hyperlink>
        </w:p>
        <w:p>
          <w:pPr>
            <w:pStyle w:val="Contents4"/>
            <w:tabs>
              <w:tab w:val="clear" w:pos="8176"/>
              <w:tab w:val="right" w:pos="9026" w:leader="dot"/>
            </w:tabs>
            <w:rPr/>
          </w:pPr>
          <w:hyperlink w:anchor="__RefHeading___Toc9128149_2142443653">
            <w:r>
              <w:rPr>
                <w:webHidden/>
                <w:rStyle w:val="IndexLink"/>
                <w:rtl w:val="true"/>
              </w:rPr>
              <w:t>الشرح</w:t>
            </w:r>
            <w:r>
              <w:rPr>
                <w:rStyle w:val="IndexLink"/>
                <w:rtl w:val="true"/>
              </w:rPr>
              <w:tab/>
            </w:r>
            <w:r>
              <w:rPr>
                <w:rStyle w:val="IndexLink"/>
              </w:rPr>
              <w:t>399</w:t>
            </w:r>
          </w:hyperlink>
        </w:p>
        <w:p>
          <w:pPr>
            <w:pStyle w:val="Contents3"/>
            <w:tabs>
              <w:tab w:val="clear" w:pos="8459"/>
              <w:tab w:val="right" w:pos="9026" w:leader="dot"/>
            </w:tabs>
            <w:rPr/>
          </w:pPr>
          <w:hyperlink w:anchor="__RefHeading___Toc9128151_2142443653">
            <w:r>
              <w:rPr>
                <w:webHidden/>
                <w:rStyle w:val="IndexLink"/>
              </w:rPr>
              <w:t>185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كذبت و لا كذّبت، و لا ضللت و لا ضلّ بي</w:t>
            </w:r>
            <w:r>
              <w:rPr>
                <w:rStyle w:val="IndexLink"/>
                <w:rtl w:val="true"/>
              </w:rPr>
              <w:t>.</w:t>
              <w:tab/>
            </w:r>
            <w:r>
              <w:rPr>
                <w:rStyle w:val="IndexLink"/>
              </w:rPr>
              <w:t>399</w:t>
            </w:r>
          </w:hyperlink>
        </w:p>
        <w:p>
          <w:pPr>
            <w:pStyle w:val="Contents4"/>
            <w:tabs>
              <w:tab w:val="clear" w:pos="8176"/>
              <w:tab w:val="right" w:pos="9026" w:leader="dot"/>
            </w:tabs>
            <w:rPr/>
          </w:pPr>
          <w:hyperlink w:anchor="__RefHeading___Toc9128153_2142443653">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9128155_2142443653">
            <w:r>
              <w:rPr>
                <w:webHidden/>
                <w:rStyle w:val="IndexLink"/>
                <w:rtl w:val="true"/>
              </w:rPr>
              <w:t>الشرح</w:t>
            </w:r>
            <w:r>
              <w:rPr>
                <w:rStyle w:val="IndexLink"/>
                <w:rtl w:val="true"/>
              </w:rPr>
              <w:tab/>
            </w:r>
            <w:r>
              <w:rPr>
                <w:rStyle w:val="IndexLink"/>
              </w:rPr>
              <w:t>400</w:t>
            </w:r>
          </w:hyperlink>
        </w:p>
        <w:p>
          <w:pPr>
            <w:pStyle w:val="Contents3"/>
            <w:tabs>
              <w:tab w:val="clear" w:pos="8459"/>
              <w:tab w:val="right" w:pos="9026" w:leader="dot"/>
            </w:tabs>
            <w:rPr/>
          </w:pPr>
          <w:hyperlink w:anchor="__RefHeading___Toc9128157_2142443653">
            <w:r>
              <w:rPr>
                <w:webHidden/>
                <w:rStyle w:val="IndexLink"/>
              </w:rPr>
              <w:t>186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للظّالم البادي غدا بكفّه عضّة </w:t>
            </w:r>
            <w:r>
              <w:rPr>
                <w:rStyle w:val="IndexLink"/>
                <w:rtl w:val="true"/>
              </w:rPr>
              <w:t>(</w:t>
            </w:r>
            <w:r>
              <w:rPr>
                <w:rStyle w:val="IndexLink"/>
              </w:rPr>
              <w:t>1</w:t>
            </w:r>
            <w:r>
              <w:rPr>
                <w:rStyle w:val="IndexLink"/>
                <w:rtl w:val="true"/>
              </w:rPr>
              <w:t>).</w:t>
              <w:tab/>
            </w:r>
            <w:r>
              <w:rPr>
                <w:rStyle w:val="IndexLink"/>
              </w:rPr>
              <w:t>400</w:t>
            </w:r>
          </w:hyperlink>
        </w:p>
        <w:p>
          <w:pPr>
            <w:pStyle w:val="Contents4"/>
            <w:tabs>
              <w:tab w:val="clear" w:pos="8176"/>
              <w:tab w:val="right" w:pos="9026" w:leader="dot"/>
            </w:tabs>
            <w:rPr/>
          </w:pPr>
          <w:hyperlink w:anchor="__RefHeading___Toc9128159_2142443653">
            <w:r>
              <w:rPr>
                <w:webHidden/>
                <w:rStyle w:val="IndexLink"/>
                <w:rtl w:val="true"/>
              </w:rPr>
              <w:t>اللغة</w:t>
            </w:r>
            <w:r>
              <w:rPr>
                <w:rStyle w:val="IndexLink"/>
                <w:rtl w:val="true"/>
              </w:rPr>
              <w:tab/>
            </w:r>
            <w:r>
              <w:rPr>
                <w:rStyle w:val="IndexLink"/>
              </w:rPr>
              <w:t>400</w:t>
            </w:r>
          </w:hyperlink>
        </w:p>
        <w:p>
          <w:pPr>
            <w:pStyle w:val="Contents4"/>
            <w:tabs>
              <w:tab w:val="clear" w:pos="8176"/>
              <w:tab w:val="right" w:pos="9026" w:leader="dot"/>
            </w:tabs>
            <w:rPr/>
          </w:pPr>
          <w:hyperlink w:anchor="__RefHeading___Toc9128161_2142443653">
            <w:r>
              <w:rPr>
                <w:webHidden/>
                <w:rStyle w:val="IndexLink"/>
                <w:rtl w:val="true"/>
              </w:rPr>
              <w:t>الشرح</w:t>
            </w:r>
            <w:r>
              <w:rPr>
                <w:rStyle w:val="IndexLink"/>
                <w:rtl w:val="true"/>
              </w:rPr>
              <w:tab/>
            </w:r>
            <w:r>
              <w:rPr>
                <w:rStyle w:val="IndexLink"/>
              </w:rPr>
              <w:t>400</w:t>
            </w:r>
          </w:hyperlink>
        </w:p>
        <w:p>
          <w:pPr>
            <w:pStyle w:val="Contents3"/>
            <w:tabs>
              <w:tab w:val="clear" w:pos="8459"/>
              <w:tab w:val="right" w:pos="9026" w:leader="dot"/>
            </w:tabs>
            <w:rPr/>
          </w:pPr>
          <w:hyperlink w:anchor="__RefHeading___Toc9128163_2142443653">
            <w:r>
              <w:rPr>
                <w:webHidden/>
                <w:rStyle w:val="IndexLink"/>
              </w:rPr>
              <w:t>187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الرّحيل وشيك </w:t>
            </w:r>
            <w:r>
              <w:rPr>
                <w:rStyle w:val="IndexLink"/>
                <w:rtl w:val="true"/>
              </w:rPr>
              <w:t>(</w:t>
            </w:r>
            <w:r>
              <w:rPr>
                <w:rStyle w:val="IndexLink"/>
              </w:rPr>
              <w:t>1</w:t>
            </w:r>
            <w:r>
              <w:rPr>
                <w:rStyle w:val="IndexLink"/>
                <w:rtl w:val="true"/>
              </w:rPr>
              <w:t>).</w:t>
              <w:tab/>
            </w:r>
            <w:r>
              <w:rPr>
                <w:rStyle w:val="IndexLink"/>
              </w:rPr>
              <w:t>400</w:t>
            </w:r>
          </w:hyperlink>
        </w:p>
        <w:p>
          <w:pPr>
            <w:pStyle w:val="Contents4"/>
            <w:tabs>
              <w:tab w:val="clear" w:pos="8176"/>
              <w:tab w:val="right" w:pos="9026" w:leader="dot"/>
            </w:tabs>
            <w:rPr/>
          </w:pPr>
          <w:hyperlink w:anchor="__RefHeading___Toc9128165_2142443653">
            <w:r>
              <w:rPr>
                <w:webHidden/>
                <w:rStyle w:val="IndexLink"/>
                <w:rtl w:val="true"/>
              </w:rPr>
              <w:t>اللغة</w:t>
            </w:r>
            <w:r>
              <w:rPr>
                <w:rStyle w:val="IndexLink"/>
                <w:rtl w:val="true"/>
              </w:rPr>
              <w:tab/>
            </w:r>
            <w:r>
              <w:rPr>
                <w:rStyle w:val="IndexLink"/>
              </w:rPr>
              <w:t>400</w:t>
            </w:r>
          </w:hyperlink>
        </w:p>
        <w:p>
          <w:pPr>
            <w:pStyle w:val="Contents4"/>
            <w:tabs>
              <w:tab w:val="clear" w:pos="8176"/>
              <w:tab w:val="right" w:pos="9026" w:leader="dot"/>
            </w:tabs>
            <w:rPr/>
          </w:pPr>
          <w:hyperlink w:anchor="__RefHeading___Toc9128167_2142443653">
            <w:r>
              <w:rPr>
                <w:webHidden/>
                <w:rStyle w:val="IndexLink"/>
                <w:rtl w:val="true"/>
              </w:rPr>
              <w:t>الشرح</w:t>
            </w:r>
            <w:r>
              <w:rPr>
                <w:rStyle w:val="IndexLink"/>
                <w:rtl w:val="true"/>
              </w:rPr>
              <w:tab/>
            </w:r>
            <w:r>
              <w:rPr>
                <w:rStyle w:val="IndexLink"/>
              </w:rPr>
              <w:t>400</w:t>
            </w:r>
          </w:hyperlink>
        </w:p>
        <w:p>
          <w:pPr>
            <w:pStyle w:val="Contents3"/>
            <w:tabs>
              <w:tab w:val="clear" w:pos="8459"/>
              <w:tab w:val="right" w:pos="9026" w:leader="dot"/>
            </w:tabs>
            <w:rPr/>
          </w:pPr>
          <w:hyperlink w:anchor="__RefHeading___Toc9128169_2142443653">
            <w:r>
              <w:rPr>
                <w:webHidden/>
                <w:rStyle w:val="IndexLink"/>
              </w:rPr>
              <w:t>188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أبدى </w:t>
            </w:r>
            <w:r>
              <w:rPr>
                <w:rStyle w:val="IndexLink"/>
                <w:rtl w:val="true"/>
              </w:rPr>
              <w:t>(</w:t>
            </w:r>
            <w:r>
              <w:rPr>
                <w:rStyle w:val="IndexLink"/>
              </w:rPr>
              <w:t>1</w:t>
            </w:r>
            <w:r>
              <w:rPr>
                <w:rStyle w:val="IndexLink"/>
                <w:rtl w:val="true"/>
              </w:rPr>
              <w:t xml:space="preserve">) </w:t>
            </w:r>
            <w:r>
              <w:rPr>
                <w:rStyle w:val="IndexLink"/>
                <w:rtl w:val="true"/>
              </w:rPr>
              <w:t xml:space="preserve">صفحته </w:t>
            </w:r>
            <w:r>
              <w:rPr>
                <w:rStyle w:val="IndexLink"/>
                <w:rtl w:val="true"/>
              </w:rPr>
              <w:t>(</w:t>
            </w:r>
            <w:r>
              <w:rPr>
                <w:rStyle w:val="IndexLink"/>
              </w:rPr>
              <w:t>2</w:t>
            </w:r>
            <w:r>
              <w:rPr>
                <w:rStyle w:val="IndexLink"/>
                <w:rtl w:val="true"/>
              </w:rPr>
              <w:t xml:space="preserve">) </w:t>
            </w:r>
            <w:r>
              <w:rPr>
                <w:rStyle w:val="IndexLink"/>
                <w:rtl w:val="true"/>
              </w:rPr>
              <w:t>للحقّ هلك</w:t>
            </w:r>
            <w:r>
              <w:rPr>
                <w:rStyle w:val="IndexLink"/>
                <w:rtl w:val="true"/>
              </w:rPr>
              <w:t>.</w:t>
              <w:tab/>
            </w:r>
            <w:r>
              <w:rPr>
                <w:rStyle w:val="IndexLink"/>
              </w:rPr>
              <w:t>401</w:t>
            </w:r>
          </w:hyperlink>
        </w:p>
        <w:p>
          <w:pPr>
            <w:pStyle w:val="Contents4"/>
            <w:tabs>
              <w:tab w:val="clear" w:pos="8176"/>
              <w:tab w:val="right" w:pos="9026" w:leader="dot"/>
            </w:tabs>
            <w:rPr/>
          </w:pPr>
          <w:hyperlink w:anchor="__RefHeading___Toc9128171_2142443653">
            <w:r>
              <w:rPr>
                <w:webHidden/>
                <w:rStyle w:val="IndexLink"/>
                <w:rtl w:val="true"/>
              </w:rPr>
              <w:t>اللغة</w:t>
            </w:r>
            <w:r>
              <w:rPr>
                <w:rStyle w:val="IndexLink"/>
                <w:rtl w:val="true"/>
              </w:rPr>
              <w:tab/>
            </w:r>
            <w:r>
              <w:rPr>
                <w:rStyle w:val="IndexLink"/>
              </w:rPr>
              <w:t>401</w:t>
            </w:r>
          </w:hyperlink>
        </w:p>
        <w:p>
          <w:pPr>
            <w:pStyle w:val="Contents4"/>
            <w:tabs>
              <w:tab w:val="clear" w:pos="8176"/>
              <w:tab w:val="right" w:pos="9026" w:leader="dot"/>
            </w:tabs>
            <w:rPr/>
          </w:pPr>
          <w:hyperlink w:anchor="__RefHeading___Toc9128173_2142443653">
            <w:r>
              <w:rPr>
                <w:webHidden/>
                <w:rStyle w:val="IndexLink"/>
                <w:rtl w:val="true"/>
              </w:rPr>
              <w:t>الشرح</w:t>
            </w:r>
            <w:r>
              <w:rPr>
                <w:rStyle w:val="IndexLink"/>
                <w:rtl w:val="true"/>
              </w:rPr>
              <w:tab/>
            </w:r>
            <w:r>
              <w:rPr>
                <w:rStyle w:val="IndexLink"/>
              </w:rPr>
              <w:t>401</w:t>
            </w:r>
          </w:hyperlink>
        </w:p>
        <w:p>
          <w:pPr>
            <w:pStyle w:val="Contents3"/>
            <w:tabs>
              <w:tab w:val="clear" w:pos="8459"/>
              <w:tab w:val="right" w:pos="9026" w:leader="dot"/>
            </w:tabs>
            <w:rPr/>
          </w:pPr>
          <w:hyperlink w:anchor="__RefHeading___Toc9128175_2142443653">
            <w:r>
              <w:rPr>
                <w:webHidden/>
                <w:rStyle w:val="IndexLink"/>
              </w:rPr>
              <w:t>189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لم ينجه </w:t>
            </w:r>
            <w:r>
              <w:rPr>
                <w:rStyle w:val="IndexLink"/>
                <w:rtl w:val="true"/>
              </w:rPr>
              <w:t>(</w:t>
            </w:r>
            <w:r>
              <w:rPr>
                <w:rStyle w:val="IndexLink"/>
              </w:rPr>
              <w:t>1</w:t>
            </w:r>
            <w:r>
              <w:rPr>
                <w:rStyle w:val="IndexLink"/>
                <w:rtl w:val="true"/>
              </w:rPr>
              <w:t xml:space="preserve">) </w:t>
            </w:r>
            <w:r>
              <w:rPr>
                <w:rStyle w:val="IndexLink"/>
                <w:rtl w:val="true"/>
              </w:rPr>
              <w:t xml:space="preserve">الصّبر أهلكه الجزع </w:t>
            </w:r>
            <w:r>
              <w:rPr>
                <w:rStyle w:val="IndexLink"/>
                <w:rtl w:val="true"/>
              </w:rPr>
              <w:t>(</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9128177_2142443653">
            <w:r>
              <w:rPr>
                <w:webHidden/>
                <w:rStyle w:val="IndexLink"/>
                <w:rtl w:val="true"/>
              </w:rPr>
              <w:t>اللغة</w:t>
            </w:r>
            <w:r>
              <w:rPr>
                <w:rStyle w:val="IndexLink"/>
                <w:rtl w:val="true"/>
              </w:rPr>
              <w:tab/>
            </w:r>
            <w:r>
              <w:rPr>
                <w:rStyle w:val="IndexLink"/>
              </w:rPr>
              <w:t>401</w:t>
            </w:r>
          </w:hyperlink>
        </w:p>
        <w:p>
          <w:pPr>
            <w:pStyle w:val="Contents4"/>
            <w:tabs>
              <w:tab w:val="clear" w:pos="8176"/>
              <w:tab w:val="right" w:pos="9026" w:leader="dot"/>
            </w:tabs>
            <w:rPr/>
          </w:pPr>
          <w:hyperlink w:anchor="__RefHeading___Toc9128179_2142443653">
            <w:r>
              <w:rPr>
                <w:webHidden/>
                <w:rStyle w:val="IndexLink"/>
                <w:rtl w:val="true"/>
              </w:rPr>
              <w:t>الشرح</w:t>
            </w:r>
            <w:r>
              <w:rPr>
                <w:rStyle w:val="IndexLink"/>
                <w:rtl w:val="true"/>
              </w:rPr>
              <w:tab/>
            </w:r>
            <w:r>
              <w:rPr>
                <w:rStyle w:val="IndexLink"/>
              </w:rPr>
              <w:t>401</w:t>
            </w:r>
          </w:hyperlink>
        </w:p>
        <w:p>
          <w:pPr>
            <w:pStyle w:val="Contents3"/>
            <w:tabs>
              <w:tab w:val="clear" w:pos="8459"/>
              <w:tab w:val="right" w:pos="9026" w:leader="dot"/>
            </w:tabs>
            <w:rPr/>
          </w:pPr>
          <w:hyperlink w:anchor="__RefHeading___Toc9128181_2142443653">
            <w:r>
              <w:rPr>
                <w:webHidden/>
                <w:rStyle w:val="IndexLink"/>
              </w:rPr>
              <w:t>190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و اعجباه</w:t>
            </w:r>
            <w:r>
              <w:rPr>
                <w:rStyle w:val="IndexLink"/>
                <w:rtl w:val="true"/>
              </w:rPr>
              <w:t xml:space="preserve">! </w:t>
            </w:r>
            <w:r>
              <w:rPr>
                <w:rStyle w:val="IndexLink"/>
                <w:rtl w:val="true"/>
              </w:rPr>
              <w:t>أتكون الخلافة بالصّحابة و القرابة ؟</w:t>
            </w:r>
            <w:r>
              <w:rPr>
                <w:rStyle w:val="IndexLink"/>
                <w:rtl w:val="true"/>
              </w:rPr>
              <w:t>.</w:t>
              <w:tab/>
            </w:r>
            <w:r>
              <w:rPr>
                <w:rStyle w:val="IndexLink"/>
              </w:rPr>
              <w:t>401</w:t>
            </w:r>
          </w:hyperlink>
        </w:p>
        <w:p>
          <w:pPr>
            <w:pStyle w:val="Contents4"/>
            <w:tabs>
              <w:tab w:val="clear" w:pos="8176"/>
              <w:tab w:val="right" w:pos="9026" w:leader="dot"/>
            </w:tabs>
            <w:rPr/>
          </w:pPr>
          <w:hyperlink w:anchor="__RefHeading___Toc9128183_2142443653">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9128185_2142443653">
            <w:r>
              <w:rPr>
                <w:webHidden/>
                <w:rStyle w:val="IndexLink"/>
                <w:rtl w:val="true"/>
              </w:rPr>
              <w:t>اللغة</w:t>
            </w:r>
            <w:r>
              <w:rPr>
                <w:rStyle w:val="IndexLink"/>
                <w:rtl w:val="true"/>
              </w:rPr>
              <w:tab/>
            </w:r>
            <w:r>
              <w:rPr>
                <w:rStyle w:val="IndexLink"/>
              </w:rPr>
              <w:t>402</w:t>
            </w:r>
          </w:hyperlink>
        </w:p>
        <w:p>
          <w:pPr>
            <w:pStyle w:val="Contents4"/>
            <w:tabs>
              <w:tab w:val="clear" w:pos="8176"/>
              <w:tab w:val="right" w:pos="9026" w:leader="dot"/>
            </w:tabs>
            <w:rPr/>
          </w:pPr>
          <w:hyperlink w:anchor="__RefHeading___Toc9128187_2142443653">
            <w:r>
              <w:rPr>
                <w:webHidden/>
                <w:rStyle w:val="IndexLink"/>
                <w:rtl w:val="true"/>
              </w:rPr>
              <w:t>الشرح</w:t>
            </w:r>
            <w:r>
              <w:rPr>
                <w:rStyle w:val="IndexLink"/>
                <w:rtl w:val="true"/>
              </w:rPr>
              <w:tab/>
            </w:r>
            <w:r>
              <w:rPr>
                <w:rStyle w:val="IndexLink"/>
              </w:rPr>
              <w:t>402</w:t>
            </w:r>
          </w:hyperlink>
        </w:p>
        <w:p>
          <w:pPr>
            <w:pStyle w:val="Contents3"/>
            <w:tabs>
              <w:tab w:val="clear" w:pos="8459"/>
              <w:tab w:val="right" w:pos="9026" w:leader="dot"/>
            </w:tabs>
            <w:rPr/>
          </w:pPr>
          <w:hyperlink w:anchor="__RefHeading___Toc9128189_2142443653">
            <w:r>
              <w:rPr>
                <w:webHidden/>
                <w:rStyle w:val="IndexLink"/>
              </w:rPr>
              <w:t>191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إنّما المرء في الدّنيا غرض </w:t>
            </w:r>
            <w:r>
              <w:rPr>
                <w:rStyle w:val="IndexLink"/>
                <w:rtl w:val="true"/>
              </w:rPr>
              <w:t>(</w:t>
            </w:r>
            <w:r>
              <w:rPr>
                <w:rStyle w:val="IndexLink"/>
              </w:rPr>
              <w:t>1</w:t>
            </w:r>
            <w:r>
              <w:rPr>
                <w:rStyle w:val="IndexLink"/>
                <w:rtl w:val="true"/>
              </w:rPr>
              <w:t xml:space="preserve">) </w:t>
            </w:r>
            <w:r>
              <w:rPr>
                <w:rStyle w:val="IndexLink"/>
                <w:rtl w:val="true"/>
              </w:rPr>
              <w:t xml:space="preserve">تنتضل </w:t>
            </w:r>
            <w:r>
              <w:rPr>
                <w:rStyle w:val="IndexLink"/>
                <w:rtl w:val="true"/>
              </w:rPr>
              <w:t>(</w:t>
            </w:r>
            <w:r>
              <w:rPr>
                <w:rStyle w:val="IndexLink"/>
              </w:rPr>
              <w:t>2</w:t>
            </w:r>
            <w:r>
              <w:rPr>
                <w:rStyle w:val="IndexLink"/>
                <w:rtl w:val="true"/>
              </w:rPr>
              <w:t xml:space="preserve">) </w:t>
            </w:r>
            <w:r>
              <w:rPr>
                <w:rStyle w:val="IndexLink"/>
                <w:rtl w:val="true"/>
              </w:rPr>
              <w:t xml:space="preserve">فيه المنايا </w:t>
            </w:r>
            <w:r>
              <w:rPr>
                <w:rStyle w:val="IndexLink"/>
                <w:rtl w:val="true"/>
              </w:rPr>
              <w:t>(</w:t>
            </w:r>
            <w:r>
              <w:rPr>
                <w:rStyle w:val="IndexLink"/>
              </w:rPr>
              <w:t>3</w:t>
            </w:r>
            <w:r>
              <w:rPr>
                <w:rStyle w:val="IndexLink"/>
                <w:rtl w:val="true"/>
              </w:rPr>
              <w:t>)</w:t>
            </w:r>
            <w:r>
              <w:rPr>
                <w:rStyle w:val="IndexLink"/>
                <w:rtl w:val="true"/>
              </w:rPr>
              <w:t xml:space="preserve">، و نهب </w:t>
            </w:r>
            <w:r>
              <w:rPr>
                <w:rStyle w:val="IndexLink"/>
                <w:rtl w:val="true"/>
              </w:rPr>
              <w:t>(</w:t>
            </w:r>
            <w:r>
              <w:rPr>
                <w:rStyle w:val="IndexLink"/>
              </w:rPr>
              <w:t>4</w:t>
            </w:r>
            <w:r>
              <w:rPr>
                <w:rStyle w:val="IndexLink"/>
                <w:rtl w:val="true"/>
              </w:rPr>
              <w:t xml:space="preserve">) </w:t>
            </w:r>
            <w:r>
              <w:rPr>
                <w:rStyle w:val="IndexLink"/>
                <w:rtl w:val="true"/>
              </w:rPr>
              <w:t xml:space="preserve">تبادره </w:t>
            </w:r>
            <w:r>
              <w:rPr>
                <w:rStyle w:val="IndexLink"/>
                <w:rtl w:val="true"/>
              </w:rPr>
              <w:t>(</w:t>
            </w:r>
            <w:r>
              <w:rPr>
                <w:rStyle w:val="IndexLink"/>
              </w:rPr>
              <w:t>5</w:t>
            </w:r>
            <w:r>
              <w:rPr>
                <w:rStyle w:val="IndexLink"/>
                <w:rtl w:val="true"/>
              </w:rPr>
              <w:t xml:space="preserve">) </w:t>
            </w:r>
            <w:r>
              <w:rPr>
                <w:rStyle w:val="IndexLink"/>
                <w:rtl w:val="true"/>
              </w:rPr>
              <w:t xml:space="preserve">المصائب </w:t>
            </w:r>
            <w:r>
              <w:rPr>
                <w:rStyle w:val="IndexLink"/>
                <w:rtl w:val="true"/>
              </w:rPr>
              <w:t>(</w:t>
            </w:r>
            <w:r>
              <w:rPr>
                <w:rStyle w:val="IndexLink"/>
              </w:rPr>
              <w:t>6</w:t>
            </w:r>
            <w:r>
              <w:rPr>
                <w:rStyle w:val="IndexLink"/>
                <w:rtl w:val="true"/>
              </w:rPr>
              <w:t>)</w:t>
            </w:r>
            <w:r>
              <w:rPr>
                <w:rStyle w:val="IndexLink"/>
                <w:rtl w:val="true"/>
              </w:rPr>
              <w:t xml:space="preserve">، و مع كلّ جرعة </w:t>
            </w:r>
            <w:r>
              <w:rPr>
                <w:rStyle w:val="IndexLink"/>
                <w:rtl w:val="true"/>
              </w:rPr>
              <w:t>(</w:t>
            </w:r>
            <w:r>
              <w:rPr>
                <w:rStyle w:val="IndexLink"/>
              </w:rPr>
              <w:t>7</w:t>
            </w:r>
            <w:r>
              <w:rPr>
                <w:rStyle w:val="IndexLink"/>
                <w:rtl w:val="true"/>
              </w:rPr>
              <w:t xml:space="preserve">) </w:t>
            </w:r>
            <w:r>
              <w:rPr>
                <w:rStyle w:val="IndexLink"/>
                <w:rtl w:val="true"/>
              </w:rPr>
              <w:t xml:space="preserve">شرق </w:t>
            </w:r>
            <w:r>
              <w:rPr>
                <w:rStyle w:val="IndexLink"/>
                <w:rtl w:val="true"/>
              </w:rPr>
              <w:t>(</w:t>
            </w:r>
            <w:r>
              <w:rPr>
                <w:rStyle w:val="IndexLink"/>
              </w:rPr>
              <w:t>8</w:t>
            </w:r>
            <w:r>
              <w:rPr>
                <w:rStyle w:val="IndexLink"/>
                <w:rtl w:val="true"/>
              </w:rPr>
              <w:t>).</w:t>
              <w:tab/>
            </w:r>
            <w:r>
              <w:rPr>
                <w:rStyle w:val="IndexLink"/>
              </w:rPr>
              <w:t>402</w:t>
            </w:r>
          </w:hyperlink>
        </w:p>
        <w:p>
          <w:pPr>
            <w:pStyle w:val="Contents4"/>
            <w:tabs>
              <w:tab w:val="clear" w:pos="8176"/>
              <w:tab w:val="right" w:pos="9026" w:leader="dot"/>
            </w:tabs>
            <w:rPr/>
          </w:pPr>
          <w:hyperlink w:anchor="__RefHeading___Toc9128191_2142443653">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9128193_2142443653">
            <w:r>
              <w:rPr>
                <w:webHidden/>
                <w:rStyle w:val="IndexLink"/>
                <w:rtl w:val="true"/>
              </w:rPr>
              <w:t>اللغة</w:t>
            </w:r>
            <w:r>
              <w:rPr>
                <w:rStyle w:val="IndexLink"/>
                <w:rtl w:val="true"/>
              </w:rPr>
              <w:tab/>
            </w:r>
            <w:r>
              <w:rPr>
                <w:rStyle w:val="IndexLink"/>
              </w:rPr>
              <w:t>403</w:t>
            </w:r>
          </w:hyperlink>
        </w:p>
        <w:p>
          <w:pPr>
            <w:pStyle w:val="Contents4"/>
            <w:tabs>
              <w:tab w:val="clear" w:pos="8176"/>
              <w:tab w:val="right" w:pos="9026" w:leader="dot"/>
            </w:tabs>
            <w:rPr/>
          </w:pPr>
          <w:hyperlink w:anchor="__RefHeading___Toc9128195_2142443653">
            <w:r>
              <w:rPr>
                <w:webHidden/>
                <w:rStyle w:val="IndexLink"/>
                <w:rtl w:val="true"/>
              </w:rPr>
              <w:t>الشرح</w:t>
            </w:r>
            <w:r>
              <w:rPr>
                <w:rStyle w:val="IndexLink"/>
                <w:rtl w:val="true"/>
              </w:rPr>
              <w:tab/>
            </w:r>
            <w:r>
              <w:rPr>
                <w:rStyle w:val="IndexLink"/>
              </w:rPr>
              <w:t>403</w:t>
            </w:r>
          </w:hyperlink>
        </w:p>
        <w:p>
          <w:pPr>
            <w:pStyle w:val="Contents3"/>
            <w:tabs>
              <w:tab w:val="clear" w:pos="8459"/>
              <w:tab w:val="right" w:pos="9026" w:leader="dot"/>
            </w:tabs>
            <w:rPr/>
          </w:pPr>
          <w:hyperlink w:anchor="__RefHeading___Toc9128197_2142443653">
            <w:r>
              <w:rPr>
                <w:webHidden/>
                <w:rStyle w:val="IndexLink"/>
              </w:rPr>
              <w:t>192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يا بن آدم ما كسبت </w:t>
            </w:r>
            <w:r>
              <w:rPr>
                <w:rStyle w:val="IndexLink"/>
                <w:rtl w:val="true"/>
              </w:rPr>
              <w:t>(</w:t>
            </w:r>
            <w:r>
              <w:rPr>
                <w:rStyle w:val="IndexLink"/>
              </w:rPr>
              <w:t>1</w:t>
            </w:r>
            <w:r>
              <w:rPr>
                <w:rStyle w:val="IndexLink"/>
                <w:rtl w:val="true"/>
              </w:rPr>
              <w:t xml:space="preserve">) </w:t>
            </w:r>
            <w:r>
              <w:rPr>
                <w:rStyle w:val="IndexLink"/>
                <w:rtl w:val="true"/>
              </w:rPr>
              <w:t xml:space="preserve">فوق قوتك، فأنت فيه خازن </w:t>
            </w:r>
            <w:r>
              <w:rPr>
                <w:rStyle w:val="IndexLink"/>
                <w:rtl w:val="true"/>
              </w:rPr>
              <w:t>(</w:t>
            </w:r>
            <w:r>
              <w:rPr>
                <w:rStyle w:val="IndexLink"/>
              </w:rPr>
              <w:t>2</w:t>
            </w:r>
            <w:r>
              <w:rPr>
                <w:rStyle w:val="IndexLink"/>
                <w:rtl w:val="true"/>
              </w:rPr>
              <w:t xml:space="preserve">) </w:t>
            </w:r>
            <w:r>
              <w:rPr>
                <w:rStyle w:val="IndexLink"/>
                <w:rtl w:val="true"/>
              </w:rPr>
              <w:t>لغيرك</w:t>
            </w:r>
            <w:r>
              <w:rPr>
                <w:rStyle w:val="IndexLink"/>
                <w:rtl w:val="true"/>
              </w:rPr>
              <w:t>.</w:t>
              <w:tab/>
            </w:r>
            <w:r>
              <w:rPr>
                <w:rStyle w:val="IndexLink"/>
              </w:rPr>
              <w:t>404</w:t>
            </w:r>
          </w:hyperlink>
        </w:p>
        <w:p>
          <w:pPr>
            <w:pStyle w:val="Contents4"/>
            <w:tabs>
              <w:tab w:val="clear" w:pos="8176"/>
              <w:tab w:val="right" w:pos="9026" w:leader="dot"/>
            </w:tabs>
            <w:rPr/>
          </w:pPr>
          <w:hyperlink w:anchor="__RefHeading___Toc9128199_2142443653">
            <w:r>
              <w:rPr>
                <w:webHidden/>
                <w:rStyle w:val="IndexLink"/>
                <w:rtl w:val="true"/>
              </w:rPr>
              <w:t>اللغة</w:t>
            </w:r>
            <w:r>
              <w:rPr>
                <w:rStyle w:val="IndexLink"/>
                <w:rtl w:val="true"/>
              </w:rPr>
              <w:tab/>
            </w:r>
            <w:r>
              <w:rPr>
                <w:rStyle w:val="IndexLink"/>
              </w:rPr>
              <w:t>404</w:t>
            </w:r>
          </w:hyperlink>
        </w:p>
        <w:p>
          <w:pPr>
            <w:pStyle w:val="Contents4"/>
            <w:tabs>
              <w:tab w:val="clear" w:pos="8176"/>
              <w:tab w:val="right" w:pos="9026" w:leader="dot"/>
            </w:tabs>
            <w:rPr/>
          </w:pPr>
          <w:hyperlink w:anchor="__RefHeading___Toc9128201_2142443653">
            <w:r>
              <w:rPr>
                <w:webHidden/>
                <w:rStyle w:val="IndexLink"/>
                <w:rtl w:val="true"/>
              </w:rPr>
              <w:t>الشرح</w:t>
            </w:r>
            <w:r>
              <w:rPr>
                <w:rStyle w:val="IndexLink"/>
                <w:rtl w:val="true"/>
              </w:rPr>
              <w:tab/>
            </w:r>
            <w:r>
              <w:rPr>
                <w:rStyle w:val="IndexLink"/>
              </w:rPr>
              <w:t>405</w:t>
            </w:r>
          </w:hyperlink>
        </w:p>
        <w:p>
          <w:pPr>
            <w:pStyle w:val="Contents3"/>
            <w:tabs>
              <w:tab w:val="clear" w:pos="8459"/>
              <w:tab w:val="right" w:pos="9026" w:leader="dot"/>
            </w:tabs>
            <w:rPr/>
          </w:pPr>
          <w:hyperlink w:anchor="__RefHeading___Toc9128203_2142443653">
            <w:r>
              <w:rPr>
                <w:webHidden/>
                <w:rStyle w:val="IndexLink"/>
              </w:rPr>
              <w:t>193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للقلوب شهوة و إقبالا و إدبارا، فأتوها من قبل </w:t>
            </w:r>
            <w:r>
              <w:rPr>
                <w:rStyle w:val="IndexLink"/>
                <w:rtl w:val="true"/>
              </w:rPr>
              <w:t>(</w:t>
            </w:r>
            <w:r>
              <w:rPr>
                <w:rStyle w:val="IndexLink"/>
              </w:rPr>
              <w:t>1</w:t>
            </w:r>
            <w:r>
              <w:rPr>
                <w:rStyle w:val="IndexLink"/>
                <w:rtl w:val="true"/>
              </w:rPr>
              <w:t xml:space="preserve">) </w:t>
            </w:r>
            <w:r>
              <w:rPr>
                <w:rStyle w:val="IndexLink"/>
                <w:rtl w:val="true"/>
              </w:rPr>
              <w:t>شهوتها و إقبالها، فإنّ القلب إذا أكره عمي</w:t>
            </w:r>
            <w:r>
              <w:rPr>
                <w:rStyle w:val="IndexLink"/>
                <w:rtl w:val="true"/>
              </w:rPr>
              <w:t>.</w:t>
              <w:tab/>
            </w:r>
            <w:r>
              <w:rPr>
                <w:rStyle w:val="IndexLink"/>
              </w:rPr>
              <w:t>405</w:t>
            </w:r>
          </w:hyperlink>
        </w:p>
        <w:p>
          <w:pPr>
            <w:pStyle w:val="Contents4"/>
            <w:tabs>
              <w:tab w:val="clear" w:pos="8176"/>
              <w:tab w:val="right" w:pos="9026" w:leader="dot"/>
            </w:tabs>
            <w:rPr/>
          </w:pPr>
          <w:hyperlink w:anchor="__RefHeading___Toc9128205_2142443653">
            <w:r>
              <w:rPr>
                <w:webHidden/>
                <w:rStyle w:val="IndexLink"/>
                <w:rtl w:val="true"/>
              </w:rPr>
              <w:t>اللغة</w:t>
            </w:r>
            <w:r>
              <w:rPr>
                <w:rStyle w:val="IndexLink"/>
                <w:rtl w:val="true"/>
              </w:rPr>
              <w:tab/>
            </w:r>
            <w:r>
              <w:rPr>
                <w:rStyle w:val="IndexLink"/>
              </w:rPr>
              <w:t>405</w:t>
            </w:r>
          </w:hyperlink>
        </w:p>
        <w:p>
          <w:pPr>
            <w:pStyle w:val="Contents4"/>
            <w:tabs>
              <w:tab w:val="clear" w:pos="8176"/>
              <w:tab w:val="right" w:pos="9026" w:leader="dot"/>
            </w:tabs>
            <w:rPr/>
          </w:pPr>
          <w:hyperlink w:anchor="__RefHeading___Toc9128207_2142443653">
            <w:r>
              <w:rPr>
                <w:webHidden/>
                <w:rStyle w:val="IndexLink"/>
                <w:rtl w:val="true"/>
              </w:rPr>
              <w:t>الشرح</w:t>
            </w:r>
            <w:r>
              <w:rPr>
                <w:rStyle w:val="IndexLink"/>
                <w:rtl w:val="true"/>
              </w:rPr>
              <w:tab/>
            </w:r>
            <w:r>
              <w:rPr>
                <w:rStyle w:val="IndexLink"/>
              </w:rPr>
              <w:t>405</w:t>
            </w:r>
          </w:hyperlink>
        </w:p>
        <w:p>
          <w:pPr>
            <w:pStyle w:val="Contents3"/>
            <w:tabs>
              <w:tab w:val="clear" w:pos="8459"/>
              <w:tab w:val="right" w:pos="9026" w:leader="dot"/>
            </w:tabs>
            <w:rPr/>
          </w:pPr>
          <w:hyperlink w:anchor="__RefHeading___Toc9128209_2142443653">
            <w:r>
              <w:rPr>
                <w:webHidden/>
                <w:rStyle w:val="IndexLink"/>
              </w:rPr>
              <w:t>194</w:t>
            </w:r>
            <w:r>
              <w:rPr>
                <w:rStyle w:val="IndexLink"/>
                <w:rtl w:val="true"/>
              </w:rPr>
              <w:t xml:space="preserve"> - </w:t>
            </w:r>
            <w:r>
              <w:rPr>
                <w:rStyle w:val="IndexLink"/>
                <w:rtl w:val="true"/>
              </w:rPr>
              <w:t>و كان عليه السلام يقول</w:t>
            </w:r>
            <w:r>
              <w:rPr>
                <w:rStyle w:val="IndexLink"/>
                <w:rtl w:val="true"/>
              </w:rPr>
              <w:t xml:space="preserve">: </w:t>
            </w:r>
            <w:r>
              <w:rPr>
                <w:rStyle w:val="IndexLink"/>
                <w:rtl w:val="true"/>
              </w:rPr>
              <w:t xml:space="preserve">متى أشفي غيظي </w:t>
            </w:r>
            <w:r>
              <w:rPr>
                <w:rStyle w:val="IndexLink"/>
                <w:rtl w:val="true"/>
              </w:rPr>
              <w:t>(</w:t>
            </w:r>
            <w:r>
              <w:rPr>
                <w:rStyle w:val="IndexLink"/>
              </w:rPr>
              <w:t>1</w:t>
            </w:r>
            <w:r>
              <w:rPr>
                <w:rStyle w:val="IndexLink"/>
                <w:rtl w:val="true"/>
              </w:rPr>
              <w:t xml:space="preserve">) </w:t>
            </w:r>
            <w:r>
              <w:rPr>
                <w:rStyle w:val="IndexLink"/>
                <w:rtl w:val="true"/>
              </w:rPr>
              <w:t>إذا غضبت ؟</w:t>
            </w:r>
            <w:r>
              <w:rPr>
                <w:rStyle w:val="IndexLink"/>
                <w:rtl w:val="true"/>
              </w:rPr>
              <w:tab/>
            </w:r>
            <w:r>
              <w:rPr>
                <w:rStyle w:val="IndexLink"/>
              </w:rPr>
              <w:t>405</w:t>
            </w:r>
          </w:hyperlink>
        </w:p>
        <w:p>
          <w:pPr>
            <w:pStyle w:val="Contents4"/>
            <w:tabs>
              <w:tab w:val="clear" w:pos="8176"/>
              <w:tab w:val="right" w:pos="9026" w:leader="dot"/>
            </w:tabs>
            <w:rPr/>
          </w:pPr>
          <w:hyperlink w:anchor="__RefHeading___Toc9128211_2142443653">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9128213_2142443653">
            <w:r>
              <w:rPr>
                <w:webHidden/>
                <w:rStyle w:val="IndexLink"/>
                <w:rtl w:val="true"/>
              </w:rPr>
              <w:t>اللغة</w:t>
            </w:r>
            <w:r>
              <w:rPr>
                <w:rStyle w:val="IndexLink"/>
                <w:rtl w:val="true"/>
              </w:rPr>
              <w:tab/>
            </w:r>
            <w:r>
              <w:rPr>
                <w:rStyle w:val="IndexLink"/>
              </w:rPr>
              <w:t>406</w:t>
            </w:r>
          </w:hyperlink>
        </w:p>
        <w:p>
          <w:pPr>
            <w:pStyle w:val="Contents4"/>
            <w:tabs>
              <w:tab w:val="clear" w:pos="8176"/>
              <w:tab w:val="right" w:pos="9026" w:leader="dot"/>
            </w:tabs>
            <w:rPr/>
          </w:pPr>
          <w:hyperlink w:anchor="__RefHeading___Toc9128215_2142443653">
            <w:r>
              <w:rPr>
                <w:webHidden/>
                <w:rStyle w:val="IndexLink"/>
                <w:rtl w:val="true"/>
              </w:rPr>
              <w:t>الشرح</w:t>
            </w:r>
            <w:r>
              <w:rPr>
                <w:rStyle w:val="IndexLink"/>
                <w:rtl w:val="true"/>
              </w:rPr>
              <w:tab/>
            </w:r>
            <w:r>
              <w:rPr>
                <w:rStyle w:val="IndexLink"/>
              </w:rPr>
              <w:t>406</w:t>
            </w:r>
          </w:hyperlink>
        </w:p>
        <w:p>
          <w:pPr>
            <w:pStyle w:val="Contents3"/>
            <w:tabs>
              <w:tab w:val="clear" w:pos="8459"/>
              <w:tab w:val="right" w:pos="9026" w:leader="dot"/>
            </w:tabs>
            <w:rPr/>
          </w:pPr>
          <w:hyperlink w:anchor="__RefHeading___Toc9128217_2142443653">
            <w:r>
              <w:rPr>
                <w:webHidden/>
                <w:rStyle w:val="IndexLink"/>
              </w:rPr>
              <w:t>195</w:t>
            </w:r>
            <w:r>
              <w:rPr>
                <w:rStyle w:val="IndexLink"/>
                <w:rtl w:val="true"/>
              </w:rPr>
              <w:t xml:space="preserve"> - </w:t>
            </w:r>
            <w:r>
              <w:rPr>
                <w:rStyle w:val="IndexLink"/>
                <w:rtl w:val="true"/>
              </w:rPr>
              <w:t xml:space="preserve">و قال عليه السلام و قد مر بقذر </w:t>
            </w:r>
            <w:r>
              <w:rPr>
                <w:rStyle w:val="IndexLink"/>
                <w:rtl w:val="true"/>
              </w:rPr>
              <w:t>(</w:t>
            </w:r>
            <w:r>
              <w:rPr>
                <w:rStyle w:val="IndexLink"/>
              </w:rPr>
              <w:t>1</w:t>
            </w:r>
            <w:r>
              <w:rPr>
                <w:rStyle w:val="IndexLink"/>
                <w:rtl w:val="true"/>
              </w:rPr>
              <w:t xml:space="preserve">) </w:t>
            </w:r>
            <w:r>
              <w:rPr>
                <w:rStyle w:val="IndexLink"/>
                <w:rtl w:val="true"/>
              </w:rPr>
              <w:t xml:space="preserve">على مزبلة </w:t>
            </w:r>
            <w:r>
              <w:rPr>
                <w:rStyle w:val="IndexLink"/>
                <w:rtl w:val="true"/>
              </w:rPr>
              <w:t>(</w:t>
            </w:r>
            <w:r>
              <w:rPr>
                <w:rStyle w:val="IndexLink"/>
              </w:rPr>
              <w:t>2</w:t>
            </w:r>
            <w:r>
              <w:rPr>
                <w:rStyle w:val="IndexLink"/>
                <w:rtl w:val="true"/>
              </w:rPr>
              <w:t xml:space="preserve">): </w:t>
            </w:r>
            <w:r>
              <w:rPr>
                <w:rStyle w:val="IndexLink"/>
                <w:rtl w:val="true"/>
              </w:rPr>
              <w:t>هذا ما بخل به الباخلون</w:t>
            </w:r>
            <w:r>
              <w:rPr>
                <w:rStyle w:val="IndexLink"/>
                <w:rtl w:val="true"/>
              </w:rPr>
              <w:t>.</w:t>
              <w:tab/>
            </w:r>
            <w:r>
              <w:rPr>
                <w:rStyle w:val="IndexLink"/>
              </w:rPr>
              <w:t>406</w:t>
            </w:r>
          </w:hyperlink>
        </w:p>
        <w:p>
          <w:pPr>
            <w:pStyle w:val="Contents4"/>
            <w:tabs>
              <w:tab w:val="clear" w:pos="8176"/>
              <w:tab w:val="right" w:pos="9026" w:leader="dot"/>
            </w:tabs>
            <w:rPr/>
          </w:pPr>
          <w:hyperlink w:anchor="__RefHeading___Toc9128219_2142443653">
            <w:r>
              <w:rPr>
                <w:webHidden/>
                <w:rStyle w:val="IndexLink"/>
                <w:rtl w:val="true"/>
              </w:rPr>
              <w:t>اللغة</w:t>
            </w:r>
            <w:r>
              <w:rPr>
                <w:rStyle w:val="IndexLink"/>
                <w:rtl w:val="true"/>
              </w:rPr>
              <w:tab/>
            </w:r>
            <w:r>
              <w:rPr>
                <w:rStyle w:val="IndexLink"/>
              </w:rPr>
              <w:t>406</w:t>
            </w:r>
          </w:hyperlink>
        </w:p>
        <w:p>
          <w:pPr>
            <w:pStyle w:val="Contents4"/>
            <w:tabs>
              <w:tab w:val="clear" w:pos="8176"/>
              <w:tab w:val="right" w:pos="9026" w:leader="dot"/>
            </w:tabs>
            <w:rPr/>
          </w:pPr>
          <w:hyperlink w:anchor="__RefHeading___Toc9128221_2142443653">
            <w:r>
              <w:rPr>
                <w:webHidden/>
                <w:rStyle w:val="IndexLink"/>
                <w:rtl w:val="true"/>
              </w:rPr>
              <w:t>الشرح</w:t>
            </w:r>
            <w:r>
              <w:rPr>
                <w:rStyle w:val="IndexLink"/>
                <w:rtl w:val="true"/>
              </w:rPr>
              <w:tab/>
            </w:r>
            <w:r>
              <w:rPr>
                <w:rStyle w:val="IndexLink"/>
              </w:rPr>
              <w:t>407</w:t>
            </w:r>
          </w:hyperlink>
        </w:p>
        <w:p>
          <w:pPr>
            <w:pStyle w:val="Contents3"/>
            <w:tabs>
              <w:tab w:val="clear" w:pos="8459"/>
              <w:tab w:val="right" w:pos="9026" w:leader="dot"/>
            </w:tabs>
            <w:rPr/>
          </w:pPr>
          <w:hyperlink w:anchor="__RefHeading___Toc9128223_2142443653">
            <w:r>
              <w:rPr>
                <w:webHidden/>
                <w:rStyle w:val="IndexLink"/>
              </w:rPr>
              <w:t>196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لم يذهب من مالك ما وعظك</w:t>
            </w:r>
            <w:r>
              <w:rPr>
                <w:rStyle w:val="IndexLink"/>
                <w:rtl w:val="true"/>
              </w:rPr>
              <w:t>.</w:t>
              <w:tab/>
            </w:r>
            <w:r>
              <w:rPr>
                <w:rStyle w:val="IndexLink"/>
              </w:rPr>
              <w:t>407</w:t>
            </w:r>
          </w:hyperlink>
        </w:p>
        <w:p>
          <w:pPr>
            <w:pStyle w:val="Contents4"/>
            <w:tabs>
              <w:tab w:val="clear" w:pos="8176"/>
              <w:tab w:val="right" w:pos="9026" w:leader="dot"/>
            </w:tabs>
            <w:rPr/>
          </w:pPr>
          <w:hyperlink w:anchor="__RefHeading___Toc9128225_2142443653">
            <w:r>
              <w:rPr>
                <w:webHidden/>
                <w:rStyle w:val="IndexLink"/>
                <w:rtl w:val="true"/>
              </w:rPr>
              <w:t>الشرح</w:t>
            </w:r>
            <w:r>
              <w:rPr>
                <w:rStyle w:val="IndexLink"/>
                <w:rtl w:val="true"/>
              </w:rPr>
              <w:tab/>
            </w:r>
            <w:r>
              <w:rPr>
                <w:rStyle w:val="IndexLink"/>
              </w:rPr>
              <w:t>407</w:t>
            </w:r>
          </w:hyperlink>
        </w:p>
        <w:p>
          <w:pPr>
            <w:pStyle w:val="Contents3"/>
            <w:tabs>
              <w:tab w:val="clear" w:pos="8459"/>
              <w:tab w:val="right" w:pos="9026" w:leader="dot"/>
            </w:tabs>
            <w:rPr/>
          </w:pPr>
          <w:hyperlink w:anchor="__RefHeading___Toc9128227_2142443653">
            <w:r>
              <w:rPr>
                <w:webHidden/>
                <w:rStyle w:val="IndexLink"/>
              </w:rPr>
              <w:t>197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هذه القلوب تملّ </w:t>
            </w:r>
            <w:r>
              <w:rPr>
                <w:rStyle w:val="IndexLink"/>
                <w:rtl w:val="true"/>
              </w:rPr>
              <w:t>(</w:t>
            </w:r>
            <w:r>
              <w:rPr>
                <w:rStyle w:val="IndexLink"/>
              </w:rPr>
              <w:t>1</w:t>
            </w:r>
            <w:r>
              <w:rPr>
                <w:rStyle w:val="IndexLink"/>
                <w:rtl w:val="true"/>
              </w:rPr>
              <w:t xml:space="preserve">) </w:t>
            </w:r>
            <w:r>
              <w:rPr>
                <w:rStyle w:val="IndexLink"/>
                <w:rtl w:val="true"/>
              </w:rPr>
              <w:t xml:space="preserve">كما تملّ الأبدان، فابتغوا لها </w:t>
            </w:r>
            <w:r>
              <w:rPr>
                <w:rStyle w:val="IndexLink"/>
                <w:rtl w:val="true"/>
              </w:rPr>
              <w:t>(</w:t>
            </w:r>
            <w:r>
              <w:rPr>
                <w:rStyle w:val="IndexLink"/>
              </w:rPr>
              <w:t>2</w:t>
            </w:r>
            <w:r>
              <w:rPr>
                <w:rStyle w:val="IndexLink"/>
                <w:rtl w:val="true"/>
              </w:rPr>
              <w:t xml:space="preserve">) </w:t>
            </w:r>
            <w:r>
              <w:rPr>
                <w:rStyle w:val="IndexLink"/>
                <w:rtl w:val="true"/>
              </w:rPr>
              <w:t>طرائف الحكمة</w:t>
            </w:r>
            <w:r>
              <w:rPr>
                <w:rStyle w:val="IndexLink"/>
                <w:rtl w:val="true"/>
              </w:rPr>
              <w:t>.</w:t>
              <w:tab/>
            </w:r>
            <w:r>
              <w:rPr>
                <w:rStyle w:val="IndexLink"/>
              </w:rPr>
              <w:t>407</w:t>
            </w:r>
          </w:hyperlink>
        </w:p>
        <w:p>
          <w:pPr>
            <w:pStyle w:val="Contents4"/>
            <w:tabs>
              <w:tab w:val="clear" w:pos="8176"/>
              <w:tab w:val="right" w:pos="9026" w:leader="dot"/>
            </w:tabs>
            <w:rPr/>
          </w:pPr>
          <w:hyperlink w:anchor="__RefHeading___Toc9128229_2142443653">
            <w:r>
              <w:rPr>
                <w:webHidden/>
                <w:rStyle w:val="IndexLink"/>
                <w:rtl w:val="true"/>
              </w:rPr>
              <w:t>اللغة</w:t>
            </w:r>
            <w:r>
              <w:rPr>
                <w:rStyle w:val="IndexLink"/>
                <w:rtl w:val="true"/>
              </w:rPr>
              <w:tab/>
            </w:r>
            <w:r>
              <w:rPr>
                <w:rStyle w:val="IndexLink"/>
              </w:rPr>
              <w:t>407</w:t>
            </w:r>
          </w:hyperlink>
        </w:p>
        <w:p>
          <w:pPr>
            <w:pStyle w:val="Contents4"/>
            <w:tabs>
              <w:tab w:val="clear" w:pos="8176"/>
              <w:tab w:val="right" w:pos="9026" w:leader="dot"/>
            </w:tabs>
            <w:rPr/>
          </w:pPr>
          <w:hyperlink w:anchor="__RefHeading___Toc9128231_2142443653">
            <w:r>
              <w:rPr>
                <w:webHidden/>
                <w:rStyle w:val="IndexLink"/>
                <w:rtl w:val="true"/>
              </w:rPr>
              <w:t>الشرح</w:t>
            </w:r>
            <w:r>
              <w:rPr>
                <w:rStyle w:val="IndexLink"/>
                <w:rtl w:val="true"/>
              </w:rPr>
              <w:tab/>
            </w:r>
            <w:r>
              <w:rPr>
                <w:rStyle w:val="IndexLink"/>
              </w:rPr>
              <w:t>407</w:t>
            </w:r>
          </w:hyperlink>
        </w:p>
        <w:p>
          <w:pPr>
            <w:pStyle w:val="Contents3"/>
            <w:tabs>
              <w:tab w:val="clear" w:pos="8459"/>
              <w:tab w:val="right" w:pos="9026" w:leader="dot"/>
            </w:tabs>
            <w:rPr/>
          </w:pPr>
          <w:hyperlink w:anchor="__RefHeading___Toc9128233_2142443653">
            <w:r>
              <w:rPr>
                <w:webHidden/>
                <w:rStyle w:val="IndexLink"/>
              </w:rPr>
              <w:t>198</w:t>
            </w:r>
            <w:r>
              <w:rPr>
                <w:rStyle w:val="IndexLink"/>
                <w:rtl w:val="true"/>
              </w:rPr>
              <w:t xml:space="preserve"> - </w:t>
            </w:r>
            <w:r>
              <w:rPr>
                <w:rStyle w:val="IndexLink"/>
                <w:rtl w:val="true"/>
              </w:rPr>
              <w:t>و قال عليه السلام لما سمع قول الخوارج</w:t>
            </w:r>
            <w:r>
              <w:rPr>
                <w:rStyle w:val="IndexLink"/>
                <w:rtl w:val="true"/>
              </w:rPr>
              <w:t>: «</w:t>
            </w:r>
            <w:r>
              <w:rPr>
                <w:rStyle w:val="IndexLink"/>
                <w:rtl w:val="true"/>
              </w:rPr>
              <w:t>لا حكم إلاّ للّٰه</w:t>
            </w:r>
            <w:r>
              <w:rPr>
                <w:rStyle w:val="IndexLink"/>
                <w:rtl w:val="true"/>
              </w:rPr>
              <w:t>»:</w:t>
              <w:tab/>
            </w:r>
            <w:r>
              <w:rPr>
                <w:rStyle w:val="IndexLink"/>
              </w:rPr>
              <w:t>408</w:t>
            </w:r>
          </w:hyperlink>
        </w:p>
        <w:p>
          <w:pPr>
            <w:pStyle w:val="Contents4"/>
            <w:tabs>
              <w:tab w:val="clear" w:pos="8176"/>
              <w:tab w:val="right" w:pos="9026" w:leader="dot"/>
            </w:tabs>
            <w:rPr/>
          </w:pPr>
          <w:hyperlink w:anchor="__RefHeading___Toc9128235_2142443653">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9128237_2142443653">
            <w:r>
              <w:rPr>
                <w:webHidden/>
                <w:rStyle w:val="IndexLink"/>
                <w:rtl w:val="true"/>
              </w:rPr>
              <w:t>الشرح</w:t>
            </w:r>
            <w:r>
              <w:rPr>
                <w:rStyle w:val="IndexLink"/>
                <w:rtl w:val="true"/>
              </w:rPr>
              <w:tab/>
            </w:r>
            <w:r>
              <w:rPr>
                <w:rStyle w:val="IndexLink"/>
              </w:rPr>
              <w:t>408</w:t>
            </w:r>
          </w:hyperlink>
        </w:p>
        <w:p>
          <w:pPr>
            <w:pStyle w:val="Contents3"/>
            <w:tabs>
              <w:tab w:val="clear" w:pos="8459"/>
              <w:tab w:val="right" w:pos="9026" w:leader="dot"/>
            </w:tabs>
            <w:rPr/>
          </w:pPr>
          <w:hyperlink w:anchor="__RefHeading___Toc9128239_2142443653">
            <w:r>
              <w:rPr>
                <w:webHidden/>
                <w:rStyle w:val="IndexLink"/>
              </w:rPr>
              <w:t>199</w:t>
            </w:r>
            <w:r>
              <w:rPr>
                <w:rStyle w:val="IndexLink"/>
                <w:rtl w:val="true"/>
              </w:rPr>
              <w:t xml:space="preserve"> - </w:t>
            </w:r>
            <w:r>
              <w:rPr>
                <w:rStyle w:val="IndexLink"/>
                <w:rtl w:val="true"/>
              </w:rPr>
              <w:t xml:space="preserve">و قال عليه السلام في صفة الغوغاء </w:t>
            </w:r>
            <w:r>
              <w:rPr>
                <w:rStyle w:val="IndexLink"/>
                <w:rtl w:val="true"/>
              </w:rPr>
              <w:t>(</w:t>
            </w:r>
            <w:r>
              <w:rPr>
                <w:rStyle w:val="IndexLink"/>
              </w:rPr>
              <w:t>1</w:t>
            </w:r>
            <w:r>
              <w:rPr>
                <w:rStyle w:val="IndexLink"/>
                <w:rtl w:val="true"/>
              </w:rPr>
              <w:t xml:space="preserve">): </w:t>
            </w:r>
            <w:r>
              <w:rPr>
                <w:rStyle w:val="IndexLink"/>
                <w:rtl w:val="true"/>
              </w:rPr>
              <w:t>هم الّذين إذا اجتمعوا غلبوا، و إذا تفرّقوا لم يعرفوا</w:t>
            </w:r>
            <w:r>
              <w:rPr>
                <w:rStyle w:val="IndexLink"/>
                <w:rtl w:val="true"/>
              </w:rPr>
              <w:t xml:space="preserve">. </w:t>
            </w:r>
            <w:r>
              <w:rPr>
                <w:rStyle w:val="IndexLink"/>
                <w:rtl w:val="true"/>
              </w:rPr>
              <w:t>و قيل</w:t>
            </w:r>
            <w:r>
              <w:rPr>
                <w:rStyle w:val="IndexLink"/>
                <w:rtl w:val="true"/>
              </w:rPr>
              <w:t xml:space="preserve">: </w:t>
            </w:r>
            <w:r>
              <w:rPr>
                <w:rStyle w:val="IndexLink"/>
                <w:rtl w:val="true"/>
              </w:rPr>
              <w:t>بل قال عليه السلام</w:t>
            </w:r>
            <w:r>
              <w:rPr>
                <w:rStyle w:val="IndexLink"/>
                <w:rtl w:val="true"/>
              </w:rPr>
              <w:t xml:space="preserve">: </w:t>
            </w:r>
            <w:r>
              <w:rPr>
                <w:rStyle w:val="IndexLink"/>
                <w:rtl w:val="true"/>
              </w:rPr>
              <w:t>هم الّذين إذا اجتمعوا ضرّوا، و إذا تفرّقوا نفعوا، فقيل</w:t>
            </w:r>
            <w:r>
              <w:rPr>
                <w:rStyle w:val="IndexLink"/>
                <w:rtl w:val="true"/>
              </w:rPr>
              <w:t xml:space="preserve">: </w:t>
            </w:r>
            <w:r>
              <w:rPr>
                <w:rStyle w:val="IndexLink"/>
                <w:rtl w:val="true"/>
              </w:rPr>
              <w:t>قد عرفنا مضرة اجتماعهم، فما منفعة افتراقهم ؟ فقال</w:t>
            </w:r>
            <w:r>
              <w:rPr>
                <w:rStyle w:val="IndexLink"/>
                <w:rtl w:val="true"/>
              </w:rPr>
              <w:t xml:space="preserve">: </w:t>
            </w:r>
            <w:r>
              <w:rPr>
                <w:rStyle w:val="IndexLink"/>
                <w:rtl w:val="true"/>
              </w:rPr>
              <w:t xml:space="preserve">يرجع أصحاب المهن </w:t>
            </w:r>
            <w:r>
              <w:rPr>
                <w:rStyle w:val="IndexLink"/>
                <w:rtl w:val="true"/>
              </w:rPr>
              <w:t>(</w:t>
            </w:r>
            <w:r>
              <w:rPr>
                <w:rStyle w:val="IndexLink"/>
              </w:rPr>
              <w:t>2</w:t>
            </w:r>
            <w:r>
              <w:rPr>
                <w:rStyle w:val="IndexLink"/>
                <w:rtl w:val="true"/>
              </w:rPr>
              <w:t xml:space="preserve">) </w:t>
            </w:r>
            <w:r>
              <w:rPr>
                <w:rStyle w:val="IndexLink"/>
                <w:rtl w:val="true"/>
              </w:rPr>
              <w:t>إلى مهنتهم، فينتفع النّاس بهم، كرجوع البنّاء إلى بنائه، و النّسّاج إلى منسجه، و الخبّاز إلى مخبزه</w:t>
            </w:r>
            <w:r>
              <w:rPr>
                <w:rStyle w:val="IndexLink"/>
                <w:rtl w:val="true"/>
              </w:rPr>
              <w:t>.</w:t>
              <w:tab/>
            </w:r>
            <w:r>
              <w:rPr>
                <w:rStyle w:val="IndexLink"/>
              </w:rPr>
              <w:t>408</w:t>
            </w:r>
          </w:hyperlink>
        </w:p>
        <w:p>
          <w:pPr>
            <w:pStyle w:val="Contents4"/>
            <w:tabs>
              <w:tab w:val="clear" w:pos="8176"/>
              <w:tab w:val="right" w:pos="9026" w:leader="dot"/>
            </w:tabs>
            <w:rPr/>
          </w:pPr>
          <w:hyperlink w:anchor="__RefHeading___Toc9128241_2142443653">
            <w:r>
              <w:rPr>
                <w:webHidden/>
                <w:rStyle w:val="IndexLink"/>
                <w:rtl w:val="true"/>
              </w:rPr>
              <w:t>اللغة</w:t>
            </w:r>
            <w:r>
              <w:rPr>
                <w:rStyle w:val="IndexLink"/>
                <w:rtl w:val="true"/>
              </w:rPr>
              <w:tab/>
            </w:r>
            <w:r>
              <w:rPr>
                <w:rStyle w:val="IndexLink"/>
              </w:rPr>
              <w:t>408</w:t>
            </w:r>
          </w:hyperlink>
        </w:p>
        <w:p>
          <w:pPr>
            <w:pStyle w:val="Contents4"/>
            <w:tabs>
              <w:tab w:val="clear" w:pos="8176"/>
              <w:tab w:val="right" w:pos="9026" w:leader="dot"/>
            </w:tabs>
            <w:rPr/>
          </w:pPr>
          <w:hyperlink w:anchor="__RefHeading___Toc9128243_2142443653">
            <w:r>
              <w:rPr>
                <w:webHidden/>
                <w:rStyle w:val="IndexLink"/>
                <w:rtl w:val="true"/>
              </w:rPr>
              <w:t>الشرح</w:t>
            </w:r>
            <w:r>
              <w:rPr>
                <w:rStyle w:val="IndexLink"/>
                <w:rtl w:val="true"/>
              </w:rPr>
              <w:tab/>
            </w:r>
            <w:r>
              <w:rPr>
                <w:rStyle w:val="IndexLink"/>
              </w:rPr>
              <w:t>408</w:t>
            </w:r>
          </w:hyperlink>
        </w:p>
        <w:p>
          <w:pPr>
            <w:pStyle w:val="Contents3"/>
            <w:tabs>
              <w:tab w:val="clear" w:pos="8459"/>
              <w:tab w:val="right" w:pos="9026" w:leader="dot"/>
            </w:tabs>
            <w:rPr/>
          </w:pPr>
          <w:hyperlink w:anchor="__RefHeading___Toc9128245_2142443653">
            <w:r>
              <w:rPr>
                <w:webHidden/>
                <w:rStyle w:val="IndexLink"/>
              </w:rPr>
              <w:t>200</w:t>
            </w:r>
            <w:r>
              <w:rPr>
                <w:rStyle w:val="IndexLink"/>
                <w:rtl w:val="true"/>
              </w:rPr>
              <w:t xml:space="preserve"> - </w:t>
            </w:r>
            <w:r>
              <w:rPr>
                <w:rStyle w:val="IndexLink"/>
                <w:rtl w:val="true"/>
              </w:rPr>
              <w:t xml:space="preserve">و قال عليه السلام و أتى بجان </w:t>
            </w:r>
            <w:r>
              <w:rPr>
                <w:rStyle w:val="IndexLink"/>
                <w:rtl w:val="true"/>
              </w:rPr>
              <w:t>(</w:t>
            </w:r>
            <w:r>
              <w:rPr>
                <w:rStyle w:val="IndexLink"/>
              </w:rPr>
              <w:t>1</w:t>
            </w:r>
            <w:r>
              <w:rPr>
                <w:rStyle w:val="IndexLink"/>
                <w:rtl w:val="true"/>
              </w:rPr>
              <w:t xml:space="preserve">) </w:t>
            </w:r>
            <w:r>
              <w:rPr>
                <w:rStyle w:val="IndexLink"/>
                <w:rtl w:val="true"/>
              </w:rPr>
              <w:t>و معه غوغاء فقال</w:t>
            </w:r>
            <w:r>
              <w:rPr>
                <w:rStyle w:val="IndexLink"/>
                <w:rtl w:val="true"/>
              </w:rPr>
              <w:t xml:space="preserve">: </w:t>
            </w:r>
            <w:r>
              <w:rPr>
                <w:rStyle w:val="IndexLink"/>
                <w:rtl w:val="true"/>
              </w:rPr>
              <w:t xml:space="preserve">لا مرحبا بوجوه لا ترى إلاّ عند كلّ سوأة </w:t>
            </w:r>
            <w:r>
              <w:rPr>
                <w:rStyle w:val="IndexLink"/>
                <w:rtl w:val="true"/>
              </w:rPr>
              <w:t>(</w:t>
            </w:r>
            <w:r>
              <w:rPr>
                <w:rStyle w:val="IndexLink"/>
              </w:rPr>
              <w:t>2</w:t>
            </w:r>
            <w:r>
              <w:rPr>
                <w:rStyle w:val="IndexLink"/>
                <w:rtl w:val="true"/>
              </w:rPr>
              <w:t>).</w:t>
              <w:tab/>
            </w:r>
            <w:r>
              <w:rPr>
                <w:rStyle w:val="IndexLink"/>
              </w:rPr>
              <w:t>409</w:t>
            </w:r>
          </w:hyperlink>
        </w:p>
        <w:p>
          <w:pPr>
            <w:pStyle w:val="Contents4"/>
            <w:tabs>
              <w:tab w:val="clear" w:pos="8176"/>
              <w:tab w:val="right" w:pos="9026" w:leader="dot"/>
            </w:tabs>
            <w:rPr/>
          </w:pPr>
          <w:hyperlink w:anchor="__RefHeading___Toc9128247_2142443653">
            <w:r>
              <w:rPr>
                <w:webHidden/>
                <w:rStyle w:val="IndexLink"/>
                <w:rtl w:val="true"/>
              </w:rPr>
              <w:t>اللغة</w:t>
            </w:r>
            <w:r>
              <w:rPr>
                <w:rStyle w:val="IndexLink"/>
                <w:rtl w:val="true"/>
              </w:rPr>
              <w:tab/>
            </w:r>
            <w:r>
              <w:rPr>
                <w:rStyle w:val="IndexLink"/>
              </w:rPr>
              <w:t>409</w:t>
            </w:r>
          </w:hyperlink>
        </w:p>
        <w:p>
          <w:pPr>
            <w:pStyle w:val="Contents4"/>
            <w:tabs>
              <w:tab w:val="clear" w:pos="8176"/>
              <w:tab w:val="right" w:pos="9026" w:leader="dot"/>
            </w:tabs>
            <w:rPr/>
          </w:pPr>
          <w:hyperlink w:anchor="__RefHeading___Toc9128249_2142443653">
            <w:r>
              <w:rPr>
                <w:webHidden/>
                <w:rStyle w:val="IndexLink"/>
                <w:rtl w:val="true"/>
              </w:rPr>
              <w:t>الشرح</w:t>
            </w:r>
            <w:r>
              <w:rPr>
                <w:rStyle w:val="IndexLink"/>
                <w:rtl w:val="true"/>
              </w:rPr>
              <w:tab/>
            </w:r>
            <w:r>
              <w:rPr>
                <w:rStyle w:val="IndexLink"/>
              </w:rPr>
              <w:t>409</w:t>
            </w:r>
          </w:hyperlink>
        </w:p>
        <w:p>
          <w:pPr>
            <w:pStyle w:val="Contents3"/>
            <w:tabs>
              <w:tab w:val="clear" w:pos="8459"/>
              <w:tab w:val="right" w:pos="9026" w:leader="dot"/>
            </w:tabs>
            <w:rPr/>
          </w:pPr>
          <w:hyperlink w:anchor="__RefHeading___Toc9128251_2142443653">
            <w:r>
              <w:rPr>
                <w:webHidden/>
                <w:rStyle w:val="IndexLink"/>
              </w:rPr>
              <w:t>201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مع كلّ إنسان ملكين يحفظانه، فإذا جاء القدر </w:t>
            </w:r>
            <w:r>
              <w:rPr>
                <w:rStyle w:val="IndexLink"/>
                <w:rtl w:val="true"/>
              </w:rPr>
              <w:t>(</w:t>
            </w:r>
            <w:r>
              <w:rPr>
                <w:rStyle w:val="IndexLink"/>
              </w:rPr>
              <w:t>1</w:t>
            </w:r>
            <w:r>
              <w:rPr>
                <w:rStyle w:val="IndexLink"/>
                <w:rtl w:val="true"/>
              </w:rPr>
              <w:t xml:space="preserve">) </w:t>
            </w:r>
            <w:r>
              <w:rPr>
                <w:rStyle w:val="IndexLink"/>
                <w:rtl w:val="true"/>
              </w:rPr>
              <w:t xml:space="preserve">خلّيا </w:t>
            </w:r>
            <w:r>
              <w:rPr>
                <w:rStyle w:val="IndexLink"/>
                <w:rtl w:val="true"/>
              </w:rPr>
              <w:t>(</w:t>
            </w:r>
            <w:r>
              <w:rPr>
                <w:rStyle w:val="IndexLink"/>
              </w:rPr>
              <w:t>2</w:t>
            </w:r>
            <w:r>
              <w:rPr>
                <w:rStyle w:val="IndexLink"/>
                <w:rtl w:val="true"/>
              </w:rPr>
              <w:t xml:space="preserve">) </w:t>
            </w:r>
            <w:r>
              <w:rPr>
                <w:rStyle w:val="IndexLink"/>
                <w:rtl w:val="true"/>
              </w:rPr>
              <w:t xml:space="preserve">بينه و بينه، و إنّ الأجل </w:t>
            </w:r>
            <w:r>
              <w:rPr>
                <w:rStyle w:val="IndexLink"/>
                <w:rtl w:val="true"/>
              </w:rPr>
              <w:t>(</w:t>
            </w:r>
            <w:r>
              <w:rPr>
                <w:rStyle w:val="IndexLink"/>
              </w:rPr>
              <w:t>3</w:t>
            </w:r>
            <w:r>
              <w:rPr>
                <w:rStyle w:val="IndexLink"/>
                <w:rtl w:val="true"/>
              </w:rPr>
              <w:t xml:space="preserve">) </w:t>
            </w:r>
            <w:r>
              <w:rPr>
                <w:rStyle w:val="IndexLink"/>
                <w:rtl w:val="true"/>
              </w:rPr>
              <w:t xml:space="preserve">جنّة </w:t>
            </w:r>
            <w:r>
              <w:rPr>
                <w:rStyle w:val="IndexLink"/>
                <w:rtl w:val="true"/>
              </w:rPr>
              <w:t>(</w:t>
            </w:r>
            <w:r>
              <w:rPr>
                <w:rStyle w:val="IndexLink"/>
              </w:rPr>
              <w:t>4</w:t>
            </w:r>
            <w:r>
              <w:rPr>
                <w:rStyle w:val="IndexLink"/>
                <w:rtl w:val="true"/>
              </w:rPr>
              <w:t xml:space="preserve">) </w:t>
            </w:r>
            <w:r>
              <w:rPr>
                <w:rStyle w:val="IndexLink"/>
                <w:rtl w:val="true"/>
              </w:rPr>
              <w:t xml:space="preserve">حصينة </w:t>
            </w:r>
            <w:r>
              <w:rPr>
                <w:rStyle w:val="IndexLink"/>
                <w:rtl w:val="true"/>
              </w:rPr>
              <w:t>(</w:t>
            </w:r>
            <w:r>
              <w:rPr>
                <w:rStyle w:val="IndexLink"/>
              </w:rPr>
              <w:t>5</w:t>
            </w:r>
            <w:r>
              <w:rPr>
                <w:rStyle w:val="IndexLink"/>
                <w:rtl w:val="true"/>
              </w:rPr>
              <w:t>).</w:t>
              <w:tab/>
            </w:r>
            <w:r>
              <w:rPr>
                <w:rStyle w:val="IndexLink"/>
              </w:rPr>
              <w:t>409</w:t>
            </w:r>
          </w:hyperlink>
        </w:p>
        <w:p>
          <w:pPr>
            <w:pStyle w:val="Contents4"/>
            <w:tabs>
              <w:tab w:val="clear" w:pos="8176"/>
              <w:tab w:val="right" w:pos="9026" w:leader="dot"/>
            </w:tabs>
            <w:rPr/>
          </w:pPr>
          <w:hyperlink w:anchor="__RefHeading___Toc9128253_2142443653">
            <w:r>
              <w:rPr>
                <w:webHidden/>
                <w:rStyle w:val="IndexLink"/>
                <w:rtl w:val="true"/>
              </w:rPr>
              <w:t>اللغة</w:t>
            </w:r>
            <w:r>
              <w:rPr>
                <w:rStyle w:val="IndexLink"/>
                <w:rtl w:val="true"/>
              </w:rPr>
              <w:tab/>
            </w:r>
            <w:r>
              <w:rPr>
                <w:rStyle w:val="IndexLink"/>
              </w:rPr>
              <w:t>409</w:t>
            </w:r>
          </w:hyperlink>
        </w:p>
        <w:p>
          <w:pPr>
            <w:pStyle w:val="Contents4"/>
            <w:tabs>
              <w:tab w:val="clear" w:pos="8176"/>
              <w:tab w:val="right" w:pos="9026" w:leader="dot"/>
            </w:tabs>
            <w:rPr/>
          </w:pPr>
          <w:hyperlink w:anchor="__RefHeading___Toc9128255_2142443653">
            <w:r>
              <w:rPr>
                <w:webHidden/>
                <w:rStyle w:val="IndexLink"/>
                <w:rtl w:val="true"/>
              </w:rPr>
              <w:t>الشرح</w:t>
            </w:r>
            <w:r>
              <w:rPr>
                <w:rStyle w:val="IndexLink"/>
                <w:rtl w:val="true"/>
              </w:rPr>
              <w:tab/>
            </w:r>
            <w:r>
              <w:rPr>
                <w:rStyle w:val="IndexLink"/>
              </w:rPr>
              <w:t>410</w:t>
            </w:r>
          </w:hyperlink>
        </w:p>
        <w:p>
          <w:pPr>
            <w:pStyle w:val="Contents3"/>
            <w:tabs>
              <w:tab w:val="clear" w:pos="8459"/>
              <w:tab w:val="right" w:pos="9026" w:leader="dot"/>
            </w:tabs>
            <w:rPr/>
          </w:pPr>
          <w:hyperlink w:anchor="__RefHeading___Toc9128257_2142443653">
            <w:r>
              <w:rPr>
                <w:webHidden/>
                <w:rStyle w:val="IndexLink"/>
              </w:rPr>
              <w:t>202</w:t>
            </w:r>
            <w:r>
              <w:rPr>
                <w:rStyle w:val="IndexLink"/>
                <w:rtl w:val="true"/>
              </w:rPr>
              <w:t xml:space="preserve"> - </w:t>
            </w:r>
            <w:r>
              <w:rPr>
                <w:rStyle w:val="IndexLink"/>
                <w:rtl w:val="true"/>
              </w:rPr>
              <w:t>و قال عليه السلام و قد قال له طلحة و الزبير</w:t>
            </w:r>
            <w:r>
              <w:rPr>
                <w:rStyle w:val="IndexLink"/>
                <w:rtl w:val="true"/>
              </w:rPr>
              <w:t xml:space="preserve">: </w:t>
            </w:r>
            <w:r>
              <w:rPr>
                <w:rStyle w:val="IndexLink"/>
                <w:rtl w:val="true"/>
              </w:rPr>
              <w:t>نبايعك على أنا شركاؤك في هذا الأمر</w:t>
            </w:r>
            <w:r>
              <w:rPr>
                <w:rStyle w:val="IndexLink"/>
                <w:rtl w:val="true"/>
              </w:rPr>
              <w:t xml:space="preserve">: </w:t>
            </w:r>
            <w:r>
              <w:rPr>
                <w:rStyle w:val="IndexLink"/>
                <w:rtl w:val="true"/>
              </w:rPr>
              <w:t xml:space="preserve">لا، و لكنّكما شريكان في القوّة و الاستعانة، و عونان </w:t>
            </w:r>
            <w:r>
              <w:rPr>
                <w:rStyle w:val="IndexLink"/>
                <w:rtl w:val="true"/>
              </w:rPr>
              <w:t>(</w:t>
            </w:r>
            <w:r>
              <w:rPr>
                <w:rStyle w:val="IndexLink"/>
              </w:rPr>
              <w:t>1</w:t>
            </w:r>
            <w:r>
              <w:rPr>
                <w:rStyle w:val="IndexLink"/>
                <w:rtl w:val="true"/>
              </w:rPr>
              <w:t xml:space="preserve">) </w:t>
            </w:r>
            <w:r>
              <w:rPr>
                <w:rStyle w:val="IndexLink"/>
                <w:rtl w:val="true"/>
              </w:rPr>
              <w:t xml:space="preserve">على العجز و الأود </w:t>
            </w:r>
            <w:r>
              <w:rPr>
                <w:rStyle w:val="IndexLink"/>
                <w:rtl w:val="true"/>
              </w:rPr>
              <w:t>(</w:t>
            </w:r>
            <w:r>
              <w:rPr>
                <w:rStyle w:val="IndexLink"/>
              </w:rPr>
              <w:t>2</w:t>
            </w:r>
            <w:r>
              <w:rPr>
                <w:rStyle w:val="IndexLink"/>
                <w:rtl w:val="true"/>
              </w:rPr>
              <w:t>).</w:t>
              <w:tab/>
            </w:r>
            <w:r>
              <w:rPr>
                <w:rStyle w:val="IndexLink"/>
              </w:rPr>
              <w:t>410</w:t>
            </w:r>
          </w:hyperlink>
        </w:p>
        <w:p>
          <w:pPr>
            <w:pStyle w:val="Contents4"/>
            <w:tabs>
              <w:tab w:val="clear" w:pos="8176"/>
              <w:tab w:val="right" w:pos="9026" w:leader="dot"/>
            </w:tabs>
            <w:rPr/>
          </w:pPr>
          <w:hyperlink w:anchor="__RefHeading___Toc9128259_2142443653">
            <w:r>
              <w:rPr>
                <w:webHidden/>
                <w:rStyle w:val="IndexLink"/>
                <w:rtl w:val="true"/>
              </w:rPr>
              <w:t>اللغة</w:t>
            </w:r>
            <w:r>
              <w:rPr>
                <w:rStyle w:val="IndexLink"/>
                <w:rtl w:val="true"/>
              </w:rPr>
              <w:tab/>
            </w:r>
            <w:r>
              <w:rPr>
                <w:rStyle w:val="IndexLink"/>
              </w:rPr>
              <w:t>410</w:t>
            </w:r>
          </w:hyperlink>
        </w:p>
        <w:p>
          <w:pPr>
            <w:pStyle w:val="Contents4"/>
            <w:tabs>
              <w:tab w:val="clear" w:pos="8176"/>
              <w:tab w:val="right" w:pos="9026" w:leader="dot"/>
            </w:tabs>
            <w:rPr/>
          </w:pPr>
          <w:hyperlink w:anchor="__RefHeading___Toc9128261_2142443653">
            <w:r>
              <w:rPr>
                <w:webHidden/>
                <w:rStyle w:val="IndexLink"/>
                <w:rtl w:val="true"/>
              </w:rPr>
              <w:t>الشرح</w:t>
            </w:r>
            <w:r>
              <w:rPr>
                <w:rStyle w:val="IndexLink"/>
                <w:rtl w:val="true"/>
              </w:rPr>
              <w:tab/>
            </w:r>
            <w:r>
              <w:rPr>
                <w:rStyle w:val="IndexLink"/>
              </w:rPr>
              <w:t>410</w:t>
            </w:r>
          </w:hyperlink>
        </w:p>
        <w:p>
          <w:pPr>
            <w:pStyle w:val="Contents3"/>
            <w:tabs>
              <w:tab w:val="clear" w:pos="8459"/>
              <w:tab w:val="right" w:pos="9026" w:leader="dot"/>
            </w:tabs>
            <w:rPr/>
          </w:pPr>
          <w:hyperlink w:anchor="__RefHeading___Toc9128263_2142443653">
            <w:r>
              <w:rPr>
                <w:webHidden/>
                <w:rStyle w:val="IndexLink"/>
              </w:rPr>
              <w:t>203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أيّها النّاس، اتّقوا اللّٰه الّذي إن قلتم سمع، و إن أضمرتم </w:t>
            </w:r>
            <w:r>
              <w:rPr>
                <w:rStyle w:val="IndexLink"/>
                <w:rtl w:val="true"/>
              </w:rPr>
              <w:t>(</w:t>
            </w:r>
            <w:r>
              <w:rPr>
                <w:rStyle w:val="IndexLink"/>
              </w:rPr>
              <w:t>1</w:t>
            </w:r>
            <w:r>
              <w:rPr>
                <w:rStyle w:val="IndexLink"/>
                <w:rtl w:val="true"/>
              </w:rPr>
              <w:t xml:space="preserve">) </w:t>
            </w:r>
            <w:r>
              <w:rPr>
                <w:rStyle w:val="IndexLink"/>
                <w:rtl w:val="true"/>
              </w:rPr>
              <w:t xml:space="preserve">علم، و بادروا </w:t>
            </w:r>
            <w:r>
              <w:rPr>
                <w:rStyle w:val="IndexLink"/>
                <w:rtl w:val="true"/>
              </w:rPr>
              <w:t>(</w:t>
            </w:r>
            <w:r>
              <w:rPr>
                <w:rStyle w:val="IndexLink"/>
              </w:rPr>
              <w:t>2</w:t>
            </w:r>
            <w:r>
              <w:rPr>
                <w:rStyle w:val="IndexLink"/>
                <w:rtl w:val="true"/>
              </w:rPr>
              <w:t xml:space="preserve">) </w:t>
            </w:r>
            <w:r>
              <w:rPr>
                <w:rStyle w:val="IndexLink"/>
                <w:rtl w:val="true"/>
              </w:rPr>
              <w:t>الموت الّذي إن هربتم منه أدرككم، و إن أقمتم أخذكم، و إن نسيتموه ذكركم</w:t>
            </w:r>
            <w:r>
              <w:rPr>
                <w:rStyle w:val="IndexLink"/>
                <w:rtl w:val="true"/>
              </w:rPr>
              <w:t>.</w:t>
              <w:tab/>
            </w:r>
            <w:r>
              <w:rPr>
                <w:rStyle w:val="IndexLink"/>
              </w:rPr>
              <w:t>410</w:t>
            </w:r>
          </w:hyperlink>
        </w:p>
        <w:p>
          <w:pPr>
            <w:pStyle w:val="Contents4"/>
            <w:tabs>
              <w:tab w:val="clear" w:pos="8176"/>
              <w:tab w:val="right" w:pos="9026" w:leader="dot"/>
            </w:tabs>
            <w:rPr/>
          </w:pPr>
          <w:hyperlink w:anchor="__RefHeading___Toc9128265_2142443653">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9128267_2142443653">
            <w:r>
              <w:rPr>
                <w:webHidden/>
                <w:rStyle w:val="IndexLink"/>
                <w:rtl w:val="true"/>
              </w:rPr>
              <w:t>اللغة</w:t>
            </w:r>
            <w:r>
              <w:rPr>
                <w:rStyle w:val="IndexLink"/>
                <w:rtl w:val="true"/>
              </w:rPr>
              <w:tab/>
            </w:r>
            <w:r>
              <w:rPr>
                <w:rStyle w:val="IndexLink"/>
              </w:rPr>
              <w:t>411</w:t>
            </w:r>
          </w:hyperlink>
        </w:p>
        <w:p>
          <w:pPr>
            <w:pStyle w:val="Contents4"/>
            <w:tabs>
              <w:tab w:val="clear" w:pos="8176"/>
              <w:tab w:val="right" w:pos="9026" w:leader="dot"/>
            </w:tabs>
            <w:rPr/>
          </w:pPr>
          <w:hyperlink w:anchor="__RefHeading___Toc9128269_2142443653">
            <w:r>
              <w:rPr>
                <w:webHidden/>
                <w:rStyle w:val="IndexLink"/>
                <w:rtl w:val="true"/>
              </w:rPr>
              <w:t>الشرح</w:t>
            </w:r>
            <w:r>
              <w:rPr>
                <w:rStyle w:val="IndexLink"/>
                <w:rtl w:val="true"/>
              </w:rPr>
              <w:tab/>
            </w:r>
            <w:r>
              <w:rPr>
                <w:rStyle w:val="IndexLink"/>
              </w:rPr>
              <w:t>411</w:t>
            </w:r>
          </w:hyperlink>
        </w:p>
        <w:p>
          <w:pPr>
            <w:pStyle w:val="Contents3"/>
            <w:tabs>
              <w:tab w:val="clear" w:pos="8459"/>
              <w:tab w:val="right" w:pos="9026" w:leader="dot"/>
            </w:tabs>
            <w:rPr/>
          </w:pPr>
          <w:hyperlink w:anchor="__RefHeading___Toc9128271_2142443653">
            <w:r>
              <w:rPr>
                <w:webHidden/>
                <w:rStyle w:val="IndexLink"/>
              </w:rPr>
              <w:t>204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يزهّدنّك في المعروف من لا يشكره لك، فقد يشكرك عليه من لا يستمتع بشيء منه، و قد تدرك من شكر الشّاكر أكثر ممّا أضاع الكافر، </w:t>
            </w:r>
            <w:r>
              <w:rPr>
                <w:rStyle w:val="IndexLink"/>
                <w:rtl w:val="true"/>
              </w:rPr>
              <w:t>«</w:t>
            </w:r>
            <w:r>
              <w:rPr>
                <w:rStyle w:val="IndexLink"/>
                <w:rtl w:val="true"/>
              </w:rPr>
              <w:t xml:space="preserve">وَ اَللّٰهُ يُحِبُّ اَلْمُحْسِنِينَ </w:t>
            </w:r>
            <w:r>
              <w:rPr>
                <w:rStyle w:val="IndexLink"/>
                <w:rtl w:val="true"/>
              </w:rPr>
              <w:t>» .</w:t>
              <w:tab/>
            </w:r>
            <w:r>
              <w:rPr>
                <w:rStyle w:val="IndexLink"/>
              </w:rPr>
              <w:t>411</w:t>
            </w:r>
          </w:hyperlink>
        </w:p>
        <w:p>
          <w:pPr>
            <w:pStyle w:val="Contents4"/>
            <w:tabs>
              <w:tab w:val="clear" w:pos="8176"/>
              <w:tab w:val="right" w:pos="9026" w:leader="dot"/>
            </w:tabs>
            <w:rPr/>
          </w:pPr>
          <w:hyperlink w:anchor="__RefHeading___Toc9128273_2142443653">
            <w:r>
              <w:rPr>
                <w:webHidden/>
                <w:rStyle w:val="IndexLink"/>
                <w:rtl w:val="true"/>
              </w:rPr>
              <w:t>الشرح</w:t>
            </w:r>
            <w:r>
              <w:rPr>
                <w:rStyle w:val="IndexLink"/>
                <w:rtl w:val="true"/>
              </w:rPr>
              <w:tab/>
            </w:r>
            <w:r>
              <w:rPr>
                <w:rStyle w:val="IndexLink"/>
              </w:rPr>
              <w:t>411</w:t>
            </w:r>
          </w:hyperlink>
        </w:p>
        <w:p>
          <w:pPr>
            <w:pStyle w:val="Contents3"/>
            <w:tabs>
              <w:tab w:val="clear" w:pos="8459"/>
              <w:tab w:val="right" w:pos="9026" w:leader="dot"/>
            </w:tabs>
            <w:rPr/>
          </w:pPr>
          <w:hyperlink w:anchor="__RefHeading___Toc9128275_2142443653">
            <w:r>
              <w:rPr>
                <w:webHidden/>
                <w:rStyle w:val="IndexLink"/>
              </w:rPr>
              <w:t>205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كلّ وعاء </w:t>
            </w:r>
            <w:r>
              <w:rPr>
                <w:rStyle w:val="IndexLink"/>
                <w:rtl w:val="true"/>
              </w:rPr>
              <w:t>(</w:t>
            </w:r>
            <w:r>
              <w:rPr>
                <w:rStyle w:val="IndexLink"/>
              </w:rPr>
              <w:t>1</w:t>
            </w:r>
            <w:r>
              <w:rPr>
                <w:rStyle w:val="IndexLink"/>
                <w:rtl w:val="true"/>
              </w:rPr>
              <w:t xml:space="preserve">) </w:t>
            </w:r>
            <w:r>
              <w:rPr>
                <w:rStyle w:val="IndexLink"/>
                <w:rtl w:val="true"/>
              </w:rPr>
              <w:t>يضيق بما جعل فيه إلاّ وعاء العلم، فإنّه يتّسع به</w:t>
            </w:r>
            <w:r>
              <w:rPr>
                <w:rStyle w:val="IndexLink"/>
                <w:rtl w:val="true"/>
              </w:rPr>
              <w:t>.</w:t>
              <w:tab/>
            </w:r>
            <w:r>
              <w:rPr>
                <w:rStyle w:val="IndexLink"/>
              </w:rPr>
              <w:t>412</w:t>
            </w:r>
          </w:hyperlink>
        </w:p>
        <w:p>
          <w:pPr>
            <w:pStyle w:val="Contents4"/>
            <w:tabs>
              <w:tab w:val="clear" w:pos="8176"/>
              <w:tab w:val="right" w:pos="9026" w:leader="dot"/>
            </w:tabs>
            <w:rPr/>
          </w:pPr>
          <w:hyperlink w:anchor="__RefHeading___Toc9128277_2142443653">
            <w:r>
              <w:rPr>
                <w:webHidden/>
                <w:rStyle w:val="IndexLink"/>
                <w:rtl w:val="true"/>
              </w:rPr>
              <w:t>اللغة</w:t>
            </w:r>
            <w:r>
              <w:rPr>
                <w:rStyle w:val="IndexLink"/>
                <w:rtl w:val="true"/>
              </w:rPr>
              <w:tab/>
            </w:r>
            <w:r>
              <w:rPr>
                <w:rStyle w:val="IndexLink"/>
              </w:rPr>
              <w:t>412</w:t>
            </w:r>
          </w:hyperlink>
        </w:p>
        <w:p>
          <w:pPr>
            <w:pStyle w:val="Contents4"/>
            <w:tabs>
              <w:tab w:val="clear" w:pos="8176"/>
              <w:tab w:val="right" w:pos="9026" w:leader="dot"/>
            </w:tabs>
            <w:rPr/>
          </w:pPr>
          <w:hyperlink w:anchor="__RefHeading___Toc9128279_2142443653">
            <w:r>
              <w:rPr>
                <w:webHidden/>
                <w:rStyle w:val="IndexLink"/>
                <w:rtl w:val="true"/>
              </w:rPr>
              <w:t>الشرح</w:t>
            </w:r>
            <w:r>
              <w:rPr>
                <w:rStyle w:val="IndexLink"/>
                <w:rtl w:val="true"/>
              </w:rPr>
              <w:tab/>
            </w:r>
            <w:r>
              <w:rPr>
                <w:rStyle w:val="IndexLink"/>
              </w:rPr>
              <w:t>412</w:t>
            </w:r>
          </w:hyperlink>
        </w:p>
        <w:p>
          <w:pPr>
            <w:pStyle w:val="Contents3"/>
            <w:tabs>
              <w:tab w:val="clear" w:pos="8459"/>
              <w:tab w:val="right" w:pos="9026" w:leader="dot"/>
            </w:tabs>
            <w:rPr/>
          </w:pPr>
          <w:hyperlink w:anchor="__RefHeading___Toc9128281_2142443653">
            <w:r>
              <w:rPr>
                <w:webHidden/>
                <w:rStyle w:val="IndexLink"/>
              </w:rPr>
              <w:t>206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أوّل عوض الحليم من حلمه أنّ النّاس أنصاره على الجاهل</w:t>
            </w:r>
            <w:r>
              <w:rPr>
                <w:rStyle w:val="IndexLink"/>
                <w:rtl w:val="true"/>
              </w:rPr>
              <w:t>.</w:t>
              <w:tab/>
            </w:r>
            <w:r>
              <w:rPr>
                <w:rStyle w:val="IndexLink"/>
              </w:rPr>
              <w:t>412</w:t>
            </w:r>
          </w:hyperlink>
        </w:p>
        <w:p>
          <w:pPr>
            <w:pStyle w:val="Contents4"/>
            <w:tabs>
              <w:tab w:val="clear" w:pos="8176"/>
              <w:tab w:val="right" w:pos="9026" w:leader="dot"/>
            </w:tabs>
            <w:rPr/>
          </w:pPr>
          <w:hyperlink w:anchor="__RefHeading___Toc9128283_2142443653">
            <w:r>
              <w:rPr>
                <w:webHidden/>
                <w:rStyle w:val="IndexLink"/>
                <w:rtl w:val="true"/>
              </w:rPr>
              <w:t>الشرح</w:t>
            </w:r>
            <w:r>
              <w:rPr>
                <w:rStyle w:val="IndexLink"/>
                <w:rtl w:val="true"/>
              </w:rPr>
              <w:tab/>
            </w:r>
            <w:r>
              <w:rPr>
                <w:rStyle w:val="IndexLink"/>
              </w:rPr>
              <w:t>412</w:t>
            </w:r>
          </w:hyperlink>
        </w:p>
        <w:p>
          <w:pPr>
            <w:pStyle w:val="Contents3"/>
            <w:tabs>
              <w:tab w:val="clear" w:pos="8459"/>
              <w:tab w:val="right" w:pos="9026" w:leader="dot"/>
            </w:tabs>
            <w:rPr/>
          </w:pPr>
          <w:hyperlink w:anchor="__RefHeading___Toc9128285_2142443653">
            <w:r>
              <w:rPr>
                <w:webHidden/>
                <w:rStyle w:val="IndexLink"/>
              </w:rPr>
              <w:t>207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لم تكن حليما </w:t>
            </w:r>
            <w:r>
              <w:rPr>
                <w:rStyle w:val="IndexLink"/>
                <w:rtl w:val="true"/>
              </w:rPr>
              <w:t>(</w:t>
            </w:r>
            <w:r>
              <w:rPr>
                <w:rStyle w:val="IndexLink"/>
              </w:rPr>
              <w:t>1</w:t>
            </w:r>
            <w:r>
              <w:rPr>
                <w:rStyle w:val="IndexLink"/>
                <w:rtl w:val="true"/>
              </w:rPr>
              <w:t xml:space="preserve">) </w:t>
            </w:r>
            <w:r>
              <w:rPr>
                <w:rStyle w:val="IndexLink"/>
                <w:rtl w:val="true"/>
              </w:rPr>
              <w:t xml:space="preserve">فتحلّم، فإنّه قلّ </w:t>
            </w:r>
            <w:r>
              <w:rPr>
                <w:rStyle w:val="IndexLink"/>
                <w:rtl w:val="true"/>
              </w:rPr>
              <w:t>(</w:t>
            </w:r>
            <w:r>
              <w:rPr>
                <w:rStyle w:val="IndexLink"/>
              </w:rPr>
              <w:t>2</w:t>
            </w:r>
            <w:r>
              <w:rPr>
                <w:rStyle w:val="IndexLink"/>
                <w:rtl w:val="true"/>
              </w:rPr>
              <w:t xml:space="preserve">) </w:t>
            </w:r>
            <w:r>
              <w:rPr>
                <w:rStyle w:val="IndexLink"/>
                <w:rtl w:val="true"/>
              </w:rPr>
              <w:t xml:space="preserve">من تشبّه </w:t>
            </w:r>
            <w:r>
              <w:rPr>
                <w:rStyle w:val="IndexLink"/>
                <w:rtl w:val="true"/>
              </w:rPr>
              <w:t>(</w:t>
            </w:r>
            <w:r>
              <w:rPr>
                <w:rStyle w:val="IndexLink"/>
              </w:rPr>
              <w:t>3</w:t>
            </w:r>
            <w:r>
              <w:rPr>
                <w:rStyle w:val="IndexLink"/>
                <w:rtl w:val="true"/>
              </w:rPr>
              <w:t xml:space="preserve">) </w:t>
            </w:r>
            <w:r>
              <w:rPr>
                <w:rStyle w:val="IndexLink"/>
                <w:rtl w:val="true"/>
              </w:rPr>
              <w:t xml:space="preserve">بقوم إلاّ أوشك </w:t>
            </w:r>
            <w:r>
              <w:rPr>
                <w:rStyle w:val="IndexLink"/>
                <w:rtl w:val="true"/>
              </w:rPr>
              <w:t>(</w:t>
            </w:r>
            <w:r>
              <w:rPr>
                <w:rStyle w:val="IndexLink"/>
              </w:rPr>
              <w:t>4</w:t>
            </w:r>
            <w:r>
              <w:rPr>
                <w:rStyle w:val="IndexLink"/>
                <w:rtl w:val="true"/>
              </w:rPr>
              <w:t xml:space="preserve">) </w:t>
            </w:r>
            <w:r>
              <w:rPr>
                <w:rStyle w:val="IndexLink"/>
                <w:rtl w:val="true"/>
              </w:rPr>
              <w:t>أن يكون منهم</w:t>
            </w:r>
            <w:r>
              <w:rPr>
                <w:rStyle w:val="IndexLink"/>
                <w:rtl w:val="true"/>
              </w:rPr>
              <w:t>.</w:t>
              <w:tab/>
            </w:r>
            <w:r>
              <w:rPr>
                <w:rStyle w:val="IndexLink"/>
              </w:rPr>
              <w:t>412</w:t>
            </w:r>
          </w:hyperlink>
        </w:p>
        <w:p>
          <w:pPr>
            <w:pStyle w:val="Contents4"/>
            <w:tabs>
              <w:tab w:val="clear" w:pos="8176"/>
              <w:tab w:val="right" w:pos="9026" w:leader="dot"/>
            </w:tabs>
            <w:rPr/>
          </w:pPr>
          <w:hyperlink w:anchor="__RefHeading___Toc9128287_2142443653">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9128289_2142443653">
            <w:r>
              <w:rPr>
                <w:webHidden/>
                <w:rStyle w:val="IndexLink"/>
                <w:rtl w:val="true"/>
              </w:rPr>
              <w:t>اللغة</w:t>
            </w:r>
            <w:r>
              <w:rPr>
                <w:rStyle w:val="IndexLink"/>
                <w:rtl w:val="true"/>
              </w:rPr>
              <w:tab/>
            </w:r>
            <w:r>
              <w:rPr>
                <w:rStyle w:val="IndexLink"/>
              </w:rPr>
              <w:t>413</w:t>
            </w:r>
          </w:hyperlink>
        </w:p>
        <w:p>
          <w:pPr>
            <w:pStyle w:val="Contents4"/>
            <w:tabs>
              <w:tab w:val="clear" w:pos="8176"/>
              <w:tab w:val="right" w:pos="9026" w:leader="dot"/>
            </w:tabs>
            <w:rPr/>
          </w:pPr>
          <w:hyperlink w:anchor="__RefHeading___Toc9128291_2142443653">
            <w:r>
              <w:rPr>
                <w:webHidden/>
                <w:rStyle w:val="IndexLink"/>
                <w:rtl w:val="true"/>
              </w:rPr>
              <w:t>الشرح</w:t>
            </w:r>
            <w:r>
              <w:rPr>
                <w:rStyle w:val="IndexLink"/>
                <w:rtl w:val="true"/>
              </w:rPr>
              <w:tab/>
            </w:r>
            <w:r>
              <w:rPr>
                <w:rStyle w:val="IndexLink"/>
              </w:rPr>
              <w:t>413</w:t>
            </w:r>
          </w:hyperlink>
        </w:p>
        <w:p>
          <w:pPr>
            <w:pStyle w:val="Contents3"/>
            <w:tabs>
              <w:tab w:val="clear" w:pos="8459"/>
              <w:tab w:val="right" w:pos="9026" w:leader="dot"/>
            </w:tabs>
            <w:rPr/>
          </w:pPr>
          <w:hyperlink w:anchor="__RefHeading___Toc9128293_2142443653">
            <w:r>
              <w:rPr>
                <w:webHidden/>
                <w:rStyle w:val="IndexLink"/>
              </w:rPr>
              <w:t>208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حاسب نفسه ربح، و من غفل عنها خسر، و من خاف أمن، و من اعتبر أبصر، و من أبصر فهم، و من فهم علم</w:t>
            </w:r>
            <w:r>
              <w:rPr>
                <w:rStyle w:val="IndexLink"/>
                <w:rtl w:val="true"/>
              </w:rPr>
              <w:t>.</w:t>
              <w:tab/>
            </w:r>
            <w:r>
              <w:rPr>
                <w:rStyle w:val="IndexLink"/>
              </w:rPr>
              <w:t>413</w:t>
            </w:r>
          </w:hyperlink>
        </w:p>
        <w:p>
          <w:pPr>
            <w:pStyle w:val="Contents4"/>
            <w:tabs>
              <w:tab w:val="clear" w:pos="8176"/>
              <w:tab w:val="right" w:pos="9026" w:leader="dot"/>
            </w:tabs>
            <w:rPr/>
          </w:pPr>
          <w:hyperlink w:anchor="__RefHeading___Toc9128295_2142443653">
            <w:r>
              <w:rPr>
                <w:webHidden/>
                <w:rStyle w:val="IndexLink"/>
                <w:rtl w:val="true"/>
              </w:rPr>
              <w:t>الشرح</w:t>
            </w:r>
            <w:r>
              <w:rPr>
                <w:rStyle w:val="IndexLink"/>
                <w:rtl w:val="true"/>
              </w:rPr>
              <w:tab/>
            </w:r>
            <w:r>
              <w:rPr>
                <w:rStyle w:val="IndexLink"/>
              </w:rPr>
              <w:t>413</w:t>
            </w:r>
          </w:hyperlink>
        </w:p>
        <w:p>
          <w:pPr>
            <w:pStyle w:val="Contents3"/>
            <w:tabs>
              <w:tab w:val="clear" w:pos="8459"/>
              <w:tab w:val="right" w:pos="9026" w:leader="dot"/>
            </w:tabs>
            <w:rPr/>
          </w:pPr>
          <w:hyperlink w:anchor="__RefHeading___Toc9128297_2142443653">
            <w:r>
              <w:rPr>
                <w:webHidden/>
                <w:rStyle w:val="IndexLink"/>
              </w:rPr>
              <w:t>209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لتعطفنّ </w:t>
            </w:r>
            <w:r>
              <w:rPr>
                <w:rStyle w:val="IndexLink"/>
                <w:rtl w:val="true"/>
              </w:rPr>
              <w:t>(</w:t>
            </w:r>
            <w:r>
              <w:rPr>
                <w:rStyle w:val="IndexLink"/>
              </w:rPr>
              <w:t>1</w:t>
            </w:r>
            <w:r>
              <w:rPr>
                <w:rStyle w:val="IndexLink"/>
                <w:rtl w:val="true"/>
              </w:rPr>
              <w:t xml:space="preserve">) </w:t>
            </w:r>
            <w:r>
              <w:rPr>
                <w:rStyle w:val="IndexLink"/>
                <w:rtl w:val="true"/>
              </w:rPr>
              <w:t xml:space="preserve">الدّنيا علينا بعد شماسها </w:t>
            </w:r>
            <w:r>
              <w:rPr>
                <w:rStyle w:val="IndexLink"/>
                <w:rtl w:val="true"/>
              </w:rPr>
              <w:t>(</w:t>
            </w:r>
            <w:r>
              <w:rPr>
                <w:rStyle w:val="IndexLink"/>
              </w:rPr>
              <w:t>2</w:t>
            </w:r>
            <w:r>
              <w:rPr>
                <w:rStyle w:val="IndexLink"/>
                <w:rtl w:val="true"/>
              </w:rPr>
              <w:t xml:space="preserve">) </w:t>
            </w:r>
            <w:r>
              <w:rPr>
                <w:rStyle w:val="IndexLink"/>
                <w:rtl w:val="true"/>
              </w:rPr>
              <w:t xml:space="preserve">عطف </w:t>
            </w:r>
            <w:r>
              <w:rPr>
                <w:rStyle w:val="IndexLink"/>
                <w:rtl w:val="true"/>
              </w:rPr>
              <w:t>(</w:t>
            </w:r>
            <w:r>
              <w:rPr>
                <w:rStyle w:val="IndexLink"/>
              </w:rPr>
              <w:t>3</w:t>
            </w:r>
            <w:r>
              <w:rPr>
                <w:rStyle w:val="IndexLink"/>
                <w:rtl w:val="true"/>
              </w:rPr>
              <w:t xml:space="preserve">) </w:t>
            </w:r>
            <w:r>
              <w:rPr>
                <w:rStyle w:val="IndexLink"/>
                <w:rtl w:val="true"/>
              </w:rPr>
              <w:t xml:space="preserve">الضّروس </w:t>
            </w:r>
            <w:r>
              <w:rPr>
                <w:rStyle w:val="IndexLink"/>
                <w:rtl w:val="true"/>
              </w:rPr>
              <w:t>(</w:t>
            </w:r>
            <w:r>
              <w:rPr>
                <w:rStyle w:val="IndexLink"/>
              </w:rPr>
              <w:t>4</w:t>
            </w:r>
            <w:r>
              <w:rPr>
                <w:rStyle w:val="IndexLink"/>
                <w:rtl w:val="true"/>
              </w:rPr>
              <w:t xml:space="preserve">) </w:t>
            </w:r>
            <w:r>
              <w:rPr>
                <w:rStyle w:val="IndexLink"/>
                <w:rtl w:val="true"/>
              </w:rPr>
              <w:t>على ولدها، و تلا عقيب ذلك</w:t>
            </w:r>
            <w:r>
              <w:rPr>
                <w:rStyle w:val="IndexLink"/>
                <w:rtl w:val="true"/>
              </w:rPr>
              <w:t>: «</w:t>
            </w:r>
            <w:r>
              <w:rPr>
                <w:rStyle w:val="IndexLink"/>
                <w:rtl w:val="true"/>
              </w:rPr>
              <w:t xml:space="preserve">وَ نُرِيدُ أَنْ نَمُنَّ عَلَى اَلَّذِينَ اُسْتُضْعِفُوا فِي اَلْأَرْضِ وَ نَجْعَلَهُمْ أَئِمَّةً وَ نَجْعَلَهُمُ اَلْوٰارِثِينَ </w:t>
            </w:r>
            <w:r>
              <w:rPr>
                <w:rStyle w:val="IndexLink"/>
                <w:rtl w:val="true"/>
              </w:rPr>
              <w:t>» .</w:t>
              <w:tab/>
            </w:r>
            <w:r>
              <w:rPr>
                <w:rStyle w:val="IndexLink"/>
              </w:rPr>
              <w:t>414</w:t>
            </w:r>
          </w:hyperlink>
        </w:p>
        <w:p>
          <w:pPr>
            <w:pStyle w:val="Contents4"/>
            <w:tabs>
              <w:tab w:val="clear" w:pos="8176"/>
              <w:tab w:val="right" w:pos="9026" w:leader="dot"/>
            </w:tabs>
            <w:rPr/>
          </w:pPr>
          <w:hyperlink w:anchor="__RefHeading___Toc9128299_2142443653">
            <w:r>
              <w:rPr>
                <w:webHidden/>
                <w:rStyle w:val="IndexLink"/>
                <w:rtl w:val="true"/>
              </w:rPr>
              <w:t>اللغة</w:t>
            </w:r>
            <w:r>
              <w:rPr>
                <w:rStyle w:val="IndexLink"/>
                <w:rtl w:val="true"/>
              </w:rPr>
              <w:tab/>
            </w:r>
            <w:r>
              <w:rPr>
                <w:rStyle w:val="IndexLink"/>
              </w:rPr>
              <w:t>414</w:t>
            </w:r>
          </w:hyperlink>
        </w:p>
        <w:p>
          <w:pPr>
            <w:pStyle w:val="Contents4"/>
            <w:tabs>
              <w:tab w:val="clear" w:pos="8176"/>
              <w:tab w:val="right" w:pos="9026" w:leader="dot"/>
            </w:tabs>
            <w:rPr/>
          </w:pPr>
          <w:hyperlink w:anchor="__RefHeading___Toc9128301_2142443653">
            <w:r>
              <w:rPr>
                <w:webHidden/>
                <w:rStyle w:val="IndexLink"/>
                <w:rtl w:val="true"/>
              </w:rPr>
              <w:t>الشرح</w:t>
            </w:r>
            <w:r>
              <w:rPr>
                <w:rStyle w:val="IndexLink"/>
                <w:rtl w:val="true"/>
              </w:rPr>
              <w:tab/>
            </w:r>
            <w:r>
              <w:rPr>
                <w:rStyle w:val="IndexLink"/>
              </w:rPr>
              <w:t>414</w:t>
            </w:r>
          </w:hyperlink>
        </w:p>
        <w:p>
          <w:pPr>
            <w:pStyle w:val="Contents3"/>
            <w:tabs>
              <w:tab w:val="clear" w:pos="8459"/>
              <w:tab w:val="right" w:pos="9026" w:leader="dot"/>
            </w:tabs>
            <w:rPr/>
          </w:pPr>
          <w:hyperlink w:anchor="__RefHeading___Toc9128303_2142443653">
            <w:r>
              <w:rPr>
                <w:webHidden/>
                <w:rStyle w:val="IndexLink"/>
              </w:rPr>
              <w:t>210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اتّقوا اللّٰه تقيّة من شمّر </w:t>
            </w:r>
            <w:r>
              <w:rPr>
                <w:rStyle w:val="IndexLink"/>
                <w:rtl w:val="true"/>
              </w:rPr>
              <w:t>(</w:t>
            </w:r>
            <w:r>
              <w:rPr>
                <w:rStyle w:val="IndexLink"/>
              </w:rPr>
              <w:t>1</w:t>
            </w:r>
            <w:r>
              <w:rPr>
                <w:rStyle w:val="IndexLink"/>
                <w:rtl w:val="true"/>
              </w:rPr>
              <w:t xml:space="preserve">) </w:t>
            </w:r>
            <w:r>
              <w:rPr>
                <w:rStyle w:val="IndexLink"/>
                <w:rtl w:val="true"/>
              </w:rPr>
              <w:t xml:space="preserve">تجريدا </w:t>
            </w:r>
            <w:r>
              <w:rPr>
                <w:rStyle w:val="IndexLink"/>
                <w:rtl w:val="true"/>
              </w:rPr>
              <w:t>(</w:t>
            </w:r>
            <w:r>
              <w:rPr>
                <w:rStyle w:val="IndexLink"/>
              </w:rPr>
              <w:t>2</w:t>
            </w:r>
            <w:r>
              <w:rPr>
                <w:rStyle w:val="IndexLink"/>
                <w:rtl w:val="true"/>
              </w:rPr>
              <w:t>)</w:t>
            </w:r>
            <w:r>
              <w:rPr>
                <w:rStyle w:val="IndexLink"/>
                <w:rtl w:val="true"/>
              </w:rPr>
              <w:t>،</w:t>
            </w:r>
            <w:r>
              <w:rPr>
                <w:rStyle w:val="IndexLink"/>
                <w:rtl w:val="true"/>
              </w:rPr>
              <w:tab/>
            </w:r>
            <w:r>
              <w:rPr>
                <w:rStyle w:val="IndexLink"/>
              </w:rPr>
              <w:t>414</w:t>
            </w:r>
          </w:hyperlink>
        </w:p>
        <w:p>
          <w:pPr>
            <w:pStyle w:val="Contents4"/>
            <w:tabs>
              <w:tab w:val="clear" w:pos="8176"/>
              <w:tab w:val="right" w:pos="9026" w:leader="dot"/>
            </w:tabs>
            <w:rPr/>
          </w:pPr>
          <w:hyperlink w:anchor="__RefHeading___Toc9128305_2142443653">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9128307_2142443653">
            <w:r>
              <w:rPr>
                <w:webHidden/>
                <w:rStyle w:val="IndexLink"/>
                <w:rtl w:val="true"/>
              </w:rPr>
              <w:t>اللغة</w:t>
            </w:r>
            <w:r>
              <w:rPr>
                <w:rStyle w:val="IndexLink"/>
                <w:rtl w:val="true"/>
              </w:rPr>
              <w:tab/>
            </w:r>
            <w:r>
              <w:rPr>
                <w:rStyle w:val="IndexLink"/>
              </w:rPr>
              <w:t>415</w:t>
            </w:r>
          </w:hyperlink>
        </w:p>
        <w:p>
          <w:pPr>
            <w:pStyle w:val="Contents4"/>
            <w:tabs>
              <w:tab w:val="clear" w:pos="8176"/>
              <w:tab w:val="right" w:pos="9026" w:leader="dot"/>
            </w:tabs>
            <w:rPr/>
          </w:pPr>
          <w:hyperlink w:anchor="__RefHeading___Toc9128309_2142443653">
            <w:r>
              <w:rPr>
                <w:webHidden/>
                <w:rStyle w:val="IndexLink"/>
                <w:rtl w:val="true"/>
              </w:rPr>
              <w:t>الشرح</w:t>
            </w:r>
            <w:r>
              <w:rPr>
                <w:rStyle w:val="IndexLink"/>
                <w:rtl w:val="true"/>
              </w:rPr>
              <w:tab/>
            </w:r>
            <w:r>
              <w:rPr>
                <w:rStyle w:val="IndexLink"/>
              </w:rPr>
              <w:t>415</w:t>
            </w:r>
          </w:hyperlink>
        </w:p>
        <w:p>
          <w:pPr>
            <w:pStyle w:val="Contents3"/>
            <w:tabs>
              <w:tab w:val="clear" w:pos="8459"/>
              <w:tab w:val="right" w:pos="9026" w:leader="dot"/>
            </w:tabs>
            <w:rPr/>
          </w:pPr>
          <w:hyperlink w:anchor="__RefHeading___Toc9128311_2142443653">
            <w:r>
              <w:rPr>
                <w:webHidden/>
                <w:rStyle w:val="IndexLink"/>
              </w:rPr>
              <w:t>211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الجود </w:t>
            </w:r>
            <w:r>
              <w:rPr>
                <w:rStyle w:val="IndexLink"/>
                <w:rtl w:val="true"/>
              </w:rPr>
              <w:t>(</w:t>
            </w:r>
            <w:r>
              <w:rPr>
                <w:rStyle w:val="IndexLink"/>
              </w:rPr>
              <w:t>1</w:t>
            </w:r>
            <w:r>
              <w:rPr>
                <w:rStyle w:val="IndexLink"/>
                <w:rtl w:val="true"/>
              </w:rPr>
              <w:t xml:space="preserve">) </w:t>
            </w:r>
            <w:r>
              <w:rPr>
                <w:rStyle w:val="IndexLink"/>
                <w:rtl w:val="true"/>
              </w:rPr>
              <w:t xml:space="preserve">حارس الأعراض </w:t>
            </w:r>
            <w:r>
              <w:rPr>
                <w:rStyle w:val="IndexLink"/>
                <w:rtl w:val="true"/>
              </w:rPr>
              <w:t>(</w:t>
            </w:r>
            <w:r>
              <w:rPr>
                <w:rStyle w:val="IndexLink"/>
              </w:rPr>
              <w:t>2</w:t>
            </w:r>
            <w:r>
              <w:rPr>
                <w:rStyle w:val="IndexLink"/>
                <w:rtl w:val="true"/>
              </w:rPr>
              <w:t>)</w:t>
            </w:r>
            <w:r>
              <w:rPr>
                <w:rStyle w:val="IndexLink"/>
                <w:rtl w:val="true"/>
              </w:rPr>
              <w:t xml:space="preserve">، و الحلم فدام </w:t>
            </w:r>
            <w:r>
              <w:rPr>
                <w:rStyle w:val="IndexLink"/>
                <w:rtl w:val="true"/>
              </w:rPr>
              <w:t>(</w:t>
            </w:r>
            <w:r>
              <w:rPr>
                <w:rStyle w:val="IndexLink"/>
              </w:rPr>
              <w:t>3</w:t>
            </w:r>
            <w:r>
              <w:rPr>
                <w:rStyle w:val="IndexLink"/>
                <w:rtl w:val="true"/>
              </w:rPr>
              <w:t xml:space="preserve">) </w:t>
            </w:r>
            <w:r>
              <w:rPr>
                <w:rStyle w:val="IndexLink"/>
                <w:rtl w:val="true"/>
              </w:rPr>
              <w:t xml:space="preserve">السّفيه، و العفو زكاة الظّفر </w:t>
            </w:r>
            <w:r>
              <w:rPr>
                <w:rStyle w:val="IndexLink"/>
                <w:rtl w:val="true"/>
              </w:rPr>
              <w:t>(</w:t>
            </w:r>
            <w:r>
              <w:rPr>
                <w:rStyle w:val="IndexLink"/>
              </w:rPr>
              <w:t>4</w:t>
            </w:r>
            <w:r>
              <w:rPr>
                <w:rStyle w:val="IndexLink"/>
                <w:rtl w:val="true"/>
              </w:rPr>
              <w:t>)</w:t>
            </w:r>
            <w:r>
              <w:rPr>
                <w:rStyle w:val="IndexLink"/>
                <w:rtl w:val="true"/>
              </w:rPr>
              <w:t xml:space="preserve">، و السّلوّ </w:t>
            </w:r>
            <w:r>
              <w:rPr>
                <w:rStyle w:val="IndexLink"/>
                <w:rtl w:val="true"/>
              </w:rPr>
              <w:t>(</w:t>
            </w:r>
            <w:r>
              <w:rPr>
                <w:rStyle w:val="IndexLink"/>
              </w:rPr>
              <w:t>5</w:t>
            </w:r>
            <w:r>
              <w:rPr>
                <w:rStyle w:val="IndexLink"/>
                <w:rtl w:val="true"/>
              </w:rPr>
              <w:t xml:space="preserve">) </w:t>
            </w:r>
            <w:r>
              <w:rPr>
                <w:rStyle w:val="IndexLink"/>
                <w:rtl w:val="true"/>
              </w:rPr>
              <w:t xml:space="preserve">عوضك </w:t>
            </w:r>
            <w:r>
              <w:rPr>
                <w:rStyle w:val="IndexLink"/>
                <w:rtl w:val="true"/>
              </w:rPr>
              <w:t>(</w:t>
            </w:r>
            <w:r>
              <w:rPr>
                <w:rStyle w:val="IndexLink"/>
              </w:rPr>
              <w:t>6</w:t>
            </w:r>
            <w:r>
              <w:rPr>
                <w:rStyle w:val="IndexLink"/>
                <w:rtl w:val="true"/>
              </w:rPr>
              <w:t xml:space="preserve">) </w:t>
            </w:r>
            <w:r>
              <w:rPr>
                <w:rStyle w:val="IndexLink"/>
                <w:rtl w:val="true"/>
              </w:rPr>
              <w:t>ممّن غدر، و الاستشارة عين الهداية</w:t>
            </w:r>
            <w:r>
              <w:rPr>
                <w:rStyle w:val="IndexLink"/>
                <w:rtl w:val="true"/>
              </w:rPr>
              <w:t xml:space="preserve">. </w:t>
            </w:r>
            <w:r>
              <w:rPr>
                <w:rStyle w:val="IndexLink"/>
                <w:rtl w:val="true"/>
              </w:rPr>
              <w:t xml:space="preserve">و قد خاطر </w:t>
            </w:r>
            <w:r>
              <w:rPr>
                <w:rStyle w:val="IndexLink"/>
                <w:rtl w:val="true"/>
              </w:rPr>
              <w:t>(</w:t>
            </w:r>
            <w:r>
              <w:rPr>
                <w:rStyle w:val="IndexLink"/>
              </w:rPr>
              <w:t>7</w:t>
            </w:r>
            <w:r>
              <w:rPr>
                <w:rStyle w:val="IndexLink"/>
                <w:rtl w:val="true"/>
              </w:rPr>
              <w:t xml:space="preserve">) </w:t>
            </w:r>
            <w:r>
              <w:rPr>
                <w:rStyle w:val="IndexLink"/>
                <w:rtl w:val="true"/>
              </w:rPr>
              <w:t>من استغنى برأيه</w:t>
            </w:r>
            <w:r>
              <w:rPr>
                <w:rStyle w:val="IndexLink"/>
                <w:rtl w:val="true"/>
              </w:rPr>
              <w:t xml:space="preserve">. </w:t>
            </w:r>
            <w:r>
              <w:rPr>
                <w:rStyle w:val="IndexLink"/>
                <w:rtl w:val="true"/>
              </w:rPr>
              <w:t>و الصّبر يناضل</w:t>
            </w:r>
            <w:r>
              <w:rPr>
                <w:rStyle w:val="IndexLink"/>
                <w:rtl w:val="true"/>
              </w:rPr>
              <w:tab/>
            </w:r>
            <w:r>
              <w:rPr>
                <w:rStyle w:val="IndexLink"/>
              </w:rPr>
              <w:t>415</w:t>
            </w:r>
          </w:hyperlink>
        </w:p>
        <w:p>
          <w:pPr>
            <w:pStyle w:val="Contents4"/>
            <w:tabs>
              <w:tab w:val="clear" w:pos="8176"/>
              <w:tab w:val="right" w:pos="9026" w:leader="dot"/>
            </w:tabs>
            <w:rPr/>
          </w:pPr>
          <w:hyperlink w:anchor="__RefHeading___Toc9128313_2142443653">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9128315_2142443653">
            <w:r>
              <w:rPr>
                <w:webHidden/>
                <w:rStyle w:val="IndexLink"/>
                <w:rtl w:val="true"/>
              </w:rPr>
              <w:t>اللغة</w:t>
            </w:r>
            <w:r>
              <w:rPr>
                <w:rStyle w:val="IndexLink"/>
                <w:rtl w:val="true"/>
              </w:rPr>
              <w:tab/>
            </w:r>
            <w:r>
              <w:rPr>
                <w:rStyle w:val="IndexLink"/>
              </w:rPr>
              <w:t>416</w:t>
            </w:r>
          </w:hyperlink>
        </w:p>
        <w:p>
          <w:pPr>
            <w:pStyle w:val="Contents4"/>
            <w:tabs>
              <w:tab w:val="clear" w:pos="8176"/>
              <w:tab w:val="right" w:pos="9026" w:leader="dot"/>
            </w:tabs>
            <w:rPr/>
          </w:pPr>
          <w:hyperlink w:anchor="__RefHeading___Toc9128317_2142443653">
            <w:r>
              <w:rPr>
                <w:webHidden/>
                <w:rStyle w:val="IndexLink"/>
                <w:rtl w:val="true"/>
              </w:rPr>
              <w:t>الشرح</w:t>
            </w:r>
            <w:r>
              <w:rPr>
                <w:rStyle w:val="IndexLink"/>
                <w:rtl w:val="true"/>
              </w:rPr>
              <w:tab/>
            </w:r>
            <w:r>
              <w:rPr>
                <w:rStyle w:val="IndexLink"/>
              </w:rPr>
              <w:t>416</w:t>
            </w:r>
          </w:hyperlink>
        </w:p>
        <w:p>
          <w:pPr>
            <w:pStyle w:val="Contents3"/>
            <w:tabs>
              <w:tab w:val="clear" w:pos="8459"/>
              <w:tab w:val="right" w:pos="9026" w:leader="dot"/>
            </w:tabs>
            <w:rPr/>
          </w:pPr>
          <w:hyperlink w:anchor="__RefHeading___Toc9128319_2142443653">
            <w:r>
              <w:rPr>
                <w:webHidden/>
                <w:rStyle w:val="IndexLink"/>
              </w:rPr>
              <w:t>212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عجب المرء بنفسه أحد حسّاد عقله</w:t>
            </w:r>
            <w:r>
              <w:rPr>
                <w:rStyle w:val="IndexLink"/>
                <w:rtl w:val="true"/>
              </w:rPr>
              <w:t>.</w:t>
              <w:tab/>
            </w:r>
            <w:r>
              <w:rPr>
                <w:rStyle w:val="IndexLink"/>
              </w:rPr>
              <w:t>418</w:t>
            </w:r>
          </w:hyperlink>
        </w:p>
        <w:p>
          <w:pPr>
            <w:pStyle w:val="Contents4"/>
            <w:tabs>
              <w:tab w:val="clear" w:pos="8176"/>
              <w:tab w:val="right" w:pos="9026" w:leader="dot"/>
            </w:tabs>
            <w:rPr/>
          </w:pPr>
          <w:hyperlink w:anchor="__RefHeading___Toc9128321_2142443653">
            <w:r>
              <w:rPr>
                <w:webHidden/>
                <w:rStyle w:val="IndexLink"/>
                <w:rtl w:val="true"/>
              </w:rPr>
              <w:t>الشرح</w:t>
            </w:r>
            <w:r>
              <w:rPr>
                <w:rStyle w:val="IndexLink"/>
                <w:rtl w:val="true"/>
              </w:rPr>
              <w:tab/>
            </w:r>
            <w:r>
              <w:rPr>
                <w:rStyle w:val="IndexLink"/>
              </w:rPr>
              <w:t>418</w:t>
            </w:r>
          </w:hyperlink>
        </w:p>
        <w:p>
          <w:pPr>
            <w:pStyle w:val="Contents3"/>
            <w:tabs>
              <w:tab w:val="clear" w:pos="8459"/>
              <w:tab w:val="right" w:pos="9026" w:leader="dot"/>
            </w:tabs>
            <w:rPr/>
          </w:pPr>
          <w:hyperlink w:anchor="__RefHeading___Toc9128323_2142443653">
            <w:r>
              <w:rPr>
                <w:webHidden/>
                <w:rStyle w:val="IndexLink"/>
              </w:rPr>
              <w:t>213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أغض </w:t>
            </w:r>
            <w:r>
              <w:rPr>
                <w:rStyle w:val="IndexLink"/>
                <w:rtl w:val="true"/>
              </w:rPr>
              <w:t>(</w:t>
            </w:r>
            <w:r>
              <w:rPr>
                <w:rStyle w:val="IndexLink"/>
              </w:rPr>
              <w:t>1</w:t>
            </w:r>
            <w:r>
              <w:rPr>
                <w:rStyle w:val="IndexLink"/>
                <w:rtl w:val="true"/>
              </w:rPr>
              <w:t xml:space="preserve">) </w:t>
            </w:r>
            <w:r>
              <w:rPr>
                <w:rStyle w:val="IndexLink"/>
                <w:rtl w:val="true"/>
              </w:rPr>
              <w:t xml:space="preserve">على القذى </w:t>
            </w:r>
            <w:r>
              <w:rPr>
                <w:rStyle w:val="IndexLink"/>
                <w:rtl w:val="true"/>
              </w:rPr>
              <w:t>(</w:t>
            </w:r>
            <w:r>
              <w:rPr>
                <w:rStyle w:val="IndexLink"/>
              </w:rPr>
              <w:t>2</w:t>
            </w:r>
            <w:r>
              <w:rPr>
                <w:rStyle w:val="IndexLink"/>
                <w:rtl w:val="true"/>
              </w:rPr>
              <w:t xml:space="preserve">) </w:t>
            </w:r>
            <w:r>
              <w:rPr>
                <w:rStyle w:val="IndexLink"/>
                <w:rtl w:val="true"/>
              </w:rPr>
              <w:t>و الألم ترضى أبدا</w:t>
            </w:r>
            <w:r>
              <w:rPr>
                <w:rStyle w:val="IndexLink"/>
                <w:rtl w:val="true"/>
              </w:rPr>
              <w:t>.</w:t>
              <w:tab/>
            </w:r>
            <w:r>
              <w:rPr>
                <w:rStyle w:val="IndexLink"/>
              </w:rPr>
              <w:t>418</w:t>
            </w:r>
          </w:hyperlink>
        </w:p>
        <w:p>
          <w:pPr>
            <w:pStyle w:val="Contents4"/>
            <w:tabs>
              <w:tab w:val="clear" w:pos="8176"/>
              <w:tab w:val="right" w:pos="9026" w:leader="dot"/>
            </w:tabs>
            <w:rPr/>
          </w:pPr>
          <w:hyperlink w:anchor="__RefHeading___Toc9128325_2142443653">
            <w:r>
              <w:rPr>
                <w:webHidden/>
                <w:rStyle w:val="IndexLink"/>
                <w:rtl w:val="true"/>
              </w:rPr>
              <w:t>اللغة</w:t>
            </w:r>
            <w:r>
              <w:rPr>
                <w:rStyle w:val="IndexLink"/>
                <w:rtl w:val="true"/>
              </w:rPr>
              <w:tab/>
            </w:r>
            <w:r>
              <w:rPr>
                <w:rStyle w:val="IndexLink"/>
              </w:rPr>
              <w:t>418</w:t>
            </w:r>
          </w:hyperlink>
        </w:p>
        <w:p>
          <w:pPr>
            <w:pStyle w:val="Contents4"/>
            <w:tabs>
              <w:tab w:val="clear" w:pos="8176"/>
              <w:tab w:val="right" w:pos="9026" w:leader="dot"/>
            </w:tabs>
            <w:rPr/>
          </w:pPr>
          <w:hyperlink w:anchor="__RefHeading___Toc9128327_2142443653">
            <w:r>
              <w:rPr>
                <w:webHidden/>
                <w:rStyle w:val="IndexLink"/>
                <w:rtl w:val="true"/>
              </w:rPr>
              <w:t>الشرح</w:t>
            </w:r>
            <w:r>
              <w:rPr>
                <w:rStyle w:val="IndexLink"/>
                <w:rtl w:val="true"/>
              </w:rPr>
              <w:tab/>
            </w:r>
            <w:r>
              <w:rPr>
                <w:rStyle w:val="IndexLink"/>
              </w:rPr>
              <w:t>418</w:t>
            </w:r>
          </w:hyperlink>
        </w:p>
        <w:p>
          <w:pPr>
            <w:pStyle w:val="Contents3"/>
            <w:tabs>
              <w:tab w:val="clear" w:pos="8459"/>
              <w:tab w:val="right" w:pos="9026" w:leader="dot"/>
            </w:tabs>
            <w:rPr/>
          </w:pPr>
          <w:hyperlink w:anchor="__RefHeading___Toc9128329_2142443653">
            <w:r>
              <w:rPr>
                <w:webHidden/>
                <w:rStyle w:val="IndexLink"/>
              </w:rPr>
              <w:t>214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لان </w:t>
            </w:r>
            <w:r>
              <w:rPr>
                <w:rStyle w:val="IndexLink"/>
                <w:rtl w:val="true"/>
              </w:rPr>
              <w:t>(</w:t>
            </w:r>
            <w:r>
              <w:rPr>
                <w:rStyle w:val="IndexLink"/>
              </w:rPr>
              <w:t>1</w:t>
            </w:r>
            <w:r>
              <w:rPr>
                <w:rStyle w:val="IndexLink"/>
                <w:rtl w:val="true"/>
              </w:rPr>
              <w:t xml:space="preserve">) </w:t>
            </w:r>
            <w:r>
              <w:rPr>
                <w:rStyle w:val="IndexLink"/>
                <w:rtl w:val="true"/>
              </w:rPr>
              <w:t xml:space="preserve">عوده </w:t>
            </w:r>
            <w:r>
              <w:rPr>
                <w:rStyle w:val="IndexLink"/>
                <w:rtl w:val="true"/>
              </w:rPr>
              <w:t>(</w:t>
            </w:r>
            <w:r>
              <w:rPr>
                <w:rStyle w:val="IndexLink"/>
              </w:rPr>
              <w:t>2</w:t>
            </w:r>
            <w:r>
              <w:rPr>
                <w:rStyle w:val="IndexLink"/>
                <w:rtl w:val="true"/>
              </w:rPr>
              <w:t xml:space="preserve">) </w:t>
            </w:r>
            <w:r>
              <w:rPr>
                <w:rStyle w:val="IndexLink"/>
                <w:rtl w:val="true"/>
              </w:rPr>
              <w:t xml:space="preserve">كثفت </w:t>
            </w:r>
            <w:r>
              <w:rPr>
                <w:rStyle w:val="IndexLink"/>
                <w:rtl w:val="true"/>
              </w:rPr>
              <w:t>(</w:t>
            </w:r>
            <w:r>
              <w:rPr>
                <w:rStyle w:val="IndexLink"/>
              </w:rPr>
              <w:t>3</w:t>
            </w:r>
            <w:r>
              <w:rPr>
                <w:rStyle w:val="IndexLink"/>
                <w:rtl w:val="true"/>
              </w:rPr>
              <w:t xml:space="preserve">) </w:t>
            </w:r>
            <w:r>
              <w:rPr>
                <w:rStyle w:val="IndexLink"/>
                <w:rtl w:val="true"/>
              </w:rPr>
              <w:t>أغصانه</w:t>
            </w:r>
            <w:r>
              <w:rPr>
                <w:rStyle w:val="IndexLink"/>
                <w:rtl w:val="true"/>
              </w:rPr>
              <w:t>.</w:t>
              <w:tab/>
            </w:r>
            <w:r>
              <w:rPr>
                <w:rStyle w:val="IndexLink"/>
              </w:rPr>
              <w:t>419</w:t>
            </w:r>
          </w:hyperlink>
        </w:p>
        <w:p>
          <w:pPr>
            <w:pStyle w:val="Contents4"/>
            <w:tabs>
              <w:tab w:val="clear" w:pos="8176"/>
              <w:tab w:val="right" w:pos="9026" w:leader="dot"/>
            </w:tabs>
            <w:rPr/>
          </w:pPr>
          <w:hyperlink w:anchor="__RefHeading___Toc9128331_2142443653">
            <w:r>
              <w:rPr>
                <w:webHidden/>
                <w:rStyle w:val="IndexLink"/>
                <w:rtl w:val="true"/>
              </w:rPr>
              <w:t>اللغة</w:t>
            </w:r>
            <w:r>
              <w:rPr>
                <w:rStyle w:val="IndexLink"/>
                <w:rtl w:val="true"/>
              </w:rPr>
              <w:tab/>
            </w:r>
            <w:r>
              <w:rPr>
                <w:rStyle w:val="IndexLink"/>
              </w:rPr>
              <w:t>419</w:t>
            </w:r>
          </w:hyperlink>
        </w:p>
        <w:p>
          <w:pPr>
            <w:pStyle w:val="Contents4"/>
            <w:tabs>
              <w:tab w:val="clear" w:pos="8176"/>
              <w:tab w:val="right" w:pos="9026" w:leader="dot"/>
            </w:tabs>
            <w:rPr/>
          </w:pPr>
          <w:hyperlink w:anchor="__RefHeading___Toc9128333_2142443653">
            <w:r>
              <w:rPr>
                <w:webHidden/>
                <w:rStyle w:val="IndexLink"/>
                <w:rtl w:val="true"/>
              </w:rPr>
              <w:t>الشرح</w:t>
            </w:r>
            <w:r>
              <w:rPr>
                <w:rStyle w:val="IndexLink"/>
                <w:rtl w:val="true"/>
              </w:rPr>
              <w:tab/>
            </w:r>
            <w:r>
              <w:rPr>
                <w:rStyle w:val="IndexLink"/>
              </w:rPr>
              <w:t>419</w:t>
            </w:r>
          </w:hyperlink>
        </w:p>
        <w:p>
          <w:pPr>
            <w:pStyle w:val="Contents3"/>
            <w:tabs>
              <w:tab w:val="clear" w:pos="8459"/>
              <w:tab w:val="right" w:pos="9026" w:leader="dot"/>
            </w:tabs>
            <w:rPr/>
          </w:pPr>
          <w:hyperlink w:anchor="__RefHeading___Toc9128335_2142443653">
            <w:r>
              <w:rPr>
                <w:webHidden/>
                <w:rStyle w:val="IndexLink"/>
              </w:rPr>
              <w:t>215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الخلاف </w:t>
            </w:r>
            <w:r>
              <w:rPr>
                <w:rStyle w:val="IndexLink"/>
                <w:rtl w:val="true"/>
              </w:rPr>
              <w:t>(</w:t>
            </w:r>
            <w:r>
              <w:rPr>
                <w:rStyle w:val="IndexLink"/>
              </w:rPr>
              <w:t>1</w:t>
            </w:r>
            <w:r>
              <w:rPr>
                <w:rStyle w:val="IndexLink"/>
                <w:rtl w:val="true"/>
              </w:rPr>
              <w:t xml:space="preserve">) </w:t>
            </w:r>
            <w:r>
              <w:rPr>
                <w:rStyle w:val="IndexLink"/>
                <w:rtl w:val="true"/>
              </w:rPr>
              <w:t xml:space="preserve">يهدم </w:t>
            </w:r>
            <w:r>
              <w:rPr>
                <w:rStyle w:val="IndexLink"/>
                <w:rtl w:val="true"/>
              </w:rPr>
              <w:t>(</w:t>
            </w:r>
            <w:r>
              <w:rPr>
                <w:rStyle w:val="IndexLink"/>
              </w:rPr>
              <w:t>2</w:t>
            </w:r>
            <w:r>
              <w:rPr>
                <w:rStyle w:val="IndexLink"/>
                <w:rtl w:val="true"/>
              </w:rPr>
              <w:t xml:space="preserve">) </w:t>
            </w:r>
            <w:r>
              <w:rPr>
                <w:rStyle w:val="IndexLink"/>
                <w:rtl w:val="true"/>
              </w:rPr>
              <w:t>الرّأي</w:t>
            </w:r>
            <w:r>
              <w:rPr>
                <w:rStyle w:val="IndexLink"/>
                <w:rtl w:val="true"/>
              </w:rPr>
              <w:t>.</w:t>
              <w:tab/>
            </w:r>
            <w:r>
              <w:rPr>
                <w:rStyle w:val="IndexLink"/>
              </w:rPr>
              <w:t>419</w:t>
            </w:r>
          </w:hyperlink>
        </w:p>
        <w:p>
          <w:pPr>
            <w:pStyle w:val="Contents4"/>
            <w:tabs>
              <w:tab w:val="clear" w:pos="8176"/>
              <w:tab w:val="right" w:pos="9026" w:leader="dot"/>
            </w:tabs>
            <w:rPr/>
          </w:pPr>
          <w:hyperlink w:anchor="__RefHeading___Toc9128337_2142443653">
            <w:r>
              <w:rPr>
                <w:webHidden/>
                <w:rStyle w:val="IndexLink"/>
                <w:rtl w:val="true"/>
              </w:rPr>
              <w:t>اللغة</w:t>
            </w:r>
            <w:r>
              <w:rPr>
                <w:rStyle w:val="IndexLink"/>
                <w:rtl w:val="true"/>
              </w:rPr>
              <w:tab/>
            </w:r>
            <w:r>
              <w:rPr>
                <w:rStyle w:val="IndexLink"/>
              </w:rPr>
              <w:t>419</w:t>
            </w:r>
          </w:hyperlink>
        </w:p>
        <w:p>
          <w:pPr>
            <w:pStyle w:val="Contents4"/>
            <w:tabs>
              <w:tab w:val="clear" w:pos="8176"/>
              <w:tab w:val="right" w:pos="9026" w:leader="dot"/>
            </w:tabs>
            <w:rPr/>
          </w:pPr>
          <w:hyperlink w:anchor="__RefHeading___Toc9128339_2142443653">
            <w:r>
              <w:rPr>
                <w:webHidden/>
                <w:rStyle w:val="IndexLink"/>
                <w:rtl w:val="true"/>
              </w:rPr>
              <w:t>الشرح</w:t>
            </w:r>
            <w:r>
              <w:rPr>
                <w:rStyle w:val="IndexLink"/>
                <w:rtl w:val="true"/>
              </w:rPr>
              <w:tab/>
            </w:r>
            <w:r>
              <w:rPr>
                <w:rStyle w:val="IndexLink"/>
              </w:rPr>
              <w:t>419</w:t>
            </w:r>
          </w:hyperlink>
        </w:p>
        <w:p>
          <w:pPr>
            <w:pStyle w:val="Contents3"/>
            <w:tabs>
              <w:tab w:val="clear" w:pos="8459"/>
              <w:tab w:val="right" w:pos="9026" w:leader="dot"/>
            </w:tabs>
            <w:rPr/>
          </w:pPr>
          <w:hyperlink w:anchor="__RefHeading___Toc9128341_2142443653">
            <w:r>
              <w:rPr>
                <w:webHidden/>
                <w:rStyle w:val="IndexLink"/>
              </w:rPr>
              <w:t>216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نال </w:t>
            </w:r>
            <w:r>
              <w:rPr>
                <w:rStyle w:val="IndexLink"/>
                <w:rtl w:val="true"/>
              </w:rPr>
              <w:t>(</w:t>
            </w:r>
            <w:r>
              <w:rPr>
                <w:rStyle w:val="IndexLink"/>
              </w:rPr>
              <w:t>1</w:t>
            </w:r>
            <w:r>
              <w:rPr>
                <w:rStyle w:val="IndexLink"/>
                <w:rtl w:val="true"/>
              </w:rPr>
              <w:t xml:space="preserve">) </w:t>
            </w:r>
            <w:r>
              <w:rPr>
                <w:rStyle w:val="IndexLink"/>
                <w:rtl w:val="true"/>
              </w:rPr>
              <w:t xml:space="preserve">استطال </w:t>
            </w:r>
            <w:r>
              <w:rPr>
                <w:rStyle w:val="IndexLink"/>
                <w:rtl w:val="true"/>
              </w:rPr>
              <w:t>(</w:t>
            </w:r>
            <w:r>
              <w:rPr>
                <w:rStyle w:val="IndexLink"/>
              </w:rPr>
              <w:t>2</w:t>
            </w:r>
            <w:r>
              <w:rPr>
                <w:rStyle w:val="IndexLink"/>
                <w:rtl w:val="true"/>
              </w:rPr>
              <w:t>).</w:t>
              <w:tab/>
            </w:r>
            <w:r>
              <w:rPr>
                <w:rStyle w:val="IndexLink"/>
              </w:rPr>
              <w:t>420</w:t>
            </w:r>
          </w:hyperlink>
        </w:p>
        <w:p>
          <w:pPr>
            <w:pStyle w:val="Contents4"/>
            <w:tabs>
              <w:tab w:val="clear" w:pos="8176"/>
              <w:tab w:val="right" w:pos="9026" w:leader="dot"/>
            </w:tabs>
            <w:rPr/>
          </w:pPr>
          <w:hyperlink w:anchor="__RefHeading___Toc9128343_2142443653">
            <w:r>
              <w:rPr>
                <w:webHidden/>
                <w:rStyle w:val="IndexLink"/>
                <w:rtl w:val="true"/>
              </w:rPr>
              <w:t>اللغة</w:t>
            </w:r>
            <w:r>
              <w:rPr>
                <w:rStyle w:val="IndexLink"/>
                <w:rtl w:val="true"/>
              </w:rPr>
              <w:tab/>
            </w:r>
            <w:r>
              <w:rPr>
                <w:rStyle w:val="IndexLink"/>
              </w:rPr>
              <w:t>420</w:t>
            </w:r>
          </w:hyperlink>
        </w:p>
        <w:p>
          <w:pPr>
            <w:pStyle w:val="Contents4"/>
            <w:tabs>
              <w:tab w:val="clear" w:pos="8176"/>
              <w:tab w:val="right" w:pos="9026" w:leader="dot"/>
            </w:tabs>
            <w:rPr/>
          </w:pPr>
          <w:hyperlink w:anchor="__RefHeading___Toc9128345_2142443653">
            <w:r>
              <w:rPr>
                <w:webHidden/>
                <w:rStyle w:val="IndexLink"/>
                <w:rtl w:val="true"/>
              </w:rPr>
              <w:t>الشرح</w:t>
            </w:r>
            <w:r>
              <w:rPr>
                <w:rStyle w:val="IndexLink"/>
                <w:rtl w:val="true"/>
              </w:rPr>
              <w:tab/>
            </w:r>
            <w:r>
              <w:rPr>
                <w:rStyle w:val="IndexLink"/>
              </w:rPr>
              <w:t>420</w:t>
            </w:r>
          </w:hyperlink>
        </w:p>
        <w:p>
          <w:pPr>
            <w:pStyle w:val="Contents3"/>
            <w:tabs>
              <w:tab w:val="clear" w:pos="8459"/>
              <w:tab w:val="right" w:pos="9026" w:leader="dot"/>
            </w:tabs>
            <w:rPr/>
          </w:pPr>
          <w:hyperlink w:anchor="__RefHeading___Toc9128347_2142443653">
            <w:r>
              <w:rPr>
                <w:webHidden/>
                <w:rStyle w:val="IndexLink"/>
              </w:rPr>
              <w:t>217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في تقلّب الأحوال </w:t>
            </w:r>
            <w:r>
              <w:rPr>
                <w:rStyle w:val="IndexLink"/>
                <w:rtl w:val="true"/>
              </w:rPr>
              <w:t>(</w:t>
            </w:r>
            <w:r>
              <w:rPr>
                <w:rStyle w:val="IndexLink"/>
              </w:rPr>
              <w:t>1</w:t>
            </w:r>
            <w:r>
              <w:rPr>
                <w:rStyle w:val="IndexLink"/>
                <w:rtl w:val="true"/>
              </w:rPr>
              <w:t>)</w:t>
            </w:r>
            <w:r>
              <w:rPr>
                <w:rStyle w:val="IndexLink"/>
                <w:rtl w:val="true"/>
              </w:rPr>
              <w:t xml:space="preserve">، علم جواهر </w:t>
            </w:r>
            <w:r>
              <w:rPr>
                <w:rStyle w:val="IndexLink"/>
                <w:rtl w:val="true"/>
              </w:rPr>
              <w:t>(</w:t>
            </w:r>
            <w:r>
              <w:rPr>
                <w:rStyle w:val="IndexLink"/>
              </w:rPr>
              <w:t>2</w:t>
            </w:r>
            <w:r>
              <w:rPr>
                <w:rStyle w:val="IndexLink"/>
                <w:rtl w:val="true"/>
              </w:rPr>
              <w:t xml:space="preserve">) </w:t>
            </w:r>
            <w:r>
              <w:rPr>
                <w:rStyle w:val="IndexLink"/>
                <w:rtl w:val="true"/>
              </w:rPr>
              <w:t>الرّجال</w:t>
            </w:r>
            <w:r>
              <w:rPr>
                <w:rStyle w:val="IndexLink"/>
                <w:rtl w:val="true"/>
              </w:rPr>
              <w:t>.</w:t>
              <w:tab/>
            </w:r>
            <w:r>
              <w:rPr>
                <w:rStyle w:val="IndexLink"/>
              </w:rPr>
              <w:t>420</w:t>
            </w:r>
          </w:hyperlink>
        </w:p>
        <w:p>
          <w:pPr>
            <w:pStyle w:val="Contents4"/>
            <w:tabs>
              <w:tab w:val="clear" w:pos="8176"/>
              <w:tab w:val="right" w:pos="9026" w:leader="dot"/>
            </w:tabs>
            <w:rPr/>
          </w:pPr>
          <w:hyperlink w:anchor="__RefHeading___Toc9128349_2142443653">
            <w:r>
              <w:rPr>
                <w:webHidden/>
                <w:rStyle w:val="IndexLink"/>
                <w:rtl w:val="true"/>
              </w:rPr>
              <w:t>اللغة</w:t>
            </w:r>
            <w:r>
              <w:rPr>
                <w:rStyle w:val="IndexLink"/>
                <w:rtl w:val="true"/>
              </w:rPr>
              <w:tab/>
            </w:r>
            <w:r>
              <w:rPr>
                <w:rStyle w:val="IndexLink"/>
              </w:rPr>
              <w:t>420</w:t>
            </w:r>
          </w:hyperlink>
        </w:p>
        <w:p>
          <w:pPr>
            <w:pStyle w:val="Contents4"/>
            <w:tabs>
              <w:tab w:val="clear" w:pos="8176"/>
              <w:tab w:val="right" w:pos="9026" w:leader="dot"/>
            </w:tabs>
            <w:rPr/>
          </w:pPr>
          <w:hyperlink w:anchor="__RefHeading___Toc9128351_2142443653">
            <w:r>
              <w:rPr>
                <w:webHidden/>
                <w:rStyle w:val="IndexLink"/>
                <w:rtl w:val="true"/>
              </w:rPr>
              <w:t>الشرح</w:t>
            </w:r>
            <w:r>
              <w:rPr>
                <w:rStyle w:val="IndexLink"/>
                <w:rtl w:val="true"/>
              </w:rPr>
              <w:tab/>
            </w:r>
            <w:r>
              <w:rPr>
                <w:rStyle w:val="IndexLink"/>
              </w:rPr>
              <w:t>420</w:t>
            </w:r>
          </w:hyperlink>
        </w:p>
        <w:p>
          <w:pPr>
            <w:pStyle w:val="Contents3"/>
            <w:tabs>
              <w:tab w:val="clear" w:pos="8459"/>
              <w:tab w:val="right" w:pos="9026" w:leader="dot"/>
            </w:tabs>
            <w:rPr/>
          </w:pPr>
          <w:hyperlink w:anchor="__RefHeading___Toc9128353_2142443653">
            <w:r>
              <w:rPr>
                <w:webHidden/>
                <w:rStyle w:val="IndexLink"/>
              </w:rPr>
              <w:t>218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حسد الصّديق من سقم </w:t>
            </w:r>
            <w:r>
              <w:rPr>
                <w:rStyle w:val="IndexLink"/>
                <w:rtl w:val="true"/>
              </w:rPr>
              <w:t>(</w:t>
            </w:r>
            <w:r>
              <w:rPr>
                <w:rStyle w:val="IndexLink"/>
              </w:rPr>
              <w:t>1</w:t>
            </w:r>
            <w:r>
              <w:rPr>
                <w:rStyle w:val="IndexLink"/>
                <w:rtl w:val="true"/>
              </w:rPr>
              <w:t xml:space="preserve">) </w:t>
            </w:r>
            <w:r>
              <w:rPr>
                <w:rStyle w:val="IndexLink"/>
                <w:rtl w:val="true"/>
              </w:rPr>
              <w:t xml:space="preserve">المودّة </w:t>
            </w:r>
            <w:r>
              <w:rPr>
                <w:rStyle w:val="IndexLink"/>
                <w:rtl w:val="true"/>
              </w:rPr>
              <w:t>(</w:t>
            </w:r>
            <w:r>
              <w:rPr>
                <w:rStyle w:val="IndexLink"/>
              </w:rPr>
              <w:t>2</w:t>
            </w:r>
            <w:r>
              <w:rPr>
                <w:rStyle w:val="IndexLink"/>
                <w:rtl w:val="true"/>
              </w:rPr>
              <w:t>).</w:t>
              <w:tab/>
            </w:r>
            <w:r>
              <w:rPr>
                <w:rStyle w:val="IndexLink"/>
              </w:rPr>
              <w:t>420</w:t>
            </w:r>
          </w:hyperlink>
        </w:p>
        <w:p>
          <w:pPr>
            <w:pStyle w:val="Contents4"/>
            <w:tabs>
              <w:tab w:val="clear" w:pos="8176"/>
              <w:tab w:val="right" w:pos="9026" w:leader="dot"/>
            </w:tabs>
            <w:rPr/>
          </w:pPr>
          <w:hyperlink w:anchor="__RefHeading___Toc9128355_2142443653">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9128357_2142443653">
            <w:r>
              <w:rPr>
                <w:webHidden/>
                <w:rStyle w:val="IndexLink"/>
                <w:rtl w:val="true"/>
              </w:rPr>
              <w:t>اللغة</w:t>
            </w:r>
            <w:r>
              <w:rPr>
                <w:rStyle w:val="IndexLink"/>
                <w:rtl w:val="true"/>
              </w:rPr>
              <w:tab/>
            </w:r>
            <w:r>
              <w:rPr>
                <w:rStyle w:val="IndexLink"/>
              </w:rPr>
              <w:t>421</w:t>
            </w:r>
          </w:hyperlink>
        </w:p>
        <w:p>
          <w:pPr>
            <w:pStyle w:val="Contents4"/>
            <w:tabs>
              <w:tab w:val="clear" w:pos="8176"/>
              <w:tab w:val="right" w:pos="9026" w:leader="dot"/>
            </w:tabs>
            <w:rPr/>
          </w:pPr>
          <w:hyperlink w:anchor="__RefHeading___Toc9128359_2142443653">
            <w:r>
              <w:rPr>
                <w:webHidden/>
                <w:rStyle w:val="IndexLink"/>
                <w:rtl w:val="true"/>
              </w:rPr>
              <w:t>الشرح</w:t>
            </w:r>
            <w:r>
              <w:rPr>
                <w:rStyle w:val="IndexLink"/>
                <w:rtl w:val="true"/>
              </w:rPr>
              <w:tab/>
            </w:r>
            <w:r>
              <w:rPr>
                <w:rStyle w:val="IndexLink"/>
              </w:rPr>
              <w:t>421</w:t>
            </w:r>
          </w:hyperlink>
        </w:p>
        <w:p>
          <w:pPr>
            <w:pStyle w:val="Contents3"/>
            <w:tabs>
              <w:tab w:val="clear" w:pos="8459"/>
              <w:tab w:val="right" w:pos="9026" w:leader="dot"/>
            </w:tabs>
            <w:rPr/>
          </w:pPr>
          <w:hyperlink w:anchor="__RefHeading___Toc9128361_2142443653">
            <w:r>
              <w:rPr>
                <w:webHidden/>
                <w:rStyle w:val="IndexLink"/>
              </w:rPr>
              <w:t>219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أكثر مصارع </w:t>
            </w:r>
            <w:r>
              <w:rPr>
                <w:rStyle w:val="IndexLink"/>
                <w:rtl w:val="true"/>
              </w:rPr>
              <w:t>(</w:t>
            </w:r>
            <w:r>
              <w:rPr>
                <w:rStyle w:val="IndexLink"/>
              </w:rPr>
              <w:t>1</w:t>
            </w:r>
            <w:r>
              <w:rPr>
                <w:rStyle w:val="IndexLink"/>
                <w:rtl w:val="true"/>
              </w:rPr>
              <w:t xml:space="preserve">) </w:t>
            </w:r>
            <w:r>
              <w:rPr>
                <w:rStyle w:val="IndexLink"/>
                <w:rtl w:val="true"/>
              </w:rPr>
              <w:t>العقول تحت بروق المطامع</w:t>
            </w:r>
            <w:r>
              <w:rPr>
                <w:rStyle w:val="IndexLink"/>
                <w:rtl w:val="true"/>
              </w:rPr>
              <w:t>.</w:t>
              <w:tab/>
            </w:r>
            <w:r>
              <w:rPr>
                <w:rStyle w:val="IndexLink"/>
              </w:rPr>
              <w:t>421</w:t>
            </w:r>
          </w:hyperlink>
        </w:p>
        <w:p>
          <w:pPr>
            <w:pStyle w:val="Contents4"/>
            <w:tabs>
              <w:tab w:val="clear" w:pos="8176"/>
              <w:tab w:val="right" w:pos="9026" w:leader="dot"/>
            </w:tabs>
            <w:rPr/>
          </w:pPr>
          <w:hyperlink w:anchor="__RefHeading___Toc9128363_2142443653">
            <w:r>
              <w:rPr>
                <w:webHidden/>
                <w:rStyle w:val="IndexLink"/>
                <w:rtl w:val="true"/>
              </w:rPr>
              <w:t>اللغة</w:t>
            </w:r>
            <w:r>
              <w:rPr>
                <w:rStyle w:val="IndexLink"/>
                <w:rtl w:val="true"/>
              </w:rPr>
              <w:tab/>
            </w:r>
            <w:r>
              <w:rPr>
                <w:rStyle w:val="IndexLink"/>
              </w:rPr>
              <w:t>421</w:t>
            </w:r>
          </w:hyperlink>
        </w:p>
        <w:p>
          <w:pPr>
            <w:pStyle w:val="Contents4"/>
            <w:tabs>
              <w:tab w:val="clear" w:pos="8176"/>
              <w:tab w:val="right" w:pos="9026" w:leader="dot"/>
            </w:tabs>
            <w:rPr/>
          </w:pPr>
          <w:hyperlink w:anchor="__RefHeading___Toc9128365_2142443653">
            <w:r>
              <w:rPr>
                <w:webHidden/>
                <w:rStyle w:val="IndexLink"/>
                <w:rtl w:val="true"/>
              </w:rPr>
              <w:t>الشرح</w:t>
            </w:r>
            <w:r>
              <w:rPr>
                <w:rStyle w:val="IndexLink"/>
                <w:rtl w:val="true"/>
              </w:rPr>
              <w:tab/>
            </w:r>
            <w:r>
              <w:rPr>
                <w:rStyle w:val="IndexLink"/>
              </w:rPr>
              <w:t>421</w:t>
            </w:r>
          </w:hyperlink>
        </w:p>
        <w:p>
          <w:pPr>
            <w:pStyle w:val="Contents3"/>
            <w:tabs>
              <w:tab w:val="clear" w:pos="8459"/>
              <w:tab w:val="right" w:pos="9026" w:leader="dot"/>
            </w:tabs>
            <w:rPr/>
          </w:pPr>
          <w:hyperlink w:anchor="__RefHeading___Toc9128367_2142443653">
            <w:r>
              <w:rPr>
                <w:webHidden/>
                <w:rStyle w:val="IndexLink"/>
              </w:rPr>
              <w:t>220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ليس من العدل القضاء على الثّقة بالظّنّ </w:t>
            </w:r>
            <w:r>
              <w:rPr>
                <w:rStyle w:val="IndexLink"/>
                <w:rtl w:val="true"/>
              </w:rPr>
              <w:t>.</w:t>
              <w:tab/>
            </w:r>
            <w:r>
              <w:rPr>
                <w:rStyle w:val="IndexLink"/>
              </w:rPr>
              <w:t>421</w:t>
            </w:r>
          </w:hyperlink>
        </w:p>
        <w:p>
          <w:pPr>
            <w:pStyle w:val="Contents4"/>
            <w:tabs>
              <w:tab w:val="clear" w:pos="8176"/>
              <w:tab w:val="right" w:pos="9026" w:leader="dot"/>
            </w:tabs>
            <w:rPr/>
          </w:pPr>
          <w:hyperlink w:anchor="__RefHeading___Toc9128369_2142443653">
            <w:r>
              <w:rPr>
                <w:webHidden/>
                <w:rStyle w:val="IndexLink"/>
                <w:rtl w:val="true"/>
              </w:rPr>
              <w:t>الشرح</w:t>
            </w:r>
            <w:r>
              <w:rPr>
                <w:rStyle w:val="IndexLink"/>
                <w:rtl w:val="true"/>
              </w:rPr>
              <w:tab/>
            </w:r>
            <w:r>
              <w:rPr>
                <w:rStyle w:val="IndexLink"/>
              </w:rPr>
              <w:t>421</w:t>
            </w:r>
          </w:hyperlink>
        </w:p>
        <w:p>
          <w:pPr>
            <w:pStyle w:val="Contents3"/>
            <w:tabs>
              <w:tab w:val="clear" w:pos="8459"/>
              <w:tab w:val="right" w:pos="9026" w:leader="dot"/>
            </w:tabs>
            <w:rPr/>
          </w:pPr>
          <w:hyperlink w:anchor="__RefHeading___Toc9128371_2142443653">
            <w:r>
              <w:rPr>
                <w:webHidden/>
                <w:rStyle w:val="IndexLink"/>
              </w:rPr>
              <w:t>221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بئس الزّاد </w:t>
            </w:r>
            <w:r>
              <w:rPr>
                <w:rStyle w:val="IndexLink"/>
                <w:rtl w:val="true"/>
              </w:rPr>
              <w:t>(</w:t>
            </w:r>
            <w:r>
              <w:rPr>
                <w:rStyle w:val="IndexLink"/>
              </w:rPr>
              <w:t>1</w:t>
            </w:r>
            <w:r>
              <w:rPr>
                <w:rStyle w:val="IndexLink"/>
                <w:rtl w:val="true"/>
              </w:rPr>
              <w:t xml:space="preserve">) </w:t>
            </w:r>
            <w:r>
              <w:rPr>
                <w:rStyle w:val="IndexLink"/>
                <w:rtl w:val="true"/>
              </w:rPr>
              <w:t xml:space="preserve">إلى المعاد </w:t>
            </w:r>
            <w:r>
              <w:rPr>
                <w:rStyle w:val="IndexLink"/>
                <w:rtl w:val="true"/>
              </w:rPr>
              <w:t>(</w:t>
            </w:r>
            <w:r>
              <w:rPr>
                <w:rStyle w:val="IndexLink"/>
              </w:rPr>
              <w:t>2</w:t>
            </w:r>
            <w:r>
              <w:rPr>
                <w:rStyle w:val="IndexLink"/>
                <w:rtl w:val="true"/>
              </w:rPr>
              <w:t>)</w:t>
            </w:r>
            <w:r>
              <w:rPr>
                <w:rStyle w:val="IndexLink"/>
                <w:rtl w:val="true"/>
              </w:rPr>
              <w:t xml:space="preserve">، العدوان </w:t>
            </w:r>
            <w:r>
              <w:rPr>
                <w:rStyle w:val="IndexLink"/>
                <w:rtl w:val="true"/>
              </w:rPr>
              <w:t>(</w:t>
            </w:r>
            <w:r>
              <w:rPr>
                <w:rStyle w:val="IndexLink"/>
              </w:rPr>
              <w:t>3</w:t>
            </w:r>
            <w:r>
              <w:rPr>
                <w:rStyle w:val="IndexLink"/>
                <w:rtl w:val="true"/>
              </w:rPr>
              <w:t xml:space="preserve">) </w:t>
            </w:r>
            <w:r>
              <w:rPr>
                <w:rStyle w:val="IndexLink"/>
                <w:rtl w:val="true"/>
              </w:rPr>
              <w:t>على العباد</w:t>
            </w:r>
            <w:r>
              <w:rPr>
                <w:rStyle w:val="IndexLink"/>
                <w:rtl w:val="true"/>
              </w:rPr>
              <w:t>.</w:t>
              <w:tab/>
            </w:r>
            <w:r>
              <w:rPr>
                <w:rStyle w:val="IndexLink"/>
              </w:rPr>
              <w:t>422</w:t>
            </w:r>
          </w:hyperlink>
        </w:p>
        <w:p>
          <w:pPr>
            <w:pStyle w:val="Contents4"/>
            <w:tabs>
              <w:tab w:val="clear" w:pos="8176"/>
              <w:tab w:val="right" w:pos="9026" w:leader="dot"/>
            </w:tabs>
            <w:rPr/>
          </w:pPr>
          <w:hyperlink w:anchor="__RefHeading___Toc9128373_2142443653">
            <w:r>
              <w:rPr>
                <w:webHidden/>
                <w:rStyle w:val="IndexLink"/>
                <w:rtl w:val="true"/>
              </w:rPr>
              <w:t>اللغة</w:t>
            </w:r>
            <w:r>
              <w:rPr>
                <w:rStyle w:val="IndexLink"/>
                <w:rtl w:val="true"/>
              </w:rPr>
              <w:tab/>
            </w:r>
            <w:r>
              <w:rPr>
                <w:rStyle w:val="IndexLink"/>
              </w:rPr>
              <w:t>422</w:t>
            </w:r>
          </w:hyperlink>
        </w:p>
        <w:p>
          <w:pPr>
            <w:pStyle w:val="Contents4"/>
            <w:tabs>
              <w:tab w:val="clear" w:pos="8176"/>
              <w:tab w:val="right" w:pos="9026" w:leader="dot"/>
            </w:tabs>
            <w:rPr/>
          </w:pPr>
          <w:hyperlink w:anchor="__RefHeading___Toc9128375_2142443653">
            <w:r>
              <w:rPr>
                <w:webHidden/>
                <w:rStyle w:val="IndexLink"/>
                <w:rtl w:val="true"/>
              </w:rPr>
              <w:t>الشرح</w:t>
            </w:r>
            <w:r>
              <w:rPr>
                <w:rStyle w:val="IndexLink"/>
                <w:rtl w:val="true"/>
              </w:rPr>
              <w:tab/>
            </w:r>
            <w:r>
              <w:rPr>
                <w:rStyle w:val="IndexLink"/>
              </w:rPr>
              <w:t>422</w:t>
            </w:r>
          </w:hyperlink>
        </w:p>
        <w:p>
          <w:pPr>
            <w:pStyle w:val="Contents3"/>
            <w:tabs>
              <w:tab w:val="clear" w:pos="8459"/>
              <w:tab w:val="right" w:pos="9026" w:leader="dot"/>
            </w:tabs>
            <w:rPr/>
          </w:pPr>
          <w:hyperlink w:anchor="__RefHeading___Toc9128377_2142443653">
            <w:r>
              <w:rPr>
                <w:webHidden/>
                <w:rStyle w:val="IndexLink"/>
              </w:rPr>
              <w:t>222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أشرف أعمال الكريم غفلته عمّا يعلم</w:t>
            </w:r>
            <w:r>
              <w:rPr>
                <w:rStyle w:val="IndexLink"/>
                <w:rtl w:val="true"/>
              </w:rPr>
              <w:t>.</w:t>
              <w:tab/>
            </w:r>
            <w:r>
              <w:rPr>
                <w:rStyle w:val="IndexLink"/>
              </w:rPr>
              <w:t>422</w:t>
            </w:r>
          </w:hyperlink>
        </w:p>
        <w:p>
          <w:pPr>
            <w:pStyle w:val="Contents4"/>
            <w:tabs>
              <w:tab w:val="clear" w:pos="8176"/>
              <w:tab w:val="right" w:pos="9026" w:leader="dot"/>
            </w:tabs>
            <w:rPr/>
          </w:pPr>
          <w:hyperlink w:anchor="__RefHeading___Toc9128379_2142443653">
            <w:r>
              <w:rPr>
                <w:webHidden/>
                <w:rStyle w:val="IndexLink"/>
                <w:rtl w:val="true"/>
              </w:rPr>
              <w:t>الشرح</w:t>
            </w:r>
            <w:r>
              <w:rPr>
                <w:rStyle w:val="IndexLink"/>
                <w:rtl w:val="true"/>
              </w:rPr>
              <w:tab/>
            </w:r>
            <w:r>
              <w:rPr>
                <w:rStyle w:val="IndexLink"/>
              </w:rPr>
              <w:t>422</w:t>
            </w:r>
          </w:hyperlink>
        </w:p>
        <w:p>
          <w:pPr>
            <w:pStyle w:val="Contents3"/>
            <w:tabs>
              <w:tab w:val="clear" w:pos="8459"/>
              <w:tab w:val="right" w:pos="9026" w:leader="dot"/>
            </w:tabs>
            <w:rPr/>
          </w:pPr>
          <w:hyperlink w:anchor="__RefHeading___Toc9128381_2142443653">
            <w:r>
              <w:rPr>
                <w:webHidden/>
                <w:rStyle w:val="IndexLink"/>
              </w:rPr>
              <w:t>223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كساه </w:t>
            </w:r>
            <w:r>
              <w:rPr>
                <w:rStyle w:val="IndexLink"/>
                <w:rtl w:val="true"/>
              </w:rPr>
              <w:t>(</w:t>
            </w:r>
            <w:r>
              <w:rPr>
                <w:rStyle w:val="IndexLink"/>
              </w:rPr>
              <w:t>1</w:t>
            </w:r>
            <w:r>
              <w:rPr>
                <w:rStyle w:val="IndexLink"/>
                <w:rtl w:val="true"/>
              </w:rPr>
              <w:t xml:space="preserve">) </w:t>
            </w:r>
            <w:r>
              <w:rPr>
                <w:rStyle w:val="IndexLink"/>
                <w:rtl w:val="true"/>
              </w:rPr>
              <w:t>الحياء ثوبه، لم ير النّاس عيبه</w:t>
            </w:r>
            <w:r>
              <w:rPr>
                <w:rStyle w:val="IndexLink"/>
                <w:rtl w:val="true"/>
              </w:rPr>
              <w:t>.</w:t>
              <w:tab/>
            </w:r>
            <w:r>
              <w:rPr>
                <w:rStyle w:val="IndexLink"/>
              </w:rPr>
              <w:t>423</w:t>
            </w:r>
          </w:hyperlink>
        </w:p>
        <w:p>
          <w:pPr>
            <w:pStyle w:val="Contents4"/>
            <w:tabs>
              <w:tab w:val="clear" w:pos="8176"/>
              <w:tab w:val="right" w:pos="9026" w:leader="dot"/>
            </w:tabs>
            <w:rPr/>
          </w:pPr>
          <w:hyperlink w:anchor="__RefHeading___Toc9128383_2142443653">
            <w:r>
              <w:rPr>
                <w:webHidden/>
                <w:rStyle w:val="IndexLink"/>
                <w:rtl w:val="true"/>
              </w:rPr>
              <w:t>اللغة</w:t>
            </w:r>
            <w:r>
              <w:rPr>
                <w:rStyle w:val="IndexLink"/>
                <w:rtl w:val="true"/>
              </w:rPr>
              <w:tab/>
            </w:r>
            <w:r>
              <w:rPr>
                <w:rStyle w:val="IndexLink"/>
              </w:rPr>
              <w:t>423</w:t>
            </w:r>
          </w:hyperlink>
        </w:p>
        <w:p>
          <w:pPr>
            <w:pStyle w:val="Contents4"/>
            <w:tabs>
              <w:tab w:val="clear" w:pos="8176"/>
              <w:tab w:val="right" w:pos="9026" w:leader="dot"/>
            </w:tabs>
            <w:rPr/>
          </w:pPr>
          <w:hyperlink w:anchor="__RefHeading___Toc9128385_2142443653">
            <w:r>
              <w:rPr>
                <w:webHidden/>
                <w:rStyle w:val="IndexLink"/>
                <w:rtl w:val="true"/>
              </w:rPr>
              <w:t>الشرح</w:t>
            </w:r>
            <w:r>
              <w:rPr>
                <w:rStyle w:val="IndexLink"/>
                <w:rtl w:val="true"/>
              </w:rPr>
              <w:tab/>
            </w:r>
            <w:r>
              <w:rPr>
                <w:rStyle w:val="IndexLink"/>
              </w:rPr>
              <w:t>423</w:t>
            </w:r>
          </w:hyperlink>
        </w:p>
        <w:p>
          <w:pPr>
            <w:pStyle w:val="Contents3"/>
            <w:tabs>
              <w:tab w:val="clear" w:pos="8459"/>
              <w:tab w:val="right" w:pos="9026" w:leader="dot"/>
            </w:tabs>
            <w:rPr/>
          </w:pPr>
          <w:hyperlink w:anchor="__RefHeading___Toc9128387_2142443653">
            <w:r>
              <w:rPr>
                <w:webHidden/>
                <w:rStyle w:val="IndexLink"/>
              </w:rPr>
              <w:t>224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بكثرة الصّمت تكون الهيبة </w:t>
            </w:r>
            <w:r>
              <w:rPr>
                <w:rStyle w:val="IndexLink"/>
                <w:rtl w:val="true"/>
              </w:rPr>
              <w:t>(</w:t>
            </w:r>
            <w:r>
              <w:rPr>
                <w:rStyle w:val="IndexLink"/>
              </w:rPr>
              <w:t>1</w:t>
            </w:r>
            <w:r>
              <w:rPr>
                <w:rStyle w:val="IndexLink"/>
                <w:rtl w:val="true"/>
              </w:rPr>
              <w:t>)</w:t>
            </w:r>
            <w:r>
              <w:rPr>
                <w:rStyle w:val="IndexLink"/>
                <w:rtl w:val="true"/>
              </w:rPr>
              <w:t xml:space="preserve">، و بالنّصفة </w:t>
            </w:r>
            <w:r>
              <w:rPr>
                <w:rStyle w:val="IndexLink"/>
                <w:rtl w:val="true"/>
              </w:rPr>
              <w:t>(</w:t>
            </w:r>
            <w:r>
              <w:rPr>
                <w:rStyle w:val="IndexLink"/>
              </w:rPr>
              <w:t>2</w:t>
            </w:r>
            <w:r>
              <w:rPr>
                <w:rStyle w:val="IndexLink"/>
                <w:rtl w:val="true"/>
              </w:rPr>
              <w:t xml:space="preserve">) </w:t>
            </w:r>
            <w:r>
              <w:rPr>
                <w:rStyle w:val="IndexLink"/>
                <w:rtl w:val="true"/>
              </w:rPr>
              <w:t xml:space="preserve">يكثر المواصلون </w:t>
            </w:r>
            <w:r>
              <w:rPr>
                <w:rStyle w:val="IndexLink"/>
                <w:rtl w:val="true"/>
              </w:rPr>
              <w:t>(</w:t>
            </w:r>
            <w:r>
              <w:rPr>
                <w:rStyle w:val="IndexLink"/>
              </w:rPr>
              <w:t>3</w:t>
            </w:r>
            <w:r>
              <w:rPr>
                <w:rStyle w:val="IndexLink"/>
                <w:rtl w:val="true"/>
              </w:rPr>
              <w:t xml:space="preserve">) </w:t>
            </w:r>
            <w:r>
              <w:rPr>
                <w:rStyle w:val="IndexLink"/>
                <w:rtl w:val="true"/>
              </w:rPr>
              <w:t xml:space="preserve">و بالإفضال </w:t>
            </w:r>
            <w:r>
              <w:rPr>
                <w:rStyle w:val="IndexLink"/>
                <w:rtl w:val="true"/>
              </w:rPr>
              <w:t>(</w:t>
            </w:r>
            <w:r>
              <w:rPr>
                <w:rStyle w:val="IndexLink"/>
              </w:rPr>
              <w:t>4</w:t>
            </w:r>
            <w:r>
              <w:rPr>
                <w:rStyle w:val="IndexLink"/>
                <w:rtl w:val="true"/>
              </w:rPr>
              <w:t xml:space="preserve">) </w:t>
            </w:r>
            <w:r>
              <w:rPr>
                <w:rStyle w:val="IndexLink"/>
                <w:rtl w:val="true"/>
              </w:rPr>
              <w:t xml:space="preserve">تعظم الأقدار، و بالتّواضع تتمّ النّعمة، و باحتمال المؤن </w:t>
            </w:r>
            <w:r>
              <w:rPr>
                <w:rStyle w:val="IndexLink"/>
                <w:rtl w:val="true"/>
              </w:rPr>
              <w:t>(</w:t>
            </w:r>
            <w:r>
              <w:rPr>
                <w:rStyle w:val="IndexLink"/>
              </w:rPr>
              <w:t>5</w:t>
            </w:r>
            <w:r>
              <w:rPr>
                <w:rStyle w:val="IndexLink"/>
                <w:rtl w:val="true"/>
              </w:rPr>
              <w:t xml:space="preserve">) </w:t>
            </w:r>
            <w:r>
              <w:rPr>
                <w:rStyle w:val="IndexLink"/>
                <w:rtl w:val="true"/>
              </w:rPr>
              <w:t xml:space="preserve">يجب السّؤدد </w:t>
            </w:r>
            <w:r>
              <w:rPr>
                <w:rStyle w:val="IndexLink"/>
                <w:rtl w:val="true"/>
              </w:rPr>
              <w:t>(</w:t>
            </w:r>
            <w:r>
              <w:rPr>
                <w:rStyle w:val="IndexLink"/>
              </w:rPr>
              <w:t>6</w:t>
            </w:r>
            <w:r>
              <w:rPr>
                <w:rStyle w:val="IndexLink"/>
                <w:rtl w:val="true"/>
              </w:rPr>
              <w:t>)</w:t>
            </w:r>
            <w:r>
              <w:rPr>
                <w:rStyle w:val="IndexLink"/>
                <w:rtl w:val="true"/>
              </w:rPr>
              <w:t xml:space="preserve">، و بالسّيرة العادلة يقهر المناوىء </w:t>
            </w:r>
            <w:r>
              <w:rPr>
                <w:rStyle w:val="IndexLink"/>
                <w:rtl w:val="true"/>
              </w:rPr>
              <w:t>(</w:t>
            </w:r>
            <w:r>
              <w:rPr>
                <w:rStyle w:val="IndexLink"/>
              </w:rPr>
              <w:t>7</w:t>
            </w:r>
            <w:r>
              <w:rPr>
                <w:rStyle w:val="IndexLink"/>
                <w:rtl w:val="true"/>
              </w:rPr>
              <w:t>)</w:t>
            </w:r>
            <w:r>
              <w:rPr>
                <w:rStyle w:val="IndexLink"/>
                <w:rtl w:val="true"/>
              </w:rPr>
              <w:t>، و بالحلم عن السّفيه تكثر الأنصار عليه</w:t>
            </w:r>
            <w:r>
              <w:rPr>
                <w:rStyle w:val="IndexLink"/>
                <w:rtl w:val="true"/>
              </w:rPr>
              <w:t>.</w:t>
              <w:tab/>
            </w:r>
            <w:r>
              <w:rPr>
                <w:rStyle w:val="IndexLink"/>
              </w:rPr>
              <w:t>423</w:t>
            </w:r>
          </w:hyperlink>
        </w:p>
        <w:p>
          <w:pPr>
            <w:pStyle w:val="Contents4"/>
            <w:tabs>
              <w:tab w:val="clear" w:pos="8176"/>
              <w:tab w:val="right" w:pos="9026" w:leader="dot"/>
            </w:tabs>
            <w:rPr/>
          </w:pPr>
          <w:hyperlink w:anchor="__RefHeading___Toc9128389_2142443653">
            <w:r>
              <w:rPr>
                <w:webHidden/>
                <w:rStyle w:val="IndexLink"/>
                <w:rtl w:val="true"/>
              </w:rPr>
              <w:t>اللغة</w:t>
            </w:r>
            <w:r>
              <w:rPr>
                <w:rStyle w:val="IndexLink"/>
                <w:rtl w:val="true"/>
              </w:rPr>
              <w:tab/>
            </w:r>
            <w:r>
              <w:rPr>
                <w:rStyle w:val="IndexLink"/>
              </w:rPr>
              <w:t>423</w:t>
            </w:r>
          </w:hyperlink>
        </w:p>
        <w:p>
          <w:pPr>
            <w:pStyle w:val="Contents4"/>
            <w:tabs>
              <w:tab w:val="clear" w:pos="8176"/>
              <w:tab w:val="right" w:pos="9026" w:leader="dot"/>
            </w:tabs>
            <w:rPr/>
          </w:pPr>
          <w:hyperlink w:anchor="__RefHeading___Toc9128391_2142443653">
            <w:r>
              <w:rPr>
                <w:webHidden/>
                <w:rStyle w:val="IndexLink"/>
                <w:rtl w:val="true"/>
              </w:rPr>
              <w:t>الشرح</w:t>
            </w:r>
            <w:r>
              <w:rPr>
                <w:rStyle w:val="IndexLink"/>
                <w:rtl w:val="true"/>
              </w:rPr>
              <w:tab/>
            </w:r>
            <w:r>
              <w:rPr>
                <w:rStyle w:val="IndexLink"/>
              </w:rPr>
              <w:t>423</w:t>
            </w:r>
          </w:hyperlink>
        </w:p>
        <w:p>
          <w:pPr>
            <w:pStyle w:val="Contents3"/>
            <w:tabs>
              <w:tab w:val="clear" w:pos="8459"/>
              <w:tab w:val="right" w:pos="9026" w:leader="dot"/>
            </w:tabs>
            <w:rPr/>
          </w:pPr>
          <w:hyperlink w:anchor="__RefHeading___Toc9128393_2142443653">
            <w:r>
              <w:rPr>
                <w:webHidden/>
                <w:rStyle w:val="IndexLink"/>
              </w:rPr>
              <w:t>225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العجب لغفلة الحسّاد، عن سلامة الأجساد</w:t>
            </w:r>
            <w:r>
              <w:rPr>
                <w:rStyle w:val="IndexLink"/>
                <w:rtl w:val="true"/>
              </w:rPr>
              <w:t>!.</w:t>
              <w:tab/>
            </w:r>
            <w:r>
              <w:rPr>
                <w:rStyle w:val="IndexLink"/>
              </w:rPr>
              <w:t>425</w:t>
            </w:r>
          </w:hyperlink>
        </w:p>
        <w:p>
          <w:pPr>
            <w:pStyle w:val="Contents4"/>
            <w:tabs>
              <w:tab w:val="clear" w:pos="8176"/>
              <w:tab w:val="right" w:pos="9026" w:leader="dot"/>
            </w:tabs>
            <w:rPr/>
          </w:pPr>
          <w:hyperlink w:anchor="__RefHeading___Toc9128395_2142443653">
            <w:r>
              <w:rPr>
                <w:webHidden/>
                <w:rStyle w:val="IndexLink"/>
                <w:rtl w:val="true"/>
              </w:rPr>
              <w:t>الشرح</w:t>
            </w:r>
            <w:r>
              <w:rPr>
                <w:rStyle w:val="IndexLink"/>
                <w:rtl w:val="true"/>
              </w:rPr>
              <w:tab/>
            </w:r>
            <w:r>
              <w:rPr>
                <w:rStyle w:val="IndexLink"/>
              </w:rPr>
              <w:t>425</w:t>
            </w:r>
          </w:hyperlink>
        </w:p>
        <w:p>
          <w:pPr>
            <w:pStyle w:val="Contents3"/>
            <w:tabs>
              <w:tab w:val="clear" w:pos="8459"/>
              <w:tab w:val="right" w:pos="9026" w:leader="dot"/>
            </w:tabs>
            <w:rPr/>
          </w:pPr>
          <w:hyperlink w:anchor="__RefHeading___Toc9128397_2142443653">
            <w:r>
              <w:rPr>
                <w:webHidden/>
                <w:rStyle w:val="IndexLink"/>
              </w:rPr>
              <w:t>226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الطّامع في وثاق </w:t>
            </w:r>
            <w:r>
              <w:rPr>
                <w:rStyle w:val="IndexLink"/>
                <w:rtl w:val="true"/>
              </w:rPr>
              <w:t>(</w:t>
            </w:r>
            <w:r>
              <w:rPr>
                <w:rStyle w:val="IndexLink"/>
              </w:rPr>
              <w:t>1</w:t>
            </w:r>
            <w:r>
              <w:rPr>
                <w:rStyle w:val="IndexLink"/>
                <w:rtl w:val="true"/>
              </w:rPr>
              <w:t xml:space="preserve">) </w:t>
            </w:r>
            <w:r>
              <w:rPr>
                <w:rStyle w:val="IndexLink"/>
                <w:rtl w:val="true"/>
              </w:rPr>
              <w:t xml:space="preserve">الذّلّ </w:t>
            </w:r>
            <w:r>
              <w:rPr>
                <w:rStyle w:val="IndexLink"/>
                <w:rtl w:val="true"/>
              </w:rPr>
              <w:t>.</w:t>
              <w:tab/>
            </w:r>
            <w:r>
              <w:rPr>
                <w:rStyle w:val="IndexLink"/>
              </w:rPr>
              <w:t>425</w:t>
            </w:r>
          </w:hyperlink>
        </w:p>
        <w:p>
          <w:pPr>
            <w:pStyle w:val="Contents4"/>
            <w:tabs>
              <w:tab w:val="clear" w:pos="8176"/>
              <w:tab w:val="right" w:pos="9026" w:leader="dot"/>
            </w:tabs>
            <w:rPr/>
          </w:pPr>
          <w:hyperlink w:anchor="__RefHeading___Toc9128399_2142443653">
            <w:r>
              <w:rPr>
                <w:webHidden/>
                <w:rStyle w:val="IndexLink"/>
                <w:rtl w:val="true"/>
              </w:rPr>
              <w:t>اللغة</w:t>
            </w:r>
            <w:r>
              <w:rPr>
                <w:rStyle w:val="IndexLink"/>
                <w:rtl w:val="true"/>
              </w:rPr>
              <w:tab/>
            </w:r>
            <w:r>
              <w:rPr>
                <w:rStyle w:val="IndexLink"/>
              </w:rPr>
              <w:t>425</w:t>
            </w:r>
          </w:hyperlink>
        </w:p>
        <w:p>
          <w:pPr>
            <w:pStyle w:val="Contents4"/>
            <w:tabs>
              <w:tab w:val="clear" w:pos="8176"/>
              <w:tab w:val="right" w:pos="9026" w:leader="dot"/>
            </w:tabs>
            <w:rPr/>
          </w:pPr>
          <w:hyperlink w:anchor="__RefHeading___Toc9128401_2142443653">
            <w:r>
              <w:rPr>
                <w:webHidden/>
                <w:rStyle w:val="IndexLink"/>
                <w:rtl w:val="true"/>
              </w:rPr>
              <w:t>الشرح</w:t>
            </w:r>
            <w:r>
              <w:rPr>
                <w:rStyle w:val="IndexLink"/>
                <w:rtl w:val="true"/>
              </w:rPr>
              <w:tab/>
            </w:r>
            <w:r>
              <w:rPr>
                <w:rStyle w:val="IndexLink"/>
              </w:rPr>
              <w:t>425</w:t>
            </w:r>
          </w:hyperlink>
        </w:p>
        <w:p>
          <w:pPr>
            <w:pStyle w:val="Contents3"/>
            <w:tabs>
              <w:tab w:val="clear" w:pos="8459"/>
              <w:tab w:val="right" w:pos="9026" w:leader="dot"/>
            </w:tabs>
            <w:rPr/>
          </w:pPr>
          <w:hyperlink w:anchor="__RefHeading___Toc9128403_2142443653">
            <w:r>
              <w:rPr>
                <w:webHidden/>
                <w:rStyle w:val="IndexLink"/>
              </w:rPr>
              <w:t>227</w:t>
            </w:r>
            <w:r>
              <w:rPr>
                <w:rStyle w:val="IndexLink"/>
                <w:rtl w:val="true"/>
              </w:rPr>
              <w:t xml:space="preserve"> - </w:t>
            </w:r>
            <w:r>
              <w:rPr>
                <w:rStyle w:val="IndexLink"/>
                <w:rtl w:val="true"/>
              </w:rPr>
              <w:t>و سئل عن الإيمان فقال</w:t>
            </w:r>
            <w:r>
              <w:rPr>
                <w:rStyle w:val="IndexLink"/>
                <w:rtl w:val="true"/>
              </w:rPr>
              <w:t xml:space="preserve">: </w:t>
            </w:r>
            <w:r>
              <w:rPr>
                <w:rStyle w:val="IndexLink"/>
                <w:rtl w:val="true"/>
              </w:rPr>
              <w:t xml:space="preserve">الإيمان معرفة بالقلب، و إقرار </w:t>
            </w:r>
            <w:r>
              <w:rPr>
                <w:rStyle w:val="IndexLink"/>
                <w:rtl w:val="true"/>
              </w:rPr>
              <w:t>(</w:t>
            </w:r>
            <w:r>
              <w:rPr>
                <w:rStyle w:val="IndexLink"/>
              </w:rPr>
              <w:t>1</w:t>
            </w:r>
            <w:r>
              <w:rPr>
                <w:rStyle w:val="IndexLink"/>
                <w:rtl w:val="true"/>
              </w:rPr>
              <w:t xml:space="preserve">) </w:t>
            </w:r>
            <w:r>
              <w:rPr>
                <w:rStyle w:val="IndexLink"/>
                <w:rtl w:val="true"/>
              </w:rPr>
              <w:t>باللّسان، و عمل بالأركان</w:t>
            </w:r>
            <w:r>
              <w:rPr>
                <w:rStyle w:val="IndexLink"/>
                <w:rtl w:val="true"/>
              </w:rPr>
              <w:t>.</w:t>
              <w:tab/>
            </w:r>
            <w:r>
              <w:rPr>
                <w:rStyle w:val="IndexLink"/>
              </w:rPr>
              <w:t>425</w:t>
            </w:r>
          </w:hyperlink>
        </w:p>
        <w:p>
          <w:pPr>
            <w:pStyle w:val="Contents4"/>
            <w:tabs>
              <w:tab w:val="clear" w:pos="8176"/>
              <w:tab w:val="right" w:pos="9026" w:leader="dot"/>
            </w:tabs>
            <w:rPr/>
          </w:pPr>
          <w:hyperlink w:anchor="__RefHeading___Toc9128405_2142443653">
            <w:r>
              <w:rPr>
                <w:webHidden/>
                <w:rStyle w:val="IndexLink"/>
                <w:rtl w:val="true"/>
              </w:rPr>
              <w:t>اللغة</w:t>
            </w:r>
            <w:r>
              <w:rPr>
                <w:rStyle w:val="IndexLink"/>
                <w:rtl w:val="true"/>
              </w:rPr>
              <w:tab/>
            </w:r>
            <w:r>
              <w:rPr>
                <w:rStyle w:val="IndexLink"/>
              </w:rPr>
              <w:t>425</w:t>
            </w:r>
          </w:hyperlink>
        </w:p>
        <w:p>
          <w:pPr>
            <w:pStyle w:val="Contents4"/>
            <w:tabs>
              <w:tab w:val="clear" w:pos="8176"/>
              <w:tab w:val="right" w:pos="9026" w:leader="dot"/>
            </w:tabs>
            <w:rPr/>
          </w:pPr>
          <w:hyperlink w:anchor="__RefHeading___Toc9128407_2142443653">
            <w:r>
              <w:rPr>
                <w:webHidden/>
                <w:rStyle w:val="IndexLink"/>
                <w:rtl w:val="true"/>
              </w:rPr>
              <w:t>الشرح</w:t>
            </w:r>
            <w:r>
              <w:rPr>
                <w:rStyle w:val="IndexLink"/>
                <w:rtl w:val="true"/>
              </w:rPr>
              <w:tab/>
            </w:r>
            <w:r>
              <w:rPr>
                <w:rStyle w:val="IndexLink"/>
              </w:rPr>
              <w:t>426</w:t>
            </w:r>
          </w:hyperlink>
        </w:p>
        <w:p>
          <w:pPr>
            <w:pStyle w:val="Contents3"/>
            <w:tabs>
              <w:tab w:val="clear" w:pos="8459"/>
              <w:tab w:val="right" w:pos="9026" w:leader="dot"/>
            </w:tabs>
            <w:rPr/>
          </w:pPr>
          <w:hyperlink w:anchor="__RefHeading___Toc9128409_2142443653">
            <w:r>
              <w:rPr>
                <w:webHidden/>
                <w:rStyle w:val="IndexLink"/>
              </w:rPr>
              <w:t>228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أصبح على الدّنيا حزينا فقد أصبح لقضاء اللّٰه ساخطا </w:t>
            </w:r>
            <w:r>
              <w:rPr>
                <w:rStyle w:val="IndexLink"/>
                <w:rtl w:val="true"/>
              </w:rPr>
              <w:t>(</w:t>
            </w:r>
            <w:r>
              <w:rPr>
                <w:rStyle w:val="IndexLink"/>
              </w:rPr>
              <w:t>1</w:t>
            </w:r>
            <w:r>
              <w:rPr>
                <w:rStyle w:val="IndexLink"/>
                <w:rtl w:val="true"/>
              </w:rPr>
              <w:t>)</w:t>
            </w:r>
            <w:r>
              <w:rPr>
                <w:rStyle w:val="IndexLink"/>
                <w:rtl w:val="true"/>
              </w:rPr>
              <w:t xml:space="preserve">، و من أصبح يشكو مصيبة </w:t>
            </w:r>
            <w:r>
              <w:rPr>
                <w:rStyle w:val="IndexLink"/>
                <w:rtl w:val="true"/>
              </w:rPr>
              <w:t>(</w:t>
            </w:r>
            <w:r>
              <w:rPr>
                <w:rStyle w:val="IndexLink"/>
              </w:rPr>
              <w:t>2</w:t>
            </w:r>
            <w:r>
              <w:rPr>
                <w:rStyle w:val="IndexLink"/>
                <w:rtl w:val="true"/>
              </w:rPr>
              <w:t xml:space="preserve">) </w:t>
            </w:r>
            <w:r>
              <w:rPr>
                <w:rStyle w:val="IndexLink"/>
                <w:rtl w:val="true"/>
              </w:rPr>
              <w:t xml:space="preserve">نزلت فقد أصبح يشكو ربّه، و من أتى غنيّا فتواضع له لغناه ذهب ثلثا دينه، و من قرأ القرآن فمات فدخل النّار فهو ممّن كان يتّخذ آيات اللّٰه هزوا </w:t>
            </w:r>
            <w:r>
              <w:rPr>
                <w:rStyle w:val="IndexLink"/>
                <w:rtl w:val="true"/>
              </w:rPr>
              <w:t>(</w:t>
            </w:r>
            <w:r>
              <w:rPr>
                <w:rStyle w:val="IndexLink"/>
              </w:rPr>
              <w:t>3</w:t>
            </w:r>
            <w:r>
              <w:rPr>
                <w:rStyle w:val="IndexLink"/>
                <w:rtl w:val="true"/>
              </w:rPr>
              <w:t>)</w:t>
            </w:r>
            <w:r>
              <w:rPr>
                <w:rStyle w:val="IndexLink"/>
                <w:rtl w:val="true"/>
              </w:rPr>
              <w:t xml:space="preserve">، و من لهج </w:t>
            </w:r>
            <w:r>
              <w:rPr>
                <w:rStyle w:val="IndexLink"/>
                <w:rtl w:val="true"/>
              </w:rPr>
              <w:t>(</w:t>
            </w:r>
            <w:r>
              <w:rPr>
                <w:rStyle w:val="IndexLink"/>
              </w:rPr>
              <w:t>4</w:t>
            </w:r>
            <w:r>
              <w:rPr>
                <w:rStyle w:val="IndexLink"/>
                <w:rtl w:val="true"/>
              </w:rPr>
              <w:t xml:space="preserve">) </w:t>
            </w:r>
            <w:r>
              <w:rPr>
                <w:rStyle w:val="IndexLink"/>
                <w:rtl w:val="true"/>
              </w:rPr>
              <w:t xml:space="preserve">قلبه بحبّ الدّنيا التاط </w:t>
            </w:r>
            <w:r>
              <w:rPr>
                <w:rStyle w:val="IndexLink"/>
                <w:rtl w:val="true"/>
              </w:rPr>
              <w:t>(</w:t>
            </w:r>
            <w:r>
              <w:rPr>
                <w:rStyle w:val="IndexLink"/>
              </w:rPr>
              <w:t>5</w:t>
            </w:r>
            <w:r>
              <w:rPr>
                <w:rStyle w:val="IndexLink"/>
                <w:rtl w:val="true"/>
              </w:rPr>
              <w:t xml:space="preserve">) </w:t>
            </w:r>
            <w:r>
              <w:rPr>
                <w:rStyle w:val="IndexLink"/>
                <w:rtl w:val="true"/>
              </w:rPr>
              <w:t>قلبه منها بثلاث</w:t>
            </w:r>
            <w:r>
              <w:rPr>
                <w:rStyle w:val="IndexLink"/>
                <w:rtl w:val="true"/>
              </w:rPr>
              <w:t xml:space="preserve">: </w:t>
            </w:r>
            <w:r>
              <w:rPr>
                <w:rStyle w:val="IndexLink"/>
                <w:rtl w:val="true"/>
              </w:rPr>
              <w:t xml:space="preserve">همّ </w:t>
            </w:r>
            <w:r>
              <w:rPr>
                <w:rStyle w:val="IndexLink"/>
                <w:rtl w:val="true"/>
              </w:rPr>
              <w:t>(</w:t>
            </w:r>
            <w:r>
              <w:rPr>
                <w:rStyle w:val="IndexLink"/>
              </w:rPr>
              <w:t>6</w:t>
            </w:r>
            <w:r>
              <w:rPr>
                <w:rStyle w:val="IndexLink"/>
                <w:rtl w:val="true"/>
              </w:rPr>
              <w:t xml:space="preserve">) </w:t>
            </w:r>
            <w:r>
              <w:rPr>
                <w:rStyle w:val="IndexLink"/>
                <w:rtl w:val="true"/>
              </w:rPr>
              <w:t xml:space="preserve">لا يغبّه </w:t>
            </w:r>
            <w:r>
              <w:rPr>
                <w:rStyle w:val="IndexLink"/>
                <w:rtl w:val="true"/>
              </w:rPr>
              <w:t>(</w:t>
            </w:r>
            <w:r>
              <w:rPr>
                <w:rStyle w:val="IndexLink"/>
              </w:rPr>
              <w:t>7</w:t>
            </w:r>
            <w:r>
              <w:rPr>
                <w:rStyle w:val="IndexLink"/>
                <w:rtl w:val="true"/>
              </w:rPr>
              <w:t>)</w:t>
            </w:r>
            <w:r>
              <w:rPr>
                <w:rStyle w:val="IndexLink"/>
                <w:rtl w:val="true"/>
              </w:rPr>
              <w:t>، و حرص لا يتركه، و أمل لا يدركه</w:t>
            </w:r>
            <w:r>
              <w:rPr>
                <w:rStyle w:val="IndexLink"/>
                <w:rtl w:val="true"/>
              </w:rPr>
              <w:t>.</w:t>
              <w:tab/>
            </w:r>
            <w:r>
              <w:rPr>
                <w:rStyle w:val="IndexLink"/>
              </w:rPr>
              <w:t>426</w:t>
            </w:r>
          </w:hyperlink>
        </w:p>
        <w:p>
          <w:pPr>
            <w:pStyle w:val="Contents4"/>
            <w:tabs>
              <w:tab w:val="clear" w:pos="8176"/>
              <w:tab w:val="right" w:pos="9026" w:leader="dot"/>
            </w:tabs>
            <w:rPr/>
          </w:pPr>
          <w:hyperlink w:anchor="__RefHeading___Toc9128411_2142443653">
            <w:r>
              <w:rPr>
                <w:webHidden/>
                <w:rStyle w:val="IndexLink"/>
                <w:rtl w:val="true"/>
              </w:rPr>
              <w:t>اللغة</w:t>
            </w:r>
            <w:r>
              <w:rPr>
                <w:rStyle w:val="IndexLink"/>
                <w:rtl w:val="true"/>
              </w:rPr>
              <w:tab/>
            </w:r>
            <w:r>
              <w:rPr>
                <w:rStyle w:val="IndexLink"/>
              </w:rPr>
              <w:t>426</w:t>
            </w:r>
          </w:hyperlink>
        </w:p>
        <w:p>
          <w:pPr>
            <w:pStyle w:val="Contents4"/>
            <w:tabs>
              <w:tab w:val="clear" w:pos="8176"/>
              <w:tab w:val="right" w:pos="9026" w:leader="dot"/>
            </w:tabs>
            <w:rPr/>
          </w:pPr>
          <w:hyperlink w:anchor="__RefHeading___Toc9128413_2142443653">
            <w:r>
              <w:rPr>
                <w:webHidden/>
                <w:rStyle w:val="IndexLink"/>
                <w:rtl w:val="true"/>
              </w:rPr>
              <w:t>الشرح</w:t>
            </w:r>
            <w:r>
              <w:rPr>
                <w:rStyle w:val="IndexLink"/>
                <w:rtl w:val="true"/>
              </w:rPr>
              <w:tab/>
            </w:r>
            <w:r>
              <w:rPr>
                <w:rStyle w:val="IndexLink"/>
              </w:rPr>
              <w:t>426</w:t>
            </w:r>
          </w:hyperlink>
        </w:p>
        <w:p>
          <w:pPr>
            <w:pStyle w:val="Contents3"/>
            <w:tabs>
              <w:tab w:val="clear" w:pos="8459"/>
              <w:tab w:val="right" w:pos="9026" w:leader="dot"/>
            </w:tabs>
            <w:rPr/>
          </w:pPr>
          <w:hyperlink w:anchor="__RefHeading___Toc9128415_2142443653">
            <w:r>
              <w:rPr>
                <w:webHidden/>
                <w:rStyle w:val="IndexLink"/>
              </w:rPr>
              <w:t>229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كفى بالقناعة ملكا، و بحسن الخلق نعيما، و سئل عليه السلام عن قوله تعالى</w:t>
            </w:r>
            <w:r>
              <w:rPr>
                <w:rStyle w:val="IndexLink"/>
                <w:rtl w:val="true"/>
              </w:rPr>
              <w:t>: «</w:t>
            </w:r>
            <w:r>
              <w:rPr>
                <w:rStyle w:val="IndexLink"/>
                <w:rtl w:val="true"/>
              </w:rPr>
              <w:t xml:space="preserve">فَلَنُحْيِيَنَّهُ حَيٰاةً طَيِّبَةً </w:t>
            </w:r>
            <w:r>
              <w:rPr>
                <w:rStyle w:val="IndexLink"/>
                <w:rtl w:val="true"/>
              </w:rPr>
              <w:t xml:space="preserve">» </w:t>
            </w:r>
            <w:r>
              <w:rPr>
                <w:rStyle w:val="IndexLink"/>
                <w:rtl w:val="true"/>
              </w:rPr>
              <w:t>فقال</w:t>
            </w:r>
            <w:r>
              <w:rPr>
                <w:rStyle w:val="IndexLink"/>
                <w:rtl w:val="true"/>
              </w:rPr>
              <w:t xml:space="preserve">: </w:t>
            </w:r>
            <w:r>
              <w:rPr>
                <w:rStyle w:val="IndexLink"/>
                <w:rtl w:val="true"/>
              </w:rPr>
              <w:t>هي القناعة</w:t>
            </w:r>
            <w:r>
              <w:rPr>
                <w:rStyle w:val="IndexLink"/>
                <w:rtl w:val="true"/>
              </w:rPr>
              <w:t>.</w:t>
              <w:tab/>
            </w:r>
            <w:r>
              <w:rPr>
                <w:rStyle w:val="IndexLink"/>
              </w:rPr>
              <w:t>427</w:t>
            </w:r>
          </w:hyperlink>
        </w:p>
        <w:p>
          <w:pPr>
            <w:pStyle w:val="Contents4"/>
            <w:tabs>
              <w:tab w:val="clear" w:pos="8176"/>
              <w:tab w:val="right" w:pos="9026" w:leader="dot"/>
            </w:tabs>
            <w:rPr/>
          </w:pPr>
          <w:hyperlink w:anchor="__RefHeading___Toc9128417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9128419_2142443653">
            <w:r>
              <w:rPr>
                <w:webHidden/>
                <w:rStyle w:val="IndexLink"/>
                <w:rtl w:val="true"/>
              </w:rPr>
              <w:t>الشرح</w:t>
            </w:r>
            <w:r>
              <w:rPr>
                <w:rStyle w:val="IndexLink"/>
                <w:rtl w:val="true"/>
              </w:rPr>
              <w:tab/>
            </w:r>
            <w:r>
              <w:rPr>
                <w:rStyle w:val="IndexLink"/>
              </w:rPr>
              <w:t>428</w:t>
            </w:r>
          </w:hyperlink>
        </w:p>
        <w:p>
          <w:pPr>
            <w:pStyle w:val="Contents3"/>
            <w:tabs>
              <w:tab w:val="clear" w:pos="8459"/>
              <w:tab w:val="right" w:pos="9026" w:leader="dot"/>
            </w:tabs>
            <w:rPr/>
          </w:pPr>
          <w:hyperlink w:anchor="__RefHeading___Toc9128421_2142443653">
            <w:r>
              <w:rPr>
                <w:webHidden/>
                <w:rStyle w:val="IndexLink"/>
              </w:rPr>
              <w:t>230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شاركوا الّذي قد أقبل عليه الرّزق، فإنّه أخلق </w:t>
            </w:r>
            <w:r>
              <w:rPr>
                <w:rStyle w:val="IndexLink"/>
                <w:rtl w:val="true"/>
              </w:rPr>
              <w:t>(</w:t>
            </w:r>
            <w:r>
              <w:rPr>
                <w:rStyle w:val="IndexLink"/>
              </w:rPr>
              <w:t>1</w:t>
            </w:r>
            <w:r>
              <w:rPr>
                <w:rStyle w:val="IndexLink"/>
                <w:rtl w:val="true"/>
              </w:rPr>
              <w:t xml:space="preserve">) </w:t>
            </w:r>
            <w:r>
              <w:rPr>
                <w:rStyle w:val="IndexLink"/>
                <w:rtl w:val="true"/>
              </w:rPr>
              <w:t xml:space="preserve">للغنى، و أجدر </w:t>
            </w:r>
            <w:r>
              <w:rPr>
                <w:rStyle w:val="IndexLink"/>
                <w:rtl w:val="true"/>
              </w:rPr>
              <w:t>(</w:t>
            </w:r>
            <w:r>
              <w:rPr>
                <w:rStyle w:val="IndexLink"/>
              </w:rPr>
              <w:t>2</w:t>
            </w:r>
            <w:r>
              <w:rPr>
                <w:rStyle w:val="IndexLink"/>
                <w:rtl w:val="true"/>
              </w:rPr>
              <w:t xml:space="preserve">) </w:t>
            </w:r>
            <w:r>
              <w:rPr>
                <w:rStyle w:val="IndexLink"/>
                <w:rtl w:val="true"/>
              </w:rPr>
              <w:t>بإقبال الحظّ عليه</w:t>
            </w:r>
            <w:r>
              <w:rPr>
                <w:rStyle w:val="IndexLink"/>
                <w:rtl w:val="true"/>
              </w:rPr>
              <w:t>.</w:t>
              <w:tab/>
            </w:r>
            <w:r>
              <w:rPr>
                <w:rStyle w:val="IndexLink"/>
              </w:rPr>
              <w:t>428</w:t>
            </w:r>
          </w:hyperlink>
        </w:p>
        <w:p>
          <w:pPr>
            <w:pStyle w:val="Contents4"/>
            <w:tabs>
              <w:tab w:val="clear" w:pos="8176"/>
              <w:tab w:val="right" w:pos="9026" w:leader="dot"/>
            </w:tabs>
            <w:rPr/>
          </w:pPr>
          <w:hyperlink w:anchor="__RefHeading___Toc9128423_2142443653">
            <w:r>
              <w:rPr>
                <w:webHidden/>
                <w:rStyle w:val="IndexLink"/>
                <w:rtl w:val="true"/>
              </w:rPr>
              <w:t>اللغة</w:t>
            </w:r>
            <w:r>
              <w:rPr>
                <w:rStyle w:val="IndexLink"/>
                <w:rtl w:val="true"/>
              </w:rPr>
              <w:tab/>
            </w:r>
            <w:r>
              <w:rPr>
                <w:rStyle w:val="IndexLink"/>
              </w:rPr>
              <w:t>428</w:t>
            </w:r>
          </w:hyperlink>
        </w:p>
        <w:p>
          <w:pPr>
            <w:pStyle w:val="Contents4"/>
            <w:tabs>
              <w:tab w:val="clear" w:pos="8176"/>
              <w:tab w:val="right" w:pos="9026" w:leader="dot"/>
            </w:tabs>
            <w:rPr/>
          </w:pPr>
          <w:hyperlink w:anchor="__RefHeading___Toc9128425_2142443653">
            <w:r>
              <w:rPr>
                <w:webHidden/>
                <w:rStyle w:val="IndexLink"/>
                <w:rtl w:val="true"/>
              </w:rPr>
              <w:t>الشرح</w:t>
            </w:r>
            <w:r>
              <w:rPr>
                <w:rStyle w:val="IndexLink"/>
                <w:rtl w:val="true"/>
              </w:rPr>
              <w:tab/>
            </w:r>
            <w:r>
              <w:rPr>
                <w:rStyle w:val="IndexLink"/>
              </w:rPr>
              <w:t>428</w:t>
            </w:r>
          </w:hyperlink>
        </w:p>
        <w:p>
          <w:pPr>
            <w:pStyle w:val="Contents3"/>
            <w:tabs>
              <w:tab w:val="clear" w:pos="8459"/>
              <w:tab w:val="right" w:pos="9026" w:leader="dot"/>
            </w:tabs>
            <w:rPr/>
          </w:pPr>
          <w:hyperlink w:anchor="__RefHeading___Toc9128427_2142443653">
            <w:r>
              <w:rPr>
                <w:webHidden/>
                <w:rStyle w:val="IndexLink"/>
              </w:rPr>
              <w:t>231</w:t>
            </w:r>
            <w:r>
              <w:rPr>
                <w:rStyle w:val="IndexLink"/>
                <w:rtl w:val="true"/>
              </w:rPr>
              <w:t xml:space="preserve"> - </w:t>
            </w:r>
            <w:r>
              <w:rPr>
                <w:rStyle w:val="IndexLink"/>
                <w:rtl w:val="true"/>
              </w:rPr>
              <w:t>و قال عليه السلام في قوله تعالى</w:t>
            </w:r>
            <w:r>
              <w:rPr>
                <w:rStyle w:val="IndexLink"/>
                <w:rtl w:val="true"/>
              </w:rPr>
              <w:t>: «</w:t>
            </w:r>
            <w:r>
              <w:rPr>
                <w:rStyle w:val="IndexLink"/>
                <w:rtl w:val="true"/>
              </w:rPr>
              <w:t xml:space="preserve">إِنَّ اَللّٰهَ يَأْمُرُ بِالْعَدْلِ وَ اَلْإِحْسٰانِ </w:t>
            </w:r>
            <w:r>
              <w:rPr>
                <w:rStyle w:val="IndexLink"/>
                <w:rtl w:val="true"/>
              </w:rPr>
              <w:t xml:space="preserve">» </w:t>
            </w:r>
            <w:r>
              <w:rPr>
                <w:rStyle w:val="IndexLink"/>
                <w:rtl w:val="true"/>
              </w:rPr>
              <w:t>العدل</w:t>
            </w:r>
            <w:r>
              <w:rPr>
                <w:rStyle w:val="IndexLink"/>
                <w:rtl w:val="true"/>
              </w:rPr>
              <w:t xml:space="preserve">: </w:t>
            </w:r>
            <w:r>
              <w:rPr>
                <w:rStyle w:val="IndexLink"/>
                <w:rtl w:val="true"/>
              </w:rPr>
              <w:t>الإنصاف، و الإحسان</w:t>
            </w:r>
            <w:r>
              <w:rPr>
                <w:rStyle w:val="IndexLink"/>
                <w:rtl w:val="true"/>
              </w:rPr>
              <w:t xml:space="preserve">: </w:t>
            </w:r>
            <w:r>
              <w:rPr>
                <w:rStyle w:val="IndexLink"/>
                <w:rtl w:val="true"/>
              </w:rPr>
              <w:t>التَّفضّل</w:t>
            </w:r>
            <w:r>
              <w:rPr>
                <w:rStyle w:val="IndexLink"/>
                <w:rtl w:val="true"/>
              </w:rPr>
              <w:t>.</w:t>
              <w:tab/>
            </w:r>
            <w:r>
              <w:rPr>
                <w:rStyle w:val="IndexLink"/>
              </w:rPr>
              <w:t>428</w:t>
            </w:r>
          </w:hyperlink>
        </w:p>
        <w:p>
          <w:pPr>
            <w:pStyle w:val="Contents4"/>
            <w:tabs>
              <w:tab w:val="clear" w:pos="8176"/>
              <w:tab w:val="right" w:pos="9026" w:leader="dot"/>
            </w:tabs>
            <w:rPr/>
          </w:pPr>
          <w:hyperlink w:anchor="__RefHeading___Toc9128429_2142443653">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9128431_2142443653">
            <w:r>
              <w:rPr>
                <w:webHidden/>
                <w:rStyle w:val="IndexLink"/>
                <w:rtl w:val="true"/>
              </w:rPr>
              <w:t>الشرح</w:t>
            </w:r>
            <w:r>
              <w:rPr>
                <w:rStyle w:val="IndexLink"/>
                <w:rtl w:val="true"/>
              </w:rPr>
              <w:tab/>
            </w:r>
            <w:r>
              <w:rPr>
                <w:rStyle w:val="IndexLink"/>
              </w:rPr>
              <w:t>429</w:t>
            </w:r>
          </w:hyperlink>
        </w:p>
        <w:p>
          <w:pPr>
            <w:pStyle w:val="Contents3"/>
            <w:tabs>
              <w:tab w:val="clear" w:pos="8459"/>
              <w:tab w:val="right" w:pos="9026" w:leader="dot"/>
            </w:tabs>
            <w:rPr/>
          </w:pPr>
          <w:hyperlink w:anchor="__RefHeading___Toc9128433_2142443653">
            <w:r>
              <w:rPr>
                <w:webHidden/>
                <w:rStyle w:val="IndexLink"/>
              </w:rPr>
              <w:t>232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يعط باليد القصيرة يعط باليد الطّويلة</w:t>
            </w:r>
            <w:r>
              <w:rPr>
                <w:rStyle w:val="IndexLink"/>
                <w:rtl w:val="true"/>
              </w:rPr>
              <w:t>.</w:t>
              <w:tab/>
            </w:r>
            <w:r>
              <w:rPr>
                <w:rStyle w:val="IndexLink"/>
              </w:rPr>
              <w:t>429</w:t>
            </w:r>
          </w:hyperlink>
        </w:p>
        <w:p>
          <w:pPr>
            <w:pStyle w:val="Contents4"/>
            <w:tabs>
              <w:tab w:val="clear" w:pos="8176"/>
              <w:tab w:val="right" w:pos="9026" w:leader="dot"/>
            </w:tabs>
            <w:rPr/>
          </w:pPr>
          <w:hyperlink w:anchor="__RefHeading___Toc9128435_2142443653">
            <w:r>
              <w:rPr>
                <w:webHidden/>
                <w:rStyle w:val="IndexLink"/>
                <w:rtl w:val="true"/>
              </w:rPr>
              <w:t>الشرح</w:t>
            </w:r>
            <w:r>
              <w:rPr>
                <w:rStyle w:val="IndexLink"/>
                <w:rtl w:val="true"/>
              </w:rPr>
              <w:tab/>
            </w:r>
            <w:r>
              <w:rPr>
                <w:rStyle w:val="IndexLink"/>
              </w:rPr>
              <w:t>429</w:t>
            </w:r>
          </w:hyperlink>
        </w:p>
        <w:p>
          <w:pPr>
            <w:pStyle w:val="Contents3"/>
            <w:tabs>
              <w:tab w:val="clear" w:pos="8459"/>
              <w:tab w:val="right" w:pos="9026" w:leader="dot"/>
            </w:tabs>
            <w:rPr/>
          </w:pPr>
          <w:hyperlink w:anchor="__RefHeading___Toc9128437_2142443653">
            <w:r>
              <w:rPr>
                <w:webHidden/>
                <w:rStyle w:val="IndexLink"/>
              </w:rPr>
              <w:t>233</w:t>
            </w:r>
            <w:r>
              <w:rPr>
                <w:rStyle w:val="IndexLink"/>
                <w:rtl w:val="true"/>
              </w:rPr>
              <w:t xml:space="preserve"> - </w:t>
            </w:r>
            <w:r>
              <w:rPr>
                <w:rStyle w:val="IndexLink"/>
                <w:rtl w:val="true"/>
              </w:rPr>
              <w:t>و قال عليه السلام لابنه الحسن عليهما السلام</w:t>
            </w:r>
            <w:r>
              <w:rPr>
                <w:rStyle w:val="IndexLink"/>
                <w:rtl w:val="true"/>
              </w:rPr>
              <w:t xml:space="preserve">: </w:t>
            </w:r>
            <w:r>
              <w:rPr>
                <w:rStyle w:val="IndexLink"/>
                <w:rtl w:val="true"/>
              </w:rPr>
              <w:t xml:space="preserve">لا تدعونّ إلى مبارزة </w:t>
            </w:r>
            <w:r>
              <w:rPr>
                <w:rStyle w:val="IndexLink"/>
                <w:rtl w:val="true"/>
              </w:rPr>
              <w:t>(</w:t>
            </w:r>
            <w:r>
              <w:rPr>
                <w:rStyle w:val="IndexLink"/>
              </w:rPr>
              <w:t>1</w:t>
            </w:r>
            <w:r>
              <w:rPr>
                <w:rStyle w:val="IndexLink"/>
                <w:rtl w:val="true"/>
              </w:rPr>
              <w:t>)</w:t>
            </w:r>
            <w:r>
              <w:rPr>
                <w:rStyle w:val="IndexLink"/>
                <w:rtl w:val="true"/>
              </w:rPr>
              <w:t>، و إن دعيت إليها فأجب، فإنّ الدّاعي إليها باغ و الباغي مصروع</w:t>
            </w:r>
            <w:r>
              <w:rPr>
                <w:rStyle w:val="IndexLink"/>
                <w:rtl w:val="true"/>
              </w:rPr>
              <w:t>.</w:t>
              <w:tab/>
            </w:r>
            <w:r>
              <w:rPr>
                <w:rStyle w:val="IndexLink"/>
              </w:rPr>
              <w:t>429</w:t>
            </w:r>
          </w:hyperlink>
        </w:p>
        <w:p>
          <w:pPr>
            <w:pStyle w:val="Contents4"/>
            <w:tabs>
              <w:tab w:val="clear" w:pos="8176"/>
              <w:tab w:val="right" w:pos="9026" w:leader="dot"/>
            </w:tabs>
            <w:rPr/>
          </w:pPr>
          <w:hyperlink w:anchor="__RefHeading___Toc9128439_2142443653">
            <w:r>
              <w:rPr>
                <w:webHidden/>
                <w:rStyle w:val="IndexLink"/>
                <w:rtl w:val="true"/>
              </w:rPr>
              <w:t>اللغة</w:t>
            </w:r>
            <w:r>
              <w:rPr>
                <w:rStyle w:val="IndexLink"/>
                <w:rtl w:val="true"/>
              </w:rPr>
              <w:tab/>
            </w:r>
            <w:r>
              <w:rPr>
                <w:rStyle w:val="IndexLink"/>
              </w:rPr>
              <w:t>429</w:t>
            </w:r>
          </w:hyperlink>
        </w:p>
        <w:p>
          <w:pPr>
            <w:pStyle w:val="Contents4"/>
            <w:tabs>
              <w:tab w:val="clear" w:pos="8176"/>
              <w:tab w:val="right" w:pos="9026" w:leader="dot"/>
            </w:tabs>
            <w:rPr/>
          </w:pPr>
          <w:hyperlink w:anchor="__RefHeading___Toc9128441_2142443653">
            <w:r>
              <w:rPr>
                <w:webHidden/>
                <w:rStyle w:val="IndexLink"/>
                <w:rtl w:val="true"/>
              </w:rPr>
              <w:t>الشرح</w:t>
            </w:r>
            <w:r>
              <w:rPr>
                <w:rStyle w:val="IndexLink"/>
                <w:rtl w:val="true"/>
              </w:rPr>
              <w:tab/>
            </w:r>
            <w:r>
              <w:rPr>
                <w:rStyle w:val="IndexLink"/>
              </w:rPr>
              <w:t>429</w:t>
            </w:r>
          </w:hyperlink>
        </w:p>
        <w:p>
          <w:pPr>
            <w:pStyle w:val="Contents3"/>
            <w:tabs>
              <w:tab w:val="clear" w:pos="8459"/>
              <w:tab w:val="right" w:pos="9026" w:leader="dot"/>
            </w:tabs>
            <w:rPr/>
          </w:pPr>
          <w:hyperlink w:anchor="__RefHeading___Toc9128443_2142443653">
            <w:r>
              <w:rPr>
                <w:webHidden/>
                <w:rStyle w:val="IndexLink"/>
              </w:rPr>
              <w:t>234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خيار </w:t>
            </w:r>
            <w:r>
              <w:rPr>
                <w:rStyle w:val="IndexLink"/>
                <w:rtl w:val="true"/>
              </w:rPr>
              <w:t>(</w:t>
            </w:r>
            <w:r>
              <w:rPr>
                <w:rStyle w:val="IndexLink"/>
              </w:rPr>
              <w:t>1</w:t>
            </w:r>
            <w:r>
              <w:rPr>
                <w:rStyle w:val="IndexLink"/>
                <w:rtl w:val="true"/>
              </w:rPr>
              <w:t xml:space="preserve">) </w:t>
            </w:r>
            <w:r>
              <w:rPr>
                <w:rStyle w:val="IndexLink"/>
                <w:rtl w:val="true"/>
              </w:rPr>
              <w:t xml:space="preserve">خصال </w:t>
            </w:r>
            <w:r>
              <w:rPr>
                <w:rStyle w:val="IndexLink"/>
                <w:rtl w:val="true"/>
              </w:rPr>
              <w:t>(</w:t>
            </w:r>
            <w:r>
              <w:rPr>
                <w:rStyle w:val="IndexLink"/>
              </w:rPr>
              <w:t>2</w:t>
            </w:r>
            <w:r>
              <w:rPr>
                <w:rStyle w:val="IndexLink"/>
                <w:rtl w:val="true"/>
              </w:rPr>
              <w:t xml:space="preserve">) </w:t>
            </w:r>
            <w:r>
              <w:rPr>
                <w:rStyle w:val="IndexLink"/>
                <w:rtl w:val="true"/>
              </w:rPr>
              <w:t>النّساء شرار خصال الرّجال</w:t>
            </w:r>
            <w:r>
              <w:rPr>
                <w:rStyle w:val="IndexLink"/>
                <w:rtl w:val="true"/>
              </w:rPr>
              <w:t xml:space="preserve">: </w:t>
            </w:r>
            <w:r>
              <w:rPr>
                <w:rStyle w:val="IndexLink"/>
                <w:rtl w:val="true"/>
              </w:rPr>
              <w:t xml:space="preserve">الزّهو </w:t>
            </w:r>
            <w:r>
              <w:rPr>
                <w:rStyle w:val="IndexLink"/>
                <w:rtl w:val="true"/>
              </w:rPr>
              <w:t>(</w:t>
            </w:r>
            <w:r>
              <w:rPr>
                <w:rStyle w:val="IndexLink"/>
              </w:rPr>
              <w:t>3</w:t>
            </w:r>
            <w:r>
              <w:rPr>
                <w:rStyle w:val="IndexLink"/>
                <w:rtl w:val="true"/>
              </w:rPr>
              <w:t>)</w:t>
            </w:r>
            <w:r>
              <w:rPr>
                <w:rStyle w:val="IndexLink"/>
                <w:rtl w:val="true"/>
              </w:rPr>
              <w:t xml:space="preserve">، و الجبن، و البخل، فإذا كانت المرأة مزهوّة </w:t>
            </w:r>
            <w:r>
              <w:rPr>
                <w:rStyle w:val="IndexLink"/>
                <w:rtl w:val="true"/>
              </w:rPr>
              <w:t>(</w:t>
            </w:r>
            <w:r>
              <w:rPr>
                <w:rStyle w:val="IndexLink"/>
              </w:rPr>
              <w:t>4</w:t>
            </w:r>
            <w:r>
              <w:rPr>
                <w:rStyle w:val="IndexLink"/>
                <w:rtl w:val="true"/>
              </w:rPr>
              <w:t xml:space="preserve">) </w:t>
            </w:r>
            <w:r>
              <w:rPr>
                <w:rStyle w:val="IndexLink"/>
                <w:rtl w:val="true"/>
              </w:rPr>
              <w:t xml:space="preserve">لم تمكّن من نفسها، و إذا كانت بخيلة حفظت مالها و مال بعلها </w:t>
            </w:r>
            <w:r>
              <w:rPr>
                <w:rStyle w:val="IndexLink"/>
                <w:rtl w:val="true"/>
              </w:rPr>
              <w:t>(</w:t>
            </w:r>
            <w:r>
              <w:rPr>
                <w:rStyle w:val="IndexLink"/>
              </w:rPr>
              <w:t>5</w:t>
            </w:r>
            <w:r>
              <w:rPr>
                <w:rStyle w:val="IndexLink"/>
                <w:rtl w:val="true"/>
              </w:rPr>
              <w:t>)</w:t>
            </w:r>
            <w:r>
              <w:rPr>
                <w:rStyle w:val="IndexLink"/>
                <w:rtl w:val="true"/>
              </w:rPr>
              <w:t xml:space="preserve">، و إذا كانت جبانة فرقت </w:t>
            </w:r>
            <w:r>
              <w:rPr>
                <w:rStyle w:val="IndexLink"/>
                <w:rtl w:val="true"/>
              </w:rPr>
              <w:t>(</w:t>
            </w:r>
            <w:r>
              <w:rPr>
                <w:rStyle w:val="IndexLink"/>
              </w:rPr>
              <w:t>6</w:t>
            </w:r>
            <w:r>
              <w:rPr>
                <w:rStyle w:val="IndexLink"/>
                <w:rtl w:val="true"/>
              </w:rPr>
              <w:t xml:space="preserve">) </w:t>
            </w:r>
            <w:r>
              <w:rPr>
                <w:rStyle w:val="IndexLink"/>
                <w:rtl w:val="true"/>
              </w:rPr>
              <w:t>من كلّ شيء يعرض لها</w:t>
            </w:r>
            <w:r>
              <w:rPr>
                <w:rStyle w:val="IndexLink"/>
                <w:rtl w:val="true"/>
              </w:rPr>
              <w:t>.</w:t>
              <w:tab/>
            </w:r>
            <w:r>
              <w:rPr>
                <w:rStyle w:val="IndexLink"/>
              </w:rPr>
              <w:t>430</w:t>
            </w:r>
          </w:hyperlink>
        </w:p>
        <w:p>
          <w:pPr>
            <w:pStyle w:val="Contents4"/>
            <w:tabs>
              <w:tab w:val="clear" w:pos="8176"/>
              <w:tab w:val="right" w:pos="9026" w:leader="dot"/>
            </w:tabs>
            <w:rPr/>
          </w:pPr>
          <w:hyperlink w:anchor="__RefHeading___Toc9128445_2142443653">
            <w:r>
              <w:rPr>
                <w:webHidden/>
                <w:rStyle w:val="IndexLink"/>
                <w:rtl w:val="true"/>
              </w:rPr>
              <w:t>اللغة</w:t>
            </w:r>
            <w:r>
              <w:rPr>
                <w:rStyle w:val="IndexLink"/>
                <w:rtl w:val="true"/>
              </w:rPr>
              <w:tab/>
            </w:r>
            <w:r>
              <w:rPr>
                <w:rStyle w:val="IndexLink"/>
              </w:rPr>
              <w:t>430</w:t>
            </w:r>
          </w:hyperlink>
        </w:p>
        <w:p>
          <w:pPr>
            <w:pStyle w:val="Contents4"/>
            <w:tabs>
              <w:tab w:val="clear" w:pos="8176"/>
              <w:tab w:val="right" w:pos="9026" w:leader="dot"/>
            </w:tabs>
            <w:rPr/>
          </w:pPr>
          <w:hyperlink w:anchor="__RefHeading___Toc9128447_2142443653">
            <w:r>
              <w:rPr>
                <w:webHidden/>
                <w:rStyle w:val="IndexLink"/>
                <w:rtl w:val="true"/>
              </w:rPr>
              <w:t>الشرح</w:t>
            </w:r>
            <w:r>
              <w:rPr>
                <w:rStyle w:val="IndexLink"/>
                <w:rtl w:val="true"/>
              </w:rPr>
              <w:tab/>
            </w:r>
            <w:r>
              <w:rPr>
                <w:rStyle w:val="IndexLink"/>
              </w:rPr>
              <w:t>430</w:t>
            </w:r>
          </w:hyperlink>
        </w:p>
        <w:p>
          <w:pPr>
            <w:pStyle w:val="Contents3"/>
            <w:tabs>
              <w:tab w:val="clear" w:pos="8459"/>
              <w:tab w:val="right" w:pos="9026" w:leader="dot"/>
            </w:tabs>
            <w:rPr/>
          </w:pPr>
          <w:hyperlink w:anchor="__RefHeading___Toc9128449_2142443653">
            <w:r>
              <w:rPr>
                <w:webHidden/>
                <w:rStyle w:val="IndexLink"/>
              </w:rPr>
              <w:t>235</w:t>
            </w:r>
            <w:r>
              <w:rPr>
                <w:rStyle w:val="IndexLink"/>
                <w:rtl w:val="true"/>
              </w:rPr>
              <w:t xml:space="preserve"> - </w:t>
            </w:r>
            <w:r>
              <w:rPr>
                <w:rStyle w:val="IndexLink"/>
                <w:rtl w:val="true"/>
              </w:rPr>
              <w:t>و قيل له</w:t>
            </w:r>
            <w:r>
              <w:rPr>
                <w:rStyle w:val="IndexLink"/>
                <w:rtl w:val="true"/>
              </w:rPr>
              <w:t xml:space="preserve">: </w:t>
            </w:r>
            <w:r>
              <w:rPr>
                <w:rStyle w:val="IndexLink"/>
                <w:rtl w:val="true"/>
              </w:rPr>
              <w:t>صف لنا العاقل، فقال عليه السلام</w:t>
            </w:r>
            <w:r>
              <w:rPr>
                <w:rStyle w:val="IndexLink"/>
                <w:rtl w:val="true"/>
              </w:rPr>
              <w:t xml:space="preserve">: </w:t>
            </w:r>
            <w:r>
              <w:rPr>
                <w:rStyle w:val="IndexLink"/>
                <w:rtl w:val="true"/>
              </w:rPr>
              <w:t>هو الّذي يضع الشّيء مواضعه، فقيل</w:t>
            </w:r>
            <w:r>
              <w:rPr>
                <w:rStyle w:val="IndexLink"/>
                <w:rtl w:val="true"/>
              </w:rPr>
              <w:t xml:space="preserve">: </w:t>
            </w:r>
            <w:r>
              <w:rPr>
                <w:rStyle w:val="IndexLink"/>
                <w:rtl w:val="true"/>
              </w:rPr>
              <w:t>فصف لنا الجاهل، فقال</w:t>
            </w:r>
            <w:r>
              <w:rPr>
                <w:rStyle w:val="IndexLink"/>
                <w:rtl w:val="true"/>
              </w:rPr>
              <w:t xml:space="preserve">: </w:t>
            </w:r>
            <w:r>
              <w:rPr>
                <w:rStyle w:val="IndexLink"/>
                <w:rtl w:val="true"/>
              </w:rPr>
              <w:t>قد فعلت</w:t>
            </w:r>
            <w:r>
              <w:rPr>
                <w:rStyle w:val="IndexLink"/>
                <w:rtl w:val="true"/>
              </w:rPr>
              <w:t>.</w:t>
              <w:tab/>
            </w:r>
            <w:r>
              <w:rPr>
                <w:rStyle w:val="IndexLink"/>
              </w:rPr>
              <w:t>431</w:t>
            </w:r>
          </w:hyperlink>
        </w:p>
        <w:p>
          <w:pPr>
            <w:pStyle w:val="Contents4"/>
            <w:tabs>
              <w:tab w:val="clear" w:pos="8176"/>
              <w:tab w:val="right" w:pos="9026" w:leader="dot"/>
            </w:tabs>
            <w:rPr/>
          </w:pPr>
          <w:hyperlink w:anchor="__RefHeading___Toc9128451_214244365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9128453_2142443653">
            <w:r>
              <w:rPr>
                <w:webHidden/>
                <w:rStyle w:val="IndexLink"/>
                <w:rtl w:val="true"/>
              </w:rPr>
              <w:t>الشرح</w:t>
            </w:r>
            <w:r>
              <w:rPr>
                <w:rStyle w:val="IndexLink"/>
                <w:rtl w:val="true"/>
              </w:rPr>
              <w:tab/>
            </w:r>
            <w:r>
              <w:rPr>
                <w:rStyle w:val="IndexLink"/>
              </w:rPr>
              <w:t>431</w:t>
            </w:r>
          </w:hyperlink>
        </w:p>
        <w:p>
          <w:pPr>
            <w:pStyle w:val="Contents3"/>
            <w:tabs>
              <w:tab w:val="clear" w:pos="8459"/>
              <w:tab w:val="right" w:pos="9026" w:leader="dot"/>
            </w:tabs>
            <w:rPr/>
          </w:pPr>
          <w:hyperlink w:anchor="__RefHeading___Toc9128455_2142443653">
            <w:r>
              <w:rPr>
                <w:webHidden/>
                <w:rStyle w:val="IndexLink"/>
              </w:rPr>
              <w:t>236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و اللّٰه لدنياكم هذه أهون </w:t>
            </w:r>
            <w:r>
              <w:rPr>
                <w:rStyle w:val="IndexLink"/>
                <w:rtl w:val="true"/>
              </w:rPr>
              <w:t>(</w:t>
            </w:r>
            <w:r>
              <w:rPr>
                <w:rStyle w:val="IndexLink"/>
              </w:rPr>
              <w:t>1</w:t>
            </w:r>
            <w:r>
              <w:rPr>
                <w:rStyle w:val="IndexLink"/>
                <w:rtl w:val="true"/>
              </w:rPr>
              <w:t xml:space="preserve">) </w:t>
            </w:r>
            <w:r>
              <w:rPr>
                <w:rStyle w:val="IndexLink"/>
                <w:rtl w:val="true"/>
              </w:rPr>
              <w:t xml:space="preserve">في عيني من عراق </w:t>
            </w:r>
            <w:r>
              <w:rPr>
                <w:rStyle w:val="IndexLink"/>
                <w:rtl w:val="true"/>
              </w:rPr>
              <w:t>(</w:t>
            </w:r>
            <w:r>
              <w:rPr>
                <w:rStyle w:val="IndexLink"/>
              </w:rPr>
              <w:t>2</w:t>
            </w:r>
            <w:r>
              <w:rPr>
                <w:rStyle w:val="IndexLink"/>
                <w:rtl w:val="true"/>
              </w:rPr>
              <w:t xml:space="preserve">) </w:t>
            </w:r>
            <w:r>
              <w:rPr>
                <w:rStyle w:val="IndexLink"/>
                <w:rtl w:val="true"/>
              </w:rPr>
              <w:t xml:space="preserve">خنزير </w:t>
            </w:r>
            <w:r>
              <w:rPr>
                <w:rStyle w:val="IndexLink"/>
                <w:rtl w:val="true"/>
              </w:rPr>
              <w:t>(</w:t>
            </w:r>
            <w:r>
              <w:rPr>
                <w:rStyle w:val="IndexLink"/>
              </w:rPr>
              <w:t>3</w:t>
            </w:r>
            <w:r>
              <w:rPr>
                <w:rStyle w:val="IndexLink"/>
                <w:rtl w:val="true"/>
              </w:rPr>
              <w:t xml:space="preserve">) </w:t>
            </w:r>
            <w:r>
              <w:rPr>
                <w:rStyle w:val="IndexLink"/>
                <w:rtl w:val="true"/>
              </w:rPr>
              <w:t xml:space="preserve">في يد مجذوم </w:t>
            </w:r>
            <w:r>
              <w:rPr>
                <w:rStyle w:val="IndexLink"/>
                <w:rtl w:val="true"/>
              </w:rPr>
              <w:t>(</w:t>
            </w:r>
            <w:r>
              <w:rPr>
                <w:rStyle w:val="IndexLink"/>
              </w:rPr>
              <w:t>4</w:t>
            </w:r>
            <w:r>
              <w:rPr>
                <w:rStyle w:val="IndexLink"/>
                <w:rtl w:val="true"/>
              </w:rPr>
              <w:t>).</w:t>
              <w:tab/>
            </w:r>
            <w:r>
              <w:rPr>
                <w:rStyle w:val="IndexLink"/>
              </w:rPr>
              <w:t>431</w:t>
            </w:r>
          </w:hyperlink>
        </w:p>
        <w:p>
          <w:pPr>
            <w:pStyle w:val="Contents4"/>
            <w:tabs>
              <w:tab w:val="clear" w:pos="8176"/>
              <w:tab w:val="right" w:pos="9026" w:leader="dot"/>
            </w:tabs>
            <w:rPr/>
          </w:pPr>
          <w:hyperlink w:anchor="__RefHeading___Toc9128457_2142443653">
            <w:r>
              <w:rPr>
                <w:webHidden/>
                <w:rStyle w:val="IndexLink"/>
                <w:rtl w:val="true"/>
              </w:rPr>
              <w:t>اللغة</w:t>
            </w:r>
            <w:r>
              <w:rPr>
                <w:rStyle w:val="IndexLink"/>
                <w:rtl w:val="true"/>
              </w:rPr>
              <w:tab/>
            </w:r>
            <w:r>
              <w:rPr>
                <w:rStyle w:val="IndexLink"/>
              </w:rPr>
              <w:t>431</w:t>
            </w:r>
          </w:hyperlink>
        </w:p>
        <w:p>
          <w:pPr>
            <w:pStyle w:val="Contents4"/>
            <w:tabs>
              <w:tab w:val="clear" w:pos="8176"/>
              <w:tab w:val="right" w:pos="9026" w:leader="dot"/>
            </w:tabs>
            <w:rPr/>
          </w:pPr>
          <w:hyperlink w:anchor="__RefHeading___Toc9128459_2142443653">
            <w:r>
              <w:rPr>
                <w:webHidden/>
                <w:rStyle w:val="IndexLink"/>
                <w:rtl w:val="true"/>
              </w:rPr>
              <w:t>الشرح</w:t>
            </w:r>
            <w:r>
              <w:rPr>
                <w:rStyle w:val="IndexLink"/>
                <w:rtl w:val="true"/>
              </w:rPr>
              <w:tab/>
            </w:r>
            <w:r>
              <w:rPr>
                <w:rStyle w:val="IndexLink"/>
              </w:rPr>
              <w:t>431</w:t>
            </w:r>
          </w:hyperlink>
        </w:p>
        <w:p>
          <w:pPr>
            <w:pStyle w:val="Contents3"/>
            <w:tabs>
              <w:tab w:val="clear" w:pos="8459"/>
              <w:tab w:val="right" w:pos="9026" w:leader="dot"/>
            </w:tabs>
            <w:rPr/>
          </w:pPr>
          <w:hyperlink w:anchor="__RefHeading___Toc9128461_2142443653">
            <w:r>
              <w:rPr>
                <w:webHidden/>
                <w:rStyle w:val="IndexLink"/>
              </w:rPr>
              <w:t>237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قوما عبدوا اللّٰه رغبة فتلك عبادة التّجّار، و إنّ قوما عبدوا اللّٰه رهبة </w:t>
            </w:r>
            <w:r>
              <w:rPr>
                <w:rStyle w:val="IndexLink"/>
                <w:rtl w:val="true"/>
              </w:rPr>
              <w:t>(</w:t>
            </w:r>
            <w:r>
              <w:rPr>
                <w:rStyle w:val="IndexLink"/>
              </w:rPr>
              <w:t>1</w:t>
            </w:r>
            <w:r>
              <w:rPr>
                <w:rStyle w:val="IndexLink"/>
                <w:rtl w:val="true"/>
              </w:rPr>
              <w:t xml:space="preserve">) </w:t>
            </w:r>
            <w:r>
              <w:rPr>
                <w:rStyle w:val="IndexLink"/>
                <w:rtl w:val="true"/>
              </w:rPr>
              <w:t>فتلك عبادة العبيد، و إنّ قوما عبدوا اللّٰه شكرا فتلك عبادة الأحرار</w:t>
            </w:r>
            <w:r>
              <w:rPr>
                <w:rStyle w:val="IndexLink"/>
                <w:rtl w:val="true"/>
              </w:rPr>
              <w:t>.</w:t>
              <w:tab/>
            </w:r>
            <w:r>
              <w:rPr>
                <w:rStyle w:val="IndexLink"/>
              </w:rPr>
              <w:t>432</w:t>
            </w:r>
          </w:hyperlink>
        </w:p>
        <w:p>
          <w:pPr>
            <w:pStyle w:val="Contents4"/>
            <w:tabs>
              <w:tab w:val="clear" w:pos="8176"/>
              <w:tab w:val="right" w:pos="9026" w:leader="dot"/>
            </w:tabs>
            <w:rPr/>
          </w:pPr>
          <w:hyperlink w:anchor="__RefHeading___Toc9128463_2142443653">
            <w:r>
              <w:rPr>
                <w:webHidden/>
                <w:rStyle w:val="IndexLink"/>
                <w:rtl w:val="true"/>
              </w:rPr>
              <w:t>اللغة</w:t>
            </w:r>
            <w:r>
              <w:rPr>
                <w:rStyle w:val="IndexLink"/>
                <w:rtl w:val="true"/>
              </w:rPr>
              <w:tab/>
            </w:r>
            <w:r>
              <w:rPr>
                <w:rStyle w:val="IndexLink"/>
              </w:rPr>
              <w:t>432</w:t>
            </w:r>
          </w:hyperlink>
        </w:p>
        <w:p>
          <w:pPr>
            <w:pStyle w:val="Contents4"/>
            <w:tabs>
              <w:tab w:val="clear" w:pos="8176"/>
              <w:tab w:val="right" w:pos="9026" w:leader="dot"/>
            </w:tabs>
            <w:rPr/>
          </w:pPr>
          <w:hyperlink w:anchor="__RefHeading___Toc9128465_2142443653">
            <w:r>
              <w:rPr>
                <w:webHidden/>
                <w:rStyle w:val="IndexLink"/>
                <w:rtl w:val="true"/>
              </w:rPr>
              <w:t>الشرح</w:t>
            </w:r>
            <w:r>
              <w:rPr>
                <w:rStyle w:val="IndexLink"/>
                <w:rtl w:val="true"/>
              </w:rPr>
              <w:tab/>
            </w:r>
            <w:r>
              <w:rPr>
                <w:rStyle w:val="IndexLink"/>
              </w:rPr>
              <w:t>432</w:t>
            </w:r>
          </w:hyperlink>
        </w:p>
        <w:p>
          <w:pPr>
            <w:pStyle w:val="Contents3"/>
            <w:tabs>
              <w:tab w:val="clear" w:pos="8459"/>
              <w:tab w:val="right" w:pos="9026" w:leader="dot"/>
            </w:tabs>
            <w:rPr/>
          </w:pPr>
          <w:hyperlink w:anchor="__RefHeading___Toc9128467_2142443653">
            <w:r>
              <w:rPr>
                <w:webHidden/>
                <w:rStyle w:val="IndexLink"/>
              </w:rPr>
              <w:t>238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المرأة شرّ كلّها، و شرّ ما فيها أنّه لا بدّ منها</w:t>
            </w:r>
            <w:r>
              <w:rPr>
                <w:rStyle w:val="IndexLink"/>
                <w:rtl w:val="true"/>
              </w:rPr>
              <w:t>!.</w:t>
              <w:tab/>
            </w:r>
            <w:r>
              <w:rPr>
                <w:rStyle w:val="IndexLink"/>
              </w:rPr>
              <w:t>432</w:t>
            </w:r>
          </w:hyperlink>
        </w:p>
        <w:p>
          <w:pPr>
            <w:pStyle w:val="Contents4"/>
            <w:tabs>
              <w:tab w:val="clear" w:pos="8176"/>
              <w:tab w:val="right" w:pos="9026" w:leader="dot"/>
            </w:tabs>
            <w:rPr/>
          </w:pPr>
          <w:hyperlink w:anchor="__RefHeading___Toc9128469_2142443653">
            <w:r>
              <w:rPr>
                <w:webHidden/>
                <w:rStyle w:val="IndexLink"/>
                <w:rtl w:val="true"/>
              </w:rPr>
              <w:t>الشرح</w:t>
            </w:r>
            <w:r>
              <w:rPr>
                <w:rStyle w:val="IndexLink"/>
                <w:rtl w:val="true"/>
              </w:rPr>
              <w:tab/>
            </w:r>
            <w:r>
              <w:rPr>
                <w:rStyle w:val="IndexLink"/>
              </w:rPr>
              <w:t>432</w:t>
            </w:r>
          </w:hyperlink>
        </w:p>
        <w:p>
          <w:pPr>
            <w:pStyle w:val="Contents3"/>
            <w:tabs>
              <w:tab w:val="clear" w:pos="8459"/>
              <w:tab w:val="right" w:pos="9026" w:leader="dot"/>
            </w:tabs>
            <w:rPr/>
          </w:pPr>
          <w:hyperlink w:anchor="__RefHeading___Toc9128471_2142443653">
            <w:r>
              <w:rPr>
                <w:webHidden/>
                <w:rStyle w:val="IndexLink"/>
              </w:rPr>
              <w:t>239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أطاع التّواني </w:t>
            </w:r>
            <w:r>
              <w:rPr>
                <w:rStyle w:val="IndexLink"/>
                <w:rtl w:val="true"/>
              </w:rPr>
              <w:t>(</w:t>
            </w:r>
            <w:r>
              <w:rPr>
                <w:rStyle w:val="IndexLink"/>
              </w:rPr>
              <w:t>1</w:t>
            </w:r>
            <w:r>
              <w:rPr>
                <w:rStyle w:val="IndexLink"/>
                <w:rtl w:val="true"/>
              </w:rPr>
              <w:t xml:space="preserve">) </w:t>
            </w:r>
            <w:r>
              <w:rPr>
                <w:rStyle w:val="IndexLink"/>
                <w:rtl w:val="true"/>
              </w:rPr>
              <w:t xml:space="preserve">ضيّع الحقوق، و من أطاع الواشي </w:t>
            </w:r>
            <w:r>
              <w:rPr>
                <w:rStyle w:val="IndexLink"/>
                <w:rtl w:val="true"/>
              </w:rPr>
              <w:t>(</w:t>
            </w:r>
            <w:r>
              <w:rPr>
                <w:rStyle w:val="IndexLink"/>
              </w:rPr>
              <w:t>2</w:t>
            </w:r>
            <w:r>
              <w:rPr>
                <w:rStyle w:val="IndexLink"/>
                <w:rtl w:val="true"/>
              </w:rPr>
              <w:t xml:space="preserve">) </w:t>
            </w:r>
            <w:r>
              <w:rPr>
                <w:rStyle w:val="IndexLink"/>
                <w:rtl w:val="true"/>
              </w:rPr>
              <w:t>ضيّع الصّديق</w:t>
            </w:r>
            <w:r>
              <w:rPr>
                <w:rStyle w:val="IndexLink"/>
                <w:rtl w:val="true"/>
              </w:rPr>
              <w:t>.</w:t>
              <w:tab/>
            </w:r>
            <w:r>
              <w:rPr>
                <w:rStyle w:val="IndexLink"/>
              </w:rPr>
              <w:t>433</w:t>
            </w:r>
          </w:hyperlink>
        </w:p>
        <w:p>
          <w:pPr>
            <w:pStyle w:val="Contents4"/>
            <w:tabs>
              <w:tab w:val="clear" w:pos="8176"/>
              <w:tab w:val="right" w:pos="9026" w:leader="dot"/>
            </w:tabs>
            <w:rPr/>
          </w:pPr>
          <w:hyperlink w:anchor="__RefHeading___Toc9128473_2142443653">
            <w:r>
              <w:rPr>
                <w:webHidden/>
                <w:rStyle w:val="IndexLink"/>
                <w:rtl w:val="true"/>
              </w:rPr>
              <w:t>اللغة</w:t>
            </w:r>
            <w:r>
              <w:rPr>
                <w:rStyle w:val="IndexLink"/>
                <w:rtl w:val="true"/>
              </w:rPr>
              <w:tab/>
            </w:r>
            <w:r>
              <w:rPr>
                <w:rStyle w:val="IndexLink"/>
              </w:rPr>
              <w:t>433</w:t>
            </w:r>
          </w:hyperlink>
        </w:p>
        <w:p>
          <w:pPr>
            <w:pStyle w:val="Contents4"/>
            <w:tabs>
              <w:tab w:val="clear" w:pos="8176"/>
              <w:tab w:val="right" w:pos="9026" w:leader="dot"/>
            </w:tabs>
            <w:rPr/>
          </w:pPr>
          <w:hyperlink w:anchor="__RefHeading___Toc9128475_2142443653">
            <w:r>
              <w:rPr>
                <w:webHidden/>
                <w:rStyle w:val="IndexLink"/>
                <w:rtl w:val="true"/>
              </w:rPr>
              <w:t>الشرح</w:t>
            </w:r>
            <w:r>
              <w:rPr>
                <w:rStyle w:val="IndexLink"/>
                <w:rtl w:val="true"/>
              </w:rPr>
              <w:tab/>
            </w:r>
            <w:r>
              <w:rPr>
                <w:rStyle w:val="IndexLink"/>
              </w:rPr>
              <w:t>433</w:t>
            </w:r>
          </w:hyperlink>
        </w:p>
        <w:p>
          <w:pPr>
            <w:pStyle w:val="Contents3"/>
            <w:tabs>
              <w:tab w:val="clear" w:pos="8459"/>
              <w:tab w:val="right" w:pos="9026" w:leader="dot"/>
            </w:tabs>
            <w:rPr/>
          </w:pPr>
          <w:hyperlink w:anchor="__RefHeading___Toc9128477_2142443653">
            <w:r>
              <w:rPr>
                <w:webHidden/>
                <w:rStyle w:val="IndexLink"/>
              </w:rPr>
              <w:t>240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الحجر الغصيب </w:t>
            </w:r>
            <w:r>
              <w:rPr>
                <w:rStyle w:val="IndexLink"/>
                <w:rtl w:val="true"/>
              </w:rPr>
              <w:t>(</w:t>
            </w:r>
            <w:r>
              <w:rPr>
                <w:rStyle w:val="IndexLink"/>
              </w:rPr>
              <w:t>1</w:t>
            </w:r>
            <w:r>
              <w:rPr>
                <w:rStyle w:val="IndexLink"/>
                <w:rtl w:val="true"/>
              </w:rPr>
              <w:t xml:space="preserve">) </w:t>
            </w:r>
            <w:r>
              <w:rPr>
                <w:rStyle w:val="IndexLink"/>
                <w:rtl w:val="true"/>
              </w:rPr>
              <w:t>في الدّار رهن على خرابها</w:t>
            </w:r>
            <w:r>
              <w:rPr>
                <w:rStyle w:val="IndexLink"/>
                <w:rtl w:val="true"/>
              </w:rPr>
              <w:t>.</w:t>
              <w:tab/>
            </w:r>
            <w:r>
              <w:rPr>
                <w:rStyle w:val="IndexLink"/>
              </w:rPr>
              <w:t>433</w:t>
            </w:r>
          </w:hyperlink>
        </w:p>
        <w:p>
          <w:pPr>
            <w:pStyle w:val="Contents4"/>
            <w:tabs>
              <w:tab w:val="clear" w:pos="8176"/>
              <w:tab w:val="right" w:pos="9026" w:leader="dot"/>
            </w:tabs>
            <w:rPr/>
          </w:pPr>
          <w:hyperlink w:anchor="__RefHeading___Toc9128479_2142443653">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9128481_2142443653">
            <w:r>
              <w:rPr>
                <w:webHidden/>
                <w:rStyle w:val="IndexLink"/>
                <w:rtl w:val="true"/>
              </w:rPr>
              <w:t>اللغة</w:t>
            </w:r>
            <w:r>
              <w:rPr>
                <w:rStyle w:val="IndexLink"/>
                <w:rtl w:val="true"/>
              </w:rPr>
              <w:tab/>
            </w:r>
            <w:r>
              <w:rPr>
                <w:rStyle w:val="IndexLink"/>
              </w:rPr>
              <w:t>433</w:t>
            </w:r>
          </w:hyperlink>
        </w:p>
        <w:p>
          <w:pPr>
            <w:pStyle w:val="Contents4"/>
            <w:tabs>
              <w:tab w:val="clear" w:pos="8176"/>
              <w:tab w:val="right" w:pos="9026" w:leader="dot"/>
            </w:tabs>
            <w:rPr/>
          </w:pPr>
          <w:hyperlink w:anchor="__RefHeading___Toc9128483_2142443653">
            <w:r>
              <w:rPr>
                <w:webHidden/>
                <w:rStyle w:val="IndexLink"/>
                <w:rtl w:val="true"/>
              </w:rPr>
              <w:t>الشرح</w:t>
            </w:r>
            <w:r>
              <w:rPr>
                <w:rStyle w:val="IndexLink"/>
                <w:rtl w:val="true"/>
              </w:rPr>
              <w:tab/>
            </w:r>
            <w:r>
              <w:rPr>
                <w:rStyle w:val="IndexLink"/>
              </w:rPr>
              <w:t>433</w:t>
            </w:r>
          </w:hyperlink>
        </w:p>
        <w:p>
          <w:pPr>
            <w:pStyle w:val="Contents3"/>
            <w:tabs>
              <w:tab w:val="clear" w:pos="8459"/>
              <w:tab w:val="right" w:pos="9026" w:leader="dot"/>
            </w:tabs>
            <w:rPr/>
          </w:pPr>
          <w:hyperlink w:anchor="__RefHeading___Toc9128485_2142443653">
            <w:r>
              <w:rPr>
                <w:webHidden/>
                <w:rStyle w:val="IndexLink"/>
              </w:rPr>
              <w:t>241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يوم المظلوم على الظّالم أشدّ من يوم الظّالم على المظلوم</w:t>
            </w:r>
            <w:r>
              <w:rPr>
                <w:rStyle w:val="IndexLink"/>
                <w:rtl w:val="true"/>
              </w:rPr>
              <w:t>.</w:t>
              <w:tab/>
            </w:r>
            <w:r>
              <w:rPr>
                <w:rStyle w:val="IndexLink"/>
              </w:rPr>
              <w:t>434</w:t>
            </w:r>
          </w:hyperlink>
        </w:p>
        <w:p>
          <w:pPr>
            <w:pStyle w:val="Contents4"/>
            <w:tabs>
              <w:tab w:val="clear" w:pos="8176"/>
              <w:tab w:val="right" w:pos="9026" w:leader="dot"/>
            </w:tabs>
            <w:rPr/>
          </w:pPr>
          <w:hyperlink w:anchor="__RefHeading___Toc9128487_2142443653">
            <w:r>
              <w:rPr>
                <w:webHidden/>
                <w:rStyle w:val="IndexLink"/>
                <w:rtl w:val="true"/>
              </w:rPr>
              <w:t>الشرح</w:t>
            </w:r>
            <w:r>
              <w:rPr>
                <w:rStyle w:val="IndexLink"/>
                <w:rtl w:val="true"/>
              </w:rPr>
              <w:tab/>
            </w:r>
            <w:r>
              <w:rPr>
                <w:rStyle w:val="IndexLink"/>
              </w:rPr>
              <w:t>434</w:t>
            </w:r>
          </w:hyperlink>
        </w:p>
        <w:p>
          <w:pPr>
            <w:pStyle w:val="Contents3"/>
            <w:tabs>
              <w:tab w:val="clear" w:pos="8459"/>
              <w:tab w:val="right" w:pos="9026" w:leader="dot"/>
            </w:tabs>
            <w:rPr/>
          </w:pPr>
          <w:hyperlink w:anchor="__RefHeading___Toc9128489_2142443653">
            <w:r>
              <w:rPr>
                <w:webHidden/>
                <w:rStyle w:val="IndexLink"/>
              </w:rPr>
              <w:t>242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اتّق اللّٰه بعض التّقى و إن قلّ ، و اجعل بينك و بين اللّٰه سترا </w:t>
            </w:r>
            <w:r>
              <w:rPr>
                <w:rStyle w:val="IndexLink"/>
                <w:rtl w:val="true"/>
              </w:rPr>
              <w:t>(</w:t>
            </w:r>
            <w:r>
              <w:rPr>
                <w:rStyle w:val="IndexLink"/>
              </w:rPr>
              <w:t>1</w:t>
            </w:r>
            <w:r>
              <w:rPr>
                <w:rStyle w:val="IndexLink"/>
                <w:rtl w:val="true"/>
              </w:rPr>
              <w:t xml:space="preserve">) </w:t>
            </w:r>
            <w:r>
              <w:rPr>
                <w:rStyle w:val="IndexLink"/>
                <w:rtl w:val="true"/>
              </w:rPr>
              <w:t xml:space="preserve">و إن رقّ </w:t>
            </w:r>
            <w:r>
              <w:rPr>
                <w:rStyle w:val="IndexLink"/>
                <w:rtl w:val="true"/>
              </w:rPr>
              <w:t>(</w:t>
            </w:r>
            <w:r>
              <w:rPr>
                <w:rStyle w:val="IndexLink"/>
              </w:rPr>
              <w:t>2</w:t>
            </w:r>
            <w:r>
              <w:rPr>
                <w:rStyle w:val="IndexLink"/>
                <w:rtl w:val="true"/>
              </w:rPr>
              <w:t>).</w:t>
              <w:tab/>
            </w:r>
            <w:r>
              <w:rPr>
                <w:rStyle w:val="IndexLink"/>
              </w:rPr>
              <w:t>434</w:t>
            </w:r>
          </w:hyperlink>
        </w:p>
        <w:p>
          <w:pPr>
            <w:pStyle w:val="Contents4"/>
            <w:tabs>
              <w:tab w:val="clear" w:pos="8176"/>
              <w:tab w:val="right" w:pos="9026" w:leader="dot"/>
            </w:tabs>
            <w:rPr/>
          </w:pPr>
          <w:hyperlink w:anchor="__RefHeading___Toc9128491_2142443653">
            <w:r>
              <w:rPr>
                <w:webHidden/>
                <w:rStyle w:val="IndexLink"/>
                <w:rtl w:val="true"/>
              </w:rPr>
              <w:t>اللغة</w:t>
            </w:r>
            <w:r>
              <w:rPr>
                <w:rStyle w:val="IndexLink"/>
                <w:rtl w:val="true"/>
              </w:rPr>
              <w:tab/>
            </w:r>
            <w:r>
              <w:rPr>
                <w:rStyle w:val="IndexLink"/>
              </w:rPr>
              <w:t>434</w:t>
            </w:r>
          </w:hyperlink>
        </w:p>
        <w:p>
          <w:pPr>
            <w:pStyle w:val="Contents4"/>
            <w:tabs>
              <w:tab w:val="clear" w:pos="8176"/>
              <w:tab w:val="right" w:pos="9026" w:leader="dot"/>
            </w:tabs>
            <w:rPr/>
          </w:pPr>
          <w:hyperlink w:anchor="__RefHeading___Toc9128493_2142443653">
            <w:r>
              <w:rPr>
                <w:webHidden/>
                <w:rStyle w:val="IndexLink"/>
                <w:rtl w:val="true"/>
              </w:rPr>
              <w:t>الشرح</w:t>
            </w:r>
            <w:r>
              <w:rPr>
                <w:rStyle w:val="IndexLink"/>
                <w:rtl w:val="true"/>
              </w:rPr>
              <w:tab/>
            </w:r>
            <w:r>
              <w:rPr>
                <w:rStyle w:val="IndexLink"/>
              </w:rPr>
              <w:t>434</w:t>
            </w:r>
          </w:hyperlink>
        </w:p>
        <w:p>
          <w:pPr>
            <w:pStyle w:val="Contents3"/>
            <w:tabs>
              <w:tab w:val="clear" w:pos="8459"/>
              <w:tab w:val="right" w:pos="9026" w:leader="dot"/>
            </w:tabs>
            <w:rPr/>
          </w:pPr>
          <w:hyperlink w:anchor="__RefHeading___Toc9128495_2142443653">
            <w:r>
              <w:rPr>
                <w:webHidden/>
                <w:rStyle w:val="IndexLink"/>
              </w:rPr>
              <w:t>243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ازدحم </w:t>
            </w:r>
            <w:r>
              <w:rPr>
                <w:rStyle w:val="IndexLink"/>
                <w:rtl w:val="true"/>
              </w:rPr>
              <w:t>(</w:t>
            </w:r>
            <w:r>
              <w:rPr>
                <w:rStyle w:val="IndexLink"/>
              </w:rPr>
              <w:t>1</w:t>
            </w:r>
            <w:r>
              <w:rPr>
                <w:rStyle w:val="IndexLink"/>
                <w:rtl w:val="true"/>
              </w:rPr>
              <w:t xml:space="preserve">) </w:t>
            </w:r>
            <w:r>
              <w:rPr>
                <w:rStyle w:val="IndexLink"/>
                <w:rtl w:val="true"/>
              </w:rPr>
              <w:t xml:space="preserve">الجواب، خفي الصّواب </w:t>
            </w:r>
            <w:r>
              <w:rPr>
                <w:rStyle w:val="IndexLink"/>
                <w:rtl w:val="true"/>
              </w:rPr>
              <w:t>(</w:t>
            </w:r>
            <w:r>
              <w:rPr>
                <w:rStyle w:val="IndexLink"/>
              </w:rPr>
              <w:t>2</w:t>
            </w:r>
            <w:r>
              <w:rPr>
                <w:rStyle w:val="IndexLink"/>
                <w:rtl w:val="true"/>
              </w:rPr>
              <w:t>).</w:t>
              <w:tab/>
            </w:r>
            <w:r>
              <w:rPr>
                <w:rStyle w:val="IndexLink"/>
              </w:rPr>
              <w:t>435</w:t>
            </w:r>
          </w:hyperlink>
        </w:p>
        <w:p>
          <w:pPr>
            <w:pStyle w:val="Contents4"/>
            <w:tabs>
              <w:tab w:val="clear" w:pos="8176"/>
              <w:tab w:val="right" w:pos="9026" w:leader="dot"/>
            </w:tabs>
            <w:rPr/>
          </w:pPr>
          <w:hyperlink w:anchor="__RefHeading___Toc9128497_2142443653">
            <w:r>
              <w:rPr>
                <w:webHidden/>
                <w:rStyle w:val="IndexLink"/>
                <w:rtl w:val="true"/>
              </w:rPr>
              <w:t>اللغة</w:t>
            </w:r>
            <w:r>
              <w:rPr>
                <w:rStyle w:val="IndexLink"/>
                <w:rtl w:val="true"/>
              </w:rPr>
              <w:tab/>
            </w:r>
            <w:r>
              <w:rPr>
                <w:rStyle w:val="IndexLink"/>
              </w:rPr>
              <w:t>435</w:t>
            </w:r>
          </w:hyperlink>
        </w:p>
        <w:p>
          <w:pPr>
            <w:pStyle w:val="Contents4"/>
            <w:tabs>
              <w:tab w:val="clear" w:pos="8176"/>
              <w:tab w:val="right" w:pos="9026" w:leader="dot"/>
            </w:tabs>
            <w:rPr/>
          </w:pPr>
          <w:hyperlink w:anchor="__RefHeading___Toc9128499_2142443653">
            <w:r>
              <w:rPr>
                <w:webHidden/>
                <w:rStyle w:val="IndexLink"/>
                <w:rtl w:val="true"/>
              </w:rPr>
              <w:t>الشرح</w:t>
            </w:r>
            <w:r>
              <w:rPr>
                <w:rStyle w:val="IndexLink"/>
                <w:rtl w:val="true"/>
              </w:rPr>
              <w:tab/>
            </w:r>
            <w:r>
              <w:rPr>
                <w:rStyle w:val="IndexLink"/>
              </w:rPr>
              <w:t>435</w:t>
            </w:r>
          </w:hyperlink>
        </w:p>
        <w:p>
          <w:pPr>
            <w:pStyle w:val="Contents3"/>
            <w:tabs>
              <w:tab w:val="clear" w:pos="8459"/>
              <w:tab w:val="right" w:pos="9026" w:leader="dot"/>
            </w:tabs>
            <w:rPr/>
          </w:pPr>
          <w:hyperlink w:anchor="__RefHeading___Toc9128501_2142443653">
            <w:r>
              <w:rPr>
                <w:webHidden/>
                <w:rStyle w:val="IndexLink"/>
              </w:rPr>
              <w:t>244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للّٰه في كلّ نعمة حقّا، فمن أدّاه </w:t>
            </w:r>
            <w:r>
              <w:rPr>
                <w:rStyle w:val="IndexLink"/>
                <w:rtl w:val="true"/>
              </w:rPr>
              <w:t>(</w:t>
            </w:r>
            <w:r>
              <w:rPr>
                <w:rStyle w:val="IndexLink"/>
              </w:rPr>
              <w:t>1</w:t>
            </w:r>
            <w:r>
              <w:rPr>
                <w:rStyle w:val="IndexLink"/>
                <w:rtl w:val="true"/>
              </w:rPr>
              <w:t xml:space="preserve">) </w:t>
            </w:r>
            <w:r>
              <w:rPr>
                <w:rStyle w:val="IndexLink"/>
                <w:rtl w:val="true"/>
              </w:rPr>
              <w:t xml:space="preserve">زاده منها، و من قصّر فيه خاطر </w:t>
            </w:r>
            <w:r>
              <w:rPr>
                <w:rStyle w:val="IndexLink"/>
                <w:rtl w:val="true"/>
              </w:rPr>
              <w:t>(</w:t>
            </w:r>
            <w:r>
              <w:rPr>
                <w:rStyle w:val="IndexLink"/>
              </w:rPr>
              <w:t>2</w:t>
            </w:r>
            <w:r>
              <w:rPr>
                <w:rStyle w:val="IndexLink"/>
                <w:rtl w:val="true"/>
              </w:rPr>
              <w:t xml:space="preserve">) </w:t>
            </w:r>
            <w:r>
              <w:rPr>
                <w:rStyle w:val="IndexLink"/>
                <w:rtl w:val="true"/>
              </w:rPr>
              <w:t>بزوال نعمته</w:t>
            </w:r>
            <w:r>
              <w:rPr>
                <w:rStyle w:val="IndexLink"/>
                <w:rtl w:val="true"/>
              </w:rPr>
              <w:t>.</w:t>
              <w:tab/>
            </w:r>
            <w:r>
              <w:rPr>
                <w:rStyle w:val="IndexLink"/>
              </w:rPr>
              <w:t>435</w:t>
            </w:r>
          </w:hyperlink>
        </w:p>
        <w:p>
          <w:pPr>
            <w:pStyle w:val="Contents4"/>
            <w:tabs>
              <w:tab w:val="clear" w:pos="8176"/>
              <w:tab w:val="right" w:pos="9026" w:leader="dot"/>
            </w:tabs>
            <w:rPr/>
          </w:pPr>
          <w:hyperlink w:anchor="__RefHeading___Toc9128503_2142443653">
            <w:r>
              <w:rPr>
                <w:webHidden/>
                <w:rStyle w:val="IndexLink"/>
                <w:rtl w:val="true"/>
              </w:rPr>
              <w:t>اللغة</w:t>
            </w:r>
            <w:r>
              <w:rPr>
                <w:rStyle w:val="IndexLink"/>
                <w:rtl w:val="true"/>
              </w:rPr>
              <w:tab/>
            </w:r>
            <w:r>
              <w:rPr>
                <w:rStyle w:val="IndexLink"/>
              </w:rPr>
              <w:t>435</w:t>
            </w:r>
          </w:hyperlink>
        </w:p>
        <w:p>
          <w:pPr>
            <w:pStyle w:val="Contents4"/>
            <w:tabs>
              <w:tab w:val="clear" w:pos="8176"/>
              <w:tab w:val="right" w:pos="9026" w:leader="dot"/>
            </w:tabs>
            <w:rPr/>
          </w:pPr>
          <w:hyperlink w:anchor="__RefHeading___Toc9128505_2142443653">
            <w:r>
              <w:rPr>
                <w:webHidden/>
                <w:rStyle w:val="IndexLink"/>
                <w:rtl w:val="true"/>
              </w:rPr>
              <w:t>الشرح</w:t>
            </w:r>
            <w:r>
              <w:rPr>
                <w:rStyle w:val="IndexLink"/>
                <w:rtl w:val="true"/>
              </w:rPr>
              <w:tab/>
            </w:r>
            <w:r>
              <w:rPr>
                <w:rStyle w:val="IndexLink"/>
              </w:rPr>
              <w:t>435</w:t>
            </w:r>
          </w:hyperlink>
        </w:p>
        <w:p>
          <w:pPr>
            <w:pStyle w:val="Contents3"/>
            <w:tabs>
              <w:tab w:val="clear" w:pos="8459"/>
              <w:tab w:val="right" w:pos="9026" w:leader="dot"/>
            </w:tabs>
            <w:rPr/>
          </w:pPr>
          <w:hyperlink w:anchor="__RefHeading___Toc9128507_2142443653">
            <w:r>
              <w:rPr>
                <w:webHidden/>
                <w:rStyle w:val="IndexLink"/>
              </w:rPr>
              <w:t>245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إذا كثرت المقدرة قلّت الشّهوة</w:t>
            </w:r>
            <w:r>
              <w:rPr>
                <w:rStyle w:val="IndexLink"/>
                <w:rtl w:val="true"/>
              </w:rPr>
              <w:t>.</w:t>
              <w:tab/>
            </w:r>
            <w:r>
              <w:rPr>
                <w:rStyle w:val="IndexLink"/>
              </w:rPr>
              <w:t>435</w:t>
            </w:r>
          </w:hyperlink>
        </w:p>
        <w:p>
          <w:pPr>
            <w:pStyle w:val="Contents4"/>
            <w:tabs>
              <w:tab w:val="clear" w:pos="8176"/>
              <w:tab w:val="right" w:pos="9026" w:leader="dot"/>
            </w:tabs>
            <w:rPr/>
          </w:pPr>
          <w:hyperlink w:anchor="__RefHeading___Toc9128509_2142443653">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9128511_2142443653">
            <w:r>
              <w:rPr>
                <w:webHidden/>
                <w:rStyle w:val="IndexLink"/>
                <w:rtl w:val="true"/>
              </w:rPr>
              <w:t>الشرح</w:t>
            </w:r>
            <w:r>
              <w:rPr>
                <w:rStyle w:val="IndexLink"/>
                <w:rtl w:val="true"/>
              </w:rPr>
              <w:tab/>
            </w:r>
            <w:r>
              <w:rPr>
                <w:rStyle w:val="IndexLink"/>
              </w:rPr>
              <w:t>436</w:t>
            </w:r>
          </w:hyperlink>
        </w:p>
        <w:p>
          <w:pPr>
            <w:pStyle w:val="Contents3"/>
            <w:tabs>
              <w:tab w:val="clear" w:pos="8459"/>
              <w:tab w:val="right" w:pos="9026" w:leader="dot"/>
            </w:tabs>
            <w:rPr/>
          </w:pPr>
          <w:hyperlink w:anchor="__RefHeading___Toc9128513_2142443653">
            <w:r>
              <w:rPr>
                <w:webHidden/>
                <w:rStyle w:val="IndexLink"/>
              </w:rPr>
              <w:t>246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احذروا نفار </w:t>
            </w:r>
            <w:r>
              <w:rPr>
                <w:rStyle w:val="IndexLink"/>
                <w:rtl w:val="true"/>
              </w:rPr>
              <w:t>(</w:t>
            </w:r>
            <w:r>
              <w:rPr>
                <w:rStyle w:val="IndexLink"/>
              </w:rPr>
              <w:t>1</w:t>
            </w:r>
            <w:r>
              <w:rPr>
                <w:rStyle w:val="IndexLink"/>
                <w:rtl w:val="true"/>
              </w:rPr>
              <w:t xml:space="preserve">) </w:t>
            </w:r>
            <w:r>
              <w:rPr>
                <w:rStyle w:val="IndexLink"/>
                <w:rtl w:val="true"/>
              </w:rPr>
              <w:t xml:space="preserve">النّعم </w:t>
            </w:r>
            <w:r>
              <w:rPr>
                <w:rStyle w:val="IndexLink"/>
                <w:rtl w:val="true"/>
              </w:rPr>
              <w:t>(</w:t>
            </w:r>
            <w:r>
              <w:rPr>
                <w:rStyle w:val="IndexLink"/>
              </w:rPr>
              <w:t>2</w:t>
            </w:r>
            <w:r>
              <w:rPr>
                <w:rStyle w:val="IndexLink"/>
                <w:rtl w:val="true"/>
              </w:rPr>
              <w:t xml:space="preserve">) </w:t>
            </w:r>
            <w:r>
              <w:rPr>
                <w:rStyle w:val="IndexLink"/>
                <w:rtl w:val="true"/>
              </w:rPr>
              <w:t xml:space="preserve">فما كلّ شارد </w:t>
            </w:r>
            <w:r>
              <w:rPr>
                <w:rStyle w:val="IndexLink"/>
                <w:rtl w:val="true"/>
              </w:rPr>
              <w:t>(</w:t>
            </w:r>
            <w:r>
              <w:rPr>
                <w:rStyle w:val="IndexLink"/>
              </w:rPr>
              <w:t>3</w:t>
            </w:r>
            <w:r>
              <w:rPr>
                <w:rStyle w:val="IndexLink"/>
                <w:rtl w:val="true"/>
              </w:rPr>
              <w:t xml:space="preserve">) </w:t>
            </w:r>
            <w:r>
              <w:rPr>
                <w:rStyle w:val="IndexLink"/>
                <w:rtl w:val="true"/>
              </w:rPr>
              <w:t>بمردود</w:t>
            </w:r>
            <w:r>
              <w:rPr>
                <w:rStyle w:val="IndexLink"/>
                <w:rtl w:val="true"/>
              </w:rPr>
              <w:t>.</w:t>
              <w:tab/>
            </w:r>
            <w:r>
              <w:rPr>
                <w:rStyle w:val="IndexLink"/>
              </w:rPr>
              <w:t>436</w:t>
            </w:r>
          </w:hyperlink>
        </w:p>
        <w:p>
          <w:pPr>
            <w:pStyle w:val="Contents4"/>
            <w:tabs>
              <w:tab w:val="clear" w:pos="8176"/>
              <w:tab w:val="right" w:pos="9026" w:leader="dot"/>
            </w:tabs>
            <w:rPr/>
          </w:pPr>
          <w:hyperlink w:anchor="__RefHeading___Toc9128515_2142443653">
            <w:r>
              <w:rPr>
                <w:webHidden/>
                <w:rStyle w:val="IndexLink"/>
                <w:rtl w:val="true"/>
              </w:rPr>
              <w:t>اللغة</w:t>
            </w:r>
            <w:r>
              <w:rPr>
                <w:rStyle w:val="IndexLink"/>
                <w:rtl w:val="true"/>
              </w:rPr>
              <w:tab/>
            </w:r>
            <w:r>
              <w:rPr>
                <w:rStyle w:val="IndexLink"/>
              </w:rPr>
              <w:t>436</w:t>
            </w:r>
          </w:hyperlink>
        </w:p>
        <w:p>
          <w:pPr>
            <w:pStyle w:val="Contents4"/>
            <w:tabs>
              <w:tab w:val="clear" w:pos="8176"/>
              <w:tab w:val="right" w:pos="9026" w:leader="dot"/>
            </w:tabs>
            <w:rPr/>
          </w:pPr>
          <w:hyperlink w:anchor="__RefHeading___Toc9128517_2142443653">
            <w:r>
              <w:rPr>
                <w:webHidden/>
                <w:rStyle w:val="IndexLink"/>
                <w:rtl w:val="true"/>
              </w:rPr>
              <w:t>الشرح</w:t>
            </w:r>
            <w:r>
              <w:rPr>
                <w:rStyle w:val="IndexLink"/>
                <w:rtl w:val="true"/>
              </w:rPr>
              <w:tab/>
            </w:r>
            <w:r>
              <w:rPr>
                <w:rStyle w:val="IndexLink"/>
              </w:rPr>
              <w:t>436</w:t>
            </w:r>
          </w:hyperlink>
        </w:p>
        <w:p>
          <w:pPr>
            <w:pStyle w:val="Contents3"/>
            <w:tabs>
              <w:tab w:val="clear" w:pos="8459"/>
              <w:tab w:val="right" w:pos="9026" w:leader="dot"/>
            </w:tabs>
            <w:rPr/>
          </w:pPr>
          <w:hyperlink w:anchor="__RefHeading___Toc9128519_2142443653">
            <w:r>
              <w:rPr>
                <w:webHidden/>
                <w:rStyle w:val="IndexLink"/>
              </w:rPr>
              <w:t>247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الكرم أعطف </w:t>
            </w:r>
            <w:r>
              <w:rPr>
                <w:rStyle w:val="IndexLink"/>
                <w:rtl w:val="true"/>
              </w:rPr>
              <w:t>(</w:t>
            </w:r>
            <w:r>
              <w:rPr>
                <w:rStyle w:val="IndexLink"/>
              </w:rPr>
              <w:t>1</w:t>
            </w:r>
            <w:r>
              <w:rPr>
                <w:rStyle w:val="IndexLink"/>
                <w:rtl w:val="true"/>
              </w:rPr>
              <w:t xml:space="preserve">) </w:t>
            </w:r>
            <w:r>
              <w:rPr>
                <w:rStyle w:val="IndexLink"/>
                <w:rtl w:val="true"/>
              </w:rPr>
              <w:t xml:space="preserve">من الرّحم </w:t>
            </w:r>
            <w:r>
              <w:rPr>
                <w:rStyle w:val="IndexLink"/>
                <w:rtl w:val="true"/>
              </w:rPr>
              <w:t>(</w:t>
            </w:r>
            <w:r>
              <w:rPr>
                <w:rStyle w:val="IndexLink"/>
              </w:rPr>
              <w:t>2</w:t>
            </w:r>
            <w:r>
              <w:rPr>
                <w:rStyle w:val="IndexLink"/>
                <w:rtl w:val="true"/>
              </w:rPr>
              <w:t>).</w:t>
              <w:tab/>
            </w:r>
            <w:r>
              <w:rPr>
                <w:rStyle w:val="IndexLink"/>
              </w:rPr>
              <w:t>436</w:t>
            </w:r>
          </w:hyperlink>
        </w:p>
        <w:p>
          <w:pPr>
            <w:pStyle w:val="Contents4"/>
            <w:tabs>
              <w:tab w:val="clear" w:pos="8176"/>
              <w:tab w:val="right" w:pos="9026" w:leader="dot"/>
            </w:tabs>
            <w:rPr/>
          </w:pPr>
          <w:hyperlink w:anchor="__RefHeading___Toc9128521_2142443653">
            <w:r>
              <w:rPr>
                <w:webHidden/>
                <w:rStyle w:val="IndexLink"/>
                <w:rtl w:val="true"/>
              </w:rPr>
              <w:t>اللغة</w:t>
            </w:r>
            <w:r>
              <w:rPr>
                <w:rStyle w:val="IndexLink"/>
                <w:rtl w:val="true"/>
              </w:rPr>
              <w:tab/>
            </w:r>
            <w:r>
              <w:rPr>
                <w:rStyle w:val="IndexLink"/>
              </w:rPr>
              <w:t>436</w:t>
            </w:r>
          </w:hyperlink>
        </w:p>
        <w:p>
          <w:pPr>
            <w:pStyle w:val="Contents4"/>
            <w:tabs>
              <w:tab w:val="clear" w:pos="8176"/>
              <w:tab w:val="right" w:pos="9026" w:leader="dot"/>
            </w:tabs>
            <w:rPr/>
          </w:pPr>
          <w:hyperlink w:anchor="__RefHeading___Toc9128523_2142443653">
            <w:r>
              <w:rPr>
                <w:webHidden/>
                <w:rStyle w:val="IndexLink"/>
                <w:rtl w:val="true"/>
              </w:rPr>
              <w:t>الشرح</w:t>
            </w:r>
            <w:r>
              <w:rPr>
                <w:rStyle w:val="IndexLink"/>
                <w:rtl w:val="true"/>
              </w:rPr>
              <w:tab/>
            </w:r>
            <w:r>
              <w:rPr>
                <w:rStyle w:val="IndexLink"/>
              </w:rPr>
              <w:t>437</w:t>
            </w:r>
          </w:hyperlink>
        </w:p>
        <w:p>
          <w:pPr>
            <w:pStyle w:val="Contents3"/>
            <w:tabs>
              <w:tab w:val="clear" w:pos="8459"/>
              <w:tab w:val="right" w:pos="9026" w:leader="dot"/>
            </w:tabs>
            <w:rPr/>
          </w:pPr>
          <w:hyperlink w:anchor="__RefHeading___Toc9128525_2142443653">
            <w:r>
              <w:rPr>
                <w:webHidden/>
                <w:rStyle w:val="IndexLink"/>
              </w:rPr>
              <w:t>248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ظنّ بك خيرا فصدّق ظنّه</w:t>
            </w:r>
            <w:r>
              <w:rPr>
                <w:rStyle w:val="IndexLink"/>
                <w:rtl w:val="true"/>
              </w:rPr>
              <w:t>.</w:t>
              <w:tab/>
            </w:r>
            <w:r>
              <w:rPr>
                <w:rStyle w:val="IndexLink"/>
              </w:rPr>
              <w:t>437</w:t>
            </w:r>
          </w:hyperlink>
        </w:p>
        <w:p>
          <w:pPr>
            <w:pStyle w:val="Contents4"/>
            <w:tabs>
              <w:tab w:val="clear" w:pos="8176"/>
              <w:tab w:val="right" w:pos="9026" w:leader="dot"/>
            </w:tabs>
            <w:rPr/>
          </w:pPr>
          <w:hyperlink w:anchor="__RefHeading___Toc9128527_2142443653">
            <w:r>
              <w:rPr>
                <w:webHidden/>
                <w:rStyle w:val="IndexLink"/>
                <w:rtl w:val="true"/>
              </w:rPr>
              <w:t>الشرح</w:t>
            </w:r>
            <w:r>
              <w:rPr>
                <w:rStyle w:val="IndexLink"/>
                <w:rtl w:val="true"/>
              </w:rPr>
              <w:tab/>
            </w:r>
            <w:r>
              <w:rPr>
                <w:rStyle w:val="IndexLink"/>
              </w:rPr>
              <w:t>437</w:t>
            </w:r>
          </w:hyperlink>
        </w:p>
        <w:p>
          <w:pPr>
            <w:pStyle w:val="Contents3"/>
            <w:tabs>
              <w:tab w:val="clear" w:pos="8459"/>
              <w:tab w:val="right" w:pos="9026" w:leader="dot"/>
            </w:tabs>
            <w:rPr/>
          </w:pPr>
          <w:hyperlink w:anchor="__RefHeading___Toc9128529_2142443653">
            <w:r>
              <w:rPr>
                <w:webHidden/>
                <w:rStyle w:val="IndexLink"/>
              </w:rPr>
              <w:t>249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أفضل الأعمال ما أكرهت نفسك عليه</w:t>
            </w:r>
            <w:r>
              <w:rPr>
                <w:rStyle w:val="IndexLink"/>
                <w:rtl w:val="true"/>
              </w:rPr>
              <w:t>.</w:t>
              <w:tab/>
            </w:r>
            <w:r>
              <w:rPr>
                <w:rStyle w:val="IndexLink"/>
              </w:rPr>
              <w:t>437</w:t>
            </w:r>
          </w:hyperlink>
        </w:p>
        <w:p>
          <w:pPr>
            <w:pStyle w:val="Contents4"/>
            <w:tabs>
              <w:tab w:val="clear" w:pos="8176"/>
              <w:tab w:val="right" w:pos="9026" w:leader="dot"/>
            </w:tabs>
            <w:rPr/>
          </w:pPr>
          <w:hyperlink w:anchor="__RefHeading___Toc9128531_2142443653">
            <w:r>
              <w:rPr>
                <w:webHidden/>
                <w:rStyle w:val="IndexLink"/>
                <w:rtl w:val="true"/>
              </w:rPr>
              <w:t>الشرح</w:t>
            </w:r>
            <w:r>
              <w:rPr>
                <w:rStyle w:val="IndexLink"/>
                <w:rtl w:val="true"/>
              </w:rPr>
              <w:tab/>
            </w:r>
            <w:r>
              <w:rPr>
                <w:rStyle w:val="IndexLink"/>
              </w:rPr>
              <w:t>437</w:t>
            </w:r>
          </w:hyperlink>
        </w:p>
        <w:p>
          <w:pPr>
            <w:pStyle w:val="Contents3"/>
            <w:tabs>
              <w:tab w:val="clear" w:pos="8459"/>
              <w:tab w:val="right" w:pos="9026" w:leader="dot"/>
            </w:tabs>
            <w:rPr/>
          </w:pPr>
          <w:hyperlink w:anchor="__RefHeading___Toc9128533_2142443653">
            <w:r>
              <w:rPr>
                <w:webHidden/>
                <w:rStyle w:val="IndexLink"/>
              </w:rPr>
              <w:t>250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عرفت اللّٰه سبحانه بفسخ العزائم </w:t>
            </w:r>
            <w:r>
              <w:rPr>
                <w:rStyle w:val="IndexLink"/>
                <w:rtl w:val="true"/>
              </w:rPr>
              <w:t>(</w:t>
            </w:r>
            <w:r>
              <w:rPr>
                <w:rStyle w:val="IndexLink"/>
              </w:rPr>
              <w:t>1</w:t>
            </w:r>
            <w:r>
              <w:rPr>
                <w:rStyle w:val="IndexLink"/>
                <w:rtl w:val="true"/>
              </w:rPr>
              <w:t xml:space="preserve">) </w:t>
            </w:r>
            <w:r>
              <w:rPr>
                <w:rStyle w:val="IndexLink"/>
                <w:rtl w:val="true"/>
              </w:rPr>
              <w:t xml:space="preserve">و حلّ العقود </w:t>
            </w:r>
            <w:r>
              <w:rPr>
                <w:rStyle w:val="IndexLink"/>
                <w:rtl w:val="true"/>
              </w:rPr>
              <w:t>(</w:t>
            </w:r>
            <w:r>
              <w:rPr>
                <w:rStyle w:val="IndexLink"/>
              </w:rPr>
              <w:t>3</w:t>
            </w:r>
            <w:r>
              <w:rPr>
                <w:rStyle w:val="IndexLink"/>
                <w:rtl w:val="true"/>
              </w:rPr>
              <w:t>)</w:t>
            </w:r>
            <w:r>
              <w:rPr>
                <w:rStyle w:val="IndexLink"/>
                <w:rtl w:val="true"/>
              </w:rPr>
              <w:t xml:space="preserve">، و نقض </w:t>
            </w:r>
            <w:r>
              <w:rPr>
                <w:rStyle w:val="IndexLink"/>
                <w:rtl w:val="true"/>
              </w:rPr>
              <w:t>(</w:t>
            </w:r>
            <w:r>
              <w:rPr>
                <w:rStyle w:val="IndexLink"/>
              </w:rPr>
              <w:t>4</w:t>
            </w:r>
            <w:r>
              <w:rPr>
                <w:rStyle w:val="IndexLink"/>
                <w:rtl w:val="true"/>
              </w:rPr>
              <w:t xml:space="preserve">) </w:t>
            </w:r>
            <w:r>
              <w:rPr>
                <w:rStyle w:val="IndexLink"/>
                <w:rtl w:val="true"/>
              </w:rPr>
              <w:t>الهمم</w:t>
            </w:r>
            <w:r>
              <w:rPr>
                <w:rStyle w:val="IndexLink"/>
                <w:rtl w:val="true"/>
              </w:rPr>
              <w:t>.</w:t>
              <w:tab/>
            </w:r>
            <w:r>
              <w:rPr>
                <w:rStyle w:val="IndexLink"/>
              </w:rPr>
              <w:t>437</w:t>
            </w:r>
          </w:hyperlink>
        </w:p>
        <w:p>
          <w:pPr>
            <w:pStyle w:val="Contents4"/>
            <w:tabs>
              <w:tab w:val="clear" w:pos="8176"/>
              <w:tab w:val="right" w:pos="9026" w:leader="dot"/>
            </w:tabs>
            <w:rPr/>
          </w:pPr>
          <w:hyperlink w:anchor="__RefHeading___Toc9128535_2142443653">
            <w:r>
              <w:rPr>
                <w:webHidden/>
                <w:rStyle w:val="IndexLink"/>
                <w:rtl w:val="true"/>
              </w:rPr>
              <w:t>اللغة</w:t>
            </w:r>
            <w:r>
              <w:rPr>
                <w:rStyle w:val="IndexLink"/>
                <w:rtl w:val="true"/>
              </w:rPr>
              <w:tab/>
            </w:r>
            <w:r>
              <w:rPr>
                <w:rStyle w:val="IndexLink"/>
              </w:rPr>
              <w:t>437</w:t>
            </w:r>
          </w:hyperlink>
        </w:p>
        <w:p>
          <w:pPr>
            <w:pStyle w:val="Contents4"/>
            <w:tabs>
              <w:tab w:val="clear" w:pos="8176"/>
              <w:tab w:val="right" w:pos="9026" w:leader="dot"/>
            </w:tabs>
            <w:rPr/>
          </w:pPr>
          <w:hyperlink w:anchor="__RefHeading___Toc9128537_2142443653">
            <w:r>
              <w:rPr>
                <w:webHidden/>
                <w:rStyle w:val="IndexLink"/>
                <w:rtl w:val="true"/>
              </w:rPr>
              <w:t>الشرح</w:t>
            </w:r>
            <w:r>
              <w:rPr>
                <w:rStyle w:val="IndexLink"/>
                <w:rtl w:val="true"/>
              </w:rPr>
              <w:tab/>
            </w:r>
            <w:r>
              <w:rPr>
                <w:rStyle w:val="IndexLink"/>
              </w:rPr>
              <w:t>438</w:t>
            </w:r>
          </w:hyperlink>
        </w:p>
        <w:p>
          <w:pPr>
            <w:pStyle w:val="Contents3"/>
            <w:tabs>
              <w:tab w:val="clear" w:pos="8459"/>
              <w:tab w:val="right" w:pos="9026" w:leader="dot"/>
            </w:tabs>
            <w:rPr/>
          </w:pPr>
          <w:hyperlink w:anchor="__RefHeading___Toc9128539_2142443653">
            <w:r>
              <w:rPr>
                <w:webHidden/>
                <w:rStyle w:val="IndexLink"/>
              </w:rPr>
              <w:t>251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مرارة الدّنيا حلاوة الآخرة، و حلاوة الدّنيا مرارة الآخرة</w:t>
            </w:r>
            <w:r>
              <w:rPr>
                <w:rStyle w:val="IndexLink"/>
                <w:rtl w:val="true"/>
              </w:rPr>
              <w:t>.</w:t>
              <w:tab/>
            </w:r>
            <w:r>
              <w:rPr>
                <w:rStyle w:val="IndexLink"/>
              </w:rPr>
              <w:t>438</w:t>
            </w:r>
          </w:hyperlink>
        </w:p>
        <w:p>
          <w:pPr>
            <w:pStyle w:val="Contents4"/>
            <w:tabs>
              <w:tab w:val="clear" w:pos="8176"/>
              <w:tab w:val="right" w:pos="9026" w:leader="dot"/>
            </w:tabs>
            <w:rPr/>
          </w:pPr>
          <w:hyperlink w:anchor="__RefHeading___Toc9128541_2142443653">
            <w:r>
              <w:rPr>
                <w:webHidden/>
                <w:rStyle w:val="IndexLink"/>
                <w:rtl w:val="true"/>
              </w:rPr>
              <w:t>الشرح</w:t>
            </w:r>
            <w:r>
              <w:rPr>
                <w:rStyle w:val="IndexLink"/>
                <w:rtl w:val="true"/>
              </w:rPr>
              <w:tab/>
            </w:r>
            <w:r>
              <w:rPr>
                <w:rStyle w:val="IndexLink"/>
              </w:rPr>
              <w:t>438</w:t>
            </w:r>
          </w:hyperlink>
        </w:p>
        <w:p>
          <w:pPr>
            <w:pStyle w:val="Contents3"/>
            <w:tabs>
              <w:tab w:val="clear" w:pos="8459"/>
              <w:tab w:val="right" w:pos="9026" w:leader="dot"/>
            </w:tabs>
            <w:rPr/>
          </w:pPr>
          <w:hyperlink w:anchor="__RefHeading___Toc9128543_2142443653">
            <w:r>
              <w:rPr>
                <w:webHidden/>
                <w:rStyle w:val="IndexLink"/>
              </w:rPr>
              <w:t>252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فرض </w:t>
            </w:r>
            <w:r>
              <w:rPr>
                <w:rStyle w:val="IndexLink"/>
                <w:rtl w:val="true"/>
              </w:rPr>
              <w:t>(</w:t>
            </w:r>
            <w:r>
              <w:rPr>
                <w:rStyle w:val="IndexLink"/>
              </w:rPr>
              <w:t>1</w:t>
            </w:r>
            <w:r>
              <w:rPr>
                <w:rStyle w:val="IndexLink"/>
                <w:rtl w:val="true"/>
              </w:rPr>
              <w:t xml:space="preserve">) </w:t>
            </w:r>
            <w:r>
              <w:rPr>
                <w:rStyle w:val="IndexLink"/>
                <w:rtl w:val="true"/>
              </w:rPr>
              <w:t xml:space="preserve">اللّٰه الإيمان تطهيرا </w:t>
            </w:r>
            <w:r>
              <w:rPr>
                <w:rStyle w:val="IndexLink"/>
                <w:rtl w:val="true"/>
              </w:rPr>
              <w:t>(</w:t>
            </w:r>
            <w:r>
              <w:rPr>
                <w:rStyle w:val="IndexLink"/>
              </w:rPr>
              <w:t>2</w:t>
            </w:r>
            <w:r>
              <w:rPr>
                <w:rStyle w:val="IndexLink"/>
                <w:rtl w:val="true"/>
              </w:rPr>
              <w:t xml:space="preserve">) </w:t>
            </w:r>
            <w:r>
              <w:rPr>
                <w:rStyle w:val="IndexLink"/>
                <w:rtl w:val="true"/>
              </w:rPr>
              <w:t xml:space="preserve">من الشّرك، و الصّلاة تنزيها عن الكبر </w:t>
            </w:r>
            <w:r>
              <w:rPr>
                <w:rStyle w:val="IndexLink"/>
                <w:rtl w:val="true"/>
              </w:rPr>
              <w:t>(</w:t>
            </w:r>
            <w:r>
              <w:rPr>
                <w:rStyle w:val="IndexLink"/>
              </w:rPr>
              <w:t>3</w:t>
            </w:r>
            <w:r>
              <w:rPr>
                <w:rStyle w:val="IndexLink"/>
                <w:rtl w:val="true"/>
              </w:rPr>
              <w:t>)</w:t>
            </w:r>
            <w:r>
              <w:rPr>
                <w:rStyle w:val="IndexLink"/>
                <w:rtl w:val="true"/>
              </w:rPr>
              <w:t xml:space="preserve">، و الزّكاة تسبيبا </w:t>
            </w:r>
            <w:r>
              <w:rPr>
                <w:rStyle w:val="IndexLink"/>
                <w:rtl w:val="true"/>
              </w:rPr>
              <w:t>(</w:t>
            </w:r>
            <w:r>
              <w:rPr>
                <w:rStyle w:val="IndexLink"/>
              </w:rPr>
              <w:t>4</w:t>
            </w:r>
            <w:r>
              <w:rPr>
                <w:rStyle w:val="IndexLink"/>
                <w:rtl w:val="true"/>
              </w:rPr>
              <w:t xml:space="preserve">) </w:t>
            </w:r>
            <w:r>
              <w:rPr>
                <w:rStyle w:val="IndexLink"/>
                <w:rtl w:val="true"/>
              </w:rPr>
              <w:t xml:space="preserve">للرّزق، و الصّيام ابتلاء </w:t>
            </w:r>
            <w:r>
              <w:rPr>
                <w:rStyle w:val="IndexLink"/>
                <w:rtl w:val="true"/>
              </w:rPr>
              <w:t>(</w:t>
            </w:r>
            <w:r>
              <w:rPr>
                <w:rStyle w:val="IndexLink"/>
              </w:rPr>
              <w:t>5</w:t>
            </w:r>
            <w:r>
              <w:rPr>
                <w:rStyle w:val="IndexLink"/>
                <w:rtl w:val="true"/>
              </w:rPr>
              <w:t xml:space="preserve">) </w:t>
            </w:r>
            <w:r>
              <w:rPr>
                <w:rStyle w:val="IndexLink"/>
                <w:rtl w:val="true"/>
              </w:rPr>
              <w:t xml:space="preserve">لإخلاص الخلق </w:t>
            </w:r>
            <w:r>
              <w:rPr>
                <w:rStyle w:val="IndexLink"/>
                <w:rtl w:val="true"/>
              </w:rPr>
              <w:t>(</w:t>
            </w:r>
            <w:r>
              <w:rPr>
                <w:rStyle w:val="IndexLink"/>
              </w:rPr>
              <w:t>6</w:t>
            </w:r>
            <w:r>
              <w:rPr>
                <w:rStyle w:val="IndexLink"/>
                <w:rtl w:val="true"/>
              </w:rPr>
              <w:t>)</w:t>
            </w:r>
            <w:r>
              <w:rPr>
                <w:rStyle w:val="IndexLink"/>
                <w:rtl w:val="true"/>
              </w:rPr>
              <w:t xml:space="preserve">، و الحجّ تقربة </w:t>
            </w:r>
            <w:r>
              <w:rPr>
                <w:rStyle w:val="IndexLink"/>
                <w:rtl w:val="true"/>
              </w:rPr>
              <w:t>(</w:t>
            </w:r>
            <w:r>
              <w:rPr>
                <w:rStyle w:val="IndexLink"/>
              </w:rPr>
              <w:t>7</w:t>
            </w:r>
            <w:r>
              <w:rPr>
                <w:rStyle w:val="IndexLink"/>
                <w:rtl w:val="true"/>
              </w:rPr>
              <w:t xml:space="preserve">) </w:t>
            </w:r>
            <w:r>
              <w:rPr>
                <w:rStyle w:val="IndexLink"/>
                <w:rtl w:val="true"/>
              </w:rPr>
              <w:t xml:space="preserve">للدّين، و الجهاد عزّا للإسلام، و الأمر بالمعروف مصلحة للعوامّ </w:t>
            </w:r>
            <w:r>
              <w:rPr>
                <w:rStyle w:val="IndexLink"/>
                <w:rtl w:val="true"/>
              </w:rPr>
              <w:t>(</w:t>
            </w:r>
            <w:r>
              <w:rPr>
                <w:rStyle w:val="IndexLink"/>
              </w:rPr>
              <w:t>8</w:t>
            </w:r>
            <w:r>
              <w:rPr>
                <w:rStyle w:val="IndexLink"/>
                <w:rtl w:val="true"/>
              </w:rPr>
              <w:t>)</w:t>
            </w:r>
            <w:r>
              <w:rPr>
                <w:rStyle w:val="IndexLink"/>
                <w:rtl w:val="true"/>
              </w:rPr>
              <w:t xml:space="preserve">، و النّهي عن المنكر ردعا </w:t>
            </w:r>
            <w:r>
              <w:rPr>
                <w:rStyle w:val="IndexLink"/>
                <w:rtl w:val="true"/>
              </w:rPr>
              <w:t>(</w:t>
            </w:r>
            <w:r>
              <w:rPr>
                <w:rStyle w:val="IndexLink"/>
              </w:rPr>
              <w:t>9</w:t>
            </w:r>
            <w:r>
              <w:rPr>
                <w:rStyle w:val="IndexLink"/>
                <w:rtl w:val="true"/>
              </w:rPr>
              <w:t xml:space="preserve">) </w:t>
            </w:r>
            <w:r>
              <w:rPr>
                <w:rStyle w:val="IndexLink"/>
                <w:rtl w:val="true"/>
              </w:rPr>
              <w:t xml:space="preserve">للسّفهاء، وصلة الرّحم منماة </w:t>
            </w:r>
            <w:r>
              <w:rPr>
                <w:rStyle w:val="IndexLink"/>
                <w:rtl w:val="true"/>
              </w:rPr>
              <w:t>(</w:t>
            </w:r>
            <w:r>
              <w:rPr>
                <w:rStyle w:val="IndexLink"/>
              </w:rPr>
              <w:t>10</w:t>
            </w:r>
            <w:r>
              <w:rPr>
                <w:rStyle w:val="IndexLink"/>
                <w:rtl w:val="true"/>
              </w:rPr>
              <w:t xml:space="preserve">) </w:t>
            </w:r>
            <w:r>
              <w:rPr>
                <w:rStyle w:val="IndexLink"/>
                <w:rtl w:val="true"/>
              </w:rPr>
              <w:t xml:space="preserve">للعدد، و القصاص </w:t>
            </w:r>
            <w:r>
              <w:rPr>
                <w:rStyle w:val="IndexLink"/>
                <w:rtl w:val="true"/>
              </w:rPr>
              <w:t>(</w:t>
            </w:r>
            <w:r>
              <w:rPr>
                <w:rStyle w:val="IndexLink"/>
              </w:rPr>
              <w:t>11</w:t>
            </w:r>
            <w:r>
              <w:rPr>
                <w:rStyle w:val="IndexLink"/>
                <w:rtl w:val="true"/>
              </w:rPr>
              <w:t xml:space="preserve">) </w:t>
            </w:r>
            <w:r>
              <w:rPr>
                <w:rStyle w:val="IndexLink"/>
                <w:rtl w:val="true"/>
              </w:rPr>
              <w:t xml:space="preserve">حقنا للدّماء </w:t>
            </w:r>
            <w:r>
              <w:rPr>
                <w:rStyle w:val="IndexLink"/>
                <w:rtl w:val="true"/>
              </w:rPr>
              <w:t>(</w:t>
            </w:r>
            <w:r>
              <w:rPr>
                <w:rStyle w:val="IndexLink"/>
              </w:rPr>
              <w:t>12</w:t>
            </w:r>
            <w:r>
              <w:rPr>
                <w:rStyle w:val="IndexLink"/>
                <w:rtl w:val="true"/>
              </w:rPr>
              <w:t>)</w:t>
            </w:r>
            <w:r>
              <w:rPr>
                <w:rStyle w:val="IndexLink"/>
                <w:rtl w:val="true"/>
              </w:rPr>
              <w:t xml:space="preserve">، و إقامة الحدود إعظاما للمحارم، و ترك شرب الخمر تحصينا للعقل </w:t>
            </w:r>
            <w:r>
              <w:rPr>
                <w:rStyle w:val="IndexLink"/>
                <w:rtl w:val="true"/>
              </w:rPr>
              <w:t>(</w:t>
            </w:r>
            <w:r>
              <w:rPr>
                <w:rStyle w:val="IndexLink"/>
              </w:rPr>
              <w:t>13</w:t>
            </w:r>
            <w:r>
              <w:rPr>
                <w:rStyle w:val="IndexLink"/>
                <w:rtl w:val="true"/>
              </w:rPr>
              <w:t>)</w:t>
            </w:r>
            <w:r>
              <w:rPr>
                <w:rStyle w:val="IndexLink"/>
                <w:rtl w:val="true"/>
              </w:rPr>
              <w:t>، و مجانبة السّرقة</w:t>
            </w:r>
            <w:r>
              <w:rPr>
                <w:rStyle w:val="IndexLink"/>
                <w:rtl w:val="true"/>
              </w:rPr>
              <w:tab/>
            </w:r>
            <w:r>
              <w:rPr>
                <w:rStyle w:val="IndexLink"/>
              </w:rPr>
              <w:t>438</w:t>
            </w:r>
          </w:hyperlink>
        </w:p>
        <w:p>
          <w:pPr>
            <w:pStyle w:val="Contents4"/>
            <w:tabs>
              <w:tab w:val="clear" w:pos="8176"/>
              <w:tab w:val="right" w:pos="9026" w:leader="dot"/>
            </w:tabs>
            <w:rPr/>
          </w:pPr>
          <w:hyperlink w:anchor="__RefHeading___Toc9128545_2142443653">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9128547_2142443653">
            <w:r>
              <w:rPr>
                <w:webHidden/>
                <w:rStyle w:val="IndexLink"/>
                <w:rtl w:val="true"/>
              </w:rPr>
              <w:t>اللغة</w:t>
            </w:r>
            <w:r>
              <w:rPr>
                <w:rStyle w:val="IndexLink"/>
                <w:rtl w:val="true"/>
              </w:rPr>
              <w:tab/>
            </w:r>
            <w:r>
              <w:rPr>
                <w:rStyle w:val="IndexLink"/>
              </w:rPr>
              <w:t>439</w:t>
            </w:r>
          </w:hyperlink>
        </w:p>
        <w:p>
          <w:pPr>
            <w:pStyle w:val="Contents4"/>
            <w:tabs>
              <w:tab w:val="clear" w:pos="8176"/>
              <w:tab w:val="right" w:pos="9026" w:leader="dot"/>
            </w:tabs>
            <w:rPr/>
          </w:pPr>
          <w:hyperlink w:anchor="__RefHeading___Toc9128549_2142443653">
            <w:r>
              <w:rPr>
                <w:webHidden/>
                <w:rStyle w:val="IndexLink"/>
                <w:rtl w:val="true"/>
              </w:rPr>
              <w:t>الشرح</w:t>
            </w:r>
            <w:r>
              <w:rPr>
                <w:rStyle w:val="IndexLink"/>
                <w:rtl w:val="true"/>
              </w:rPr>
              <w:tab/>
            </w:r>
            <w:r>
              <w:rPr>
                <w:rStyle w:val="IndexLink"/>
              </w:rPr>
              <w:t>439</w:t>
            </w:r>
          </w:hyperlink>
        </w:p>
        <w:p>
          <w:pPr>
            <w:pStyle w:val="Contents3"/>
            <w:tabs>
              <w:tab w:val="clear" w:pos="8459"/>
              <w:tab w:val="right" w:pos="9026" w:leader="dot"/>
            </w:tabs>
            <w:rPr/>
          </w:pPr>
          <w:hyperlink w:anchor="__RefHeading___Toc9128551_2142443653">
            <w:r>
              <w:rPr>
                <w:webHidden/>
                <w:rStyle w:val="IndexLink"/>
              </w:rPr>
              <w:t>253</w:t>
            </w:r>
            <w:r>
              <w:rPr>
                <w:rStyle w:val="IndexLink"/>
                <w:rtl w:val="true"/>
              </w:rPr>
              <w:t xml:space="preserve"> - </w:t>
            </w:r>
            <w:r>
              <w:rPr>
                <w:rStyle w:val="IndexLink"/>
                <w:rtl w:val="true"/>
              </w:rPr>
              <w:t>و كان عليه السلام يقول</w:t>
            </w:r>
            <w:r>
              <w:rPr>
                <w:rStyle w:val="IndexLink"/>
                <w:rtl w:val="true"/>
              </w:rPr>
              <w:t xml:space="preserve">: </w:t>
            </w:r>
            <w:r>
              <w:rPr>
                <w:rStyle w:val="IndexLink"/>
                <w:rtl w:val="true"/>
              </w:rPr>
              <w:t xml:space="preserve">أحلفوا </w:t>
            </w:r>
            <w:r>
              <w:rPr>
                <w:rStyle w:val="IndexLink"/>
                <w:rtl w:val="true"/>
              </w:rPr>
              <w:t>(</w:t>
            </w:r>
            <w:r>
              <w:rPr>
                <w:rStyle w:val="IndexLink"/>
              </w:rPr>
              <w:t>1</w:t>
            </w:r>
            <w:r>
              <w:rPr>
                <w:rStyle w:val="IndexLink"/>
                <w:rtl w:val="true"/>
              </w:rPr>
              <w:t xml:space="preserve">) </w:t>
            </w:r>
            <w:r>
              <w:rPr>
                <w:rStyle w:val="IndexLink"/>
                <w:rtl w:val="true"/>
              </w:rPr>
              <w:t xml:space="preserve">الظّالم </w:t>
            </w:r>
            <w:r>
              <w:rPr>
                <w:rStyle w:val="IndexLink"/>
                <w:rtl w:val="true"/>
              </w:rPr>
              <w:t xml:space="preserve">- </w:t>
            </w:r>
            <w:r>
              <w:rPr>
                <w:rStyle w:val="IndexLink"/>
                <w:rtl w:val="true"/>
              </w:rPr>
              <w:t xml:space="preserve">إذا أردتم يمينه </w:t>
            </w:r>
            <w:r>
              <w:rPr>
                <w:rStyle w:val="IndexLink"/>
                <w:rtl w:val="true"/>
              </w:rPr>
              <w:t xml:space="preserve">- </w:t>
            </w:r>
            <w:r>
              <w:rPr>
                <w:rStyle w:val="IndexLink"/>
                <w:rtl w:val="true"/>
              </w:rPr>
              <w:t>بأنّه بريء من حول اللّٰه و قوّته، فإنّه إذا حلف بها كاذبا عوجل العقوبة، و إذا حلف باللّٰه الّذي لا إله إلاّ هو لم يعاجل، لأنّه قد وحّد اللّٰه تعالى</w:t>
            </w:r>
            <w:r>
              <w:rPr>
                <w:rStyle w:val="IndexLink"/>
                <w:rtl w:val="true"/>
              </w:rPr>
              <w:t>.</w:t>
              <w:tab/>
            </w:r>
            <w:r>
              <w:rPr>
                <w:rStyle w:val="IndexLink"/>
              </w:rPr>
              <w:t>442</w:t>
            </w:r>
          </w:hyperlink>
        </w:p>
        <w:p>
          <w:pPr>
            <w:pStyle w:val="Contents4"/>
            <w:tabs>
              <w:tab w:val="clear" w:pos="8176"/>
              <w:tab w:val="right" w:pos="9026" w:leader="dot"/>
            </w:tabs>
            <w:rPr/>
          </w:pPr>
          <w:hyperlink w:anchor="__RefHeading___Toc9128553_2142443653">
            <w:r>
              <w:rPr>
                <w:webHidden/>
                <w:rStyle w:val="IndexLink"/>
                <w:rtl w:val="true"/>
              </w:rPr>
              <w:t>اللغة</w:t>
            </w:r>
            <w:r>
              <w:rPr>
                <w:rStyle w:val="IndexLink"/>
                <w:rtl w:val="true"/>
              </w:rPr>
              <w:tab/>
            </w:r>
            <w:r>
              <w:rPr>
                <w:rStyle w:val="IndexLink"/>
              </w:rPr>
              <w:t>442</w:t>
            </w:r>
          </w:hyperlink>
        </w:p>
        <w:p>
          <w:pPr>
            <w:pStyle w:val="Contents4"/>
            <w:tabs>
              <w:tab w:val="clear" w:pos="8176"/>
              <w:tab w:val="right" w:pos="9026" w:leader="dot"/>
            </w:tabs>
            <w:rPr/>
          </w:pPr>
          <w:hyperlink w:anchor="__RefHeading___Toc9128555_2142443653">
            <w:r>
              <w:rPr>
                <w:webHidden/>
                <w:rStyle w:val="IndexLink"/>
                <w:rtl w:val="true"/>
              </w:rPr>
              <w:t>الشرح</w:t>
            </w:r>
            <w:r>
              <w:rPr>
                <w:rStyle w:val="IndexLink"/>
                <w:rtl w:val="true"/>
              </w:rPr>
              <w:tab/>
            </w:r>
            <w:r>
              <w:rPr>
                <w:rStyle w:val="IndexLink"/>
              </w:rPr>
              <w:t>442</w:t>
            </w:r>
          </w:hyperlink>
        </w:p>
        <w:p>
          <w:pPr>
            <w:pStyle w:val="Contents3"/>
            <w:tabs>
              <w:tab w:val="clear" w:pos="8459"/>
              <w:tab w:val="right" w:pos="9026" w:leader="dot"/>
            </w:tabs>
            <w:rPr/>
          </w:pPr>
          <w:hyperlink w:anchor="__RefHeading___Toc9128557_2142443653">
            <w:r>
              <w:rPr>
                <w:webHidden/>
                <w:rStyle w:val="IndexLink"/>
              </w:rPr>
              <w:t>254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يابن آدم، كن وصيّ نفسك في مالك، و اعمل فيه ما تؤثر </w:t>
            </w:r>
            <w:r>
              <w:rPr>
                <w:rStyle w:val="IndexLink"/>
                <w:rtl w:val="true"/>
              </w:rPr>
              <w:t>(</w:t>
            </w:r>
            <w:r>
              <w:rPr>
                <w:rStyle w:val="IndexLink"/>
              </w:rPr>
              <w:t>1</w:t>
            </w:r>
            <w:r>
              <w:rPr>
                <w:rStyle w:val="IndexLink"/>
                <w:rtl w:val="true"/>
              </w:rPr>
              <w:t xml:space="preserve">) </w:t>
            </w:r>
            <w:r>
              <w:rPr>
                <w:rStyle w:val="IndexLink"/>
                <w:rtl w:val="true"/>
              </w:rPr>
              <w:t>أن يعمل فيه من بعدك</w:t>
            </w:r>
            <w:r>
              <w:rPr>
                <w:rStyle w:val="IndexLink"/>
                <w:rtl w:val="true"/>
              </w:rPr>
              <w:t>.</w:t>
              <w:tab/>
            </w:r>
            <w:r>
              <w:rPr>
                <w:rStyle w:val="IndexLink"/>
              </w:rPr>
              <w:t>442</w:t>
            </w:r>
          </w:hyperlink>
        </w:p>
        <w:p>
          <w:pPr>
            <w:pStyle w:val="Contents4"/>
            <w:tabs>
              <w:tab w:val="clear" w:pos="8176"/>
              <w:tab w:val="right" w:pos="9026" w:leader="dot"/>
            </w:tabs>
            <w:rPr/>
          </w:pPr>
          <w:hyperlink w:anchor="__RefHeading___Toc9128559_2142443653">
            <w:r>
              <w:rPr>
                <w:webHidden/>
                <w:rStyle w:val="IndexLink"/>
                <w:rtl w:val="true"/>
              </w:rPr>
              <w:t>اللغة</w:t>
            </w:r>
            <w:r>
              <w:rPr>
                <w:rStyle w:val="IndexLink"/>
                <w:rtl w:val="true"/>
              </w:rPr>
              <w:tab/>
            </w:r>
            <w:r>
              <w:rPr>
                <w:rStyle w:val="IndexLink"/>
              </w:rPr>
              <w:t>442</w:t>
            </w:r>
          </w:hyperlink>
        </w:p>
        <w:p>
          <w:pPr>
            <w:pStyle w:val="Contents4"/>
            <w:tabs>
              <w:tab w:val="clear" w:pos="8176"/>
              <w:tab w:val="right" w:pos="9026" w:leader="dot"/>
            </w:tabs>
            <w:rPr/>
          </w:pPr>
          <w:hyperlink w:anchor="__RefHeading___Toc9128561_2142443653">
            <w:r>
              <w:rPr>
                <w:webHidden/>
                <w:rStyle w:val="IndexLink"/>
                <w:rtl w:val="true"/>
              </w:rPr>
              <w:t>الشرح</w:t>
            </w:r>
            <w:r>
              <w:rPr>
                <w:rStyle w:val="IndexLink"/>
                <w:rtl w:val="true"/>
              </w:rPr>
              <w:tab/>
            </w:r>
            <w:r>
              <w:rPr>
                <w:rStyle w:val="IndexLink"/>
              </w:rPr>
              <w:t>442</w:t>
            </w:r>
          </w:hyperlink>
        </w:p>
        <w:p>
          <w:pPr>
            <w:pStyle w:val="Contents3"/>
            <w:tabs>
              <w:tab w:val="clear" w:pos="8459"/>
              <w:tab w:val="right" w:pos="9026" w:leader="dot"/>
            </w:tabs>
            <w:rPr/>
          </w:pPr>
          <w:hyperlink w:anchor="__RefHeading___Toc9128563_2142443653">
            <w:r>
              <w:rPr>
                <w:webHidden/>
                <w:rStyle w:val="IndexLink"/>
              </w:rPr>
              <w:t>255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الحدّة </w:t>
            </w:r>
            <w:r>
              <w:rPr>
                <w:rStyle w:val="IndexLink"/>
                <w:rtl w:val="true"/>
              </w:rPr>
              <w:t>(</w:t>
            </w:r>
            <w:r>
              <w:rPr>
                <w:rStyle w:val="IndexLink"/>
              </w:rPr>
              <w:t>1</w:t>
            </w:r>
            <w:r>
              <w:rPr>
                <w:rStyle w:val="IndexLink"/>
                <w:rtl w:val="true"/>
              </w:rPr>
              <w:t xml:space="preserve">) </w:t>
            </w:r>
            <w:r>
              <w:rPr>
                <w:rStyle w:val="IndexLink"/>
                <w:rtl w:val="true"/>
              </w:rPr>
              <w:t xml:space="preserve">ضرب من الجنون، لأنّ صاحبها يندم، فإن لم يندم فجنونه مستحكم </w:t>
            </w:r>
            <w:r>
              <w:rPr>
                <w:rStyle w:val="IndexLink"/>
                <w:rtl w:val="true"/>
              </w:rPr>
              <w:t>(</w:t>
            </w:r>
            <w:r>
              <w:rPr>
                <w:rStyle w:val="IndexLink"/>
              </w:rPr>
              <w:t>2</w:t>
            </w:r>
            <w:r>
              <w:rPr>
                <w:rStyle w:val="IndexLink"/>
                <w:rtl w:val="true"/>
              </w:rPr>
              <w:t>).</w:t>
              <w:tab/>
            </w:r>
            <w:r>
              <w:rPr>
                <w:rStyle w:val="IndexLink"/>
              </w:rPr>
              <w:t>443</w:t>
            </w:r>
          </w:hyperlink>
        </w:p>
        <w:p>
          <w:pPr>
            <w:pStyle w:val="Contents4"/>
            <w:tabs>
              <w:tab w:val="clear" w:pos="8176"/>
              <w:tab w:val="right" w:pos="9026" w:leader="dot"/>
            </w:tabs>
            <w:rPr/>
          </w:pPr>
          <w:hyperlink w:anchor="__RefHeading___Toc9128565_2142443653">
            <w:r>
              <w:rPr>
                <w:webHidden/>
                <w:rStyle w:val="IndexLink"/>
                <w:rtl w:val="true"/>
              </w:rPr>
              <w:t>اللغة</w:t>
            </w:r>
            <w:r>
              <w:rPr>
                <w:rStyle w:val="IndexLink"/>
                <w:rtl w:val="true"/>
              </w:rPr>
              <w:tab/>
            </w:r>
            <w:r>
              <w:rPr>
                <w:rStyle w:val="IndexLink"/>
              </w:rPr>
              <w:t>443</w:t>
            </w:r>
          </w:hyperlink>
        </w:p>
        <w:p>
          <w:pPr>
            <w:pStyle w:val="Contents4"/>
            <w:tabs>
              <w:tab w:val="clear" w:pos="8176"/>
              <w:tab w:val="right" w:pos="9026" w:leader="dot"/>
            </w:tabs>
            <w:rPr/>
          </w:pPr>
          <w:hyperlink w:anchor="__RefHeading___Toc9128567_2142443653">
            <w:r>
              <w:rPr>
                <w:webHidden/>
                <w:rStyle w:val="IndexLink"/>
                <w:rtl w:val="true"/>
              </w:rPr>
              <w:t>الشرح</w:t>
            </w:r>
            <w:r>
              <w:rPr>
                <w:rStyle w:val="IndexLink"/>
                <w:rtl w:val="true"/>
              </w:rPr>
              <w:tab/>
            </w:r>
            <w:r>
              <w:rPr>
                <w:rStyle w:val="IndexLink"/>
              </w:rPr>
              <w:t>443</w:t>
            </w:r>
          </w:hyperlink>
        </w:p>
        <w:p>
          <w:pPr>
            <w:pStyle w:val="Contents3"/>
            <w:tabs>
              <w:tab w:val="clear" w:pos="8459"/>
              <w:tab w:val="right" w:pos="9026" w:leader="dot"/>
            </w:tabs>
            <w:rPr/>
          </w:pPr>
          <w:hyperlink w:anchor="__RefHeading___Toc9128569_2142443653">
            <w:r>
              <w:rPr>
                <w:webHidden/>
                <w:rStyle w:val="IndexLink"/>
              </w:rPr>
              <w:t>256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صحّة الجسد، من قلّة الحسد</w:t>
            </w:r>
            <w:r>
              <w:rPr>
                <w:rStyle w:val="IndexLink"/>
                <w:rtl w:val="true"/>
              </w:rPr>
              <w:t>.</w:t>
              <w:tab/>
            </w:r>
            <w:r>
              <w:rPr>
                <w:rStyle w:val="IndexLink"/>
              </w:rPr>
              <w:t>443</w:t>
            </w:r>
          </w:hyperlink>
        </w:p>
        <w:p>
          <w:pPr>
            <w:pStyle w:val="Contents4"/>
            <w:tabs>
              <w:tab w:val="clear" w:pos="8176"/>
              <w:tab w:val="right" w:pos="9026" w:leader="dot"/>
            </w:tabs>
            <w:rPr/>
          </w:pPr>
          <w:hyperlink w:anchor="__RefHeading___Toc9128571_2142443653">
            <w:r>
              <w:rPr>
                <w:webHidden/>
                <w:rStyle w:val="IndexLink"/>
                <w:rtl w:val="true"/>
              </w:rPr>
              <w:t>الشرح</w:t>
            </w:r>
            <w:r>
              <w:rPr>
                <w:rStyle w:val="IndexLink"/>
                <w:rtl w:val="true"/>
              </w:rPr>
              <w:tab/>
            </w:r>
            <w:r>
              <w:rPr>
                <w:rStyle w:val="IndexLink"/>
              </w:rPr>
              <w:t>443</w:t>
            </w:r>
          </w:hyperlink>
        </w:p>
        <w:p>
          <w:pPr>
            <w:pStyle w:val="Contents3"/>
            <w:tabs>
              <w:tab w:val="clear" w:pos="8459"/>
              <w:tab w:val="right" w:pos="9026" w:leader="dot"/>
            </w:tabs>
            <w:rPr/>
          </w:pPr>
          <w:hyperlink w:anchor="__RefHeading___Toc9128573_2142443653">
            <w:r>
              <w:rPr>
                <w:webHidden/>
                <w:rStyle w:val="IndexLink"/>
              </w:rPr>
              <w:t>257</w:t>
            </w:r>
            <w:r>
              <w:rPr>
                <w:rStyle w:val="IndexLink"/>
                <w:rtl w:val="true"/>
              </w:rPr>
              <w:t xml:space="preserve"> - </w:t>
            </w:r>
            <w:r>
              <w:rPr>
                <w:rStyle w:val="IndexLink"/>
                <w:rtl w:val="true"/>
              </w:rPr>
              <w:t>و قال عليه السلام لكميل بن زياد النخعي</w:t>
            </w:r>
            <w:r>
              <w:rPr>
                <w:rStyle w:val="IndexLink"/>
                <w:rtl w:val="true"/>
              </w:rPr>
              <w:t xml:space="preserve">: </w:t>
            </w:r>
            <w:r>
              <w:rPr>
                <w:rStyle w:val="IndexLink"/>
                <w:rtl w:val="true"/>
              </w:rPr>
              <w:t xml:space="preserve">يا كميل، مر </w:t>
            </w:r>
            <w:r>
              <w:rPr>
                <w:rStyle w:val="IndexLink"/>
                <w:rtl w:val="true"/>
              </w:rPr>
              <w:t>(</w:t>
            </w:r>
            <w:r>
              <w:rPr>
                <w:rStyle w:val="IndexLink"/>
              </w:rPr>
              <w:t>1</w:t>
            </w:r>
            <w:r>
              <w:rPr>
                <w:rStyle w:val="IndexLink"/>
                <w:rtl w:val="true"/>
              </w:rPr>
              <w:t xml:space="preserve">) </w:t>
            </w:r>
            <w:r>
              <w:rPr>
                <w:rStyle w:val="IndexLink"/>
                <w:rtl w:val="true"/>
              </w:rPr>
              <w:t xml:space="preserve">أهلك أن يروحوا </w:t>
            </w:r>
            <w:r>
              <w:rPr>
                <w:rStyle w:val="IndexLink"/>
                <w:rtl w:val="true"/>
              </w:rPr>
              <w:t>(</w:t>
            </w:r>
            <w:r>
              <w:rPr>
                <w:rStyle w:val="IndexLink"/>
              </w:rPr>
              <w:t>2</w:t>
            </w:r>
            <w:r>
              <w:rPr>
                <w:rStyle w:val="IndexLink"/>
                <w:rtl w:val="true"/>
              </w:rPr>
              <w:t xml:space="preserve">) </w:t>
            </w:r>
            <w:r>
              <w:rPr>
                <w:rStyle w:val="IndexLink"/>
                <w:rtl w:val="true"/>
              </w:rPr>
              <w:t xml:space="preserve">في كسب المكارم، و يدلجوا </w:t>
            </w:r>
            <w:r>
              <w:rPr>
                <w:rStyle w:val="IndexLink"/>
                <w:rtl w:val="true"/>
              </w:rPr>
              <w:t>(</w:t>
            </w:r>
            <w:r>
              <w:rPr>
                <w:rStyle w:val="IndexLink"/>
              </w:rPr>
              <w:t>3</w:t>
            </w:r>
            <w:r>
              <w:rPr>
                <w:rStyle w:val="IndexLink"/>
                <w:rtl w:val="true"/>
              </w:rPr>
              <w:t xml:space="preserve">) </w:t>
            </w:r>
            <w:r>
              <w:rPr>
                <w:rStyle w:val="IndexLink"/>
                <w:rtl w:val="true"/>
              </w:rPr>
              <w:t>في حاجة من هو نائم</w:t>
            </w:r>
            <w:r>
              <w:rPr>
                <w:rStyle w:val="IndexLink"/>
                <w:rtl w:val="true"/>
              </w:rPr>
              <w:t>.</w:t>
              <w:tab/>
            </w:r>
            <w:r>
              <w:rPr>
                <w:rStyle w:val="IndexLink"/>
              </w:rPr>
              <w:t>443</w:t>
            </w:r>
          </w:hyperlink>
        </w:p>
        <w:p>
          <w:pPr>
            <w:pStyle w:val="Contents4"/>
            <w:tabs>
              <w:tab w:val="clear" w:pos="8176"/>
              <w:tab w:val="right" w:pos="9026" w:leader="dot"/>
            </w:tabs>
            <w:rPr/>
          </w:pPr>
          <w:hyperlink w:anchor="__RefHeading___Toc9128575_2142443653">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9128577_2142443653">
            <w:r>
              <w:rPr>
                <w:webHidden/>
                <w:rStyle w:val="IndexLink"/>
                <w:rtl w:val="true"/>
              </w:rPr>
              <w:t>اللغة</w:t>
            </w:r>
            <w:r>
              <w:rPr>
                <w:rStyle w:val="IndexLink"/>
                <w:rtl w:val="true"/>
              </w:rPr>
              <w:tab/>
            </w:r>
            <w:r>
              <w:rPr>
                <w:rStyle w:val="IndexLink"/>
              </w:rPr>
              <w:t>444</w:t>
            </w:r>
          </w:hyperlink>
        </w:p>
        <w:p>
          <w:pPr>
            <w:pStyle w:val="Contents4"/>
            <w:tabs>
              <w:tab w:val="clear" w:pos="8176"/>
              <w:tab w:val="right" w:pos="9026" w:leader="dot"/>
            </w:tabs>
            <w:rPr/>
          </w:pPr>
          <w:hyperlink w:anchor="__RefHeading___Toc9128579_2142443653">
            <w:r>
              <w:rPr>
                <w:webHidden/>
                <w:rStyle w:val="IndexLink"/>
                <w:rtl w:val="true"/>
              </w:rPr>
              <w:t>الشرح</w:t>
            </w:r>
            <w:r>
              <w:rPr>
                <w:rStyle w:val="IndexLink"/>
                <w:rtl w:val="true"/>
              </w:rPr>
              <w:tab/>
            </w:r>
            <w:r>
              <w:rPr>
                <w:rStyle w:val="IndexLink"/>
              </w:rPr>
              <w:t>444</w:t>
            </w:r>
          </w:hyperlink>
        </w:p>
        <w:p>
          <w:pPr>
            <w:pStyle w:val="Contents3"/>
            <w:tabs>
              <w:tab w:val="clear" w:pos="8459"/>
              <w:tab w:val="right" w:pos="9026" w:leader="dot"/>
            </w:tabs>
            <w:rPr/>
          </w:pPr>
          <w:hyperlink w:anchor="__RefHeading___Toc9128581_2142443653">
            <w:r>
              <w:rPr>
                <w:webHidden/>
                <w:rStyle w:val="IndexLink"/>
              </w:rPr>
              <w:t>258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أملقتم </w:t>
            </w:r>
            <w:r>
              <w:rPr>
                <w:rStyle w:val="IndexLink"/>
                <w:rtl w:val="true"/>
              </w:rPr>
              <w:t>(</w:t>
            </w:r>
            <w:r>
              <w:rPr>
                <w:rStyle w:val="IndexLink"/>
              </w:rPr>
              <w:t>1</w:t>
            </w:r>
            <w:r>
              <w:rPr>
                <w:rStyle w:val="IndexLink"/>
                <w:rtl w:val="true"/>
              </w:rPr>
              <w:t xml:space="preserve">) </w:t>
            </w:r>
            <w:r>
              <w:rPr>
                <w:rStyle w:val="IndexLink"/>
                <w:rtl w:val="true"/>
              </w:rPr>
              <w:t>فتاجروا اللّٰه بالصّدقة</w:t>
            </w:r>
            <w:r>
              <w:rPr>
                <w:rStyle w:val="IndexLink"/>
                <w:rtl w:val="true"/>
              </w:rPr>
              <w:t>.</w:t>
              <w:tab/>
            </w:r>
            <w:r>
              <w:rPr>
                <w:rStyle w:val="IndexLink"/>
              </w:rPr>
              <w:t>444</w:t>
            </w:r>
          </w:hyperlink>
        </w:p>
        <w:p>
          <w:pPr>
            <w:pStyle w:val="Contents4"/>
            <w:tabs>
              <w:tab w:val="clear" w:pos="8176"/>
              <w:tab w:val="right" w:pos="9026" w:leader="dot"/>
            </w:tabs>
            <w:rPr/>
          </w:pPr>
          <w:hyperlink w:anchor="__RefHeading___Toc9128583_2142443653">
            <w:r>
              <w:rPr>
                <w:webHidden/>
                <w:rStyle w:val="IndexLink"/>
                <w:rtl w:val="true"/>
              </w:rPr>
              <w:t>اللغة</w:t>
            </w:r>
            <w:r>
              <w:rPr>
                <w:rStyle w:val="IndexLink"/>
                <w:rtl w:val="true"/>
              </w:rPr>
              <w:tab/>
            </w:r>
            <w:r>
              <w:rPr>
                <w:rStyle w:val="IndexLink"/>
              </w:rPr>
              <w:t>444</w:t>
            </w:r>
          </w:hyperlink>
        </w:p>
        <w:p>
          <w:pPr>
            <w:pStyle w:val="Contents4"/>
            <w:tabs>
              <w:tab w:val="clear" w:pos="8176"/>
              <w:tab w:val="right" w:pos="9026" w:leader="dot"/>
            </w:tabs>
            <w:rPr/>
          </w:pPr>
          <w:hyperlink w:anchor="__RefHeading___Toc9128585_2142443653">
            <w:r>
              <w:rPr>
                <w:webHidden/>
                <w:rStyle w:val="IndexLink"/>
                <w:rtl w:val="true"/>
              </w:rPr>
              <w:t>الشرح</w:t>
            </w:r>
            <w:r>
              <w:rPr>
                <w:rStyle w:val="IndexLink"/>
                <w:rtl w:val="true"/>
              </w:rPr>
              <w:tab/>
            </w:r>
            <w:r>
              <w:rPr>
                <w:rStyle w:val="IndexLink"/>
              </w:rPr>
              <w:t>444</w:t>
            </w:r>
          </w:hyperlink>
        </w:p>
        <w:p>
          <w:pPr>
            <w:pStyle w:val="Contents3"/>
            <w:tabs>
              <w:tab w:val="clear" w:pos="8459"/>
              <w:tab w:val="right" w:pos="9026" w:leader="dot"/>
            </w:tabs>
            <w:rPr/>
          </w:pPr>
          <w:hyperlink w:anchor="__RefHeading___Toc9128587_2142443653">
            <w:r>
              <w:rPr>
                <w:webHidden/>
                <w:rStyle w:val="IndexLink"/>
              </w:rPr>
              <w:t>259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الوفاء لأهل الغدر </w:t>
            </w:r>
            <w:r>
              <w:rPr>
                <w:rStyle w:val="IndexLink"/>
                <w:rtl w:val="true"/>
              </w:rPr>
              <w:t>(</w:t>
            </w:r>
            <w:r>
              <w:rPr>
                <w:rStyle w:val="IndexLink"/>
              </w:rPr>
              <w:t>1</w:t>
            </w:r>
            <w:r>
              <w:rPr>
                <w:rStyle w:val="IndexLink"/>
                <w:rtl w:val="true"/>
              </w:rPr>
              <w:t xml:space="preserve">) </w:t>
            </w:r>
            <w:r>
              <w:rPr>
                <w:rStyle w:val="IndexLink"/>
                <w:rtl w:val="true"/>
              </w:rPr>
              <w:t>غدر عند اللّٰه، و الغدر بأهل الغدر وفاء عند اللّٰه</w:t>
            </w:r>
            <w:r>
              <w:rPr>
                <w:rStyle w:val="IndexLink"/>
                <w:rtl w:val="true"/>
              </w:rPr>
              <w:t>.</w:t>
              <w:tab/>
            </w:r>
            <w:r>
              <w:rPr>
                <w:rStyle w:val="IndexLink"/>
              </w:rPr>
              <w:t>445</w:t>
            </w:r>
          </w:hyperlink>
        </w:p>
        <w:p>
          <w:pPr>
            <w:pStyle w:val="Contents4"/>
            <w:tabs>
              <w:tab w:val="clear" w:pos="8176"/>
              <w:tab w:val="right" w:pos="9026" w:leader="dot"/>
            </w:tabs>
            <w:rPr/>
          </w:pPr>
          <w:hyperlink w:anchor="__RefHeading___Toc9128589_2142443653">
            <w:r>
              <w:rPr>
                <w:webHidden/>
                <w:rStyle w:val="IndexLink"/>
                <w:rtl w:val="true"/>
              </w:rPr>
              <w:t>اللغة</w:t>
            </w:r>
            <w:r>
              <w:rPr>
                <w:rStyle w:val="IndexLink"/>
                <w:rtl w:val="true"/>
              </w:rPr>
              <w:tab/>
            </w:r>
            <w:r>
              <w:rPr>
                <w:rStyle w:val="IndexLink"/>
              </w:rPr>
              <w:t>445</w:t>
            </w:r>
          </w:hyperlink>
        </w:p>
        <w:p>
          <w:pPr>
            <w:pStyle w:val="Contents4"/>
            <w:tabs>
              <w:tab w:val="clear" w:pos="8176"/>
              <w:tab w:val="right" w:pos="9026" w:leader="dot"/>
            </w:tabs>
            <w:rPr/>
          </w:pPr>
          <w:hyperlink w:anchor="__RefHeading___Toc9128591_2142443653">
            <w:r>
              <w:rPr>
                <w:webHidden/>
                <w:rStyle w:val="IndexLink"/>
                <w:rtl w:val="true"/>
              </w:rPr>
              <w:t>الشرح</w:t>
            </w:r>
            <w:r>
              <w:rPr>
                <w:rStyle w:val="IndexLink"/>
                <w:rtl w:val="true"/>
              </w:rPr>
              <w:tab/>
            </w:r>
            <w:r>
              <w:rPr>
                <w:rStyle w:val="IndexLink"/>
              </w:rPr>
              <w:t>445</w:t>
            </w:r>
          </w:hyperlink>
        </w:p>
        <w:p>
          <w:pPr>
            <w:pStyle w:val="Contents3"/>
            <w:tabs>
              <w:tab w:val="clear" w:pos="8459"/>
              <w:tab w:val="right" w:pos="9026" w:leader="dot"/>
            </w:tabs>
            <w:rPr/>
          </w:pPr>
          <w:hyperlink w:anchor="__RefHeading___Toc9128593_2142443653">
            <w:r>
              <w:rPr>
                <w:webHidden/>
                <w:rStyle w:val="IndexLink"/>
              </w:rPr>
              <w:t>260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كم من مستدرج </w:t>
            </w:r>
            <w:r>
              <w:rPr>
                <w:rStyle w:val="IndexLink"/>
                <w:rtl w:val="true"/>
              </w:rPr>
              <w:t>(</w:t>
            </w:r>
            <w:r>
              <w:rPr>
                <w:rStyle w:val="IndexLink"/>
              </w:rPr>
              <w:t>1</w:t>
            </w:r>
            <w:r>
              <w:rPr>
                <w:rStyle w:val="IndexLink"/>
                <w:rtl w:val="true"/>
              </w:rPr>
              <w:t xml:space="preserve">) </w:t>
            </w:r>
            <w:r>
              <w:rPr>
                <w:rStyle w:val="IndexLink"/>
                <w:rtl w:val="true"/>
              </w:rPr>
              <w:t>بالإحسان إليه، و مغرور بالسّتر عليه، و مفتون بحسن القول فيه</w:t>
            </w:r>
            <w:r>
              <w:rPr>
                <w:rStyle w:val="IndexLink"/>
                <w:rtl w:val="true"/>
              </w:rPr>
              <w:t xml:space="preserve">. </w:t>
            </w:r>
            <w:r>
              <w:rPr>
                <w:rStyle w:val="IndexLink"/>
                <w:rtl w:val="true"/>
              </w:rPr>
              <w:t>و ما ابتلى اللّٰه سبحانه أحدا بمثل الإملاء له</w:t>
            </w:r>
            <w:r>
              <w:rPr>
                <w:rStyle w:val="IndexLink"/>
                <w:rtl w:val="true"/>
              </w:rPr>
              <w:t>.</w:t>
              <w:tab/>
            </w:r>
            <w:r>
              <w:rPr>
                <w:rStyle w:val="IndexLink"/>
              </w:rPr>
              <w:t>445</w:t>
            </w:r>
          </w:hyperlink>
        </w:p>
        <w:p>
          <w:pPr>
            <w:pStyle w:val="Contents4"/>
            <w:tabs>
              <w:tab w:val="clear" w:pos="8176"/>
              <w:tab w:val="right" w:pos="9026" w:leader="dot"/>
            </w:tabs>
            <w:rPr/>
          </w:pPr>
          <w:hyperlink w:anchor="__RefHeading___Toc9128595_2142443653">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9128597_2142443653">
            <w:r>
              <w:rPr>
                <w:webHidden/>
                <w:rStyle w:val="IndexLink"/>
                <w:rtl w:val="true"/>
              </w:rPr>
              <w:t>اللغة</w:t>
            </w:r>
            <w:r>
              <w:rPr>
                <w:rStyle w:val="IndexLink"/>
                <w:rtl w:val="true"/>
              </w:rPr>
              <w:tab/>
            </w:r>
            <w:r>
              <w:rPr>
                <w:rStyle w:val="IndexLink"/>
              </w:rPr>
              <w:t>445</w:t>
            </w:r>
          </w:hyperlink>
        </w:p>
        <w:p>
          <w:pPr>
            <w:pStyle w:val="Contents3"/>
            <w:tabs>
              <w:tab w:val="clear" w:pos="8459"/>
              <w:tab w:val="right" w:pos="9026" w:leader="dot"/>
            </w:tabs>
            <w:rPr/>
          </w:pPr>
          <w:hyperlink w:anchor="__RefHeading___Toc9128599_2142443653">
            <w:r>
              <w:rPr>
                <w:webHidden/>
                <w:rStyle w:val="IndexLink"/>
                <w:rtl w:val="true"/>
              </w:rPr>
              <w:t>فصل نذكر فيه شيئا من غريب كلامه المحتاج إلى التفسير</w:t>
            </w:r>
            <w:r>
              <w:rPr>
                <w:rStyle w:val="IndexLink"/>
                <w:rtl w:val="true"/>
              </w:rPr>
              <w:tab/>
            </w:r>
            <w:r>
              <w:rPr>
                <w:rStyle w:val="IndexLink"/>
              </w:rPr>
              <w:t>446</w:t>
            </w:r>
          </w:hyperlink>
        </w:p>
        <w:p>
          <w:pPr>
            <w:pStyle w:val="Contents4"/>
            <w:tabs>
              <w:tab w:val="clear" w:pos="8176"/>
              <w:tab w:val="right" w:pos="9026" w:leader="dot"/>
            </w:tabs>
            <w:rPr/>
          </w:pPr>
          <w:hyperlink w:anchor="__RefHeading___Toc9128601_2142443653">
            <w:r>
              <w:rPr>
                <w:webHidden/>
                <w:rStyle w:val="IndexLink"/>
              </w:rPr>
              <w:t>1</w:t>
            </w:r>
            <w:r>
              <w:rPr>
                <w:rStyle w:val="IndexLink"/>
                <w:rtl w:val="true"/>
              </w:rPr>
              <w:t xml:space="preserve"> - </w:t>
            </w:r>
            <w:r>
              <w:rPr>
                <w:rStyle w:val="IndexLink"/>
                <w:rtl w:val="true"/>
              </w:rPr>
              <w:t>و في حديثه عليه السلام فإذا كان ذلك ضرب يعسوب الدّين بذنبه، فيجتمعون إليه كما يجتمع قزع الخريف</w:t>
            </w:r>
            <w:r>
              <w:rPr>
                <w:rStyle w:val="IndexLink"/>
                <w:rtl w:val="true"/>
              </w:rPr>
              <w:t>.</w:t>
              <w:tab/>
            </w:r>
            <w:r>
              <w:rPr>
                <w:rStyle w:val="IndexLink"/>
              </w:rPr>
              <w:t>446</w:t>
            </w:r>
          </w:hyperlink>
        </w:p>
        <w:p>
          <w:pPr>
            <w:pStyle w:val="Contents4"/>
            <w:tabs>
              <w:tab w:val="clear" w:pos="8176"/>
              <w:tab w:val="right" w:pos="9026" w:leader="dot"/>
            </w:tabs>
            <w:rPr/>
          </w:pPr>
          <w:hyperlink w:anchor="__RefHeading___Toc9128603_2142443653">
            <w:r>
              <w:rPr>
                <w:webHidden/>
                <w:rStyle w:val="IndexLink"/>
              </w:rPr>
              <w:t>2</w:t>
            </w:r>
            <w:r>
              <w:rPr>
                <w:rStyle w:val="IndexLink"/>
                <w:rtl w:val="true"/>
              </w:rPr>
              <w:t xml:space="preserve"> - </w:t>
            </w:r>
            <w:r>
              <w:rPr>
                <w:rStyle w:val="IndexLink"/>
                <w:rtl w:val="true"/>
              </w:rPr>
              <w:t>و في حديثه عليه السلام هذا الخطيب الشّحشح</w:t>
            </w:r>
            <w:r>
              <w:rPr>
                <w:rStyle w:val="IndexLink"/>
                <w:rtl w:val="true"/>
              </w:rPr>
              <w:t>.</w:t>
              <w:tab/>
            </w:r>
            <w:r>
              <w:rPr>
                <w:rStyle w:val="IndexLink"/>
              </w:rPr>
              <w:t>446</w:t>
            </w:r>
          </w:hyperlink>
        </w:p>
        <w:p>
          <w:pPr>
            <w:pStyle w:val="Contents4"/>
            <w:tabs>
              <w:tab w:val="clear" w:pos="8176"/>
              <w:tab w:val="right" w:pos="9026" w:leader="dot"/>
            </w:tabs>
            <w:rPr/>
          </w:pPr>
          <w:hyperlink w:anchor="__RefHeading___Toc9128605_2142443653">
            <w:r>
              <w:rPr>
                <w:webHidden/>
                <w:rStyle w:val="IndexLink"/>
              </w:rPr>
              <w:t>3</w:t>
            </w:r>
            <w:r>
              <w:rPr>
                <w:rStyle w:val="IndexLink"/>
                <w:rtl w:val="true"/>
              </w:rPr>
              <w:t xml:space="preserve"> - </w:t>
            </w:r>
            <w:r>
              <w:rPr>
                <w:rStyle w:val="IndexLink"/>
                <w:rtl w:val="true"/>
              </w:rPr>
              <w:t>و في حديثه عليه السلام إنّ للخصومة قحما</w:t>
            </w:r>
            <w:r>
              <w:rPr>
                <w:rStyle w:val="IndexLink"/>
                <w:rtl w:val="true"/>
              </w:rPr>
              <w:t>.</w:t>
              <w:tab/>
            </w:r>
            <w:r>
              <w:rPr>
                <w:rStyle w:val="IndexLink"/>
              </w:rPr>
              <w:t>446</w:t>
            </w:r>
          </w:hyperlink>
        </w:p>
        <w:p>
          <w:pPr>
            <w:pStyle w:val="Contents4"/>
            <w:tabs>
              <w:tab w:val="clear" w:pos="8176"/>
              <w:tab w:val="right" w:pos="9026" w:leader="dot"/>
            </w:tabs>
            <w:rPr/>
          </w:pPr>
          <w:hyperlink w:anchor="__RefHeading___Toc9128607_2142443653">
            <w:r>
              <w:rPr>
                <w:webHidden/>
                <w:rStyle w:val="IndexLink"/>
              </w:rPr>
              <w:t>4</w:t>
            </w:r>
            <w:r>
              <w:rPr>
                <w:rStyle w:val="IndexLink"/>
                <w:rtl w:val="true"/>
              </w:rPr>
              <w:t xml:space="preserve"> - </w:t>
            </w:r>
            <w:r>
              <w:rPr>
                <w:rStyle w:val="IndexLink"/>
                <w:rtl w:val="true"/>
              </w:rPr>
              <w:t>و في حديثه عليه السلام إذا بلغ النّساء نصّ الحقاق فالعصبة أولى</w:t>
            </w:r>
            <w:r>
              <w:rPr>
                <w:rStyle w:val="IndexLink"/>
                <w:rtl w:val="true"/>
              </w:rPr>
              <w:t>.</w:t>
              <w:tab/>
            </w:r>
            <w:r>
              <w:rPr>
                <w:rStyle w:val="IndexLink"/>
              </w:rPr>
              <w:t>447</w:t>
            </w:r>
          </w:hyperlink>
        </w:p>
        <w:p>
          <w:pPr>
            <w:pStyle w:val="Contents4"/>
            <w:tabs>
              <w:tab w:val="clear" w:pos="8176"/>
              <w:tab w:val="right" w:pos="9026" w:leader="dot"/>
            </w:tabs>
            <w:rPr/>
          </w:pPr>
          <w:hyperlink w:anchor="__RefHeading___Toc9128609_2142443653">
            <w:r>
              <w:rPr>
                <w:webHidden/>
                <w:rStyle w:val="IndexLink"/>
              </w:rPr>
              <w:t>5</w:t>
            </w:r>
            <w:r>
              <w:rPr>
                <w:rStyle w:val="IndexLink"/>
                <w:rtl w:val="true"/>
              </w:rPr>
              <w:t xml:space="preserve"> - </w:t>
            </w:r>
            <w:r>
              <w:rPr>
                <w:rStyle w:val="IndexLink"/>
                <w:rtl w:val="true"/>
              </w:rPr>
              <w:t>و في حديثه عليه السلام إنّ الإيمان يبدو لمظة في القلب، كلّما ازداد الإيمان ازدادت اللّمظة</w:t>
            </w:r>
            <w:r>
              <w:rPr>
                <w:rStyle w:val="IndexLink"/>
                <w:rtl w:val="true"/>
              </w:rPr>
              <w:t>.</w:t>
              <w:tab/>
            </w:r>
            <w:r>
              <w:rPr>
                <w:rStyle w:val="IndexLink"/>
              </w:rPr>
              <w:t>447</w:t>
            </w:r>
          </w:hyperlink>
        </w:p>
        <w:p>
          <w:pPr>
            <w:pStyle w:val="Contents4"/>
            <w:tabs>
              <w:tab w:val="clear" w:pos="8176"/>
              <w:tab w:val="right" w:pos="9026" w:leader="dot"/>
            </w:tabs>
            <w:rPr/>
          </w:pPr>
          <w:hyperlink w:anchor="__RefHeading___Toc9128611_2142443653">
            <w:r>
              <w:rPr>
                <w:webHidden/>
                <w:rStyle w:val="IndexLink"/>
              </w:rPr>
              <w:t>6</w:t>
            </w:r>
            <w:r>
              <w:rPr>
                <w:rStyle w:val="IndexLink"/>
                <w:rtl w:val="true"/>
              </w:rPr>
              <w:t xml:space="preserve"> - </w:t>
            </w:r>
            <w:r>
              <w:rPr>
                <w:rStyle w:val="IndexLink"/>
                <w:rtl w:val="true"/>
              </w:rPr>
              <w:t>و في حديثه عليه السلام إنّ الرّجل إذا كان له الدّين الظنّون، يجب عليه أن يزكّيه، لما مضى، إذا قبضه</w:t>
            </w:r>
            <w:r>
              <w:rPr>
                <w:rStyle w:val="IndexLink"/>
                <w:rtl w:val="true"/>
              </w:rPr>
              <w:t>.</w:t>
              <w:tab/>
            </w:r>
            <w:r>
              <w:rPr>
                <w:rStyle w:val="IndexLink"/>
              </w:rPr>
              <w:t>448</w:t>
            </w:r>
          </w:hyperlink>
        </w:p>
        <w:p>
          <w:pPr>
            <w:pStyle w:val="Contents4"/>
            <w:tabs>
              <w:tab w:val="clear" w:pos="8176"/>
              <w:tab w:val="right" w:pos="9026" w:leader="dot"/>
            </w:tabs>
            <w:rPr/>
          </w:pPr>
          <w:hyperlink w:anchor="__RefHeading___Toc9128613_2142443653">
            <w:r>
              <w:rPr>
                <w:webHidden/>
                <w:rStyle w:val="IndexLink"/>
              </w:rPr>
              <w:t>7</w:t>
            </w:r>
            <w:r>
              <w:rPr>
                <w:rStyle w:val="IndexLink"/>
                <w:rtl w:val="true"/>
              </w:rPr>
              <w:t xml:space="preserve"> - </w:t>
            </w:r>
            <w:r>
              <w:rPr>
                <w:rStyle w:val="IndexLink"/>
                <w:rtl w:val="true"/>
              </w:rPr>
              <w:t>و في حديثه عليه السلام أنه شيع جيشا بغزية فقال</w:t>
            </w:r>
            <w:r>
              <w:rPr>
                <w:rStyle w:val="IndexLink"/>
                <w:rtl w:val="true"/>
              </w:rPr>
              <w:t xml:space="preserve">: </w:t>
            </w:r>
            <w:r>
              <w:rPr>
                <w:rStyle w:val="IndexLink"/>
                <w:rtl w:val="true"/>
              </w:rPr>
              <w:t>اعذبوا عن النّساء ما استطعتم</w:t>
            </w:r>
            <w:r>
              <w:rPr>
                <w:rStyle w:val="IndexLink"/>
                <w:rtl w:val="true"/>
              </w:rPr>
              <w:t>.</w:t>
              <w:tab/>
            </w:r>
            <w:r>
              <w:rPr>
                <w:rStyle w:val="IndexLink"/>
              </w:rPr>
              <w:t>448</w:t>
            </w:r>
          </w:hyperlink>
        </w:p>
        <w:p>
          <w:pPr>
            <w:pStyle w:val="Contents4"/>
            <w:tabs>
              <w:tab w:val="clear" w:pos="8176"/>
              <w:tab w:val="right" w:pos="9026" w:leader="dot"/>
            </w:tabs>
            <w:rPr/>
          </w:pPr>
          <w:hyperlink w:anchor="__RefHeading___Toc9128615_2142443653">
            <w:r>
              <w:rPr>
                <w:webHidden/>
                <w:rStyle w:val="IndexLink"/>
              </w:rPr>
              <w:t>8</w:t>
            </w:r>
            <w:r>
              <w:rPr>
                <w:rStyle w:val="IndexLink"/>
                <w:rtl w:val="true"/>
              </w:rPr>
              <w:t xml:space="preserve"> - </w:t>
            </w:r>
            <w:r>
              <w:rPr>
                <w:rStyle w:val="IndexLink"/>
                <w:rtl w:val="true"/>
              </w:rPr>
              <w:t>و في حديثه عليه السلام كالياسر الفالج ينتظر أوّل فوزة من قداحه</w:t>
            </w:r>
            <w:r>
              <w:rPr>
                <w:rStyle w:val="IndexLink"/>
                <w:rtl w:val="true"/>
              </w:rPr>
              <w:t>.</w:t>
              <w:tab/>
            </w:r>
            <w:r>
              <w:rPr>
                <w:rStyle w:val="IndexLink"/>
              </w:rPr>
              <w:t>449</w:t>
            </w:r>
          </w:hyperlink>
        </w:p>
        <w:p>
          <w:pPr>
            <w:pStyle w:val="Contents4"/>
            <w:tabs>
              <w:tab w:val="clear" w:pos="8176"/>
              <w:tab w:val="right" w:pos="9026" w:leader="dot"/>
            </w:tabs>
            <w:rPr/>
          </w:pPr>
          <w:hyperlink w:anchor="__RefHeading___Toc9128617_2142443653">
            <w:r>
              <w:rPr>
                <w:webHidden/>
                <w:rStyle w:val="IndexLink"/>
              </w:rPr>
              <w:t>9</w:t>
            </w:r>
            <w:r>
              <w:rPr>
                <w:rStyle w:val="IndexLink"/>
                <w:rtl w:val="true"/>
              </w:rPr>
              <w:t xml:space="preserve"> - </w:t>
            </w:r>
            <w:r>
              <w:rPr>
                <w:rStyle w:val="IndexLink"/>
                <w:rtl w:val="true"/>
              </w:rPr>
              <w:t xml:space="preserve">و في حديثه عليه السلام كنّا إذا احمرّ البأس اتّقينا برسول اللّٰه </w:t>
            </w:r>
            <w:r>
              <w:rPr>
                <w:rStyle w:val="IndexLink"/>
                <w:rtl w:val="true"/>
              </w:rPr>
              <w:t xml:space="preserve">- </w:t>
            </w:r>
            <w:r>
              <w:rPr>
                <w:rStyle w:val="IndexLink"/>
                <w:rtl w:val="true"/>
              </w:rPr>
              <w:t xml:space="preserve">صلّى اللّٰه عليه و آله </w:t>
            </w:r>
            <w:r>
              <w:rPr>
                <w:rStyle w:val="IndexLink"/>
                <w:rtl w:val="true"/>
              </w:rPr>
              <w:t>-</w:t>
            </w:r>
            <w:r>
              <w:rPr>
                <w:rStyle w:val="IndexLink"/>
                <w:rtl w:val="true"/>
              </w:rPr>
              <w:t>، فلم يكن أحد منّا أقرب إلى العدوّ منه</w:t>
            </w:r>
            <w:r>
              <w:rPr>
                <w:rStyle w:val="IndexLink"/>
                <w:rtl w:val="true"/>
              </w:rPr>
              <w:t>.</w:t>
              <w:tab/>
            </w:r>
            <w:r>
              <w:rPr>
                <w:rStyle w:val="IndexLink"/>
              </w:rPr>
              <w:t>449</w:t>
            </w:r>
          </w:hyperlink>
        </w:p>
        <w:p>
          <w:pPr>
            <w:pStyle w:val="Contents3"/>
            <w:tabs>
              <w:tab w:val="clear" w:pos="8459"/>
              <w:tab w:val="right" w:pos="9026" w:leader="dot"/>
            </w:tabs>
            <w:rPr/>
          </w:pPr>
          <w:hyperlink w:anchor="__RefHeading___Toc9128619_2142443653">
            <w:r>
              <w:rPr>
                <w:webHidden/>
                <w:rStyle w:val="IndexLink"/>
              </w:rPr>
              <w:t>261</w:t>
            </w:r>
            <w:r>
              <w:rPr>
                <w:rStyle w:val="IndexLink"/>
                <w:rtl w:val="true"/>
              </w:rPr>
              <w:t xml:space="preserve"> - </w:t>
            </w:r>
            <w:r>
              <w:rPr>
                <w:rStyle w:val="IndexLink"/>
                <w:rtl w:val="true"/>
              </w:rPr>
              <w:t>و قال عليه السلام لما بلغه إغارة أصحاب معاوية على الأنبار، فخرج بنفسه ماشيا حتى أتى النّخيلة فأدركه الناس، و قالوا</w:t>
            </w:r>
            <w:r>
              <w:rPr>
                <w:rStyle w:val="IndexLink"/>
                <w:rtl w:val="true"/>
              </w:rPr>
              <w:t xml:space="preserve">: </w:t>
            </w:r>
            <w:r>
              <w:rPr>
                <w:rStyle w:val="IndexLink"/>
                <w:rtl w:val="true"/>
              </w:rPr>
              <w:t>يا أمير المؤمنين نحن نكفيكهم، فقال</w:t>
            </w:r>
            <w:r>
              <w:rPr>
                <w:rStyle w:val="IndexLink"/>
                <w:rtl w:val="true"/>
              </w:rPr>
              <w:t>:</w:t>
              <w:tab/>
            </w:r>
            <w:r>
              <w:rPr>
                <w:rStyle w:val="IndexLink"/>
              </w:rPr>
              <w:t>450</w:t>
            </w:r>
          </w:hyperlink>
        </w:p>
        <w:p>
          <w:pPr>
            <w:pStyle w:val="Contents4"/>
            <w:tabs>
              <w:tab w:val="clear" w:pos="8176"/>
              <w:tab w:val="right" w:pos="9026" w:leader="dot"/>
            </w:tabs>
            <w:rPr/>
          </w:pPr>
          <w:hyperlink w:anchor="__RefHeading___Toc9128621_2142443653">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9128623_2142443653">
            <w:r>
              <w:rPr>
                <w:webHidden/>
                <w:rStyle w:val="IndexLink"/>
                <w:rtl w:val="true"/>
              </w:rPr>
              <w:t>اللغة</w:t>
            </w:r>
            <w:r>
              <w:rPr>
                <w:rStyle w:val="IndexLink"/>
                <w:rtl w:val="true"/>
              </w:rPr>
              <w:tab/>
            </w:r>
            <w:r>
              <w:rPr>
                <w:rStyle w:val="IndexLink"/>
              </w:rPr>
              <w:t>450</w:t>
            </w:r>
          </w:hyperlink>
        </w:p>
        <w:p>
          <w:pPr>
            <w:pStyle w:val="Contents4"/>
            <w:tabs>
              <w:tab w:val="clear" w:pos="8176"/>
              <w:tab w:val="right" w:pos="9026" w:leader="dot"/>
            </w:tabs>
            <w:rPr/>
          </w:pPr>
          <w:hyperlink w:anchor="__RefHeading___Toc9128625_2142443653">
            <w:r>
              <w:rPr>
                <w:webHidden/>
                <w:rStyle w:val="IndexLink"/>
                <w:rtl w:val="true"/>
              </w:rPr>
              <w:t>الشرح</w:t>
            </w:r>
            <w:r>
              <w:rPr>
                <w:rStyle w:val="IndexLink"/>
                <w:rtl w:val="true"/>
              </w:rPr>
              <w:tab/>
            </w:r>
            <w:r>
              <w:rPr>
                <w:rStyle w:val="IndexLink"/>
              </w:rPr>
              <w:t>450</w:t>
            </w:r>
          </w:hyperlink>
        </w:p>
        <w:p>
          <w:pPr>
            <w:pStyle w:val="Contents3"/>
            <w:tabs>
              <w:tab w:val="clear" w:pos="8459"/>
              <w:tab w:val="right" w:pos="9026" w:leader="dot"/>
            </w:tabs>
            <w:rPr/>
          </w:pPr>
          <w:hyperlink w:anchor="__RefHeading___Toc9128627_2142443653">
            <w:r>
              <w:rPr>
                <w:webHidden/>
                <w:rStyle w:val="IndexLink"/>
              </w:rPr>
              <w:t>262</w:t>
            </w:r>
            <w:r>
              <w:rPr>
                <w:rStyle w:val="IndexLink"/>
                <w:rtl w:val="true"/>
              </w:rPr>
              <w:t xml:space="preserve"> - </w:t>
            </w:r>
            <w:r>
              <w:rPr>
                <w:rStyle w:val="IndexLink"/>
                <w:rtl w:val="true"/>
              </w:rPr>
              <w:t>و قيل إن الحارث بن حوط أتاه فقال</w:t>
            </w:r>
            <w:r>
              <w:rPr>
                <w:rStyle w:val="IndexLink"/>
                <w:rtl w:val="true"/>
              </w:rPr>
              <w:t xml:space="preserve">: </w:t>
            </w:r>
            <w:r>
              <w:rPr>
                <w:rStyle w:val="IndexLink"/>
                <w:rtl w:val="true"/>
              </w:rPr>
              <w:t>أ تراني أظنّ أصحاب الجمل كانوا على ضلالة ؟</w:t>
            </w:r>
            <w:r>
              <w:rPr>
                <w:rStyle w:val="IndexLink"/>
                <w:rtl w:val="true"/>
              </w:rPr>
              <w:t>.</w:t>
              <w:tab/>
            </w:r>
            <w:r>
              <w:rPr>
                <w:rStyle w:val="IndexLink"/>
              </w:rPr>
              <w:t>451</w:t>
            </w:r>
          </w:hyperlink>
        </w:p>
        <w:p>
          <w:pPr>
            <w:pStyle w:val="Contents4"/>
            <w:tabs>
              <w:tab w:val="clear" w:pos="8176"/>
              <w:tab w:val="right" w:pos="9026" w:leader="dot"/>
            </w:tabs>
            <w:rPr/>
          </w:pPr>
          <w:hyperlink w:anchor="__RefHeading___Toc9128629_214244365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9128631_2142443653">
            <w:r>
              <w:rPr>
                <w:webHidden/>
                <w:rStyle w:val="IndexLink"/>
                <w:rtl w:val="true"/>
              </w:rPr>
              <w:t>اللغة</w:t>
            </w:r>
            <w:r>
              <w:rPr>
                <w:rStyle w:val="IndexLink"/>
                <w:rtl w:val="true"/>
              </w:rPr>
              <w:tab/>
            </w:r>
            <w:r>
              <w:rPr>
                <w:rStyle w:val="IndexLink"/>
              </w:rPr>
              <w:t>451</w:t>
            </w:r>
          </w:hyperlink>
        </w:p>
        <w:p>
          <w:pPr>
            <w:pStyle w:val="Contents4"/>
            <w:tabs>
              <w:tab w:val="clear" w:pos="8176"/>
              <w:tab w:val="right" w:pos="9026" w:leader="dot"/>
            </w:tabs>
            <w:rPr/>
          </w:pPr>
          <w:hyperlink w:anchor="__RefHeading___Toc9128633_2142443653">
            <w:r>
              <w:rPr>
                <w:webHidden/>
                <w:rStyle w:val="IndexLink"/>
                <w:rtl w:val="true"/>
              </w:rPr>
              <w:t>الشرح</w:t>
            </w:r>
            <w:r>
              <w:rPr>
                <w:rStyle w:val="IndexLink"/>
                <w:rtl w:val="true"/>
              </w:rPr>
              <w:tab/>
            </w:r>
            <w:r>
              <w:rPr>
                <w:rStyle w:val="IndexLink"/>
              </w:rPr>
              <w:t>451</w:t>
            </w:r>
          </w:hyperlink>
        </w:p>
        <w:p>
          <w:pPr>
            <w:pStyle w:val="Contents5"/>
            <w:tabs>
              <w:tab w:val="clear" w:pos="7892"/>
              <w:tab w:val="right" w:pos="9026" w:leader="dot"/>
            </w:tabs>
            <w:rPr/>
          </w:pPr>
          <w:hyperlink w:anchor="__RefHeading___Toc9128635_2142443653">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9128637_2142443653">
            <w:r>
              <w:rPr>
                <w:webHidden/>
                <w:rStyle w:val="IndexLink"/>
                <w:rtl w:val="true"/>
              </w:rPr>
              <w:t>ترجمة عبد الله بن عمر بن الخطاب</w:t>
            </w:r>
            <w:r>
              <w:rPr>
                <w:rStyle w:val="IndexLink"/>
                <w:rtl w:val="true"/>
              </w:rPr>
              <w:t>.</w:t>
              <w:tab/>
            </w:r>
            <w:r>
              <w:rPr>
                <w:rStyle w:val="IndexLink"/>
              </w:rPr>
              <w:t>452</w:t>
            </w:r>
          </w:hyperlink>
        </w:p>
        <w:p>
          <w:pPr>
            <w:pStyle w:val="Contents3"/>
            <w:tabs>
              <w:tab w:val="clear" w:pos="8459"/>
              <w:tab w:val="right" w:pos="9026" w:leader="dot"/>
            </w:tabs>
            <w:rPr/>
          </w:pPr>
          <w:hyperlink w:anchor="__RefHeading___Toc9128639_2142443653">
            <w:r>
              <w:rPr>
                <w:webHidden/>
                <w:rStyle w:val="IndexLink"/>
              </w:rPr>
              <w:t>263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صاحب السّلطان كراكب الأسد</w:t>
            </w:r>
            <w:r>
              <w:rPr>
                <w:rStyle w:val="IndexLink"/>
                <w:rtl w:val="true"/>
              </w:rPr>
              <w:t xml:space="preserve">: </w:t>
            </w:r>
            <w:r>
              <w:rPr>
                <w:rStyle w:val="IndexLink"/>
                <w:rtl w:val="true"/>
              </w:rPr>
              <w:t xml:space="preserve">يغبط </w:t>
            </w:r>
            <w:r>
              <w:rPr>
                <w:rStyle w:val="IndexLink"/>
                <w:rtl w:val="true"/>
              </w:rPr>
              <w:t>(</w:t>
            </w:r>
            <w:r>
              <w:rPr>
                <w:rStyle w:val="IndexLink"/>
              </w:rPr>
              <w:t>1</w:t>
            </w:r>
            <w:r>
              <w:rPr>
                <w:rStyle w:val="IndexLink"/>
                <w:rtl w:val="true"/>
              </w:rPr>
              <w:t xml:space="preserve">) </w:t>
            </w:r>
            <w:r>
              <w:rPr>
                <w:rStyle w:val="IndexLink"/>
                <w:rtl w:val="true"/>
              </w:rPr>
              <w:t xml:space="preserve">بموقعه </w:t>
            </w:r>
            <w:r>
              <w:rPr>
                <w:rStyle w:val="IndexLink"/>
                <w:rtl w:val="true"/>
              </w:rPr>
              <w:t>(</w:t>
            </w:r>
            <w:r>
              <w:rPr>
                <w:rStyle w:val="IndexLink"/>
              </w:rPr>
              <w:t>2</w:t>
            </w:r>
            <w:r>
              <w:rPr>
                <w:rStyle w:val="IndexLink"/>
                <w:rtl w:val="true"/>
              </w:rPr>
              <w:t>)</w:t>
            </w:r>
            <w:r>
              <w:rPr>
                <w:rStyle w:val="IndexLink"/>
                <w:rtl w:val="true"/>
              </w:rPr>
              <w:t>، و هو أعلم بموضعه</w:t>
            </w:r>
            <w:r>
              <w:rPr>
                <w:rStyle w:val="IndexLink"/>
                <w:rtl w:val="true"/>
              </w:rPr>
              <w:t>.</w:t>
              <w:tab/>
            </w:r>
            <w:r>
              <w:rPr>
                <w:rStyle w:val="IndexLink"/>
              </w:rPr>
              <w:t>453</w:t>
            </w:r>
          </w:hyperlink>
        </w:p>
        <w:p>
          <w:pPr>
            <w:pStyle w:val="Contents4"/>
            <w:tabs>
              <w:tab w:val="clear" w:pos="8176"/>
              <w:tab w:val="right" w:pos="9026" w:leader="dot"/>
            </w:tabs>
            <w:rPr/>
          </w:pPr>
          <w:hyperlink w:anchor="__RefHeading___Toc9128641_2142443653">
            <w:r>
              <w:rPr>
                <w:webHidden/>
                <w:rStyle w:val="IndexLink"/>
                <w:rtl w:val="true"/>
              </w:rPr>
              <w:t>اللغة</w:t>
            </w:r>
            <w:r>
              <w:rPr>
                <w:rStyle w:val="IndexLink"/>
                <w:rtl w:val="true"/>
              </w:rPr>
              <w:tab/>
            </w:r>
            <w:r>
              <w:rPr>
                <w:rStyle w:val="IndexLink"/>
              </w:rPr>
              <w:t>453</w:t>
            </w:r>
          </w:hyperlink>
        </w:p>
        <w:p>
          <w:pPr>
            <w:pStyle w:val="Contents4"/>
            <w:tabs>
              <w:tab w:val="clear" w:pos="8176"/>
              <w:tab w:val="right" w:pos="9026" w:leader="dot"/>
            </w:tabs>
            <w:rPr/>
          </w:pPr>
          <w:hyperlink w:anchor="__RefHeading___Toc9128643_2142443653">
            <w:r>
              <w:rPr>
                <w:webHidden/>
                <w:rStyle w:val="IndexLink"/>
                <w:rtl w:val="true"/>
              </w:rPr>
              <w:t>الشرح</w:t>
            </w:r>
            <w:r>
              <w:rPr>
                <w:rStyle w:val="IndexLink"/>
                <w:rtl w:val="true"/>
              </w:rPr>
              <w:tab/>
            </w:r>
            <w:r>
              <w:rPr>
                <w:rStyle w:val="IndexLink"/>
              </w:rPr>
              <w:t>453</w:t>
            </w:r>
          </w:hyperlink>
        </w:p>
        <w:p>
          <w:pPr>
            <w:pStyle w:val="Contents3"/>
            <w:tabs>
              <w:tab w:val="clear" w:pos="8459"/>
              <w:tab w:val="right" w:pos="9026" w:leader="dot"/>
            </w:tabs>
            <w:rPr/>
          </w:pPr>
          <w:hyperlink w:anchor="__RefHeading___Toc9128645_2142443653">
            <w:r>
              <w:rPr>
                <w:webHidden/>
                <w:rStyle w:val="IndexLink"/>
              </w:rPr>
              <w:t>264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أحسنوا في عقب </w:t>
            </w:r>
            <w:r>
              <w:rPr>
                <w:rStyle w:val="IndexLink"/>
                <w:rtl w:val="true"/>
              </w:rPr>
              <w:t>(</w:t>
            </w:r>
            <w:r>
              <w:rPr>
                <w:rStyle w:val="IndexLink"/>
              </w:rPr>
              <w:t>1</w:t>
            </w:r>
            <w:r>
              <w:rPr>
                <w:rStyle w:val="IndexLink"/>
                <w:rtl w:val="true"/>
              </w:rPr>
              <w:t xml:space="preserve">) </w:t>
            </w:r>
            <w:r>
              <w:rPr>
                <w:rStyle w:val="IndexLink"/>
                <w:rtl w:val="true"/>
              </w:rPr>
              <w:t>غيركم تحفظوا في عقبكم</w:t>
            </w:r>
            <w:r>
              <w:rPr>
                <w:rStyle w:val="IndexLink"/>
                <w:rtl w:val="true"/>
              </w:rPr>
              <w:t>.</w:t>
              <w:tab/>
            </w:r>
            <w:r>
              <w:rPr>
                <w:rStyle w:val="IndexLink"/>
              </w:rPr>
              <w:t>453</w:t>
            </w:r>
          </w:hyperlink>
        </w:p>
        <w:p>
          <w:pPr>
            <w:pStyle w:val="Contents4"/>
            <w:tabs>
              <w:tab w:val="clear" w:pos="8176"/>
              <w:tab w:val="right" w:pos="9026" w:leader="dot"/>
            </w:tabs>
            <w:rPr/>
          </w:pPr>
          <w:hyperlink w:anchor="__RefHeading___Toc9128647_2142443653">
            <w:r>
              <w:rPr>
                <w:webHidden/>
                <w:rStyle w:val="IndexLink"/>
                <w:rtl w:val="true"/>
              </w:rPr>
              <w:t>اللغة</w:t>
            </w:r>
            <w:r>
              <w:rPr>
                <w:rStyle w:val="IndexLink"/>
                <w:rtl w:val="true"/>
              </w:rPr>
              <w:tab/>
            </w:r>
            <w:r>
              <w:rPr>
                <w:rStyle w:val="IndexLink"/>
              </w:rPr>
              <w:t>453</w:t>
            </w:r>
          </w:hyperlink>
        </w:p>
        <w:p>
          <w:pPr>
            <w:pStyle w:val="Contents4"/>
            <w:tabs>
              <w:tab w:val="clear" w:pos="8176"/>
              <w:tab w:val="right" w:pos="9026" w:leader="dot"/>
            </w:tabs>
            <w:rPr/>
          </w:pPr>
          <w:hyperlink w:anchor="__RefHeading___Toc9128649_2142443653">
            <w:r>
              <w:rPr>
                <w:webHidden/>
                <w:rStyle w:val="IndexLink"/>
                <w:rtl w:val="true"/>
              </w:rPr>
              <w:t>الشرح</w:t>
            </w:r>
            <w:r>
              <w:rPr>
                <w:rStyle w:val="IndexLink"/>
                <w:rtl w:val="true"/>
              </w:rPr>
              <w:tab/>
            </w:r>
            <w:r>
              <w:rPr>
                <w:rStyle w:val="IndexLink"/>
              </w:rPr>
              <w:t>454</w:t>
            </w:r>
          </w:hyperlink>
        </w:p>
        <w:p>
          <w:pPr>
            <w:pStyle w:val="Contents3"/>
            <w:tabs>
              <w:tab w:val="clear" w:pos="8459"/>
              <w:tab w:val="right" w:pos="9026" w:leader="dot"/>
            </w:tabs>
            <w:rPr/>
          </w:pPr>
          <w:hyperlink w:anchor="__RefHeading___Toc9128651_2142443653">
            <w:r>
              <w:rPr>
                <w:webHidden/>
                <w:rStyle w:val="IndexLink"/>
              </w:rPr>
              <w:t>265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كلام الحكماء إذا كان صوابا </w:t>
            </w:r>
            <w:r>
              <w:rPr>
                <w:rStyle w:val="IndexLink"/>
                <w:rtl w:val="true"/>
              </w:rPr>
              <w:t>(</w:t>
            </w:r>
            <w:r>
              <w:rPr>
                <w:rStyle w:val="IndexLink"/>
              </w:rPr>
              <w:t>1</w:t>
            </w:r>
            <w:r>
              <w:rPr>
                <w:rStyle w:val="IndexLink"/>
                <w:rtl w:val="true"/>
              </w:rPr>
              <w:t xml:space="preserve">) </w:t>
            </w:r>
            <w:r>
              <w:rPr>
                <w:rStyle w:val="IndexLink"/>
                <w:rtl w:val="true"/>
              </w:rPr>
              <w:t xml:space="preserve">كان دواء، و إذا كان خطأ كان داء </w:t>
            </w:r>
            <w:r>
              <w:rPr>
                <w:rStyle w:val="IndexLink"/>
                <w:rtl w:val="true"/>
              </w:rPr>
              <w:t>(</w:t>
            </w:r>
            <w:r>
              <w:rPr>
                <w:rStyle w:val="IndexLink"/>
              </w:rPr>
              <w:t>2</w:t>
            </w:r>
            <w:r>
              <w:rPr>
                <w:rStyle w:val="IndexLink"/>
                <w:rtl w:val="true"/>
              </w:rPr>
              <w:t>).</w:t>
              <w:tab/>
            </w:r>
            <w:r>
              <w:rPr>
                <w:rStyle w:val="IndexLink"/>
              </w:rPr>
              <w:t>454</w:t>
            </w:r>
          </w:hyperlink>
        </w:p>
        <w:p>
          <w:pPr>
            <w:pStyle w:val="Contents4"/>
            <w:tabs>
              <w:tab w:val="clear" w:pos="8176"/>
              <w:tab w:val="right" w:pos="9026" w:leader="dot"/>
            </w:tabs>
            <w:rPr/>
          </w:pPr>
          <w:hyperlink w:anchor="__RefHeading___Toc9128653_2142443653">
            <w:r>
              <w:rPr>
                <w:webHidden/>
                <w:rStyle w:val="IndexLink"/>
                <w:rtl w:val="true"/>
              </w:rPr>
              <w:t>اللغة</w:t>
            </w:r>
            <w:r>
              <w:rPr>
                <w:rStyle w:val="IndexLink"/>
                <w:rtl w:val="true"/>
              </w:rPr>
              <w:tab/>
            </w:r>
            <w:r>
              <w:rPr>
                <w:rStyle w:val="IndexLink"/>
              </w:rPr>
              <w:t>454</w:t>
            </w:r>
          </w:hyperlink>
        </w:p>
        <w:p>
          <w:pPr>
            <w:pStyle w:val="Contents4"/>
            <w:tabs>
              <w:tab w:val="clear" w:pos="8176"/>
              <w:tab w:val="right" w:pos="9026" w:leader="dot"/>
            </w:tabs>
            <w:rPr/>
          </w:pPr>
          <w:hyperlink w:anchor="__RefHeading___Toc9128655_2142443653">
            <w:r>
              <w:rPr>
                <w:webHidden/>
                <w:rStyle w:val="IndexLink"/>
                <w:rtl w:val="true"/>
              </w:rPr>
              <w:t>الشرح</w:t>
            </w:r>
            <w:r>
              <w:rPr>
                <w:rStyle w:val="IndexLink"/>
                <w:rtl w:val="true"/>
              </w:rPr>
              <w:tab/>
            </w:r>
            <w:r>
              <w:rPr>
                <w:rStyle w:val="IndexLink"/>
              </w:rPr>
              <w:t>454</w:t>
            </w:r>
          </w:hyperlink>
        </w:p>
        <w:p>
          <w:pPr>
            <w:pStyle w:val="Contents3"/>
            <w:tabs>
              <w:tab w:val="clear" w:pos="8459"/>
              <w:tab w:val="right" w:pos="9026" w:leader="dot"/>
            </w:tabs>
            <w:rPr/>
          </w:pPr>
          <w:hyperlink w:anchor="__RefHeading___Toc9128657_2142443653">
            <w:r>
              <w:rPr>
                <w:webHidden/>
                <w:rStyle w:val="IndexLink"/>
              </w:rPr>
              <w:t>266</w:t>
            </w:r>
            <w:r>
              <w:rPr>
                <w:rStyle w:val="IndexLink"/>
                <w:rtl w:val="true"/>
              </w:rPr>
              <w:t xml:space="preserve"> - </w:t>
            </w:r>
            <w:r>
              <w:rPr>
                <w:rStyle w:val="IndexLink"/>
                <w:rtl w:val="true"/>
              </w:rPr>
              <w:t>و سأله رجل أن يعرفه الإيمان فقال عليه السلام</w:t>
            </w:r>
            <w:r>
              <w:rPr>
                <w:rStyle w:val="IndexLink"/>
                <w:rtl w:val="true"/>
              </w:rPr>
              <w:t xml:space="preserve">: </w:t>
            </w:r>
            <w:r>
              <w:rPr>
                <w:rStyle w:val="IndexLink"/>
                <w:rtl w:val="true"/>
              </w:rPr>
              <w:t xml:space="preserve">إذا كان الغد فأتني حتّى أخبرك على أسماع النّاس، فإن نسيت مقالتي حفظها عليك غيرك، فإنّ الكلام كالشّاردة </w:t>
            </w:r>
            <w:r>
              <w:rPr>
                <w:rStyle w:val="IndexLink"/>
                <w:rtl w:val="true"/>
              </w:rPr>
              <w:t>(</w:t>
            </w:r>
            <w:r>
              <w:rPr>
                <w:rStyle w:val="IndexLink"/>
              </w:rPr>
              <w:t>1</w:t>
            </w:r>
            <w:r>
              <w:rPr>
                <w:rStyle w:val="IndexLink"/>
                <w:rtl w:val="true"/>
              </w:rPr>
              <w:t>)</w:t>
            </w:r>
            <w:r>
              <w:rPr>
                <w:rStyle w:val="IndexLink"/>
                <w:rtl w:val="true"/>
              </w:rPr>
              <w:t xml:space="preserve">، ينقفها </w:t>
            </w:r>
            <w:r>
              <w:rPr>
                <w:rStyle w:val="IndexLink"/>
                <w:rtl w:val="true"/>
              </w:rPr>
              <w:t>(</w:t>
            </w:r>
            <w:r>
              <w:rPr>
                <w:rStyle w:val="IndexLink"/>
              </w:rPr>
              <w:t>2</w:t>
            </w:r>
            <w:r>
              <w:rPr>
                <w:rStyle w:val="IndexLink"/>
                <w:rtl w:val="true"/>
              </w:rPr>
              <w:t xml:space="preserve">) </w:t>
            </w:r>
            <w:r>
              <w:rPr>
                <w:rStyle w:val="IndexLink"/>
                <w:rtl w:val="true"/>
              </w:rPr>
              <w:t>هذا و يخطئها هذا</w:t>
            </w:r>
            <w:r>
              <w:rPr>
                <w:rStyle w:val="IndexLink"/>
                <w:rtl w:val="true"/>
              </w:rPr>
              <w:t>.</w:t>
              <w:tab/>
            </w:r>
            <w:r>
              <w:rPr>
                <w:rStyle w:val="IndexLink"/>
              </w:rPr>
              <w:t>454</w:t>
            </w:r>
          </w:hyperlink>
        </w:p>
        <w:p>
          <w:pPr>
            <w:pStyle w:val="Contents4"/>
            <w:tabs>
              <w:tab w:val="clear" w:pos="8176"/>
              <w:tab w:val="right" w:pos="9026" w:leader="dot"/>
            </w:tabs>
            <w:rPr/>
          </w:pPr>
          <w:hyperlink w:anchor="__RefHeading___Toc9128659_2142443653">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9128661_2142443653">
            <w:r>
              <w:rPr>
                <w:webHidden/>
                <w:rStyle w:val="IndexLink"/>
                <w:rtl w:val="true"/>
              </w:rPr>
              <w:t>اللغة</w:t>
            </w:r>
            <w:r>
              <w:rPr>
                <w:rStyle w:val="IndexLink"/>
                <w:rtl w:val="true"/>
              </w:rPr>
              <w:tab/>
            </w:r>
            <w:r>
              <w:rPr>
                <w:rStyle w:val="IndexLink"/>
              </w:rPr>
              <w:t>454</w:t>
            </w:r>
          </w:hyperlink>
        </w:p>
        <w:p>
          <w:pPr>
            <w:pStyle w:val="Contents4"/>
            <w:tabs>
              <w:tab w:val="clear" w:pos="8176"/>
              <w:tab w:val="right" w:pos="9026" w:leader="dot"/>
            </w:tabs>
            <w:rPr/>
          </w:pPr>
          <w:hyperlink w:anchor="__RefHeading___Toc9128663_2142443653">
            <w:r>
              <w:rPr>
                <w:webHidden/>
                <w:rStyle w:val="IndexLink"/>
                <w:rtl w:val="true"/>
              </w:rPr>
              <w:t>الشرح</w:t>
            </w:r>
            <w:r>
              <w:rPr>
                <w:rStyle w:val="IndexLink"/>
                <w:rtl w:val="true"/>
              </w:rPr>
              <w:tab/>
            </w:r>
            <w:r>
              <w:rPr>
                <w:rStyle w:val="IndexLink"/>
              </w:rPr>
              <w:t>455</w:t>
            </w:r>
          </w:hyperlink>
        </w:p>
        <w:p>
          <w:pPr>
            <w:pStyle w:val="Contents3"/>
            <w:tabs>
              <w:tab w:val="clear" w:pos="8459"/>
              <w:tab w:val="right" w:pos="9026" w:leader="dot"/>
            </w:tabs>
            <w:rPr/>
          </w:pPr>
          <w:hyperlink w:anchor="__RefHeading___Toc9128665_2142443653">
            <w:r>
              <w:rPr>
                <w:webHidden/>
                <w:rStyle w:val="IndexLink"/>
              </w:rPr>
              <w:t>267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يا بن آدم، لا تحمل همّ يومك الّذي لم يأتك على يومك الّذي قد أتاك، فإنّه إن يك من عمرك يأت اللّٰه فيه برزقك</w:t>
            </w:r>
            <w:r>
              <w:rPr>
                <w:rStyle w:val="IndexLink"/>
                <w:rtl w:val="true"/>
              </w:rPr>
              <w:t>.</w:t>
              <w:tab/>
            </w:r>
            <w:r>
              <w:rPr>
                <w:rStyle w:val="IndexLink"/>
              </w:rPr>
              <w:t>455</w:t>
            </w:r>
          </w:hyperlink>
        </w:p>
        <w:p>
          <w:pPr>
            <w:pStyle w:val="Contents4"/>
            <w:tabs>
              <w:tab w:val="clear" w:pos="8176"/>
              <w:tab w:val="right" w:pos="9026" w:leader="dot"/>
            </w:tabs>
            <w:rPr/>
          </w:pPr>
          <w:hyperlink w:anchor="__RefHeading___Toc9128667_2142443653">
            <w:r>
              <w:rPr>
                <w:webHidden/>
                <w:rStyle w:val="IndexLink"/>
                <w:rtl w:val="true"/>
              </w:rPr>
              <w:t>الشرح</w:t>
            </w:r>
            <w:r>
              <w:rPr>
                <w:rStyle w:val="IndexLink"/>
                <w:rtl w:val="true"/>
              </w:rPr>
              <w:tab/>
            </w:r>
            <w:r>
              <w:rPr>
                <w:rStyle w:val="IndexLink"/>
              </w:rPr>
              <w:t>455</w:t>
            </w:r>
          </w:hyperlink>
        </w:p>
        <w:p>
          <w:pPr>
            <w:pStyle w:val="Contents3"/>
            <w:tabs>
              <w:tab w:val="clear" w:pos="8459"/>
              <w:tab w:val="right" w:pos="9026" w:leader="dot"/>
            </w:tabs>
            <w:rPr/>
          </w:pPr>
          <w:hyperlink w:anchor="__RefHeading___Toc9128669_2142443653">
            <w:r>
              <w:rPr>
                <w:webHidden/>
                <w:rStyle w:val="IndexLink"/>
              </w:rPr>
              <w:t>268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أحبب حبيبك هونا </w:t>
            </w:r>
            <w:r>
              <w:rPr>
                <w:rStyle w:val="IndexLink"/>
                <w:rtl w:val="true"/>
              </w:rPr>
              <w:t>(</w:t>
            </w:r>
            <w:r>
              <w:rPr>
                <w:rStyle w:val="IndexLink"/>
              </w:rPr>
              <w:t>1</w:t>
            </w:r>
            <w:r>
              <w:rPr>
                <w:rStyle w:val="IndexLink"/>
                <w:rtl w:val="true"/>
              </w:rPr>
              <w:t xml:space="preserve">) </w:t>
            </w:r>
            <w:r>
              <w:rPr>
                <w:rStyle w:val="IndexLink"/>
                <w:rtl w:val="true"/>
              </w:rPr>
              <w:t xml:space="preserve">ما، عسى أن يكون بغيضك يوما </w:t>
            </w:r>
            <w:r>
              <w:rPr>
                <w:rStyle w:val="IndexLink"/>
                <w:rtl w:val="true"/>
              </w:rPr>
              <w:t>(</w:t>
            </w:r>
            <w:r>
              <w:rPr>
                <w:rStyle w:val="IndexLink"/>
              </w:rPr>
              <w:t>2</w:t>
            </w:r>
            <w:r>
              <w:rPr>
                <w:rStyle w:val="IndexLink"/>
                <w:rtl w:val="true"/>
              </w:rPr>
              <w:t xml:space="preserve">) </w:t>
            </w:r>
            <w:r>
              <w:rPr>
                <w:rStyle w:val="IndexLink"/>
                <w:rtl w:val="true"/>
              </w:rPr>
              <w:t>ما، و أبغض بغيضك هونا ما، عسى أن يكون حبيبك يوما ما</w:t>
            </w:r>
            <w:r>
              <w:rPr>
                <w:rStyle w:val="IndexLink"/>
                <w:rtl w:val="true"/>
              </w:rPr>
              <w:t>.</w:t>
              <w:tab/>
            </w:r>
            <w:r>
              <w:rPr>
                <w:rStyle w:val="IndexLink"/>
              </w:rPr>
              <w:t>455</w:t>
            </w:r>
          </w:hyperlink>
        </w:p>
        <w:p>
          <w:pPr>
            <w:pStyle w:val="Contents4"/>
            <w:tabs>
              <w:tab w:val="clear" w:pos="8176"/>
              <w:tab w:val="right" w:pos="9026" w:leader="dot"/>
            </w:tabs>
            <w:rPr/>
          </w:pPr>
          <w:hyperlink w:anchor="__RefHeading___Toc9128671_2142443653">
            <w:r>
              <w:rPr>
                <w:webHidden/>
                <w:rStyle w:val="IndexLink"/>
                <w:rtl w:val="true"/>
              </w:rPr>
              <w:t>اللغة</w:t>
            </w:r>
            <w:r>
              <w:rPr>
                <w:rStyle w:val="IndexLink"/>
                <w:rtl w:val="true"/>
              </w:rPr>
              <w:tab/>
            </w:r>
            <w:r>
              <w:rPr>
                <w:rStyle w:val="IndexLink"/>
              </w:rPr>
              <w:t>455</w:t>
            </w:r>
          </w:hyperlink>
        </w:p>
        <w:p>
          <w:pPr>
            <w:pStyle w:val="Contents4"/>
            <w:tabs>
              <w:tab w:val="clear" w:pos="8176"/>
              <w:tab w:val="right" w:pos="9026" w:leader="dot"/>
            </w:tabs>
            <w:rPr/>
          </w:pPr>
          <w:hyperlink w:anchor="__RefHeading___Toc9128673_2142443653">
            <w:r>
              <w:rPr>
                <w:webHidden/>
                <w:rStyle w:val="IndexLink"/>
                <w:rtl w:val="true"/>
              </w:rPr>
              <w:t>الشرح</w:t>
            </w:r>
            <w:r>
              <w:rPr>
                <w:rStyle w:val="IndexLink"/>
                <w:rtl w:val="true"/>
              </w:rPr>
              <w:tab/>
            </w:r>
            <w:r>
              <w:rPr>
                <w:rStyle w:val="IndexLink"/>
              </w:rPr>
              <w:t>455</w:t>
            </w:r>
          </w:hyperlink>
        </w:p>
        <w:p>
          <w:pPr>
            <w:pStyle w:val="Contents3"/>
            <w:tabs>
              <w:tab w:val="clear" w:pos="8459"/>
              <w:tab w:val="right" w:pos="9026" w:leader="dot"/>
            </w:tabs>
            <w:rPr/>
          </w:pPr>
          <w:hyperlink w:anchor="__RefHeading___Toc9128675_2142443653">
            <w:r>
              <w:rPr>
                <w:webHidden/>
                <w:rStyle w:val="IndexLink"/>
              </w:rPr>
              <w:t>269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النّاس في الدّنيا عاملان</w:t>
            </w:r>
            <w:r>
              <w:rPr>
                <w:rStyle w:val="IndexLink"/>
                <w:rtl w:val="true"/>
              </w:rPr>
              <w:t xml:space="preserve">: </w:t>
            </w:r>
            <w:r>
              <w:rPr>
                <w:rStyle w:val="IndexLink"/>
                <w:rtl w:val="true"/>
              </w:rPr>
              <w:t xml:space="preserve">عامل عمل في الدّنيا للدّنيا، قد شغلته دنياه عن آخرته، يخشى </w:t>
            </w:r>
            <w:r>
              <w:rPr>
                <w:rStyle w:val="IndexLink"/>
                <w:rtl w:val="true"/>
              </w:rPr>
              <w:t>(</w:t>
            </w:r>
            <w:r>
              <w:rPr>
                <w:rStyle w:val="IndexLink"/>
              </w:rPr>
              <w:t>1</w:t>
            </w:r>
            <w:r>
              <w:rPr>
                <w:rStyle w:val="IndexLink"/>
                <w:rtl w:val="true"/>
              </w:rPr>
              <w:t xml:space="preserve">) </w:t>
            </w:r>
            <w:r>
              <w:rPr>
                <w:rStyle w:val="IndexLink"/>
                <w:rtl w:val="true"/>
              </w:rPr>
              <w:t xml:space="preserve">على من يخلفه </w:t>
            </w:r>
            <w:r>
              <w:rPr>
                <w:rStyle w:val="IndexLink"/>
                <w:rtl w:val="true"/>
              </w:rPr>
              <w:t>(</w:t>
            </w:r>
            <w:r>
              <w:rPr>
                <w:rStyle w:val="IndexLink"/>
              </w:rPr>
              <w:t>2</w:t>
            </w:r>
            <w:r>
              <w:rPr>
                <w:rStyle w:val="IndexLink"/>
                <w:rtl w:val="true"/>
              </w:rPr>
              <w:t xml:space="preserve">) </w:t>
            </w:r>
            <w:r>
              <w:rPr>
                <w:rStyle w:val="IndexLink"/>
                <w:rtl w:val="true"/>
              </w:rPr>
              <w:t xml:space="preserve">الفقر، و يأمنه على نفسه، فيفني عمره في منفعة غيره، و عامل عمل في الدّنيا لما بعدها، فجاءه الّذي له من الدّنيا بغير عمل، فأحرز </w:t>
            </w:r>
            <w:r>
              <w:rPr>
                <w:rStyle w:val="IndexLink"/>
                <w:rtl w:val="true"/>
              </w:rPr>
              <w:t>(</w:t>
            </w:r>
            <w:r>
              <w:rPr>
                <w:rStyle w:val="IndexLink"/>
              </w:rPr>
              <w:t>3</w:t>
            </w:r>
            <w:r>
              <w:rPr>
                <w:rStyle w:val="IndexLink"/>
                <w:rtl w:val="true"/>
              </w:rPr>
              <w:t xml:space="preserve">) </w:t>
            </w:r>
            <w:r>
              <w:rPr>
                <w:rStyle w:val="IndexLink"/>
                <w:rtl w:val="true"/>
              </w:rPr>
              <w:t xml:space="preserve">الحظّين </w:t>
            </w:r>
            <w:r>
              <w:rPr>
                <w:rStyle w:val="IndexLink"/>
                <w:rtl w:val="true"/>
              </w:rPr>
              <w:t>(</w:t>
            </w:r>
            <w:r>
              <w:rPr>
                <w:rStyle w:val="IndexLink"/>
              </w:rPr>
              <w:t>4</w:t>
            </w:r>
            <w:r>
              <w:rPr>
                <w:rStyle w:val="IndexLink"/>
                <w:rtl w:val="true"/>
              </w:rPr>
              <w:t xml:space="preserve">) </w:t>
            </w:r>
            <w:r>
              <w:rPr>
                <w:rStyle w:val="IndexLink"/>
                <w:rtl w:val="true"/>
              </w:rPr>
              <w:t xml:space="preserve">معا، و ملك الدّارين جميعا، فأصبح وجيها </w:t>
            </w:r>
            <w:r>
              <w:rPr>
                <w:rStyle w:val="IndexLink"/>
                <w:rtl w:val="true"/>
              </w:rPr>
              <w:t>(</w:t>
            </w:r>
            <w:r>
              <w:rPr>
                <w:rStyle w:val="IndexLink"/>
              </w:rPr>
              <w:t>5</w:t>
            </w:r>
            <w:r>
              <w:rPr>
                <w:rStyle w:val="IndexLink"/>
                <w:rtl w:val="true"/>
              </w:rPr>
              <w:t xml:space="preserve">) </w:t>
            </w:r>
            <w:r>
              <w:rPr>
                <w:rStyle w:val="IndexLink"/>
                <w:rtl w:val="true"/>
              </w:rPr>
              <w:t>عند اللّٰه، لا يسأل اللّٰه حاجة فيمنعه</w:t>
            </w:r>
            <w:r>
              <w:rPr>
                <w:rStyle w:val="IndexLink"/>
                <w:rtl w:val="true"/>
              </w:rPr>
              <w:t>.</w:t>
              <w:tab/>
            </w:r>
            <w:r>
              <w:rPr>
                <w:rStyle w:val="IndexLink"/>
              </w:rPr>
              <w:t>456</w:t>
            </w:r>
          </w:hyperlink>
        </w:p>
        <w:p>
          <w:pPr>
            <w:pStyle w:val="Contents4"/>
            <w:tabs>
              <w:tab w:val="clear" w:pos="8176"/>
              <w:tab w:val="right" w:pos="9026" w:leader="dot"/>
            </w:tabs>
            <w:rPr/>
          </w:pPr>
          <w:hyperlink w:anchor="__RefHeading___Toc9128677_2142443653">
            <w:r>
              <w:rPr>
                <w:webHidden/>
                <w:rStyle w:val="IndexLink"/>
                <w:rtl w:val="true"/>
              </w:rPr>
              <w:t>اللغة</w:t>
            </w:r>
            <w:r>
              <w:rPr>
                <w:rStyle w:val="IndexLink"/>
                <w:rtl w:val="true"/>
              </w:rPr>
              <w:tab/>
            </w:r>
            <w:r>
              <w:rPr>
                <w:rStyle w:val="IndexLink"/>
              </w:rPr>
              <w:t>456</w:t>
            </w:r>
          </w:hyperlink>
        </w:p>
        <w:p>
          <w:pPr>
            <w:pStyle w:val="Contents4"/>
            <w:tabs>
              <w:tab w:val="clear" w:pos="8176"/>
              <w:tab w:val="right" w:pos="9026" w:leader="dot"/>
            </w:tabs>
            <w:rPr/>
          </w:pPr>
          <w:hyperlink w:anchor="__RefHeading___Toc9128679_2142443653">
            <w:r>
              <w:rPr>
                <w:webHidden/>
                <w:rStyle w:val="IndexLink"/>
                <w:rtl w:val="true"/>
              </w:rPr>
              <w:t>الشرح</w:t>
            </w:r>
            <w:r>
              <w:rPr>
                <w:rStyle w:val="IndexLink"/>
                <w:rtl w:val="true"/>
              </w:rPr>
              <w:tab/>
            </w:r>
            <w:r>
              <w:rPr>
                <w:rStyle w:val="IndexLink"/>
              </w:rPr>
              <w:t>456</w:t>
            </w:r>
          </w:hyperlink>
        </w:p>
        <w:p>
          <w:pPr>
            <w:pStyle w:val="Contents3"/>
            <w:tabs>
              <w:tab w:val="clear" w:pos="8459"/>
              <w:tab w:val="right" w:pos="9026" w:leader="dot"/>
            </w:tabs>
            <w:rPr/>
          </w:pPr>
          <w:hyperlink w:anchor="__RefHeading___Toc9128681_2142443653">
            <w:r>
              <w:rPr>
                <w:webHidden/>
                <w:rStyle w:val="IndexLink"/>
              </w:rPr>
              <w:t>270</w:t>
            </w:r>
            <w:r>
              <w:rPr>
                <w:rStyle w:val="IndexLink"/>
                <w:rtl w:val="true"/>
              </w:rPr>
              <w:t xml:space="preserve"> - </w:t>
            </w:r>
            <w:r>
              <w:rPr>
                <w:rStyle w:val="IndexLink"/>
                <w:rtl w:val="true"/>
              </w:rPr>
              <w:t>و روي أنه ذكر عند عمر بن الخطاب في أيامه حلي الكعبة و كثرته، فقال قوم</w:t>
            </w:r>
            <w:r>
              <w:rPr>
                <w:rStyle w:val="IndexLink"/>
                <w:rtl w:val="true"/>
              </w:rPr>
              <w:t xml:space="preserve">: </w:t>
            </w:r>
            <w:r>
              <w:rPr>
                <w:rStyle w:val="IndexLink"/>
                <w:rtl w:val="true"/>
              </w:rPr>
              <w:t>لو أخذته فجهزت به جيوش المسلمين كان أعظم للأجر، و ما تصنع الكعبة بالحلي ؟ فهم عمر بذلك، و سأل عنه أمير المؤمنين عليه السلام، فقال عليه السلام</w:t>
            </w:r>
            <w:r>
              <w:rPr>
                <w:rStyle w:val="IndexLink"/>
                <w:rtl w:val="true"/>
              </w:rPr>
              <w:t>:</w:t>
              <w:tab/>
            </w:r>
            <w:r>
              <w:rPr>
                <w:rStyle w:val="IndexLink"/>
              </w:rPr>
              <w:t>457</w:t>
            </w:r>
          </w:hyperlink>
        </w:p>
        <w:p>
          <w:pPr>
            <w:pStyle w:val="Contents4"/>
            <w:tabs>
              <w:tab w:val="clear" w:pos="8176"/>
              <w:tab w:val="right" w:pos="9026" w:leader="dot"/>
            </w:tabs>
            <w:rPr/>
          </w:pPr>
          <w:hyperlink w:anchor="__RefHeading___Toc9128683_2142443653">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9128685_2142443653">
            <w:r>
              <w:rPr>
                <w:webHidden/>
                <w:rStyle w:val="IndexLink"/>
                <w:rtl w:val="true"/>
              </w:rPr>
              <w:t>اللغة</w:t>
            </w:r>
            <w:r>
              <w:rPr>
                <w:rStyle w:val="IndexLink"/>
                <w:rtl w:val="true"/>
              </w:rPr>
              <w:tab/>
            </w:r>
            <w:r>
              <w:rPr>
                <w:rStyle w:val="IndexLink"/>
              </w:rPr>
              <w:t>457</w:t>
            </w:r>
          </w:hyperlink>
        </w:p>
        <w:p>
          <w:pPr>
            <w:pStyle w:val="Contents4"/>
            <w:tabs>
              <w:tab w:val="clear" w:pos="8176"/>
              <w:tab w:val="right" w:pos="9026" w:leader="dot"/>
            </w:tabs>
            <w:rPr/>
          </w:pPr>
          <w:hyperlink w:anchor="__RefHeading___Toc9128687_2142443653">
            <w:r>
              <w:rPr>
                <w:webHidden/>
                <w:rStyle w:val="IndexLink"/>
                <w:rtl w:val="true"/>
              </w:rPr>
              <w:t>الشرح</w:t>
            </w:r>
            <w:r>
              <w:rPr>
                <w:rStyle w:val="IndexLink"/>
                <w:rtl w:val="true"/>
              </w:rPr>
              <w:tab/>
            </w:r>
            <w:r>
              <w:rPr>
                <w:rStyle w:val="IndexLink"/>
              </w:rPr>
              <w:t>458</w:t>
            </w:r>
          </w:hyperlink>
        </w:p>
        <w:p>
          <w:pPr>
            <w:pStyle w:val="Contents3"/>
            <w:tabs>
              <w:tab w:val="clear" w:pos="8459"/>
              <w:tab w:val="right" w:pos="9026" w:leader="dot"/>
            </w:tabs>
            <w:rPr/>
          </w:pPr>
          <w:hyperlink w:anchor="__RefHeading___Toc9128689_2142443653">
            <w:r>
              <w:rPr>
                <w:webHidden/>
                <w:rStyle w:val="IndexLink"/>
              </w:rPr>
              <w:t>271</w:t>
            </w:r>
            <w:r>
              <w:rPr>
                <w:rStyle w:val="IndexLink"/>
                <w:rtl w:val="true"/>
              </w:rPr>
              <w:t xml:space="preserve"> - </w:t>
            </w:r>
            <w:r>
              <w:rPr>
                <w:rStyle w:val="IndexLink"/>
                <w:rtl w:val="true"/>
              </w:rPr>
              <w:t>و روي أنه عليه السلام رفع إليه رجلان سرقا من مال اللّٰه أحدهما عبد من مال اللّٰه، و الآخر من عروض الناس</w:t>
            </w:r>
            <w:r>
              <w:rPr>
                <w:rStyle w:val="IndexLink"/>
                <w:rtl w:val="true"/>
              </w:rPr>
              <w:t>.</w:t>
              <w:tab/>
            </w:r>
            <w:r>
              <w:rPr>
                <w:rStyle w:val="IndexLink"/>
              </w:rPr>
              <w:t>458</w:t>
            </w:r>
          </w:hyperlink>
        </w:p>
        <w:p>
          <w:pPr>
            <w:pStyle w:val="Contents4"/>
            <w:tabs>
              <w:tab w:val="clear" w:pos="8176"/>
              <w:tab w:val="right" w:pos="9026" w:leader="dot"/>
            </w:tabs>
            <w:rPr/>
          </w:pPr>
          <w:hyperlink w:anchor="__RefHeading___Toc9128691_2142443653">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9128693_2142443653">
            <w:r>
              <w:rPr>
                <w:webHidden/>
                <w:rStyle w:val="IndexLink"/>
                <w:rtl w:val="true"/>
              </w:rPr>
              <w:t>اللغة</w:t>
            </w:r>
            <w:r>
              <w:rPr>
                <w:rStyle w:val="IndexLink"/>
                <w:rtl w:val="true"/>
              </w:rPr>
              <w:tab/>
            </w:r>
            <w:r>
              <w:rPr>
                <w:rStyle w:val="IndexLink"/>
              </w:rPr>
              <w:t>458</w:t>
            </w:r>
          </w:hyperlink>
        </w:p>
        <w:p>
          <w:pPr>
            <w:pStyle w:val="Contents4"/>
            <w:tabs>
              <w:tab w:val="clear" w:pos="8176"/>
              <w:tab w:val="right" w:pos="9026" w:leader="dot"/>
            </w:tabs>
            <w:rPr/>
          </w:pPr>
          <w:hyperlink w:anchor="__RefHeading___Toc9128695_2142443653">
            <w:r>
              <w:rPr>
                <w:webHidden/>
                <w:rStyle w:val="IndexLink"/>
                <w:rtl w:val="true"/>
              </w:rPr>
              <w:t>الشرح</w:t>
            </w:r>
            <w:r>
              <w:rPr>
                <w:rStyle w:val="IndexLink"/>
                <w:rtl w:val="true"/>
              </w:rPr>
              <w:tab/>
            </w:r>
            <w:r>
              <w:rPr>
                <w:rStyle w:val="IndexLink"/>
              </w:rPr>
              <w:t>458</w:t>
            </w:r>
          </w:hyperlink>
        </w:p>
        <w:p>
          <w:pPr>
            <w:pStyle w:val="Contents3"/>
            <w:tabs>
              <w:tab w:val="clear" w:pos="8459"/>
              <w:tab w:val="right" w:pos="9026" w:leader="dot"/>
            </w:tabs>
            <w:rPr/>
          </w:pPr>
          <w:hyperlink w:anchor="__RefHeading___Toc9128697_2142443653">
            <w:r>
              <w:rPr>
                <w:webHidden/>
                <w:rStyle w:val="IndexLink"/>
              </w:rPr>
              <w:t>272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لو قد استوت </w:t>
            </w:r>
            <w:r>
              <w:rPr>
                <w:rStyle w:val="IndexLink"/>
                <w:rtl w:val="true"/>
              </w:rPr>
              <w:t>(</w:t>
            </w:r>
            <w:r>
              <w:rPr>
                <w:rStyle w:val="IndexLink"/>
              </w:rPr>
              <w:t>1</w:t>
            </w:r>
            <w:r>
              <w:rPr>
                <w:rStyle w:val="IndexLink"/>
                <w:rtl w:val="true"/>
              </w:rPr>
              <w:t xml:space="preserve">) </w:t>
            </w:r>
            <w:r>
              <w:rPr>
                <w:rStyle w:val="IndexLink"/>
                <w:rtl w:val="true"/>
              </w:rPr>
              <w:t xml:space="preserve">قدماي من هذه المداحض </w:t>
            </w:r>
            <w:r>
              <w:rPr>
                <w:rStyle w:val="IndexLink"/>
                <w:rtl w:val="true"/>
              </w:rPr>
              <w:t>(</w:t>
            </w:r>
            <w:r>
              <w:rPr>
                <w:rStyle w:val="IndexLink"/>
              </w:rPr>
              <w:t>2</w:t>
            </w:r>
            <w:r>
              <w:rPr>
                <w:rStyle w:val="IndexLink"/>
                <w:rtl w:val="true"/>
              </w:rPr>
              <w:t xml:space="preserve">) </w:t>
            </w:r>
            <w:r>
              <w:rPr>
                <w:rStyle w:val="IndexLink"/>
                <w:rtl w:val="true"/>
              </w:rPr>
              <w:t>لغيّرت أشياء</w:t>
            </w:r>
            <w:r>
              <w:rPr>
                <w:rStyle w:val="IndexLink"/>
                <w:rtl w:val="true"/>
              </w:rPr>
              <w:t>.</w:t>
              <w:tab/>
            </w:r>
            <w:r>
              <w:rPr>
                <w:rStyle w:val="IndexLink"/>
              </w:rPr>
              <w:t>459</w:t>
            </w:r>
          </w:hyperlink>
        </w:p>
        <w:p>
          <w:pPr>
            <w:pStyle w:val="Contents4"/>
            <w:tabs>
              <w:tab w:val="clear" w:pos="8176"/>
              <w:tab w:val="right" w:pos="9026" w:leader="dot"/>
            </w:tabs>
            <w:rPr/>
          </w:pPr>
          <w:hyperlink w:anchor="__RefHeading___Toc9128699_2142443653">
            <w:r>
              <w:rPr>
                <w:webHidden/>
                <w:rStyle w:val="IndexLink"/>
                <w:rtl w:val="true"/>
              </w:rPr>
              <w:t>اللغة</w:t>
            </w:r>
            <w:r>
              <w:rPr>
                <w:rStyle w:val="IndexLink"/>
                <w:rtl w:val="true"/>
              </w:rPr>
              <w:tab/>
            </w:r>
            <w:r>
              <w:rPr>
                <w:rStyle w:val="IndexLink"/>
              </w:rPr>
              <w:t>459</w:t>
            </w:r>
          </w:hyperlink>
        </w:p>
        <w:p>
          <w:pPr>
            <w:pStyle w:val="Contents4"/>
            <w:tabs>
              <w:tab w:val="clear" w:pos="8176"/>
              <w:tab w:val="right" w:pos="9026" w:leader="dot"/>
            </w:tabs>
            <w:rPr/>
          </w:pPr>
          <w:hyperlink w:anchor="__RefHeading___Toc9128701_2142443653">
            <w:r>
              <w:rPr>
                <w:webHidden/>
                <w:rStyle w:val="IndexLink"/>
                <w:rtl w:val="true"/>
              </w:rPr>
              <w:t>الشرح</w:t>
            </w:r>
            <w:r>
              <w:rPr>
                <w:rStyle w:val="IndexLink"/>
                <w:rtl w:val="true"/>
              </w:rPr>
              <w:tab/>
            </w:r>
            <w:r>
              <w:rPr>
                <w:rStyle w:val="IndexLink"/>
              </w:rPr>
              <w:t>459</w:t>
            </w:r>
          </w:hyperlink>
        </w:p>
        <w:p>
          <w:pPr>
            <w:pStyle w:val="Contents3"/>
            <w:tabs>
              <w:tab w:val="clear" w:pos="8459"/>
              <w:tab w:val="right" w:pos="9026" w:leader="dot"/>
            </w:tabs>
            <w:rPr/>
          </w:pPr>
          <w:hyperlink w:anchor="__RefHeading___Toc9128703_2142443653">
            <w:r>
              <w:rPr>
                <w:webHidden/>
                <w:rStyle w:val="IndexLink"/>
              </w:rPr>
              <w:t>273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اعلموا علما يقينا أنّ اللّٰه لم يجعل للعبد </w:t>
            </w:r>
            <w:r>
              <w:rPr>
                <w:rStyle w:val="IndexLink"/>
                <w:rtl w:val="true"/>
              </w:rPr>
              <w:t xml:space="preserve">- </w:t>
            </w:r>
            <w:r>
              <w:rPr>
                <w:rStyle w:val="IndexLink"/>
                <w:rtl w:val="true"/>
              </w:rPr>
              <w:t xml:space="preserve">و إن عظمت حيلته، و اشتدّت طلبته، و قويت مكيدته </w:t>
            </w:r>
            <w:r>
              <w:rPr>
                <w:rStyle w:val="IndexLink"/>
                <w:rtl w:val="true"/>
              </w:rPr>
              <w:t xml:space="preserve">- </w:t>
            </w:r>
            <w:r>
              <w:rPr>
                <w:rStyle w:val="IndexLink"/>
                <w:rtl w:val="true"/>
              </w:rPr>
              <w:t xml:space="preserve">أكثر ممّا سمّي له في الذّكر الحكيم </w:t>
            </w:r>
            <w:r>
              <w:rPr>
                <w:rStyle w:val="IndexLink"/>
                <w:rtl w:val="true"/>
              </w:rPr>
              <w:t>(</w:t>
            </w:r>
            <w:r>
              <w:rPr>
                <w:rStyle w:val="IndexLink"/>
              </w:rPr>
              <w:t>1</w:t>
            </w:r>
            <w:r>
              <w:rPr>
                <w:rStyle w:val="IndexLink"/>
                <w:rtl w:val="true"/>
              </w:rPr>
              <w:t>)</w:t>
            </w:r>
            <w:r>
              <w:rPr>
                <w:rStyle w:val="IndexLink"/>
                <w:rtl w:val="true"/>
              </w:rPr>
              <w:t xml:space="preserve">، و لم يحل </w:t>
            </w:r>
            <w:r>
              <w:rPr>
                <w:rStyle w:val="IndexLink"/>
                <w:rtl w:val="true"/>
              </w:rPr>
              <w:t>(</w:t>
            </w:r>
            <w:r>
              <w:rPr>
                <w:rStyle w:val="IndexLink"/>
              </w:rPr>
              <w:t>2</w:t>
            </w:r>
            <w:r>
              <w:rPr>
                <w:rStyle w:val="IndexLink"/>
                <w:rtl w:val="true"/>
              </w:rPr>
              <w:t xml:space="preserve">) </w:t>
            </w:r>
            <w:r>
              <w:rPr>
                <w:rStyle w:val="IndexLink"/>
                <w:rtl w:val="true"/>
              </w:rPr>
              <w:t>بين العبد في ضعفه و قلّة حيلته، و بين أن يبلغ ما سمّي له في الذّكر الحكيم</w:t>
            </w:r>
            <w:r>
              <w:rPr>
                <w:rStyle w:val="IndexLink"/>
                <w:rtl w:val="true"/>
              </w:rPr>
              <w:t xml:space="preserve">. </w:t>
            </w:r>
            <w:r>
              <w:rPr>
                <w:rStyle w:val="IndexLink"/>
                <w:rtl w:val="true"/>
              </w:rPr>
              <w:t>و العارف لهذا، العامل به، أعظم النّاس راحة في منفعة، و التّارك له الشّاكّ فيه أعظم النّاس شغلا في مضرّة</w:t>
            </w:r>
            <w:r>
              <w:rPr>
                <w:rStyle w:val="IndexLink"/>
                <w:rtl w:val="true"/>
              </w:rPr>
              <w:t xml:space="preserve">. </w:t>
            </w:r>
            <w:r>
              <w:rPr>
                <w:rStyle w:val="IndexLink"/>
                <w:rtl w:val="true"/>
              </w:rPr>
              <w:t xml:space="preserve">و ربّ منعم عليه مستدرج </w:t>
            </w:r>
            <w:r>
              <w:rPr>
                <w:rStyle w:val="IndexLink"/>
                <w:rtl w:val="true"/>
              </w:rPr>
              <w:t>(</w:t>
            </w:r>
            <w:r>
              <w:rPr>
                <w:rStyle w:val="IndexLink"/>
              </w:rPr>
              <w:t>3</w:t>
            </w:r>
            <w:r>
              <w:rPr>
                <w:rStyle w:val="IndexLink"/>
                <w:rtl w:val="true"/>
              </w:rPr>
              <w:t xml:space="preserve">) </w:t>
            </w:r>
            <w:r>
              <w:rPr>
                <w:rStyle w:val="IndexLink"/>
                <w:rtl w:val="true"/>
              </w:rPr>
              <w:t xml:space="preserve">بالنّعمى، و ربّ مبتلى </w:t>
            </w:r>
            <w:r>
              <w:rPr>
                <w:rStyle w:val="IndexLink"/>
                <w:rtl w:val="true"/>
              </w:rPr>
              <w:t>(</w:t>
            </w:r>
            <w:r>
              <w:rPr>
                <w:rStyle w:val="IndexLink"/>
              </w:rPr>
              <w:t>4</w:t>
            </w:r>
            <w:r>
              <w:rPr>
                <w:rStyle w:val="IndexLink"/>
                <w:rtl w:val="true"/>
              </w:rPr>
              <w:t xml:space="preserve">) </w:t>
            </w:r>
            <w:r>
              <w:rPr>
                <w:rStyle w:val="IndexLink"/>
                <w:rtl w:val="true"/>
              </w:rPr>
              <w:t xml:space="preserve">مصنوع له </w:t>
            </w:r>
            <w:r>
              <w:rPr>
                <w:rStyle w:val="IndexLink"/>
                <w:rtl w:val="true"/>
              </w:rPr>
              <w:t>(</w:t>
            </w:r>
            <w:r>
              <w:rPr>
                <w:rStyle w:val="IndexLink"/>
              </w:rPr>
              <w:t>5</w:t>
            </w:r>
            <w:r>
              <w:rPr>
                <w:rStyle w:val="IndexLink"/>
                <w:rtl w:val="true"/>
              </w:rPr>
              <w:t xml:space="preserve">) </w:t>
            </w:r>
            <w:r>
              <w:rPr>
                <w:rStyle w:val="IndexLink"/>
                <w:rtl w:val="true"/>
              </w:rPr>
              <w:t>بالبلوى</w:t>
            </w:r>
            <w:r>
              <w:rPr>
                <w:rStyle w:val="IndexLink"/>
                <w:rtl w:val="true"/>
              </w:rPr>
              <w:t xml:space="preserve">! </w:t>
            </w:r>
            <w:r>
              <w:rPr>
                <w:rStyle w:val="IndexLink"/>
                <w:rtl w:val="true"/>
              </w:rPr>
              <w:t>فزد أيّها المستنفع في شكرك و قصّر من عجلتك، وقف عند منتهى رزقك</w:t>
            </w:r>
            <w:r>
              <w:rPr>
                <w:rStyle w:val="IndexLink"/>
                <w:rtl w:val="true"/>
              </w:rPr>
              <w:t>.</w:t>
              <w:tab/>
            </w:r>
            <w:r>
              <w:rPr>
                <w:rStyle w:val="IndexLink"/>
              </w:rPr>
              <w:t>459</w:t>
            </w:r>
          </w:hyperlink>
        </w:p>
        <w:p>
          <w:pPr>
            <w:pStyle w:val="Contents4"/>
            <w:tabs>
              <w:tab w:val="clear" w:pos="8176"/>
              <w:tab w:val="right" w:pos="9026" w:leader="dot"/>
            </w:tabs>
            <w:rPr/>
          </w:pPr>
          <w:hyperlink w:anchor="__RefHeading___Toc9128705_2142443653">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9128707_2142443653">
            <w:r>
              <w:rPr>
                <w:webHidden/>
                <w:rStyle w:val="IndexLink"/>
                <w:rtl w:val="true"/>
              </w:rPr>
              <w:t>اللغة</w:t>
            </w:r>
            <w:r>
              <w:rPr>
                <w:rStyle w:val="IndexLink"/>
                <w:rtl w:val="true"/>
              </w:rPr>
              <w:tab/>
            </w:r>
            <w:r>
              <w:rPr>
                <w:rStyle w:val="IndexLink"/>
              </w:rPr>
              <w:t>460</w:t>
            </w:r>
          </w:hyperlink>
        </w:p>
        <w:p>
          <w:pPr>
            <w:pStyle w:val="Contents4"/>
            <w:tabs>
              <w:tab w:val="clear" w:pos="8176"/>
              <w:tab w:val="right" w:pos="9026" w:leader="dot"/>
            </w:tabs>
            <w:rPr/>
          </w:pPr>
          <w:hyperlink w:anchor="__RefHeading___Toc9128709_2142443653">
            <w:r>
              <w:rPr>
                <w:webHidden/>
                <w:rStyle w:val="IndexLink"/>
                <w:rtl w:val="true"/>
              </w:rPr>
              <w:t>الشرح</w:t>
            </w:r>
            <w:r>
              <w:rPr>
                <w:rStyle w:val="IndexLink"/>
                <w:rtl w:val="true"/>
              </w:rPr>
              <w:tab/>
            </w:r>
            <w:r>
              <w:rPr>
                <w:rStyle w:val="IndexLink"/>
              </w:rPr>
              <w:t>460</w:t>
            </w:r>
          </w:hyperlink>
        </w:p>
        <w:p>
          <w:pPr>
            <w:pStyle w:val="Contents3"/>
            <w:tabs>
              <w:tab w:val="clear" w:pos="8459"/>
              <w:tab w:val="right" w:pos="9026" w:leader="dot"/>
            </w:tabs>
            <w:rPr/>
          </w:pPr>
          <w:hyperlink w:anchor="__RefHeading___Toc9128711_2142443653">
            <w:r>
              <w:rPr>
                <w:webHidden/>
                <w:rStyle w:val="IndexLink"/>
              </w:rPr>
              <w:t>274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تجعلوا علمكم جهلا، و يقينكم شكّا</w:t>
            </w:r>
            <w:r>
              <w:rPr>
                <w:rStyle w:val="IndexLink"/>
                <w:rtl w:val="true"/>
              </w:rPr>
              <w:t xml:space="preserve">. </w:t>
            </w:r>
            <w:r>
              <w:rPr>
                <w:rStyle w:val="IndexLink"/>
                <w:rtl w:val="true"/>
              </w:rPr>
              <w:t>إذا علمتم فاعملوا، و إذا تيقّنتم فأقدموا</w:t>
            </w:r>
            <w:r>
              <w:rPr>
                <w:rStyle w:val="IndexLink"/>
                <w:rtl w:val="true"/>
              </w:rPr>
              <w:t>.</w:t>
              <w:tab/>
            </w:r>
            <w:r>
              <w:rPr>
                <w:rStyle w:val="IndexLink"/>
              </w:rPr>
              <w:t>461</w:t>
            </w:r>
          </w:hyperlink>
        </w:p>
        <w:p>
          <w:pPr>
            <w:pStyle w:val="Contents4"/>
            <w:tabs>
              <w:tab w:val="clear" w:pos="8176"/>
              <w:tab w:val="right" w:pos="9026" w:leader="dot"/>
            </w:tabs>
            <w:rPr/>
          </w:pPr>
          <w:hyperlink w:anchor="__RefHeading___Toc9128713_2142443653">
            <w:r>
              <w:rPr>
                <w:webHidden/>
                <w:rStyle w:val="IndexLink"/>
                <w:rtl w:val="true"/>
              </w:rPr>
              <w:t>الشرح</w:t>
            </w:r>
            <w:r>
              <w:rPr>
                <w:rStyle w:val="IndexLink"/>
                <w:rtl w:val="true"/>
              </w:rPr>
              <w:tab/>
            </w:r>
            <w:r>
              <w:rPr>
                <w:rStyle w:val="IndexLink"/>
              </w:rPr>
              <w:t>461</w:t>
            </w:r>
          </w:hyperlink>
        </w:p>
        <w:p>
          <w:pPr>
            <w:pStyle w:val="Contents3"/>
            <w:tabs>
              <w:tab w:val="clear" w:pos="8459"/>
              <w:tab w:val="right" w:pos="9026" w:leader="dot"/>
            </w:tabs>
            <w:rPr/>
          </w:pPr>
          <w:hyperlink w:anchor="__RefHeading___Toc9128715_2142443653">
            <w:r>
              <w:rPr>
                <w:webHidden/>
                <w:rStyle w:val="IndexLink"/>
              </w:rPr>
              <w:t>275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الطّمع مورد </w:t>
            </w:r>
            <w:r>
              <w:rPr>
                <w:rStyle w:val="IndexLink"/>
                <w:rtl w:val="true"/>
              </w:rPr>
              <w:t>(</w:t>
            </w:r>
            <w:r>
              <w:rPr>
                <w:rStyle w:val="IndexLink"/>
              </w:rPr>
              <w:t>1</w:t>
            </w:r>
            <w:r>
              <w:rPr>
                <w:rStyle w:val="IndexLink"/>
                <w:rtl w:val="true"/>
              </w:rPr>
              <w:t xml:space="preserve">) </w:t>
            </w:r>
            <w:r>
              <w:rPr>
                <w:rStyle w:val="IndexLink"/>
                <w:rtl w:val="true"/>
              </w:rPr>
              <w:t xml:space="preserve">غير مصدر </w:t>
            </w:r>
            <w:r>
              <w:rPr>
                <w:rStyle w:val="IndexLink"/>
                <w:rtl w:val="true"/>
              </w:rPr>
              <w:t>(</w:t>
            </w:r>
            <w:r>
              <w:rPr>
                <w:rStyle w:val="IndexLink"/>
              </w:rPr>
              <w:t>2</w:t>
            </w:r>
            <w:r>
              <w:rPr>
                <w:rStyle w:val="IndexLink"/>
                <w:rtl w:val="true"/>
              </w:rPr>
              <w:t>)</w:t>
            </w:r>
            <w:r>
              <w:rPr>
                <w:rStyle w:val="IndexLink"/>
                <w:rtl w:val="true"/>
              </w:rPr>
              <w:t xml:space="preserve">، و ضامن </w:t>
            </w:r>
            <w:r>
              <w:rPr>
                <w:rStyle w:val="IndexLink"/>
                <w:rtl w:val="true"/>
              </w:rPr>
              <w:t>(</w:t>
            </w:r>
            <w:r>
              <w:rPr>
                <w:rStyle w:val="IndexLink"/>
              </w:rPr>
              <w:t>3</w:t>
            </w:r>
            <w:r>
              <w:rPr>
                <w:rStyle w:val="IndexLink"/>
                <w:rtl w:val="true"/>
              </w:rPr>
              <w:t xml:space="preserve">) </w:t>
            </w:r>
            <w:r>
              <w:rPr>
                <w:rStyle w:val="IndexLink"/>
                <w:rtl w:val="true"/>
              </w:rPr>
              <w:t xml:space="preserve">غير وفيّ </w:t>
            </w:r>
            <w:r>
              <w:rPr>
                <w:rStyle w:val="IndexLink"/>
                <w:rtl w:val="true"/>
              </w:rPr>
              <w:t xml:space="preserve">. </w:t>
            </w:r>
            <w:r>
              <w:rPr>
                <w:rStyle w:val="IndexLink"/>
                <w:rtl w:val="true"/>
              </w:rPr>
              <w:t xml:space="preserve">و ربّما شرق </w:t>
            </w:r>
            <w:r>
              <w:rPr>
                <w:rStyle w:val="IndexLink"/>
                <w:rtl w:val="true"/>
              </w:rPr>
              <w:t>(</w:t>
            </w:r>
            <w:r>
              <w:rPr>
                <w:rStyle w:val="IndexLink"/>
              </w:rPr>
              <w:t>4</w:t>
            </w:r>
            <w:r>
              <w:rPr>
                <w:rStyle w:val="IndexLink"/>
                <w:rtl w:val="true"/>
              </w:rPr>
              <w:t xml:space="preserve">) </w:t>
            </w:r>
            <w:r>
              <w:rPr>
                <w:rStyle w:val="IndexLink"/>
                <w:rtl w:val="true"/>
              </w:rPr>
              <w:t xml:space="preserve">شارب الماء قبل ريّه </w:t>
            </w:r>
            <w:r>
              <w:rPr>
                <w:rStyle w:val="IndexLink"/>
                <w:rtl w:val="true"/>
              </w:rPr>
              <w:t>(</w:t>
            </w:r>
            <w:r>
              <w:rPr>
                <w:rStyle w:val="IndexLink"/>
              </w:rPr>
              <w:t>5</w:t>
            </w:r>
            <w:r>
              <w:rPr>
                <w:rStyle w:val="IndexLink"/>
                <w:rtl w:val="true"/>
              </w:rPr>
              <w:t>)</w:t>
            </w:r>
            <w:r>
              <w:rPr>
                <w:rStyle w:val="IndexLink"/>
                <w:rtl w:val="true"/>
              </w:rPr>
              <w:t xml:space="preserve">، و كلّما عظم قدر الشّيء المتنافس فيه عظمت الرّزيّة </w:t>
            </w:r>
            <w:r>
              <w:rPr>
                <w:rStyle w:val="IndexLink"/>
                <w:rtl w:val="true"/>
              </w:rPr>
              <w:t>(</w:t>
            </w:r>
            <w:r>
              <w:rPr>
                <w:rStyle w:val="IndexLink"/>
              </w:rPr>
              <w:t>6</w:t>
            </w:r>
            <w:r>
              <w:rPr>
                <w:rStyle w:val="IndexLink"/>
                <w:rtl w:val="true"/>
              </w:rPr>
              <w:t xml:space="preserve">) </w:t>
            </w:r>
            <w:r>
              <w:rPr>
                <w:rStyle w:val="IndexLink"/>
                <w:rtl w:val="true"/>
              </w:rPr>
              <w:t xml:space="preserve">لفقده </w:t>
            </w:r>
            <w:r>
              <w:rPr>
                <w:rStyle w:val="IndexLink"/>
                <w:rtl w:val="true"/>
              </w:rPr>
              <w:t>(</w:t>
            </w:r>
            <w:r>
              <w:rPr>
                <w:rStyle w:val="IndexLink"/>
              </w:rPr>
              <w:t>7</w:t>
            </w:r>
            <w:r>
              <w:rPr>
                <w:rStyle w:val="IndexLink"/>
                <w:rtl w:val="true"/>
              </w:rPr>
              <w:t xml:space="preserve">). </w:t>
            </w:r>
            <w:r>
              <w:rPr>
                <w:rStyle w:val="IndexLink"/>
                <w:rtl w:val="true"/>
              </w:rPr>
              <w:t>و الأمانيّ تعمي أعين البصائر، و الحظّ يأتي من لا يأتيه</w:t>
            </w:r>
            <w:r>
              <w:rPr>
                <w:rStyle w:val="IndexLink"/>
                <w:rtl w:val="true"/>
              </w:rPr>
              <w:t>.</w:t>
              <w:tab/>
            </w:r>
            <w:r>
              <w:rPr>
                <w:rStyle w:val="IndexLink"/>
              </w:rPr>
              <w:t>461</w:t>
            </w:r>
          </w:hyperlink>
        </w:p>
        <w:p>
          <w:pPr>
            <w:pStyle w:val="Contents4"/>
            <w:tabs>
              <w:tab w:val="clear" w:pos="8176"/>
              <w:tab w:val="right" w:pos="9026" w:leader="dot"/>
            </w:tabs>
            <w:rPr/>
          </w:pPr>
          <w:hyperlink w:anchor="__RefHeading___Toc9128717_2142443653">
            <w:r>
              <w:rPr>
                <w:webHidden/>
                <w:rStyle w:val="IndexLink"/>
                <w:rtl w:val="true"/>
              </w:rPr>
              <w:t>اللغة</w:t>
            </w:r>
            <w:r>
              <w:rPr>
                <w:rStyle w:val="IndexLink"/>
                <w:rtl w:val="true"/>
              </w:rPr>
              <w:tab/>
            </w:r>
            <w:r>
              <w:rPr>
                <w:rStyle w:val="IndexLink"/>
              </w:rPr>
              <w:t>461</w:t>
            </w:r>
          </w:hyperlink>
        </w:p>
        <w:p>
          <w:pPr>
            <w:pStyle w:val="Contents4"/>
            <w:tabs>
              <w:tab w:val="clear" w:pos="8176"/>
              <w:tab w:val="right" w:pos="9026" w:leader="dot"/>
            </w:tabs>
            <w:rPr/>
          </w:pPr>
          <w:hyperlink w:anchor="__RefHeading___Toc9128719_2142443653">
            <w:r>
              <w:rPr>
                <w:webHidden/>
                <w:rStyle w:val="IndexLink"/>
                <w:rtl w:val="true"/>
              </w:rPr>
              <w:t>الشرح</w:t>
            </w:r>
            <w:r>
              <w:rPr>
                <w:rStyle w:val="IndexLink"/>
                <w:rtl w:val="true"/>
              </w:rPr>
              <w:tab/>
            </w:r>
            <w:r>
              <w:rPr>
                <w:rStyle w:val="IndexLink"/>
              </w:rPr>
              <w:t>462</w:t>
            </w:r>
          </w:hyperlink>
        </w:p>
        <w:p>
          <w:pPr>
            <w:pStyle w:val="Contents3"/>
            <w:tabs>
              <w:tab w:val="clear" w:pos="8459"/>
              <w:tab w:val="right" w:pos="9026" w:leader="dot"/>
            </w:tabs>
            <w:rPr/>
          </w:pPr>
          <w:hyperlink w:anchor="__RefHeading___Toc9128721_2142443653">
            <w:r>
              <w:rPr>
                <w:webHidden/>
                <w:rStyle w:val="IndexLink"/>
              </w:rPr>
              <w:t>276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اللّهمّ إنّي أعوذ بك </w:t>
            </w:r>
            <w:r>
              <w:rPr>
                <w:rStyle w:val="IndexLink"/>
                <w:rtl w:val="true"/>
              </w:rPr>
              <w:t>(</w:t>
            </w:r>
            <w:r>
              <w:rPr>
                <w:rStyle w:val="IndexLink"/>
              </w:rPr>
              <w:t>1</w:t>
            </w:r>
            <w:r>
              <w:rPr>
                <w:rStyle w:val="IndexLink"/>
                <w:rtl w:val="true"/>
              </w:rPr>
              <w:t xml:space="preserve">) </w:t>
            </w:r>
            <w:r>
              <w:rPr>
                <w:rStyle w:val="IndexLink"/>
                <w:rtl w:val="true"/>
              </w:rPr>
              <w:t xml:space="preserve">من أن تحسّن في لامعة العيون </w:t>
            </w:r>
            <w:r>
              <w:rPr>
                <w:rStyle w:val="IndexLink"/>
                <w:rtl w:val="true"/>
              </w:rPr>
              <w:t>(</w:t>
            </w:r>
            <w:r>
              <w:rPr>
                <w:rStyle w:val="IndexLink"/>
              </w:rPr>
              <w:t>2</w:t>
            </w:r>
            <w:r>
              <w:rPr>
                <w:rStyle w:val="IndexLink"/>
                <w:rtl w:val="true"/>
              </w:rPr>
              <w:t xml:space="preserve">) </w:t>
            </w:r>
            <w:r>
              <w:rPr>
                <w:rStyle w:val="IndexLink"/>
                <w:rtl w:val="true"/>
              </w:rPr>
              <w:t xml:space="preserve">علانيتي </w:t>
            </w:r>
            <w:r>
              <w:rPr>
                <w:rStyle w:val="IndexLink"/>
                <w:rtl w:val="true"/>
              </w:rPr>
              <w:t>(</w:t>
            </w:r>
            <w:r>
              <w:rPr>
                <w:rStyle w:val="IndexLink"/>
              </w:rPr>
              <w:t>3</w:t>
            </w:r>
            <w:r>
              <w:rPr>
                <w:rStyle w:val="IndexLink"/>
                <w:rtl w:val="true"/>
              </w:rPr>
              <w:t>)</w:t>
            </w:r>
            <w:r>
              <w:rPr>
                <w:rStyle w:val="IndexLink"/>
                <w:rtl w:val="true"/>
              </w:rPr>
              <w:t xml:space="preserve">، و تقبّح فيما أبطن لك سريرتي، محافظا على رثاء </w:t>
            </w:r>
            <w:r>
              <w:rPr>
                <w:rStyle w:val="IndexLink"/>
                <w:rtl w:val="true"/>
              </w:rPr>
              <w:t>(</w:t>
            </w:r>
            <w:r>
              <w:rPr>
                <w:rStyle w:val="IndexLink"/>
              </w:rPr>
              <w:t>4</w:t>
            </w:r>
            <w:r>
              <w:rPr>
                <w:rStyle w:val="IndexLink"/>
                <w:rtl w:val="true"/>
              </w:rPr>
              <w:t xml:space="preserve">) </w:t>
            </w:r>
            <w:r>
              <w:rPr>
                <w:rStyle w:val="IndexLink"/>
                <w:rtl w:val="true"/>
              </w:rPr>
              <w:t xml:space="preserve">النّاس من نفسي بجميع ما أنت مطّلع عليه منّي، فأبدي </w:t>
            </w:r>
            <w:r>
              <w:rPr>
                <w:rStyle w:val="IndexLink"/>
                <w:rtl w:val="true"/>
              </w:rPr>
              <w:t>(</w:t>
            </w:r>
            <w:r>
              <w:rPr>
                <w:rStyle w:val="IndexLink"/>
              </w:rPr>
              <w:t>5</w:t>
            </w:r>
            <w:r>
              <w:rPr>
                <w:rStyle w:val="IndexLink"/>
                <w:rtl w:val="true"/>
              </w:rPr>
              <w:t xml:space="preserve">) </w:t>
            </w:r>
            <w:r>
              <w:rPr>
                <w:rStyle w:val="IndexLink"/>
                <w:rtl w:val="true"/>
              </w:rPr>
              <w:t xml:space="preserve">للنّاس حسن ظاهري، و أفضي </w:t>
            </w:r>
            <w:r>
              <w:rPr>
                <w:rStyle w:val="IndexLink"/>
                <w:rtl w:val="true"/>
              </w:rPr>
              <w:t>(</w:t>
            </w:r>
            <w:r>
              <w:rPr>
                <w:rStyle w:val="IndexLink"/>
              </w:rPr>
              <w:t>6</w:t>
            </w:r>
            <w:r>
              <w:rPr>
                <w:rStyle w:val="IndexLink"/>
                <w:rtl w:val="true"/>
              </w:rPr>
              <w:t xml:space="preserve">) </w:t>
            </w:r>
            <w:r>
              <w:rPr>
                <w:rStyle w:val="IndexLink"/>
                <w:rtl w:val="true"/>
              </w:rPr>
              <w:t>إليك بسوء عملي، تقرّبا إلى عبادك، و تباعدا من مرضاتك</w:t>
            </w:r>
            <w:r>
              <w:rPr>
                <w:rStyle w:val="IndexLink"/>
                <w:rtl w:val="true"/>
              </w:rPr>
              <w:t>.</w:t>
              <w:tab/>
            </w:r>
            <w:r>
              <w:rPr>
                <w:rStyle w:val="IndexLink"/>
              </w:rPr>
              <w:t>462</w:t>
            </w:r>
          </w:hyperlink>
        </w:p>
        <w:p>
          <w:pPr>
            <w:pStyle w:val="Contents4"/>
            <w:tabs>
              <w:tab w:val="clear" w:pos="8176"/>
              <w:tab w:val="right" w:pos="9026" w:leader="dot"/>
            </w:tabs>
            <w:rPr/>
          </w:pPr>
          <w:hyperlink w:anchor="__RefHeading___Toc9128723_2142443653">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9128725_2142443653">
            <w:r>
              <w:rPr>
                <w:webHidden/>
                <w:rStyle w:val="IndexLink"/>
                <w:rtl w:val="true"/>
              </w:rPr>
              <w:t>اللغة</w:t>
            </w:r>
            <w:r>
              <w:rPr>
                <w:rStyle w:val="IndexLink"/>
                <w:rtl w:val="true"/>
              </w:rPr>
              <w:tab/>
            </w:r>
            <w:r>
              <w:rPr>
                <w:rStyle w:val="IndexLink"/>
              </w:rPr>
              <w:t>463</w:t>
            </w:r>
          </w:hyperlink>
        </w:p>
        <w:p>
          <w:pPr>
            <w:pStyle w:val="Contents4"/>
            <w:tabs>
              <w:tab w:val="clear" w:pos="8176"/>
              <w:tab w:val="right" w:pos="9026" w:leader="dot"/>
            </w:tabs>
            <w:rPr/>
          </w:pPr>
          <w:hyperlink w:anchor="__RefHeading___Toc9128727_2142443653">
            <w:r>
              <w:rPr>
                <w:webHidden/>
                <w:rStyle w:val="IndexLink"/>
                <w:rtl w:val="true"/>
              </w:rPr>
              <w:t>الشرح</w:t>
            </w:r>
            <w:r>
              <w:rPr>
                <w:rStyle w:val="IndexLink"/>
                <w:rtl w:val="true"/>
              </w:rPr>
              <w:tab/>
            </w:r>
            <w:r>
              <w:rPr>
                <w:rStyle w:val="IndexLink"/>
              </w:rPr>
              <w:t>463</w:t>
            </w:r>
          </w:hyperlink>
        </w:p>
        <w:p>
          <w:pPr>
            <w:pStyle w:val="Contents3"/>
            <w:tabs>
              <w:tab w:val="clear" w:pos="8459"/>
              <w:tab w:val="right" w:pos="9026" w:leader="dot"/>
            </w:tabs>
            <w:rPr/>
          </w:pPr>
          <w:hyperlink w:anchor="__RefHeading___Toc9128729_2142443653">
            <w:r>
              <w:rPr>
                <w:webHidden/>
                <w:rStyle w:val="IndexLink"/>
              </w:rPr>
              <w:t>277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و الّذي أمسينا منه في غبر </w:t>
            </w:r>
            <w:r>
              <w:rPr>
                <w:rStyle w:val="IndexLink"/>
                <w:rtl w:val="true"/>
              </w:rPr>
              <w:t>(</w:t>
            </w:r>
            <w:r>
              <w:rPr>
                <w:rStyle w:val="IndexLink"/>
              </w:rPr>
              <w:t>1</w:t>
            </w:r>
            <w:r>
              <w:rPr>
                <w:rStyle w:val="IndexLink"/>
                <w:rtl w:val="true"/>
              </w:rPr>
              <w:t xml:space="preserve">) </w:t>
            </w:r>
            <w:r>
              <w:rPr>
                <w:rStyle w:val="IndexLink"/>
                <w:rtl w:val="true"/>
              </w:rPr>
              <w:t xml:space="preserve">ليلة دهماء </w:t>
            </w:r>
            <w:r>
              <w:rPr>
                <w:rStyle w:val="IndexLink"/>
                <w:rtl w:val="true"/>
              </w:rPr>
              <w:t>(</w:t>
            </w:r>
            <w:r>
              <w:rPr>
                <w:rStyle w:val="IndexLink"/>
              </w:rPr>
              <w:t>2</w:t>
            </w:r>
            <w:r>
              <w:rPr>
                <w:rStyle w:val="IndexLink"/>
                <w:rtl w:val="true"/>
              </w:rPr>
              <w:t>)</w:t>
            </w:r>
            <w:r>
              <w:rPr>
                <w:rStyle w:val="IndexLink"/>
                <w:rtl w:val="true"/>
              </w:rPr>
              <w:t xml:space="preserve">، تكشر </w:t>
            </w:r>
            <w:r>
              <w:rPr>
                <w:rStyle w:val="IndexLink"/>
                <w:rtl w:val="true"/>
              </w:rPr>
              <w:t>(</w:t>
            </w:r>
            <w:r>
              <w:rPr>
                <w:rStyle w:val="IndexLink"/>
              </w:rPr>
              <w:t>3</w:t>
            </w:r>
            <w:r>
              <w:rPr>
                <w:rStyle w:val="IndexLink"/>
                <w:rtl w:val="true"/>
              </w:rPr>
              <w:t xml:space="preserve">) </w:t>
            </w:r>
            <w:r>
              <w:rPr>
                <w:rStyle w:val="IndexLink"/>
                <w:rtl w:val="true"/>
              </w:rPr>
              <w:t xml:space="preserve">عن يوم أغرّ </w:t>
            </w:r>
            <w:r>
              <w:rPr>
                <w:rStyle w:val="IndexLink"/>
                <w:rtl w:val="true"/>
              </w:rPr>
              <w:t>(</w:t>
            </w:r>
            <w:r>
              <w:rPr>
                <w:rStyle w:val="IndexLink"/>
              </w:rPr>
              <w:t>4</w:t>
            </w:r>
            <w:r>
              <w:rPr>
                <w:rStyle w:val="IndexLink"/>
                <w:rtl w:val="true"/>
              </w:rPr>
              <w:t>)</w:t>
            </w:r>
            <w:r>
              <w:rPr>
                <w:rStyle w:val="IndexLink"/>
                <w:rtl w:val="true"/>
              </w:rPr>
              <w:t>، ما كان كذا و كذا</w:t>
            </w:r>
            <w:r>
              <w:rPr>
                <w:rStyle w:val="IndexLink"/>
                <w:rtl w:val="true"/>
              </w:rPr>
              <w:t>.</w:t>
              <w:tab/>
            </w:r>
            <w:r>
              <w:rPr>
                <w:rStyle w:val="IndexLink"/>
              </w:rPr>
              <w:t>463</w:t>
            </w:r>
          </w:hyperlink>
        </w:p>
        <w:p>
          <w:pPr>
            <w:pStyle w:val="Contents4"/>
            <w:tabs>
              <w:tab w:val="clear" w:pos="8176"/>
              <w:tab w:val="right" w:pos="9026" w:leader="dot"/>
            </w:tabs>
            <w:rPr/>
          </w:pPr>
          <w:hyperlink w:anchor="__RefHeading___Toc9128731_2142443653">
            <w:r>
              <w:rPr>
                <w:webHidden/>
                <w:rStyle w:val="IndexLink"/>
                <w:rtl w:val="true"/>
              </w:rPr>
              <w:t>اللغة</w:t>
            </w:r>
            <w:r>
              <w:rPr>
                <w:rStyle w:val="IndexLink"/>
                <w:rtl w:val="true"/>
              </w:rPr>
              <w:tab/>
            </w:r>
            <w:r>
              <w:rPr>
                <w:rStyle w:val="IndexLink"/>
              </w:rPr>
              <w:t>463</w:t>
            </w:r>
          </w:hyperlink>
        </w:p>
        <w:p>
          <w:pPr>
            <w:pStyle w:val="Contents4"/>
            <w:tabs>
              <w:tab w:val="clear" w:pos="8176"/>
              <w:tab w:val="right" w:pos="9026" w:leader="dot"/>
            </w:tabs>
            <w:rPr/>
          </w:pPr>
          <w:hyperlink w:anchor="__RefHeading___Toc9128733_2142443653">
            <w:r>
              <w:rPr>
                <w:webHidden/>
                <w:rStyle w:val="IndexLink"/>
                <w:rtl w:val="true"/>
              </w:rPr>
              <w:t>الشرح</w:t>
            </w:r>
            <w:r>
              <w:rPr>
                <w:rStyle w:val="IndexLink"/>
                <w:rtl w:val="true"/>
              </w:rPr>
              <w:tab/>
            </w:r>
            <w:r>
              <w:rPr>
                <w:rStyle w:val="IndexLink"/>
              </w:rPr>
              <w:t>463</w:t>
            </w:r>
          </w:hyperlink>
        </w:p>
        <w:p>
          <w:pPr>
            <w:pStyle w:val="Contents3"/>
            <w:tabs>
              <w:tab w:val="clear" w:pos="8459"/>
              <w:tab w:val="right" w:pos="9026" w:leader="dot"/>
            </w:tabs>
            <w:rPr/>
          </w:pPr>
          <w:hyperlink w:anchor="__RefHeading___Toc9128735_2142443653">
            <w:r>
              <w:rPr>
                <w:webHidden/>
                <w:rStyle w:val="IndexLink"/>
              </w:rPr>
              <w:t>278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قليل تدوم عليه أرجى من كثير مملول </w:t>
            </w:r>
            <w:r>
              <w:rPr>
                <w:rStyle w:val="IndexLink"/>
                <w:rtl w:val="true"/>
              </w:rPr>
              <w:t>(</w:t>
            </w:r>
            <w:r>
              <w:rPr>
                <w:rStyle w:val="IndexLink"/>
              </w:rPr>
              <w:t>1</w:t>
            </w:r>
            <w:r>
              <w:rPr>
                <w:rStyle w:val="IndexLink"/>
                <w:rtl w:val="true"/>
              </w:rPr>
              <w:t xml:space="preserve">) </w:t>
            </w:r>
            <w:r>
              <w:rPr>
                <w:rStyle w:val="IndexLink"/>
                <w:rtl w:val="true"/>
              </w:rPr>
              <w:t>منه</w:t>
            </w:r>
            <w:r>
              <w:rPr>
                <w:rStyle w:val="IndexLink"/>
                <w:rtl w:val="true"/>
              </w:rPr>
              <w:t>.</w:t>
              <w:tab/>
            </w:r>
            <w:r>
              <w:rPr>
                <w:rStyle w:val="IndexLink"/>
              </w:rPr>
              <w:t>464</w:t>
            </w:r>
          </w:hyperlink>
        </w:p>
        <w:p>
          <w:pPr>
            <w:pStyle w:val="Contents4"/>
            <w:tabs>
              <w:tab w:val="clear" w:pos="8176"/>
              <w:tab w:val="right" w:pos="9026" w:leader="dot"/>
            </w:tabs>
            <w:rPr/>
          </w:pPr>
          <w:hyperlink w:anchor="__RefHeading___Toc9128737_2142443653">
            <w:r>
              <w:rPr>
                <w:webHidden/>
                <w:rStyle w:val="IndexLink"/>
                <w:rtl w:val="true"/>
              </w:rPr>
              <w:t>اللغة</w:t>
            </w:r>
            <w:r>
              <w:rPr>
                <w:rStyle w:val="IndexLink"/>
                <w:rtl w:val="true"/>
              </w:rPr>
              <w:tab/>
            </w:r>
            <w:r>
              <w:rPr>
                <w:rStyle w:val="IndexLink"/>
              </w:rPr>
              <w:t>464</w:t>
            </w:r>
          </w:hyperlink>
        </w:p>
        <w:p>
          <w:pPr>
            <w:pStyle w:val="Contents4"/>
            <w:tabs>
              <w:tab w:val="clear" w:pos="8176"/>
              <w:tab w:val="right" w:pos="9026" w:leader="dot"/>
            </w:tabs>
            <w:rPr/>
          </w:pPr>
          <w:hyperlink w:anchor="__RefHeading___Toc9128739_2142443653">
            <w:r>
              <w:rPr>
                <w:webHidden/>
                <w:rStyle w:val="IndexLink"/>
                <w:rtl w:val="true"/>
              </w:rPr>
              <w:t>الشرح</w:t>
            </w:r>
            <w:r>
              <w:rPr>
                <w:rStyle w:val="IndexLink"/>
                <w:rtl w:val="true"/>
              </w:rPr>
              <w:tab/>
            </w:r>
            <w:r>
              <w:rPr>
                <w:rStyle w:val="IndexLink"/>
              </w:rPr>
              <w:t>464</w:t>
            </w:r>
          </w:hyperlink>
        </w:p>
        <w:p>
          <w:pPr>
            <w:pStyle w:val="Contents3"/>
            <w:tabs>
              <w:tab w:val="clear" w:pos="8459"/>
              <w:tab w:val="right" w:pos="9026" w:leader="dot"/>
            </w:tabs>
            <w:rPr/>
          </w:pPr>
          <w:hyperlink w:anchor="__RefHeading___Toc9128741_2142443653">
            <w:r>
              <w:rPr>
                <w:webHidden/>
                <w:rStyle w:val="IndexLink"/>
              </w:rPr>
              <w:t>279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إذا أضرّت النّوافل بالفرائض فارفضوها</w:t>
            </w:r>
            <w:r>
              <w:rPr>
                <w:rStyle w:val="IndexLink"/>
                <w:rtl w:val="true"/>
              </w:rPr>
              <w:t>.</w:t>
              <w:tab/>
            </w:r>
            <w:r>
              <w:rPr>
                <w:rStyle w:val="IndexLink"/>
              </w:rPr>
              <w:t>464</w:t>
            </w:r>
          </w:hyperlink>
        </w:p>
        <w:p>
          <w:pPr>
            <w:pStyle w:val="Contents4"/>
            <w:tabs>
              <w:tab w:val="clear" w:pos="8176"/>
              <w:tab w:val="right" w:pos="9026" w:leader="dot"/>
            </w:tabs>
            <w:rPr/>
          </w:pPr>
          <w:hyperlink w:anchor="__RefHeading___Toc9128743_2142443653">
            <w:r>
              <w:rPr>
                <w:webHidden/>
                <w:rStyle w:val="IndexLink"/>
                <w:rtl w:val="true"/>
              </w:rPr>
              <w:t>الشرح</w:t>
            </w:r>
            <w:r>
              <w:rPr>
                <w:rStyle w:val="IndexLink"/>
                <w:rtl w:val="true"/>
              </w:rPr>
              <w:tab/>
            </w:r>
            <w:r>
              <w:rPr>
                <w:rStyle w:val="IndexLink"/>
              </w:rPr>
              <w:t>464</w:t>
            </w:r>
          </w:hyperlink>
        </w:p>
        <w:p>
          <w:pPr>
            <w:pStyle w:val="Contents3"/>
            <w:tabs>
              <w:tab w:val="clear" w:pos="8459"/>
              <w:tab w:val="right" w:pos="9026" w:leader="dot"/>
            </w:tabs>
            <w:rPr/>
          </w:pPr>
          <w:hyperlink w:anchor="__RefHeading___Toc9128745_2142443653">
            <w:r>
              <w:rPr>
                <w:webHidden/>
                <w:rStyle w:val="IndexLink"/>
              </w:rPr>
              <w:t>280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تذكّر بعد السّفر استعدّ</w:t>
            </w:r>
            <w:r>
              <w:rPr>
                <w:rStyle w:val="IndexLink"/>
                <w:rtl w:val="true"/>
              </w:rPr>
              <w:t>.</w:t>
              <w:tab/>
            </w:r>
            <w:r>
              <w:rPr>
                <w:rStyle w:val="IndexLink"/>
              </w:rPr>
              <w:t>464</w:t>
            </w:r>
          </w:hyperlink>
        </w:p>
        <w:p>
          <w:pPr>
            <w:pStyle w:val="Contents4"/>
            <w:tabs>
              <w:tab w:val="clear" w:pos="8176"/>
              <w:tab w:val="right" w:pos="9026" w:leader="dot"/>
            </w:tabs>
            <w:rPr/>
          </w:pPr>
          <w:hyperlink w:anchor="__RefHeading___Toc9128747_2142443653">
            <w:r>
              <w:rPr>
                <w:webHidden/>
                <w:rStyle w:val="IndexLink"/>
                <w:rtl w:val="true"/>
              </w:rPr>
              <w:t>الشرح</w:t>
            </w:r>
            <w:r>
              <w:rPr>
                <w:rStyle w:val="IndexLink"/>
                <w:rtl w:val="true"/>
              </w:rPr>
              <w:tab/>
            </w:r>
            <w:r>
              <w:rPr>
                <w:rStyle w:val="IndexLink"/>
              </w:rPr>
              <w:t>464</w:t>
            </w:r>
          </w:hyperlink>
        </w:p>
        <w:p>
          <w:pPr>
            <w:pStyle w:val="Contents3"/>
            <w:tabs>
              <w:tab w:val="clear" w:pos="8459"/>
              <w:tab w:val="right" w:pos="9026" w:leader="dot"/>
            </w:tabs>
            <w:rPr/>
          </w:pPr>
          <w:hyperlink w:anchor="__RefHeading___Toc9128749_2142443653">
            <w:r>
              <w:rPr>
                <w:webHidden/>
                <w:rStyle w:val="IndexLink"/>
              </w:rPr>
              <w:t>281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ليست الرّويّة </w:t>
            </w:r>
            <w:r>
              <w:rPr>
                <w:rStyle w:val="IndexLink"/>
                <w:rtl w:val="true"/>
              </w:rPr>
              <w:t>(</w:t>
            </w:r>
            <w:r>
              <w:rPr>
                <w:rStyle w:val="IndexLink"/>
              </w:rPr>
              <w:t>1</w:t>
            </w:r>
            <w:r>
              <w:rPr>
                <w:rStyle w:val="IndexLink"/>
                <w:rtl w:val="true"/>
              </w:rPr>
              <w:t xml:space="preserve">) </w:t>
            </w:r>
            <w:r>
              <w:rPr>
                <w:rStyle w:val="IndexLink"/>
                <w:rtl w:val="true"/>
              </w:rPr>
              <w:t xml:space="preserve">كالمعاينة </w:t>
            </w:r>
            <w:r>
              <w:rPr>
                <w:rStyle w:val="IndexLink"/>
                <w:rtl w:val="true"/>
              </w:rPr>
              <w:t>(</w:t>
            </w:r>
            <w:r>
              <w:rPr>
                <w:rStyle w:val="IndexLink"/>
              </w:rPr>
              <w:t>2</w:t>
            </w:r>
            <w:r>
              <w:rPr>
                <w:rStyle w:val="IndexLink"/>
                <w:rtl w:val="true"/>
              </w:rPr>
              <w:t xml:space="preserve">) </w:t>
            </w:r>
            <w:r>
              <w:rPr>
                <w:rStyle w:val="IndexLink"/>
                <w:rtl w:val="true"/>
              </w:rPr>
              <w:t>مع الإبصار، فقد تكذب العيون أهلها، و لا يغشّ العقل من استنصحه</w:t>
            </w:r>
            <w:r>
              <w:rPr>
                <w:rStyle w:val="IndexLink"/>
                <w:rtl w:val="true"/>
              </w:rPr>
              <w:t>.</w:t>
              <w:tab/>
            </w:r>
            <w:r>
              <w:rPr>
                <w:rStyle w:val="IndexLink"/>
              </w:rPr>
              <w:t>465</w:t>
            </w:r>
          </w:hyperlink>
        </w:p>
        <w:p>
          <w:pPr>
            <w:pStyle w:val="Contents4"/>
            <w:tabs>
              <w:tab w:val="clear" w:pos="8176"/>
              <w:tab w:val="right" w:pos="9026" w:leader="dot"/>
            </w:tabs>
            <w:rPr/>
          </w:pPr>
          <w:hyperlink w:anchor="__RefHeading___Toc9128751_2142443653">
            <w:r>
              <w:rPr>
                <w:webHidden/>
                <w:rStyle w:val="IndexLink"/>
                <w:rtl w:val="true"/>
              </w:rPr>
              <w:t>اللغة</w:t>
            </w:r>
            <w:r>
              <w:rPr>
                <w:rStyle w:val="IndexLink"/>
                <w:rtl w:val="true"/>
              </w:rPr>
              <w:tab/>
            </w:r>
            <w:r>
              <w:rPr>
                <w:rStyle w:val="IndexLink"/>
              </w:rPr>
              <w:t>465</w:t>
            </w:r>
          </w:hyperlink>
        </w:p>
        <w:p>
          <w:pPr>
            <w:pStyle w:val="Contents4"/>
            <w:tabs>
              <w:tab w:val="clear" w:pos="8176"/>
              <w:tab w:val="right" w:pos="9026" w:leader="dot"/>
            </w:tabs>
            <w:rPr/>
          </w:pPr>
          <w:hyperlink w:anchor="__RefHeading___Toc9128753_2142443653">
            <w:r>
              <w:rPr>
                <w:webHidden/>
                <w:rStyle w:val="IndexLink"/>
                <w:rtl w:val="true"/>
              </w:rPr>
              <w:t>الشرح</w:t>
            </w:r>
            <w:r>
              <w:rPr>
                <w:rStyle w:val="IndexLink"/>
                <w:rtl w:val="true"/>
              </w:rPr>
              <w:tab/>
            </w:r>
            <w:r>
              <w:rPr>
                <w:rStyle w:val="IndexLink"/>
              </w:rPr>
              <w:t>465</w:t>
            </w:r>
          </w:hyperlink>
        </w:p>
        <w:p>
          <w:pPr>
            <w:pStyle w:val="Contents3"/>
            <w:tabs>
              <w:tab w:val="clear" w:pos="8459"/>
              <w:tab w:val="right" w:pos="9026" w:leader="dot"/>
            </w:tabs>
            <w:rPr/>
          </w:pPr>
          <w:hyperlink w:anchor="__RefHeading___Toc9128755_2142443653">
            <w:r>
              <w:rPr>
                <w:webHidden/>
                <w:rStyle w:val="IndexLink"/>
              </w:rPr>
              <w:t>282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بينكم و بين الموعظة حجاب من الغرّة </w:t>
            </w:r>
            <w:r>
              <w:rPr>
                <w:rStyle w:val="IndexLink"/>
                <w:rtl w:val="true"/>
              </w:rPr>
              <w:t>(</w:t>
            </w:r>
            <w:r>
              <w:rPr>
                <w:rStyle w:val="IndexLink"/>
              </w:rPr>
              <w:t>1</w:t>
            </w:r>
            <w:r>
              <w:rPr>
                <w:rStyle w:val="IndexLink"/>
                <w:rtl w:val="true"/>
              </w:rPr>
              <w:t>).</w:t>
              <w:tab/>
            </w:r>
            <w:r>
              <w:rPr>
                <w:rStyle w:val="IndexLink"/>
              </w:rPr>
              <w:t>465</w:t>
            </w:r>
          </w:hyperlink>
        </w:p>
        <w:p>
          <w:pPr>
            <w:pStyle w:val="Contents4"/>
            <w:tabs>
              <w:tab w:val="clear" w:pos="8176"/>
              <w:tab w:val="right" w:pos="9026" w:leader="dot"/>
            </w:tabs>
            <w:rPr/>
          </w:pPr>
          <w:hyperlink w:anchor="__RefHeading___Toc9128757_2142443653">
            <w:r>
              <w:rPr>
                <w:webHidden/>
                <w:rStyle w:val="IndexLink"/>
                <w:rtl w:val="true"/>
              </w:rPr>
              <w:t>اللغة</w:t>
            </w:r>
            <w:r>
              <w:rPr>
                <w:rStyle w:val="IndexLink"/>
                <w:rtl w:val="true"/>
              </w:rPr>
              <w:tab/>
            </w:r>
            <w:r>
              <w:rPr>
                <w:rStyle w:val="IndexLink"/>
              </w:rPr>
              <w:t>465</w:t>
            </w:r>
          </w:hyperlink>
        </w:p>
        <w:p>
          <w:pPr>
            <w:pStyle w:val="Contents4"/>
            <w:tabs>
              <w:tab w:val="clear" w:pos="8176"/>
              <w:tab w:val="right" w:pos="9026" w:leader="dot"/>
            </w:tabs>
            <w:rPr/>
          </w:pPr>
          <w:hyperlink w:anchor="__RefHeading___Toc9128759_2142443653">
            <w:r>
              <w:rPr>
                <w:webHidden/>
                <w:rStyle w:val="IndexLink"/>
                <w:rtl w:val="true"/>
              </w:rPr>
              <w:t>الشرح</w:t>
            </w:r>
            <w:r>
              <w:rPr>
                <w:rStyle w:val="IndexLink"/>
                <w:rtl w:val="true"/>
              </w:rPr>
              <w:tab/>
            </w:r>
            <w:r>
              <w:rPr>
                <w:rStyle w:val="IndexLink"/>
              </w:rPr>
              <w:t>465</w:t>
            </w:r>
          </w:hyperlink>
        </w:p>
        <w:p>
          <w:pPr>
            <w:pStyle w:val="Contents3"/>
            <w:tabs>
              <w:tab w:val="clear" w:pos="8459"/>
              <w:tab w:val="right" w:pos="9026" w:leader="dot"/>
            </w:tabs>
            <w:rPr/>
          </w:pPr>
          <w:hyperlink w:anchor="__RefHeading___Toc9128761_2142443653">
            <w:r>
              <w:rPr>
                <w:webHidden/>
                <w:rStyle w:val="IndexLink"/>
              </w:rPr>
              <w:t>283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جاهلكم مزداد </w:t>
            </w:r>
            <w:r>
              <w:rPr>
                <w:rStyle w:val="IndexLink"/>
                <w:rtl w:val="true"/>
              </w:rPr>
              <w:t>(</w:t>
            </w:r>
            <w:r>
              <w:rPr>
                <w:rStyle w:val="IndexLink"/>
              </w:rPr>
              <w:t>1</w:t>
            </w:r>
            <w:r>
              <w:rPr>
                <w:rStyle w:val="IndexLink"/>
                <w:rtl w:val="true"/>
              </w:rPr>
              <w:t>)</w:t>
            </w:r>
            <w:r>
              <w:rPr>
                <w:rStyle w:val="IndexLink"/>
                <w:rtl w:val="true"/>
              </w:rPr>
              <w:t xml:space="preserve">، و عالمكم مسوّف </w:t>
            </w:r>
            <w:r>
              <w:rPr>
                <w:rStyle w:val="IndexLink"/>
                <w:rtl w:val="true"/>
              </w:rPr>
              <w:t>(</w:t>
            </w:r>
            <w:r>
              <w:rPr>
                <w:rStyle w:val="IndexLink"/>
              </w:rPr>
              <w:t>2</w:t>
            </w:r>
            <w:r>
              <w:rPr>
                <w:rStyle w:val="IndexLink"/>
                <w:rtl w:val="true"/>
              </w:rPr>
              <w:t>).</w:t>
              <w:tab/>
            </w:r>
            <w:r>
              <w:rPr>
                <w:rStyle w:val="IndexLink"/>
              </w:rPr>
              <w:t>466</w:t>
            </w:r>
          </w:hyperlink>
        </w:p>
        <w:p>
          <w:pPr>
            <w:pStyle w:val="Contents4"/>
            <w:tabs>
              <w:tab w:val="clear" w:pos="8176"/>
              <w:tab w:val="right" w:pos="9026" w:leader="dot"/>
            </w:tabs>
            <w:rPr/>
          </w:pPr>
          <w:hyperlink w:anchor="__RefHeading___Toc9128763_2142443653">
            <w:r>
              <w:rPr>
                <w:webHidden/>
                <w:rStyle w:val="IndexLink"/>
                <w:rtl w:val="true"/>
              </w:rPr>
              <w:t>اللغة</w:t>
            </w:r>
            <w:r>
              <w:rPr>
                <w:rStyle w:val="IndexLink"/>
                <w:rtl w:val="true"/>
              </w:rPr>
              <w:tab/>
            </w:r>
            <w:r>
              <w:rPr>
                <w:rStyle w:val="IndexLink"/>
              </w:rPr>
              <w:t>466</w:t>
            </w:r>
          </w:hyperlink>
        </w:p>
        <w:p>
          <w:pPr>
            <w:pStyle w:val="Contents4"/>
            <w:tabs>
              <w:tab w:val="clear" w:pos="8176"/>
              <w:tab w:val="right" w:pos="9026" w:leader="dot"/>
            </w:tabs>
            <w:rPr/>
          </w:pPr>
          <w:hyperlink w:anchor="__RefHeading___Toc9128765_2142443653">
            <w:r>
              <w:rPr>
                <w:webHidden/>
                <w:rStyle w:val="IndexLink"/>
                <w:rtl w:val="true"/>
              </w:rPr>
              <w:t>الشرح</w:t>
            </w:r>
            <w:r>
              <w:rPr>
                <w:rStyle w:val="IndexLink"/>
                <w:rtl w:val="true"/>
              </w:rPr>
              <w:tab/>
            </w:r>
            <w:r>
              <w:rPr>
                <w:rStyle w:val="IndexLink"/>
              </w:rPr>
              <w:t>466</w:t>
            </w:r>
          </w:hyperlink>
        </w:p>
        <w:p>
          <w:pPr>
            <w:pStyle w:val="Contents3"/>
            <w:tabs>
              <w:tab w:val="clear" w:pos="8459"/>
              <w:tab w:val="right" w:pos="9026" w:leader="dot"/>
            </w:tabs>
            <w:rPr/>
          </w:pPr>
          <w:hyperlink w:anchor="__RefHeading___Toc9128767_2142443653">
            <w:r>
              <w:rPr>
                <w:webHidden/>
                <w:rStyle w:val="IndexLink"/>
              </w:rPr>
              <w:t>284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قطع العلم عذر المتعلّلين </w:t>
            </w:r>
            <w:r>
              <w:rPr>
                <w:rStyle w:val="IndexLink"/>
                <w:rtl w:val="true"/>
              </w:rPr>
              <w:t>(</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9128769_2142443653">
            <w:r>
              <w:rPr>
                <w:webHidden/>
                <w:rStyle w:val="IndexLink"/>
                <w:rtl w:val="true"/>
              </w:rPr>
              <w:t>اللغة</w:t>
            </w:r>
            <w:r>
              <w:rPr>
                <w:rStyle w:val="IndexLink"/>
                <w:rtl w:val="true"/>
              </w:rPr>
              <w:tab/>
            </w:r>
            <w:r>
              <w:rPr>
                <w:rStyle w:val="IndexLink"/>
              </w:rPr>
              <w:t>466</w:t>
            </w:r>
          </w:hyperlink>
        </w:p>
        <w:p>
          <w:pPr>
            <w:pStyle w:val="Contents4"/>
            <w:tabs>
              <w:tab w:val="clear" w:pos="8176"/>
              <w:tab w:val="right" w:pos="9026" w:leader="dot"/>
            </w:tabs>
            <w:rPr/>
          </w:pPr>
          <w:hyperlink w:anchor="__RefHeading___Toc9128771_2142443653">
            <w:r>
              <w:rPr>
                <w:webHidden/>
                <w:rStyle w:val="IndexLink"/>
                <w:rtl w:val="true"/>
              </w:rPr>
              <w:t>الشرح</w:t>
            </w:r>
            <w:r>
              <w:rPr>
                <w:rStyle w:val="IndexLink"/>
                <w:rtl w:val="true"/>
              </w:rPr>
              <w:tab/>
            </w:r>
            <w:r>
              <w:rPr>
                <w:rStyle w:val="IndexLink"/>
              </w:rPr>
              <w:t>466</w:t>
            </w:r>
          </w:hyperlink>
        </w:p>
        <w:p>
          <w:pPr>
            <w:pStyle w:val="Contents3"/>
            <w:tabs>
              <w:tab w:val="clear" w:pos="8459"/>
              <w:tab w:val="right" w:pos="9026" w:leader="dot"/>
            </w:tabs>
            <w:rPr/>
          </w:pPr>
          <w:hyperlink w:anchor="__RefHeading___Toc9128773_2142443653">
            <w:r>
              <w:rPr>
                <w:webHidden/>
                <w:rStyle w:val="IndexLink"/>
              </w:rPr>
              <w:t>285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كلّ معاجل </w:t>
            </w:r>
            <w:r>
              <w:rPr>
                <w:rStyle w:val="IndexLink"/>
                <w:rtl w:val="true"/>
              </w:rPr>
              <w:t>(</w:t>
            </w:r>
            <w:r>
              <w:rPr>
                <w:rStyle w:val="IndexLink"/>
              </w:rPr>
              <w:t>1</w:t>
            </w:r>
            <w:r>
              <w:rPr>
                <w:rStyle w:val="IndexLink"/>
                <w:rtl w:val="true"/>
              </w:rPr>
              <w:t xml:space="preserve">) </w:t>
            </w:r>
            <w:r>
              <w:rPr>
                <w:rStyle w:val="IndexLink"/>
                <w:rtl w:val="true"/>
              </w:rPr>
              <w:t xml:space="preserve">يسأل الإنظار </w:t>
            </w:r>
            <w:r>
              <w:rPr>
                <w:rStyle w:val="IndexLink"/>
                <w:rtl w:val="true"/>
              </w:rPr>
              <w:t>(</w:t>
            </w:r>
            <w:r>
              <w:rPr>
                <w:rStyle w:val="IndexLink"/>
              </w:rPr>
              <w:t>2</w:t>
            </w:r>
            <w:r>
              <w:rPr>
                <w:rStyle w:val="IndexLink"/>
                <w:rtl w:val="true"/>
              </w:rPr>
              <w:t>)</w:t>
            </w:r>
            <w:r>
              <w:rPr>
                <w:rStyle w:val="IndexLink"/>
                <w:rtl w:val="true"/>
              </w:rPr>
              <w:t xml:space="preserve">، و كلّ مؤجّل </w:t>
            </w:r>
            <w:r>
              <w:rPr>
                <w:rStyle w:val="IndexLink"/>
                <w:rtl w:val="true"/>
              </w:rPr>
              <w:t>(</w:t>
            </w:r>
            <w:r>
              <w:rPr>
                <w:rStyle w:val="IndexLink"/>
              </w:rPr>
              <w:t>3</w:t>
            </w:r>
            <w:r>
              <w:rPr>
                <w:rStyle w:val="IndexLink"/>
                <w:rtl w:val="true"/>
              </w:rPr>
              <w:t xml:space="preserve">) </w:t>
            </w:r>
            <w:r>
              <w:rPr>
                <w:rStyle w:val="IndexLink"/>
                <w:rtl w:val="true"/>
              </w:rPr>
              <w:t xml:space="preserve">يتعلّل بالتّسويف </w:t>
            </w:r>
            <w:r>
              <w:rPr>
                <w:rStyle w:val="IndexLink"/>
                <w:rtl w:val="true"/>
              </w:rPr>
              <w:t>(</w:t>
            </w:r>
            <w:r>
              <w:rPr>
                <w:rStyle w:val="IndexLink"/>
              </w:rPr>
              <w:t>4</w:t>
            </w:r>
            <w:r>
              <w:rPr>
                <w:rStyle w:val="IndexLink"/>
                <w:rtl w:val="true"/>
              </w:rPr>
              <w:t>).</w:t>
              <w:tab/>
            </w:r>
            <w:r>
              <w:rPr>
                <w:rStyle w:val="IndexLink"/>
              </w:rPr>
              <w:t>466</w:t>
            </w:r>
          </w:hyperlink>
        </w:p>
        <w:p>
          <w:pPr>
            <w:pStyle w:val="Contents4"/>
            <w:tabs>
              <w:tab w:val="clear" w:pos="8176"/>
              <w:tab w:val="right" w:pos="9026" w:leader="dot"/>
            </w:tabs>
            <w:rPr/>
          </w:pPr>
          <w:hyperlink w:anchor="__RefHeading___Toc9128775_2142443653">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9128777_2142443653">
            <w:r>
              <w:rPr>
                <w:webHidden/>
                <w:rStyle w:val="IndexLink"/>
                <w:rtl w:val="true"/>
              </w:rPr>
              <w:t>اللغة</w:t>
            </w:r>
            <w:r>
              <w:rPr>
                <w:rStyle w:val="IndexLink"/>
                <w:rtl w:val="true"/>
              </w:rPr>
              <w:tab/>
            </w:r>
            <w:r>
              <w:rPr>
                <w:rStyle w:val="IndexLink"/>
              </w:rPr>
              <w:t>467</w:t>
            </w:r>
          </w:hyperlink>
        </w:p>
        <w:p>
          <w:pPr>
            <w:pStyle w:val="Contents4"/>
            <w:tabs>
              <w:tab w:val="clear" w:pos="8176"/>
              <w:tab w:val="right" w:pos="9026" w:leader="dot"/>
            </w:tabs>
            <w:rPr/>
          </w:pPr>
          <w:hyperlink w:anchor="__RefHeading___Toc9128779_2142443653">
            <w:r>
              <w:rPr>
                <w:webHidden/>
                <w:rStyle w:val="IndexLink"/>
                <w:rtl w:val="true"/>
              </w:rPr>
              <w:t>الشرح</w:t>
            </w:r>
            <w:r>
              <w:rPr>
                <w:rStyle w:val="IndexLink"/>
                <w:rtl w:val="true"/>
              </w:rPr>
              <w:tab/>
            </w:r>
            <w:r>
              <w:rPr>
                <w:rStyle w:val="IndexLink"/>
              </w:rPr>
              <w:t>467</w:t>
            </w:r>
          </w:hyperlink>
        </w:p>
        <w:p>
          <w:pPr>
            <w:pStyle w:val="Contents3"/>
            <w:tabs>
              <w:tab w:val="clear" w:pos="8459"/>
              <w:tab w:val="right" w:pos="9026" w:leader="dot"/>
            </w:tabs>
            <w:rPr/>
          </w:pPr>
          <w:hyperlink w:anchor="__RefHeading___Toc9128781_2142443653">
            <w:r>
              <w:rPr>
                <w:webHidden/>
                <w:rStyle w:val="IndexLink"/>
              </w:rPr>
              <w:t>286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قال النّاس لشيء </w:t>
            </w:r>
            <w:r>
              <w:rPr>
                <w:rStyle w:val="IndexLink"/>
                <w:rtl w:val="true"/>
              </w:rPr>
              <w:t>«</w:t>
            </w:r>
            <w:r>
              <w:rPr>
                <w:rStyle w:val="IndexLink"/>
                <w:rtl w:val="true"/>
              </w:rPr>
              <w:t xml:space="preserve">طوبى </w:t>
            </w:r>
            <w:r>
              <w:rPr>
                <w:rStyle w:val="IndexLink"/>
                <w:rtl w:val="true"/>
              </w:rPr>
              <w:t>(</w:t>
            </w:r>
            <w:r>
              <w:rPr>
                <w:rStyle w:val="IndexLink"/>
              </w:rPr>
              <w:t>1</w:t>
            </w:r>
            <w:r>
              <w:rPr>
                <w:rStyle w:val="IndexLink"/>
                <w:rtl w:val="true"/>
              </w:rPr>
              <w:t xml:space="preserve">) </w:t>
            </w:r>
            <w:r>
              <w:rPr>
                <w:rStyle w:val="IndexLink"/>
                <w:rtl w:val="true"/>
              </w:rPr>
              <w:t>له</w:t>
            </w:r>
            <w:r>
              <w:rPr>
                <w:rStyle w:val="IndexLink"/>
                <w:rtl w:val="true"/>
              </w:rPr>
              <w:t xml:space="preserve">» </w:t>
            </w:r>
            <w:r>
              <w:rPr>
                <w:rStyle w:val="IndexLink"/>
                <w:rtl w:val="true"/>
              </w:rPr>
              <w:t xml:space="preserve">إلاّ و قد خبأ </w:t>
            </w:r>
            <w:r>
              <w:rPr>
                <w:rStyle w:val="IndexLink"/>
                <w:rtl w:val="true"/>
              </w:rPr>
              <w:t>(</w:t>
            </w:r>
            <w:r>
              <w:rPr>
                <w:rStyle w:val="IndexLink"/>
              </w:rPr>
              <w:t>2</w:t>
            </w:r>
            <w:r>
              <w:rPr>
                <w:rStyle w:val="IndexLink"/>
                <w:rtl w:val="true"/>
              </w:rPr>
              <w:t xml:space="preserve">) </w:t>
            </w:r>
            <w:r>
              <w:rPr>
                <w:rStyle w:val="IndexLink"/>
                <w:rtl w:val="true"/>
              </w:rPr>
              <w:t>له الدّهر يوم سوء</w:t>
            </w:r>
            <w:r>
              <w:rPr>
                <w:rStyle w:val="IndexLink"/>
                <w:rtl w:val="true"/>
              </w:rPr>
              <w:t>.</w:t>
              <w:tab/>
            </w:r>
            <w:r>
              <w:rPr>
                <w:rStyle w:val="IndexLink"/>
              </w:rPr>
              <w:t>467</w:t>
            </w:r>
          </w:hyperlink>
        </w:p>
        <w:p>
          <w:pPr>
            <w:pStyle w:val="Contents4"/>
            <w:tabs>
              <w:tab w:val="clear" w:pos="8176"/>
              <w:tab w:val="right" w:pos="9026" w:leader="dot"/>
            </w:tabs>
            <w:rPr/>
          </w:pPr>
          <w:hyperlink w:anchor="__RefHeading___Toc9128783_2142443653">
            <w:r>
              <w:rPr>
                <w:webHidden/>
                <w:rStyle w:val="IndexLink"/>
                <w:rtl w:val="true"/>
              </w:rPr>
              <w:t>اللغة</w:t>
            </w:r>
            <w:r>
              <w:rPr>
                <w:rStyle w:val="IndexLink"/>
                <w:rtl w:val="true"/>
              </w:rPr>
              <w:tab/>
            </w:r>
            <w:r>
              <w:rPr>
                <w:rStyle w:val="IndexLink"/>
              </w:rPr>
              <w:t>467</w:t>
            </w:r>
          </w:hyperlink>
        </w:p>
        <w:p>
          <w:pPr>
            <w:pStyle w:val="Contents4"/>
            <w:tabs>
              <w:tab w:val="clear" w:pos="8176"/>
              <w:tab w:val="right" w:pos="9026" w:leader="dot"/>
            </w:tabs>
            <w:rPr/>
          </w:pPr>
          <w:hyperlink w:anchor="__RefHeading___Toc9128785_2142443653">
            <w:r>
              <w:rPr>
                <w:webHidden/>
                <w:rStyle w:val="IndexLink"/>
                <w:rtl w:val="true"/>
              </w:rPr>
              <w:t>الشرح</w:t>
            </w:r>
            <w:r>
              <w:rPr>
                <w:rStyle w:val="IndexLink"/>
                <w:rtl w:val="true"/>
              </w:rPr>
              <w:tab/>
            </w:r>
            <w:r>
              <w:rPr>
                <w:rStyle w:val="IndexLink"/>
              </w:rPr>
              <w:t>467</w:t>
            </w:r>
          </w:hyperlink>
        </w:p>
        <w:p>
          <w:pPr>
            <w:pStyle w:val="Contents3"/>
            <w:tabs>
              <w:tab w:val="clear" w:pos="8459"/>
              <w:tab w:val="right" w:pos="9026" w:leader="dot"/>
            </w:tabs>
            <w:rPr/>
          </w:pPr>
          <w:hyperlink w:anchor="__RefHeading___Toc9128787_2142443653">
            <w:r>
              <w:rPr>
                <w:webHidden/>
                <w:rStyle w:val="IndexLink"/>
              </w:rPr>
              <w:t>287</w:t>
            </w:r>
            <w:r>
              <w:rPr>
                <w:rStyle w:val="IndexLink"/>
                <w:rtl w:val="true"/>
              </w:rPr>
              <w:t xml:space="preserve"> - </w:t>
            </w:r>
            <w:r>
              <w:rPr>
                <w:rStyle w:val="IndexLink"/>
                <w:rtl w:val="true"/>
              </w:rPr>
              <w:t>و سئل عن القدر فقال</w:t>
            </w:r>
            <w:r>
              <w:rPr>
                <w:rStyle w:val="IndexLink"/>
                <w:rtl w:val="true"/>
              </w:rPr>
              <w:t xml:space="preserve">: </w:t>
            </w:r>
            <w:r>
              <w:rPr>
                <w:rStyle w:val="IndexLink"/>
                <w:rtl w:val="true"/>
              </w:rPr>
              <w:t xml:space="preserve">طريق مظلم </w:t>
            </w:r>
            <w:r>
              <w:rPr>
                <w:rStyle w:val="IndexLink"/>
                <w:rtl w:val="true"/>
              </w:rPr>
              <w:t>(</w:t>
            </w:r>
            <w:r>
              <w:rPr>
                <w:rStyle w:val="IndexLink"/>
              </w:rPr>
              <w:t>1</w:t>
            </w:r>
            <w:r>
              <w:rPr>
                <w:rStyle w:val="IndexLink"/>
                <w:rtl w:val="true"/>
              </w:rPr>
              <w:t xml:space="preserve">) </w:t>
            </w:r>
            <w:r>
              <w:rPr>
                <w:rStyle w:val="IndexLink"/>
                <w:rtl w:val="true"/>
              </w:rPr>
              <w:t xml:space="preserve">فلا تسلكوه </w:t>
            </w:r>
            <w:r>
              <w:rPr>
                <w:rStyle w:val="IndexLink"/>
                <w:rtl w:val="true"/>
              </w:rPr>
              <w:t>(</w:t>
            </w:r>
            <w:r>
              <w:rPr>
                <w:rStyle w:val="IndexLink"/>
              </w:rPr>
              <w:t>2</w:t>
            </w:r>
            <w:r>
              <w:rPr>
                <w:rStyle w:val="IndexLink"/>
                <w:rtl w:val="true"/>
              </w:rPr>
              <w:t>)</w:t>
            </w:r>
            <w:r>
              <w:rPr>
                <w:rStyle w:val="IndexLink"/>
                <w:rtl w:val="true"/>
              </w:rPr>
              <w:t xml:space="preserve">، و بحر عميق فلا تلجوه </w:t>
            </w:r>
            <w:r>
              <w:rPr>
                <w:rStyle w:val="IndexLink"/>
                <w:rtl w:val="true"/>
              </w:rPr>
              <w:t>(</w:t>
            </w:r>
            <w:r>
              <w:rPr>
                <w:rStyle w:val="IndexLink"/>
              </w:rPr>
              <w:t>3</w:t>
            </w:r>
            <w:r>
              <w:rPr>
                <w:rStyle w:val="IndexLink"/>
                <w:rtl w:val="true"/>
              </w:rPr>
              <w:t>)</w:t>
            </w:r>
            <w:r>
              <w:rPr>
                <w:rStyle w:val="IndexLink"/>
                <w:rtl w:val="true"/>
              </w:rPr>
              <w:t xml:space="preserve">، و سرّ اللّٰه فلا تتكلّفوه </w:t>
            </w:r>
            <w:r>
              <w:rPr>
                <w:rStyle w:val="IndexLink"/>
                <w:rtl w:val="true"/>
              </w:rPr>
              <w:t>(</w:t>
            </w:r>
            <w:r>
              <w:rPr>
                <w:rStyle w:val="IndexLink"/>
              </w:rPr>
              <w:t>4</w:t>
            </w:r>
            <w:r>
              <w:rPr>
                <w:rStyle w:val="IndexLink"/>
                <w:rtl w:val="true"/>
              </w:rPr>
              <w:t>).</w:t>
              <w:tab/>
            </w:r>
            <w:r>
              <w:rPr>
                <w:rStyle w:val="IndexLink"/>
              </w:rPr>
              <w:t>468</w:t>
            </w:r>
          </w:hyperlink>
        </w:p>
        <w:p>
          <w:pPr>
            <w:pStyle w:val="Contents4"/>
            <w:tabs>
              <w:tab w:val="clear" w:pos="8176"/>
              <w:tab w:val="right" w:pos="9026" w:leader="dot"/>
            </w:tabs>
            <w:rPr/>
          </w:pPr>
          <w:hyperlink w:anchor="__RefHeading___Toc9128789_2142443653">
            <w:r>
              <w:rPr>
                <w:webHidden/>
                <w:rStyle w:val="IndexLink"/>
                <w:rtl w:val="true"/>
              </w:rPr>
              <w:t>اللغة</w:t>
            </w:r>
            <w:r>
              <w:rPr>
                <w:rStyle w:val="IndexLink"/>
                <w:rtl w:val="true"/>
              </w:rPr>
              <w:tab/>
            </w:r>
            <w:r>
              <w:rPr>
                <w:rStyle w:val="IndexLink"/>
              </w:rPr>
              <w:t>468</w:t>
            </w:r>
          </w:hyperlink>
        </w:p>
        <w:p>
          <w:pPr>
            <w:pStyle w:val="Contents4"/>
            <w:tabs>
              <w:tab w:val="clear" w:pos="8176"/>
              <w:tab w:val="right" w:pos="9026" w:leader="dot"/>
            </w:tabs>
            <w:rPr/>
          </w:pPr>
          <w:hyperlink w:anchor="__RefHeading___Toc9128791_2142443653">
            <w:r>
              <w:rPr>
                <w:webHidden/>
                <w:rStyle w:val="IndexLink"/>
                <w:rtl w:val="true"/>
              </w:rPr>
              <w:t>الشرح</w:t>
            </w:r>
            <w:r>
              <w:rPr>
                <w:rStyle w:val="IndexLink"/>
                <w:rtl w:val="true"/>
              </w:rPr>
              <w:tab/>
            </w:r>
            <w:r>
              <w:rPr>
                <w:rStyle w:val="IndexLink"/>
              </w:rPr>
              <w:t>468</w:t>
            </w:r>
          </w:hyperlink>
        </w:p>
        <w:p>
          <w:pPr>
            <w:pStyle w:val="Contents3"/>
            <w:tabs>
              <w:tab w:val="clear" w:pos="8459"/>
              <w:tab w:val="right" w:pos="9026" w:leader="dot"/>
            </w:tabs>
            <w:rPr/>
          </w:pPr>
          <w:hyperlink w:anchor="__RefHeading___Toc9128793_2142443653">
            <w:r>
              <w:rPr>
                <w:webHidden/>
                <w:rStyle w:val="IndexLink"/>
              </w:rPr>
              <w:t>288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أرذل </w:t>
            </w:r>
            <w:r>
              <w:rPr>
                <w:rStyle w:val="IndexLink"/>
                <w:rtl w:val="true"/>
              </w:rPr>
              <w:t>(</w:t>
            </w:r>
            <w:r>
              <w:rPr>
                <w:rStyle w:val="IndexLink"/>
              </w:rPr>
              <w:t>1</w:t>
            </w:r>
            <w:r>
              <w:rPr>
                <w:rStyle w:val="IndexLink"/>
                <w:rtl w:val="true"/>
              </w:rPr>
              <w:t xml:space="preserve">) </w:t>
            </w:r>
            <w:r>
              <w:rPr>
                <w:rStyle w:val="IndexLink"/>
                <w:rtl w:val="true"/>
              </w:rPr>
              <w:t xml:space="preserve">اللّٰه عبدا حظر عليه </w:t>
            </w:r>
            <w:r>
              <w:rPr>
                <w:rStyle w:val="IndexLink"/>
                <w:rtl w:val="true"/>
              </w:rPr>
              <w:t>(</w:t>
            </w:r>
            <w:r>
              <w:rPr>
                <w:rStyle w:val="IndexLink"/>
              </w:rPr>
              <w:t>2</w:t>
            </w:r>
            <w:r>
              <w:rPr>
                <w:rStyle w:val="IndexLink"/>
                <w:rtl w:val="true"/>
              </w:rPr>
              <w:t xml:space="preserve">) </w:t>
            </w:r>
            <w:r>
              <w:rPr>
                <w:rStyle w:val="IndexLink"/>
                <w:rtl w:val="true"/>
              </w:rPr>
              <w:t>العلم</w:t>
            </w:r>
            <w:r>
              <w:rPr>
                <w:rStyle w:val="IndexLink"/>
                <w:rtl w:val="true"/>
              </w:rPr>
              <w:t>.</w:t>
              <w:tab/>
            </w:r>
            <w:r>
              <w:rPr>
                <w:rStyle w:val="IndexLink"/>
              </w:rPr>
              <w:t>468</w:t>
            </w:r>
          </w:hyperlink>
        </w:p>
        <w:p>
          <w:pPr>
            <w:pStyle w:val="Contents4"/>
            <w:tabs>
              <w:tab w:val="clear" w:pos="8176"/>
              <w:tab w:val="right" w:pos="9026" w:leader="dot"/>
            </w:tabs>
            <w:rPr/>
          </w:pPr>
          <w:hyperlink w:anchor="__RefHeading___Toc9128795_2142443653">
            <w:r>
              <w:rPr>
                <w:webHidden/>
                <w:rStyle w:val="IndexLink"/>
                <w:rtl w:val="true"/>
              </w:rPr>
              <w:t>اللغة</w:t>
            </w:r>
            <w:r>
              <w:rPr>
                <w:rStyle w:val="IndexLink"/>
                <w:rtl w:val="true"/>
              </w:rPr>
              <w:tab/>
            </w:r>
            <w:r>
              <w:rPr>
                <w:rStyle w:val="IndexLink"/>
              </w:rPr>
              <w:t>468</w:t>
            </w:r>
          </w:hyperlink>
        </w:p>
        <w:p>
          <w:pPr>
            <w:pStyle w:val="Contents4"/>
            <w:tabs>
              <w:tab w:val="clear" w:pos="8176"/>
              <w:tab w:val="right" w:pos="9026" w:leader="dot"/>
            </w:tabs>
            <w:rPr/>
          </w:pPr>
          <w:hyperlink w:anchor="__RefHeading___Toc9128797_2142443653">
            <w:r>
              <w:rPr>
                <w:webHidden/>
                <w:rStyle w:val="IndexLink"/>
                <w:rtl w:val="true"/>
              </w:rPr>
              <w:t>الشرح</w:t>
            </w:r>
            <w:r>
              <w:rPr>
                <w:rStyle w:val="IndexLink"/>
                <w:rtl w:val="true"/>
              </w:rPr>
              <w:tab/>
            </w:r>
            <w:r>
              <w:rPr>
                <w:rStyle w:val="IndexLink"/>
              </w:rPr>
              <w:t>468</w:t>
            </w:r>
          </w:hyperlink>
        </w:p>
        <w:p>
          <w:pPr>
            <w:pStyle w:val="Contents3"/>
            <w:tabs>
              <w:tab w:val="clear" w:pos="8459"/>
              <w:tab w:val="right" w:pos="9026" w:leader="dot"/>
            </w:tabs>
            <w:rPr/>
          </w:pPr>
          <w:hyperlink w:anchor="__RefHeading___Toc9128799_2142443653">
            <w:r>
              <w:rPr>
                <w:webHidden/>
                <w:rStyle w:val="IndexLink"/>
              </w:rPr>
              <w:t>289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كان لي فيما مضى أخ في اللّٰه، و كان يعظمه </w:t>
            </w:r>
            <w:r>
              <w:rPr>
                <w:rStyle w:val="IndexLink"/>
                <w:rtl w:val="true"/>
              </w:rPr>
              <w:t>(</w:t>
            </w:r>
            <w:r>
              <w:rPr>
                <w:rStyle w:val="IndexLink"/>
              </w:rPr>
              <w:t>1</w:t>
            </w:r>
            <w:r>
              <w:rPr>
                <w:rStyle w:val="IndexLink"/>
                <w:rtl w:val="true"/>
              </w:rPr>
              <w:t xml:space="preserve">) </w:t>
            </w:r>
            <w:r>
              <w:rPr>
                <w:rStyle w:val="IndexLink"/>
                <w:rtl w:val="true"/>
              </w:rPr>
              <w:t>في عيني صغر الدّنيا في عينه</w:t>
            </w:r>
            <w:r>
              <w:rPr>
                <w:rStyle w:val="IndexLink"/>
                <w:rtl w:val="true"/>
              </w:rPr>
              <w:t xml:space="preserve">. </w:t>
            </w:r>
            <w:r>
              <w:rPr>
                <w:rStyle w:val="IndexLink"/>
                <w:rtl w:val="true"/>
              </w:rPr>
              <w:t xml:space="preserve">و كان خارجا من سلطان بطنه، فلا يشتهي </w:t>
            </w:r>
            <w:r>
              <w:rPr>
                <w:rStyle w:val="IndexLink"/>
                <w:rtl w:val="true"/>
              </w:rPr>
              <w:t>(</w:t>
            </w:r>
            <w:r>
              <w:rPr>
                <w:rStyle w:val="IndexLink"/>
              </w:rPr>
              <w:t>2</w:t>
            </w:r>
            <w:r>
              <w:rPr>
                <w:rStyle w:val="IndexLink"/>
                <w:rtl w:val="true"/>
              </w:rPr>
              <w:t xml:space="preserve">) </w:t>
            </w:r>
            <w:r>
              <w:rPr>
                <w:rStyle w:val="IndexLink"/>
                <w:rtl w:val="true"/>
              </w:rPr>
              <w:t>ما لا يجد، و لا يكثر إذا وجد</w:t>
            </w:r>
            <w:r>
              <w:rPr>
                <w:rStyle w:val="IndexLink"/>
                <w:rtl w:val="true"/>
              </w:rPr>
              <w:t xml:space="preserve">. </w:t>
            </w:r>
            <w:r>
              <w:rPr>
                <w:rStyle w:val="IndexLink"/>
                <w:rtl w:val="true"/>
              </w:rPr>
              <w:t xml:space="preserve">و كان أكثر دهره صامتا، فإن قال بذّ </w:t>
            </w:r>
            <w:r>
              <w:rPr>
                <w:rStyle w:val="IndexLink"/>
                <w:rtl w:val="true"/>
              </w:rPr>
              <w:t>(</w:t>
            </w:r>
            <w:r>
              <w:rPr>
                <w:rStyle w:val="IndexLink"/>
              </w:rPr>
              <w:t>3</w:t>
            </w:r>
            <w:r>
              <w:rPr>
                <w:rStyle w:val="IndexLink"/>
                <w:rtl w:val="true"/>
              </w:rPr>
              <w:t xml:space="preserve">) </w:t>
            </w:r>
            <w:r>
              <w:rPr>
                <w:rStyle w:val="IndexLink"/>
                <w:rtl w:val="true"/>
              </w:rPr>
              <w:t xml:space="preserve">القائلين، و نقع غليل </w:t>
            </w:r>
            <w:r>
              <w:rPr>
                <w:rStyle w:val="IndexLink"/>
                <w:rtl w:val="true"/>
              </w:rPr>
              <w:t>(</w:t>
            </w:r>
            <w:r>
              <w:rPr>
                <w:rStyle w:val="IndexLink"/>
              </w:rPr>
              <w:t>4</w:t>
            </w:r>
            <w:r>
              <w:rPr>
                <w:rStyle w:val="IndexLink"/>
                <w:rtl w:val="true"/>
              </w:rPr>
              <w:t xml:space="preserve">) </w:t>
            </w:r>
            <w:r>
              <w:rPr>
                <w:rStyle w:val="IndexLink"/>
                <w:rtl w:val="true"/>
              </w:rPr>
              <w:t>السّائلين</w:t>
            </w:r>
            <w:r>
              <w:rPr>
                <w:rStyle w:val="IndexLink"/>
                <w:rtl w:val="true"/>
              </w:rPr>
              <w:t xml:space="preserve">. </w:t>
            </w:r>
            <w:r>
              <w:rPr>
                <w:rStyle w:val="IndexLink"/>
                <w:rtl w:val="true"/>
              </w:rPr>
              <w:t>و كان ضعيفا مستضعفا</w:t>
            </w:r>
            <w:r>
              <w:rPr>
                <w:rStyle w:val="IndexLink"/>
                <w:rtl w:val="true"/>
              </w:rPr>
              <w:t xml:space="preserve">! </w:t>
            </w:r>
            <w:r>
              <w:rPr>
                <w:rStyle w:val="IndexLink"/>
                <w:rtl w:val="true"/>
              </w:rPr>
              <w:t xml:space="preserve">فإن جاء الجدّ </w:t>
            </w:r>
            <w:r>
              <w:rPr>
                <w:rStyle w:val="IndexLink"/>
                <w:rtl w:val="true"/>
              </w:rPr>
              <w:t>(</w:t>
            </w:r>
            <w:r>
              <w:rPr>
                <w:rStyle w:val="IndexLink"/>
              </w:rPr>
              <w:t>5</w:t>
            </w:r>
            <w:r>
              <w:rPr>
                <w:rStyle w:val="IndexLink"/>
                <w:rtl w:val="true"/>
              </w:rPr>
              <w:t xml:space="preserve">) </w:t>
            </w:r>
            <w:r>
              <w:rPr>
                <w:rStyle w:val="IndexLink"/>
                <w:rtl w:val="true"/>
              </w:rPr>
              <w:t xml:space="preserve">فهو ليث </w:t>
            </w:r>
            <w:r>
              <w:rPr>
                <w:rStyle w:val="IndexLink"/>
                <w:rtl w:val="true"/>
              </w:rPr>
              <w:t>(</w:t>
            </w:r>
            <w:r>
              <w:rPr>
                <w:rStyle w:val="IndexLink"/>
              </w:rPr>
              <w:t>6</w:t>
            </w:r>
            <w:r>
              <w:rPr>
                <w:rStyle w:val="IndexLink"/>
                <w:rtl w:val="true"/>
              </w:rPr>
              <w:t xml:space="preserve">) </w:t>
            </w:r>
            <w:r>
              <w:rPr>
                <w:rStyle w:val="IndexLink"/>
                <w:rtl w:val="true"/>
              </w:rPr>
              <w:t xml:space="preserve">غاب </w:t>
            </w:r>
            <w:r>
              <w:rPr>
                <w:rStyle w:val="IndexLink"/>
                <w:rtl w:val="true"/>
              </w:rPr>
              <w:t>(</w:t>
            </w:r>
            <w:r>
              <w:rPr>
                <w:rStyle w:val="IndexLink"/>
              </w:rPr>
              <w:t>7</w:t>
            </w:r>
            <w:r>
              <w:rPr>
                <w:rStyle w:val="IndexLink"/>
                <w:rtl w:val="true"/>
              </w:rPr>
              <w:t>)</w:t>
            </w:r>
            <w:r>
              <w:rPr>
                <w:rStyle w:val="IndexLink"/>
                <w:rtl w:val="true"/>
              </w:rPr>
              <w:t xml:space="preserve">، وصلّ </w:t>
            </w:r>
            <w:r>
              <w:rPr>
                <w:rStyle w:val="IndexLink"/>
                <w:rtl w:val="true"/>
              </w:rPr>
              <w:t>(</w:t>
            </w:r>
            <w:r>
              <w:rPr>
                <w:rStyle w:val="IndexLink"/>
              </w:rPr>
              <w:t>8</w:t>
            </w:r>
            <w:r>
              <w:rPr>
                <w:rStyle w:val="IndexLink"/>
                <w:rtl w:val="true"/>
              </w:rPr>
              <w:t xml:space="preserve">) </w:t>
            </w:r>
            <w:r>
              <w:rPr>
                <w:rStyle w:val="IndexLink"/>
                <w:rtl w:val="true"/>
              </w:rPr>
              <w:t xml:space="preserve">واد، لا يدلي </w:t>
            </w:r>
            <w:r>
              <w:rPr>
                <w:rStyle w:val="IndexLink"/>
                <w:rtl w:val="true"/>
              </w:rPr>
              <w:t>(</w:t>
            </w:r>
            <w:r>
              <w:rPr>
                <w:rStyle w:val="IndexLink"/>
              </w:rPr>
              <w:t>9</w:t>
            </w:r>
            <w:r>
              <w:rPr>
                <w:rStyle w:val="IndexLink"/>
                <w:rtl w:val="true"/>
              </w:rPr>
              <w:t xml:space="preserve">) </w:t>
            </w:r>
            <w:r>
              <w:rPr>
                <w:rStyle w:val="IndexLink"/>
                <w:rtl w:val="true"/>
              </w:rPr>
              <w:t xml:space="preserve">بحجّة حتّى يأتي قاضيا </w:t>
            </w:r>
            <w:r>
              <w:rPr>
                <w:rStyle w:val="IndexLink"/>
                <w:rtl w:val="true"/>
              </w:rPr>
              <w:t>(</w:t>
            </w:r>
            <w:r>
              <w:rPr>
                <w:rStyle w:val="IndexLink"/>
              </w:rPr>
              <w:t>10</w:t>
            </w:r>
            <w:r>
              <w:rPr>
                <w:rStyle w:val="IndexLink"/>
                <w:rtl w:val="true"/>
              </w:rPr>
              <w:t xml:space="preserve">). </w:t>
            </w:r>
            <w:r>
              <w:rPr>
                <w:rStyle w:val="IndexLink"/>
                <w:rtl w:val="true"/>
              </w:rPr>
              <w:t xml:space="preserve">و كان لا يلوم </w:t>
            </w:r>
            <w:r>
              <w:rPr>
                <w:rStyle w:val="IndexLink"/>
                <w:rtl w:val="true"/>
              </w:rPr>
              <w:t>(</w:t>
            </w:r>
            <w:r>
              <w:rPr>
                <w:rStyle w:val="IndexLink"/>
              </w:rPr>
              <w:t>11</w:t>
            </w:r>
            <w:r>
              <w:rPr>
                <w:rStyle w:val="IndexLink"/>
                <w:rtl w:val="true"/>
              </w:rPr>
              <w:t xml:space="preserve">) </w:t>
            </w:r>
            <w:r>
              <w:rPr>
                <w:rStyle w:val="IndexLink"/>
                <w:rtl w:val="true"/>
              </w:rPr>
              <w:t xml:space="preserve">أحدا على ما يجد العذر في مثله، حتّى يسمع اعتذاره، و كان لا يشكو وجعا </w:t>
            </w:r>
            <w:r>
              <w:rPr>
                <w:rStyle w:val="IndexLink"/>
                <w:rtl w:val="true"/>
              </w:rPr>
              <w:t>(</w:t>
            </w:r>
            <w:r>
              <w:rPr>
                <w:rStyle w:val="IndexLink"/>
              </w:rPr>
              <w:t>12</w:t>
            </w:r>
            <w:r>
              <w:rPr>
                <w:rStyle w:val="IndexLink"/>
                <w:rtl w:val="true"/>
              </w:rPr>
              <w:t xml:space="preserve">) </w:t>
            </w:r>
            <w:r>
              <w:rPr>
                <w:rStyle w:val="IndexLink"/>
                <w:rtl w:val="true"/>
              </w:rPr>
              <w:t xml:space="preserve">إلاّ عند برئه </w:t>
            </w:r>
            <w:r>
              <w:rPr>
                <w:rStyle w:val="IndexLink"/>
                <w:rtl w:val="true"/>
              </w:rPr>
              <w:t>(</w:t>
            </w:r>
            <w:r>
              <w:rPr>
                <w:rStyle w:val="IndexLink"/>
              </w:rPr>
              <w:t>13</w:t>
            </w:r>
            <w:r>
              <w:rPr>
                <w:rStyle w:val="IndexLink"/>
                <w:rtl w:val="true"/>
              </w:rPr>
              <w:t>)</w:t>
            </w:r>
            <w:r>
              <w:rPr>
                <w:rStyle w:val="IndexLink"/>
                <w:rtl w:val="true"/>
              </w:rPr>
              <w:t xml:space="preserve">، و كان يقول ما يفعل و لا يقول ما لا يفعل، و كان إذا غلب على الكلام </w:t>
            </w:r>
            <w:r>
              <w:rPr>
                <w:rStyle w:val="IndexLink"/>
                <w:rtl w:val="true"/>
              </w:rPr>
              <w:t>(</w:t>
            </w:r>
            <w:r>
              <w:rPr>
                <w:rStyle w:val="IndexLink"/>
              </w:rPr>
              <w:t>14</w:t>
            </w:r>
            <w:r>
              <w:rPr>
                <w:rStyle w:val="IndexLink"/>
                <w:rtl w:val="true"/>
              </w:rPr>
              <w:t xml:space="preserve">) </w:t>
            </w:r>
            <w:r>
              <w:rPr>
                <w:rStyle w:val="IndexLink"/>
                <w:rtl w:val="true"/>
              </w:rPr>
              <w:t xml:space="preserve">لم يغلب على السّكوت، و كان على ما يسمع أحرص منه على أن يتكلّم، و كان إذا بدهه </w:t>
            </w:r>
            <w:r>
              <w:rPr>
                <w:rStyle w:val="IndexLink"/>
                <w:rtl w:val="true"/>
              </w:rPr>
              <w:t>(</w:t>
            </w:r>
            <w:r>
              <w:rPr>
                <w:rStyle w:val="IndexLink"/>
              </w:rPr>
              <w:t>15</w:t>
            </w:r>
            <w:r>
              <w:rPr>
                <w:rStyle w:val="IndexLink"/>
                <w:rtl w:val="true"/>
              </w:rPr>
              <w:t xml:space="preserve">) </w:t>
            </w:r>
            <w:r>
              <w:rPr>
                <w:rStyle w:val="IndexLink"/>
                <w:rtl w:val="true"/>
              </w:rPr>
              <w:t xml:space="preserve">أمران ينظر أيّهما أقرب إلى الهوى فيخالفه، فعليكم بهذه الخلائق </w:t>
            </w:r>
            <w:r>
              <w:rPr>
                <w:rStyle w:val="IndexLink"/>
                <w:rtl w:val="true"/>
              </w:rPr>
              <w:t>(</w:t>
            </w:r>
            <w:r>
              <w:rPr>
                <w:rStyle w:val="IndexLink"/>
              </w:rPr>
              <w:t>16</w:t>
            </w:r>
            <w:r>
              <w:rPr>
                <w:rStyle w:val="IndexLink"/>
                <w:rtl w:val="true"/>
              </w:rPr>
              <w:t xml:space="preserve">) </w:t>
            </w:r>
            <w:r>
              <w:rPr>
                <w:rStyle w:val="IndexLink"/>
                <w:rtl w:val="true"/>
              </w:rPr>
              <w:t>فالزموها و تنافسوا فيها، فإن لم تستطيعوها فاعلموا أنّ أخذ القليل خير من ترك الكثير</w:t>
            </w:r>
            <w:r>
              <w:rPr>
                <w:rStyle w:val="IndexLink"/>
                <w:rtl w:val="true"/>
              </w:rPr>
              <w:t>.</w:t>
              <w:tab/>
            </w:r>
            <w:r>
              <w:rPr>
                <w:rStyle w:val="IndexLink"/>
              </w:rPr>
              <w:t>469</w:t>
            </w:r>
          </w:hyperlink>
        </w:p>
        <w:p>
          <w:pPr>
            <w:pStyle w:val="Contents4"/>
            <w:tabs>
              <w:tab w:val="clear" w:pos="8176"/>
              <w:tab w:val="right" w:pos="9026" w:leader="dot"/>
            </w:tabs>
            <w:rPr/>
          </w:pPr>
          <w:hyperlink w:anchor="__RefHeading___Toc9128801_2142443653">
            <w:r>
              <w:rPr>
                <w:webHidden/>
                <w:rStyle w:val="IndexLink"/>
                <w:rtl w:val="true"/>
              </w:rPr>
              <w:t>اللغة</w:t>
            </w:r>
            <w:r>
              <w:rPr>
                <w:rStyle w:val="IndexLink"/>
                <w:rtl w:val="true"/>
              </w:rPr>
              <w:tab/>
            </w:r>
            <w:r>
              <w:rPr>
                <w:rStyle w:val="IndexLink"/>
              </w:rPr>
              <w:t>469</w:t>
            </w:r>
          </w:hyperlink>
        </w:p>
        <w:p>
          <w:pPr>
            <w:pStyle w:val="Contents4"/>
            <w:tabs>
              <w:tab w:val="clear" w:pos="8176"/>
              <w:tab w:val="right" w:pos="9026" w:leader="dot"/>
            </w:tabs>
            <w:rPr/>
          </w:pPr>
          <w:hyperlink w:anchor="__RefHeading___Toc9128803_2142443653">
            <w:r>
              <w:rPr>
                <w:webHidden/>
                <w:rStyle w:val="IndexLink"/>
                <w:rtl w:val="true"/>
              </w:rPr>
              <w:t>الشرح</w:t>
            </w:r>
            <w:r>
              <w:rPr>
                <w:rStyle w:val="IndexLink"/>
                <w:rtl w:val="true"/>
              </w:rPr>
              <w:tab/>
            </w:r>
            <w:r>
              <w:rPr>
                <w:rStyle w:val="IndexLink"/>
              </w:rPr>
              <w:t>470</w:t>
            </w:r>
          </w:hyperlink>
        </w:p>
        <w:p>
          <w:pPr>
            <w:pStyle w:val="Contents3"/>
            <w:tabs>
              <w:tab w:val="clear" w:pos="8459"/>
              <w:tab w:val="right" w:pos="9026" w:leader="dot"/>
            </w:tabs>
            <w:rPr/>
          </w:pPr>
          <w:hyperlink w:anchor="__RefHeading___Toc9128805_2142443653">
            <w:r>
              <w:rPr>
                <w:webHidden/>
                <w:rStyle w:val="IndexLink"/>
              </w:rPr>
              <w:t>290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لو لم يتوعّد </w:t>
            </w:r>
            <w:r>
              <w:rPr>
                <w:rStyle w:val="IndexLink"/>
                <w:rtl w:val="true"/>
              </w:rPr>
              <w:t>(</w:t>
            </w:r>
            <w:r>
              <w:rPr>
                <w:rStyle w:val="IndexLink"/>
              </w:rPr>
              <w:t>1</w:t>
            </w:r>
            <w:r>
              <w:rPr>
                <w:rStyle w:val="IndexLink"/>
                <w:rtl w:val="true"/>
              </w:rPr>
              <w:t xml:space="preserve">) </w:t>
            </w:r>
            <w:r>
              <w:rPr>
                <w:rStyle w:val="IndexLink"/>
                <w:rtl w:val="true"/>
              </w:rPr>
              <w:t>اللّٰه على معصيته لكان يجب ألاّ يعصى شكرا لنعمه</w:t>
            </w:r>
            <w:r>
              <w:rPr>
                <w:rStyle w:val="IndexLink"/>
                <w:rtl w:val="true"/>
              </w:rPr>
              <w:t>.</w:t>
              <w:tab/>
            </w:r>
            <w:r>
              <w:rPr>
                <w:rStyle w:val="IndexLink"/>
              </w:rPr>
              <w:t>471</w:t>
            </w:r>
          </w:hyperlink>
        </w:p>
        <w:p>
          <w:pPr>
            <w:pStyle w:val="Contents4"/>
            <w:tabs>
              <w:tab w:val="clear" w:pos="8176"/>
              <w:tab w:val="right" w:pos="9026" w:leader="dot"/>
            </w:tabs>
            <w:rPr/>
          </w:pPr>
          <w:hyperlink w:anchor="__RefHeading___Toc9128807_2142443653">
            <w:r>
              <w:rPr>
                <w:webHidden/>
                <w:rStyle w:val="IndexLink"/>
                <w:rtl w:val="true"/>
              </w:rPr>
              <w:t>اللغة</w:t>
            </w:r>
            <w:r>
              <w:rPr>
                <w:rStyle w:val="IndexLink"/>
                <w:rtl w:val="true"/>
              </w:rPr>
              <w:tab/>
            </w:r>
            <w:r>
              <w:rPr>
                <w:rStyle w:val="IndexLink"/>
              </w:rPr>
              <w:t>471</w:t>
            </w:r>
          </w:hyperlink>
        </w:p>
        <w:p>
          <w:pPr>
            <w:pStyle w:val="Contents4"/>
            <w:tabs>
              <w:tab w:val="clear" w:pos="8176"/>
              <w:tab w:val="right" w:pos="9026" w:leader="dot"/>
            </w:tabs>
            <w:rPr/>
          </w:pPr>
          <w:hyperlink w:anchor="__RefHeading___Toc9128809_2142443653">
            <w:r>
              <w:rPr>
                <w:webHidden/>
                <w:rStyle w:val="IndexLink"/>
                <w:rtl w:val="true"/>
              </w:rPr>
              <w:t>الشرح</w:t>
            </w:r>
            <w:r>
              <w:rPr>
                <w:rStyle w:val="IndexLink"/>
                <w:rtl w:val="true"/>
              </w:rPr>
              <w:tab/>
            </w:r>
            <w:r>
              <w:rPr>
                <w:rStyle w:val="IndexLink"/>
              </w:rPr>
              <w:t>471</w:t>
            </w:r>
          </w:hyperlink>
        </w:p>
        <w:p>
          <w:pPr>
            <w:pStyle w:val="Contents3"/>
            <w:tabs>
              <w:tab w:val="clear" w:pos="8459"/>
              <w:tab w:val="right" w:pos="9026" w:leader="dot"/>
            </w:tabs>
            <w:rPr/>
          </w:pPr>
          <w:hyperlink w:anchor="__RefHeading___Toc9128811_2142443653">
            <w:r>
              <w:rPr>
                <w:webHidden/>
                <w:rStyle w:val="IndexLink"/>
              </w:rPr>
              <w:t>291</w:t>
            </w:r>
            <w:r>
              <w:rPr>
                <w:rStyle w:val="IndexLink"/>
                <w:rtl w:val="true"/>
              </w:rPr>
              <w:t xml:space="preserve"> - </w:t>
            </w:r>
            <w:r>
              <w:rPr>
                <w:rStyle w:val="IndexLink"/>
                <w:rtl w:val="true"/>
              </w:rPr>
              <w:t xml:space="preserve">و قال عليه السلام، و قد عزى </w:t>
            </w:r>
            <w:r>
              <w:rPr>
                <w:rStyle w:val="IndexLink"/>
                <w:rtl w:val="true"/>
              </w:rPr>
              <w:t>(</w:t>
            </w:r>
            <w:r>
              <w:rPr>
                <w:rStyle w:val="IndexLink"/>
              </w:rPr>
              <w:t>1</w:t>
            </w:r>
            <w:r>
              <w:rPr>
                <w:rStyle w:val="IndexLink"/>
                <w:rtl w:val="true"/>
              </w:rPr>
              <w:t xml:space="preserve">) </w:t>
            </w:r>
            <w:r>
              <w:rPr>
                <w:rStyle w:val="IndexLink"/>
                <w:rtl w:val="true"/>
              </w:rPr>
              <w:t>الأشعث بن قيس عن ابن له</w:t>
            </w:r>
            <w:r>
              <w:rPr>
                <w:rStyle w:val="IndexLink"/>
                <w:rtl w:val="true"/>
              </w:rPr>
              <w:t>:</w:t>
              <w:tab/>
            </w:r>
            <w:r>
              <w:rPr>
                <w:rStyle w:val="IndexLink"/>
              </w:rPr>
              <w:t>471</w:t>
            </w:r>
          </w:hyperlink>
        </w:p>
        <w:p>
          <w:pPr>
            <w:pStyle w:val="Contents4"/>
            <w:tabs>
              <w:tab w:val="clear" w:pos="8176"/>
              <w:tab w:val="right" w:pos="9026" w:leader="dot"/>
            </w:tabs>
            <w:rPr/>
          </w:pPr>
          <w:hyperlink w:anchor="__RefHeading___Toc9128813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9128815_2142443653">
            <w:r>
              <w:rPr>
                <w:webHidden/>
                <w:rStyle w:val="IndexLink"/>
                <w:rtl w:val="true"/>
              </w:rPr>
              <w:t>اللغة</w:t>
            </w:r>
            <w:r>
              <w:rPr>
                <w:rStyle w:val="IndexLink"/>
                <w:rtl w:val="true"/>
              </w:rPr>
              <w:tab/>
            </w:r>
            <w:r>
              <w:rPr>
                <w:rStyle w:val="IndexLink"/>
              </w:rPr>
              <w:t>472</w:t>
            </w:r>
          </w:hyperlink>
        </w:p>
        <w:p>
          <w:pPr>
            <w:pStyle w:val="Contents4"/>
            <w:tabs>
              <w:tab w:val="clear" w:pos="8176"/>
              <w:tab w:val="right" w:pos="9026" w:leader="dot"/>
            </w:tabs>
            <w:rPr/>
          </w:pPr>
          <w:hyperlink w:anchor="__RefHeading___Toc9128817_2142443653">
            <w:r>
              <w:rPr>
                <w:webHidden/>
                <w:rStyle w:val="IndexLink"/>
                <w:rtl w:val="true"/>
              </w:rPr>
              <w:t>الشرح</w:t>
            </w:r>
            <w:r>
              <w:rPr>
                <w:rStyle w:val="IndexLink"/>
                <w:rtl w:val="true"/>
              </w:rPr>
              <w:tab/>
            </w:r>
            <w:r>
              <w:rPr>
                <w:rStyle w:val="IndexLink"/>
              </w:rPr>
              <w:t>472</w:t>
            </w:r>
          </w:hyperlink>
        </w:p>
        <w:p>
          <w:pPr>
            <w:pStyle w:val="Contents3"/>
            <w:tabs>
              <w:tab w:val="clear" w:pos="8459"/>
              <w:tab w:val="right" w:pos="9026" w:leader="dot"/>
            </w:tabs>
            <w:rPr/>
          </w:pPr>
          <w:hyperlink w:anchor="__RefHeading___Toc9128819_2142443653">
            <w:r>
              <w:rPr>
                <w:webHidden/>
                <w:rStyle w:val="IndexLink"/>
              </w:rPr>
              <w:t>292</w:t>
            </w:r>
            <w:r>
              <w:rPr>
                <w:rStyle w:val="IndexLink"/>
                <w:rtl w:val="true"/>
              </w:rPr>
              <w:t xml:space="preserve"> - </w:t>
            </w:r>
            <w:r>
              <w:rPr>
                <w:rStyle w:val="IndexLink"/>
                <w:rtl w:val="true"/>
              </w:rPr>
              <w:t xml:space="preserve">و قال عليه السلام، على قبر رسول اللّٰه </w:t>
            </w:r>
            <w:r>
              <w:rPr>
                <w:rStyle w:val="IndexLink"/>
                <w:rtl w:val="true"/>
              </w:rPr>
              <w:t xml:space="preserve">- </w:t>
            </w:r>
            <w:r>
              <w:rPr>
                <w:rStyle w:val="IndexLink"/>
                <w:rtl w:val="true"/>
              </w:rPr>
              <w:t xml:space="preserve">صلّى اللّٰه عليه و آله </w:t>
            </w:r>
            <w:r>
              <w:rPr>
                <w:rStyle w:val="IndexLink"/>
                <w:rtl w:val="true"/>
              </w:rPr>
              <w:t xml:space="preserve">- </w:t>
            </w:r>
            <w:r>
              <w:rPr>
                <w:rStyle w:val="IndexLink"/>
                <w:rtl w:val="true"/>
              </w:rPr>
              <w:t>ساعة دفنه</w:t>
            </w:r>
            <w:r>
              <w:rPr>
                <w:rStyle w:val="IndexLink"/>
                <w:rtl w:val="true"/>
              </w:rPr>
              <w:t>:</w:t>
              <w:tab/>
            </w:r>
            <w:r>
              <w:rPr>
                <w:rStyle w:val="IndexLink"/>
              </w:rPr>
              <w:t>472</w:t>
            </w:r>
          </w:hyperlink>
        </w:p>
        <w:p>
          <w:pPr>
            <w:pStyle w:val="Contents4"/>
            <w:tabs>
              <w:tab w:val="clear" w:pos="8176"/>
              <w:tab w:val="right" w:pos="9026" w:leader="dot"/>
            </w:tabs>
            <w:rPr/>
          </w:pPr>
          <w:hyperlink w:anchor="__RefHeading___Toc9128821_2142443653">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9128823_2142443653">
            <w:r>
              <w:rPr>
                <w:webHidden/>
                <w:rStyle w:val="IndexLink"/>
                <w:rtl w:val="true"/>
              </w:rPr>
              <w:t>اللغة</w:t>
            </w:r>
            <w:r>
              <w:rPr>
                <w:rStyle w:val="IndexLink"/>
                <w:rtl w:val="true"/>
              </w:rPr>
              <w:tab/>
            </w:r>
            <w:r>
              <w:rPr>
                <w:rStyle w:val="IndexLink"/>
              </w:rPr>
              <w:t>472</w:t>
            </w:r>
          </w:hyperlink>
        </w:p>
        <w:p>
          <w:pPr>
            <w:pStyle w:val="Contents4"/>
            <w:tabs>
              <w:tab w:val="clear" w:pos="8176"/>
              <w:tab w:val="right" w:pos="9026" w:leader="dot"/>
            </w:tabs>
            <w:rPr/>
          </w:pPr>
          <w:hyperlink w:anchor="__RefHeading___Toc9128825_2142443653">
            <w:r>
              <w:rPr>
                <w:webHidden/>
                <w:rStyle w:val="IndexLink"/>
                <w:rtl w:val="true"/>
              </w:rPr>
              <w:t>الشرح</w:t>
            </w:r>
            <w:r>
              <w:rPr>
                <w:rStyle w:val="IndexLink"/>
                <w:rtl w:val="true"/>
              </w:rPr>
              <w:tab/>
            </w:r>
            <w:r>
              <w:rPr>
                <w:rStyle w:val="IndexLink"/>
              </w:rPr>
              <w:t>473</w:t>
            </w:r>
          </w:hyperlink>
        </w:p>
        <w:p>
          <w:pPr>
            <w:pStyle w:val="Contents3"/>
            <w:tabs>
              <w:tab w:val="clear" w:pos="8459"/>
              <w:tab w:val="right" w:pos="9026" w:leader="dot"/>
            </w:tabs>
            <w:rPr/>
          </w:pPr>
          <w:hyperlink w:anchor="__RefHeading___Toc9128827_2142443653">
            <w:r>
              <w:rPr>
                <w:webHidden/>
                <w:rStyle w:val="IndexLink"/>
              </w:rPr>
              <w:t>293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تصحب المائق </w:t>
            </w:r>
            <w:r>
              <w:rPr>
                <w:rStyle w:val="IndexLink"/>
                <w:rtl w:val="true"/>
              </w:rPr>
              <w:t>(</w:t>
            </w:r>
            <w:r>
              <w:rPr>
                <w:rStyle w:val="IndexLink"/>
              </w:rPr>
              <w:t>1</w:t>
            </w:r>
            <w:r>
              <w:rPr>
                <w:rStyle w:val="IndexLink"/>
                <w:rtl w:val="true"/>
              </w:rPr>
              <w:t xml:space="preserve">) </w:t>
            </w:r>
            <w:r>
              <w:rPr>
                <w:rStyle w:val="IndexLink"/>
                <w:rtl w:val="true"/>
              </w:rPr>
              <w:t xml:space="preserve">فإنّه يزيّن </w:t>
            </w:r>
            <w:r>
              <w:rPr>
                <w:rStyle w:val="IndexLink"/>
                <w:rtl w:val="true"/>
              </w:rPr>
              <w:t>(</w:t>
            </w:r>
            <w:r>
              <w:rPr>
                <w:rStyle w:val="IndexLink"/>
              </w:rPr>
              <w:t>2</w:t>
            </w:r>
            <w:r>
              <w:rPr>
                <w:rStyle w:val="IndexLink"/>
                <w:rtl w:val="true"/>
              </w:rPr>
              <w:t xml:space="preserve">) </w:t>
            </w:r>
            <w:r>
              <w:rPr>
                <w:rStyle w:val="IndexLink"/>
                <w:rtl w:val="true"/>
              </w:rPr>
              <w:t xml:space="preserve">لك فعله، و يودّ </w:t>
            </w:r>
            <w:r>
              <w:rPr>
                <w:rStyle w:val="IndexLink"/>
                <w:rtl w:val="true"/>
              </w:rPr>
              <w:t>(</w:t>
            </w:r>
            <w:r>
              <w:rPr>
                <w:rStyle w:val="IndexLink"/>
              </w:rPr>
              <w:t>3</w:t>
            </w:r>
            <w:r>
              <w:rPr>
                <w:rStyle w:val="IndexLink"/>
                <w:rtl w:val="true"/>
              </w:rPr>
              <w:t xml:space="preserve">) </w:t>
            </w:r>
            <w:r>
              <w:rPr>
                <w:rStyle w:val="IndexLink"/>
                <w:rtl w:val="true"/>
              </w:rPr>
              <w:t>أن تكون مثله</w:t>
            </w:r>
            <w:r>
              <w:rPr>
                <w:rStyle w:val="IndexLink"/>
                <w:rtl w:val="true"/>
              </w:rPr>
              <w:t>.</w:t>
              <w:tab/>
            </w:r>
            <w:r>
              <w:rPr>
                <w:rStyle w:val="IndexLink"/>
              </w:rPr>
              <w:t>473</w:t>
            </w:r>
          </w:hyperlink>
        </w:p>
        <w:p>
          <w:pPr>
            <w:pStyle w:val="Contents4"/>
            <w:tabs>
              <w:tab w:val="clear" w:pos="8176"/>
              <w:tab w:val="right" w:pos="9026" w:leader="dot"/>
            </w:tabs>
            <w:rPr/>
          </w:pPr>
          <w:hyperlink w:anchor="__RefHeading___Toc9128829_2142443653">
            <w:r>
              <w:rPr>
                <w:webHidden/>
                <w:rStyle w:val="IndexLink"/>
                <w:rtl w:val="true"/>
              </w:rPr>
              <w:t>اللغة</w:t>
            </w:r>
            <w:r>
              <w:rPr>
                <w:rStyle w:val="IndexLink"/>
                <w:rtl w:val="true"/>
              </w:rPr>
              <w:tab/>
            </w:r>
            <w:r>
              <w:rPr>
                <w:rStyle w:val="IndexLink"/>
              </w:rPr>
              <w:t>473</w:t>
            </w:r>
          </w:hyperlink>
        </w:p>
        <w:p>
          <w:pPr>
            <w:pStyle w:val="Contents4"/>
            <w:tabs>
              <w:tab w:val="clear" w:pos="8176"/>
              <w:tab w:val="right" w:pos="9026" w:leader="dot"/>
            </w:tabs>
            <w:rPr/>
          </w:pPr>
          <w:hyperlink w:anchor="__RefHeading___Toc9128831_2142443653">
            <w:r>
              <w:rPr>
                <w:webHidden/>
                <w:rStyle w:val="IndexLink"/>
                <w:rtl w:val="true"/>
              </w:rPr>
              <w:t>الشرح</w:t>
            </w:r>
            <w:r>
              <w:rPr>
                <w:rStyle w:val="IndexLink"/>
                <w:rtl w:val="true"/>
              </w:rPr>
              <w:tab/>
            </w:r>
            <w:r>
              <w:rPr>
                <w:rStyle w:val="IndexLink"/>
              </w:rPr>
              <w:t>473</w:t>
            </w:r>
          </w:hyperlink>
        </w:p>
        <w:p>
          <w:pPr>
            <w:pStyle w:val="Contents3"/>
            <w:tabs>
              <w:tab w:val="clear" w:pos="8459"/>
              <w:tab w:val="right" w:pos="9026" w:leader="dot"/>
            </w:tabs>
            <w:rPr/>
          </w:pPr>
          <w:hyperlink w:anchor="__RefHeading___Toc9128833_2142443653">
            <w:r>
              <w:rPr>
                <w:webHidden/>
                <w:rStyle w:val="IndexLink"/>
              </w:rPr>
              <w:t>294</w:t>
            </w:r>
            <w:r>
              <w:rPr>
                <w:rStyle w:val="IndexLink"/>
                <w:rtl w:val="true"/>
              </w:rPr>
              <w:t xml:space="preserve"> - </w:t>
            </w:r>
            <w:r>
              <w:rPr>
                <w:rStyle w:val="IndexLink"/>
                <w:rtl w:val="true"/>
              </w:rPr>
              <w:t>و قد سئل عن مسافة ما بين المشرق و المغرب، فقال عليه السلام</w:t>
            </w:r>
            <w:r>
              <w:rPr>
                <w:rStyle w:val="IndexLink"/>
                <w:rtl w:val="true"/>
              </w:rPr>
              <w:t xml:space="preserve">: </w:t>
            </w:r>
            <w:r>
              <w:rPr>
                <w:rStyle w:val="IndexLink"/>
                <w:rtl w:val="true"/>
              </w:rPr>
              <w:t>مسيرة يوم للشّمس</w:t>
            </w:r>
            <w:r>
              <w:rPr>
                <w:rStyle w:val="IndexLink"/>
                <w:rtl w:val="true"/>
              </w:rPr>
              <w:t>.</w:t>
              <w:tab/>
            </w:r>
            <w:r>
              <w:rPr>
                <w:rStyle w:val="IndexLink"/>
              </w:rPr>
              <w:t>474</w:t>
            </w:r>
          </w:hyperlink>
        </w:p>
        <w:p>
          <w:pPr>
            <w:pStyle w:val="Contents4"/>
            <w:tabs>
              <w:tab w:val="clear" w:pos="8176"/>
              <w:tab w:val="right" w:pos="9026" w:leader="dot"/>
            </w:tabs>
            <w:rPr/>
          </w:pPr>
          <w:hyperlink w:anchor="__RefHeading___Toc9128835_2142443653">
            <w:r>
              <w:rPr>
                <w:webHidden/>
                <w:rStyle w:val="IndexLink"/>
                <w:rtl w:val="true"/>
              </w:rPr>
              <w:t>الشرح</w:t>
            </w:r>
            <w:r>
              <w:rPr>
                <w:rStyle w:val="IndexLink"/>
                <w:rtl w:val="true"/>
              </w:rPr>
              <w:tab/>
            </w:r>
            <w:r>
              <w:rPr>
                <w:rStyle w:val="IndexLink"/>
              </w:rPr>
              <w:t>474</w:t>
            </w:r>
          </w:hyperlink>
        </w:p>
        <w:p>
          <w:pPr>
            <w:pStyle w:val="Contents3"/>
            <w:tabs>
              <w:tab w:val="clear" w:pos="8459"/>
              <w:tab w:val="right" w:pos="9026" w:leader="dot"/>
            </w:tabs>
            <w:rPr/>
          </w:pPr>
          <w:hyperlink w:anchor="__RefHeading___Toc9128837_2142443653">
            <w:r>
              <w:rPr>
                <w:webHidden/>
                <w:rStyle w:val="IndexLink"/>
              </w:rPr>
              <w:t>295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أصدقاؤك ثلاثة، و أعداؤك ثلاثة، فأصدقاؤك</w:t>
            </w:r>
            <w:r>
              <w:rPr>
                <w:rStyle w:val="IndexLink"/>
                <w:rtl w:val="true"/>
              </w:rPr>
              <w:t xml:space="preserve">: </w:t>
            </w:r>
            <w:r>
              <w:rPr>
                <w:rStyle w:val="IndexLink"/>
                <w:rtl w:val="true"/>
              </w:rPr>
              <w:t>صديقك، و صديق صديقك، و عدوّ عدوّك</w:t>
            </w:r>
            <w:r>
              <w:rPr>
                <w:rStyle w:val="IndexLink"/>
                <w:rtl w:val="true"/>
              </w:rPr>
              <w:t xml:space="preserve">. </w:t>
            </w:r>
            <w:r>
              <w:rPr>
                <w:rStyle w:val="IndexLink"/>
                <w:rtl w:val="true"/>
              </w:rPr>
              <w:t>و أعداؤك</w:t>
            </w:r>
            <w:r>
              <w:rPr>
                <w:rStyle w:val="IndexLink"/>
                <w:rtl w:val="true"/>
              </w:rPr>
              <w:t>:</w:t>
              <w:tab/>
            </w:r>
            <w:r>
              <w:rPr>
                <w:rStyle w:val="IndexLink"/>
              </w:rPr>
              <w:t>474</w:t>
            </w:r>
          </w:hyperlink>
        </w:p>
        <w:p>
          <w:pPr>
            <w:pStyle w:val="Contents4"/>
            <w:tabs>
              <w:tab w:val="clear" w:pos="8176"/>
              <w:tab w:val="right" w:pos="9026" w:leader="dot"/>
            </w:tabs>
            <w:rPr/>
          </w:pPr>
          <w:hyperlink w:anchor="__RefHeading___Toc9128839_2142443653">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9128841_2142443653">
            <w:r>
              <w:rPr>
                <w:webHidden/>
                <w:rStyle w:val="IndexLink"/>
                <w:rtl w:val="true"/>
              </w:rPr>
              <w:t>الشرح</w:t>
            </w:r>
            <w:r>
              <w:rPr>
                <w:rStyle w:val="IndexLink"/>
                <w:rtl w:val="true"/>
              </w:rPr>
              <w:tab/>
            </w:r>
            <w:r>
              <w:rPr>
                <w:rStyle w:val="IndexLink"/>
              </w:rPr>
              <w:t>474</w:t>
            </w:r>
          </w:hyperlink>
        </w:p>
        <w:p>
          <w:pPr>
            <w:pStyle w:val="Contents3"/>
            <w:tabs>
              <w:tab w:val="clear" w:pos="8459"/>
              <w:tab w:val="right" w:pos="9026" w:leader="dot"/>
            </w:tabs>
            <w:rPr/>
          </w:pPr>
          <w:hyperlink w:anchor="__RefHeading___Toc9128843_2142443653">
            <w:r>
              <w:rPr>
                <w:webHidden/>
                <w:rStyle w:val="IndexLink"/>
              </w:rPr>
              <w:t>296</w:t>
            </w:r>
            <w:r>
              <w:rPr>
                <w:rStyle w:val="IndexLink"/>
                <w:rtl w:val="true"/>
              </w:rPr>
              <w:t xml:space="preserve"> - </w:t>
            </w:r>
            <w:r>
              <w:rPr>
                <w:rStyle w:val="IndexLink"/>
                <w:rtl w:val="true"/>
              </w:rPr>
              <w:t>و قال عليه السلام، لرجل رآه يسعى على عدوّ له، بما فيه إضرار بنفسه</w:t>
            </w:r>
            <w:r>
              <w:rPr>
                <w:rStyle w:val="IndexLink"/>
                <w:rtl w:val="true"/>
              </w:rPr>
              <w:t xml:space="preserve">: </w:t>
            </w:r>
            <w:r>
              <w:rPr>
                <w:rStyle w:val="IndexLink"/>
                <w:rtl w:val="true"/>
              </w:rPr>
              <w:t xml:space="preserve">إنّما أنت كالطّاعن </w:t>
            </w:r>
            <w:r>
              <w:rPr>
                <w:rStyle w:val="IndexLink"/>
                <w:rtl w:val="true"/>
              </w:rPr>
              <w:t>(</w:t>
            </w:r>
            <w:r>
              <w:rPr>
                <w:rStyle w:val="IndexLink"/>
              </w:rPr>
              <w:t>1</w:t>
            </w:r>
            <w:r>
              <w:rPr>
                <w:rStyle w:val="IndexLink"/>
                <w:rtl w:val="true"/>
              </w:rPr>
              <w:t xml:space="preserve">) </w:t>
            </w:r>
            <w:r>
              <w:rPr>
                <w:rStyle w:val="IndexLink"/>
                <w:rtl w:val="true"/>
              </w:rPr>
              <w:t xml:space="preserve">نفسه ليقتل ردفه </w:t>
            </w:r>
            <w:r>
              <w:rPr>
                <w:rStyle w:val="IndexLink"/>
                <w:rtl w:val="true"/>
              </w:rPr>
              <w:t>(</w:t>
            </w:r>
            <w:r>
              <w:rPr>
                <w:rStyle w:val="IndexLink"/>
              </w:rPr>
              <w:t>2</w:t>
            </w:r>
            <w:r>
              <w:rPr>
                <w:rStyle w:val="IndexLink"/>
                <w:rtl w:val="true"/>
              </w:rPr>
              <w:t>).</w:t>
              <w:tab/>
            </w:r>
            <w:r>
              <w:rPr>
                <w:rStyle w:val="IndexLink"/>
              </w:rPr>
              <w:t>474</w:t>
            </w:r>
          </w:hyperlink>
        </w:p>
        <w:p>
          <w:pPr>
            <w:pStyle w:val="Contents4"/>
            <w:tabs>
              <w:tab w:val="clear" w:pos="8176"/>
              <w:tab w:val="right" w:pos="9026" w:leader="dot"/>
            </w:tabs>
            <w:rPr/>
          </w:pPr>
          <w:hyperlink w:anchor="__RefHeading___Toc9128845_2142443653">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9128847_2142443653">
            <w:r>
              <w:rPr>
                <w:webHidden/>
                <w:rStyle w:val="IndexLink"/>
                <w:rtl w:val="true"/>
              </w:rPr>
              <w:t>اللغة</w:t>
            </w:r>
            <w:r>
              <w:rPr>
                <w:rStyle w:val="IndexLink"/>
                <w:rtl w:val="true"/>
              </w:rPr>
              <w:tab/>
            </w:r>
            <w:r>
              <w:rPr>
                <w:rStyle w:val="IndexLink"/>
              </w:rPr>
              <w:t>475</w:t>
            </w:r>
          </w:hyperlink>
        </w:p>
        <w:p>
          <w:pPr>
            <w:pStyle w:val="Contents4"/>
            <w:tabs>
              <w:tab w:val="clear" w:pos="8176"/>
              <w:tab w:val="right" w:pos="9026" w:leader="dot"/>
            </w:tabs>
            <w:rPr/>
          </w:pPr>
          <w:hyperlink w:anchor="__RefHeading___Toc9128849_2142443653">
            <w:r>
              <w:rPr>
                <w:webHidden/>
                <w:rStyle w:val="IndexLink"/>
                <w:rtl w:val="true"/>
              </w:rPr>
              <w:t>الشرح</w:t>
            </w:r>
            <w:r>
              <w:rPr>
                <w:rStyle w:val="IndexLink"/>
                <w:rtl w:val="true"/>
              </w:rPr>
              <w:tab/>
            </w:r>
            <w:r>
              <w:rPr>
                <w:rStyle w:val="IndexLink"/>
              </w:rPr>
              <w:t>475</w:t>
            </w:r>
          </w:hyperlink>
        </w:p>
        <w:p>
          <w:pPr>
            <w:pStyle w:val="Contents3"/>
            <w:tabs>
              <w:tab w:val="clear" w:pos="8459"/>
              <w:tab w:val="right" w:pos="9026" w:leader="dot"/>
            </w:tabs>
            <w:rPr/>
          </w:pPr>
          <w:hyperlink w:anchor="__RefHeading___Toc9128851_2142443653">
            <w:r>
              <w:rPr>
                <w:webHidden/>
                <w:rStyle w:val="IndexLink"/>
              </w:rPr>
              <w:t>297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أكثر العبر و أقلّ الاعتبار </w:t>
            </w:r>
            <w:r>
              <w:rPr>
                <w:rStyle w:val="IndexLink"/>
                <w:rtl w:val="true"/>
              </w:rPr>
              <w:t>(</w:t>
            </w:r>
            <w:r>
              <w:rPr>
                <w:rStyle w:val="IndexLink"/>
              </w:rPr>
              <w:t>1</w:t>
            </w:r>
            <w:r>
              <w:rPr>
                <w:rStyle w:val="IndexLink"/>
                <w:rtl w:val="true"/>
              </w:rPr>
              <w:t>)!.</w:t>
              <w:tab/>
            </w:r>
            <w:r>
              <w:rPr>
                <w:rStyle w:val="IndexLink"/>
              </w:rPr>
              <w:t>475</w:t>
            </w:r>
          </w:hyperlink>
        </w:p>
        <w:p>
          <w:pPr>
            <w:pStyle w:val="Contents4"/>
            <w:tabs>
              <w:tab w:val="clear" w:pos="8176"/>
              <w:tab w:val="right" w:pos="9026" w:leader="dot"/>
            </w:tabs>
            <w:rPr/>
          </w:pPr>
          <w:hyperlink w:anchor="__RefHeading___Toc9128853_2142443653">
            <w:r>
              <w:rPr>
                <w:webHidden/>
                <w:rStyle w:val="IndexLink"/>
                <w:rtl w:val="true"/>
              </w:rPr>
              <w:t>اللغة</w:t>
            </w:r>
            <w:r>
              <w:rPr>
                <w:rStyle w:val="IndexLink"/>
                <w:rtl w:val="true"/>
              </w:rPr>
              <w:tab/>
            </w:r>
            <w:r>
              <w:rPr>
                <w:rStyle w:val="IndexLink"/>
              </w:rPr>
              <w:t>475</w:t>
            </w:r>
          </w:hyperlink>
        </w:p>
        <w:p>
          <w:pPr>
            <w:pStyle w:val="Contents4"/>
            <w:tabs>
              <w:tab w:val="clear" w:pos="8176"/>
              <w:tab w:val="right" w:pos="9026" w:leader="dot"/>
            </w:tabs>
            <w:rPr/>
          </w:pPr>
          <w:hyperlink w:anchor="__RefHeading___Toc9128855_2142443653">
            <w:r>
              <w:rPr>
                <w:webHidden/>
                <w:rStyle w:val="IndexLink"/>
                <w:rtl w:val="true"/>
              </w:rPr>
              <w:t>الشرح</w:t>
            </w:r>
            <w:r>
              <w:rPr>
                <w:rStyle w:val="IndexLink"/>
                <w:rtl w:val="true"/>
              </w:rPr>
              <w:tab/>
            </w:r>
            <w:r>
              <w:rPr>
                <w:rStyle w:val="IndexLink"/>
              </w:rPr>
              <w:t>475</w:t>
            </w:r>
          </w:hyperlink>
        </w:p>
        <w:p>
          <w:pPr>
            <w:pStyle w:val="Contents3"/>
            <w:tabs>
              <w:tab w:val="clear" w:pos="8459"/>
              <w:tab w:val="right" w:pos="9026" w:leader="dot"/>
            </w:tabs>
            <w:rPr/>
          </w:pPr>
          <w:hyperlink w:anchor="__RefHeading___Toc9128857_2142443653">
            <w:r>
              <w:rPr>
                <w:webHidden/>
                <w:rStyle w:val="IndexLink"/>
              </w:rPr>
              <w:t>298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بالغ في الخصومة </w:t>
            </w:r>
            <w:r>
              <w:rPr>
                <w:rStyle w:val="IndexLink"/>
                <w:rtl w:val="true"/>
              </w:rPr>
              <w:t>(</w:t>
            </w:r>
            <w:r>
              <w:rPr>
                <w:rStyle w:val="IndexLink"/>
              </w:rPr>
              <w:t>1</w:t>
            </w:r>
            <w:r>
              <w:rPr>
                <w:rStyle w:val="IndexLink"/>
                <w:rtl w:val="true"/>
              </w:rPr>
              <w:t xml:space="preserve">) </w:t>
            </w:r>
            <w:r>
              <w:rPr>
                <w:rStyle w:val="IndexLink"/>
                <w:rtl w:val="true"/>
              </w:rPr>
              <w:t xml:space="preserve">أثم </w:t>
            </w:r>
            <w:r>
              <w:rPr>
                <w:rStyle w:val="IndexLink"/>
                <w:rtl w:val="true"/>
              </w:rPr>
              <w:t>(</w:t>
            </w:r>
            <w:r>
              <w:rPr>
                <w:rStyle w:val="IndexLink"/>
              </w:rPr>
              <w:t>2</w:t>
            </w:r>
            <w:r>
              <w:rPr>
                <w:rStyle w:val="IndexLink"/>
                <w:rtl w:val="true"/>
              </w:rPr>
              <w:t>)</w:t>
            </w:r>
            <w:r>
              <w:rPr>
                <w:rStyle w:val="IndexLink"/>
                <w:rtl w:val="true"/>
              </w:rPr>
              <w:t xml:space="preserve">، و من قصّر </w:t>
            </w:r>
            <w:r>
              <w:rPr>
                <w:rStyle w:val="IndexLink"/>
                <w:rtl w:val="true"/>
              </w:rPr>
              <w:t>(</w:t>
            </w:r>
            <w:r>
              <w:rPr>
                <w:rStyle w:val="IndexLink"/>
              </w:rPr>
              <w:t>3</w:t>
            </w:r>
            <w:r>
              <w:rPr>
                <w:rStyle w:val="IndexLink"/>
                <w:rtl w:val="true"/>
              </w:rPr>
              <w:t xml:space="preserve">) </w:t>
            </w:r>
            <w:r>
              <w:rPr>
                <w:rStyle w:val="IndexLink"/>
                <w:rtl w:val="true"/>
              </w:rPr>
              <w:t>فيها ظلم، و لا يستطيع أن يتّقي اللّٰه من خاصم</w:t>
            </w:r>
            <w:r>
              <w:rPr>
                <w:rStyle w:val="IndexLink"/>
                <w:rtl w:val="true"/>
              </w:rPr>
              <w:t>.</w:t>
              <w:tab/>
            </w:r>
            <w:r>
              <w:rPr>
                <w:rStyle w:val="IndexLink"/>
              </w:rPr>
              <w:t>475</w:t>
            </w:r>
          </w:hyperlink>
        </w:p>
        <w:p>
          <w:pPr>
            <w:pStyle w:val="Contents4"/>
            <w:tabs>
              <w:tab w:val="clear" w:pos="8176"/>
              <w:tab w:val="right" w:pos="9026" w:leader="dot"/>
            </w:tabs>
            <w:rPr/>
          </w:pPr>
          <w:hyperlink w:anchor="__RefHeading___Toc9128859_2142443653">
            <w:r>
              <w:rPr>
                <w:webHidden/>
                <w:rStyle w:val="IndexLink"/>
                <w:rtl w:val="true"/>
              </w:rPr>
              <w:t>اللغة</w:t>
            </w:r>
            <w:r>
              <w:rPr>
                <w:rStyle w:val="IndexLink"/>
                <w:rtl w:val="true"/>
              </w:rPr>
              <w:tab/>
            </w:r>
            <w:r>
              <w:rPr>
                <w:rStyle w:val="IndexLink"/>
              </w:rPr>
              <w:t>475</w:t>
            </w:r>
          </w:hyperlink>
        </w:p>
        <w:p>
          <w:pPr>
            <w:pStyle w:val="Contents4"/>
            <w:tabs>
              <w:tab w:val="clear" w:pos="8176"/>
              <w:tab w:val="right" w:pos="9026" w:leader="dot"/>
            </w:tabs>
            <w:rPr/>
          </w:pPr>
          <w:hyperlink w:anchor="__RefHeading___Toc9128861_2142443653">
            <w:r>
              <w:rPr>
                <w:webHidden/>
                <w:rStyle w:val="IndexLink"/>
                <w:rtl w:val="true"/>
              </w:rPr>
              <w:t>الشرح</w:t>
            </w:r>
            <w:r>
              <w:rPr>
                <w:rStyle w:val="IndexLink"/>
                <w:rtl w:val="true"/>
              </w:rPr>
              <w:tab/>
            </w:r>
            <w:r>
              <w:rPr>
                <w:rStyle w:val="IndexLink"/>
              </w:rPr>
              <w:t>476</w:t>
            </w:r>
          </w:hyperlink>
        </w:p>
        <w:p>
          <w:pPr>
            <w:pStyle w:val="Contents3"/>
            <w:tabs>
              <w:tab w:val="clear" w:pos="8459"/>
              <w:tab w:val="right" w:pos="9026" w:leader="dot"/>
            </w:tabs>
            <w:rPr/>
          </w:pPr>
          <w:hyperlink w:anchor="__RefHeading___Toc9128863_2142443653">
            <w:r>
              <w:rPr>
                <w:webHidden/>
                <w:rStyle w:val="IndexLink"/>
              </w:rPr>
              <w:t>299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أهمّني ذنب أمهلت بعده حتّى أصلّي ركعتين و أسأل اللّٰه العافية</w:t>
            </w:r>
            <w:r>
              <w:rPr>
                <w:rStyle w:val="IndexLink"/>
                <w:rtl w:val="true"/>
              </w:rPr>
              <w:t>.</w:t>
              <w:tab/>
            </w:r>
            <w:r>
              <w:rPr>
                <w:rStyle w:val="IndexLink"/>
              </w:rPr>
              <w:t>476</w:t>
            </w:r>
          </w:hyperlink>
        </w:p>
        <w:p>
          <w:pPr>
            <w:pStyle w:val="Contents4"/>
            <w:tabs>
              <w:tab w:val="clear" w:pos="8176"/>
              <w:tab w:val="right" w:pos="9026" w:leader="dot"/>
            </w:tabs>
            <w:rPr/>
          </w:pPr>
          <w:hyperlink w:anchor="__RefHeading___Toc9128865_2142443653">
            <w:r>
              <w:rPr>
                <w:webHidden/>
                <w:rStyle w:val="IndexLink"/>
                <w:rtl w:val="true"/>
              </w:rPr>
              <w:t>الشرح</w:t>
            </w:r>
            <w:r>
              <w:rPr>
                <w:rStyle w:val="IndexLink"/>
                <w:rtl w:val="true"/>
              </w:rPr>
              <w:tab/>
            </w:r>
            <w:r>
              <w:rPr>
                <w:rStyle w:val="IndexLink"/>
              </w:rPr>
              <w:t>476</w:t>
            </w:r>
          </w:hyperlink>
        </w:p>
        <w:p>
          <w:pPr>
            <w:pStyle w:val="Contents3"/>
            <w:tabs>
              <w:tab w:val="clear" w:pos="8459"/>
              <w:tab w:val="right" w:pos="9026" w:leader="dot"/>
            </w:tabs>
            <w:rPr/>
          </w:pPr>
          <w:hyperlink w:anchor="__RefHeading___Toc9128867_2142443653">
            <w:r>
              <w:rPr>
                <w:webHidden/>
                <w:rStyle w:val="IndexLink"/>
              </w:rPr>
              <w:t>300</w:t>
            </w:r>
            <w:r>
              <w:rPr>
                <w:rStyle w:val="IndexLink"/>
                <w:rtl w:val="true"/>
              </w:rPr>
              <w:t xml:space="preserve"> - </w:t>
            </w:r>
            <w:r>
              <w:rPr>
                <w:rStyle w:val="IndexLink"/>
                <w:rtl w:val="true"/>
              </w:rPr>
              <w:t>و سئل عليه السلام</w:t>
            </w:r>
            <w:r>
              <w:rPr>
                <w:rStyle w:val="IndexLink"/>
                <w:rtl w:val="true"/>
              </w:rPr>
              <w:t xml:space="preserve">: </w:t>
            </w:r>
            <w:r>
              <w:rPr>
                <w:rStyle w:val="IndexLink"/>
                <w:rtl w:val="true"/>
              </w:rPr>
              <w:t>كيف يحاسب اللّٰه الخلق على كثرتهم ؟ فقال عليه السلام</w:t>
            </w:r>
            <w:r>
              <w:rPr>
                <w:rStyle w:val="IndexLink"/>
                <w:rtl w:val="true"/>
              </w:rPr>
              <w:t xml:space="preserve">: </w:t>
            </w:r>
            <w:r>
              <w:rPr>
                <w:rStyle w:val="IndexLink"/>
                <w:rtl w:val="true"/>
              </w:rPr>
              <w:t>كما يرزقهم على كثرتهم</w:t>
            </w:r>
            <w:r>
              <w:rPr>
                <w:rStyle w:val="IndexLink"/>
                <w:rtl w:val="true"/>
              </w:rPr>
              <w:t xml:space="preserve">. </w:t>
            </w:r>
            <w:r>
              <w:rPr>
                <w:rStyle w:val="IndexLink"/>
                <w:rtl w:val="true"/>
              </w:rPr>
              <w:t>فقيل</w:t>
            </w:r>
            <w:r>
              <w:rPr>
                <w:rStyle w:val="IndexLink"/>
                <w:rtl w:val="true"/>
              </w:rPr>
              <w:t xml:space="preserve">: </w:t>
            </w:r>
            <w:r>
              <w:rPr>
                <w:rStyle w:val="IndexLink"/>
                <w:rtl w:val="true"/>
              </w:rPr>
              <w:t>كيف يحاسبهم و لا يرونه ؟ فقال عليه السلام</w:t>
            </w:r>
            <w:r>
              <w:rPr>
                <w:rStyle w:val="IndexLink"/>
                <w:rtl w:val="true"/>
              </w:rPr>
              <w:t xml:space="preserve">: </w:t>
            </w:r>
            <w:r>
              <w:rPr>
                <w:rStyle w:val="IndexLink"/>
                <w:rtl w:val="true"/>
              </w:rPr>
              <w:t>كما يرزقهم و لا يرونه</w:t>
            </w:r>
            <w:r>
              <w:rPr>
                <w:rStyle w:val="IndexLink"/>
                <w:rtl w:val="true"/>
              </w:rPr>
              <w:t>.</w:t>
              <w:tab/>
            </w:r>
            <w:r>
              <w:rPr>
                <w:rStyle w:val="IndexLink"/>
              </w:rPr>
              <w:t>476</w:t>
            </w:r>
          </w:hyperlink>
        </w:p>
        <w:p>
          <w:pPr>
            <w:pStyle w:val="Contents4"/>
            <w:tabs>
              <w:tab w:val="clear" w:pos="8176"/>
              <w:tab w:val="right" w:pos="9026" w:leader="dot"/>
            </w:tabs>
            <w:rPr/>
          </w:pPr>
          <w:hyperlink w:anchor="__RefHeading___Toc9128869_2142443653">
            <w:r>
              <w:rPr>
                <w:webHidden/>
                <w:rStyle w:val="IndexLink"/>
                <w:rtl w:val="true"/>
              </w:rPr>
              <w:t>الشرح</w:t>
            </w:r>
            <w:r>
              <w:rPr>
                <w:rStyle w:val="IndexLink"/>
                <w:rtl w:val="true"/>
              </w:rPr>
              <w:tab/>
            </w:r>
            <w:r>
              <w:rPr>
                <w:rStyle w:val="IndexLink"/>
              </w:rPr>
              <w:t>476</w:t>
            </w:r>
          </w:hyperlink>
        </w:p>
        <w:p>
          <w:pPr>
            <w:pStyle w:val="Contents3"/>
            <w:tabs>
              <w:tab w:val="clear" w:pos="8459"/>
              <w:tab w:val="right" w:pos="9026" w:leader="dot"/>
            </w:tabs>
            <w:rPr/>
          </w:pPr>
          <w:hyperlink w:anchor="__RefHeading___Toc9128871_2142443653">
            <w:r>
              <w:rPr>
                <w:webHidden/>
                <w:rStyle w:val="IndexLink"/>
              </w:rPr>
              <w:t>301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رسولك </w:t>
            </w:r>
            <w:r>
              <w:rPr>
                <w:rStyle w:val="IndexLink"/>
                <w:rtl w:val="true"/>
              </w:rPr>
              <w:t>(</w:t>
            </w:r>
            <w:r>
              <w:rPr>
                <w:rStyle w:val="IndexLink"/>
              </w:rPr>
              <w:t>1</w:t>
            </w:r>
            <w:r>
              <w:rPr>
                <w:rStyle w:val="IndexLink"/>
                <w:rtl w:val="true"/>
              </w:rPr>
              <w:t xml:space="preserve">) </w:t>
            </w:r>
            <w:r>
              <w:rPr>
                <w:rStyle w:val="IndexLink"/>
                <w:rtl w:val="true"/>
              </w:rPr>
              <w:t xml:space="preserve">ترجمان عقلك، و كتابك أبلغ </w:t>
            </w:r>
            <w:r>
              <w:rPr>
                <w:rStyle w:val="IndexLink"/>
                <w:rtl w:val="true"/>
              </w:rPr>
              <w:t>(</w:t>
            </w:r>
            <w:r>
              <w:rPr>
                <w:rStyle w:val="IndexLink"/>
              </w:rPr>
              <w:t>2</w:t>
            </w:r>
            <w:r>
              <w:rPr>
                <w:rStyle w:val="IndexLink"/>
                <w:rtl w:val="true"/>
              </w:rPr>
              <w:t xml:space="preserve">) </w:t>
            </w:r>
            <w:r>
              <w:rPr>
                <w:rStyle w:val="IndexLink"/>
                <w:rtl w:val="true"/>
              </w:rPr>
              <w:t>ما ينطق عنك</w:t>
            </w:r>
            <w:r>
              <w:rPr>
                <w:rStyle w:val="IndexLink"/>
                <w:rtl w:val="true"/>
              </w:rPr>
              <w:t>!.</w:t>
              <w:tab/>
            </w:r>
            <w:r>
              <w:rPr>
                <w:rStyle w:val="IndexLink"/>
              </w:rPr>
              <w:t>477</w:t>
            </w:r>
          </w:hyperlink>
        </w:p>
        <w:p>
          <w:pPr>
            <w:pStyle w:val="Contents4"/>
            <w:tabs>
              <w:tab w:val="clear" w:pos="8176"/>
              <w:tab w:val="right" w:pos="9026" w:leader="dot"/>
            </w:tabs>
            <w:rPr/>
          </w:pPr>
          <w:hyperlink w:anchor="__RefHeading___Toc9128873_2142443653">
            <w:r>
              <w:rPr>
                <w:webHidden/>
                <w:rStyle w:val="IndexLink"/>
                <w:rtl w:val="true"/>
              </w:rPr>
              <w:t>اللغة</w:t>
            </w:r>
            <w:r>
              <w:rPr>
                <w:rStyle w:val="IndexLink"/>
                <w:rtl w:val="true"/>
              </w:rPr>
              <w:tab/>
            </w:r>
            <w:r>
              <w:rPr>
                <w:rStyle w:val="IndexLink"/>
              </w:rPr>
              <w:t>477</w:t>
            </w:r>
          </w:hyperlink>
        </w:p>
        <w:p>
          <w:pPr>
            <w:pStyle w:val="Contents4"/>
            <w:tabs>
              <w:tab w:val="clear" w:pos="8176"/>
              <w:tab w:val="right" w:pos="9026" w:leader="dot"/>
            </w:tabs>
            <w:rPr/>
          </w:pPr>
          <w:hyperlink w:anchor="__RefHeading___Toc9128875_2142443653">
            <w:r>
              <w:rPr>
                <w:webHidden/>
                <w:rStyle w:val="IndexLink"/>
                <w:rtl w:val="true"/>
              </w:rPr>
              <w:t>الشرح</w:t>
            </w:r>
            <w:r>
              <w:rPr>
                <w:rStyle w:val="IndexLink"/>
                <w:rtl w:val="true"/>
              </w:rPr>
              <w:tab/>
            </w:r>
            <w:r>
              <w:rPr>
                <w:rStyle w:val="IndexLink"/>
              </w:rPr>
              <w:t>477</w:t>
            </w:r>
          </w:hyperlink>
        </w:p>
        <w:p>
          <w:pPr>
            <w:pStyle w:val="Contents3"/>
            <w:tabs>
              <w:tab w:val="clear" w:pos="8459"/>
              <w:tab w:val="right" w:pos="9026" w:leader="dot"/>
            </w:tabs>
            <w:rPr/>
          </w:pPr>
          <w:hyperlink w:anchor="__RefHeading___Toc9128877_2142443653">
            <w:r>
              <w:rPr>
                <w:webHidden/>
                <w:rStyle w:val="IndexLink"/>
              </w:rPr>
              <w:t>302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المبتلى الّذي قد اشتدّ به البلاء </w:t>
            </w:r>
            <w:r>
              <w:rPr>
                <w:rStyle w:val="IndexLink"/>
                <w:rtl w:val="true"/>
              </w:rPr>
              <w:t>(</w:t>
            </w:r>
            <w:r>
              <w:rPr>
                <w:rStyle w:val="IndexLink"/>
              </w:rPr>
              <w:t>1</w:t>
            </w:r>
            <w:r>
              <w:rPr>
                <w:rStyle w:val="IndexLink"/>
                <w:rtl w:val="true"/>
              </w:rPr>
              <w:t>)</w:t>
            </w:r>
            <w:r>
              <w:rPr>
                <w:rStyle w:val="IndexLink"/>
                <w:rtl w:val="true"/>
              </w:rPr>
              <w:t>، بأحوج إلى الدّعاء الّذي لا يأمن البلاء</w:t>
            </w:r>
            <w:r>
              <w:rPr>
                <w:rStyle w:val="IndexLink"/>
                <w:rtl w:val="true"/>
              </w:rPr>
              <w:t>!.</w:t>
              <w:tab/>
            </w:r>
            <w:r>
              <w:rPr>
                <w:rStyle w:val="IndexLink"/>
              </w:rPr>
              <w:t>477</w:t>
            </w:r>
          </w:hyperlink>
        </w:p>
        <w:p>
          <w:pPr>
            <w:pStyle w:val="Contents4"/>
            <w:tabs>
              <w:tab w:val="clear" w:pos="8176"/>
              <w:tab w:val="right" w:pos="9026" w:leader="dot"/>
            </w:tabs>
            <w:rPr/>
          </w:pPr>
          <w:hyperlink w:anchor="__RefHeading___Toc9128879_2142443653">
            <w:r>
              <w:rPr>
                <w:webHidden/>
                <w:rStyle w:val="IndexLink"/>
                <w:rtl w:val="true"/>
              </w:rPr>
              <w:t>اللغة</w:t>
            </w:r>
            <w:r>
              <w:rPr>
                <w:rStyle w:val="IndexLink"/>
                <w:rtl w:val="true"/>
              </w:rPr>
              <w:tab/>
            </w:r>
            <w:r>
              <w:rPr>
                <w:rStyle w:val="IndexLink"/>
              </w:rPr>
              <w:t>477</w:t>
            </w:r>
          </w:hyperlink>
        </w:p>
        <w:p>
          <w:pPr>
            <w:pStyle w:val="Contents4"/>
            <w:tabs>
              <w:tab w:val="clear" w:pos="8176"/>
              <w:tab w:val="right" w:pos="9026" w:leader="dot"/>
            </w:tabs>
            <w:rPr/>
          </w:pPr>
          <w:hyperlink w:anchor="__RefHeading___Toc9128881_2142443653">
            <w:r>
              <w:rPr>
                <w:webHidden/>
                <w:rStyle w:val="IndexLink"/>
                <w:rtl w:val="true"/>
              </w:rPr>
              <w:t>الشرح</w:t>
            </w:r>
            <w:r>
              <w:rPr>
                <w:rStyle w:val="IndexLink"/>
                <w:rtl w:val="true"/>
              </w:rPr>
              <w:tab/>
            </w:r>
            <w:r>
              <w:rPr>
                <w:rStyle w:val="IndexLink"/>
              </w:rPr>
              <w:t>477</w:t>
            </w:r>
          </w:hyperlink>
        </w:p>
        <w:p>
          <w:pPr>
            <w:pStyle w:val="Contents3"/>
            <w:tabs>
              <w:tab w:val="clear" w:pos="8459"/>
              <w:tab w:val="right" w:pos="9026" w:leader="dot"/>
            </w:tabs>
            <w:rPr/>
          </w:pPr>
          <w:hyperlink w:anchor="__RefHeading___Toc9128883_2142443653">
            <w:r>
              <w:rPr>
                <w:webHidden/>
                <w:rStyle w:val="IndexLink"/>
              </w:rPr>
              <w:t>303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النّاس أبناء الدّنيا، و لا يلام الرّجل على حبّ أمّه</w:t>
            </w:r>
            <w:r>
              <w:rPr>
                <w:rStyle w:val="IndexLink"/>
                <w:rtl w:val="true"/>
              </w:rPr>
              <w:t>.</w:t>
              <w:tab/>
            </w:r>
            <w:r>
              <w:rPr>
                <w:rStyle w:val="IndexLink"/>
              </w:rPr>
              <w:t>478</w:t>
            </w:r>
          </w:hyperlink>
        </w:p>
        <w:p>
          <w:pPr>
            <w:pStyle w:val="Contents4"/>
            <w:tabs>
              <w:tab w:val="clear" w:pos="8176"/>
              <w:tab w:val="right" w:pos="9026" w:leader="dot"/>
            </w:tabs>
            <w:rPr/>
          </w:pPr>
          <w:hyperlink w:anchor="__RefHeading___Toc9128885_2142443653">
            <w:r>
              <w:rPr>
                <w:webHidden/>
                <w:rStyle w:val="IndexLink"/>
                <w:rtl w:val="true"/>
              </w:rPr>
              <w:t>الشرح</w:t>
            </w:r>
            <w:r>
              <w:rPr>
                <w:rStyle w:val="IndexLink"/>
                <w:rtl w:val="true"/>
              </w:rPr>
              <w:tab/>
            </w:r>
            <w:r>
              <w:rPr>
                <w:rStyle w:val="IndexLink"/>
              </w:rPr>
              <w:t>478</w:t>
            </w:r>
          </w:hyperlink>
        </w:p>
        <w:p>
          <w:pPr>
            <w:pStyle w:val="Contents3"/>
            <w:tabs>
              <w:tab w:val="clear" w:pos="8459"/>
              <w:tab w:val="right" w:pos="9026" w:leader="dot"/>
            </w:tabs>
            <w:rPr/>
          </w:pPr>
          <w:hyperlink w:anchor="__RefHeading___Toc9128887_2142443653">
            <w:r>
              <w:rPr>
                <w:webHidden/>
                <w:rStyle w:val="IndexLink"/>
              </w:rPr>
              <w:t>304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إنّ المسكين رسول اللّٰه، فمن منعه فقد منع اللّٰه، و من أعطاه فقد أعطى اللّٰه</w:t>
            </w:r>
            <w:r>
              <w:rPr>
                <w:rStyle w:val="IndexLink"/>
                <w:rtl w:val="true"/>
              </w:rPr>
              <w:t>.</w:t>
              <w:tab/>
            </w:r>
            <w:r>
              <w:rPr>
                <w:rStyle w:val="IndexLink"/>
              </w:rPr>
              <w:t>478</w:t>
            </w:r>
          </w:hyperlink>
        </w:p>
        <w:p>
          <w:pPr>
            <w:pStyle w:val="Contents4"/>
            <w:tabs>
              <w:tab w:val="clear" w:pos="8176"/>
              <w:tab w:val="right" w:pos="9026" w:leader="dot"/>
            </w:tabs>
            <w:rPr/>
          </w:pPr>
          <w:hyperlink w:anchor="__RefHeading___Toc9128889_2142443653">
            <w:r>
              <w:rPr>
                <w:webHidden/>
                <w:rStyle w:val="IndexLink"/>
                <w:rtl w:val="true"/>
              </w:rPr>
              <w:t>الشرح</w:t>
            </w:r>
            <w:r>
              <w:rPr>
                <w:rStyle w:val="IndexLink"/>
                <w:rtl w:val="true"/>
              </w:rPr>
              <w:tab/>
            </w:r>
            <w:r>
              <w:rPr>
                <w:rStyle w:val="IndexLink"/>
              </w:rPr>
              <w:t>478</w:t>
            </w:r>
          </w:hyperlink>
        </w:p>
        <w:p>
          <w:pPr>
            <w:pStyle w:val="Contents3"/>
            <w:tabs>
              <w:tab w:val="clear" w:pos="8459"/>
              <w:tab w:val="right" w:pos="9026" w:leader="dot"/>
            </w:tabs>
            <w:rPr/>
          </w:pPr>
          <w:hyperlink w:anchor="__RefHeading___Toc9128891_2142443653">
            <w:r>
              <w:rPr>
                <w:webHidden/>
                <w:rStyle w:val="IndexLink"/>
              </w:rPr>
              <w:t>305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زنى </w:t>
            </w:r>
            <w:r>
              <w:rPr>
                <w:rStyle w:val="IndexLink"/>
                <w:rtl w:val="true"/>
              </w:rPr>
              <w:t>(</w:t>
            </w:r>
            <w:r>
              <w:rPr>
                <w:rStyle w:val="IndexLink"/>
              </w:rPr>
              <w:t>1</w:t>
            </w:r>
            <w:r>
              <w:rPr>
                <w:rStyle w:val="IndexLink"/>
                <w:rtl w:val="true"/>
              </w:rPr>
              <w:t xml:space="preserve">) </w:t>
            </w:r>
            <w:r>
              <w:rPr>
                <w:rStyle w:val="IndexLink"/>
                <w:rtl w:val="true"/>
              </w:rPr>
              <w:t xml:space="preserve">غيور </w:t>
            </w:r>
            <w:r>
              <w:rPr>
                <w:rStyle w:val="IndexLink"/>
                <w:rtl w:val="true"/>
              </w:rPr>
              <w:t>(</w:t>
            </w:r>
            <w:r>
              <w:rPr>
                <w:rStyle w:val="IndexLink"/>
              </w:rPr>
              <w:t>2</w:t>
            </w:r>
            <w:r>
              <w:rPr>
                <w:rStyle w:val="IndexLink"/>
                <w:rtl w:val="true"/>
              </w:rPr>
              <w:t xml:space="preserve">) </w:t>
            </w:r>
            <w:r>
              <w:rPr>
                <w:rStyle w:val="IndexLink"/>
                <w:rtl w:val="true"/>
              </w:rPr>
              <w:t xml:space="preserve">قطّ </w:t>
            </w:r>
            <w:r>
              <w:rPr>
                <w:rStyle w:val="IndexLink"/>
                <w:rtl w:val="true"/>
              </w:rPr>
              <w:t>(</w:t>
            </w:r>
            <w:r>
              <w:rPr>
                <w:rStyle w:val="IndexLink"/>
              </w:rPr>
              <w:t>3</w:t>
            </w:r>
            <w:r>
              <w:rPr>
                <w:rStyle w:val="IndexLink"/>
                <w:rtl w:val="true"/>
              </w:rPr>
              <w:t>).</w:t>
              <w:tab/>
            </w:r>
            <w:r>
              <w:rPr>
                <w:rStyle w:val="IndexLink"/>
              </w:rPr>
              <w:t>478</w:t>
            </w:r>
          </w:hyperlink>
        </w:p>
        <w:p>
          <w:pPr>
            <w:pStyle w:val="Contents4"/>
            <w:tabs>
              <w:tab w:val="clear" w:pos="8176"/>
              <w:tab w:val="right" w:pos="9026" w:leader="dot"/>
            </w:tabs>
            <w:rPr/>
          </w:pPr>
          <w:hyperlink w:anchor="__RefHeading___Toc9128893_2142443653">
            <w:r>
              <w:rPr>
                <w:webHidden/>
                <w:rStyle w:val="IndexLink"/>
                <w:rtl w:val="true"/>
              </w:rPr>
              <w:t>اللغة</w:t>
            </w:r>
            <w:r>
              <w:rPr>
                <w:rStyle w:val="IndexLink"/>
                <w:rtl w:val="true"/>
              </w:rPr>
              <w:tab/>
            </w:r>
            <w:r>
              <w:rPr>
                <w:rStyle w:val="IndexLink"/>
              </w:rPr>
              <w:t>478</w:t>
            </w:r>
          </w:hyperlink>
        </w:p>
        <w:p>
          <w:pPr>
            <w:pStyle w:val="Contents4"/>
            <w:tabs>
              <w:tab w:val="clear" w:pos="8176"/>
              <w:tab w:val="right" w:pos="9026" w:leader="dot"/>
            </w:tabs>
            <w:rPr/>
          </w:pPr>
          <w:hyperlink w:anchor="__RefHeading___Toc9128895_2142443653">
            <w:r>
              <w:rPr>
                <w:webHidden/>
                <w:rStyle w:val="IndexLink"/>
                <w:rtl w:val="true"/>
              </w:rPr>
              <w:t>الشرح</w:t>
            </w:r>
            <w:r>
              <w:rPr>
                <w:rStyle w:val="IndexLink"/>
                <w:rtl w:val="true"/>
              </w:rPr>
              <w:tab/>
            </w:r>
            <w:r>
              <w:rPr>
                <w:rStyle w:val="IndexLink"/>
              </w:rPr>
              <w:t>479</w:t>
            </w:r>
          </w:hyperlink>
        </w:p>
        <w:p>
          <w:pPr>
            <w:pStyle w:val="Contents3"/>
            <w:tabs>
              <w:tab w:val="clear" w:pos="8459"/>
              <w:tab w:val="right" w:pos="9026" w:leader="dot"/>
            </w:tabs>
            <w:rPr/>
          </w:pPr>
          <w:hyperlink w:anchor="__RefHeading___Toc9128897_2142443653">
            <w:r>
              <w:rPr>
                <w:webHidden/>
                <w:rStyle w:val="IndexLink"/>
              </w:rPr>
              <w:t>306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كفى بالأجل حارسا</w:t>
            </w:r>
            <w:r>
              <w:rPr>
                <w:rStyle w:val="IndexLink"/>
                <w:rtl w:val="true"/>
              </w:rPr>
              <w:t>!.</w:t>
              <w:tab/>
            </w:r>
            <w:r>
              <w:rPr>
                <w:rStyle w:val="IndexLink"/>
              </w:rPr>
              <w:t>479</w:t>
            </w:r>
          </w:hyperlink>
        </w:p>
        <w:p>
          <w:pPr>
            <w:pStyle w:val="Contents4"/>
            <w:tabs>
              <w:tab w:val="clear" w:pos="8176"/>
              <w:tab w:val="right" w:pos="9026" w:leader="dot"/>
            </w:tabs>
            <w:rPr/>
          </w:pPr>
          <w:hyperlink w:anchor="__RefHeading___Toc9128899_2142443653">
            <w:r>
              <w:rPr>
                <w:webHidden/>
                <w:rStyle w:val="IndexLink"/>
                <w:rtl w:val="true"/>
              </w:rPr>
              <w:t>الشرح</w:t>
            </w:r>
            <w:r>
              <w:rPr>
                <w:rStyle w:val="IndexLink"/>
                <w:rtl w:val="true"/>
              </w:rPr>
              <w:tab/>
            </w:r>
            <w:r>
              <w:rPr>
                <w:rStyle w:val="IndexLink"/>
              </w:rPr>
              <w:t>479</w:t>
            </w:r>
          </w:hyperlink>
        </w:p>
        <w:p>
          <w:pPr>
            <w:pStyle w:val="Contents3"/>
            <w:tabs>
              <w:tab w:val="clear" w:pos="8459"/>
              <w:tab w:val="right" w:pos="9026" w:leader="dot"/>
            </w:tabs>
            <w:rPr/>
          </w:pPr>
          <w:hyperlink w:anchor="__RefHeading___Toc9128901_2142443653">
            <w:r>
              <w:rPr>
                <w:webHidden/>
                <w:rStyle w:val="IndexLink"/>
              </w:rPr>
              <w:t>307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ينام الرّجل على الثّكل </w:t>
            </w:r>
            <w:r>
              <w:rPr>
                <w:rStyle w:val="IndexLink"/>
                <w:rtl w:val="true"/>
              </w:rPr>
              <w:t>(</w:t>
            </w:r>
            <w:r>
              <w:rPr>
                <w:rStyle w:val="IndexLink"/>
              </w:rPr>
              <w:t>1</w:t>
            </w:r>
            <w:r>
              <w:rPr>
                <w:rStyle w:val="IndexLink"/>
                <w:rtl w:val="true"/>
              </w:rPr>
              <w:t>)</w:t>
            </w:r>
            <w:r>
              <w:rPr>
                <w:rStyle w:val="IndexLink"/>
                <w:rtl w:val="true"/>
              </w:rPr>
              <w:t xml:space="preserve">، و لا ينام على الحرب </w:t>
            </w:r>
            <w:r>
              <w:rPr>
                <w:rStyle w:val="IndexLink"/>
                <w:rtl w:val="true"/>
              </w:rPr>
              <w:t>(</w:t>
            </w:r>
            <w:r>
              <w:rPr>
                <w:rStyle w:val="IndexLink"/>
              </w:rPr>
              <w:t>2</w:t>
            </w:r>
            <w:r>
              <w:rPr>
                <w:rStyle w:val="IndexLink"/>
                <w:rtl w:val="true"/>
              </w:rPr>
              <w:t>).</w:t>
              <w:tab/>
            </w:r>
            <w:r>
              <w:rPr>
                <w:rStyle w:val="IndexLink"/>
              </w:rPr>
              <w:t>479</w:t>
            </w:r>
          </w:hyperlink>
        </w:p>
        <w:p>
          <w:pPr>
            <w:pStyle w:val="Contents4"/>
            <w:tabs>
              <w:tab w:val="clear" w:pos="8176"/>
              <w:tab w:val="right" w:pos="9026" w:leader="dot"/>
            </w:tabs>
            <w:rPr/>
          </w:pPr>
          <w:hyperlink w:anchor="__RefHeading___Toc9128903_2142443653">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9128905_2142443653">
            <w:r>
              <w:rPr>
                <w:webHidden/>
                <w:rStyle w:val="IndexLink"/>
                <w:rtl w:val="true"/>
              </w:rPr>
              <w:t>اللغة</w:t>
            </w:r>
            <w:r>
              <w:rPr>
                <w:rStyle w:val="IndexLink"/>
                <w:rtl w:val="true"/>
              </w:rPr>
              <w:tab/>
            </w:r>
            <w:r>
              <w:rPr>
                <w:rStyle w:val="IndexLink"/>
              </w:rPr>
              <w:t>479</w:t>
            </w:r>
          </w:hyperlink>
        </w:p>
        <w:p>
          <w:pPr>
            <w:pStyle w:val="Contents4"/>
            <w:tabs>
              <w:tab w:val="clear" w:pos="8176"/>
              <w:tab w:val="right" w:pos="9026" w:leader="dot"/>
            </w:tabs>
            <w:rPr/>
          </w:pPr>
          <w:hyperlink w:anchor="__RefHeading___Toc9128907_2142443653">
            <w:r>
              <w:rPr>
                <w:webHidden/>
                <w:rStyle w:val="IndexLink"/>
                <w:rtl w:val="true"/>
              </w:rPr>
              <w:t>الشرح</w:t>
            </w:r>
            <w:r>
              <w:rPr>
                <w:rStyle w:val="IndexLink"/>
                <w:rtl w:val="true"/>
              </w:rPr>
              <w:tab/>
            </w:r>
            <w:r>
              <w:rPr>
                <w:rStyle w:val="IndexLink"/>
              </w:rPr>
              <w:t>479</w:t>
            </w:r>
          </w:hyperlink>
        </w:p>
        <w:p>
          <w:pPr>
            <w:pStyle w:val="Contents3"/>
            <w:tabs>
              <w:tab w:val="clear" w:pos="8459"/>
              <w:tab w:val="right" w:pos="9026" w:leader="dot"/>
            </w:tabs>
            <w:rPr/>
          </w:pPr>
          <w:hyperlink w:anchor="__RefHeading___Toc9128909_2142443653">
            <w:r>
              <w:rPr>
                <w:webHidden/>
                <w:rStyle w:val="IndexLink"/>
              </w:rPr>
              <w:t>308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مودّة </w:t>
            </w:r>
            <w:r>
              <w:rPr>
                <w:rStyle w:val="IndexLink"/>
                <w:rtl w:val="true"/>
              </w:rPr>
              <w:t>(</w:t>
            </w:r>
            <w:r>
              <w:rPr>
                <w:rStyle w:val="IndexLink"/>
              </w:rPr>
              <w:t>1</w:t>
            </w:r>
            <w:r>
              <w:rPr>
                <w:rStyle w:val="IndexLink"/>
                <w:rtl w:val="true"/>
              </w:rPr>
              <w:t xml:space="preserve">) </w:t>
            </w:r>
            <w:r>
              <w:rPr>
                <w:rStyle w:val="IndexLink"/>
                <w:rtl w:val="true"/>
              </w:rPr>
              <w:t>الآباء قرابة بين الأبناء، و القرابة إلى المودّة أحوج من المودّة إلى القرابة</w:t>
            </w:r>
            <w:r>
              <w:rPr>
                <w:rStyle w:val="IndexLink"/>
                <w:rtl w:val="true"/>
              </w:rPr>
              <w:t>.</w:t>
              <w:tab/>
            </w:r>
            <w:r>
              <w:rPr>
                <w:rStyle w:val="IndexLink"/>
              </w:rPr>
              <w:t>480</w:t>
            </w:r>
          </w:hyperlink>
        </w:p>
        <w:p>
          <w:pPr>
            <w:pStyle w:val="Contents4"/>
            <w:tabs>
              <w:tab w:val="clear" w:pos="8176"/>
              <w:tab w:val="right" w:pos="9026" w:leader="dot"/>
            </w:tabs>
            <w:rPr/>
          </w:pPr>
          <w:hyperlink w:anchor="__RefHeading___Toc9128911_2142443653">
            <w:r>
              <w:rPr>
                <w:webHidden/>
                <w:rStyle w:val="IndexLink"/>
                <w:rtl w:val="true"/>
              </w:rPr>
              <w:t>اللغة</w:t>
            </w:r>
            <w:r>
              <w:rPr>
                <w:rStyle w:val="IndexLink"/>
                <w:rtl w:val="true"/>
              </w:rPr>
              <w:tab/>
            </w:r>
            <w:r>
              <w:rPr>
                <w:rStyle w:val="IndexLink"/>
              </w:rPr>
              <w:t>480</w:t>
            </w:r>
          </w:hyperlink>
        </w:p>
        <w:p>
          <w:pPr>
            <w:pStyle w:val="Contents4"/>
            <w:tabs>
              <w:tab w:val="clear" w:pos="8176"/>
              <w:tab w:val="right" w:pos="9026" w:leader="dot"/>
            </w:tabs>
            <w:rPr/>
          </w:pPr>
          <w:hyperlink w:anchor="__RefHeading___Toc9128913_2142443653">
            <w:r>
              <w:rPr>
                <w:webHidden/>
                <w:rStyle w:val="IndexLink"/>
                <w:rtl w:val="true"/>
              </w:rPr>
              <w:t>الشرح</w:t>
            </w:r>
            <w:r>
              <w:rPr>
                <w:rStyle w:val="IndexLink"/>
                <w:rtl w:val="true"/>
              </w:rPr>
              <w:tab/>
            </w:r>
            <w:r>
              <w:rPr>
                <w:rStyle w:val="IndexLink"/>
              </w:rPr>
              <w:t>480</w:t>
            </w:r>
          </w:hyperlink>
        </w:p>
        <w:p>
          <w:pPr>
            <w:pStyle w:val="Contents3"/>
            <w:tabs>
              <w:tab w:val="clear" w:pos="8459"/>
              <w:tab w:val="right" w:pos="9026" w:leader="dot"/>
            </w:tabs>
            <w:rPr/>
          </w:pPr>
          <w:hyperlink w:anchor="__RefHeading___Toc9128915_2142443653">
            <w:r>
              <w:rPr>
                <w:webHidden/>
                <w:rStyle w:val="IndexLink"/>
              </w:rPr>
              <w:t>309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اتّقوا ظنون المؤمنين، فإنّ اللّٰه تعالى جعل الحقّ على ألسنتهم</w:t>
            </w:r>
            <w:r>
              <w:rPr>
                <w:rStyle w:val="IndexLink"/>
                <w:rtl w:val="true"/>
              </w:rPr>
              <w:t>.</w:t>
              <w:tab/>
            </w:r>
            <w:r>
              <w:rPr>
                <w:rStyle w:val="IndexLink"/>
              </w:rPr>
              <w:t>480</w:t>
            </w:r>
          </w:hyperlink>
        </w:p>
        <w:p>
          <w:pPr>
            <w:pStyle w:val="Contents4"/>
            <w:tabs>
              <w:tab w:val="clear" w:pos="8176"/>
              <w:tab w:val="right" w:pos="9026" w:leader="dot"/>
            </w:tabs>
            <w:rPr/>
          </w:pPr>
          <w:hyperlink w:anchor="__RefHeading___Toc9128917_2142443653">
            <w:r>
              <w:rPr>
                <w:webHidden/>
                <w:rStyle w:val="IndexLink"/>
                <w:rtl w:val="true"/>
              </w:rPr>
              <w:t>الشرح</w:t>
            </w:r>
            <w:r>
              <w:rPr>
                <w:rStyle w:val="IndexLink"/>
                <w:rtl w:val="true"/>
              </w:rPr>
              <w:tab/>
            </w:r>
            <w:r>
              <w:rPr>
                <w:rStyle w:val="IndexLink"/>
              </w:rPr>
              <w:t>480</w:t>
            </w:r>
          </w:hyperlink>
        </w:p>
        <w:p>
          <w:pPr>
            <w:pStyle w:val="Contents3"/>
            <w:tabs>
              <w:tab w:val="clear" w:pos="8459"/>
              <w:tab w:val="right" w:pos="9026" w:leader="dot"/>
            </w:tabs>
            <w:rPr/>
          </w:pPr>
          <w:hyperlink w:anchor="__RefHeading___Toc9128919_2142443653">
            <w:r>
              <w:rPr>
                <w:webHidden/>
                <w:rStyle w:val="IndexLink"/>
              </w:rPr>
              <w:t>310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يصدق إيمان عبد، حتّى يكون بما في يد اللّٰه أوثق منه بما في يده</w:t>
            </w:r>
            <w:r>
              <w:rPr>
                <w:rStyle w:val="IndexLink"/>
                <w:rtl w:val="true"/>
              </w:rPr>
              <w:t>.</w:t>
              <w:tab/>
            </w:r>
            <w:r>
              <w:rPr>
                <w:rStyle w:val="IndexLink"/>
              </w:rPr>
              <w:t>480</w:t>
            </w:r>
          </w:hyperlink>
        </w:p>
        <w:p>
          <w:pPr>
            <w:pStyle w:val="Contents4"/>
            <w:tabs>
              <w:tab w:val="clear" w:pos="8176"/>
              <w:tab w:val="right" w:pos="9026" w:leader="dot"/>
            </w:tabs>
            <w:rPr/>
          </w:pPr>
          <w:hyperlink w:anchor="__RefHeading___Toc9128921_2142443653">
            <w:r>
              <w:rPr>
                <w:webHidden/>
                <w:rStyle w:val="IndexLink"/>
                <w:rtl w:val="true"/>
              </w:rPr>
              <w:t>الشرح</w:t>
            </w:r>
            <w:r>
              <w:rPr>
                <w:rStyle w:val="IndexLink"/>
                <w:rtl w:val="true"/>
              </w:rPr>
              <w:tab/>
            </w:r>
            <w:r>
              <w:rPr>
                <w:rStyle w:val="IndexLink"/>
              </w:rPr>
              <w:t>480</w:t>
            </w:r>
          </w:hyperlink>
        </w:p>
        <w:p>
          <w:pPr>
            <w:pStyle w:val="Contents3"/>
            <w:tabs>
              <w:tab w:val="clear" w:pos="8459"/>
              <w:tab w:val="right" w:pos="9026" w:leader="dot"/>
            </w:tabs>
            <w:rPr/>
          </w:pPr>
          <w:hyperlink w:anchor="__RefHeading___Toc9128923_2142443653">
            <w:r>
              <w:rPr>
                <w:webHidden/>
                <w:rStyle w:val="IndexLink"/>
              </w:rPr>
              <w:t>311</w:t>
            </w:r>
            <w:r>
              <w:rPr>
                <w:rStyle w:val="IndexLink"/>
                <w:rtl w:val="true"/>
              </w:rPr>
              <w:t xml:space="preserve"> - </w:t>
            </w:r>
            <w:r>
              <w:rPr>
                <w:rStyle w:val="IndexLink"/>
                <w:rtl w:val="true"/>
              </w:rPr>
              <w:t xml:space="preserve">و قال عليه السلام لأنس بن مالك، و قد كان بعثه إلى طلحة و الزبير لما جاء إلى البصرة يذكرهما شيئا مما سمعه من رسول اللّٰه </w:t>
            </w:r>
            <w:r>
              <w:rPr>
                <w:rStyle w:val="IndexLink"/>
                <w:rtl w:val="true"/>
              </w:rPr>
              <w:t xml:space="preserve">- </w:t>
            </w:r>
            <w:r>
              <w:rPr>
                <w:rStyle w:val="IndexLink"/>
                <w:rtl w:val="true"/>
              </w:rPr>
              <w:t xml:space="preserve">صلّى اللّٰه عليه و آله </w:t>
            </w:r>
            <w:r>
              <w:rPr>
                <w:rStyle w:val="IndexLink"/>
                <w:rtl w:val="true"/>
              </w:rPr>
              <w:t xml:space="preserve">- </w:t>
            </w:r>
            <w:r>
              <w:rPr>
                <w:rStyle w:val="IndexLink"/>
                <w:rtl w:val="true"/>
              </w:rPr>
              <w:t>في معناهما، فلوى عن ذلك، فرجع إليه، فقال</w:t>
            </w:r>
            <w:r>
              <w:rPr>
                <w:rStyle w:val="IndexLink"/>
                <w:rtl w:val="true"/>
              </w:rPr>
              <w:t>:</w:t>
              <w:tab/>
            </w:r>
            <w:r>
              <w:rPr>
                <w:rStyle w:val="IndexLink"/>
              </w:rPr>
              <w:t>481</w:t>
            </w:r>
          </w:hyperlink>
        </w:p>
        <w:p>
          <w:pPr>
            <w:pStyle w:val="Contents4"/>
            <w:tabs>
              <w:tab w:val="clear" w:pos="8176"/>
              <w:tab w:val="right" w:pos="9026" w:leader="dot"/>
            </w:tabs>
            <w:rPr/>
          </w:pPr>
          <w:hyperlink w:anchor="__RefHeading___Toc9128925_2142443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9128927_2142443653">
            <w:r>
              <w:rPr>
                <w:webHidden/>
                <w:rStyle w:val="IndexLink"/>
                <w:rtl w:val="true"/>
              </w:rPr>
              <w:t>الشرح</w:t>
            </w:r>
            <w:r>
              <w:rPr>
                <w:rStyle w:val="IndexLink"/>
                <w:rtl w:val="true"/>
              </w:rPr>
              <w:tab/>
            </w:r>
            <w:r>
              <w:rPr>
                <w:rStyle w:val="IndexLink"/>
              </w:rPr>
              <w:t>481</w:t>
            </w:r>
          </w:hyperlink>
        </w:p>
        <w:p>
          <w:pPr>
            <w:pStyle w:val="Contents5"/>
            <w:tabs>
              <w:tab w:val="clear" w:pos="7892"/>
              <w:tab w:val="right" w:pos="9026" w:leader="dot"/>
            </w:tabs>
            <w:rPr/>
          </w:pPr>
          <w:hyperlink w:anchor="__RefHeading___Toc9128929_2142443653">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9128931_2142443653">
            <w:r>
              <w:rPr>
                <w:webHidden/>
                <w:rStyle w:val="IndexLink"/>
                <w:rtl w:val="true"/>
              </w:rPr>
              <w:t>ترجمة أنس بن مالك</w:t>
            </w:r>
            <w:r>
              <w:rPr>
                <w:rStyle w:val="IndexLink"/>
                <w:rtl w:val="true"/>
              </w:rPr>
              <w:t>.</w:t>
              <w:tab/>
            </w:r>
            <w:r>
              <w:rPr>
                <w:rStyle w:val="IndexLink"/>
              </w:rPr>
              <w:t>481</w:t>
            </w:r>
          </w:hyperlink>
        </w:p>
        <w:p>
          <w:pPr>
            <w:pStyle w:val="Contents3"/>
            <w:tabs>
              <w:tab w:val="clear" w:pos="8459"/>
              <w:tab w:val="right" w:pos="9026" w:leader="dot"/>
            </w:tabs>
            <w:rPr/>
          </w:pPr>
          <w:hyperlink w:anchor="__RefHeading___Toc9128933_2142443653">
            <w:r>
              <w:rPr>
                <w:webHidden/>
                <w:rStyle w:val="IndexLink"/>
              </w:rPr>
              <w:t>312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إنّ للقلوب إقبالا و إدبارا، فإذا أقبلت فاحملوها على النّوافل، و إذا أدبرت فاقتصروا بها على الفرائض</w:t>
            </w:r>
            <w:r>
              <w:rPr>
                <w:rStyle w:val="IndexLink"/>
                <w:rtl w:val="true"/>
              </w:rPr>
              <w:t>.</w:t>
              <w:tab/>
            </w:r>
            <w:r>
              <w:rPr>
                <w:rStyle w:val="IndexLink"/>
              </w:rPr>
              <w:t>482</w:t>
            </w:r>
          </w:hyperlink>
        </w:p>
        <w:p>
          <w:pPr>
            <w:pStyle w:val="Contents4"/>
            <w:tabs>
              <w:tab w:val="clear" w:pos="8176"/>
              <w:tab w:val="right" w:pos="9026" w:leader="dot"/>
            </w:tabs>
            <w:rPr/>
          </w:pPr>
          <w:hyperlink w:anchor="__RefHeading___Toc9128935_2142443653">
            <w:r>
              <w:rPr>
                <w:webHidden/>
                <w:rStyle w:val="IndexLink"/>
                <w:rtl w:val="true"/>
              </w:rPr>
              <w:t>الشرح</w:t>
            </w:r>
            <w:r>
              <w:rPr>
                <w:rStyle w:val="IndexLink"/>
                <w:rtl w:val="true"/>
              </w:rPr>
              <w:tab/>
            </w:r>
            <w:r>
              <w:rPr>
                <w:rStyle w:val="IndexLink"/>
              </w:rPr>
              <w:t>482</w:t>
            </w:r>
          </w:hyperlink>
        </w:p>
        <w:p>
          <w:pPr>
            <w:pStyle w:val="Contents3"/>
            <w:tabs>
              <w:tab w:val="clear" w:pos="8459"/>
              <w:tab w:val="right" w:pos="9026" w:leader="dot"/>
            </w:tabs>
            <w:rPr/>
          </w:pPr>
          <w:hyperlink w:anchor="__RefHeading___Toc9128937_2142443653">
            <w:r>
              <w:rPr>
                <w:webHidden/>
                <w:rStyle w:val="IndexLink"/>
              </w:rPr>
              <w:t>313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و في القرآن نبأ </w:t>
            </w:r>
            <w:r>
              <w:rPr>
                <w:rStyle w:val="IndexLink"/>
                <w:rtl w:val="true"/>
              </w:rPr>
              <w:t>(</w:t>
            </w:r>
            <w:r>
              <w:rPr>
                <w:rStyle w:val="IndexLink"/>
              </w:rPr>
              <w:t>1</w:t>
            </w:r>
            <w:r>
              <w:rPr>
                <w:rStyle w:val="IndexLink"/>
                <w:rtl w:val="true"/>
              </w:rPr>
              <w:t xml:space="preserve">) </w:t>
            </w:r>
            <w:r>
              <w:rPr>
                <w:rStyle w:val="IndexLink"/>
                <w:rtl w:val="true"/>
              </w:rPr>
              <w:t>ما قبلكم، و خبر ما بعدكم، و حكم ما بينكم</w:t>
            </w:r>
            <w:r>
              <w:rPr>
                <w:rStyle w:val="IndexLink"/>
                <w:rtl w:val="true"/>
              </w:rPr>
              <w:t>.</w:t>
              <w:tab/>
            </w:r>
            <w:r>
              <w:rPr>
                <w:rStyle w:val="IndexLink"/>
              </w:rPr>
              <w:t>482</w:t>
            </w:r>
          </w:hyperlink>
        </w:p>
        <w:p>
          <w:pPr>
            <w:pStyle w:val="Contents4"/>
            <w:tabs>
              <w:tab w:val="clear" w:pos="8176"/>
              <w:tab w:val="right" w:pos="9026" w:leader="dot"/>
            </w:tabs>
            <w:rPr/>
          </w:pPr>
          <w:hyperlink w:anchor="__RefHeading___Toc9128939_2142443653">
            <w:r>
              <w:rPr>
                <w:webHidden/>
                <w:rStyle w:val="IndexLink"/>
                <w:rtl w:val="true"/>
              </w:rPr>
              <w:t>اللغة</w:t>
            </w:r>
            <w:r>
              <w:rPr>
                <w:rStyle w:val="IndexLink"/>
                <w:rtl w:val="true"/>
              </w:rPr>
              <w:tab/>
            </w:r>
            <w:r>
              <w:rPr>
                <w:rStyle w:val="IndexLink"/>
              </w:rPr>
              <w:t>482</w:t>
            </w:r>
          </w:hyperlink>
        </w:p>
        <w:p>
          <w:pPr>
            <w:pStyle w:val="Contents4"/>
            <w:tabs>
              <w:tab w:val="clear" w:pos="8176"/>
              <w:tab w:val="right" w:pos="9026" w:leader="dot"/>
            </w:tabs>
            <w:rPr/>
          </w:pPr>
          <w:hyperlink w:anchor="__RefHeading___Toc9128941_2142443653">
            <w:r>
              <w:rPr>
                <w:webHidden/>
                <w:rStyle w:val="IndexLink"/>
                <w:rtl w:val="true"/>
              </w:rPr>
              <w:t>الشرح</w:t>
            </w:r>
            <w:r>
              <w:rPr>
                <w:rStyle w:val="IndexLink"/>
                <w:rtl w:val="true"/>
              </w:rPr>
              <w:tab/>
            </w:r>
            <w:r>
              <w:rPr>
                <w:rStyle w:val="IndexLink"/>
              </w:rPr>
              <w:t>482</w:t>
            </w:r>
          </w:hyperlink>
        </w:p>
        <w:p>
          <w:pPr>
            <w:pStyle w:val="Contents3"/>
            <w:tabs>
              <w:tab w:val="clear" w:pos="8459"/>
              <w:tab w:val="right" w:pos="9026" w:leader="dot"/>
            </w:tabs>
            <w:rPr/>
          </w:pPr>
          <w:hyperlink w:anchor="__RefHeading___Toc9128943_2142443653">
            <w:r>
              <w:rPr>
                <w:webHidden/>
                <w:rStyle w:val="IndexLink"/>
              </w:rPr>
              <w:t>314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ردّوا الحجر من حيث جاء، فإنّ الشّرّ لا يدفعه إلاّ الشّرّ</w:t>
            </w:r>
            <w:r>
              <w:rPr>
                <w:rStyle w:val="IndexLink"/>
                <w:rtl w:val="true"/>
              </w:rPr>
              <w:t>.</w:t>
              <w:tab/>
            </w:r>
            <w:r>
              <w:rPr>
                <w:rStyle w:val="IndexLink"/>
              </w:rPr>
              <w:t>482</w:t>
            </w:r>
          </w:hyperlink>
        </w:p>
        <w:p>
          <w:pPr>
            <w:pStyle w:val="Contents4"/>
            <w:tabs>
              <w:tab w:val="clear" w:pos="8176"/>
              <w:tab w:val="right" w:pos="9026" w:leader="dot"/>
            </w:tabs>
            <w:rPr/>
          </w:pPr>
          <w:hyperlink w:anchor="__RefHeading___Toc9128945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9128947_2142443653">
            <w:r>
              <w:rPr>
                <w:webHidden/>
                <w:rStyle w:val="IndexLink"/>
                <w:rtl w:val="true"/>
              </w:rPr>
              <w:t>الشرح</w:t>
            </w:r>
            <w:r>
              <w:rPr>
                <w:rStyle w:val="IndexLink"/>
                <w:rtl w:val="true"/>
              </w:rPr>
              <w:tab/>
            </w:r>
            <w:r>
              <w:rPr>
                <w:rStyle w:val="IndexLink"/>
              </w:rPr>
              <w:t>483</w:t>
            </w:r>
          </w:hyperlink>
        </w:p>
        <w:p>
          <w:pPr>
            <w:pStyle w:val="Contents3"/>
            <w:tabs>
              <w:tab w:val="clear" w:pos="8459"/>
              <w:tab w:val="right" w:pos="9026" w:leader="dot"/>
            </w:tabs>
            <w:rPr/>
          </w:pPr>
          <w:hyperlink w:anchor="__RefHeading___Toc9128949_2142443653">
            <w:r>
              <w:rPr>
                <w:webHidden/>
                <w:rStyle w:val="IndexLink"/>
              </w:rPr>
              <w:t>315</w:t>
            </w:r>
            <w:r>
              <w:rPr>
                <w:rStyle w:val="IndexLink"/>
                <w:rtl w:val="true"/>
              </w:rPr>
              <w:t xml:space="preserve"> - </w:t>
            </w:r>
            <w:r>
              <w:rPr>
                <w:rStyle w:val="IndexLink"/>
                <w:rtl w:val="true"/>
              </w:rPr>
              <w:t>و قال عليه السلام لكاتبه عبيد الله بن أبي رافع</w:t>
            </w:r>
            <w:r>
              <w:rPr>
                <w:rStyle w:val="IndexLink"/>
                <w:rtl w:val="true"/>
              </w:rPr>
              <w:t xml:space="preserve">: </w:t>
            </w:r>
            <w:r>
              <w:rPr>
                <w:rStyle w:val="IndexLink"/>
                <w:rtl w:val="true"/>
              </w:rPr>
              <w:t xml:space="preserve">ألق دواتك </w:t>
            </w:r>
            <w:r>
              <w:rPr>
                <w:rStyle w:val="IndexLink"/>
                <w:rtl w:val="true"/>
              </w:rPr>
              <w:t>(</w:t>
            </w:r>
            <w:r>
              <w:rPr>
                <w:rStyle w:val="IndexLink"/>
              </w:rPr>
              <w:t>1</w:t>
            </w:r>
            <w:r>
              <w:rPr>
                <w:rStyle w:val="IndexLink"/>
                <w:rtl w:val="true"/>
              </w:rPr>
              <w:t>)</w:t>
            </w:r>
            <w:r>
              <w:rPr>
                <w:rStyle w:val="IndexLink"/>
                <w:rtl w:val="true"/>
              </w:rPr>
              <w:t xml:space="preserve">، و أطل جلفة </w:t>
            </w:r>
            <w:r>
              <w:rPr>
                <w:rStyle w:val="IndexLink"/>
                <w:rtl w:val="true"/>
              </w:rPr>
              <w:t>(</w:t>
            </w:r>
            <w:r>
              <w:rPr>
                <w:rStyle w:val="IndexLink"/>
              </w:rPr>
              <w:t>2</w:t>
            </w:r>
            <w:r>
              <w:rPr>
                <w:rStyle w:val="IndexLink"/>
                <w:rtl w:val="true"/>
              </w:rPr>
              <w:t xml:space="preserve">) </w:t>
            </w:r>
            <w:r>
              <w:rPr>
                <w:rStyle w:val="IndexLink"/>
                <w:rtl w:val="true"/>
              </w:rPr>
              <w:t xml:space="preserve">قلمك، و فرّج بين السّطور، و قرمط </w:t>
            </w:r>
            <w:r>
              <w:rPr>
                <w:rStyle w:val="IndexLink"/>
                <w:rtl w:val="true"/>
              </w:rPr>
              <w:t>(</w:t>
            </w:r>
            <w:r>
              <w:rPr>
                <w:rStyle w:val="IndexLink"/>
              </w:rPr>
              <w:t>3</w:t>
            </w:r>
            <w:r>
              <w:rPr>
                <w:rStyle w:val="IndexLink"/>
                <w:rtl w:val="true"/>
              </w:rPr>
              <w:t xml:space="preserve">) </w:t>
            </w:r>
            <w:r>
              <w:rPr>
                <w:rStyle w:val="IndexLink"/>
                <w:rtl w:val="true"/>
              </w:rPr>
              <w:t>بين الحروف</w:t>
            </w:r>
            <w:r>
              <w:rPr>
                <w:rStyle w:val="IndexLink"/>
                <w:rtl w:val="true"/>
              </w:rPr>
              <w:t xml:space="preserve">: </w:t>
            </w:r>
            <w:r>
              <w:rPr>
                <w:rStyle w:val="IndexLink"/>
                <w:rtl w:val="true"/>
              </w:rPr>
              <w:t xml:space="preserve">فإنّ ذلك أجدر </w:t>
            </w:r>
            <w:r>
              <w:rPr>
                <w:rStyle w:val="IndexLink"/>
                <w:rtl w:val="true"/>
              </w:rPr>
              <w:t>(</w:t>
            </w:r>
            <w:r>
              <w:rPr>
                <w:rStyle w:val="IndexLink"/>
              </w:rPr>
              <w:t>4</w:t>
            </w:r>
            <w:r>
              <w:rPr>
                <w:rStyle w:val="IndexLink"/>
                <w:rtl w:val="true"/>
              </w:rPr>
              <w:t xml:space="preserve">) </w:t>
            </w:r>
            <w:r>
              <w:rPr>
                <w:rStyle w:val="IndexLink"/>
                <w:rtl w:val="true"/>
              </w:rPr>
              <w:t>بصباحة الخطّ</w:t>
            </w:r>
            <w:r>
              <w:rPr>
                <w:rStyle w:val="IndexLink"/>
                <w:rtl w:val="true"/>
              </w:rPr>
              <w:t>.</w:t>
              <w:tab/>
            </w:r>
            <w:r>
              <w:rPr>
                <w:rStyle w:val="IndexLink"/>
              </w:rPr>
              <w:t>483</w:t>
            </w:r>
          </w:hyperlink>
        </w:p>
        <w:p>
          <w:pPr>
            <w:pStyle w:val="Contents4"/>
            <w:tabs>
              <w:tab w:val="clear" w:pos="8176"/>
              <w:tab w:val="right" w:pos="9026" w:leader="dot"/>
            </w:tabs>
            <w:rPr/>
          </w:pPr>
          <w:hyperlink w:anchor="__RefHeading___Toc9128951_2142443653">
            <w:r>
              <w:rPr>
                <w:webHidden/>
                <w:rStyle w:val="IndexLink"/>
                <w:rtl w:val="true"/>
              </w:rPr>
              <w:t>اللغة</w:t>
            </w:r>
            <w:r>
              <w:rPr>
                <w:rStyle w:val="IndexLink"/>
                <w:rtl w:val="true"/>
              </w:rPr>
              <w:tab/>
            </w:r>
            <w:r>
              <w:rPr>
                <w:rStyle w:val="IndexLink"/>
              </w:rPr>
              <w:t>483</w:t>
            </w:r>
          </w:hyperlink>
        </w:p>
        <w:p>
          <w:pPr>
            <w:pStyle w:val="Contents4"/>
            <w:tabs>
              <w:tab w:val="clear" w:pos="8176"/>
              <w:tab w:val="right" w:pos="9026" w:leader="dot"/>
            </w:tabs>
            <w:rPr/>
          </w:pPr>
          <w:hyperlink w:anchor="__RefHeading___Toc9128953_2142443653">
            <w:r>
              <w:rPr>
                <w:webHidden/>
                <w:rStyle w:val="IndexLink"/>
                <w:rtl w:val="true"/>
              </w:rPr>
              <w:t>الشرح</w:t>
            </w:r>
            <w:r>
              <w:rPr>
                <w:rStyle w:val="IndexLink"/>
                <w:rtl w:val="true"/>
              </w:rPr>
              <w:tab/>
            </w:r>
            <w:r>
              <w:rPr>
                <w:rStyle w:val="IndexLink"/>
              </w:rPr>
              <w:t>483</w:t>
            </w:r>
          </w:hyperlink>
        </w:p>
        <w:p>
          <w:pPr>
            <w:pStyle w:val="Contents3"/>
            <w:tabs>
              <w:tab w:val="clear" w:pos="8459"/>
              <w:tab w:val="right" w:pos="9026" w:leader="dot"/>
            </w:tabs>
            <w:rPr/>
          </w:pPr>
          <w:hyperlink w:anchor="__RefHeading___Toc9128955_2142443653">
            <w:r>
              <w:rPr>
                <w:webHidden/>
                <w:rStyle w:val="IndexLink"/>
              </w:rPr>
              <w:t>316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أنا يعسوب </w:t>
            </w:r>
            <w:r>
              <w:rPr>
                <w:rStyle w:val="IndexLink"/>
                <w:rtl w:val="true"/>
              </w:rPr>
              <w:t>(</w:t>
            </w:r>
            <w:r>
              <w:rPr>
                <w:rStyle w:val="IndexLink"/>
              </w:rPr>
              <w:t>1</w:t>
            </w:r>
            <w:r>
              <w:rPr>
                <w:rStyle w:val="IndexLink"/>
                <w:rtl w:val="true"/>
              </w:rPr>
              <w:t xml:space="preserve">) </w:t>
            </w:r>
            <w:r>
              <w:rPr>
                <w:rStyle w:val="IndexLink"/>
                <w:rtl w:val="true"/>
              </w:rPr>
              <w:t>المؤمنين، و المال يعسوب الفجّار</w:t>
            </w:r>
            <w:r>
              <w:rPr>
                <w:rStyle w:val="IndexLink"/>
                <w:rtl w:val="true"/>
              </w:rPr>
              <w:t>.</w:t>
              <w:tab/>
            </w:r>
            <w:r>
              <w:rPr>
                <w:rStyle w:val="IndexLink"/>
              </w:rPr>
              <w:t>483</w:t>
            </w:r>
          </w:hyperlink>
        </w:p>
        <w:p>
          <w:pPr>
            <w:pStyle w:val="Contents4"/>
            <w:tabs>
              <w:tab w:val="clear" w:pos="8176"/>
              <w:tab w:val="right" w:pos="9026" w:leader="dot"/>
            </w:tabs>
            <w:rPr/>
          </w:pPr>
          <w:hyperlink w:anchor="__RefHeading___Toc9128957_2142443653">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9128959_2142443653">
            <w:r>
              <w:rPr>
                <w:webHidden/>
                <w:rStyle w:val="IndexLink"/>
                <w:rtl w:val="true"/>
              </w:rPr>
              <w:t>اللغة</w:t>
            </w:r>
            <w:r>
              <w:rPr>
                <w:rStyle w:val="IndexLink"/>
                <w:rtl w:val="true"/>
              </w:rPr>
              <w:tab/>
            </w:r>
            <w:r>
              <w:rPr>
                <w:rStyle w:val="IndexLink"/>
              </w:rPr>
              <w:t>484</w:t>
            </w:r>
          </w:hyperlink>
        </w:p>
        <w:p>
          <w:pPr>
            <w:pStyle w:val="Contents4"/>
            <w:tabs>
              <w:tab w:val="clear" w:pos="8176"/>
              <w:tab w:val="right" w:pos="9026" w:leader="dot"/>
            </w:tabs>
            <w:rPr/>
          </w:pPr>
          <w:hyperlink w:anchor="__RefHeading___Toc9128961_2142443653">
            <w:r>
              <w:rPr>
                <w:webHidden/>
                <w:rStyle w:val="IndexLink"/>
                <w:rtl w:val="true"/>
              </w:rPr>
              <w:t>الشرح</w:t>
            </w:r>
            <w:r>
              <w:rPr>
                <w:rStyle w:val="IndexLink"/>
                <w:rtl w:val="true"/>
              </w:rPr>
              <w:tab/>
            </w:r>
            <w:r>
              <w:rPr>
                <w:rStyle w:val="IndexLink"/>
              </w:rPr>
              <w:t>484</w:t>
            </w:r>
          </w:hyperlink>
        </w:p>
        <w:p>
          <w:pPr>
            <w:pStyle w:val="Contents3"/>
            <w:tabs>
              <w:tab w:val="clear" w:pos="8459"/>
              <w:tab w:val="right" w:pos="9026" w:leader="dot"/>
            </w:tabs>
            <w:rPr/>
          </w:pPr>
          <w:hyperlink w:anchor="__RefHeading___Toc9128963_2142443653">
            <w:r>
              <w:rPr>
                <w:webHidden/>
                <w:rStyle w:val="IndexLink"/>
              </w:rPr>
              <w:t>317</w:t>
            </w:r>
            <w:r>
              <w:rPr>
                <w:rStyle w:val="IndexLink"/>
                <w:rtl w:val="true"/>
              </w:rPr>
              <w:t xml:space="preserve"> - </w:t>
            </w:r>
            <w:r>
              <w:rPr>
                <w:rStyle w:val="IndexLink"/>
                <w:rtl w:val="true"/>
              </w:rPr>
              <w:t>و قال له بعض اليهود</w:t>
            </w:r>
            <w:r>
              <w:rPr>
                <w:rStyle w:val="IndexLink"/>
                <w:rtl w:val="true"/>
              </w:rPr>
              <w:t xml:space="preserve">: </w:t>
            </w:r>
            <w:r>
              <w:rPr>
                <w:rStyle w:val="IndexLink"/>
                <w:rtl w:val="true"/>
              </w:rPr>
              <w:t>ما دفنتم نبيكم حتى اختلفتم فيه</w:t>
            </w:r>
            <w:r>
              <w:rPr>
                <w:rStyle w:val="IndexLink"/>
                <w:rtl w:val="true"/>
              </w:rPr>
              <w:t xml:space="preserve">! </w:t>
            </w:r>
            <w:r>
              <w:rPr>
                <w:rStyle w:val="IndexLink"/>
                <w:rtl w:val="true"/>
              </w:rPr>
              <w:t>فقال عليه السلام له</w:t>
            </w:r>
            <w:r>
              <w:rPr>
                <w:rStyle w:val="IndexLink"/>
                <w:rtl w:val="true"/>
              </w:rPr>
              <w:t xml:space="preserve">: </w:t>
            </w:r>
            <w:r>
              <w:rPr>
                <w:rStyle w:val="IndexLink"/>
                <w:rtl w:val="true"/>
              </w:rPr>
              <w:t xml:space="preserve">إنّما اختلفنا عنه لا فيه، و لكنّكم ما جفّت </w:t>
            </w:r>
            <w:r>
              <w:rPr>
                <w:rStyle w:val="IndexLink"/>
                <w:rtl w:val="true"/>
              </w:rPr>
              <w:t>(</w:t>
            </w:r>
            <w:r>
              <w:rPr>
                <w:rStyle w:val="IndexLink"/>
              </w:rPr>
              <w:t>1</w:t>
            </w:r>
            <w:r>
              <w:rPr>
                <w:rStyle w:val="IndexLink"/>
                <w:rtl w:val="true"/>
              </w:rPr>
              <w:t xml:space="preserve">) </w:t>
            </w:r>
            <w:r>
              <w:rPr>
                <w:rStyle w:val="IndexLink"/>
                <w:rtl w:val="true"/>
              </w:rPr>
              <w:t>أرجلكم من البحر حتّى قلتم لنبيّكم</w:t>
            </w:r>
            <w:r>
              <w:rPr>
                <w:rStyle w:val="IndexLink"/>
                <w:rtl w:val="true"/>
              </w:rPr>
              <w:t>: «</w:t>
            </w:r>
            <w:r>
              <w:rPr>
                <w:rStyle w:val="IndexLink"/>
                <w:rtl w:val="true"/>
              </w:rPr>
              <w:t xml:space="preserve">اِجْعَلْ لَنٰا إِلٰهاً كَمٰا لَهُمْ آلِهَةٌ قٰالَ إِنَّكُمْ قَوْمٌ تَجْهَلُونَ </w:t>
            </w:r>
            <w:r>
              <w:rPr>
                <w:rStyle w:val="IndexLink"/>
                <w:rtl w:val="true"/>
              </w:rPr>
              <w:t>» .</w:t>
              <w:tab/>
            </w:r>
            <w:r>
              <w:rPr>
                <w:rStyle w:val="IndexLink"/>
              </w:rPr>
              <w:t>484</w:t>
            </w:r>
          </w:hyperlink>
        </w:p>
        <w:p>
          <w:pPr>
            <w:pStyle w:val="Contents4"/>
            <w:tabs>
              <w:tab w:val="clear" w:pos="8176"/>
              <w:tab w:val="right" w:pos="9026" w:leader="dot"/>
            </w:tabs>
            <w:rPr/>
          </w:pPr>
          <w:hyperlink w:anchor="__RefHeading___Toc9128965_2142443653">
            <w:r>
              <w:rPr>
                <w:webHidden/>
                <w:rStyle w:val="IndexLink"/>
                <w:rtl w:val="true"/>
              </w:rPr>
              <w:t>اللغة</w:t>
            </w:r>
            <w:r>
              <w:rPr>
                <w:rStyle w:val="IndexLink"/>
                <w:rtl w:val="true"/>
              </w:rPr>
              <w:tab/>
            </w:r>
            <w:r>
              <w:rPr>
                <w:rStyle w:val="IndexLink"/>
              </w:rPr>
              <w:t>484</w:t>
            </w:r>
          </w:hyperlink>
        </w:p>
        <w:p>
          <w:pPr>
            <w:pStyle w:val="Contents4"/>
            <w:tabs>
              <w:tab w:val="clear" w:pos="8176"/>
              <w:tab w:val="right" w:pos="9026" w:leader="dot"/>
            </w:tabs>
            <w:rPr/>
          </w:pPr>
          <w:hyperlink w:anchor="__RefHeading___Toc9128967_2142443653">
            <w:r>
              <w:rPr>
                <w:webHidden/>
                <w:rStyle w:val="IndexLink"/>
                <w:rtl w:val="true"/>
              </w:rPr>
              <w:t>الشرح</w:t>
            </w:r>
            <w:r>
              <w:rPr>
                <w:rStyle w:val="IndexLink"/>
                <w:rtl w:val="true"/>
              </w:rPr>
              <w:tab/>
            </w:r>
            <w:r>
              <w:rPr>
                <w:rStyle w:val="IndexLink"/>
              </w:rPr>
              <w:t>484</w:t>
            </w:r>
          </w:hyperlink>
        </w:p>
        <w:p>
          <w:pPr>
            <w:pStyle w:val="Contents3"/>
            <w:tabs>
              <w:tab w:val="clear" w:pos="8459"/>
              <w:tab w:val="right" w:pos="9026" w:leader="dot"/>
            </w:tabs>
            <w:rPr/>
          </w:pPr>
          <w:hyperlink w:anchor="__RefHeading___Toc9128969_2142443653">
            <w:r>
              <w:rPr>
                <w:webHidden/>
                <w:rStyle w:val="IndexLink"/>
              </w:rPr>
              <w:t>318</w:t>
            </w:r>
            <w:r>
              <w:rPr>
                <w:rStyle w:val="IndexLink"/>
                <w:rtl w:val="true"/>
              </w:rPr>
              <w:t xml:space="preserve"> - </w:t>
            </w:r>
            <w:r>
              <w:rPr>
                <w:rStyle w:val="IndexLink"/>
                <w:rtl w:val="true"/>
              </w:rPr>
              <w:t>و قيل له</w:t>
            </w:r>
            <w:r>
              <w:rPr>
                <w:rStyle w:val="IndexLink"/>
                <w:rtl w:val="true"/>
              </w:rPr>
              <w:t xml:space="preserve">: </w:t>
            </w:r>
            <w:r>
              <w:rPr>
                <w:rStyle w:val="IndexLink"/>
                <w:rtl w:val="true"/>
              </w:rPr>
              <w:t xml:space="preserve">بأيّ شيء غلبت الأقران </w:t>
            </w:r>
            <w:r>
              <w:rPr>
                <w:rStyle w:val="IndexLink"/>
                <w:rtl w:val="true"/>
              </w:rPr>
              <w:t>(</w:t>
            </w:r>
            <w:r>
              <w:rPr>
                <w:rStyle w:val="IndexLink"/>
              </w:rPr>
              <w:t>1</w:t>
            </w:r>
            <w:r>
              <w:rPr>
                <w:rStyle w:val="IndexLink"/>
                <w:rtl w:val="true"/>
              </w:rPr>
              <w:t>)</w:t>
            </w:r>
            <w:r>
              <w:rPr>
                <w:rStyle w:val="IndexLink"/>
                <w:rtl w:val="true"/>
              </w:rPr>
              <w:t>؟ فقال عليه السلام</w:t>
            </w:r>
            <w:r>
              <w:rPr>
                <w:rStyle w:val="IndexLink"/>
                <w:rtl w:val="true"/>
              </w:rPr>
              <w:t xml:space="preserve">: </w:t>
            </w:r>
            <w:r>
              <w:rPr>
                <w:rStyle w:val="IndexLink"/>
                <w:rtl w:val="true"/>
              </w:rPr>
              <w:t>ما لقيت رجلا إلاّ أعانني على نفسه</w:t>
            </w:r>
            <w:r>
              <w:rPr>
                <w:rStyle w:val="IndexLink"/>
                <w:rtl w:val="true"/>
              </w:rPr>
              <w:t>.</w:t>
              <w:tab/>
            </w:r>
            <w:r>
              <w:rPr>
                <w:rStyle w:val="IndexLink"/>
              </w:rPr>
              <w:t>485</w:t>
            </w:r>
          </w:hyperlink>
        </w:p>
        <w:p>
          <w:pPr>
            <w:pStyle w:val="Contents4"/>
            <w:tabs>
              <w:tab w:val="clear" w:pos="8176"/>
              <w:tab w:val="right" w:pos="9026" w:leader="dot"/>
            </w:tabs>
            <w:rPr/>
          </w:pPr>
          <w:hyperlink w:anchor="__RefHeading___Toc9128971_2142443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9128973_2142443653">
            <w:r>
              <w:rPr>
                <w:webHidden/>
                <w:rStyle w:val="IndexLink"/>
                <w:rtl w:val="true"/>
              </w:rPr>
              <w:t>اللغة</w:t>
            </w:r>
            <w:r>
              <w:rPr>
                <w:rStyle w:val="IndexLink"/>
                <w:rtl w:val="true"/>
              </w:rPr>
              <w:tab/>
            </w:r>
            <w:r>
              <w:rPr>
                <w:rStyle w:val="IndexLink"/>
              </w:rPr>
              <w:t>485</w:t>
            </w:r>
          </w:hyperlink>
        </w:p>
        <w:p>
          <w:pPr>
            <w:pStyle w:val="Contents4"/>
            <w:tabs>
              <w:tab w:val="clear" w:pos="8176"/>
              <w:tab w:val="right" w:pos="9026" w:leader="dot"/>
            </w:tabs>
            <w:rPr/>
          </w:pPr>
          <w:hyperlink w:anchor="__RefHeading___Toc9128975_2142443653">
            <w:r>
              <w:rPr>
                <w:webHidden/>
                <w:rStyle w:val="IndexLink"/>
                <w:rtl w:val="true"/>
              </w:rPr>
              <w:t>الشرح</w:t>
            </w:r>
            <w:r>
              <w:rPr>
                <w:rStyle w:val="IndexLink"/>
                <w:rtl w:val="true"/>
              </w:rPr>
              <w:tab/>
            </w:r>
            <w:r>
              <w:rPr>
                <w:rStyle w:val="IndexLink"/>
              </w:rPr>
              <w:t>485</w:t>
            </w:r>
          </w:hyperlink>
        </w:p>
        <w:p>
          <w:pPr>
            <w:pStyle w:val="Contents3"/>
            <w:tabs>
              <w:tab w:val="clear" w:pos="8459"/>
              <w:tab w:val="right" w:pos="9026" w:leader="dot"/>
            </w:tabs>
            <w:rPr/>
          </w:pPr>
          <w:hyperlink w:anchor="__RefHeading___Toc9128977_2142443653">
            <w:r>
              <w:rPr>
                <w:webHidden/>
                <w:rStyle w:val="IndexLink"/>
              </w:rPr>
              <w:t>319</w:t>
            </w:r>
            <w:r>
              <w:rPr>
                <w:rStyle w:val="IndexLink"/>
                <w:rtl w:val="true"/>
              </w:rPr>
              <w:t xml:space="preserve"> - </w:t>
            </w:r>
            <w:r>
              <w:rPr>
                <w:rStyle w:val="IndexLink"/>
                <w:rtl w:val="true"/>
              </w:rPr>
              <w:t>و قال عليه السلام لابنه محمد بن الحنفية</w:t>
            </w:r>
            <w:r>
              <w:rPr>
                <w:rStyle w:val="IndexLink"/>
                <w:rtl w:val="true"/>
              </w:rPr>
              <w:t xml:space="preserve">: </w:t>
            </w:r>
            <w:r>
              <w:rPr>
                <w:rStyle w:val="IndexLink"/>
                <w:rtl w:val="true"/>
              </w:rPr>
              <w:t xml:space="preserve">يا بنيّ ، إنّي أخاف عليك الفقر، فاستعذ باللّٰه منه، فإنّ الفقر منقصة </w:t>
            </w:r>
            <w:r>
              <w:rPr>
                <w:rStyle w:val="IndexLink"/>
                <w:rtl w:val="true"/>
              </w:rPr>
              <w:t>(</w:t>
            </w:r>
            <w:r>
              <w:rPr>
                <w:rStyle w:val="IndexLink"/>
              </w:rPr>
              <w:t>1</w:t>
            </w:r>
            <w:r>
              <w:rPr>
                <w:rStyle w:val="IndexLink"/>
                <w:rtl w:val="true"/>
              </w:rPr>
              <w:t xml:space="preserve">) </w:t>
            </w:r>
            <w:r>
              <w:rPr>
                <w:rStyle w:val="IndexLink"/>
                <w:rtl w:val="true"/>
              </w:rPr>
              <w:t xml:space="preserve">للدّين، مدهشة </w:t>
            </w:r>
            <w:r>
              <w:rPr>
                <w:rStyle w:val="IndexLink"/>
                <w:rtl w:val="true"/>
              </w:rPr>
              <w:t>(</w:t>
            </w:r>
            <w:r>
              <w:rPr>
                <w:rStyle w:val="IndexLink"/>
              </w:rPr>
              <w:t>2</w:t>
            </w:r>
            <w:r>
              <w:rPr>
                <w:rStyle w:val="IndexLink"/>
                <w:rtl w:val="true"/>
              </w:rPr>
              <w:t xml:space="preserve">) </w:t>
            </w:r>
            <w:r>
              <w:rPr>
                <w:rStyle w:val="IndexLink"/>
                <w:rtl w:val="true"/>
              </w:rPr>
              <w:t xml:space="preserve">للعقل، داعية للمقت </w:t>
            </w:r>
            <w:r>
              <w:rPr>
                <w:rStyle w:val="IndexLink"/>
                <w:rtl w:val="true"/>
              </w:rPr>
              <w:t>(</w:t>
            </w:r>
            <w:r>
              <w:rPr>
                <w:rStyle w:val="IndexLink"/>
              </w:rPr>
              <w:t>3</w:t>
            </w:r>
            <w:r>
              <w:rPr>
                <w:rStyle w:val="IndexLink"/>
                <w:rtl w:val="true"/>
              </w:rPr>
              <w:t>)!.</w:t>
              <w:tab/>
            </w:r>
            <w:r>
              <w:rPr>
                <w:rStyle w:val="IndexLink"/>
              </w:rPr>
              <w:t>485</w:t>
            </w:r>
          </w:hyperlink>
        </w:p>
        <w:p>
          <w:pPr>
            <w:pStyle w:val="Contents4"/>
            <w:tabs>
              <w:tab w:val="clear" w:pos="8176"/>
              <w:tab w:val="right" w:pos="9026" w:leader="dot"/>
            </w:tabs>
            <w:rPr/>
          </w:pPr>
          <w:hyperlink w:anchor="__RefHeading___Toc9128979_2142443653">
            <w:r>
              <w:rPr>
                <w:webHidden/>
                <w:rStyle w:val="IndexLink"/>
                <w:rtl w:val="true"/>
              </w:rPr>
              <w:t>اللغة</w:t>
            </w:r>
            <w:r>
              <w:rPr>
                <w:rStyle w:val="IndexLink"/>
                <w:rtl w:val="true"/>
              </w:rPr>
              <w:tab/>
            </w:r>
            <w:r>
              <w:rPr>
                <w:rStyle w:val="IndexLink"/>
              </w:rPr>
              <w:t>485</w:t>
            </w:r>
          </w:hyperlink>
        </w:p>
        <w:p>
          <w:pPr>
            <w:pStyle w:val="Contents4"/>
            <w:tabs>
              <w:tab w:val="clear" w:pos="8176"/>
              <w:tab w:val="right" w:pos="9026" w:leader="dot"/>
            </w:tabs>
            <w:rPr/>
          </w:pPr>
          <w:hyperlink w:anchor="__RefHeading___Toc9128981_2142443653">
            <w:r>
              <w:rPr>
                <w:webHidden/>
                <w:rStyle w:val="IndexLink"/>
                <w:rtl w:val="true"/>
              </w:rPr>
              <w:t>الشرح</w:t>
            </w:r>
            <w:r>
              <w:rPr>
                <w:rStyle w:val="IndexLink"/>
                <w:rtl w:val="true"/>
              </w:rPr>
              <w:tab/>
            </w:r>
            <w:r>
              <w:rPr>
                <w:rStyle w:val="IndexLink"/>
              </w:rPr>
              <w:t>485</w:t>
            </w:r>
          </w:hyperlink>
        </w:p>
        <w:p>
          <w:pPr>
            <w:pStyle w:val="Contents3"/>
            <w:tabs>
              <w:tab w:val="clear" w:pos="8459"/>
              <w:tab w:val="right" w:pos="9026" w:leader="dot"/>
            </w:tabs>
            <w:rPr/>
          </w:pPr>
          <w:hyperlink w:anchor="__RefHeading___Toc9128983_2142443653">
            <w:r>
              <w:rPr>
                <w:webHidden/>
                <w:rStyle w:val="IndexLink"/>
              </w:rPr>
              <w:t>320</w:t>
            </w:r>
            <w:r>
              <w:rPr>
                <w:rStyle w:val="IndexLink"/>
                <w:rtl w:val="true"/>
              </w:rPr>
              <w:t xml:space="preserve"> - </w:t>
            </w:r>
            <w:r>
              <w:rPr>
                <w:rStyle w:val="IndexLink"/>
                <w:rtl w:val="true"/>
              </w:rPr>
              <w:t xml:space="preserve">و قال عليه السلام لسائل سأله عن معضلة </w:t>
            </w:r>
            <w:r>
              <w:rPr>
                <w:rStyle w:val="IndexLink"/>
                <w:rtl w:val="true"/>
              </w:rPr>
              <w:t>(</w:t>
            </w:r>
            <w:r>
              <w:rPr>
                <w:rStyle w:val="IndexLink"/>
              </w:rPr>
              <w:t>1</w:t>
            </w:r>
            <w:r>
              <w:rPr>
                <w:rStyle w:val="IndexLink"/>
                <w:rtl w:val="true"/>
              </w:rPr>
              <w:t xml:space="preserve">): </w:t>
            </w:r>
            <w:r>
              <w:rPr>
                <w:rStyle w:val="IndexLink"/>
                <w:rtl w:val="true"/>
              </w:rPr>
              <w:t xml:space="preserve">سل تفقّها، و لا تسأل تعنّتا </w:t>
            </w:r>
            <w:r>
              <w:rPr>
                <w:rStyle w:val="IndexLink"/>
                <w:rtl w:val="true"/>
              </w:rPr>
              <w:t>(</w:t>
            </w:r>
            <w:r>
              <w:rPr>
                <w:rStyle w:val="IndexLink"/>
              </w:rPr>
              <w:t>2</w:t>
            </w:r>
            <w:r>
              <w:rPr>
                <w:rStyle w:val="IndexLink"/>
                <w:rtl w:val="true"/>
              </w:rPr>
              <w:t>)</w:t>
            </w:r>
            <w:r>
              <w:rPr>
                <w:rStyle w:val="IndexLink"/>
                <w:rtl w:val="true"/>
              </w:rPr>
              <w:t xml:space="preserve">، فإنّ الجاهل المتعلّم شبيه بالعالم، و إنّ العالم المتعسّف </w:t>
            </w:r>
            <w:r>
              <w:rPr>
                <w:rStyle w:val="IndexLink"/>
                <w:rtl w:val="true"/>
              </w:rPr>
              <w:t>(</w:t>
            </w:r>
            <w:r>
              <w:rPr>
                <w:rStyle w:val="IndexLink"/>
              </w:rPr>
              <w:t>3</w:t>
            </w:r>
            <w:r>
              <w:rPr>
                <w:rStyle w:val="IndexLink"/>
                <w:rtl w:val="true"/>
              </w:rPr>
              <w:t xml:space="preserve">) </w:t>
            </w:r>
            <w:r>
              <w:rPr>
                <w:rStyle w:val="IndexLink"/>
                <w:rtl w:val="true"/>
              </w:rPr>
              <w:t>شبيه بالجاهل المتعنّت</w:t>
            </w:r>
            <w:r>
              <w:rPr>
                <w:rStyle w:val="IndexLink"/>
                <w:rtl w:val="true"/>
              </w:rPr>
              <w:t>.</w:t>
              <w:tab/>
            </w:r>
            <w:r>
              <w:rPr>
                <w:rStyle w:val="IndexLink"/>
              </w:rPr>
              <w:t>486</w:t>
            </w:r>
          </w:hyperlink>
        </w:p>
        <w:p>
          <w:pPr>
            <w:pStyle w:val="Contents4"/>
            <w:tabs>
              <w:tab w:val="clear" w:pos="8176"/>
              <w:tab w:val="right" w:pos="9026" w:leader="dot"/>
            </w:tabs>
            <w:rPr/>
          </w:pPr>
          <w:hyperlink w:anchor="__RefHeading___Toc9128985_2142443653">
            <w:r>
              <w:rPr>
                <w:webHidden/>
                <w:rStyle w:val="IndexLink"/>
                <w:rtl w:val="true"/>
              </w:rPr>
              <w:t>اللغة</w:t>
            </w:r>
            <w:r>
              <w:rPr>
                <w:rStyle w:val="IndexLink"/>
                <w:rtl w:val="true"/>
              </w:rPr>
              <w:tab/>
            </w:r>
            <w:r>
              <w:rPr>
                <w:rStyle w:val="IndexLink"/>
              </w:rPr>
              <w:t>486</w:t>
            </w:r>
          </w:hyperlink>
        </w:p>
        <w:p>
          <w:pPr>
            <w:pStyle w:val="Contents4"/>
            <w:tabs>
              <w:tab w:val="clear" w:pos="8176"/>
              <w:tab w:val="right" w:pos="9026" w:leader="dot"/>
            </w:tabs>
            <w:rPr/>
          </w:pPr>
          <w:hyperlink w:anchor="__RefHeading___Toc9128987_2142443653">
            <w:r>
              <w:rPr>
                <w:webHidden/>
                <w:rStyle w:val="IndexLink"/>
                <w:rtl w:val="true"/>
              </w:rPr>
              <w:t>الشرح</w:t>
            </w:r>
            <w:r>
              <w:rPr>
                <w:rStyle w:val="IndexLink"/>
                <w:rtl w:val="true"/>
              </w:rPr>
              <w:tab/>
            </w:r>
            <w:r>
              <w:rPr>
                <w:rStyle w:val="IndexLink"/>
              </w:rPr>
              <w:t>486</w:t>
            </w:r>
          </w:hyperlink>
        </w:p>
        <w:p>
          <w:pPr>
            <w:pStyle w:val="Contents3"/>
            <w:tabs>
              <w:tab w:val="clear" w:pos="8459"/>
              <w:tab w:val="right" w:pos="9026" w:leader="dot"/>
            </w:tabs>
            <w:rPr/>
          </w:pPr>
          <w:hyperlink w:anchor="__RefHeading___Toc9128989_2142443653">
            <w:r>
              <w:rPr>
                <w:webHidden/>
                <w:rStyle w:val="IndexLink"/>
              </w:rPr>
              <w:t>321</w:t>
            </w:r>
            <w:r>
              <w:rPr>
                <w:rStyle w:val="IndexLink"/>
                <w:rtl w:val="true"/>
              </w:rPr>
              <w:t xml:space="preserve"> - </w:t>
            </w:r>
            <w:r>
              <w:rPr>
                <w:rStyle w:val="IndexLink"/>
                <w:rtl w:val="true"/>
              </w:rPr>
              <w:t>و قال عليه السلام لعبد اللّٰه بن العباس، و قد أشار عليه في شيء لم يوافق رأيه</w:t>
            </w:r>
            <w:r>
              <w:rPr>
                <w:rStyle w:val="IndexLink"/>
                <w:rtl w:val="true"/>
              </w:rPr>
              <w:t>:</w:t>
              <w:tab/>
            </w:r>
            <w:r>
              <w:rPr>
                <w:rStyle w:val="IndexLink"/>
              </w:rPr>
              <w:t>487</w:t>
            </w:r>
          </w:hyperlink>
        </w:p>
        <w:p>
          <w:pPr>
            <w:pStyle w:val="Contents4"/>
            <w:tabs>
              <w:tab w:val="clear" w:pos="8176"/>
              <w:tab w:val="right" w:pos="9026" w:leader="dot"/>
            </w:tabs>
            <w:rPr/>
          </w:pPr>
          <w:hyperlink w:anchor="__RefHeading___Toc9128991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9128993_2142443653">
            <w:r>
              <w:rPr>
                <w:webHidden/>
                <w:rStyle w:val="IndexLink"/>
                <w:rtl w:val="true"/>
              </w:rPr>
              <w:t>الشرح</w:t>
            </w:r>
            <w:r>
              <w:rPr>
                <w:rStyle w:val="IndexLink"/>
                <w:rtl w:val="true"/>
              </w:rPr>
              <w:tab/>
            </w:r>
            <w:r>
              <w:rPr>
                <w:rStyle w:val="IndexLink"/>
              </w:rPr>
              <w:t>487</w:t>
            </w:r>
          </w:hyperlink>
        </w:p>
        <w:p>
          <w:pPr>
            <w:pStyle w:val="Contents3"/>
            <w:tabs>
              <w:tab w:val="clear" w:pos="8459"/>
              <w:tab w:val="right" w:pos="9026" w:leader="dot"/>
            </w:tabs>
            <w:rPr/>
          </w:pPr>
          <w:hyperlink w:anchor="__RefHeading___Toc9128995_2142443653">
            <w:r>
              <w:rPr>
                <w:webHidden/>
                <w:rStyle w:val="IndexLink"/>
              </w:rPr>
              <w:t>322</w:t>
            </w:r>
            <w:r>
              <w:rPr>
                <w:rStyle w:val="IndexLink"/>
                <w:rtl w:val="true"/>
              </w:rPr>
              <w:t xml:space="preserve"> - </w:t>
            </w:r>
            <w:r>
              <w:rPr>
                <w:rStyle w:val="IndexLink"/>
                <w:rtl w:val="true"/>
              </w:rPr>
              <w:t xml:space="preserve">و روي أنه عليه السلام، لما رود الكوفة قادما من صفين مر بالشّباميين </w:t>
            </w:r>
            <w:r>
              <w:rPr>
                <w:rStyle w:val="IndexLink"/>
                <w:rtl w:val="true"/>
              </w:rPr>
              <w:t>(</w:t>
            </w:r>
            <w:r>
              <w:rPr>
                <w:rStyle w:val="IndexLink"/>
              </w:rPr>
              <w:t>1</w:t>
            </w:r>
            <w:r>
              <w:rPr>
                <w:rStyle w:val="IndexLink"/>
                <w:rtl w:val="true"/>
              </w:rPr>
              <w:t>)</w:t>
            </w:r>
            <w:r>
              <w:rPr>
                <w:rStyle w:val="IndexLink"/>
                <w:rtl w:val="true"/>
              </w:rPr>
              <w:t>، فسمع بكاء النساء على قتلى صفين، و خرج إليه حرب بن شرحبيل الشّبامي، و كان من وجوه قومه، فقال عليه السلام له</w:t>
            </w:r>
            <w:r>
              <w:rPr>
                <w:rStyle w:val="IndexLink"/>
                <w:rtl w:val="true"/>
              </w:rPr>
              <w:t>:</w:t>
              <w:tab/>
            </w:r>
            <w:r>
              <w:rPr>
                <w:rStyle w:val="IndexLink"/>
              </w:rPr>
              <w:t>487</w:t>
            </w:r>
          </w:hyperlink>
        </w:p>
        <w:p>
          <w:pPr>
            <w:pStyle w:val="Contents4"/>
            <w:tabs>
              <w:tab w:val="clear" w:pos="8176"/>
              <w:tab w:val="right" w:pos="9026" w:leader="dot"/>
            </w:tabs>
            <w:rPr/>
          </w:pPr>
          <w:hyperlink w:anchor="__RefHeading___Toc9128997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9128999_2142443653">
            <w:r>
              <w:rPr>
                <w:webHidden/>
                <w:rStyle w:val="IndexLink"/>
                <w:rtl w:val="true"/>
              </w:rPr>
              <w:t>اللغة</w:t>
            </w:r>
            <w:r>
              <w:rPr>
                <w:rStyle w:val="IndexLink"/>
                <w:rtl w:val="true"/>
              </w:rPr>
              <w:tab/>
            </w:r>
            <w:r>
              <w:rPr>
                <w:rStyle w:val="IndexLink"/>
              </w:rPr>
              <w:t>487</w:t>
            </w:r>
          </w:hyperlink>
        </w:p>
        <w:p>
          <w:pPr>
            <w:pStyle w:val="Contents4"/>
            <w:tabs>
              <w:tab w:val="clear" w:pos="8176"/>
              <w:tab w:val="right" w:pos="9026" w:leader="dot"/>
            </w:tabs>
            <w:rPr/>
          </w:pPr>
          <w:hyperlink w:anchor="__RefHeading___Toc9129001_2142443653">
            <w:r>
              <w:rPr>
                <w:webHidden/>
                <w:rStyle w:val="IndexLink"/>
                <w:rtl w:val="true"/>
              </w:rPr>
              <w:t>الشرح</w:t>
            </w:r>
            <w:r>
              <w:rPr>
                <w:rStyle w:val="IndexLink"/>
                <w:rtl w:val="true"/>
              </w:rPr>
              <w:tab/>
            </w:r>
            <w:r>
              <w:rPr>
                <w:rStyle w:val="IndexLink"/>
              </w:rPr>
              <w:t>487</w:t>
            </w:r>
          </w:hyperlink>
        </w:p>
        <w:p>
          <w:pPr>
            <w:pStyle w:val="Contents3"/>
            <w:tabs>
              <w:tab w:val="clear" w:pos="8459"/>
              <w:tab w:val="right" w:pos="9026" w:leader="dot"/>
            </w:tabs>
            <w:rPr/>
          </w:pPr>
          <w:hyperlink w:anchor="__RefHeading___Toc9129003_2142443653">
            <w:r>
              <w:rPr>
                <w:webHidden/>
                <w:rStyle w:val="IndexLink"/>
              </w:rPr>
              <w:t>323</w:t>
            </w:r>
            <w:r>
              <w:rPr>
                <w:rStyle w:val="IndexLink"/>
                <w:rtl w:val="true"/>
              </w:rPr>
              <w:t xml:space="preserve"> - </w:t>
            </w:r>
            <w:r>
              <w:rPr>
                <w:rStyle w:val="IndexLink"/>
                <w:rtl w:val="true"/>
              </w:rPr>
              <w:t>و قال عليه السلام و قد مر بقتلى الخوارج يوم النّهروان</w:t>
            </w:r>
            <w:r>
              <w:rPr>
                <w:rStyle w:val="IndexLink"/>
                <w:rtl w:val="true"/>
              </w:rPr>
              <w:t>:</w:t>
              <w:tab/>
            </w:r>
            <w:r>
              <w:rPr>
                <w:rStyle w:val="IndexLink"/>
              </w:rPr>
              <w:t>488</w:t>
            </w:r>
          </w:hyperlink>
        </w:p>
        <w:p>
          <w:pPr>
            <w:pStyle w:val="Contents4"/>
            <w:tabs>
              <w:tab w:val="clear" w:pos="8176"/>
              <w:tab w:val="right" w:pos="9026" w:leader="dot"/>
            </w:tabs>
            <w:rPr/>
          </w:pPr>
          <w:hyperlink w:anchor="__RefHeading___Toc9129005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9129007_2142443653">
            <w:r>
              <w:rPr>
                <w:webHidden/>
                <w:rStyle w:val="IndexLink"/>
                <w:rtl w:val="true"/>
              </w:rPr>
              <w:t>اللغة</w:t>
            </w:r>
            <w:r>
              <w:rPr>
                <w:rStyle w:val="IndexLink"/>
                <w:rtl w:val="true"/>
              </w:rPr>
              <w:tab/>
            </w:r>
            <w:r>
              <w:rPr>
                <w:rStyle w:val="IndexLink"/>
              </w:rPr>
              <w:t>488</w:t>
            </w:r>
          </w:hyperlink>
        </w:p>
        <w:p>
          <w:pPr>
            <w:pStyle w:val="Contents4"/>
            <w:tabs>
              <w:tab w:val="clear" w:pos="8176"/>
              <w:tab w:val="right" w:pos="9026" w:leader="dot"/>
            </w:tabs>
            <w:rPr/>
          </w:pPr>
          <w:hyperlink w:anchor="__RefHeading___Toc9129009_2142443653">
            <w:r>
              <w:rPr>
                <w:webHidden/>
                <w:rStyle w:val="IndexLink"/>
                <w:rtl w:val="true"/>
              </w:rPr>
              <w:t>الشرح</w:t>
            </w:r>
            <w:r>
              <w:rPr>
                <w:rStyle w:val="IndexLink"/>
                <w:rtl w:val="true"/>
              </w:rPr>
              <w:tab/>
            </w:r>
            <w:r>
              <w:rPr>
                <w:rStyle w:val="IndexLink"/>
              </w:rPr>
              <w:t>488</w:t>
            </w:r>
          </w:hyperlink>
        </w:p>
        <w:p>
          <w:pPr>
            <w:pStyle w:val="Contents3"/>
            <w:tabs>
              <w:tab w:val="clear" w:pos="8459"/>
              <w:tab w:val="right" w:pos="9026" w:leader="dot"/>
            </w:tabs>
            <w:rPr/>
          </w:pPr>
          <w:hyperlink w:anchor="__RefHeading___Toc9129011_2142443653">
            <w:r>
              <w:rPr>
                <w:webHidden/>
                <w:rStyle w:val="IndexLink"/>
              </w:rPr>
              <w:t>324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اتّقوا معاصي اللّٰه في الخلوات </w:t>
            </w:r>
            <w:r>
              <w:rPr>
                <w:rStyle w:val="IndexLink"/>
                <w:rtl w:val="true"/>
              </w:rPr>
              <w:t>(</w:t>
            </w:r>
            <w:r>
              <w:rPr>
                <w:rStyle w:val="IndexLink"/>
              </w:rPr>
              <w:t>1</w:t>
            </w:r>
            <w:r>
              <w:rPr>
                <w:rStyle w:val="IndexLink"/>
                <w:rtl w:val="true"/>
              </w:rPr>
              <w:t>)</w:t>
            </w:r>
            <w:r>
              <w:rPr>
                <w:rStyle w:val="IndexLink"/>
                <w:rtl w:val="true"/>
              </w:rPr>
              <w:t>، فإنّ الشّاهد هو الحاكم</w:t>
            </w:r>
            <w:r>
              <w:rPr>
                <w:rStyle w:val="IndexLink"/>
                <w:rtl w:val="true"/>
              </w:rPr>
              <w:t>.</w:t>
              <w:tab/>
            </w:r>
            <w:r>
              <w:rPr>
                <w:rStyle w:val="IndexLink"/>
              </w:rPr>
              <w:t>488</w:t>
            </w:r>
          </w:hyperlink>
        </w:p>
        <w:p>
          <w:pPr>
            <w:pStyle w:val="Contents4"/>
            <w:tabs>
              <w:tab w:val="clear" w:pos="8176"/>
              <w:tab w:val="right" w:pos="9026" w:leader="dot"/>
            </w:tabs>
            <w:rPr/>
          </w:pPr>
          <w:hyperlink w:anchor="__RefHeading___Toc9129013_2142443653">
            <w:r>
              <w:rPr>
                <w:webHidden/>
                <w:rStyle w:val="IndexLink"/>
                <w:rtl w:val="true"/>
              </w:rPr>
              <w:t>اللغة</w:t>
            </w:r>
            <w:r>
              <w:rPr>
                <w:rStyle w:val="IndexLink"/>
                <w:rtl w:val="true"/>
              </w:rPr>
              <w:tab/>
            </w:r>
            <w:r>
              <w:rPr>
                <w:rStyle w:val="IndexLink"/>
              </w:rPr>
              <w:t>488</w:t>
            </w:r>
          </w:hyperlink>
        </w:p>
        <w:p>
          <w:pPr>
            <w:pStyle w:val="Contents4"/>
            <w:tabs>
              <w:tab w:val="clear" w:pos="8176"/>
              <w:tab w:val="right" w:pos="9026" w:leader="dot"/>
            </w:tabs>
            <w:rPr/>
          </w:pPr>
          <w:hyperlink w:anchor="__RefHeading___Toc9129015_2142443653">
            <w:r>
              <w:rPr>
                <w:webHidden/>
                <w:rStyle w:val="IndexLink"/>
                <w:rtl w:val="true"/>
              </w:rPr>
              <w:t>الشرح</w:t>
            </w:r>
            <w:r>
              <w:rPr>
                <w:rStyle w:val="IndexLink"/>
                <w:rtl w:val="true"/>
              </w:rPr>
              <w:tab/>
            </w:r>
            <w:r>
              <w:rPr>
                <w:rStyle w:val="IndexLink"/>
              </w:rPr>
              <w:t>489</w:t>
            </w:r>
          </w:hyperlink>
        </w:p>
        <w:p>
          <w:pPr>
            <w:pStyle w:val="Contents3"/>
            <w:tabs>
              <w:tab w:val="clear" w:pos="8459"/>
              <w:tab w:val="right" w:pos="9026" w:leader="dot"/>
            </w:tabs>
            <w:rPr/>
          </w:pPr>
          <w:hyperlink w:anchor="__RefHeading___Toc9129017_2142443653">
            <w:r>
              <w:rPr>
                <w:webHidden/>
                <w:rStyle w:val="IndexLink"/>
              </w:rPr>
              <w:t>325</w:t>
            </w:r>
            <w:r>
              <w:rPr>
                <w:rStyle w:val="IndexLink"/>
                <w:rtl w:val="true"/>
              </w:rPr>
              <w:t xml:space="preserve"> - </w:t>
            </w:r>
            <w:r>
              <w:rPr>
                <w:rStyle w:val="IndexLink"/>
                <w:rtl w:val="true"/>
              </w:rPr>
              <w:t>و قال عليه السلام، لما بلغه قتل محمد بن أبي بكر</w:t>
            </w:r>
            <w:r>
              <w:rPr>
                <w:rStyle w:val="IndexLink"/>
                <w:rtl w:val="true"/>
              </w:rPr>
              <w:t>:</w:t>
              <w:tab/>
            </w:r>
            <w:r>
              <w:rPr>
                <w:rStyle w:val="IndexLink"/>
              </w:rPr>
              <w:t>489</w:t>
            </w:r>
          </w:hyperlink>
        </w:p>
        <w:p>
          <w:pPr>
            <w:pStyle w:val="Contents4"/>
            <w:tabs>
              <w:tab w:val="clear" w:pos="8176"/>
              <w:tab w:val="right" w:pos="9026" w:leader="dot"/>
            </w:tabs>
            <w:rPr/>
          </w:pPr>
          <w:hyperlink w:anchor="__RefHeading___Toc9129019_2142443653">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9129021_2142443653">
            <w:r>
              <w:rPr>
                <w:webHidden/>
                <w:rStyle w:val="IndexLink"/>
                <w:rtl w:val="true"/>
              </w:rPr>
              <w:t>اللغة</w:t>
            </w:r>
            <w:r>
              <w:rPr>
                <w:rStyle w:val="IndexLink"/>
                <w:rtl w:val="true"/>
              </w:rPr>
              <w:tab/>
            </w:r>
            <w:r>
              <w:rPr>
                <w:rStyle w:val="IndexLink"/>
              </w:rPr>
              <w:t>489</w:t>
            </w:r>
          </w:hyperlink>
        </w:p>
        <w:p>
          <w:pPr>
            <w:pStyle w:val="Contents4"/>
            <w:tabs>
              <w:tab w:val="clear" w:pos="8176"/>
              <w:tab w:val="right" w:pos="9026" w:leader="dot"/>
            </w:tabs>
            <w:rPr/>
          </w:pPr>
          <w:hyperlink w:anchor="__RefHeading___Toc9129023_2142443653">
            <w:r>
              <w:rPr>
                <w:webHidden/>
                <w:rStyle w:val="IndexLink"/>
                <w:rtl w:val="true"/>
              </w:rPr>
              <w:t>الشرح</w:t>
            </w:r>
            <w:r>
              <w:rPr>
                <w:rStyle w:val="IndexLink"/>
                <w:rtl w:val="true"/>
              </w:rPr>
              <w:tab/>
            </w:r>
            <w:r>
              <w:rPr>
                <w:rStyle w:val="IndexLink"/>
              </w:rPr>
              <w:t>489</w:t>
            </w:r>
          </w:hyperlink>
        </w:p>
        <w:p>
          <w:pPr>
            <w:pStyle w:val="Contents3"/>
            <w:tabs>
              <w:tab w:val="clear" w:pos="8459"/>
              <w:tab w:val="right" w:pos="9026" w:leader="dot"/>
            </w:tabs>
            <w:rPr/>
          </w:pPr>
          <w:hyperlink w:anchor="__RefHeading___Toc9129025_2142443653">
            <w:r>
              <w:rPr>
                <w:webHidden/>
                <w:rStyle w:val="IndexLink"/>
              </w:rPr>
              <w:t>326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العمر الّذي أعذر </w:t>
            </w:r>
            <w:r>
              <w:rPr>
                <w:rStyle w:val="IndexLink"/>
                <w:rtl w:val="true"/>
              </w:rPr>
              <w:t>(</w:t>
            </w:r>
            <w:r>
              <w:rPr>
                <w:rStyle w:val="IndexLink"/>
              </w:rPr>
              <w:t>1</w:t>
            </w:r>
            <w:r>
              <w:rPr>
                <w:rStyle w:val="IndexLink"/>
                <w:rtl w:val="true"/>
              </w:rPr>
              <w:t xml:space="preserve">) </w:t>
            </w:r>
            <w:r>
              <w:rPr>
                <w:rStyle w:val="IndexLink"/>
                <w:rtl w:val="true"/>
              </w:rPr>
              <w:t>اللّٰه فيه إلى ابن آدم ستّون سنة</w:t>
            </w:r>
            <w:r>
              <w:rPr>
                <w:rStyle w:val="IndexLink"/>
                <w:rtl w:val="true"/>
              </w:rPr>
              <w:t>.</w:t>
              <w:tab/>
            </w:r>
            <w:r>
              <w:rPr>
                <w:rStyle w:val="IndexLink"/>
              </w:rPr>
              <w:t>489</w:t>
            </w:r>
          </w:hyperlink>
        </w:p>
        <w:p>
          <w:pPr>
            <w:pStyle w:val="Contents4"/>
            <w:tabs>
              <w:tab w:val="clear" w:pos="8176"/>
              <w:tab w:val="right" w:pos="9026" w:leader="dot"/>
            </w:tabs>
            <w:rPr/>
          </w:pPr>
          <w:hyperlink w:anchor="__RefHeading___Toc9129027_2142443653">
            <w:r>
              <w:rPr>
                <w:webHidden/>
                <w:rStyle w:val="IndexLink"/>
                <w:rtl w:val="true"/>
              </w:rPr>
              <w:t>اللغة</w:t>
            </w:r>
            <w:r>
              <w:rPr>
                <w:rStyle w:val="IndexLink"/>
                <w:rtl w:val="true"/>
              </w:rPr>
              <w:tab/>
            </w:r>
            <w:r>
              <w:rPr>
                <w:rStyle w:val="IndexLink"/>
              </w:rPr>
              <w:t>489</w:t>
            </w:r>
          </w:hyperlink>
        </w:p>
        <w:p>
          <w:pPr>
            <w:pStyle w:val="Contents4"/>
            <w:tabs>
              <w:tab w:val="clear" w:pos="8176"/>
              <w:tab w:val="right" w:pos="9026" w:leader="dot"/>
            </w:tabs>
            <w:rPr/>
          </w:pPr>
          <w:hyperlink w:anchor="__RefHeading___Toc9129029_2142443653">
            <w:r>
              <w:rPr>
                <w:webHidden/>
                <w:rStyle w:val="IndexLink"/>
                <w:rtl w:val="true"/>
              </w:rPr>
              <w:t>الشرح</w:t>
            </w:r>
            <w:r>
              <w:rPr>
                <w:rStyle w:val="IndexLink"/>
                <w:rtl w:val="true"/>
              </w:rPr>
              <w:tab/>
            </w:r>
            <w:r>
              <w:rPr>
                <w:rStyle w:val="IndexLink"/>
              </w:rPr>
              <w:t>490</w:t>
            </w:r>
          </w:hyperlink>
        </w:p>
        <w:p>
          <w:pPr>
            <w:pStyle w:val="Contents3"/>
            <w:tabs>
              <w:tab w:val="clear" w:pos="8459"/>
              <w:tab w:val="right" w:pos="9026" w:leader="dot"/>
            </w:tabs>
            <w:rPr/>
          </w:pPr>
          <w:hyperlink w:anchor="__RefHeading___Toc9129031_2142443653">
            <w:r>
              <w:rPr>
                <w:webHidden/>
                <w:rStyle w:val="IndexLink"/>
              </w:rPr>
              <w:t>327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ظفر من ظفر الإثم </w:t>
            </w:r>
            <w:r>
              <w:rPr>
                <w:rStyle w:val="IndexLink"/>
                <w:rtl w:val="true"/>
              </w:rPr>
              <w:t>(</w:t>
            </w:r>
            <w:r>
              <w:rPr>
                <w:rStyle w:val="IndexLink"/>
              </w:rPr>
              <w:t>1</w:t>
            </w:r>
            <w:r>
              <w:rPr>
                <w:rStyle w:val="IndexLink"/>
                <w:rtl w:val="true"/>
              </w:rPr>
              <w:t xml:space="preserve">) </w:t>
            </w:r>
            <w:r>
              <w:rPr>
                <w:rStyle w:val="IndexLink"/>
                <w:rtl w:val="true"/>
              </w:rPr>
              <w:t>به، و الغالب بالشّرّ مغلوب</w:t>
            </w:r>
            <w:r>
              <w:rPr>
                <w:rStyle w:val="IndexLink"/>
                <w:rtl w:val="true"/>
              </w:rPr>
              <w:t>.</w:t>
              <w:tab/>
            </w:r>
            <w:r>
              <w:rPr>
                <w:rStyle w:val="IndexLink"/>
              </w:rPr>
              <w:t>490</w:t>
            </w:r>
          </w:hyperlink>
        </w:p>
        <w:p>
          <w:pPr>
            <w:pStyle w:val="Contents4"/>
            <w:tabs>
              <w:tab w:val="clear" w:pos="8176"/>
              <w:tab w:val="right" w:pos="9026" w:leader="dot"/>
            </w:tabs>
            <w:rPr/>
          </w:pPr>
          <w:hyperlink w:anchor="__RefHeading___Toc9129033_2142443653">
            <w:r>
              <w:rPr>
                <w:webHidden/>
                <w:rStyle w:val="IndexLink"/>
                <w:rtl w:val="true"/>
              </w:rPr>
              <w:t>اللغة</w:t>
            </w:r>
            <w:r>
              <w:rPr>
                <w:rStyle w:val="IndexLink"/>
                <w:rtl w:val="true"/>
              </w:rPr>
              <w:tab/>
            </w:r>
            <w:r>
              <w:rPr>
                <w:rStyle w:val="IndexLink"/>
              </w:rPr>
              <w:t>490</w:t>
            </w:r>
          </w:hyperlink>
        </w:p>
        <w:p>
          <w:pPr>
            <w:pStyle w:val="Contents4"/>
            <w:tabs>
              <w:tab w:val="clear" w:pos="8176"/>
              <w:tab w:val="right" w:pos="9026" w:leader="dot"/>
            </w:tabs>
            <w:rPr/>
          </w:pPr>
          <w:hyperlink w:anchor="__RefHeading___Toc9129035_2142443653">
            <w:r>
              <w:rPr>
                <w:webHidden/>
                <w:rStyle w:val="IndexLink"/>
                <w:rtl w:val="true"/>
              </w:rPr>
              <w:t>الشرح</w:t>
            </w:r>
            <w:r>
              <w:rPr>
                <w:rStyle w:val="IndexLink"/>
                <w:rtl w:val="true"/>
              </w:rPr>
              <w:tab/>
            </w:r>
            <w:r>
              <w:rPr>
                <w:rStyle w:val="IndexLink"/>
              </w:rPr>
              <w:t>490</w:t>
            </w:r>
          </w:hyperlink>
        </w:p>
        <w:p>
          <w:pPr>
            <w:pStyle w:val="Contents3"/>
            <w:tabs>
              <w:tab w:val="clear" w:pos="8459"/>
              <w:tab w:val="right" w:pos="9026" w:leader="dot"/>
            </w:tabs>
            <w:rPr/>
          </w:pPr>
          <w:hyperlink w:anchor="__RefHeading___Toc9129037_2142443653">
            <w:r>
              <w:rPr>
                <w:webHidden/>
                <w:rStyle w:val="IndexLink"/>
              </w:rPr>
              <w:t>328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اللّٰه سبحانه فرض </w:t>
            </w:r>
            <w:r>
              <w:rPr>
                <w:rStyle w:val="IndexLink"/>
                <w:rtl w:val="true"/>
              </w:rPr>
              <w:t>(</w:t>
            </w:r>
            <w:r>
              <w:rPr>
                <w:rStyle w:val="IndexLink"/>
              </w:rPr>
              <w:t>1</w:t>
            </w:r>
            <w:r>
              <w:rPr>
                <w:rStyle w:val="IndexLink"/>
                <w:rtl w:val="true"/>
              </w:rPr>
              <w:t xml:space="preserve">) </w:t>
            </w:r>
            <w:r>
              <w:rPr>
                <w:rStyle w:val="IndexLink"/>
                <w:rtl w:val="true"/>
              </w:rPr>
              <w:t xml:space="preserve">في أموال الأغنياء أقوات </w:t>
            </w:r>
            <w:r>
              <w:rPr>
                <w:rStyle w:val="IndexLink"/>
                <w:rtl w:val="true"/>
              </w:rPr>
              <w:t>(</w:t>
            </w:r>
            <w:r>
              <w:rPr>
                <w:rStyle w:val="IndexLink"/>
              </w:rPr>
              <w:t>2</w:t>
            </w:r>
            <w:r>
              <w:rPr>
                <w:rStyle w:val="IndexLink"/>
                <w:rtl w:val="true"/>
              </w:rPr>
              <w:t xml:space="preserve">) </w:t>
            </w:r>
            <w:r>
              <w:rPr>
                <w:rStyle w:val="IndexLink"/>
                <w:rtl w:val="true"/>
              </w:rPr>
              <w:t>الفقراء</w:t>
            </w:r>
            <w:r>
              <w:rPr>
                <w:rStyle w:val="IndexLink"/>
                <w:rtl w:val="true"/>
              </w:rPr>
              <w:t xml:space="preserve">: </w:t>
            </w:r>
            <w:r>
              <w:rPr>
                <w:rStyle w:val="IndexLink"/>
                <w:rtl w:val="true"/>
              </w:rPr>
              <w:t xml:space="preserve">فما جاع فقير إلاّ بما متّع </w:t>
            </w:r>
            <w:r>
              <w:rPr>
                <w:rStyle w:val="IndexLink"/>
                <w:rtl w:val="true"/>
              </w:rPr>
              <w:t>(</w:t>
            </w:r>
            <w:r>
              <w:rPr>
                <w:rStyle w:val="IndexLink"/>
              </w:rPr>
              <w:t>3</w:t>
            </w:r>
            <w:r>
              <w:rPr>
                <w:rStyle w:val="IndexLink"/>
                <w:rtl w:val="true"/>
              </w:rPr>
              <w:t xml:space="preserve">) </w:t>
            </w:r>
            <w:r>
              <w:rPr>
                <w:rStyle w:val="IndexLink"/>
                <w:rtl w:val="true"/>
              </w:rPr>
              <w:t>به غني، و اللّٰه تعالى سائلهم عن ذلك</w:t>
            </w:r>
            <w:r>
              <w:rPr>
                <w:rStyle w:val="IndexLink"/>
                <w:rtl w:val="true"/>
              </w:rPr>
              <w:t>.</w:t>
              <w:tab/>
            </w:r>
            <w:r>
              <w:rPr>
                <w:rStyle w:val="IndexLink"/>
              </w:rPr>
              <w:t>490</w:t>
            </w:r>
          </w:hyperlink>
        </w:p>
        <w:p>
          <w:pPr>
            <w:pStyle w:val="Contents4"/>
            <w:tabs>
              <w:tab w:val="clear" w:pos="8176"/>
              <w:tab w:val="right" w:pos="9026" w:leader="dot"/>
            </w:tabs>
            <w:rPr/>
          </w:pPr>
          <w:hyperlink w:anchor="__RefHeading___Toc9129039_2142443653">
            <w:r>
              <w:rPr>
                <w:webHidden/>
                <w:rStyle w:val="IndexLink"/>
                <w:rtl w:val="true"/>
              </w:rPr>
              <w:t>اللغة</w:t>
            </w:r>
            <w:r>
              <w:rPr>
                <w:rStyle w:val="IndexLink"/>
                <w:rtl w:val="true"/>
              </w:rPr>
              <w:tab/>
            </w:r>
            <w:r>
              <w:rPr>
                <w:rStyle w:val="IndexLink"/>
              </w:rPr>
              <w:t>490</w:t>
            </w:r>
          </w:hyperlink>
        </w:p>
        <w:p>
          <w:pPr>
            <w:pStyle w:val="Contents4"/>
            <w:tabs>
              <w:tab w:val="clear" w:pos="8176"/>
              <w:tab w:val="right" w:pos="9026" w:leader="dot"/>
            </w:tabs>
            <w:rPr/>
          </w:pPr>
          <w:hyperlink w:anchor="__RefHeading___Toc9129041_2142443653">
            <w:r>
              <w:rPr>
                <w:webHidden/>
                <w:rStyle w:val="IndexLink"/>
                <w:rtl w:val="true"/>
              </w:rPr>
              <w:t>الشرح</w:t>
            </w:r>
            <w:r>
              <w:rPr>
                <w:rStyle w:val="IndexLink"/>
                <w:rtl w:val="true"/>
              </w:rPr>
              <w:tab/>
            </w:r>
            <w:r>
              <w:rPr>
                <w:rStyle w:val="IndexLink"/>
              </w:rPr>
              <w:t>491</w:t>
            </w:r>
          </w:hyperlink>
        </w:p>
        <w:p>
          <w:pPr>
            <w:pStyle w:val="Contents3"/>
            <w:tabs>
              <w:tab w:val="clear" w:pos="8459"/>
              <w:tab w:val="right" w:pos="9026" w:leader="dot"/>
            </w:tabs>
            <w:rPr/>
          </w:pPr>
          <w:hyperlink w:anchor="__RefHeading___Toc9129043_2142443653">
            <w:r>
              <w:rPr>
                <w:webHidden/>
                <w:rStyle w:val="IndexLink"/>
              </w:rPr>
              <w:t>329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الاستغناء عن العذر أعزّ من الصّدق به</w:t>
            </w:r>
            <w:r>
              <w:rPr>
                <w:rStyle w:val="IndexLink"/>
                <w:rtl w:val="true"/>
              </w:rPr>
              <w:t>.</w:t>
              <w:tab/>
            </w:r>
            <w:r>
              <w:rPr>
                <w:rStyle w:val="IndexLink"/>
              </w:rPr>
              <w:t>491</w:t>
            </w:r>
          </w:hyperlink>
        </w:p>
        <w:p>
          <w:pPr>
            <w:pStyle w:val="Contents4"/>
            <w:tabs>
              <w:tab w:val="clear" w:pos="8176"/>
              <w:tab w:val="right" w:pos="9026" w:leader="dot"/>
            </w:tabs>
            <w:rPr/>
          </w:pPr>
          <w:hyperlink w:anchor="__RefHeading___Toc9129045_2142443653">
            <w:r>
              <w:rPr>
                <w:webHidden/>
                <w:rStyle w:val="IndexLink"/>
                <w:rtl w:val="true"/>
              </w:rPr>
              <w:t>الشرح</w:t>
            </w:r>
            <w:r>
              <w:rPr>
                <w:rStyle w:val="IndexLink"/>
                <w:rtl w:val="true"/>
              </w:rPr>
              <w:tab/>
            </w:r>
            <w:r>
              <w:rPr>
                <w:rStyle w:val="IndexLink"/>
              </w:rPr>
              <w:t>491</w:t>
            </w:r>
          </w:hyperlink>
        </w:p>
        <w:p>
          <w:pPr>
            <w:pStyle w:val="Contents3"/>
            <w:tabs>
              <w:tab w:val="clear" w:pos="8459"/>
              <w:tab w:val="right" w:pos="9026" w:leader="dot"/>
            </w:tabs>
            <w:rPr/>
          </w:pPr>
          <w:hyperlink w:anchor="__RefHeading___Toc9129047_2142443653">
            <w:r>
              <w:rPr>
                <w:webHidden/>
                <w:rStyle w:val="IndexLink"/>
              </w:rPr>
              <w:t>330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أقلّ ما يلزمكم للّٰه ألاّ تستعينوا بنعمه على معاصيه</w:t>
            </w:r>
            <w:r>
              <w:rPr>
                <w:rStyle w:val="IndexLink"/>
                <w:rtl w:val="true"/>
              </w:rPr>
              <w:t>.</w:t>
              <w:tab/>
            </w:r>
            <w:r>
              <w:rPr>
                <w:rStyle w:val="IndexLink"/>
              </w:rPr>
              <w:t>491</w:t>
            </w:r>
          </w:hyperlink>
        </w:p>
        <w:p>
          <w:pPr>
            <w:pStyle w:val="Contents4"/>
            <w:tabs>
              <w:tab w:val="clear" w:pos="8176"/>
              <w:tab w:val="right" w:pos="9026" w:leader="dot"/>
            </w:tabs>
            <w:rPr/>
          </w:pPr>
          <w:hyperlink w:anchor="__RefHeading___Toc9129049_2142443653">
            <w:r>
              <w:rPr>
                <w:webHidden/>
                <w:rStyle w:val="IndexLink"/>
                <w:rtl w:val="true"/>
              </w:rPr>
              <w:t>الشرح</w:t>
            </w:r>
            <w:r>
              <w:rPr>
                <w:rStyle w:val="IndexLink"/>
                <w:rtl w:val="true"/>
              </w:rPr>
              <w:tab/>
            </w:r>
            <w:r>
              <w:rPr>
                <w:rStyle w:val="IndexLink"/>
              </w:rPr>
              <w:t>491</w:t>
            </w:r>
          </w:hyperlink>
        </w:p>
        <w:p>
          <w:pPr>
            <w:pStyle w:val="Contents3"/>
            <w:tabs>
              <w:tab w:val="clear" w:pos="8459"/>
              <w:tab w:val="right" w:pos="9026" w:leader="dot"/>
            </w:tabs>
            <w:rPr/>
          </w:pPr>
          <w:hyperlink w:anchor="__RefHeading___Toc9129051_2142443653">
            <w:r>
              <w:rPr>
                <w:webHidden/>
                <w:rStyle w:val="IndexLink"/>
              </w:rPr>
              <w:t>331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اللّٰه سبحانه جعل الطّاعة غنيمة الأكياس </w:t>
            </w:r>
            <w:r>
              <w:rPr>
                <w:rStyle w:val="IndexLink"/>
                <w:rtl w:val="true"/>
              </w:rPr>
              <w:t>(</w:t>
            </w:r>
            <w:r>
              <w:rPr>
                <w:rStyle w:val="IndexLink"/>
              </w:rPr>
              <w:t>1</w:t>
            </w:r>
            <w:r>
              <w:rPr>
                <w:rStyle w:val="IndexLink"/>
                <w:rtl w:val="true"/>
              </w:rPr>
              <w:t xml:space="preserve">) </w:t>
            </w:r>
            <w:r>
              <w:rPr>
                <w:rStyle w:val="IndexLink"/>
                <w:rtl w:val="true"/>
              </w:rPr>
              <w:t xml:space="preserve">عند تفريط </w:t>
            </w:r>
            <w:r>
              <w:rPr>
                <w:rStyle w:val="IndexLink"/>
                <w:rtl w:val="true"/>
              </w:rPr>
              <w:t>(</w:t>
            </w:r>
            <w:r>
              <w:rPr>
                <w:rStyle w:val="IndexLink"/>
              </w:rPr>
              <w:t>2</w:t>
            </w:r>
            <w:r>
              <w:rPr>
                <w:rStyle w:val="IndexLink"/>
                <w:rtl w:val="true"/>
              </w:rPr>
              <w:t xml:space="preserve">) </w:t>
            </w:r>
            <w:r>
              <w:rPr>
                <w:rStyle w:val="IndexLink"/>
                <w:rtl w:val="true"/>
              </w:rPr>
              <w:t xml:space="preserve">العجزة </w:t>
            </w:r>
            <w:r>
              <w:rPr>
                <w:rStyle w:val="IndexLink"/>
                <w:rtl w:val="true"/>
              </w:rPr>
              <w:t>(</w:t>
            </w:r>
            <w:r>
              <w:rPr>
                <w:rStyle w:val="IndexLink"/>
              </w:rPr>
              <w:t>3</w:t>
            </w:r>
            <w:r>
              <w:rPr>
                <w:rStyle w:val="IndexLink"/>
                <w:rtl w:val="true"/>
              </w:rPr>
              <w:t>)!.</w:t>
              <w:tab/>
            </w:r>
            <w:r>
              <w:rPr>
                <w:rStyle w:val="IndexLink"/>
              </w:rPr>
              <w:t>491</w:t>
            </w:r>
          </w:hyperlink>
        </w:p>
        <w:p>
          <w:pPr>
            <w:pStyle w:val="Contents4"/>
            <w:tabs>
              <w:tab w:val="clear" w:pos="8176"/>
              <w:tab w:val="right" w:pos="9026" w:leader="dot"/>
            </w:tabs>
            <w:rPr/>
          </w:pPr>
          <w:hyperlink w:anchor="__RefHeading___Toc9129053_2142443653">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9129055_2142443653">
            <w:r>
              <w:rPr>
                <w:webHidden/>
                <w:rStyle w:val="IndexLink"/>
                <w:rtl w:val="true"/>
              </w:rPr>
              <w:t>اللغة</w:t>
            </w:r>
            <w:r>
              <w:rPr>
                <w:rStyle w:val="IndexLink"/>
                <w:rtl w:val="true"/>
              </w:rPr>
              <w:tab/>
            </w:r>
            <w:r>
              <w:rPr>
                <w:rStyle w:val="IndexLink"/>
              </w:rPr>
              <w:t>492</w:t>
            </w:r>
          </w:hyperlink>
        </w:p>
        <w:p>
          <w:pPr>
            <w:pStyle w:val="Contents4"/>
            <w:tabs>
              <w:tab w:val="clear" w:pos="8176"/>
              <w:tab w:val="right" w:pos="9026" w:leader="dot"/>
            </w:tabs>
            <w:rPr/>
          </w:pPr>
          <w:hyperlink w:anchor="__RefHeading___Toc9129057_2142443653">
            <w:r>
              <w:rPr>
                <w:webHidden/>
                <w:rStyle w:val="IndexLink"/>
                <w:rtl w:val="true"/>
              </w:rPr>
              <w:t>الشرح</w:t>
            </w:r>
            <w:r>
              <w:rPr>
                <w:rStyle w:val="IndexLink"/>
                <w:rtl w:val="true"/>
              </w:rPr>
              <w:tab/>
            </w:r>
            <w:r>
              <w:rPr>
                <w:rStyle w:val="IndexLink"/>
              </w:rPr>
              <w:t>492</w:t>
            </w:r>
          </w:hyperlink>
        </w:p>
        <w:p>
          <w:pPr>
            <w:pStyle w:val="Contents3"/>
            <w:tabs>
              <w:tab w:val="clear" w:pos="8459"/>
              <w:tab w:val="right" w:pos="9026" w:leader="dot"/>
            </w:tabs>
            <w:rPr/>
          </w:pPr>
          <w:hyperlink w:anchor="__RefHeading___Toc9129059_2142443653">
            <w:r>
              <w:rPr>
                <w:webHidden/>
                <w:rStyle w:val="IndexLink"/>
              </w:rPr>
              <w:t>332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السّلطان وزعة </w:t>
            </w:r>
            <w:r>
              <w:rPr>
                <w:rStyle w:val="IndexLink"/>
                <w:rtl w:val="true"/>
              </w:rPr>
              <w:t>(</w:t>
            </w:r>
            <w:r>
              <w:rPr>
                <w:rStyle w:val="IndexLink"/>
              </w:rPr>
              <w:t>1</w:t>
            </w:r>
            <w:r>
              <w:rPr>
                <w:rStyle w:val="IndexLink"/>
                <w:rtl w:val="true"/>
              </w:rPr>
              <w:t xml:space="preserve">) </w:t>
            </w:r>
            <w:r>
              <w:rPr>
                <w:rStyle w:val="IndexLink"/>
                <w:rtl w:val="true"/>
              </w:rPr>
              <w:t>اللّٰه في أرضه</w:t>
            </w:r>
            <w:r>
              <w:rPr>
                <w:rStyle w:val="IndexLink"/>
                <w:rtl w:val="true"/>
              </w:rPr>
              <w:t>.</w:t>
              <w:tab/>
            </w:r>
            <w:r>
              <w:rPr>
                <w:rStyle w:val="IndexLink"/>
              </w:rPr>
              <w:t>492</w:t>
            </w:r>
          </w:hyperlink>
        </w:p>
        <w:p>
          <w:pPr>
            <w:pStyle w:val="Contents4"/>
            <w:tabs>
              <w:tab w:val="clear" w:pos="8176"/>
              <w:tab w:val="right" w:pos="9026" w:leader="dot"/>
            </w:tabs>
            <w:rPr/>
          </w:pPr>
          <w:hyperlink w:anchor="__RefHeading___Toc9129061_2142443653">
            <w:r>
              <w:rPr>
                <w:webHidden/>
                <w:rStyle w:val="IndexLink"/>
                <w:rtl w:val="true"/>
              </w:rPr>
              <w:t>اللغة</w:t>
            </w:r>
            <w:r>
              <w:rPr>
                <w:rStyle w:val="IndexLink"/>
                <w:rtl w:val="true"/>
              </w:rPr>
              <w:tab/>
            </w:r>
            <w:r>
              <w:rPr>
                <w:rStyle w:val="IndexLink"/>
              </w:rPr>
              <w:t>492</w:t>
            </w:r>
          </w:hyperlink>
        </w:p>
        <w:p>
          <w:pPr>
            <w:pStyle w:val="Contents4"/>
            <w:tabs>
              <w:tab w:val="clear" w:pos="8176"/>
              <w:tab w:val="right" w:pos="9026" w:leader="dot"/>
            </w:tabs>
            <w:rPr/>
          </w:pPr>
          <w:hyperlink w:anchor="__RefHeading___Toc9129063_2142443653">
            <w:r>
              <w:rPr>
                <w:webHidden/>
                <w:rStyle w:val="IndexLink"/>
                <w:rtl w:val="true"/>
              </w:rPr>
              <w:t>الشرح</w:t>
            </w:r>
            <w:r>
              <w:rPr>
                <w:rStyle w:val="IndexLink"/>
                <w:rtl w:val="true"/>
              </w:rPr>
              <w:tab/>
            </w:r>
            <w:r>
              <w:rPr>
                <w:rStyle w:val="IndexLink"/>
              </w:rPr>
              <w:t>492</w:t>
            </w:r>
          </w:hyperlink>
        </w:p>
        <w:p>
          <w:pPr>
            <w:pStyle w:val="Contents3"/>
            <w:tabs>
              <w:tab w:val="clear" w:pos="8459"/>
              <w:tab w:val="right" w:pos="9026" w:leader="dot"/>
            </w:tabs>
            <w:rPr/>
          </w:pPr>
          <w:hyperlink w:anchor="__RefHeading___Toc9129065_2142443653">
            <w:r>
              <w:rPr>
                <w:webHidden/>
                <w:rStyle w:val="IndexLink"/>
              </w:rPr>
              <w:t>333</w:t>
            </w:r>
            <w:r>
              <w:rPr>
                <w:rStyle w:val="IndexLink"/>
                <w:rtl w:val="true"/>
              </w:rPr>
              <w:t xml:space="preserve"> - </w:t>
            </w:r>
            <w:r>
              <w:rPr>
                <w:rStyle w:val="IndexLink"/>
                <w:rtl w:val="true"/>
              </w:rPr>
              <w:t>و قال عليه السلام، في صفة المؤمن</w:t>
            </w:r>
            <w:r>
              <w:rPr>
                <w:rStyle w:val="IndexLink"/>
                <w:rtl w:val="true"/>
              </w:rPr>
              <w:t xml:space="preserve">: </w:t>
            </w:r>
            <w:r>
              <w:rPr>
                <w:rStyle w:val="IndexLink"/>
                <w:rtl w:val="true"/>
              </w:rPr>
              <w:t xml:space="preserve">المؤمن بشره </w:t>
            </w:r>
            <w:r>
              <w:rPr>
                <w:rStyle w:val="IndexLink"/>
                <w:rtl w:val="true"/>
              </w:rPr>
              <w:t>(</w:t>
            </w:r>
            <w:r>
              <w:rPr>
                <w:rStyle w:val="IndexLink"/>
              </w:rPr>
              <w:t>1</w:t>
            </w:r>
            <w:r>
              <w:rPr>
                <w:rStyle w:val="IndexLink"/>
                <w:rtl w:val="true"/>
              </w:rPr>
              <w:t xml:space="preserve">) </w:t>
            </w:r>
            <w:r>
              <w:rPr>
                <w:rStyle w:val="IndexLink"/>
                <w:rtl w:val="true"/>
              </w:rPr>
              <w:t>في وجهه، و حزنه في قلبه، أوسع شيء صدرا، و أذلّ شيء نفسا</w:t>
            </w:r>
            <w:r>
              <w:rPr>
                <w:rStyle w:val="IndexLink"/>
                <w:rtl w:val="true"/>
              </w:rPr>
              <w:t xml:space="preserve">. </w:t>
            </w:r>
            <w:r>
              <w:rPr>
                <w:rStyle w:val="IndexLink"/>
                <w:rtl w:val="true"/>
              </w:rPr>
              <w:t xml:space="preserve">يكره الرّفعة </w:t>
            </w:r>
            <w:r>
              <w:rPr>
                <w:rStyle w:val="IndexLink"/>
                <w:rtl w:val="true"/>
              </w:rPr>
              <w:t>(</w:t>
            </w:r>
            <w:r>
              <w:rPr>
                <w:rStyle w:val="IndexLink"/>
              </w:rPr>
              <w:t>2</w:t>
            </w:r>
            <w:r>
              <w:rPr>
                <w:rStyle w:val="IndexLink"/>
                <w:rtl w:val="true"/>
              </w:rPr>
              <w:t>)</w:t>
            </w:r>
            <w:r>
              <w:rPr>
                <w:rStyle w:val="IndexLink"/>
                <w:rtl w:val="true"/>
              </w:rPr>
              <w:t xml:space="preserve">، و يشنأ </w:t>
            </w:r>
            <w:r>
              <w:rPr>
                <w:rStyle w:val="IndexLink"/>
                <w:rtl w:val="true"/>
              </w:rPr>
              <w:t>(</w:t>
            </w:r>
            <w:r>
              <w:rPr>
                <w:rStyle w:val="IndexLink"/>
              </w:rPr>
              <w:t>3</w:t>
            </w:r>
            <w:r>
              <w:rPr>
                <w:rStyle w:val="IndexLink"/>
                <w:rtl w:val="true"/>
              </w:rPr>
              <w:t xml:space="preserve">) </w:t>
            </w:r>
            <w:r>
              <w:rPr>
                <w:rStyle w:val="IndexLink"/>
                <w:rtl w:val="true"/>
              </w:rPr>
              <w:t xml:space="preserve">السّمعة </w:t>
            </w:r>
            <w:r>
              <w:rPr>
                <w:rStyle w:val="IndexLink"/>
                <w:rtl w:val="true"/>
              </w:rPr>
              <w:t>(</w:t>
            </w:r>
            <w:r>
              <w:rPr>
                <w:rStyle w:val="IndexLink"/>
              </w:rPr>
              <w:t>4</w:t>
            </w:r>
            <w:r>
              <w:rPr>
                <w:rStyle w:val="IndexLink"/>
                <w:rtl w:val="true"/>
              </w:rPr>
              <w:t xml:space="preserve">). </w:t>
            </w:r>
            <w:r>
              <w:rPr>
                <w:rStyle w:val="IndexLink"/>
                <w:rtl w:val="true"/>
              </w:rPr>
              <w:t xml:space="preserve">طويل غمّه </w:t>
            </w:r>
            <w:r>
              <w:rPr>
                <w:rStyle w:val="IndexLink"/>
                <w:rtl w:val="true"/>
              </w:rPr>
              <w:t>(</w:t>
            </w:r>
            <w:r>
              <w:rPr>
                <w:rStyle w:val="IndexLink"/>
              </w:rPr>
              <w:t>5</w:t>
            </w:r>
            <w:r>
              <w:rPr>
                <w:rStyle w:val="IndexLink"/>
                <w:rtl w:val="true"/>
              </w:rPr>
              <w:t>)</w:t>
            </w:r>
            <w:r>
              <w:rPr>
                <w:rStyle w:val="IndexLink"/>
                <w:rtl w:val="true"/>
              </w:rPr>
              <w:t>، كثير صمته، مشغول وقته</w:t>
            </w:r>
            <w:r>
              <w:rPr>
                <w:rStyle w:val="IndexLink"/>
                <w:rtl w:val="true"/>
              </w:rPr>
              <w:t>.</w:t>
              <w:tab/>
            </w:r>
            <w:r>
              <w:rPr>
                <w:rStyle w:val="IndexLink"/>
              </w:rPr>
              <w:t>492</w:t>
            </w:r>
          </w:hyperlink>
        </w:p>
        <w:p>
          <w:pPr>
            <w:pStyle w:val="Contents4"/>
            <w:tabs>
              <w:tab w:val="clear" w:pos="8176"/>
              <w:tab w:val="right" w:pos="9026" w:leader="dot"/>
            </w:tabs>
            <w:rPr/>
          </w:pPr>
          <w:hyperlink w:anchor="__RefHeading___Toc9129067_2142443653">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9129069_2142443653">
            <w:r>
              <w:rPr>
                <w:webHidden/>
                <w:rStyle w:val="IndexLink"/>
                <w:rtl w:val="true"/>
              </w:rPr>
              <w:t>اللغة</w:t>
            </w:r>
            <w:r>
              <w:rPr>
                <w:rStyle w:val="IndexLink"/>
                <w:rtl w:val="true"/>
              </w:rPr>
              <w:tab/>
            </w:r>
            <w:r>
              <w:rPr>
                <w:rStyle w:val="IndexLink"/>
              </w:rPr>
              <w:t>493</w:t>
            </w:r>
          </w:hyperlink>
        </w:p>
        <w:p>
          <w:pPr>
            <w:pStyle w:val="Contents4"/>
            <w:tabs>
              <w:tab w:val="clear" w:pos="8176"/>
              <w:tab w:val="right" w:pos="9026" w:leader="dot"/>
            </w:tabs>
            <w:rPr/>
          </w:pPr>
          <w:hyperlink w:anchor="__RefHeading___Toc9129071_2142443653">
            <w:r>
              <w:rPr>
                <w:webHidden/>
                <w:rStyle w:val="IndexLink"/>
                <w:rtl w:val="true"/>
              </w:rPr>
              <w:t>الشرح</w:t>
            </w:r>
            <w:r>
              <w:rPr>
                <w:rStyle w:val="IndexLink"/>
                <w:rtl w:val="true"/>
              </w:rPr>
              <w:tab/>
            </w:r>
            <w:r>
              <w:rPr>
                <w:rStyle w:val="IndexLink"/>
              </w:rPr>
              <w:t>493</w:t>
            </w:r>
          </w:hyperlink>
        </w:p>
        <w:p>
          <w:pPr>
            <w:pStyle w:val="Contents3"/>
            <w:tabs>
              <w:tab w:val="clear" w:pos="8459"/>
              <w:tab w:val="right" w:pos="9026" w:leader="dot"/>
            </w:tabs>
            <w:rPr/>
          </w:pPr>
          <w:hyperlink w:anchor="__RefHeading___Toc9129073_2142443653">
            <w:r>
              <w:rPr>
                <w:webHidden/>
                <w:rStyle w:val="IndexLink"/>
              </w:rPr>
              <w:t>334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لو رأى العبد الأجل </w:t>
            </w:r>
            <w:r>
              <w:rPr>
                <w:rStyle w:val="IndexLink"/>
                <w:rtl w:val="true"/>
              </w:rPr>
              <w:t>(</w:t>
            </w:r>
            <w:r>
              <w:rPr>
                <w:rStyle w:val="IndexLink"/>
              </w:rPr>
              <w:t>1</w:t>
            </w:r>
            <w:r>
              <w:rPr>
                <w:rStyle w:val="IndexLink"/>
                <w:rtl w:val="true"/>
              </w:rPr>
              <w:t xml:space="preserve">) </w:t>
            </w:r>
            <w:r>
              <w:rPr>
                <w:rStyle w:val="IndexLink"/>
                <w:rtl w:val="true"/>
              </w:rPr>
              <w:t xml:space="preserve">و مصيره </w:t>
            </w:r>
            <w:r>
              <w:rPr>
                <w:rStyle w:val="IndexLink"/>
                <w:rtl w:val="true"/>
              </w:rPr>
              <w:t>(</w:t>
            </w:r>
            <w:r>
              <w:rPr>
                <w:rStyle w:val="IndexLink"/>
              </w:rPr>
              <w:t>2</w:t>
            </w:r>
            <w:r>
              <w:rPr>
                <w:rStyle w:val="IndexLink"/>
                <w:rtl w:val="true"/>
              </w:rPr>
              <w:t>)</w:t>
            </w:r>
            <w:r>
              <w:rPr>
                <w:rStyle w:val="IndexLink"/>
                <w:rtl w:val="true"/>
              </w:rPr>
              <w:t>، لأبغض الأمل و غروره</w:t>
            </w:r>
            <w:r>
              <w:rPr>
                <w:rStyle w:val="IndexLink"/>
                <w:rtl w:val="true"/>
              </w:rPr>
              <w:t>.</w:t>
              <w:tab/>
            </w:r>
            <w:r>
              <w:rPr>
                <w:rStyle w:val="IndexLink"/>
              </w:rPr>
              <w:t>494</w:t>
            </w:r>
          </w:hyperlink>
        </w:p>
        <w:p>
          <w:pPr>
            <w:pStyle w:val="Contents4"/>
            <w:tabs>
              <w:tab w:val="clear" w:pos="8176"/>
              <w:tab w:val="right" w:pos="9026" w:leader="dot"/>
            </w:tabs>
            <w:rPr/>
          </w:pPr>
          <w:hyperlink w:anchor="__RefHeading___Toc9129075_2142443653">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9129077_2142443653">
            <w:r>
              <w:rPr>
                <w:webHidden/>
                <w:rStyle w:val="IndexLink"/>
                <w:rtl w:val="true"/>
              </w:rPr>
              <w:t>اللغة</w:t>
            </w:r>
            <w:r>
              <w:rPr>
                <w:rStyle w:val="IndexLink"/>
                <w:rtl w:val="true"/>
              </w:rPr>
              <w:tab/>
            </w:r>
            <w:r>
              <w:rPr>
                <w:rStyle w:val="IndexLink"/>
              </w:rPr>
              <w:t>495</w:t>
            </w:r>
          </w:hyperlink>
        </w:p>
        <w:p>
          <w:pPr>
            <w:pStyle w:val="Contents4"/>
            <w:tabs>
              <w:tab w:val="clear" w:pos="8176"/>
              <w:tab w:val="right" w:pos="9026" w:leader="dot"/>
            </w:tabs>
            <w:rPr/>
          </w:pPr>
          <w:hyperlink w:anchor="__RefHeading___Toc9129079_2142443653">
            <w:r>
              <w:rPr>
                <w:webHidden/>
                <w:rStyle w:val="IndexLink"/>
                <w:rtl w:val="true"/>
              </w:rPr>
              <w:t>الشرح</w:t>
            </w:r>
            <w:r>
              <w:rPr>
                <w:rStyle w:val="IndexLink"/>
                <w:rtl w:val="true"/>
              </w:rPr>
              <w:tab/>
            </w:r>
            <w:r>
              <w:rPr>
                <w:rStyle w:val="IndexLink"/>
              </w:rPr>
              <w:t>495</w:t>
            </w:r>
          </w:hyperlink>
        </w:p>
        <w:p>
          <w:pPr>
            <w:pStyle w:val="Contents3"/>
            <w:tabs>
              <w:tab w:val="clear" w:pos="8459"/>
              <w:tab w:val="right" w:pos="9026" w:leader="dot"/>
            </w:tabs>
            <w:rPr/>
          </w:pPr>
          <w:hyperlink w:anchor="__RefHeading___Toc9129081_2142443653">
            <w:r>
              <w:rPr>
                <w:webHidden/>
                <w:rStyle w:val="IndexLink"/>
              </w:rPr>
              <w:t>335</w:t>
            </w:r>
            <w:r>
              <w:rPr>
                <w:rStyle w:val="IndexLink"/>
                <w:rtl w:val="true"/>
              </w:rPr>
              <w:t xml:space="preserve"> - </w:t>
            </w:r>
            <w:r>
              <w:rPr>
                <w:rStyle w:val="IndexLink"/>
                <w:rtl w:val="true"/>
              </w:rPr>
              <w:t>لكلّ امرىء في ماله شريكان</w:t>
            </w:r>
            <w:r>
              <w:rPr>
                <w:rStyle w:val="IndexLink"/>
                <w:rtl w:val="true"/>
              </w:rPr>
              <w:t xml:space="preserve">: </w:t>
            </w:r>
            <w:r>
              <w:rPr>
                <w:rStyle w:val="IndexLink"/>
                <w:rtl w:val="true"/>
              </w:rPr>
              <w:t>الوارث و الحوادث</w:t>
            </w:r>
            <w:r>
              <w:rPr>
                <w:rStyle w:val="IndexLink"/>
                <w:rtl w:val="true"/>
              </w:rPr>
              <w:t>.</w:t>
              <w:tab/>
            </w:r>
            <w:r>
              <w:rPr>
                <w:rStyle w:val="IndexLink"/>
              </w:rPr>
              <w:t>495</w:t>
            </w:r>
          </w:hyperlink>
        </w:p>
        <w:p>
          <w:pPr>
            <w:pStyle w:val="Contents4"/>
            <w:tabs>
              <w:tab w:val="clear" w:pos="8176"/>
              <w:tab w:val="right" w:pos="9026" w:leader="dot"/>
            </w:tabs>
            <w:rPr/>
          </w:pPr>
          <w:hyperlink w:anchor="__RefHeading___Toc9129083_2142443653">
            <w:r>
              <w:rPr>
                <w:webHidden/>
                <w:rStyle w:val="IndexLink"/>
                <w:rtl w:val="true"/>
              </w:rPr>
              <w:t>الشرح</w:t>
            </w:r>
            <w:r>
              <w:rPr>
                <w:rStyle w:val="IndexLink"/>
                <w:rtl w:val="true"/>
              </w:rPr>
              <w:tab/>
            </w:r>
            <w:r>
              <w:rPr>
                <w:rStyle w:val="IndexLink"/>
              </w:rPr>
              <w:t>495</w:t>
            </w:r>
          </w:hyperlink>
        </w:p>
        <w:p>
          <w:pPr>
            <w:pStyle w:val="Contents3"/>
            <w:tabs>
              <w:tab w:val="clear" w:pos="8459"/>
              <w:tab w:val="right" w:pos="9026" w:leader="dot"/>
            </w:tabs>
            <w:rPr/>
          </w:pPr>
          <w:hyperlink w:anchor="__RefHeading___Toc9129085_2142443653">
            <w:r>
              <w:rPr>
                <w:webHidden/>
                <w:rStyle w:val="IndexLink"/>
              </w:rPr>
              <w:t>336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المسئول حرّ حتّى يعد </w:t>
            </w:r>
            <w:r>
              <w:rPr>
                <w:rStyle w:val="IndexLink"/>
                <w:rtl w:val="true"/>
              </w:rPr>
              <w:t>(</w:t>
            </w:r>
            <w:r>
              <w:rPr>
                <w:rStyle w:val="IndexLink"/>
              </w:rPr>
              <w:t>1</w:t>
            </w:r>
            <w:r>
              <w:rPr>
                <w:rStyle w:val="IndexLink"/>
                <w:rtl w:val="true"/>
              </w:rPr>
              <w:t>).</w:t>
              <w:tab/>
            </w:r>
            <w:r>
              <w:rPr>
                <w:rStyle w:val="IndexLink"/>
              </w:rPr>
              <w:t>495</w:t>
            </w:r>
          </w:hyperlink>
        </w:p>
        <w:p>
          <w:pPr>
            <w:pStyle w:val="Contents4"/>
            <w:tabs>
              <w:tab w:val="clear" w:pos="8176"/>
              <w:tab w:val="right" w:pos="9026" w:leader="dot"/>
            </w:tabs>
            <w:rPr/>
          </w:pPr>
          <w:hyperlink w:anchor="__RefHeading___Toc9129087_2142443653">
            <w:r>
              <w:rPr>
                <w:webHidden/>
                <w:rStyle w:val="IndexLink"/>
                <w:rtl w:val="true"/>
              </w:rPr>
              <w:t>اللغة</w:t>
            </w:r>
            <w:r>
              <w:rPr>
                <w:rStyle w:val="IndexLink"/>
                <w:rtl w:val="true"/>
              </w:rPr>
              <w:tab/>
            </w:r>
            <w:r>
              <w:rPr>
                <w:rStyle w:val="IndexLink"/>
              </w:rPr>
              <w:t>495</w:t>
            </w:r>
          </w:hyperlink>
        </w:p>
        <w:p>
          <w:pPr>
            <w:pStyle w:val="Contents4"/>
            <w:tabs>
              <w:tab w:val="clear" w:pos="8176"/>
              <w:tab w:val="right" w:pos="9026" w:leader="dot"/>
            </w:tabs>
            <w:rPr/>
          </w:pPr>
          <w:hyperlink w:anchor="__RefHeading___Toc9129089_2142443653">
            <w:r>
              <w:rPr>
                <w:webHidden/>
                <w:rStyle w:val="IndexLink"/>
                <w:rtl w:val="true"/>
              </w:rPr>
              <w:t>الشرح</w:t>
            </w:r>
            <w:r>
              <w:rPr>
                <w:rStyle w:val="IndexLink"/>
                <w:rtl w:val="true"/>
              </w:rPr>
              <w:tab/>
            </w:r>
            <w:r>
              <w:rPr>
                <w:rStyle w:val="IndexLink"/>
              </w:rPr>
              <w:t>496</w:t>
            </w:r>
          </w:hyperlink>
        </w:p>
        <w:p>
          <w:pPr>
            <w:pStyle w:val="Contents3"/>
            <w:tabs>
              <w:tab w:val="clear" w:pos="8459"/>
              <w:tab w:val="right" w:pos="9026" w:leader="dot"/>
            </w:tabs>
            <w:rPr/>
          </w:pPr>
          <w:hyperlink w:anchor="__RefHeading___Toc9129091_2142443653">
            <w:r>
              <w:rPr>
                <w:webHidden/>
                <w:rStyle w:val="IndexLink"/>
              </w:rPr>
              <w:t>337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الدّاعي بلا عمل كالرّامي بلا وتر </w:t>
            </w:r>
            <w:r>
              <w:rPr>
                <w:rStyle w:val="IndexLink"/>
                <w:rtl w:val="true"/>
              </w:rPr>
              <w:t>(</w:t>
            </w:r>
            <w:r>
              <w:rPr>
                <w:rStyle w:val="IndexLink"/>
              </w:rPr>
              <w:t>1</w:t>
            </w:r>
            <w:r>
              <w:rPr>
                <w:rStyle w:val="IndexLink"/>
                <w:rtl w:val="true"/>
              </w:rPr>
              <w:t>).</w:t>
              <w:tab/>
            </w:r>
            <w:r>
              <w:rPr>
                <w:rStyle w:val="IndexLink"/>
              </w:rPr>
              <w:t>496</w:t>
            </w:r>
          </w:hyperlink>
        </w:p>
        <w:p>
          <w:pPr>
            <w:pStyle w:val="Contents4"/>
            <w:tabs>
              <w:tab w:val="clear" w:pos="8176"/>
              <w:tab w:val="right" w:pos="9026" w:leader="dot"/>
            </w:tabs>
            <w:rPr/>
          </w:pPr>
          <w:hyperlink w:anchor="__RefHeading___Toc9129093_2142443653">
            <w:r>
              <w:rPr>
                <w:webHidden/>
                <w:rStyle w:val="IndexLink"/>
                <w:rtl w:val="true"/>
              </w:rPr>
              <w:t>اللغة</w:t>
            </w:r>
            <w:r>
              <w:rPr>
                <w:rStyle w:val="IndexLink"/>
                <w:rtl w:val="true"/>
              </w:rPr>
              <w:tab/>
            </w:r>
            <w:r>
              <w:rPr>
                <w:rStyle w:val="IndexLink"/>
              </w:rPr>
              <w:t>496</w:t>
            </w:r>
          </w:hyperlink>
        </w:p>
        <w:p>
          <w:pPr>
            <w:pStyle w:val="Contents4"/>
            <w:tabs>
              <w:tab w:val="clear" w:pos="8176"/>
              <w:tab w:val="right" w:pos="9026" w:leader="dot"/>
            </w:tabs>
            <w:rPr/>
          </w:pPr>
          <w:hyperlink w:anchor="__RefHeading___Toc9129095_2142443653">
            <w:r>
              <w:rPr>
                <w:webHidden/>
                <w:rStyle w:val="IndexLink"/>
                <w:rtl w:val="true"/>
              </w:rPr>
              <w:t>الشرح</w:t>
            </w:r>
            <w:r>
              <w:rPr>
                <w:rStyle w:val="IndexLink"/>
                <w:rtl w:val="true"/>
              </w:rPr>
              <w:tab/>
            </w:r>
            <w:r>
              <w:rPr>
                <w:rStyle w:val="IndexLink"/>
              </w:rPr>
              <w:t>496</w:t>
            </w:r>
          </w:hyperlink>
        </w:p>
        <w:p>
          <w:pPr>
            <w:pStyle w:val="Contents3"/>
            <w:tabs>
              <w:tab w:val="clear" w:pos="8459"/>
              <w:tab w:val="right" w:pos="9026" w:leader="dot"/>
            </w:tabs>
            <w:rPr/>
          </w:pPr>
          <w:hyperlink w:anchor="__RefHeading___Toc9129097_2142443653">
            <w:r>
              <w:rPr>
                <w:webHidden/>
                <w:rStyle w:val="IndexLink"/>
              </w:rPr>
              <w:t>338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العلم علمان</w:t>
            </w:r>
            <w:r>
              <w:rPr>
                <w:rStyle w:val="IndexLink"/>
                <w:rtl w:val="true"/>
              </w:rPr>
              <w:t xml:space="preserve">: </w:t>
            </w:r>
            <w:r>
              <w:rPr>
                <w:rStyle w:val="IndexLink"/>
                <w:rtl w:val="true"/>
              </w:rPr>
              <w:t xml:space="preserve">مطبوع </w:t>
            </w:r>
            <w:r>
              <w:rPr>
                <w:rStyle w:val="IndexLink"/>
                <w:rtl w:val="true"/>
              </w:rPr>
              <w:t>(</w:t>
            </w:r>
            <w:r>
              <w:rPr>
                <w:rStyle w:val="IndexLink"/>
              </w:rPr>
              <w:t>1</w:t>
            </w:r>
            <w:r>
              <w:rPr>
                <w:rStyle w:val="IndexLink"/>
                <w:rtl w:val="true"/>
              </w:rPr>
              <w:t xml:space="preserve">) </w:t>
            </w:r>
            <w:r>
              <w:rPr>
                <w:rStyle w:val="IndexLink"/>
                <w:rtl w:val="true"/>
              </w:rPr>
              <w:t xml:space="preserve">و مسموع </w:t>
            </w:r>
            <w:r>
              <w:rPr>
                <w:rStyle w:val="IndexLink"/>
                <w:rtl w:val="true"/>
              </w:rPr>
              <w:t>(</w:t>
            </w:r>
            <w:r>
              <w:rPr>
                <w:rStyle w:val="IndexLink"/>
              </w:rPr>
              <w:t>2</w:t>
            </w:r>
            <w:r>
              <w:rPr>
                <w:rStyle w:val="IndexLink"/>
                <w:rtl w:val="true"/>
              </w:rPr>
              <w:t>)</w:t>
            </w:r>
            <w:r>
              <w:rPr>
                <w:rStyle w:val="IndexLink"/>
                <w:rtl w:val="true"/>
              </w:rPr>
              <w:t>، و لا ينفع المسموع إذا لم يكن المطبوع</w:t>
            </w:r>
            <w:r>
              <w:rPr>
                <w:rStyle w:val="IndexLink"/>
                <w:rtl w:val="true"/>
              </w:rPr>
              <w:t>.</w:t>
              <w:tab/>
            </w:r>
            <w:r>
              <w:rPr>
                <w:rStyle w:val="IndexLink"/>
              </w:rPr>
              <w:t>496</w:t>
            </w:r>
          </w:hyperlink>
        </w:p>
        <w:p>
          <w:pPr>
            <w:pStyle w:val="Contents4"/>
            <w:tabs>
              <w:tab w:val="clear" w:pos="8176"/>
              <w:tab w:val="right" w:pos="9026" w:leader="dot"/>
            </w:tabs>
            <w:rPr/>
          </w:pPr>
          <w:hyperlink w:anchor="__RefHeading___Toc9129099_2142443653">
            <w:r>
              <w:rPr>
                <w:webHidden/>
                <w:rStyle w:val="IndexLink"/>
                <w:rtl w:val="true"/>
              </w:rPr>
              <w:t>اللغة</w:t>
            </w:r>
            <w:r>
              <w:rPr>
                <w:rStyle w:val="IndexLink"/>
                <w:rtl w:val="true"/>
              </w:rPr>
              <w:tab/>
            </w:r>
            <w:r>
              <w:rPr>
                <w:rStyle w:val="IndexLink"/>
              </w:rPr>
              <w:t>496</w:t>
            </w:r>
          </w:hyperlink>
        </w:p>
        <w:p>
          <w:pPr>
            <w:pStyle w:val="Contents4"/>
            <w:tabs>
              <w:tab w:val="clear" w:pos="8176"/>
              <w:tab w:val="right" w:pos="9026" w:leader="dot"/>
            </w:tabs>
            <w:rPr/>
          </w:pPr>
          <w:hyperlink w:anchor="__RefHeading___Toc9129101_2142443653">
            <w:r>
              <w:rPr>
                <w:webHidden/>
                <w:rStyle w:val="IndexLink"/>
                <w:rtl w:val="true"/>
              </w:rPr>
              <w:t>الشرح</w:t>
            </w:r>
            <w:r>
              <w:rPr>
                <w:rStyle w:val="IndexLink"/>
                <w:rtl w:val="true"/>
              </w:rPr>
              <w:tab/>
            </w:r>
            <w:r>
              <w:rPr>
                <w:rStyle w:val="IndexLink"/>
              </w:rPr>
              <w:t>497</w:t>
            </w:r>
          </w:hyperlink>
        </w:p>
        <w:p>
          <w:pPr>
            <w:pStyle w:val="Contents3"/>
            <w:tabs>
              <w:tab w:val="clear" w:pos="8459"/>
              <w:tab w:val="right" w:pos="9026" w:leader="dot"/>
            </w:tabs>
            <w:rPr/>
          </w:pPr>
          <w:hyperlink w:anchor="__RefHeading___Toc9129103_2142443653">
            <w:r>
              <w:rPr>
                <w:webHidden/>
                <w:rStyle w:val="IndexLink"/>
              </w:rPr>
              <w:t>339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صواب الرّأي بالدّول</w:t>
            </w:r>
            <w:r>
              <w:rPr>
                <w:rStyle w:val="IndexLink"/>
                <w:rtl w:val="true"/>
              </w:rPr>
              <w:t xml:space="preserve">: </w:t>
            </w:r>
            <w:r>
              <w:rPr>
                <w:rStyle w:val="IndexLink"/>
                <w:rtl w:val="true"/>
              </w:rPr>
              <w:t>يقبل بإقبالها، و يذهب بذهابها</w:t>
            </w:r>
            <w:r>
              <w:rPr>
                <w:rStyle w:val="IndexLink"/>
                <w:rtl w:val="true"/>
              </w:rPr>
              <w:t>.</w:t>
              <w:tab/>
            </w:r>
            <w:r>
              <w:rPr>
                <w:rStyle w:val="IndexLink"/>
              </w:rPr>
              <w:t>497</w:t>
            </w:r>
          </w:hyperlink>
        </w:p>
        <w:p>
          <w:pPr>
            <w:pStyle w:val="Contents4"/>
            <w:tabs>
              <w:tab w:val="clear" w:pos="8176"/>
              <w:tab w:val="right" w:pos="9026" w:leader="dot"/>
            </w:tabs>
            <w:rPr/>
          </w:pPr>
          <w:hyperlink w:anchor="__RefHeading___Toc9129105_2142443653">
            <w:r>
              <w:rPr>
                <w:webHidden/>
                <w:rStyle w:val="IndexLink"/>
                <w:rtl w:val="true"/>
              </w:rPr>
              <w:t>الشرح</w:t>
            </w:r>
            <w:r>
              <w:rPr>
                <w:rStyle w:val="IndexLink"/>
                <w:rtl w:val="true"/>
              </w:rPr>
              <w:tab/>
            </w:r>
            <w:r>
              <w:rPr>
                <w:rStyle w:val="IndexLink"/>
              </w:rPr>
              <w:t>497</w:t>
            </w:r>
          </w:hyperlink>
        </w:p>
        <w:p>
          <w:pPr>
            <w:pStyle w:val="Contents3"/>
            <w:tabs>
              <w:tab w:val="clear" w:pos="8459"/>
              <w:tab w:val="right" w:pos="9026" w:leader="dot"/>
            </w:tabs>
            <w:rPr/>
          </w:pPr>
          <w:hyperlink w:anchor="__RefHeading___Toc9129107_2142443653">
            <w:r>
              <w:rPr>
                <w:webHidden/>
                <w:rStyle w:val="IndexLink"/>
              </w:rPr>
              <w:t>340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العفاف </w:t>
            </w:r>
            <w:r>
              <w:rPr>
                <w:rStyle w:val="IndexLink"/>
                <w:rtl w:val="true"/>
              </w:rPr>
              <w:t>(</w:t>
            </w:r>
            <w:r>
              <w:rPr>
                <w:rStyle w:val="IndexLink"/>
              </w:rPr>
              <w:t>1</w:t>
            </w:r>
            <w:r>
              <w:rPr>
                <w:rStyle w:val="IndexLink"/>
                <w:rtl w:val="true"/>
              </w:rPr>
              <w:t xml:space="preserve">) </w:t>
            </w:r>
            <w:r>
              <w:rPr>
                <w:rStyle w:val="IndexLink"/>
                <w:rtl w:val="true"/>
              </w:rPr>
              <w:t>زينة الفقر، و الشّكر زينة الغني</w:t>
            </w:r>
            <w:r>
              <w:rPr>
                <w:rStyle w:val="IndexLink"/>
                <w:rtl w:val="true"/>
              </w:rPr>
              <w:t>.</w:t>
              <w:tab/>
            </w:r>
            <w:r>
              <w:rPr>
                <w:rStyle w:val="IndexLink"/>
              </w:rPr>
              <w:t>497</w:t>
            </w:r>
          </w:hyperlink>
        </w:p>
        <w:p>
          <w:pPr>
            <w:pStyle w:val="Contents4"/>
            <w:tabs>
              <w:tab w:val="clear" w:pos="8176"/>
              <w:tab w:val="right" w:pos="9026" w:leader="dot"/>
            </w:tabs>
            <w:rPr/>
          </w:pPr>
          <w:hyperlink w:anchor="__RefHeading___Toc9129109_2142443653">
            <w:r>
              <w:rPr>
                <w:webHidden/>
                <w:rStyle w:val="IndexLink"/>
                <w:rtl w:val="true"/>
              </w:rPr>
              <w:t>اللغة</w:t>
            </w:r>
            <w:r>
              <w:rPr>
                <w:rStyle w:val="IndexLink"/>
                <w:rtl w:val="true"/>
              </w:rPr>
              <w:tab/>
            </w:r>
            <w:r>
              <w:rPr>
                <w:rStyle w:val="IndexLink"/>
              </w:rPr>
              <w:t>497</w:t>
            </w:r>
          </w:hyperlink>
        </w:p>
        <w:p>
          <w:pPr>
            <w:pStyle w:val="Contents4"/>
            <w:tabs>
              <w:tab w:val="clear" w:pos="8176"/>
              <w:tab w:val="right" w:pos="9026" w:leader="dot"/>
            </w:tabs>
            <w:rPr/>
          </w:pPr>
          <w:hyperlink w:anchor="__RefHeading___Toc9129111_2142443653">
            <w:r>
              <w:rPr>
                <w:webHidden/>
                <w:rStyle w:val="IndexLink"/>
                <w:rtl w:val="true"/>
              </w:rPr>
              <w:t>الشرح</w:t>
            </w:r>
            <w:r>
              <w:rPr>
                <w:rStyle w:val="IndexLink"/>
                <w:rtl w:val="true"/>
              </w:rPr>
              <w:tab/>
            </w:r>
            <w:r>
              <w:rPr>
                <w:rStyle w:val="IndexLink"/>
              </w:rPr>
              <w:t>497</w:t>
            </w:r>
          </w:hyperlink>
        </w:p>
        <w:p>
          <w:pPr>
            <w:pStyle w:val="Contents3"/>
            <w:tabs>
              <w:tab w:val="clear" w:pos="8459"/>
              <w:tab w:val="right" w:pos="9026" w:leader="dot"/>
            </w:tabs>
            <w:rPr/>
          </w:pPr>
          <w:hyperlink w:anchor="__RefHeading___Toc9129113_2142443653">
            <w:r>
              <w:rPr>
                <w:webHidden/>
                <w:rStyle w:val="IndexLink"/>
              </w:rPr>
              <w:t>341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يوم العدل على الظّالم أشدّ من يوم الجور </w:t>
            </w:r>
            <w:r>
              <w:rPr>
                <w:rStyle w:val="IndexLink"/>
                <w:rtl w:val="true"/>
              </w:rPr>
              <w:t>(</w:t>
            </w:r>
            <w:r>
              <w:rPr>
                <w:rStyle w:val="IndexLink"/>
              </w:rPr>
              <w:t>1</w:t>
            </w:r>
            <w:r>
              <w:rPr>
                <w:rStyle w:val="IndexLink"/>
                <w:rtl w:val="true"/>
              </w:rPr>
              <w:t xml:space="preserve">) </w:t>
            </w:r>
            <w:r>
              <w:rPr>
                <w:rStyle w:val="IndexLink"/>
                <w:rtl w:val="true"/>
              </w:rPr>
              <w:t>على المظلوم</w:t>
            </w:r>
            <w:r>
              <w:rPr>
                <w:rStyle w:val="IndexLink"/>
                <w:rtl w:val="true"/>
              </w:rPr>
              <w:t>!.</w:t>
              <w:tab/>
            </w:r>
            <w:r>
              <w:rPr>
                <w:rStyle w:val="IndexLink"/>
              </w:rPr>
              <w:t>498</w:t>
            </w:r>
          </w:hyperlink>
        </w:p>
        <w:p>
          <w:pPr>
            <w:pStyle w:val="Contents4"/>
            <w:tabs>
              <w:tab w:val="clear" w:pos="8176"/>
              <w:tab w:val="right" w:pos="9026" w:leader="dot"/>
            </w:tabs>
            <w:rPr/>
          </w:pPr>
          <w:hyperlink w:anchor="__RefHeading___Toc9129115_2142443653">
            <w:r>
              <w:rPr>
                <w:webHidden/>
                <w:rStyle w:val="IndexLink"/>
                <w:rtl w:val="true"/>
              </w:rPr>
              <w:t>اللغة</w:t>
            </w:r>
            <w:r>
              <w:rPr>
                <w:rStyle w:val="IndexLink"/>
                <w:rtl w:val="true"/>
              </w:rPr>
              <w:tab/>
            </w:r>
            <w:r>
              <w:rPr>
                <w:rStyle w:val="IndexLink"/>
              </w:rPr>
              <w:t>498</w:t>
            </w:r>
          </w:hyperlink>
        </w:p>
        <w:p>
          <w:pPr>
            <w:pStyle w:val="Contents4"/>
            <w:tabs>
              <w:tab w:val="clear" w:pos="8176"/>
              <w:tab w:val="right" w:pos="9026" w:leader="dot"/>
            </w:tabs>
            <w:rPr/>
          </w:pPr>
          <w:hyperlink w:anchor="__RefHeading___Toc9129117_2142443653">
            <w:r>
              <w:rPr>
                <w:webHidden/>
                <w:rStyle w:val="IndexLink"/>
                <w:rtl w:val="true"/>
              </w:rPr>
              <w:t>الشرح</w:t>
            </w:r>
            <w:r>
              <w:rPr>
                <w:rStyle w:val="IndexLink"/>
                <w:rtl w:val="true"/>
              </w:rPr>
              <w:tab/>
            </w:r>
            <w:r>
              <w:rPr>
                <w:rStyle w:val="IndexLink"/>
              </w:rPr>
              <w:t>498</w:t>
            </w:r>
          </w:hyperlink>
        </w:p>
        <w:p>
          <w:pPr>
            <w:pStyle w:val="Contents3"/>
            <w:tabs>
              <w:tab w:val="clear" w:pos="8459"/>
              <w:tab w:val="right" w:pos="9026" w:leader="dot"/>
            </w:tabs>
            <w:rPr/>
          </w:pPr>
          <w:hyperlink w:anchor="__RefHeading___Toc9129119_2142443653">
            <w:r>
              <w:rPr>
                <w:webHidden/>
                <w:rStyle w:val="IndexLink"/>
              </w:rPr>
              <w:t>342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الغنى الأكبر اليأس عمّا في أيدي النّاس</w:t>
            </w:r>
            <w:r>
              <w:rPr>
                <w:rStyle w:val="IndexLink"/>
                <w:rtl w:val="true"/>
              </w:rPr>
              <w:t>.</w:t>
              <w:tab/>
            </w:r>
            <w:r>
              <w:rPr>
                <w:rStyle w:val="IndexLink"/>
              </w:rPr>
              <w:t>498</w:t>
            </w:r>
          </w:hyperlink>
        </w:p>
        <w:p>
          <w:pPr>
            <w:pStyle w:val="Contents4"/>
            <w:tabs>
              <w:tab w:val="clear" w:pos="8176"/>
              <w:tab w:val="right" w:pos="9026" w:leader="dot"/>
            </w:tabs>
            <w:rPr/>
          </w:pPr>
          <w:hyperlink w:anchor="__RefHeading___Toc9129121_2142443653">
            <w:r>
              <w:rPr>
                <w:webHidden/>
                <w:rStyle w:val="IndexLink"/>
                <w:rtl w:val="true"/>
              </w:rPr>
              <w:t>الشرح</w:t>
            </w:r>
            <w:r>
              <w:rPr>
                <w:rStyle w:val="IndexLink"/>
                <w:rtl w:val="true"/>
              </w:rPr>
              <w:tab/>
            </w:r>
            <w:r>
              <w:rPr>
                <w:rStyle w:val="IndexLink"/>
              </w:rPr>
              <w:t>498</w:t>
            </w:r>
          </w:hyperlink>
        </w:p>
        <w:p>
          <w:pPr>
            <w:pStyle w:val="Contents3"/>
            <w:tabs>
              <w:tab w:val="clear" w:pos="8459"/>
              <w:tab w:val="right" w:pos="9026" w:leader="dot"/>
            </w:tabs>
            <w:rPr/>
          </w:pPr>
          <w:hyperlink w:anchor="__RefHeading___Toc9129123_2142443653">
            <w:r>
              <w:rPr>
                <w:webHidden/>
                <w:rStyle w:val="IndexLink"/>
              </w:rPr>
              <w:t>343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الأقاويل </w:t>
            </w:r>
            <w:r>
              <w:rPr>
                <w:rStyle w:val="IndexLink"/>
                <w:rtl w:val="true"/>
              </w:rPr>
              <w:t>(</w:t>
            </w:r>
            <w:r>
              <w:rPr>
                <w:rStyle w:val="IndexLink"/>
              </w:rPr>
              <w:t>1</w:t>
            </w:r>
            <w:r>
              <w:rPr>
                <w:rStyle w:val="IndexLink"/>
                <w:rtl w:val="true"/>
              </w:rPr>
              <w:t xml:space="preserve">) </w:t>
            </w:r>
            <w:r>
              <w:rPr>
                <w:rStyle w:val="IndexLink"/>
                <w:rtl w:val="true"/>
              </w:rPr>
              <w:t xml:space="preserve">محفوظة، و السّرائر مبلوّة </w:t>
            </w:r>
            <w:r>
              <w:rPr>
                <w:rStyle w:val="IndexLink"/>
                <w:rtl w:val="true"/>
              </w:rPr>
              <w:t>(</w:t>
            </w:r>
            <w:r>
              <w:rPr>
                <w:rStyle w:val="IndexLink"/>
              </w:rPr>
              <w:t>2</w:t>
            </w:r>
            <w:r>
              <w:rPr>
                <w:rStyle w:val="IndexLink"/>
                <w:rtl w:val="true"/>
              </w:rPr>
              <w:t>)</w:t>
            </w:r>
            <w:r>
              <w:rPr>
                <w:rStyle w:val="IndexLink"/>
                <w:rtl w:val="true"/>
              </w:rPr>
              <w:t xml:space="preserve">، و </w:t>
            </w:r>
            <w:r>
              <w:rPr>
                <w:rStyle w:val="IndexLink"/>
                <w:rtl w:val="true"/>
              </w:rPr>
              <w:t>«</w:t>
            </w:r>
            <w:r>
              <w:rPr>
                <w:rStyle w:val="IndexLink"/>
                <w:rtl w:val="true"/>
              </w:rPr>
              <w:t xml:space="preserve">كُلُّ نَفْسٍ بِمٰا كَسَبَتْ رَهِينَةٌ </w:t>
            </w:r>
            <w:r>
              <w:rPr>
                <w:rStyle w:val="IndexLink"/>
                <w:rtl w:val="true"/>
              </w:rPr>
              <w:t xml:space="preserve">» </w:t>
            </w:r>
            <w:r>
              <w:rPr>
                <w:rStyle w:val="IndexLink"/>
                <w:rtl w:val="true"/>
              </w:rPr>
              <w:t xml:space="preserve">، و النّاس منقوصون </w:t>
            </w:r>
            <w:r>
              <w:rPr>
                <w:rStyle w:val="IndexLink"/>
                <w:rtl w:val="true"/>
              </w:rPr>
              <w:t>(</w:t>
            </w:r>
            <w:r>
              <w:rPr>
                <w:rStyle w:val="IndexLink"/>
              </w:rPr>
              <w:t>3</w:t>
            </w:r>
            <w:r>
              <w:rPr>
                <w:rStyle w:val="IndexLink"/>
                <w:rtl w:val="true"/>
              </w:rPr>
              <w:t xml:space="preserve">) </w:t>
            </w:r>
            <w:r>
              <w:rPr>
                <w:rStyle w:val="IndexLink"/>
                <w:rtl w:val="true"/>
              </w:rPr>
              <w:t xml:space="preserve">مدخولون </w:t>
            </w:r>
            <w:r>
              <w:rPr>
                <w:rStyle w:val="IndexLink"/>
                <w:rtl w:val="true"/>
              </w:rPr>
              <w:t>(</w:t>
            </w:r>
            <w:r>
              <w:rPr>
                <w:rStyle w:val="IndexLink"/>
              </w:rPr>
              <w:t>4</w:t>
            </w:r>
            <w:r>
              <w:rPr>
                <w:rStyle w:val="IndexLink"/>
                <w:rtl w:val="true"/>
              </w:rPr>
              <w:t xml:space="preserve">) </w:t>
            </w:r>
            <w:r>
              <w:rPr>
                <w:rStyle w:val="IndexLink"/>
                <w:rtl w:val="true"/>
              </w:rPr>
              <w:t>إلاّ من</w:t>
            </w:r>
            <w:r>
              <w:rPr>
                <w:rStyle w:val="IndexLink"/>
                <w:rtl w:val="true"/>
              </w:rPr>
              <w:tab/>
            </w:r>
            <w:r>
              <w:rPr>
                <w:rStyle w:val="IndexLink"/>
              </w:rPr>
              <w:t>498</w:t>
            </w:r>
          </w:hyperlink>
        </w:p>
        <w:p>
          <w:pPr>
            <w:pStyle w:val="Contents4"/>
            <w:tabs>
              <w:tab w:val="clear" w:pos="8176"/>
              <w:tab w:val="right" w:pos="9026" w:leader="dot"/>
            </w:tabs>
            <w:rPr/>
          </w:pPr>
          <w:hyperlink w:anchor="__RefHeading___Toc9129125_2142443653">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9129127_2142443653">
            <w:r>
              <w:rPr>
                <w:webHidden/>
                <w:rStyle w:val="IndexLink"/>
                <w:rtl w:val="true"/>
              </w:rPr>
              <w:t>اللغة</w:t>
            </w:r>
            <w:r>
              <w:rPr>
                <w:rStyle w:val="IndexLink"/>
                <w:rtl w:val="true"/>
              </w:rPr>
              <w:tab/>
            </w:r>
            <w:r>
              <w:rPr>
                <w:rStyle w:val="IndexLink"/>
              </w:rPr>
              <w:t>499</w:t>
            </w:r>
          </w:hyperlink>
        </w:p>
        <w:p>
          <w:pPr>
            <w:pStyle w:val="Contents4"/>
            <w:tabs>
              <w:tab w:val="clear" w:pos="8176"/>
              <w:tab w:val="right" w:pos="9026" w:leader="dot"/>
            </w:tabs>
            <w:rPr/>
          </w:pPr>
          <w:hyperlink w:anchor="__RefHeading___Toc9129129_2142443653">
            <w:r>
              <w:rPr>
                <w:webHidden/>
                <w:rStyle w:val="IndexLink"/>
                <w:rtl w:val="true"/>
              </w:rPr>
              <w:t>الشرح</w:t>
            </w:r>
            <w:r>
              <w:rPr>
                <w:rStyle w:val="IndexLink"/>
                <w:rtl w:val="true"/>
              </w:rPr>
              <w:tab/>
            </w:r>
            <w:r>
              <w:rPr>
                <w:rStyle w:val="IndexLink"/>
              </w:rPr>
              <w:t>499</w:t>
            </w:r>
          </w:hyperlink>
        </w:p>
        <w:p>
          <w:pPr>
            <w:pStyle w:val="Contents3"/>
            <w:tabs>
              <w:tab w:val="clear" w:pos="8459"/>
              <w:tab w:val="right" w:pos="9026" w:leader="dot"/>
            </w:tabs>
            <w:rPr/>
          </w:pPr>
          <w:hyperlink w:anchor="__RefHeading___Toc9129131_2142443653">
            <w:r>
              <w:rPr>
                <w:webHidden/>
                <w:rStyle w:val="IndexLink"/>
              </w:rPr>
              <w:t>344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معاشر النّاس، اتّقوا اللّٰه، فكم من مؤمّل ما لا يبلغه، و بان ما لا يسكنه، و جامع ما سوف يتركه، و لعلّه من باطل جمعه، و من حقّ منعه، أصابه حراما، و احتمل به آثاما </w:t>
            </w:r>
            <w:r>
              <w:rPr>
                <w:rStyle w:val="IndexLink"/>
                <w:rtl w:val="true"/>
              </w:rPr>
              <w:t>(</w:t>
            </w:r>
            <w:r>
              <w:rPr>
                <w:rStyle w:val="IndexLink"/>
              </w:rPr>
              <w:t>1</w:t>
            </w:r>
            <w:r>
              <w:rPr>
                <w:rStyle w:val="IndexLink"/>
                <w:rtl w:val="true"/>
              </w:rPr>
              <w:t>)</w:t>
            </w:r>
            <w:r>
              <w:rPr>
                <w:rStyle w:val="IndexLink"/>
                <w:rtl w:val="true"/>
              </w:rPr>
              <w:t xml:space="preserve">، فباء </w:t>
            </w:r>
            <w:r>
              <w:rPr>
                <w:rStyle w:val="IndexLink"/>
                <w:rtl w:val="true"/>
              </w:rPr>
              <w:t>(</w:t>
            </w:r>
            <w:r>
              <w:rPr>
                <w:rStyle w:val="IndexLink"/>
              </w:rPr>
              <w:t>2</w:t>
            </w:r>
            <w:r>
              <w:rPr>
                <w:rStyle w:val="IndexLink"/>
                <w:rtl w:val="true"/>
              </w:rPr>
              <w:t xml:space="preserve">) </w:t>
            </w:r>
            <w:r>
              <w:rPr>
                <w:rStyle w:val="IndexLink"/>
                <w:rtl w:val="true"/>
              </w:rPr>
              <w:t xml:space="preserve">بوزره </w:t>
            </w:r>
            <w:r>
              <w:rPr>
                <w:rStyle w:val="IndexLink"/>
                <w:rtl w:val="true"/>
              </w:rPr>
              <w:t>(</w:t>
            </w:r>
            <w:r>
              <w:rPr>
                <w:rStyle w:val="IndexLink"/>
              </w:rPr>
              <w:t>3</w:t>
            </w:r>
            <w:r>
              <w:rPr>
                <w:rStyle w:val="IndexLink"/>
                <w:rtl w:val="true"/>
              </w:rPr>
              <w:t>)</w:t>
            </w:r>
            <w:r>
              <w:rPr>
                <w:rStyle w:val="IndexLink"/>
                <w:rtl w:val="true"/>
              </w:rPr>
              <w:t xml:space="preserve">، و قدم على ربّه، آسفا لاهفا، قد </w:t>
            </w:r>
            <w:r>
              <w:rPr>
                <w:rStyle w:val="IndexLink"/>
                <w:rtl w:val="true"/>
              </w:rPr>
              <w:t>«</w:t>
            </w:r>
            <w:r>
              <w:rPr>
                <w:rStyle w:val="IndexLink"/>
                <w:rtl w:val="true"/>
              </w:rPr>
              <w:t xml:space="preserve">خَسِرَ اَلدُّنْيٰا وَ اَلْآخِرَةَ ذٰلِكَ هُوَ اَلْخُسْرٰانُ اَلْمُبِينُ </w:t>
            </w:r>
            <w:r>
              <w:rPr>
                <w:rStyle w:val="IndexLink"/>
                <w:rtl w:val="true"/>
              </w:rPr>
              <w:t>» .</w:t>
              <w:tab/>
            </w:r>
            <w:r>
              <w:rPr>
                <w:rStyle w:val="IndexLink"/>
              </w:rPr>
              <w:t>500</w:t>
            </w:r>
          </w:hyperlink>
        </w:p>
        <w:p>
          <w:pPr>
            <w:pStyle w:val="Contents4"/>
            <w:tabs>
              <w:tab w:val="clear" w:pos="8176"/>
              <w:tab w:val="right" w:pos="9026" w:leader="dot"/>
            </w:tabs>
            <w:rPr/>
          </w:pPr>
          <w:hyperlink w:anchor="__RefHeading___Toc9129133_2142443653">
            <w:r>
              <w:rPr>
                <w:webHidden/>
                <w:rStyle w:val="IndexLink"/>
                <w:rtl w:val="true"/>
              </w:rPr>
              <w:t>اللغة</w:t>
            </w:r>
            <w:r>
              <w:rPr>
                <w:rStyle w:val="IndexLink"/>
                <w:rtl w:val="true"/>
              </w:rPr>
              <w:tab/>
            </w:r>
            <w:r>
              <w:rPr>
                <w:rStyle w:val="IndexLink"/>
              </w:rPr>
              <w:t>500</w:t>
            </w:r>
          </w:hyperlink>
        </w:p>
        <w:p>
          <w:pPr>
            <w:pStyle w:val="Contents4"/>
            <w:tabs>
              <w:tab w:val="clear" w:pos="8176"/>
              <w:tab w:val="right" w:pos="9026" w:leader="dot"/>
            </w:tabs>
            <w:rPr/>
          </w:pPr>
          <w:hyperlink w:anchor="__RefHeading___Toc9129135_2142443653">
            <w:r>
              <w:rPr>
                <w:webHidden/>
                <w:rStyle w:val="IndexLink"/>
                <w:rtl w:val="true"/>
              </w:rPr>
              <w:t>الشرح</w:t>
            </w:r>
            <w:r>
              <w:rPr>
                <w:rStyle w:val="IndexLink"/>
                <w:rtl w:val="true"/>
              </w:rPr>
              <w:tab/>
            </w:r>
            <w:r>
              <w:rPr>
                <w:rStyle w:val="IndexLink"/>
              </w:rPr>
              <w:t>500</w:t>
            </w:r>
          </w:hyperlink>
        </w:p>
        <w:p>
          <w:pPr>
            <w:pStyle w:val="Contents3"/>
            <w:tabs>
              <w:tab w:val="clear" w:pos="8459"/>
              <w:tab w:val="right" w:pos="9026" w:leader="dot"/>
            </w:tabs>
            <w:rPr/>
          </w:pPr>
          <w:hyperlink w:anchor="__RefHeading___Toc9129137_2142443653">
            <w:r>
              <w:rPr>
                <w:webHidden/>
                <w:rStyle w:val="IndexLink"/>
              </w:rPr>
              <w:t>345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العصمة تعذّر المعاصي</w:t>
            </w:r>
            <w:r>
              <w:rPr>
                <w:rStyle w:val="IndexLink"/>
                <w:rtl w:val="true"/>
              </w:rPr>
              <w:t>.</w:t>
              <w:tab/>
            </w:r>
            <w:r>
              <w:rPr>
                <w:rStyle w:val="IndexLink"/>
              </w:rPr>
              <w:t>501</w:t>
            </w:r>
          </w:hyperlink>
        </w:p>
        <w:p>
          <w:pPr>
            <w:pStyle w:val="Contents4"/>
            <w:tabs>
              <w:tab w:val="clear" w:pos="8176"/>
              <w:tab w:val="right" w:pos="9026" w:leader="dot"/>
            </w:tabs>
            <w:rPr/>
          </w:pPr>
          <w:hyperlink w:anchor="__RefHeading___Toc9129139_2142443653">
            <w:r>
              <w:rPr>
                <w:webHidden/>
                <w:rStyle w:val="IndexLink"/>
                <w:rtl w:val="true"/>
              </w:rPr>
              <w:t>الشرح</w:t>
            </w:r>
            <w:r>
              <w:rPr>
                <w:rStyle w:val="IndexLink"/>
                <w:rtl w:val="true"/>
              </w:rPr>
              <w:tab/>
            </w:r>
            <w:r>
              <w:rPr>
                <w:rStyle w:val="IndexLink"/>
              </w:rPr>
              <w:t>501</w:t>
            </w:r>
          </w:hyperlink>
        </w:p>
        <w:p>
          <w:pPr>
            <w:pStyle w:val="Contents3"/>
            <w:tabs>
              <w:tab w:val="clear" w:pos="8459"/>
              <w:tab w:val="right" w:pos="9026" w:leader="dot"/>
            </w:tabs>
            <w:rPr/>
          </w:pPr>
          <w:hyperlink w:anchor="__RefHeading___Toc9129141_2142443653">
            <w:r>
              <w:rPr>
                <w:webHidden/>
                <w:rStyle w:val="IndexLink"/>
              </w:rPr>
              <w:t>346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ماء وجهك جامد يقطره السّؤال، فانظر عند من تقطره </w:t>
            </w:r>
            <w:r>
              <w:rPr>
                <w:rStyle w:val="IndexLink"/>
                <w:rtl w:val="true"/>
              </w:rPr>
              <w:t>(</w:t>
            </w:r>
            <w:r>
              <w:rPr>
                <w:rStyle w:val="IndexLink"/>
              </w:rPr>
              <w:t>1</w:t>
            </w:r>
            <w:r>
              <w:rPr>
                <w:rStyle w:val="IndexLink"/>
                <w:rtl w:val="true"/>
              </w:rPr>
              <w:t>).</w:t>
              <w:tab/>
            </w:r>
            <w:r>
              <w:rPr>
                <w:rStyle w:val="IndexLink"/>
              </w:rPr>
              <w:t>501</w:t>
            </w:r>
          </w:hyperlink>
        </w:p>
        <w:p>
          <w:pPr>
            <w:pStyle w:val="Contents4"/>
            <w:tabs>
              <w:tab w:val="clear" w:pos="8176"/>
              <w:tab w:val="right" w:pos="9026" w:leader="dot"/>
            </w:tabs>
            <w:rPr/>
          </w:pPr>
          <w:hyperlink w:anchor="__RefHeading___Toc9129143_2142443653">
            <w:r>
              <w:rPr>
                <w:webHidden/>
                <w:rStyle w:val="IndexLink"/>
                <w:rtl w:val="true"/>
              </w:rPr>
              <w:t>اللغة</w:t>
            </w:r>
            <w:r>
              <w:rPr>
                <w:rStyle w:val="IndexLink"/>
                <w:rtl w:val="true"/>
              </w:rPr>
              <w:tab/>
            </w:r>
            <w:r>
              <w:rPr>
                <w:rStyle w:val="IndexLink"/>
              </w:rPr>
              <w:t>501</w:t>
            </w:r>
          </w:hyperlink>
        </w:p>
        <w:p>
          <w:pPr>
            <w:pStyle w:val="Contents4"/>
            <w:tabs>
              <w:tab w:val="clear" w:pos="8176"/>
              <w:tab w:val="right" w:pos="9026" w:leader="dot"/>
            </w:tabs>
            <w:rPr/>
          </w:pPr>
          <w:hyperlink w:anchor="__RefHeading___Toc9129145_2142443653">
            <w:r>
              <w:rPr>
                <w:webHidden/>
                <w:rStyle w:val="IndexLink"/>
                <w:rtl w:val="true"/>
              </w:rPr>
              <w:t>الشرح</w:t>
            </w:r>
            <w:r>
              <w:rPr>
                <w:rStyle w:val="IndexLink"/>
                <w:rtl w:val="true"/>
              </w:rPr>
              <w:tab/>
            </w:r>
            <w:r>
              <w:rPr>
                <w:rStyle w:val="IndexLink"/>
              </w:rPr>
              <w:t>501</w:t>
            </w:r>
          </w:hyperlink>
        </w:p>
        <w:p>
          <w:pPr>
            <w:pStyle w:val="Contents3"/>
            <w:tabs>
              <w:tab w:val="clear" w:pos="8459"/>
              <w:tab w:val="right" w:pos="9026" w:leader="dot"/>
            </w:tabs>
            <w:rPr/>
          </w:pPr>
          <w:hyperlink w:anchor="__RefHeading___Toc9129147_2142443653">
            <w:r>
              <w:rPr>
                <w:webHidden/>
                <w:rStyle w:val="IndexLink"/>
              </w:rPr>
              <w:t>347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الثّناء </w:t>
            </w:r>
            <w:r>
              <w:rPr>
                <w:rStyle w:val="IndexLink"/>
                <w:rtl w:val="true"/>
              </w:rPr>
              <w:t>(</w:t>
            </w:r>
            <w:r>
              <w:rPr>
                <w:rStyle w:val="IndexLink"/>
              </w:rPr>
              <w:t>1</w:t>
            </w:r>
            <w:r>
              <w:rPr>
                <w:rStyle w:val="IndexLink"/>
                <w:rtl w:val="true"/>
              </w:rPr>
              <w:t xml:space="preserve">) </w:t>
            </w:r>
            <w:r>
              <w:rPr>
                <w:rStyle w:val="IndexLink"/>
                <w:rtl w:val="true"/>
              </w:rPr>
              <w:t xml:space="preserve">بأكثر من الاستحقاق </w:t>
            </w:r>
            <w:r>
              <w:rPr>
                <w:rStyle w:val="IndexLink"/>
                <w:rtl w:val="true"/>
              </w:rPr>
              <w:t>(</w:t>
            </w:r>
            <w:r>
              <w:rPr>
                <w:rStyle w:val="IndexLink"/>
              </w:rPr>
              <w:t>2</w:t>
            </w:r>
            <w:r>
              <w:rPr>
                <w:rStyle w:val="IndexLink"/>
                <w:rtl w:val="true"/>
              </w:rPr>
              <w:t xml:space="preserve">) </w:t>
            </w:r>
            <w:r>
              <w:rPr>
                <w:rStyle w:val="IndexLink"/>
                <w:rtl w:val="true"/>
              </w:rPr>
              <w:t xml:space="preserve">ملق </w:t>
            </w:r>
            <w:r>
              <w:rPr>
                <w:rStyle w:val="IndexLink"/>
                <w:rtl w:val="true"/>
              </w:rPr>
              <w:t>(</w:t>
            </w:r>
            <w:r>
              <w:rPr>
                <w:rStyle w:val="IndexLink"/>
              </w:rPr>
              <w:t>3</w:t>
            </w:r>
            <w:r>
              <w:rPr>
                <w:rStyle w:val="IndexLink"/>
                <w:rtl w:val="true"/>
              </w:rPr>
              <w:t>)</w:t>
            </w:r>
            <w:r>
              <w:rPr>
                <w:rStyle w:val="IndexLink"/>
                <w:rtl w:val="true"/>
              </w:rPr>
              <w:t xml:space="preserve">، و التّقصير عن الاستحقاق عيّ </w:t>
            </w:r>
            <w:r>
              <w:rPr>
                <w:rStyle w:val="IndexLink"/>
                <w:rtl w:val="true"/>
              </w:rPr>
              <w:t>(</w:t>
            </w:r>
            <w:r>
              <w:rPr>
                <w:rStyle w:val="IndexLink"/>
              </w:rPr>
              <w:t>4</w:t>
            </w:r>
            <w:r>
              <w:rPr>
                <w:rStyle w:val="IndexLink"/>
                <w:rtl w:val="true"/>
              </w:rPr>
              <w:t xml:space="preserve">) </w:t>
            </w:r>
            <w:r>
              <w:rPr>
                <w:rStyle w:val="IndexLink"/>
                <w:rtl w:val="true"/>
              </w:rPr>
              <w:t>أو حسد</w:t>
            </w:r>
            <w:r>
              <w:rPr>
                <w:rStyle w:val="IndexLink"/>
                <w:rtl w:val="true"/>
              </w:rPr>
              <w:t>.</w:t>
              <w:tab/>
            </w:r>
            <w:r>
              <w:rPr>
                <w:rStyle w:val="IndexLink"/>
              </w:rPr>
              <w:t>501</w:t>
            </w:r>
          </w:hyperlink>
        </w:p>
        <w:p>
          <w:pPr>
            <w:pStyle w:val="Contents4"/>
            <w:tabs>
              <w:tab w:val="clear" w:pos="8176"/>
              <w:tab w:val="right" w:pos="9026" w:leader="dot"/>
            </w:tabs>
            <w:rPr/>
          </w:pPr>
          <w:hyperlink w:anchor="__RefHeading___Toc9129149_2142443653">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9129151_2142443653">
            <w:r>
              <w:rPr>
                <w:webHidden/>
                <w:rStyle w:val="IndexLink"/>
                <w:rtl w:val="true"/>
              </w:rPr>
              <w:t>اللغة</w:t>
            </w:r>
            <w:r>
              <w:rPr>
                <w:rStyle w:val="IndexLink"/>
                <w:rtl w:val="true"/>
              </w:rPr>
              <w:tab/>
            </w:r>
            <w:r>
              <w:rPr>
                <w:rStyle w:val="IndexLink"/>
              </w:rPr>
              <w:t>502</w:t>
            </w:r>
          </w:hyperlink>
        </w:p>
        <w:p>
          <w:pPr>
            <w:pStyle w:val="Contents4"/>
            <w:tabs>
              <w:tab w:val="clear" w:pos="8176"/>
              <w:tab w:val="right" w:pos="9026" w:leader="dot"/>
            </w:tabs>
            <w:rPr/>
          </w:pPr>
          <w:hyperlink w:anchor="__RefHeading___Toc9129153_2142443653">
            <w:r>
              <w:rPr>
                <w:webHidden/>
                <w:rStyle w:val="IndexLink"/>
                <w:rtl w:val="true"/>
              </w:rPr>
              <w:t>الشرح</w:t>
            </w:r>
            <w:r>
              <w:rPr>
                <w:rStyle w:val="IndexLink"/>
                <w:rtl w:val="true"/>
              </w:rPr>
              <w:tab/>
            </w:r>
            <w:r>
              <w:rPr>
                <w:rStyle w:val="IndexLink"/>
              </w:rPr>
              <w:t>502</w:t>
            </w:r>
          </w:hyperlink>
        </w:p>
        <w:p>
          <w:pPr>
            <w:pStyle w:val="Contents3"/>
            <w:tabs>
              <w:tab w:val="clear" w:pos="8459"/>
              <w:tab w:val="right" w:pos="9026" w:leader="dot"/>
            </w:tabs>
            <w:rPr/>
          </w:pPr>
          <w:hyperlink w:anchor="__RefHeading___Toc9129155_2142443653">
            <w:r>
              <w:rPr>
                <w:webHidden/>
                <w:rStyle w:val="IndexLink"/>
              </w:rPr>
              <w:t>348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أشدّ الدّنوب ما استهان به </w:t>
            </w:r>
            <w:r>
              <w:rPr>
                <w:rStyle w:val="IndexLink"/>
                <w:rtl w:val="true"/>
              </w:rPr>
              <w:t>(</w:t>
            </w:r>
            <w:r>
              <w:rPr>
                <w:rStyle w:val="IndexLink"/>
              </w:rPr>
              <w:t>1</w:t>
            </w:r>
            <w:r>
              <w:rPr>
                <w:rStyle w:val="IndexLink"/>
                <w:rtl w:val="true"/>
              </w:rPr>
              <w:t xml:space="preserve">) </w:t>
            </w:r>
            <w:r>
              <w:rPr>
                <w:rStyle w:val="IndexLink"/>
                <w:rtl w:val="true"/>
              </w:rPr>
              <w:t>صاحبه</w:t>
            </w:r>
            <w:r>
              <w:rPr>
                <w:rStyle w:val="IndexLink"/>
                <w:rtl w:val="true"/>
              </w:rPr>
              <w:t>.</w:t>
              <w:tab/>
            </w:r>
            <w:r>
              <w:rPr>
                <w:rStyle w:val="IndexLink"/>
              </w:rPr>
              <w:t>502</w:t>
            </w:r>
          </w:hyperlink>
        </w:p>
        <w:p>
          <w:pPr>
            <w:pStyle w:val="Contents4"/>
            <w:tabs>
              <w:tab w:val="clear" w:pos="8176"/>
              <w:tab w:val="right" w:pos="9026" w:leader="dot"/>
            </w:tabs>
            <w:rPr/>
          </w:pPr>
          <w:hyperlink w:anchor="__RefHeading___Toc9129157_2142443653">
            <w:r>
              <w:rPr>
                <w:webHidden/>
                <w:rStyle w:val="IndexLink"/>
                <w:rtl w:val="true"/>
              </w:rPr>
              <w:t>اللغة</w:t>
            </w:r>
            <w:r>
              <w:rPr>
                <w:rStyle w:val="IndexLink"/>
                <w:rtl w:val="true"/>
              </w:rPr>
              <w:tab/>
            </w:r>
            <w:r>
              <w:rPr>
                <w:rStyle w:val="IndexLink"/>
              </w:rPr>
              <w:t>502</w:t>
            </w:r>
          </w:hyperlink>
        </w:p>
        <w:p>
          <w:pPr>
            <w:pStyle w:val="Contents4"/>
            <w:tabs>
              <w:tab w:val="clear" w:pos="8176"/>
              <w:tab w:val="right" w:pos="9026" w:leader="dot"/>
            </w:tabs>
            <w:rPr/>
          </w:pPr>
          <w:hyperlink w:anchor="__RefHeading___Toc9129159_2142443653">
            <w:r>
              <w:rPr>
                <w:webHidden/>
                <w:rStyle w:val="IndexLink"/>
                <w:rtl w:val="true"/>
              </w:rPr>
              <w:t>الشرح</w:t>
            </w:r>
            <w:r>
              <w:rPr>
                <w:rStyle w:val="IndexLink"/>
                <w:rtl w:val="true"/>
              </w:rPr>
              <w:tab/>
            </w:r>
            <w:r>
              <w:rPr>
                <w:rStyle w:val="IndexLink"/>
              </w:rPr>
              <w:t>502</w:t>
            </w:r>
          </w:hyperlink>
        </w:p>
        <w:p>
          <w:pPr>
            <w:pStyle w:val="Contents3"/>
            <w:tabs>
              <w:tab w:val="clear" w:pos="8459"/>
              <w:tab w:val="right" w:pos="9026" w:leader="dot"/>
            </w:tabs>
            <w:rPr/>
          </w:pPr>
          <w:hyperlink w:anchor="__RefHeading___Toc9129161_2142443653">
            <w:r>
              <w:rPr>
                <w:webHidden/>
                <w:rStyle w:val="IndexLink"/>
              </w:rPr>
              <w:t>349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نظر في عيب نفسه اشتغل عن عيب غيره، و من رضي برزق اللّٰه لم يحزن على ما فاته، و من سلّ سيف </w:t>
            </w:r>
            <w:r>
              <w:rPr>
                <w:rStyle w:val="IndexLink"/>
                <w:rtl w:val="true"/>
              </w:rPr>
              <w:t>(</w:t>
            </w:r>
            <w:r>
              <w:rPr>
                <w:rStyle w:val="IndexLink"/>
              </w:rPr>
              <w:t>1</w:t>
            </w:r>
            <w:r>
              <w:rPr>
                <w:rStyle w:val="IndexLink"/>
                <w:rtl w:val="true"/>
              </w:rPr>
              <w:t xml:space="preserve">) </w:t>
            </w:r>
            <w:r>
              <w:rPr>
                <w:rStyle w:val="IndexLink"/>
                <w:rtl w:val="true"/>
              </w:rPr>
              <w:t xml:space="preserve">البغي </w:t>
            </w:r>
            <w:r>
              <w:rPr>
                <w:rStyle w:val="IndexLink"/>
                <w:rtl w:val="true"/>
              </w:rPr>
              <w:t>(</w:t>
            </w:r>
            <w:r>
              <w:rPr>
                <w:rStyle w:val="IndexLink"/>
              </w:rPr>
              <w:t>2</w:t>
            </w:r>
            <w:r>
              <w:rPr>
                <w:rStyle w:val="IndexLink"/>
                <w:rtl w:val="true"/>
              </w:rPr>
              <w:t xml:space="preserve">) </w:t>
            </w:r>
            <w:r>
              <w:rPr>
                <w:rStyle w:val="IndexLink"/>
                <w:rtl w:val="true"/>
              </w:rPr>
              <w:t xml:space="preserve">قتل به، و من كابد الأمور </w:t>
            </w:r>
            <w:r>
              <w:rPr>
                <w:rStyle w:val="IndexLink"/>
                <w:rtl w:val="true"/>
              </w:rPr>
              <w:t>(</w:t>
            </w:r>
            <w:r>
              <w:rPr>
                <w:rStyle w:val="IndexLink"/>
              </w:rPr>
              <w:t>3</w:t>
            </w:r>
            <w:r>
              <w:rPr>
                <w:rStyle w:val="IndexLink"/>
                <w:rtl w:val="true"/>
              </w:rPr>
              <w:t xml:space="preserve">) </w:t>
            </w:r>
            <w:r>
              <w:rPr>
                <w:rStyle w:val="IndexLink"/>
                <w:rtl w:val="true"/>
              </w:rPr>
              <w:t xml:space="preserve">عطب </w:t>
            </w:r>
            <w:r>
              <w:rPr>
                <w:rStyle w:val="IndexLink"/>
                <w:rtl w:val="true"/>
              </w:rPr>
              <w:t>(</w:t>
            </w:r>
            <w:r>
              <w:rPr>
                <w:rStyle w:val="IndexLink"/>
              </w:rPr>
              <w:t>4</w:t>
            </w:r>
            <w:r>
              <w:rPr>
                <w:rStyle w:val="IndexLink"/>
                <w:rtl w:val="true"/>
              </w:rPr>
              <w:t>)</w:t>
            </w:r>
            <w:r>
              <w:rPr>
                <w:rStyle w:val="IndexLink"/>
                <w:rtl w:val="true"/>
              </w:rPr>
              <w:t xml:space="preserve">، و من اقتحم </w:t>
            </w:r>
            <w:r>
              <w:rPr>
                <w:rStyle w:val="IndexLink"/>
                <w:rtl w:val="true"/>
              </w:rPr>
              <w:t>(</w:t>
            </w:r>
            <w:r>
              <w:rPr>
                <w:rStyle w:val="IndexLink"/>
              </w:rPr>
              <w:t>5</w:t>
            </w:r>
            <w:r>
              <w:rPr>
                <w:rStyle w:val="IndexLink"/>
                <w:rtl w:val="true"/>
              </w:rPr>
              <w:t xml:space="preserve">) </w:t>
            </w:r>
            <w:r>
              <w:rPr>
                <w:rStyle w:val="IndexLink"/>
                <w:rtl w:val="true"/>
              </w:rPr>
              <w:t xml:space="preserve">اللّجج </w:t>
            </w:r>
            <w:r>
              <w:rPr>
                <w:rStyle w:val="IndexLink"/>
                <w:rtl w:val="true"/>
              </w:rPr>
              <w:t>(</w:t>
            </w:r>
            <w:r>
              <w:rPr>
                <w:rStyle w:val="IndexLink"/>
              </w:rPr>
              <w:t>6</w:t>
            </w:r>
            <w:r>
              <w:rPr>
                <w:rStyle w:val="IndexLink"/>
                <w:rtl w:val="true"/>
              </w:rPr>
              <w:t xml:space="preserve">) </w:t>
            </w:r>
            <w:r>
              <w:rPr>
                <w:rStyle w:val="IndexLink"/>
                <w:rtl w:val="true"/>
              </w:rPr>
              <w:t>غرق، و من</w:t>
            </w:r>
            <w:r>
              <w:rPr>
                <w:rStyle w:val="IndexLink"/>
                <w:rtl w:val="true"/>
              </w:rPr>
              <w:tab/>
            </w:r>
            <w:r>
              <w:rPr>
                <w:rStyle w:val="IndexLink"/>
              </w:rPr>
              <w:t>502</w:t>
            </w:r>
          </w:hyperlink>
        </w:p>
        <w:p>
          <w:pPr>
            <w:pStyle w:val="Contents4"/>
            <w:tabs>
              <w:tab w:val="clear" w:pos="8176"/>
              <w:tab w:val="right" w:pos="9026" w:leader="dot"/>
            </w:tabs>
            <w:rPr/>
          </w:pPr>
          <w:hyperlink w:anchor="__RefHeading___Toc9129163_2142443653">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9129165_2142443653">
            <w:r>
              <w:rPr>
                <w:webHidden/>
                <w:rStyle w:val="IndexLink"/>
                <w:rtl w:val="true"/>
              </w:rPr>
              <w:t>اللغة</w:t>
            </w:r>
            <w:r>
              <w:rPr>
                <w:rStyle w:val="IndexLink"/>
                <w:rtl w:val="true"/>
              </w:rPr>
              <w:tab/>
            </w:r>
            <w:r>
              <w:rPr>
                <w:rStyle w:val="IndexLink"/>
              </w:rPr>
              <w:t>503</w:t>
            </w:r>
          </w:hyperlink>
        </w:p>
        <w:p>
          <w:pPr>
            <w:pStyle w:val="Contents4"/>
            <w:tabs>
              <w:tab w:val="clear" w:pos="8176"/>
              <w:tab w:val="right" w:pos="9026" w:leader="dot"/>
            </w:tabs>
            <w:rPr/>
          </w:pPr>
          <w:hyperlink w:anchor="__RefHeading___Toc9129167_2142443653">
            <w:r>
              <w:rPr>
                <w:webHidden/>
                <w:rStyle w:val="IndexLink"/>
                <w:rtl w:val="true"/>
              </w:rPr>
              <w:t>الشرح</w:t>
            </w:r>
            <w:r>
              <w:rPr>
                <w:rStyle w:val="IndexLink"/>
                <w:rtl w:val="true"/>
              </w:rPr>
              <w:tab/>
            </w:r>
            <w:r>
              <w:rPr>
                <w:rStyle w:val="IndexLink"/>
              </w:rPr>
              <w:t>503</w:t>
            </w:r>
          </w:hyperlink>
        </w:p>
        <w:p>
          <w:pPr>
            <w:pStyle w:val="Contents3"/>
            <w:tabs>
              <w:tab w:val="clear" w:pos="8459"/>
              <w:tab w:val="right" w:pos="9026" w:leader="dot"/>
            </w:tabs>
            <w:rPr/>
          </w:pPr>
          <w:hyperlink w:anchor="__RefHeading___Toc9129169_2142443653">
            <w:r>
              <w:rPr>
                <w:webHidden/>
                <w:rStyle w:val="IndexLink"/>
              </w:rPr>
              <w:t>350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للظّالم من الرّجال ثلاث علامات</w:t>
            </w:r>
            <w:r>
              <w:rPr>
                <w:rStyle w:val="IndexLink"/>
                <w:rtl w:val="true"/>
              </w:rPr>
              <w:t xml:space="preserve">: </w:t>
            </w:r>
            <w:r>
              <w:rPr>
                <w:rStyle w:val="IndexLink"/>
                <w:rtl w:val="true"/>
              </w:rPr>
              <w:t xml:space="preserve">يظلم من فوقه بالمعصية، و من دونه بالغلبة </w:t>
            </w:r>
            <w:r>
              <w:rPr>
                <w:rStyle w:val="IndexLink"/>
                <w:rtl w:val="true"/>
              </w:rPr>
              <w:t>(</w:t>
            </w:r>
            <w:r>
              <w:rPr>
                <w:rStyle w:val="IndexLink"/>
              </w:rPr>
              <w:t>1</w:t>
            </w:r>
            <w:r>
              <w:rPr>
                <w:rStyle w:val="IndexLink"/>
                <w:rtl w:val="true"/>
              </w:rPr>
              <w:t>)</w:t>
            </w:r>
            <w:r>
              <w:rPr>
                <w:rStyle w:val="IndexLink"/>
                <w:rtl w:val="true"/>
              </w:rPr>
              <w:t xml:space="preserve">، و يظاهر </w:t>
            </w:r>
            <w:r>
              <w:rPr>
                <w:rStyle w:val="IndexLink"/>
                <w:rtl w:val="true"/>
              </w:rPr>
              <w:t>(</w:t>
            </w:r>
            <w:r>
              <w:rPr>
                <w:rStyle w:val="IndexLink"/>
              </w:rPr>
              <w:t>2</w:t>
            </w:r>
            <w:r>
              <w:rPr>
                <w:rStyle w:val="IndexLink"/>
                <w:rtl w:val="true"/>
              </w:rPr>
              <w:t xml:space="preserve">) </w:t>
            </w:r>
            <w:r>
              <w:rPr>
                <w:rStyle w:val="IndexLink"/>
                <w:rtl w:val="true"/>
              </w:rPr>
              <w:t xml:space="preserve">القوم الظّلمة </w:t>
            </w:r>
            <w:r>
              <w:rPr>
                <w:rStyle w:val="IndexLink"/>
                <w:rtl w:val="true"/>
              </w:rPr>
              <w:t>(</w:t>
            </w:r>
            <w:r>
              <w:rPr>
                <w:rStyle w:val="IndexLink"/>
              </w:rPr>
              <w:t>3</w:t>
            </w:r>
            <w:r>
              <w:rPr>
                <w:rStyle w:val="IndexLink"/>
                <w:rtl w:val="true"/>
              </w:rPr>
              <w:t>).</w:t>
              <w:tab/>
            </w:r>
            <w:r>
              <w:rPr>
                <w:rStyle w:val="IndexLink"/>
              </w:rPr>
              <w:t>505</w:t>
            </w:r>
          </w:hyperlink>
        </w:p>
        <w:p>
          <w:pPr>
            <w:pStyle w:val="Contents4"/>
            <w:tabs>
              <w:tab w:val="clear" w:pos="8176"/>
              <w:tab w:val="right" w:pos="9026" w:leader="dot"/>
            </w:tabs>
            <w:rPr/>
          </w:pPr>
          <w:hyperlink w:anchor="__RefHeading___Toc9129171_2142443653">
            <w:r>
              <w:rPr>
                <w:webHidden/>
                <w:rStyle w:val="IndexLink"/>
                <w:rtl w:val="true"/>
              </w:rPr>
              <w:t>اللغة</w:t>
            </w:r>
            <w:r>
              <w:rPr>
                <w:rStyle w:val="IndexLink"/>
                <w:rtl w:val="true"/>
              </w:rPr>
              <w:tab/>
            </w:r>
            <w:r>
              <w:rPr>
                <w:rStyle w:val="IndexLink"/>
              </w:rPr>
              <w:t>505</w:t>
            </w:r>
          </w:hyperlink>
        </w:p>
        <w:p>
          <w:pPr>
            <w:pStyle w:val="Contents4"/>
            <w:tabs>
              <w:tab w:val="clear" w:pos="8176"/>
              <w:tab w:val="right" w:pos="9026" w:leader="dot"/>
            </w:tabs>
            <w:rPr/>
          </w:pPr>
          <w:hyperlink w:anchor="__RefHeading___Toc9129173_2142443653">
            <w:r>
              <w:rPr>
                <w:webHidden/>
                <w:rStyle w:val="IndexLink"/>
                <w:rtl w:val="true"/>
              </w:rPr>
              <w:t>الشرح</w:t>
            </w:r>
            <w:r>
              <w:rPr>
                <w:rStyle w:val="IndexLink"/>
                <w:rtl w:val="true"/>
              </w:rPr>
              <w:tab/>
            </w:r>
            <w:r>
              <w:rPr>
                <w:rStyle w:val="IndexLink"/>
              </w:rPr>
              <w:t>505</w:t>
            </w:r>
          </w:hyperlink>
        </w:p>
        <w:p>
          <w:pPr>
            <w:pStyle w:val="Contents3"/>
            <w:tabs>
              <w:tab w:val="clear" w:pos="8459"/>
              <w:tab w:val="right" w:pos="9026" w:leader="dot"/>
            </w:tabs>
            <w:rPr/>
          </w:pPr>
          <w:hyperlink w:anchor="__RefHeading___Toc9129175_2142443653">
            <w:r>
              <w:rPr>
                <w:webHidden/>
                <w:rStyle w:val="IndexLink"/>
              </w:rPr>
              <w:t>351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عند تناهي </w:t>
            </w:r>
            <w:r>
              <w:rPr>
                <w:rStyle w:val="IndexLink"/>
                <w:rtl w:val="true"/>
              </w:rPr>
              <w:t>(</w:t>
            </w:r>
            <w:r>
              <w:rPr>
                <w:rStyle w:val="IndexLink"/>
              </w:rPr>
              <w:t>1</w:t>
            </w:r>
            <w:r>
              <w:rPr>
                <w:rStyle w:val="IndexLink"/>
                <w:rtl w:val="true"/>
              </w:rPr>
              <w:t xml:space="preserve">) </w:t>
            </w:r>
            <w:r>
              <w:rPr>
                <w:rStyle w:val="IndexLink"/>
                <w:rtl w:val="true"/>
              </w:rPr>
              <w:t xml:space="preserve">الشّدّة </w:t>
            </w:r>
            <w:r>
              <w:rPr>
                <w:rStyle w:val="IndexLink"/>
                <w:rtl w:val="true"/>
              </w:rPr>
              <w:t>(</w:t>
            </w:r>
            <w:r>
              <w:rPr>
                <w:rStyle w:val="IndexLink"/>
              </w:rPr>
              <w:t>2</w:t>
            </w:r>
            <w:r>
              <w:rPr>
                <w:rStyle w:val="IndexLink"/>
                <w:rtl w:val="true"/>
              </w:rPr>
              <w:t xml:space="preserve">) </w:t>
            </w:r>
            <w:r>
              <w:rPr>
                <w:rStyle w:val="IndexLink"/>
                <w:rtl w:val="true"/>
              </w:rPr>
              <w:t xml:space="preserve">تكون الفرجة </w:t>
            </w:r>
            <w:r>
              <w:rPr>
                <w:rStyle w:val="IndexLink"/>
                <w:rtl w:val="true"/>
              </w:rPr>
              <w:t>(</w:t>
            </w:r>
            <w:r>
              <w:rPr>
                <w:rStyle w:val="IndexLink"/>
              </w:rPr>
              <w:t>3</w:t>
            </w:r>
            <w:r>
              <w:rPr>
                <w:rStyle w:val="IndexLink"/>
                <w:rtl w:val="true"/>
              </w:rPr>
              <w:t>)</w:t>
            </w:r>
            <w:r>
              <w:rPr>
                <w:rStyle w:val="IndexLink"/>
                <w:rtl w:val="true"/>
              </w:rPr>
              <w:t xml:space="preserve">، و عند تضايق حلق البلاء يكون الرّخاء </w:t>
            </w:r>
            <w:r>
              <w:rPr>
                <w:rStyle w:val="IndexLink"/>
                <w:rtl w:val="true"/>
              </w:rPr>
              <w:t>(</w:t>
            </w:r>
            <w:r>
              <w:rPr>
                <w:rStyle w:val="IndexLink"/>
              </w:rPr>
              <w:t>4</w:t>
            </w:r>
            <w:r>
              <w:rPr>
                <w:rStyle w:val="IndexLink"/>
                <w:rtl w:val="true"/>
              </w:rPr>
              <w:t>).</w:t>
              <w:tab/>
            </w:r>
            <w:r>
              <w:rPr>
                <w:rStyle w:val="IndexLink"/>
              </w:rPr>
              <w:t>505</w:t>
            </w:r>
          </w:hyperlink>
        </w:p>
        <w:p>
          <w:pPr>
            <w:pStyle w:val="Contents4"/>
            <w:tabs>
              <w:tab w:val="clear" w:pos="8176"/>
              <w:tab w:val="right" w:pos="9026" w:leader="dot"/>
            </w:tabs>
            <w:rPr/>
          </w:pPr>
          <w:hyperlink w:anchor="__RefHeading___Toc9129177_2142443653">
            <w:r>
              <w:rPr>
                <w:webHidden/>
                <w:rStyle w:val="IndexLink"/>
                <w:rtl w:val="true"/>
              </w:rPr>
              <w:t>اللغة</w:t>
            </w:r>
            <w:r>
              <w:rPr>
                <w:rStyle w:val="IndexLink"/>
                <w:rtl w:val="true"/>
              </w:rPr>
              <w:tab/>
            </w:r>
            <w:r>
              <w:rPr>
                <w:rStyle w:val="IndexLink"/>
              </w:rPr>
              <w:t>505</w:t>
            </w:r>
          </w:hyperlink>
        </w:p>
        <w:p>
          <w:pPr>
            <w:pStyle w:val="Contents4"/>
            <w:tabs>
              <w:tab w:val="clear" w:pos="8176"/>
              <w:tab w:val="right" w:pos="9026" w:leader="dot"/>
            </w:tabs>
            <w:rPr/>
          </w:pPr>
          <w:hyperlink w:anchor="__RefHeading___Toc9129179_2142443653">
            <w:r>
              <w:rPr>
                <w:webHidden/>
                <w:rStyle w:val="IndexLink"/>
                <w:rtl w:val="true"/>
              </w:rPr>
              <w:t>الشرح</w:t>
            </w:r>
            <w:r>
              <w:rPr>
                <w:rStyle w:val="IndexLink"/>
                <w:rtl w:val="true"/>
              </w:rPr>
              <w:tab/>
            </w:r>
            <w:r>
              <w:rPr>
                <w:rStyle w:val="IndexLink"/>
              </w:rPr>
              <w:t>506</w:t>
            </w:r>
          </w:hyperlink>
        </w:p>
        <w:p>
          <w:pPr>
            <w:pStyle w:val="Contents3"/>
            <w:tabs>
              <w:tab w:val="clear" w:pos="8459"/>
              <w:tab w:val="right" w:pos="9026" w:leader="dot"/>
            </w:tabs>
            <w:rPr/>
          </w:pPr>
          <w:hyperlink w:anchor="__RefHeading___Toc9129181_2142443653">
            <w:r>
              <w:rPr>
                <w:webHidden/>
                <w:rStyle w:val="IndexLink"/>
              </w:rPr>
              <w:t>352</w:t>
            </w:r>
            <w:r>
              <w:rPr>
                <w:rStyle w:val="IndexLink"/>
                <w:rtl w:val="true"/>
              </w:rPr>
              <w:t xml:space="preserve"> - </w:t>
            </w:r>
            <w:r>
              <w:rPr>
                <w:rStyle w:val="IndexLink"/>
                <w:rtl w:val="true"/>
              </w:rPr>
              <w:t>و قال عليه السلام لبعض أصحابه</w:t>
            </w:r>
            <w:r>
              <w:rPr>
                <w:rStyle w:val="IndexLink"/>
                <w:rtl w:val="true"/>
              </w:rPr>
              <w:t xml:space="preserve">: </w:t>
            </w:r>
            <w:r>
              <w:rPr>
                <w:rStyle w:val="IndexLink"/>
                <w:rtl w:val="true"/>
              </w:rPr>
              <w:t>لا تجعلنّ أكثر شغلك بأهلك و ولدك</w:t>
            </w:r>
            <w:r>
              <w:rPr>
                <w:rStyle w:val="IndexLink"/>
                <w:rtl w:val="true"/>
              </w:rPr>
              <w:t xml:space="preserve">: </w:t>
            </w:r>
            <w:r>
              <w:rPr>
                <w:rStyle w:val="IndexLink"/>
                <w:rtl w:val="true"/>
              </w:rPr>
              <w:t xml:space="preserve">فإن يكن أهلك و ولدك أولياء اللّٰه، فإنّ اللّٰه لا يضيع </w:t>
            </w:r>
            <w:r>
              <w:rPr>
                <w:rStyle w:val="IndexLink"/>
                <w:rtl w:val="true"/>
              </w:rPr>
              <w:t>(</w:t>
            </w:r>
            <w:r>
              <w:rPr>
                <w:rStyle w:val="IndexLink"/>
              </w:rPr>
              <w:t>1</w:t>
            </w:r>
            <w:r>
              <w:rPr>
                <w:rStyle w:val="IndexLink"/>
                <w:rtl w:val="true"/>
              </w:rPr>
              <w:t xml:space="preserve">) </w:t>
            </w:r>
            <w:r>
              <w:rPr>
                <w:rStyle w:val="IndexLink"/>
                <w:rtl w:val="true"/>
              </w:rPr>
              <w:t>أولياءه، و إن يكونوا أعداء اللّٰه، فما همّك و شغلك بأعداء اللّٰه ؟</w:t>
            </w:r>
            <w:r>
              <w:rPr>
                <w:rStyle w:val="IndexLink"/>
                <w:rtl w:val="true"/>
              </w:rPr>
              <w:t>!.</w:t>
              <w:tab/>
            </w:r>
            <w:r>
              <w:rPr>
                <w:rStyle w:val="IndexLink"/>
              </w:rPr>
              <w:t>506</w:t>
            </w:r>
          </w:hyperlink>
        </w:p>
        <w:p>
          <w:pPr>
            <w:pStyle w:val="Contents4"/>
            <w:tabs>
              <w:tab w:val="clear" w:pos="8176"/>
              <w:tab w:val="right" w:pos="9026" w:leader="dot"/>
            </w:tabs>
            <w:rPr/>
          </w:pPr>
          <w:hyperlink w:anchor="__RefHeading___Toc9129183_2142443653">
            <w:r>
              <w:rPr>
                <w:webHidden/>
                <w:rStyle w:val="IndexLink"/>
                <w:rtl w:val="true"/>
              </w:rPr>
              <w:t>اللغة</w:t>
            </w:r>
            <w:r>
              <w:rPr>
                <w:rStyle w:val="IndexLink"/>
                <w:rtl w:val="true"/>
              </w:rPr>
              <w:tab/>
            </w:r>
            <w:r>
              <w:rPr>
                <w:rStyle w:val="IndexLink"/>
              </w:rPr>
              <w:t>506</w:t>
            </w:r>
          </w:hyperlink>
        </w:p>
        <w:p>
          <w:pPr>
            <w:pStyle w:val="Contents4"/>
            <w:tabs>
              <w:tab w:val="clear" w:pos="8176"/>
              <w:tab w:val="right" w:pos="9026" w:leader="dot"/>
            </w:tabs>
            <w:rPr/>
          </w:pPr>
          <w:hyperlink w:anchor="__RefHeading___Toc9129185_2142443653">
            <w:r>
              <w:rPr>
                <w:webHidden/>
                <w:rStyle w:val="IndexLink"/>
                <w:rtl w:val="true"/>
              </w:rPr>
              <w:t>الشرح</w:t>
            </w:r>
            <w:r>
              <w:rPr>
                <w:rStyle w:val="IndexLink"/>
                <w:rtl w:val="true"/>
              </w:rPr>
              <w:tab/>
            </w:r>
            <w:r>
              <w:rPr>
                <w:rStyle w:val="IndexLink"/>
              </w:rPr>
              <w:t>506</w:t>
            </w:r>
          </w:hyperlink>
        </w:p>
        <w:p>
          <w:pPr>
            <w:pStyle w:val="Contents3"/>
            <w:tabs>
              <w:tab w:val="clear" w:pos="8459"/>
              <w:tab w:val="right" w:pos="9026" w:leader="dot"/>
            </w:tabs>
            <w:rPr/>
          </w:pPr>
          <w:hyperlink w:anchor="__RefHeading___Toc9129187_2142443653">
            <w:r>
              <w:rPr>
                <w:webHidden/>
                <w:rStyle w:val="IndexLink"/>
              </w:rPr>
              <w:t>353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أكبر العيب أن تعيب ما فيك مثله</w:t>
            </w:r>
            <w:r>
              <w:rPr>
                <w:rStyle w:val="IndexLink"/>
                <w:rtl w:val="true"/>
              </w:rPr>
              <w:t>.</w:t>
              <w:tab/>
            </w:r>
            <w:r>
              <w:rPr>
                <w:rStyle w:val="IndexLink"/>
              </w:rPr>
              <w:t>506</w:t>
            </w:r>
          </w:hyperlink>
        </w:p>
        <w:p>
          <w:pPr>
            <w:pStyle w:val="Contents4"/>
            <w:tabs>
              <w:tab w:val="clear" w:pos="8176"/>
              <w:tab w:val="right" w:pos="9026" w:leader="dot"/>
            </w:tabs>
            <w:rPr/>
          </w:pPr>
          <w:hyperlink w:anchor="__RefHeading___Toc9129189_2142443653">
            <w:r>
              <w:rPr>
                <w:webHidden/>
                <w:rStyle w:val="IndexLink"/>
                <w:rtl w:val="true"/>
              </w:rPr>
              <w:t>الشرح</w:t>
            </w:r>
            <w:r>
              <w:rPr>
                <w:rStyle w:val="IndexLink"/>
                <w:rtl w:val="true"/>
              </w:rPr>
              <w:tab/>
            </w:r>
            <w:r>
              <w:rPr>
                <w:rStyle w:val="IndexLink"/>
              </w:rPr>
              <w:t>506</w:t>
            </w:r>
          </w:hyperlink>
        </w:p>
        <w:p>
          <w:pPr>
            <w:pStyle w:val="Contents3"/>
            <w:tabs>
              <w:tab w:val="clear" w:pos="8459"/>
              <w:tab w:val="right" w:pos="9026" w:leader="dot"/>
            </w:tabs>
            <w:rPr/>
          </w:pPr>
          <w:hyperlink w:anchor="__RefHeading___Toc9129191_2142443653">
            <w:r>
              <w:rPr>
                <w:webHidden/>
                <w:rStyle w:val="IndexLink"/>
              </w:rPr>
              <w:t>354</w:t>
            </w:r>
            <w:r>
              <w:rPr>
                <w:rStyle w:val="IndexLink"/>
                <w:rtl w:val="true"/>
              </w:rPr>
              <w:t xml:space="preserve"> - </w:t>
            </w:r>
            <w:r>
              <w:rPr>
                <w:rStyle w:val="IndexLink"/>
                <w:rtl w:val="true"/>
              </w:rPr>
              <w:t>و هنأ بحضرته رجل رجلا بغلام ولد له فقال له</w:t>
            </w:r>
            <w:r>
              <w:rPr>
                <w:rStyle w:val="IndexLink"/>
                <w:rtl w:val="true"/>
              </w:rPr>
              <w:t xml:space="preserve">: </w:t>
            </w:r>
            <w:r>
              <w:rPr>
                <w:rStyle w:val="IndexLink"/>
                <w:rtl w:val="true"/>
              </w:rPr>
              <w:t>ليهنئك الفارس، فقال عليه السلام</w:t>
            </w:r>
            <w:r>
              <w:rPr>
                <w:rStyle w:val="IndexLink"/>
                <w:rtl w:val="true"/>
              </w:rPr>
              <w:t xml:space="preserve">: </w:t>
            </w:r>
            <w:r>
              <w:rPr>
                <w:rStyle w:val="IndexLink"/>
                <w:rtl w:val="true"/>
              </w:rPr>
              <w:t>لا تقل ذلك، و لكن قل</w:t>
            </w:r>
            <w:r>
              <w:rPr>
                <w:rStyle w:val="IndexLink"/>
                <w:rtl w:val="true"/>
              </w:rPr>
              <w:t xml:space="preserve">: </w:t>
            </w:r>
            <w:r>
              <w:rPr>
                <w:rStyle w:val="IndexLink"/>
                <w:rtl w:val="true"/>
              </w:rPr>
              <w:t xml:space="preserve">شكرت الواهب، و بورك لك في الموهوب، و بلغ أشدّه </w:t>
            </w:r>
            <w:r>
              <w:rPr>
                <w:rStyle w:val="IndexLink"/>
                <w:rtl w:val="true"/>
              </w:rPr>
              <w:t>(</w:t>
            </w:r>
            <w:r>
              <w:rPr>
                <w:rStyle w:val="IndexLink"/>
              </w:rPr>
              <w:t>1</w:t>
            </w:r>
            <w:r>
              <w:rPr>
                <w:rStyle w:val="IndexLink"/>
                <w:rtl w:val="true"/>
              </w:rPr>
              <w:t>)</w:t>
            </w:r>
            <w:r>
              <w:rPr>
                <w:rStyle w:val="IndexLink"/>
                <w:rtl w:val="true"/>
              </w:rPr>
              <w:t xml:space="preserve">، و رزقت برّه </w:t>
            </w:r>
            <w:r>
              <w:rPr>
                <w:rStyle w:val="IndexLink"/>
                <w:rtl w:val="true"/>
              </w:rPr>
              <w:t>(</w:t>
            </w:r>
            <w:r>
              <w:rPr>
                <w:rStyle w:val="IndexLink"/>
              </w:rPr>
              <w:t>2</w:t>
            </w:r>
            <w:r>
              <w:rPr>
                <w:rStyle w:val="IndexLink"/>
                <w:rtl w:val="true"/>
              </w:rPr>
              <w:t>).</w:t>
              <w:tab/>
            </w:r>
            <w:r>
              <w:rPr>
                <w:rStyle w:val="IndexLink"/>
              </w:rPr>
              <w:t>507</w:t>
            </w:r>
          </w:hyperlink>
        </w:p>
        <w:p>
          <w:pPr>
            <w:pStyle w:val="Contents4"/>
            <w:tabs>
              <w:tab w:val="clear" w:pos="8176"/>
              <w:tab w:val="right" w:pos="9026" w:leader="dot"/>
            </w:tabs>
            <w:rPr/>
          </w:pPr>
          <w:hyperlink w:anchor="__RefHeading___Toc9129193_2142443653">
            <w:r>
              <w:rPr>
                <w:webHidden/>
                <w:rStyle w:val="IndexLink"/>
                <w:rtl w:val="true"/>
              </w:rPr>
              <w:t>اللغة</w:t>
            </w:r>
            <w:r>
              <w:rPr>
                <w:rStyle w:val="IndexLink"/>
                <w:rtl w:val="true"/>
              </w:rPr>
              <w:tab/>
            </w:r>
            <w:r>
              <w:rPr>
                <w:rStyle w:val="IndexLink"/>
              </w:rPr>
              <w:t>507</w:t>
            </w:r>
          </w:hyperlink>
        </w:p>
        <w:p>
          <w:pPr>
            <w:pStyle w:val="Contents4"/>
            <w:tabs>
              <w:tab w:val="clear" w:pos="8176"/>
              <w:tab w:val="right" w:pos="9026" w:leader="dot"/>
            </w:tabs>
            <w:rPr/>
          </w:pPr>
          <w:hyperlink w:anchor="__RefHeading___Toc9129195_2142443653">
            <w:r>
              <w:rPr>
                <w:webHidden/>
                <w:rStyle w:val="IndexLink"/>
                <w:rtl w:val="true"/>
              </w:rPr>
              <w:t>الشرح</w:t>
            </w:r>
            <w:r>
              <w:rPr>
                <w:rStyle w:val="IndexLink"/>
                <w:rtl w:val="true"/>
              </w:rPr>
              <w:tab/>
            </w:r>
            <w:r>
              <w:rPr>
                <w:rStyle w:val="IndexLink"/>
              </w:rPr>
              <w:t>507</w:t>
            </w:r>
          </w:hyperlink>
        </w:p>
        <w:p>
          <w:pPr>
            <w:pStyle w:val="Contents3"/>
            <w:tabs>
              <w:tab w:val="clear" w:pos="8459"/>
              <w:tab w:val="right" w:pos="9026" w:leader="dot"/>
            </w:tabs>
            <w:rPr/>
          </w:pPr>
          <w:hyperlink w:anchor="__RefHeading___Toc9129197_2142443653">
            <w:r>
              <w:rPr>
                <w:webHidden/>
                <w:rStyle w:val="IndexLink"/>
              </w:rPr>
              <w:t>355</w:t>
            </w:r>
            <w:r>
              <w:rPr>
                <w:rStyle w:val="IndexLink"/>
                <w:rtl w:val="true"/>
              </w:rPr>
              <w:t xml:space="preserve"> - </w:t>
            </w:r>
            <w:r>
              <w:rPr>
                <w:rStyle w:val="IndexLink"/>
                <w:rtl w:val="true"/>
              </w:rPr>
              <w:t xml:space="preserve">و بنى رجل من عماله بناء فخما </w:t>
            </w:r>
            <w:r>
              <w:rPr>
                <w:rStyle w:val="IndexLink"/>
                <w:rtl w:val="true"/>
              </w:rPr>
              <w:t>(</w:t>
            </w:r>
            <w:r>
              <w:rPr>
                <w:rStyle w:val="IndexLink"/>
              </w:rPr>
              <w:t>1</w:t>
            </w:r>
            <w:r>
              <w:rPr>
                <w:rStyle w:val="IndexLink"/>
                <w:rtl w:val="true"/>
              </w:rPr>
              <w:t>)</w:t>
            </w:r>
            <w:r>
              <w:rPr>
                <w:rStyle w:val="IndexLink"/>
                <w:rtl w:val="true"/>
              </w:rPr>
              <w:t>، فقال عليه السلام</w:t>
            </w:r>
            <w:r>
              <w:rPr>
                <w:rStyle w:val="IndexLink"/>
                <w:rtl w:val="true"/>
              </w:rPr>
              <w:t xml:space="preserve">: </w:t>
            </w:r>
            <w:r>
              <w:rPr>
                <w:rStyle w:val="IndexLink"/>
                <w:rtl w:val="true"/>
              </w:rPr>
              <w:t xml:space="preserve">أطلعت الورق </w:t>
            </w:r>
            <w:r>
              <w:rPr>
                <w:rStyle w:val="IndexLink"/>
                <w:rtl w:val="true"/>
              </w:rPr>
              <w:t>(</w:t>
            </w:r>
            <w:r>
              <w:rPr>
                <w:rStyle w:val="IndexLink"/>
              </w:rPr>
              <w:t>2</w:t>
            </w:r>
            <w:r>
              <w:rPr>
                <w:rStyle w:val="IndexLink"/>
                <w:rtl w:val="true"/>
              </w:rPr>
              <w:t xml:space="preserve">) </w:t>
            </w:r>
            <w:r>
              <w:rPr>
                <w:rStyle w:val="IndexLink"/>
                <w:rtl w:val="true"/>
              </w:rPr>
              <w:t>رؤوسها</w:t>
            </w:r>
            <w:r>
              <w:rPr>
                <w:rStyle w:val="IndexLink"/>
                <w:rtl w:val="true"/>
              </w:rPr>
              <w:t xml:space="preserve">! </w:t>
            </w:r>
            <w:r>
              <w:rPr>
                <w:rStyle w:val="IndexLink"/>
                <w:rtl w:val="true"/>
              </w:rPr>
              <w:t>إنّ البناء يصف لك الغنى</w:t>
            </w:r>
            <w:r>
              <w:rPr>
                <w:rStyle w:val="IndexLink"/>
                <w:rtl w:val="true"/>
              </w:rPr>
              <w:t>.</w:t>
              <w:tab/>
            </w:r>
            <w:r>
              <w:rPr>
                <w:rStyle w:val="IndexLink"/>
              </w:rPr>
              <w:t>507</w:t>
            </w:r>
          </w:hyperlink>
        </w:p>
        <w:p>
          <w:pPr>
            <w:pStyle w:val="Contents4"/>
            <w:tabs>
              <w:tab w:val="clear" w:pos="8176"/>
              <w:tab w:val="right" w:pos="9026" w:leader="dot"/>
            </w:tabs>
            <w:rPr/>
          </w:pPr>
          <w:hyperlink w:anchor="__RefHeading___Toc9129199_2142443653">
            <w:r>
              <w:rPr>
                <w:webHidden/>
                <w:rStyle w:val="IndexLink"/>
                <w:rtl w:val="true"/>
              </w:rPr>
              <w:t>اللغة</w:t>
            </w:r>
            <w:r>
              <w:rPr>
                <w:rStyle w:val="IndexLink"/>
                <w:rtl w:val="true"/>
              </w:rPr>
              <w:tab/>
            </w:r>
            <w:r>
              <w:rPr>
                <w:rStyle w:val="IndexLink"/>
              </w:rPr>
              <w:t>507</w:t>
            </w:r>
          </w:hyperlink>
        </w:p>
        <w:p>
          <w:pPr>
            <w:pStyle w:val="Contents4"/>
            <w:tabs>
              <w:tab w:val="clear" w:pos="8176"/>
              <w:tab w:val="right" w:pos="9026" w:leader="dot"/>
            </w:tabs>
            <w:rPr/>
          </w:pPr>
          <w:hyperlink w:anchor="__RefHeading___Toc9129201_2142443653">
            <w:r>
              <w:rPr>
                <w:webHidden/>
                <w:rStyle w:val="IndexLink"/>
                <w:rtl w:val="true"/>
              </w:rPr>
              <w:t>الشرح</w:t>
            </w:r>
            <w:r>
              <w:rPr>
                <w:rStyle w:val="IndexLink"/>
                <w:rtl w:val="true"/>
              </w:rPr>
              <w:tab/>
            </w:r>
            <w:r>
              <w:rPr>
                <w:rStyle w:val="IndexLink"/>
              </w:rPr>
              <w:t>507</w:t>
            </w:r>
          </w:hyperlink>
        </w:p>
        <w:p>
          <w:pPr>
            <w:pStyle w:val="Contents3"/>
            <w:tabs>
              <w:tab w:val="clear" w:pos="8459"/>
              <w:tab w:val="right" w:pos="9026" w:leader="dot"/>
            </w:tabs>
            <w:rPr/>
          </w:pPr>
          <w:hyperlink w:anchor="__RefHeading___Toc9129203_2142443653">
            <w:r>
              <w:rPr>
                <w:webHidden/>
                <w:rStyle w:val="IndexLink"/>
              </w:rPr>
              <w:t>356</w:t>
            </w:r>
            <w:r>
              <w:rPr>
                <w:rStyle w:val="IndexLink"/>
                <w:rtl w:val="true"/>
              </w:rPr>
              <w:t xml:space="preserve"> - </w:t>
            </w:r>
            <w:r>
              <w:rPr>
                <w:rStyle w:val="IndexLink"/>
                <w:rtl w:val="true"/>
              </w:rPr>
              <w:t>و قيل له عليه السلام</w:t>
            </w:r>
            <w:r>
              <w:rPr>
                <w:rStyle w:val="IndexLink"/>
                <w:rtl w:val="true"/>
              </w:rPr>
              <w:t xml:space="preserve">: </w:t>
            </w:r>
            <w:r>
              <w:rPr>
                <w:rStyle w:val="IndexLink"/>
                <w:rtl w:val="true"/>
              </w:rPr>
              <w:t>لو سدّ على رجل باب بيته، و ترك فيه، من أين كان يأتيه رزقه ؟ فقال عليه السلام</w:t>
            </w:r>
            <w:r>
              <w:rPr>
                <w:rStyle w:val="IndexLink"/>
                <w:rtl w:val="true"/>
              </w:rPr>
              <w:t xml:space="preserve">: </w:t>
            </w:r>
            <w:r>
              <w:rPr>
                <w:rStyle w:val="IndexLink"/>
                <w:rtl w:val="true"/>
              </w:rPr>
              <w:t xml:space="preserve">من حيث يأتيه أجله </w:t>
            </w:r>
            <w:r>
              <w:rPr>
                <w:rStyle w:val="IndexLink"/>
                <w:rtl w:val="true"/>
              </w:rPr>
              <w:t>(</w:t>
            </w:r>
            <w:r>
              <w:rPr>
                <w:rStyle w:val="IndexLink"/>
              </w:rPr>
              <w:t>1</w:t>
            </w:r>
            <w:r>
              <w:rPr>
                <w:rStyle w:val="IndexLink"/>
                <w:rtl w:val="true"/>
              </w:rPr>
              <w:t>).</w:t>
              <w:tab/>
            </w:r>
            <w:r>
              <w:rPr>
                <w:rStyle w:val="IndexLink"/>
              </w:rPr>
              <w:t>508</w:t>
            </w:r>
          </w:hyperlink>
        </w:p>
        <w:p>
          <w:pPr>
            <w:pStyle w:val="Contents4"/>
            <w:tabs>
              <w:tab w:val="clear" w:pos="8176"/>
              <w:tab w:val="right" w:pos="9026" w:leader="dot"/>
            </w:tabs>
            <w:rPr/>
          </w:pPr>
          <w:hyperlink w:anchor="__RefHeading___Toc9129205_2142443653">
            <w:r>
              <w:rPr>
                <w:webHidden/>
                <w:rStyle w:val="IndexLink"/>
                <w:rtl w:val="true"/>
              </w:rPr>
              <w:t>اللغة</w:t>
            </w:r>
            <w:r>
              <w:rPr>
                <w:rStyle w:val="IndexLink"/>
                <w:rtl w:val="true"/>
              </w:rPr>
              <w:tab/>
            </w:r>
            <w:r>
              <w:rPr>
                <w:rStyle w:val="IndexLink"/>
              </w:rPr>
              <w:t>508</w:t>
            </w:r>
          </w:hyperlink>
        </w:p>
        <w:p>
          <w:pPr>
            <w:pStyle w:val="Contents4"/>
            <w:tabs>
              <w:tab w:val="clear" w:pos="8176"/>
              <w:tab w:val="right" w:pos="9026" w:leader="dot"/>
            </w:tabs>
            <w:rPr/>
          </w:pPr>
          <w:hyperlink w:anchor="__RefHeading___Toc9129207_2142443653">
            <w:r>
              <w:rPr>
                <w:webHidden/>
                <w:rStyle w:val="IndexLink"/>
                <w:rtl w:val="true"/>
              </w:rPr>
              <w:t>الشرح</w:t>
            </w:r>
            <w:r>
              <w:rPr>
                <w:rStyle w:val="IndexLink"/>
                <w:rtl w:val="true"/>
              </w:rPr>
              <w:tab/>
            </w:r>
            <w:r>
              <w:rPr>
                <w:rStyle w:val="IndexLink"/>
              </w:rPr>
              <w:t>508</w:t>
            </w:r>
          </w:hyperlink>
        </w:p>
        <w:p>
          <w:pPr>
            <w:pStyle w:val="Contents3"/>
            <w:tabs>
              <w:tab w:val="clear" w:pos="8459"/>
              <w:tab w:val="right" w:pos="9026" w:leader="dot"/>
            </w:tabs>
            <w:rPr/>
          </w:pPr>
          <w:hyperlink w:anchor="__RefHeading___Toc9129209_2142443653">
            <w:r>
              <w:rPr>
                <w:webHidden/>
                <w:rStyle w:val="IndexLink"/>
              </w:rPr>
              <w:t>357</w:t>
            </w:r>
            <w:r>
              <w:rPr>
                <w:rStyle w:val="IndexLink"/>
                <w:rtl w:val="true"/>
              </w:rPr>
              <w:t xml:space="preserve"> - </w:t>
            </w:r>
            <w:r>
              <w:rPr>
                <w:rStyle w:val="IndexLink"/>
                <w:rtl w:val="true"/>
              </w:rPr>
              <w:t>و عزّى قوما عن ميت مات لهم فقال عليه السلام</w:t>
            </w:r>
            <w:r>
              <w:rPr>
                <w:rStyle w:val="IndexLink"/>
                <w:rtl w:val="true"/>
              </w:rPr>
              <w:t xml:space="preserve">: </w:t>
            </w:r>
            <w:r>
              <w:rPr>
                <w:rStyle w:val="IndexLink"/>
                <w:rtl w:val="true"/>
              </w:rPr>
              <w:t>إنّ هذا الأمر ليس لكم بدأ، و لا إليكم انتهى، و قد كان صاحبكم هذا يسافر، فعدّوه في بعض أسفاره، فإن قدم عليكم و إلاّ قدمتم عليه</w:t>
            </w:r>
            <w:r>
              <w:rPr>
                <w:rStyle w:val="IndexLink"/>
                <w:rtl w:val="true"/>
              </w:rPr>
              <w:t>.</w:t>
              <w:tab/>
            </w:r>
            <w:r>
              <w:rPr>
                <w:rStyle w:val="IndexLink"/>
              </w:rPr>
              <w:t>508</w:t>
            </w:r>
          </w:hyperlink>
        </w:p>
        <w:p>
          <w:pPr>
            <w:pStyle w:val="Contents4"/>
            <w:tabs>
              <w:tab w:val="clear" w:pos="8176"/>
              <w:tab w:val="right" w:pos="9026" w:leader="dot"/>
            </w:tabs>
            <w:rPr/>
          </w:pPr>
          <w:hyperlink w:anchor="__RefHeading___Toc9129211_2142443653">
            <w:r>
              <w:rPr>
                <w:webHidden/>
                <w:rStyle w:val="IndexLink"/>
                <w:rtl w:val="true"/>
              </w:rPr>
              <w:t>الشرح</w:t>
            </w:r>
            <w:r>
              <w:rPr>
                <w:rStyle w:val="IndexLink"/>
                <w:rtl w:val="true"/>
              </w:rPr>
              <w:tab/>
            </w:r>
            <w:r>
              <w:rPr>
                <w:rStyle w:val="IndexLink"/>
              </w:rPr>
              <w:t>508</w:t>
            </w:r>
          </w:hyperlink>
        </w:p>
        <w:p>
          <w:pPr>
            <w:pStyle w:val="Contents3"/>
            <w:tabs>
              <w:tab w:val="clear" w:pos="8459"/>
              <w:tab w:val="right" w:pos="9026" w:leader="dot"/>
            </w:tabs>
            <w:rPr/>
          </w:pPr>
          <w:hyperlink w:anchor="__RefHeading___Toc9129213_2142443653">
            <w:r>
              <w:rPr>
                <w:webHidden/>
                <w:rStyle w:val="IndexLink"/>
              </w:rPr>
              <w:t>358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أيّها النّاس، ليركم اللّٰه من النّعمة وجلين </w:t>
            </w:r>
            <w:r>
              <w:rPr>
                <w:rStyle w:val="IndexLink"/>
                <w:rtl w:val="true"/>
              </w:rPr>
              <w:t>(</w:t>
            </w:r>
            <w:r>
              <w:rPr>
                <w:rStyle w:val="IndexLink"/>
              </w:rPr>
              <w:t>1</w:t>
            </w:r>
            <w:r>
              <w:rPr>
                <w:rStyle w:val="IndexLink"/>
                <w:rtl w:val="true"/>
              </w:rPr>
              <w:t>)</w:t>
            </w:r>
            <w:r>
              <w:rPr>
                <w:rStyle w:val="IndexLink"/>
                <w:rtl w:val="true"/>
              </w:rPr>
              <w:t xml:space="preserve">، كما يراكم من النّقمة </w:t>
            </w:r>
            <w:r>
              <w:rPr>
                <w:rStyle w:val="IndexLink"/>
                <w:rtl w:val="true"/>
              </w:rPr>
              <w:t>(</w:t>
            </w:r>
            <w:r>
              <w:rPr>
                <w:rStyle w:val="IndexLink"/>
              </w:rPr>
              <w:t>2</w:t>
            </w:r>
            <w:r>
              <w:rPr>
                <w:rStyle w:val="IndexLink"/>
                <w:rtl w:val="true"/>
              </w:rPr>
              <w:t xml:space="preserve">) </w:t>
            </w:r>
            <w:r>
              <w:rPr>
                <w:rStyle w:val="IndexLink"/>
                <w:rtl w:val="true"/>
              </w:rPr>
              <w:t xml:space="preserve">فرقين </w:t>
            </w:r>
            <w:r>
              <w:rPr>
                <w:rStyle w:val="IndexLink"/>
                <w:rtl w:val="true"/>
              </w:rPr>
              <w:t>(</w:t>
            </w:r>
            <w:r>
              <w:rPr>
                <w:rStyle w:val="IndexLink"/>
              </w:rPr>
              <w:t>3</w:t>
            </w:r>
            <w:r>
              <w:rPr>
                <w:rStyle w:val="IndexLink"/>
                <w:rtl w:val="true"/>
              </w:rPr>
              <w:t xml:space="preserve">)! </w:t>
            </w:r>
            <w:r>
              <w:rPr>
                <w:rStyle w:val="IndexLink"/>
                <w:rtl w:val="true"/>
              </w:rPr>
              <w:t>إنّه من وسّع عليه في ذات يده</w:t>
            </w:r>
            <w:r>
              <w:rPr>
                <w:rStyle w:val="IndexLink"/>
                <w:rtl w:val="true"/>
              </w:rPr>
              <w:tab/>
            </w:r>
            <w:r>
              <w:rPr>
                <w:rStyle w:val="IndexLink"/>
              </w:rPr>
              <w:t>508</w:t>
            </w:r>
          </w:hyperlink>
        </w:p>
        <w:p>
          <w:pPr>
            <w:pStyle w:val="Contents4"/>
            <w:tabs>
              <w:tab w:val="clear" w:pos="8176"/>
              <w:tab w:val="right" w:pos="9026" w:leader="dot"/>
            </w:tabs>
            <w:rPr/>
          </w:pPr>
          <w:hyperlink w:anchor="__RefHeading___Toc9129215_2142443653">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9129217_2142443653">
            <w:r>
              <w:rPr>
                <w:webHidden/>
                <w:rStyle w:val="IndexLink"/>
                <w:rtl w:val="true"/>
              </w:rPr>
              <w:t>اللغة</w:t>
            </w:r>
            <w:r>
              <w:rPr>
                <w:rStyle w:val="IndexLink"/>
                <w:rtl w:val="true"/>
              </w:rPr>
              <w:tab/>
            </w:r>
            <w:r>
              <w:rPr>
                <w:rStyle w:val="IndexLink"/>
              </w:rPr>
              <w:t>509</w:t>
            </w:r>
          </w:hyperlink>
        </w:p>
        <w:p>
          <w:pPr>
            <w:pStyle w:val="Contents4"/>
            <w:tabs>
              <w:tab w:val="clear" w:pos="8176"/>
              <w:tab w:val="right" w:pos="9026" w:leader="dot"/>
            </w:tabs>
            <w:rPr/>
          </w:pPr>
          <w:hyperlink w:anchor="__RefHeading___Toc9129219_2142443653">
            <w:r>
              <w:rPr>
                <w:webHidden/>
                <w:rStyle w:val="IndexLink"/>
                <w:rtl w:val="true"/>
              </w:rPr>
              <w:t>الشرح</w:t>
            </w:r>
            <w:r>
              <w:rPr>
                <w:rStyle w:val="IndexLink"/>
                <w:rtl w:val="true"/>
              </w:rPr>
              <w:tab/>
            </w:r>
            <w:r>
              <w:rPr>
                <w:rStyle w:val="IndexLink"/>
              </w:rPr>
              <w:t>509</w:t>
            </w:r>
          </w:hyperlink>
        </w:p>
        <w:p>
          <w:pPr>
            <w:pStyle w:val="Contents3"/>
            <w:tabs>
              <w:tab w:val="clear" w:pos="8459"/>
              <w:tab w:val="right" w:pos="9026" w:leader="dot"/>
            </w:tabs>
            <w:rPr/>
          </w:pPr>
          <w:hyperlink w:anchor="__RefHeading___Toc9129221_2142443653">
            <w:r>
              <w:rPr>
                <w:webHidden/>
                <w:rStyle w:val="IndexLink"/>
              </w:rPr>
              <w:t>359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يا أسرى </w:t>
            </w:r>
            <w:r>
              <w:rPr>
                <w:rStyle w:val="IndexLink"/>
                <w:rtl w:val="true"/>
              </w:rPr>
              <w:t>(</w:t>
            </w:r>
            <w:r>
              <w:rPr>
                <w:rStyle w:val="IndexLink"/>
              </w:rPr>
              <w:t>1</w:t>
            </w:r>
            <w:r>
              <w:rPr>
                <w:rStyle w:val="IndexLink"/>
                <w:rtl w:val="true"/>
              </w:rPr>
              <w:t xml:space="preserve">) </w:t>
            </w:r>
            <w:r>
              <w:rPr>
                <w:rStyle w:val="IndexLink"/>
                <w:rtl w:val="true"/>
              </w:rPr>
              <w:t xml:space="preserve">الرّغبة </w:t>
            </w:r>
            <w:r>
              <w:rPr>
                <w:rStyle w:val="IndexLink"/>
                <w:rtl w:val="true"/>
              </w:rPr>
              <w:t>(</w:t>
            </w:r>
            <w:r>
              <w:rPr>
                <w:rStyle w:val="IndexLink"/>
              </w:rPr>
              <w:t>2</w:t>
            </w:r>
            <w:r>
              <w:rPr>
                <w:rStyle w:val="IndexLink"/>
                <w:rtl w:val="true"/>
              </w:rPr>
              <w:t xml:space="preserve">) </w:t>
            </w:r>
            <w:r>
              <w:rPr>
                <w:rStyle w:val="IndexLink"/>
                <w:rtl w:val="true"/>
              </w:rPr>
              <w:t xml:space="preserve">أقصروا </w:t>
            </w:r>
            <w:r>
              <w:rPr>
                <w:rStyle w:val="IndexLink"/>
                <w:rtl w:val="true"/>
              </w:rPr>
              <w:t>(</w:t>
            </w:r>
            <w:r>
              <w:rPr>
                <w:rStyle w:val="IndexLink"/>
              </w:rPr>
              <w:t>3</w:t>
            </w:r>
            <w:r>
              <w:rPr>
                <w:rStyle w:val="IndexLink"/>
                <w:rtl w:val="true"/>
              </w:rPr>
              <w:t xml:space="preserve">) </w:t>
            </w:r>
            <w:r>
              <w:rPr>
                <w:rStyle w:val="IndexLink"/>
                <w:rtl w:val="true"/>
              </w:rPr>
              <w:t xml:space="preserve">فإنّ المعرّج </w:t>
            </w:r>
            <w:r>
              <w:rPr>
                <w:rStyle w:val="IndexLink"/>
                <w:rtl w:val="true"/>
              </w:rPr>
              <w:t>(</w:t>
            </w:r>
            <w:r>
              <w:rPr>
                <w:rStyle w:val="IndexLink"/>
              </w:rPr>
              <w:t>4</w:t>
            </w:r>
            <w:r>
              <w:rPr>
                <w:rStyle w:val="IndexLink"/>
                <w:rtl w:val="true"/>
              </w:rPr>
              <w:t xml:space="preserve">) </w:t>
            </w:r>
            <w:r>
              <w:rPr>
                <w:rStyle w:val="IndexLink"/>
                <w:rtl w:val="true"/>
              </w:rPr>
              <w:t xml:space="preserve">على الدّنيا لا يروعه </w:t>
            </w:r>
            <w:r>
              <w:rPr>
                <w:rStyle w:val="IndexLink"/>
                <w:rtl w:val="true"/>
              </w:rPr>
              <w:t>(</w:t>
            </w:r>
            <w:r>
              <w:rPr>
                <w:rStyle w:val="IndexLink"/>
              </w:rPr>
              <w:t>5</w:t>
            </w:r>
            <w:r>
              <w:rPr>
                <w:rStyle w:val="IndexLink"/>
                <w:rtl w:val="true"/>
              </w:rPr>
              <w:t xml:space="preserve">) </w:t>
            </w:r>
            <w:r>
              <w:rPr>
                <w:rStyle w:val="IndexLink"/>
                <w:rtl w:val="true"/>
              </w:rPr>
              <w:t xml:space="preserve">منها إلاّ صريف </w:t>
            </w:r>
            <w:r>
              <w:rPr>
                <w:rStyle w:val="IndexLink"/>
                <w:rtl w:val="true"/>
              </w:rPr>
              <w:t>(</w:t>
            </w:r>
            <w:r>
              <w:rPr>
                <w:rStyle w:val="IndexLink"/>
              </w:rPr>
              <w:t>6</w:t>
            </w:r>
            <w:r>
              <w:rPr>
                <w:rStyle w:val="IndexLink"/>
                <w:rtl w:val="true"/>
              </w:rPr>
              <w:t xml:space="preserve">) </w:t>
            </w:r>
            <w:r>
              <w:rPr>
                <w:rStyle w:val="IndexLink"/>
                <w:rtl w:val="true"/>
              </w:rPr>
              <w:t xml:space="preserve">أنياب الحدثان </w:t>
            </w:r>
            <w:r>
              <w:rPr>
                <w:rStyle w:val="IndexLink"/>
                <w:rtl w:val="true"/>
              </w:rPr>
              <w:t>(</w:t>
            </w:r>
            <w:r>
              <w:rPr>
                <w:rStyle w:val="IndexLink"/>
              </w:rPr>
              <w:t>7</w:t>
            </w:r>
            <w:r>
              <w:rPr>
                <w:rStyle w:val="IndexLink"/>
                <w:rtl w:val="true"/>
              </w:rPr>
              <w:t xml:space="preserve">). </w:t>
            </w:r>
            <w:r>
              <w:rPr>
                <w:rStyle w:val="IndexLink"/>
                <w:rtl w:val="true"/>
              </w:rPr>
              <w:t xml:space="preserve">أيّها النّاس، تولّوا </w:t>
            </w:r>
            <w:r>
              <w:rPr>
                <w:rStyle w:val="IndexLink"/>
                <w:rtl w:val="true"/>
              </w:rPr>
              <w:t>(</w:t>
            </w:r>
            <w:r>
              <w:rPr>
                <w:rStyle w:val="IndexLink"/>
              </w:rPr>
              <w:t>8</w:t>
            </w:r>
            <w:r>
              <w:rPr>
                <w:rStyle w:val="IndexLink"/>
                <w:rtl w:val="true"/>
              </w:rPr>
              <w:t xml:space="preserve">) </w:t>
            </w:r>
            <w:r>
              <w:rPr>
                <w:rStyle w:val="IndexLink"/>
                <w:rtl w:val="true"/>
              </w:rPr>
              <w:t xml:space="preserve">من أنفسكم تأديبها، و اعدلوا بها </w:t>
            </w:r>
            <w:r>
              <w:rPr>
                <w:rStyle w:val="IndexLink"/>
                <w:rtl w:val="true"/>
              </w:rPr>
              <w:t>(</w:t>
            </w:r>
            <w:r>
              <w:rPr>
                <w:rStyle w:val="IndexLink"/>
              </w:rPr>
              <w:t>9</w:t>
            </w:r>
            <w:r>
              <w:rPr>
                <w:rStyle w:val="IndexLink"/>
                <w:rtl w:val="true"/>
              </w:rPr>
              <w:t xml:space="preserve">) </w:t>
            </w:r>
            <w:r>
              <w:rPr>
                <w:rStyle w:val="IndexLink"/>
                <w:rtl w:val="true"/>
              </w:rPr>
              <w:t xml:space="preserve">عن ضراوة </w:t>
            </w:r>
            <w:r>
              <w:rPr>
                <w:rStyle w:val="IndexLink"/>
                <w:rtl w:val="true"/>
              </w:rPr>
              <w:t>(</w:t>
            </w:r>
            <w:r>
              <w:rPr>
                <w:rStyle w:val="IndexLink"/>
              </w:rPr>
              <w:t>10</w:t>
            </w:r>
            <w:r>
              <w:rPr>
                <w:rStyle w:val="IndexLink"/>
                <w:rtl w:val="true"/>
              </w:rPr>
              <w:t xml:space="preserve">) </w:t>
            </w:r>
            <w:r>
              <w:rPr>
                <w:rStyle w:val="IndexLink"/>
                <w:rtl w:val="true"/>
              </w:rPr>
              <w:t>عاداتها</w:t>
            </w:r>
            <w:r>
              <w:rPr>
                <w:rStyle w:val="IndexLink"/>
                <w:rtl w:val="true"/>
              </w:rPr>
              <w:t>.</w:t>
              <w:tab/>
            </w:r>
            <w:r>
              <w:rPr>
                <w:rStyle w:val="IndexLink"/>
              </w:rPr>
              <w:t>509</w:t>
            </w:r>
          </w:hyperlink>
        </w:p>
        <w:p>
          <w:pPr>
            <w:pStyle w:val="Contents4"/>
            <w:tabs>
              <w:tab w:val="clear" w:pos="8176"/>
              <w:tab w:val="right" w:pos="9026" w:leader="dot"/>
            </w:tabs>
            <w:rPr/>
          </w:pPr>
          <w:hyperlink w:anchor="__RefHeading___Toc9129223_2142443653">
            <w:r>
              <w:rPr>
                <w:webHidden/>
                <w:rStyle w:val="IndexLink"/>
                <w:rtl w:val="true"/>
              </w:rPr>
              <w:t>اللغة</w:t>
            </w:r>
            <w:r>
              <w:rPr>
                <w:rStyle w:val="IndexLink"/>
                <w:rtl w:val="true"/>
              </w:rPr>
              <w:tab/>
            </w:r>
            <w:r>
              <w:rPr>
                <w:rStyle w:val="IndexLink"/>
              </w:rPr>
              <w:t>509</w:t>
            </w:r>
          </w:hyperlink>
        </w:p>
        <w:p>
          <w:pPr>
            <w:pStyle w:val="Contents4"/>
            <w:tabs>
              <w:tab w:val="clear" w:pos="8176"/>
              <w:tab w:val="right" w:pos="9026" w:leader="dot"/>
            </w:tabs>
            <w:rPr/>
          </w:pPr>
          <w:hyperlink w:anchor="__RefHeading___Toc9129225_2142443653">
            <w:r>
              <w:rPr>
                <w:webHidden/>
                <w:rStyle w:val="IndexLink"/>
                <w:rtl w:val="true"/>
              </w:rPr>
              <w:t>الشرح</w:t>
            </w:r>
            <w:r>
              <w:rPr>
                <w:rStyle w:val="IndexLink"/>
                <w:rtl w:val="true"/>
              </w:rPr>
              <w:tab/>
            </w:r>
            <w:r>
              <w:rPr>
                <w:rStyle w:val="IndexLink"/>
              </w:rPr>
              <w:t>510</w:t>
            </w:r>
          </w:hyperlink>
        </w:p>
        <w:p>
          <w:pPr>
            <w:pStyle w:val="Contents3"/>
            <w:tabs>
              <w:tab w:val="clear" w:pos="8459"/>
              <w:tab w:val="right" w:pos="9026" w:leader="dot"/>
            </w:tabs>
            <w:rPr/>
          </w:pPr>
          <w:hyperlink w:anchor="__RefHeading___Toc9129227_2142443653">
            <w:r>
              <w:rPr>
                <w:webHidden/>
                <w:rStyle w:val="IndexLink"/>
              </w:rPr>
              <w:t>360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تظنّنّ بكلمة خرجت من أحد سوءا، و أنت تجد لها في الخير محتملا</w:t>
            </w:r>
            <w:r>
              <w:rPr>
                <w:rStyle w:val="IndexLink"/>
                <w:rtl w:val="true"/>
              </w:rPr>
              <w:t>.</w:t>
              <w:tab/>
            </w:r>
            <w:r>
              <w:rPr>
                <w:rStyle w:val="IndexLink"/>
              </w:rPr>
              <w:t>510</w:t>
            </w:r>
          </w:hyperlink>
        </w:p>
        <w:p>
          <w:pPr>
            <w:pStyle w:val="Contents4"/>
            <w:tabs>
              <w:tab w:val="clear" w:pos="8176"/>
              <w:tab w:val="right" w:pos="9026" w:leader="dot"/>
            </w:tabs>
            <w:rPr/>
          </w:pPr>
          <w:hyperlink w:anchor="__RefHeading___Toc9129229_2142443653">
            <w:r>
              <w:rPr>
                <w:webHidden/>
                <w:rStyle w:val="IndexLink"/>
                <w:rtl w:val="true"/>
              </w:rPr>
              <w:t>الشرح</w:t>
            </w:r>
            <w:r>
              <w:rPr>
                <w:rStyle w:val="IndexLink"/>
                <w:rtl w:val="true"/>
              </w:rPr>
              <w:tab/>
            </w:r>
            <w:r>
              <w:rPr>
                <w:rStyle w:val="IndexLink"/>
              </w:rPr>
              <w:t>510</w:t>
            </w:r>
          </w:hyperlink>
        </w:p>
        <w:p>
          <w:pPr>
            <w:pStyle w:val="Contents3"/>
            <w:tabs>
              <w:tab w:val="clear" w:pos="8459"/>
              <w:tab w:val="right" w:pos="9026" w:leader="dot"/>
            </w:tabs>
            <w:rPr/>
          </w:pPr>
          <w:hyperlink w:anchor="__RefHeading___Toc9129231_2142443653">
            <w:r>
              <w:rPr>
                <w:webHidden/>
                <w:rStyle w:val="IndexLink"/>
              </w:rPr>
              <w:t>361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كانت لك إلى اللّٰه سبحانه حاجة فابدأ بمسألة الصّلاة على رسوله </w:t>
            </w:r>
            <w:r>
              <w:rPr>
                <w:rStyle w:val="IndexLink"/>
                <w:rtl w:val="true"/>
              </w:rPr>
              <w:t xml:space="preserve">- </w:t>
            </w:r>
            <w:r>
              <w:rPr>
                <w:rStyle w:val="IndexLink"/>
                <w:rtl w:val="true"/>
              </w:rPr>
              <w:t xml:space="preserve">صلّى اللّٰه عليه و آله </w:t>
            </w:r>
            <w:r>
              <w:rPr>
                <w:rStyle w:val="IndexLink"/>
                <w:rtl w:val="true"/>
              </w:rPr>
              <w:t xml:space="preserve">- </w:t>
            </w:r>
            <w:r>
              <w:rPr>
                <w:rStyle w:val="IndexLink"/>
                <w:rtl w:val="true"/>
              </w:rPr>
              <w:t>ثمّ سل حاجتك، فإنّ اللّٰه</w:t>
            </w:r>
            <w:r>
              <w:rPr>
                <w:rStyle w:val="IndexLink"/>
                <w:rtl w:val="true"/>
              </w:rPr>
              <w:tab/>
            </w:r>
            <w:r>
              <w:rPr>
                <w:rStyle w:val="IndexLink"/>
              </w:rPr>
              <w:t>510</w:t>
            </w:r>
          </w:hyperlink>
        </w:p>
        <w:p>
          <w:pPr>
            <w:pStyle w:val="Contents4"/>
            <w:tabs>
              <w:tab w:val="clear" w:pos="8176"/>
              <w:tab w:val="right" w:pos="9026" w:leader="dot"/>
            </w:tabs>
            <w:rPr/>
          </w:pPr>
          <w:hyperlink w:anchor="__RefHeading___Toc9129233_2142443653">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9129235_2142443653">
            <w:r>
              <w:rPr>
                <w:webHidden/>
                <w:rStyle w:val="IndexLink"/>
                <w:rtl w:val="true"/>
              </w:rPr>
              <w:t>الشرح</w:t>
            </w:r>
            <w:r>
              <w:rPr>
                <w:rStyle w:val="IndexLink"/>
                <w:rtl w:val="true"/>
              </w:rPr>
              <w:tab/>
            </w:r>
            <w:r>
              <w:rPr>
                <w:rStyle w:val="IndexLink"/>
              </w:rPr>
              <w:t>511</w:t>
            </w:r>
          </w:hyperlink>
        </w:p>
        <w:p>
          <w:pPr>
            <w:pStyle w:val="Contents3"/>
            <w:tabs>
              <w:tab w:val="clear" w:pos="8459"/>
              <w:tab w:val="right" w:pos="9026" w:leader="dot"/>
            </w:tabs>
            <w:rPr/>
          </w:pPr>
          <w:hyperlink w:anchor="__RefHeading___Toc9129237_2142443653">
            <w:r>
              <w:rPr>
                <w:webHidden/>
                <w:rStyle w:val="IndexLink"/>
              </w:rPr>
              <w:t>362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ضنّ </w:t>
            </w:r>
            <w:r>
              <w:rPr>
                <w:rStyle w:val="IndexLink"/>
                <w:rtl w:val="true"/>
              </w:rPr>
              <w:t>(</w:t>
            </w:r>
            <w:r>
              <w:rPr>
                <w:rStyle w:val="IndexLink"/>
              </w:rPr>
              <w:t>1</w:t>
            </w:r>
            <w:r>
              <w:rPr>
                <w:rStyle w:val="IndexLink"/>
                <w:rtl w:val="true"/>
              </w:rPr>
              <w:t xml:space="preserve">) </w:t>
            </w:r>
            <w:r>
              <w:rPr>
                <w:rStyle w:val="IndexLink"/>
                <w:rtl w:val="true"/>
              </w:rPr>
              <w:t xml:space="preserve">بعرضه فليدع المراء </w:t>
            </w:r>
            <w:r>
              <w:rPr>
                <w:rStyle w:val="IndexLink"/>
                <w:rtl w:val="true"/>
              </w:rPr>
              <w:t>(</w:t>
            </w:r>
            <w:r>
              <w:rPr>
                <w:rStyle w:val="IndexLink"/>
              </w:rPr>
              <w:t>2</w:t>
            </w:r>
            <w:r>
              <w:rPr>
                <w:rStyle w:val="IndexLink"/>
                <w:rtl w:val="true"/>
              </w:rPr>
              <w:t>).</w:t>
              <w:tab/>
            </w:r>
            <w:r>
              <w:rPr>
                <w:rStyle w:val="IndexLink"/>
              </w:rPr>
              <w:t>511</w:t>
            </w:r>
          </w:hyperlink>
        </w:p>
        <w:p>
          <w:pPr>
            <w:pStyle w:val="Contents4"/>
            <w:tabs>
              <w:tab w:val="clear" w:pos="8176"/>
              <w:tab w:val="right" w:pos="9026" w:leader="dot"/>
            </w:tabs>
            <w:rPr/>
          </w:pPr>
          <w:hyperlink w:anchor="__RefHeading___Toc9129239_2142443653">
            <w:r>
              <w:rPr>
                <w:webHidden/>
                <w:rStyle w:val="IndexLink"/>
                <w:rtl w:val="true"/>
              </w:rPr>
              <w:t>اللغة</w:t>
            </w:r>
            <w:r>
              <w:rPr>
                <w:rStyle w:val="IndexLink"/>
                <w:rtl w:val="true"/>
              </w:rPr>
              <w:tab/>
            </w:r>
            <w:r>
              <w:rPr>
                <w:rStyle w:val="IndexLink"/>
              </w:rPr>
              <w:t>511</w:t>
            </w:r>
          </w:hyperlink>
        </w:p>
        <w:p>
          <w:pPr>
            <w:pStyle w:val="Contents4"/>
            <w:tabs>
              <w:tab w:val="clear" w:pos="8176"/>
              <w:tab w:val="right" w:pos="9026" w:leader="dot"/>
            </w:tabs>
            <w:rPr/>
          </w:pPr>
          <w:hyperlink w:anchor="__RefHeading___Toc9129241_2142443653">
            <w:r>
              <w:rPr>
                <w:webHidden/>
                <w:rStyle w:val="IndexLink"/>
                <w:rtl w:val="true"/>
              </w:rPr>
              <w:t>الشرح</w:t>
            </w:r>
            <w:r>
              <w:rPr>
                <w:rStyle w:val="IndexLink"/>
                <w:rtl w:val="true"/>
              </w:rPr>
              <w:tab/>
            </w:r>
            <w:r>
              <w:rPr>
                <w:rStyle w:val="IndexLink"/>
              </w:rPr>
              <w:t>511</w:t>
            </w:r>
          </w:hyperlink>
        </w:p>
        <w:p>
          <w:pPr>
            <w:pStyle w:val="Contents3"/>
            <w:tabs>
              <w:tab w:val="clear" w:pos="8459"/>
              <w:tab w:val="right" w:pos="9026" w:leader="dot"/>
            </w:tabs>
            <w:rPr/>
          </w:pPr>
          <w:hyperlink w:anchor="__RefHeading___Toc9129243_2142443653">
            <w:r>
              <w:rPr>
                <w:webHidden/>
                <w:rStyle w:val="IndexLink"/>
              </w:rPr>
              <w:t>363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الخرق </w:t>
            </w:r>
            <w:r>
              <w:rPr>
                <w:rStyle w:val="IndexLink"/>
                <w:rtl w:val="true"/>
              </w:rPr>
              <w:t>(</w:t>
            </w:r>
            <w:r>
              <w:rPr>
                <w:rStyle w:val="IndexLink"/>
              </w:rPr>
              <w:t>1</w:t>
            </w:r>
            <w:r>
              <w:rPr>
                <w:rStyle w:val="IndexLink"/>
                <w:rtl w:val="true"/>
              </w:rPr>
              <w:t xml:space="preserve">) </w:t>
            </w:r>
            <w:r>
              <w:rPr>
                <w:rStyle w:val="IndexLink"/>
                <w:rtl w:val="true"/>
              </w:rPr>
              <w:t xml:space="preserve">المعاجلة قبل الإمكان </w:t>
            </w:r>
            <w:r>
              <w:rPr>
                <w:rStyle w:val="IndexLink"/>
                <w:rtl w:val="true"/>
              </w:rPr>
              <w:t>(</w:t>
            </w:r>
            <w:r>
              <w:rPr>
                <w:rStyle w:val="IndexLink"/>
              </w:rPr>
              <w:t>2</w:t>
            </w:r>
            <w:r>
              <w:rPr>
                <w:rStyle w:val="IndexLink"/>
                <w:rtl w:val="true"/>
              </w:rPr>
              <w:t>)</w:t>
            </w:r>
            <w:r>
              <w:rPr>
                <w:rStyle w:val="IndexLink"/>
                <w:rtl w:val="true"/>
              </w:rPr>
              <w:t xml:space="preserve">، و الأناة </w:t>
            </w:r>
            <w:r>
              <w:rPr>
                <w:rStyle w:val="IndexLink"/>
                <w:rtl w:val="true"/>
              </w:rPr>
              <w:t>(</w:t>
            </w:r>
            <w:r>
              <w:rPr>
                <w:rStyle w:val="IndexLink"/>
              </w:rPr>
              <w:t>3</w:t>
            </w:r>
            <w:r>
              <w:rPr>
                <w:rStyle w:val="IndexLink"/>
                <w:rtl w:val="true"/>
              </w:rPr>
              <w:t xml:space="preserve">) </w:t>
            </w:r>
            <w:r>
              <w:rPr>
                <w:rStyle w:val="IndexLink"/>
                <w:rtl w:val="true"/>
              </w:rPr>
              <w:t>بعد الفرصة</w:t>
            </w:r>
            <w:r>
              <w:rPr>
                <w:rStyle w:val="IndexLink"/>
                <w:rtl w:val="true"/>
              </w:rPr>
              <w:t>.</w:t>
              <w:tab/>
            </w:r>
            <w:r>
              <w:rPr>
                <w:rStyle w:val="IndexLink"/>
              </w:rPr>
              <w:t>511</w:t>
            </w:r>
          </w:hyperlink>
        </w:p>
        <w:p>
          <w:pPr>
            <w:pStyle w:val="Contents4"/>
            <w:tabs>
              <w:tab w:val="clear" w:pos="8176"/>
              <w:tab w:val="right" w:pos="9026" w:leader="dot"/>
            </w:tabs>
            <w:rPr/>
          </w:pPr>
          <w:hyperlink w:anchor="__RefHeading___Toc9129245_2142443653">
            <w:r>
              <w:rPr>
                <w:webHidden/>
                <w:rStyle w:val="IndexLink"/>
                <w:rtl w:val="true"/>
              </w:rPr>
              <w:t>اللغة</w:t>
            </w:r>
            <w:r>
              <w:rPr>
                <w:rStyle w:val="IndexLink"/>
                <w:rtl w:val="true"/>
              </w:rPr>
              <w:tab/>
            </w:r>
            <w:r>
              <w:rPr>
                <w:rStyle w:val="IndexLink"/>
              </w:rPr>
              <w:t>511</w:t>
            </w:r>
          </w:hyperlink>
        </w:p>
        <w:p>
          <w:pPr>
            <w:pStyle w:val="Contents4"/>
            <w:tabs>
              <w:tab w:val="clear" w:pos="8176"/>
              <w:tab w:val="right" w:pos="9026" w:leader="dot"/>
            </w:tabs>
            <w:rPr/>
          </w:pPr>
          <w:hyperlink w:anchor="__RefHeading___Toc9129247_2142443653">
            <w:r>
              <w:rPr>
                <w:webHidden/>
                <w:rStyle w:val="IndexLink"/>
                <w:rtl w:val="true"/>
              </w:rPr>
              <w:t>الشرح</w:t>
            </w:r>
            <w:r>
              <w:rPr>
                <w:rStyle w:val="IndexLink"/>
                <w:rtl w:val="true"/>
              </w:rPr>
              <w:tab/>
            </w:r>
            <w:r>
              <w:rPr>
                <w:rStyle w:val="IndexLink"/>
              </w:rPr>
              <w:t>512</w:t>
            </w:r>
          </w:hyperlink>
        </w:p>
        <w:p>
          <w:pPr>
            <w:pStyle w:val="Contents3"/>
            <w:tabs>
              <w:tab w:val="clear" w:pos="8459"/>
              <w:tab w:val="right" w:pos="9026" w:leader="dot"/>
            </w:tabs>
            <w:rPr/>
          </w:pPr>
          <w:hyperlink w:anchor="__RefHeading___Toc9129249_2142443653">
            <w:r>
              <w:rPr>
                <w:webHidden/>
                <w:rStyle w:val="IndexLink"/>
              </w:rPr>
              <w:t>364</w:t>
            </w:r>
            <w:r>
              <w:rPr>
                <w:rStyle w:val="IndexLink"/>
                <w:rtl w:val="true"/>
              </w:rPr>
              <w:t xml:space="preserve"> - </w:t>
            </w:r>
            <w:r>
              <w:rPr>
                <w:rStyle w:val="IndexLink"/>
                <w:rtl w:val="true"/>
              </w:rPr>
              <w:t>و قال عليه السلام لا تسأل عمّا لا يكون، ففي الّذي قد كان لك شغل</w:t>
            </w:r>
            <w:r>
              <w:rPr>
                <w:rStyle w:val="IndexLink"/>
                <w:rtl w:val="true"/>
              </w:rPr>
              <w:t>.</w:t>
              <w:tab/>
            </w:r>
            <w:r>
              <w:rPr>
                <w:rStyle w:val="IndexLink"/>
              </w:rPr>
              <w:t>512</w:t>
            </w:r>
          </w:hyperlink>
        </w:p>
        <w:p>
          <w:pPr>
            <w:pStyle w:val="Contents4"/>
            <w:tabs>
              <w:tab w:val="clear" w:pos="8176"/>
              <w:tab w:val="right" w:pos="9026" w:leader="dot"/>
            </w:tabs>
            <w:rPr/>
          </w:pPr>
          <w:hyperlink w:anchor="__RefHeading___Toc9129251_2142443653">
            <w:r>
              <w:rPr>
                <w:webHidden/>
                <w:rStyle w:val="IndexLink"/>
                <w:rtl w:val="true"/>
              </w:rPr>
              <w:t>الشرح</w:t>
            </w:r>
            <w:r>
              <w:rPr>
                <w:rStyle w:val="IndexLink"/>
                <w:rtl w:val="true"/>
              </w:rPr>
              <w:tab/>
            </w:r>
            <w:r>
              <w:rPr>
                <w:rStyle w:val="IndexLink"/>
              </w:rPr>
              <w:t>512</w:t>
            </w:r>
          </w:hyperlink>
        </w:p>
        <w:p>
          <w:pPr>
            <w:pStyle w:val="Contents3"/>
            <w:tabs>
              <w:tab w:val="clear" w:pos="8459"/>
              <w:tab w:val="right" w:pos="9026" w:leader="dot"/>
            </w:tabs>
            <w:rPr/>
          </w:pPr>
          <w:hyperlink w:anchor="__RefHeading___Toc9129253_2142443653">
            <w:r>
              <w:rPr>
                <w:webHidden/>
                <w:rStyle w:val="IndexLink"/>
              </w:rPr>
              <w:t>365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الفكر مرآة صافية، و الاعتبار </w:t>
            </w:r>
            <w:r>
              <w:rPr>
                <w:rStyle w:val="IndexLink"/>
                <w:rtl w:val="true"/>
              </w:rPr>
              <w:t>(</w:t>
            </w:r>
            <w:r>
              <w:rPr>
                <w:rStyle w:val="IndexLink"/>
              </w:rPr>
              <w:t>1</w:t>
            </w:r>
            <w:r>
              <w:rPr>
                <w:rStyle w:val="IndexLink"/>
                <w:rtl w:val="true"/>
              </w:rPr>
              <w:t xml:space="preserve">) </w:t>
            </w:r>
            <w:r>
              <w:rPr>
                <w:rStyle w:val="IndexLink"/>
                <w:rtl w:val="true"/>
              </w:rPr>
              <w:t xml:space="preserve">منذر </w:t>
            </w:r>
            <w:r>
              <w:rPr>
                <w:rStyle w:val="IndexLink"/>
                <w:rtl w:val="true"/>
              </w:rPr>
              <w:t>(</w:t>
            </w:r>
            <w:r>
              <w:rPr>
                <w:rStyle w:val="IndexLink"/>
              </w:rPr>
              <w:t>2</w:t>
            </w:r>
            <w:r>
              <w:rPr>
                <w:rStyle w:val="IndexLink"/>
                <w:rtl w:val="true"/>
              </w:rPr>
              <w:t xml:space="preserve">) </w:t>
            </w:r>
            <w:r>
              <w:rPr>
                <w:rStyle w:val="IndexLink"/>
                <w:rtl w:val="true"/>
              </w:rPr>
              <w:t>ناصح</w:t>
            </w:r>
            <w:r>
              <w:rPr>
                <w:rStyle w:val="IndexLink"/>
                <w:rtl w:val="true"/>
              </w:rPr>
              <w:t xml:space="preserve">. </w:t>
            </w:r>
            <w:r>
              <w:rPr>
                <w:rStyle w:val="IndexLink"/>
                <w:rtl w:val="true"/>
              </w:rPr>
              <w:t xml:space="preserve">و كفى أدبا لنفسك تجنّبك </w:t>
            </w:r>
            <w:r>
              <w:rPr>
                <w:rStyle w:val="IndexLink"/>
                <w:rtl w:val="true"/>
              </w:rPr>
              <w:t>(</w:t>
            </w:r>
            <w:r>
              <w:rPr>
                <w:rStyle w:val="IndexLink"/>
              </w:rPr>
              <w:t>3</w:t>
            </w:r>
            <w:r>
              <w:rPr>
                <w:rStyle w:val="IndexLink"/>
                <w:rtl w:val="true"/>
              </w:rPr>
              <w:t xml:space="preserve">) </w:t>
            </w:r>
            <w:r>
              <w:rPr>
                <w:rStyle w:val="IndexLink"/>
                <w:rtl w:val="true"/>
              </w:rPr>
              <w:t>ما كرهته لغيرك</w:t>
            </w:r>
            <w:r>
              <w:rPr>
                <w:rStyle w:val="IndexLink"/>
                <w:rtl w:val="true"/>
              </w:rPr>
              <w:t>.</w:t>
              <w:tab/>
            </w:r>
            <w:r>
              <w:rPr>
                <w:rStyle w:val="IndexLink"/>
              </w:rPr>
              <w:t>512</w:t>
            </w:r>
          </w:hyperlink>
        </w:p>
        <w:p>
          <w:pPr>
            <w:pStyle w:val="Contents4"/>
            <w:tabs>
              <w:tab w:val="clear" w:pos="8176"/>
              <w:tab w:val="right" w:pos="9026" w:leader="dot"/>
            </w:tabs>
            <w:rPr/>
          </w:pPr>
          <w:hyperlink w:anchor="__RefHeading___Toc9129255_2142443653">
            <w:r>
              <w:rPr>
                <w:webHidden/>
                <w:rStyle w:val="IndexLink"/>
                <w:rtl w:val="true"/>
              </w:rPr>
              <w:t>اللغة</w:t>
            </w:r>
            <w:r>
              <w:rPr>
                <w:rStyle w:val="IndexLink"/>
                <w:rtl w:val="true"/>
              </w:rPr>
              <w:tab/>
            </w:r>
            <w:r>
              <w:rPr>
                <w:rStyle w:val="IndexLink"/>
              </w:rPr>
              <w:t>512</w:t>
            </w:r>
          </w:hyperlink>
        </w:p>
        <w:p>
          <w:pPr>
            <w:pStyle w:val="Contents4"/>
            <w:tabs>
              <w:tab w:val="clear" w:pos="8176"/>
              <w:tab w:val="right" w:pos="9026" w:leader="dot"/>
            </w:tabs>
            <w:rPr/>
          </w:pPr>
          <w:hyperlink w:anchor="__RefHeading___Toc9129257_2142443653">
            <w:r>
              <w:rPr>
                <w:webHidden/>
                <w:rStyle w:val="IndexLink"/>
                <w:rtl w:val="true"/>
              </w:rPr>
              <w:t>الشرح</w:t>
            </w:r>
            <w:r>
              <w:rPr>
                <w:rStyle w:val="IndexLink"/>
                <w:rtl w:val="true"/>
              </w:rPr>
              <w:tab/>
            </w:r>
            <w:r>
              <w:rPr>
                <w:rStyle w:val="IndexLink"/>
              </w:rPr>
              <w:t>512</w:t>
            </w:r>
          </w:hyperlink>
        </w:p>
        <w:p>
          <w:pPr>
            <w:pStyle w:val="Contents3"/>
            <w:tabs>
              <w:tab w:val="clear" w:pos="8459"/>
              <w:tab w:val="right" w:pos="9026" w:leader="dot"/>
            </w:tabs>
            <w:rPr/>
          </w:pPr>
          <w:hyperlink w:anchor="__RefHeading___Toc9129259_2142443653">
            <w:r>
              <w:rPr>
                <w:webHidden/>
                <w:rStyle w:val="IndexLink"/>
              </w:rPr>
              <w:t>366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العلم مقرون بالعمل</w:t>
            </w:r>
            <w:r>
              <w:rPr>
                <w:rStyle w:val="IndexLink"/>
                <w:rtl w:val="true"/>
              </w:rPr>
              <w:t xml:space="preserve">: </w:t>
            </w:r>
            <w:r>
              <w:rPr>
                <w:rStyle w:val="IndexLink"/>
                <w:rtl w:val="true"/>
              </w:rPr>
              <w:t xml:space="preserve">فمن علم عمل، و العلم يهتف </w:t>
            </w:r>
            <w:r>
              <w:rPr>
                <w:rStyle w:val="IndexLink"/>
                <w:rtl w:val="true"/>
              </w:rPr>
              <w:t>(</w:t>
            </w:r>
            <w:r>
              <w:rPr>
                <w:rStyle w:val="IndexLink"/>
              </w:rPr>
              <w:t>1</w:t>
            </w:r>
            <w:r>
              <w:rPr>
                <w:rStyle w:val="IndexLink"/>
                <w:rtl w:val="true"/>
              </w:rPr>
              <w:t xml:space="preserve">) </w:t>
            </w:r>
            <w:r>
              <w:rPr>
                <w:rStyle w:val="IndexLink"/>
                <w:rtl w:val="true"/>
              </w:rPr>
              <w:t xml:space="preserve">بالعمل، فإن أجابه و إلاّ ارتحل عنه </w:t>
            </w:r>
            <w:r>
              <w:rPr>
                <w:rStyle w:val="IndexLink"/>
                <w:rtl w:val="true"/>
              </w:rPr>
              <w:t>(</w:t>
            </w:r>
            <w:r>
              <w:rPr>
                <w:rStyle w:val="IndexLink"/>
              </w:rPr>
              <w:t>2</w:t>
            </w:r>
            <w:r>
              <w:rPr>
                <w:rStyle w:val="IndexLink"/>
                <w:rtl w:val="true"/>
              </w:rPr>
              <w:t>).</w:t>
              <w:tab/>
            </w:r>
            <w:r>
              <w:rPr>
                <w:rStyle w:val="IndexLink"/>
              </w:rPr>
              <w:t>513</w:t>
            </w:r>
          </w:hyperlink>
        </w:p>
        <w:p>
          <w:pPr>
            <w:pStyle w:val="Contents4"/>
            <w:tabs>
              <w:tab w:val="clear" w:pos="8176"/>
              <w:tab w:val="right" w:pos="9026" w:leader="dot"/>
            </w:tabs>
            <w:rPr/>
          </w:pPr>
          <w:hyperlink w:anchor="__RefHeading___Toc9129261_2142443653">
            <w:r>
              <w:rPr>
                <w:webHidden/>
                <w:rStyle w:val="IndexLink"/>
                <w:rtl w:val="true"/>
              </w:rPr>
              <w:t>اللغة</w:t>
            </w:r>
            <w:r>
              <w:rPr>
                <w:rStyle w:val="IndexLink"/>
                <w:rtl w:val="true"/>
              </w:rPr>
              <w:tab/>
            </w:r>
            <w:r>
              <w:rPr>
                <w:rStyle w:val="IndexLink"/>
              </w:rPr>
              <w:t>513</w:t>
            </w:r>
          </w:hyperlink>
        </w:p>
        <w:p>
          <w:pPr>
            <w:pStyle w:val="Contents4"/>
            <w:tabs>
              <w:tab w:val="clear" w:pos="8176"/>
              <w:tab w:val="right" w:pos="9026" w:leader="dot"/>
            </w:tabs>
            <w:rPr/>
          </w:pPr>
          <w:hyperlink w:anchor="__RefHeading___Toc9129263_2142443653">
            <w:r>
              <w:rPr>
                <w:webHidden/>
                <w:rStyle w:val="IndexLink"/>
                <w:rtl w:val="true"/>
              </w:rPr>
              <w:t>الشرح</w:t>
            </w:r>
            <w:r>
              <w:rPr>
                <w:rStyle w:val="IndexLink"/>
                <w:rtl w:val="true"/>
              </w:rPr>
              <w:tab/>
            </w:r>
            <w:r>
              <w:rPr>
                <w:rStyle w:val="IndexLink"/>
              </w:rPr>
              <w:t>513</w:t>
            </w:r>
          </w:hyperlink>
        </w:p>
        <w:p>
          <w:pPr>
            <w:pStyle w:val="Contents3"/>
            <w:tabs>
              <w:tab w:val="clear" w:pos="8459"/>
              <w:tab w:val="right" w:pos="9026" w:leader="dot"/>
            </w:tabs>
            <w:rPr/>
          </w:pPr>
          <w:hyperlink w:anchor="__RefHeading___Toc9129265_2142443653">
            <w:r>
              <w:rPr>
                <w:webHidden/>
                <w:rStyle w:val="IndexLink"/>
              </w:rPr>
              <w:t>367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يا أيّها النّاس، متاع </w:t>
            </w:r>
            <w:r>
              <w:rPr>
                <w:rStyle w:val="IndexLink"/>
                <w:rtl w:val="true"/>
              </w:rPr>
              <w:t>(</w:t>
            </w:r>
            <w:r>
              <w:rPr>
                <w:rStyle w:val="IndexLink"/>
              </w:rPr>
              <w:t>1</w:t>
            </w:r>
            <w:r>
              <w:rPr>
                <w:rStyle w:val="IndexLink"/>
                <w:rtl w:val="true"/>
              </w:rPr>
              <w:t xml:space="preserve">) </w:t>
            </w:r>
            <w:r>
              <w:rPr>
                <w:rStyle w:val="IndexLink"/>
                <w:rtl w:val="true"/>
              </w:rPr>
              <w:t xml:space="preserve">الدّنيا حطام </w:t>
            </w:r>
            <w:r>
              <w:rPr>
                <w:rStyle w:val="IndexLink"/>
                <w:rtl w:val="true"/>
              </w:rPr>
              <w:t>(</w:t>
            </w:r>
            <w:r>
              <w:rPr>
                <w:rStyle w:val="IndexLink"/>
              </w:rPr>
              <w:t>2</w:t>
            </w:r>
            <w:r>
              <w:rPr>
                <w:rStyle w:val="IndexLink"/>
                <w:rtl w:val="true"/>
              </w:rPr>
              <w:t xml:space="preserve">) </w:t>
            </w:r>
            <w:r>
              <w:rPr>
                <w:rStyle w:val="IndexLink"/>
                <w:rtl w:val="true"/>
              </w:rPr>
              <w:t xml:space="preserve">موبىء </w:t>
            </w:r>
            <w:r>
              <w:rPr>
                <w:rStyle w:val="IndexLink"/>
                <w:rtl w:val="true"/>
              </w:rPr>
              <w:t>(</w:t>
            </w:r>
            <w:r>
              <w:rPr>
                <w:rStyle w:val="IndexLink"/>
              </w:rPr>
              <w:t>3</w:t>
            </w:r>
            <w:r>
              <w:rPr>
                <w:rStyle w:val="IndexLink"/>
                <w:rtl w:val="true"/>
              </w:rPr>
              <w:t xml:space="preserve">) </w:t>
            </w:r>
            <w:r>
              <w:rPr>
                <w:rStyle w:val="IndexLink"/>
                <w:rtl w:val="true"/>
              </w:rPr>
              <w:t xml:space="preserve">فتجنّبوا </w:t>
            </w:r>
            <w:r>
              <w:rPr>
                <w:rStyle w:val="IndexLink"/>
                <w:rtl w:val="true"/>
              </w:rPr>
              <w:t>(</w:t>
            </w:r>
            <w:r>
              <w:rPr>
                <w:rStyle w:val="IndexLink"/>
              </w:rPr>
              <w:t>4</w:t>
            </w:r>
            <w:r>
              <w:rPr>
                <w:rStyle w:val="IndexLink"/>
                <w:rtl w:val="true"/>
              </w:rPr>
              <w:t xml:space="preserve">) </w:t>
            </w:r>
            <w:r>
              <w:rPr>
                <w:rStyle w:val="IndexLink"/>
                <w:rtl w:val="true"/>
              </w:rPr>
              <w:t xml:space="preserve">مرعاه </w:t>
            </w:r>
            <w:r>
              <w:rPr>
                <w:rStyle w:val="IndexLink"/>
                <w:rtl w:val="true"/>
              </w:rPr>
              <w:t>(</w:t>
            </w:r>
            <w:r>
              <w:rPr>
                <w:rStyle w:val="IndexLink"/>
              </w:rPr>
              <w:t>5</w:t>
            </w:r>
            <w:r>
              <w:rPr>
                <w:rStyle w:val="IndexLink"/>
                <w:rtl w:val="true"/>
              </w:rPr>
              <w:t xml:space="preserve">)! </w:t>
            </w:r>
            <w:r>
              <w:rPr>
                <w:rStyle w:val="IndexLink"/>
                <w:rtl w:val="true"/>
              </w:rPr>
              <w:t xml:space="preserve">قلعتها </w:t>
            </w:r>
            <w:r>
              <w:rPr>
                <w:rStyle w:val="IndexLink"/>
                <w:rtl w:val="true"/>
              </w:rPr>
              <w:t>(</w:t>
            </w:r>
            <w:r>
              <w:rPr>
                <w:rStyle w:val="IndexLink"/>
              </w:rPr>
              <w:t>6</w:t>
            </w:r>
            <w:r>
              <w:rPr>
                <w:rStyle w:val="IndexLink"/>
                <w:rtl w:val="true"/>
              </w:rPr>
              <w:t xml:space="preserve">) </w:t>
            </w:r>
            <w:r>
              <w:rPr>
                <w:rStyle w:val="IndexLink"/>
                <w:rtl w:val="true"/>
              </w:rPr>
              <w:t xml:space="preserve">أحظى </w:t>
            </w:r>
            <w:r>
              <w:rPr>
                <w:rStyle w:val="IndexLink"/>
                <w:rtl w:val="true"/>
              </w:rPr>
              <w:t>(</w:t>
            </w:r>
            <w:r>
              <w:rPr>
                <w:rStyle w:val="IndexLink"/>
              </w:rPr>
              <w:t>7</w:t>
            </w:r>
            <w:r>
              <w:rPr>
                <w:rStyle w:val="IndexLink"/>
                <w:rtl w:val="true"/>
              </w:rPr>
              <w:t xml:space="preserve">) </w:t>
            </w:r>
            <w:r>
              <w:rPr>
                <w:rStyle w:val="IndexLink"/>
                <w:rtl w:val="true"/>
              </w:rPr>
              <w:t xml:space="preserve">من طمأنينتها </w:t>
            </w:r>
            <w:r>
              <w:rPr>
                <w:rStyle w:val="IndexLink"/>
                <w:rtl w:val="true"/>
              </w:rPr>
              <w:t>(</w:t>
            </w:r>
            <w:r>
              <w:rPr>
                <w:rStyle w:val="IndexLink"/>
              </w:rPr>
              <w:t>8</w:t>
            </w:r>
            <w:r>
              <w:rPr>
                <w:rStyle w:val="IndexLink"/>
                <w:rtl w:val="true"/>
              </w:rPr>
              <w:t>)</w:t>
            </w:r>
            <w:r>
              <w:rPr>
                <w:rStyle w:val="IndexLink"/>
                <w:rtl w:val="true"/>
              </w:rPr>
              <w:t xml:space="preserve">، و بلغتها </w:t>
            </w:r>
            <w:r>
              <w:rPr>
                <w:rStyle w:val="IndexLink"/>
                <w:rtl w:val="true"/>
              </w:rPr>
              <w:t>(</w:t>
            </w:r>
            <w:r>
              <w:rPr>
                <w:rStyle w:val="IndexLink"/>
              </w:rPr>
              <w:t>9</w:t>
            </w:r>
            <w:r>
              <w:rPr>
                <w:rStyle w:val="IndexLink"/>
                <w:rtl w:val="true"/>
              </w:rPr>
              <w:t xml:space="preserve">) </w:t>
            </w:r>
            <w:r>
              <w:rPr>
                <w:rStyle w:val="IndexLink"/>
                <w:rtl w:val="true"/>
              </w:rPr>
              <w:t xml:space="preserve">أزكى </w:t>
            </w:r>
            <w:r>
              <w:rPr>
                <w:rStyle w:val="IndexLink"/>
                <w:rtl w:val="true"/>
              </w:rPr>
              <w:t>(</w:t>
            </w:r>
            <w:r>
              <w:rPr>
                <w:rStyle w:val="IndexLink"/>
              </w:rPr>
              <w:t>10</w:t>
            </w:r>
            <w:r>
              <w:rPr>
                <w:rStyle w:val="IndexLink"/>
                <w:rtl w:val="true"/>
              </w:rPr>
              <w:t xml:space="preserve">) </w:t>
            </w:r>
            <w:r>
              <w:rPr>
                <w:rStyle w:val="IndexLink"/>
                <w:rtl w:val="true"/>
              </w:rPr>
              <w:t xml:space="preserve">من ثروتها </w:t>
            </w:r>
            <w:r>
              <w:rPr>
                <w:rStyle w:val="IndexLink"/>
                <w:rtl w:val="true"/>
              </w:rPr>
              <w:t>(</w:t>
            </w:r>
            <w:r>
              <w:rPr>
                <w:rStyle w:val="IndexLink"/>
              </w:rPr>
              <w:t>11</w:t>
            </w:r>
            <w:r>
              <w:rPr>
                <w:rStyle w:val="IndexLink"/>
                <w:rtl w:val="true"/>
              </w:rPr>
              <w:t xml:space="preserve">). </w:t>
            </w:r>
            <w:r>
              <w:rPr>
                <w:rStyle w:val="IndexLink"/>
                <w:rtl w:val="true"/>
              </w:rPr>
              <w:t xml:space="preserve">حكم على مكثر منها بالفاقة </w:t>
            </w:r>
            <w:r>
              <w:rPr>
                <w:rStyle w:val="IndexLink"/>
                <w:rtl w:val="true"/>
              </w:rPr>
              <w:t>(</w:t>
            </w:r>
            <w:r>
              <w:rPr>
                <w:rStyle w:val="IndexLink"/>
              </w:rPr>
              <w:t>12</w:t>
            </w:r>
            <w:r>
              <w:rPr>
                <w:rStyle w:val="IndexLink"/>
                <w:rtl w:val="true"/>
              </w:rPr>
              <w:t>)</w:t>
            </w:r>
            <w:r>
              <w:rPr>
                <w:rStyle w:val="IndexLink"/>
                <w:rtl w:val="true"/>
              </w:rPr>
              <w:t xml:space="preserve">، و أعين </w:t>
            </w:r>
            <w:r>
              <w:rPr>
                <w:rStyle w:val="IndexLink"/>
                <w:rtl w:val="true"/>
              </w:rPr>
              <w:t>(</w:t>
            </w:r>
            <w:r>
              <w:rPr>
                <w:rStyle w:val="IndexLink"/>
              </w:rPr>
              <w:t>13</w:t>
            </w:r>
            <w:r>
              <w:rPr>
                <w:rStyle w:val="IndexLink"/>
                <w:rtl w:val="true"/>
              </w:rPr>
              <w:t xml:space="preserve">) </w:t>
            </w:r>
            <w:r>
              <w:rPr>
                <w:rStyle w:val="IndexLink"/>
                <w:rtl w:val="true"/>
              </w:rPr>
              <w:t xml:space="preserve">من غني عنها </w:t>
            </w:r>
            <w:r>
              <w:rPr>
                <w:rStyle w:val="IndexLink"/>
                <w:rtl w:val="true"/>
              </w:rPr>
              <w:t>(</w:t>
            </w:r>
            <w:r>
              <w:rPr>
                <w:rStyle w:val="IndexLink"/>
              </w:rPr>
              <w:t>14</w:t>
            </w:r>
            <w:r>
              <w:rPr>
                <w:rStyle w:val="IndexLink"/>
                <w:rtl w:val="true"/>
              </w:rPr>
              <w:t xml:space="preserve">) </w:t>
            </w:r>
            <w:r>
              <w:rPr>
                <w:rStyle w:val="IndexLink"/>
                <w:rtl w:val="true"/>
              </w:rPr>
              <w:t>بالرّاحة</w:t>
            </w:r>
            <w:r>
              <w:rPr>
                <w:rStyle w:val="IndexLink"/>
                <w:rtl w:val="true"/>
              </w:rPr>
              <w:t xml:space="preserve">. </w:t>
            </w:r>
            <w:r>
              <w:rPr>
                <w:rStyle w:val="IndexLink"/>
                <w:rtl w:val="true"/>
              </w:rPr>
              <w:t xml:space="preserve">من راقه </w:t>
            </w:r>
            <w:r>
              <w:rPr>
                <w:rStyle w:val="IndexLink"/>
                <w:rtl w:val="true"/>
              </w:rPr>
              <w:t>(</w:t>
            </w:r>
            <w:r>
              <w:rPr>
                <w:rStyle w:val="IndexLink"/>
              </w:rPr>
              <w:t>15</w:t>
            </w:r>
            <w:r>
              <w:rPr>
                <w:rStyle w:val="IndexLink"/>
                <w:rtl w:val="true"/>
              </w:rPr>
              <w:t xml:space="preserve">) </w:t>
            </w:r>
            <w:r>
              <w:rPr>
                <w:rStyle w:val="IndexLink"/>
                <w:rtl w:val="true"/>
              </w:rPr>
              <w:t xml:space="preserve">زبرجها </w:t>
            </w:r>
            <w:r>
              <w:rPr>
                <w:rStyle w:val="IndexLink"/>
                <w:rtl w:val="true"/>
              </w:rPr>
              <w:t>(</w:t>
            </w:r>
            <w:r>
              <w:rPr>
                <w:rStyle w:val="IndexLink"/>
              </w:rPr>
              <w:t>16</w:t>
            </w:r>
            <w:r>
              <w:rPr>
                <w:rStyle w:val="IndexLink"/>
                <w:rtl w:val="true"/>
              </w:rPr>
              <w:t xml:space="preserve">) </w:t>
            </w:r>
            <w:r>
              <w:rPr>
                <w:rStyle w:val="IndexLink"/>
                <w:rtl w:val="true"/>
              </w:rPr>
              <w:t xml:space="preserve">أعقبت </w:t>
            </w:r>
            <w:r>
              <w:rPr>
                <w:rStyle w:val="IndexLink"/>
                <w:rtl w:val="true"/>
              </w:rPr>
              <w:t>(</w:t>
            </w:r>
            <w:r>
              <w:rPr>
                <w:rStyle w:val="IndexLink"/>
              </w:rPr>
              <w:t>17</w:t>
            </w:r>
            <w:r>
              <w:rPr>
                <w:rStyle w:val="IndexLink"/>
                <w:rtl w:val="true"/>
              </w:rPr>
              <w:t xml:space="preserve">) </w:t>
            </w:r>
            <w:r>
              <w:rPr>
                <w:rStyle w:val="IndexLink"/>
                <w:rtl w:val="true"/>
              </w:rPr>
              <w:t xml:space="preserve">ناظريه كمها </w:t>
            </w:r>
            <w:r>
              <w:rPr>
                <w:rStyle w:val="IndexLink"/>
                <w:rtl w:val="true"/>
              </w:rPr>
              <w:t>(</w:t>
            </w:r>
            <w:r>
              <w:rPr>
                <w:rStyle w:val="IndexLink"/>
              </w:rPr>
              <w:t>18</w:t>
            </w:r>
            <w:r>
              <w:rPr>
                <w:rStyle w:val="IndexLink"/>
                <w:rtl w:val="true"/>
              </w:rPr>
              <w:t>)</w:t>
            </w:r>
            <w:r>
              <w:rPr>
                <w:rStyle w:val="IndexLink"/>
                <w:rtl w:val="true"/>
              </w:rPr>
              <w:t xml:space="preserve">، و من استشعر الشّغف </w:t>
            </w:r>
            <w:r>
              <w:rPr>
                <w:rStyle w:val="IndexLink"/>
                <w:rtl w:val="true"/>
              </w:rPr>
              <w:t>(</w:t>
            </w:r>
            <w:r>
              <w:rPr>
                <w:rStyle w:val="IndexLink"/>
              </w:rPr>
              <w:t>19</w:t>
            </w:r>
            <w:r>
              <w:rPr>
                <w:rStyle w:val="IndexLink"/>
                <w:rtl w:val="true"/>
              </w:rPr>
              <w:t xml:space="preserve">) </w:t>
            </w:r>
            <w:r>
              <w:rPr>
                <w:rStyle w:val="IndexLink"/>
                <w:rtl w:val="true"/>
              </w:rPr>
              <w:t xml:space="preserve">بها ملأت ضميره أشجانا </w:t>
            </w:r>
            <w:r>
              <w:rPr>
                <w:rStyle w:val="IndexLink"/>
                <w:rtl w:val="true"/>
              </w:rPr>
              <w:t>(</w:t>
            </w:r>
            <w:r>
              <w:rPr>
                <w:rStyle w:val="IndexLink"/>
              </w:rPr>
              <w:t>20</w:t>
            </w:r>
            <w:r>
              <w:rPr>
                <w:rStyle w:val="IndexLink"/>
                <w:rtl w:val="true"/>
              </w:rPr>
              <w:t>)</w:t>
            </w:r>
            <w:r>
              <w:rPr>
                <w:rStyle w:val="IndexLink"/>
                <w:rtl w:val="true"/>
              </w:rPr>
              <w:t xml:space="preserve">، لهنّ رقص </w:t>
            </w:r>
            <w:r>
              <w:rPr>
                <w:rStyle w:val="IndexLink"/>
                <w:rtl w:val="true"/>
              </w:rPr>
              <w:t>(</w:t>
            </w:r>
            <w:r>
              <w:rPr>
                <w:rStyle w:val="IndexLink"/>
              </w:rPr>
              <w:t>21</w:t>
            </w:r>
            <w:r>
              <w:rPr>
                <w:rStyle w:val="IndexLink"/>
                <w:rtl w:val="true"/>
              </w:rPr>
              <w:t xml:space="preserve">) </w:t>
            </w:r>
            <w:r>
              <w:rPr>
                <w:rStyle w:val="IndexLink"/>
                <w:rtl w:val="true"/>
              </w:rPr>
              <w:t xml:space="preserve">على سويداء قلبه </w:t>
            </w:r>
            <w:r>
              <w:rPr>
                <w:rStyle w:val="IndexLink"/>
                <w:rtl w:val="true"/>
              </w:rPr>
              <w:t>(</w:t>
            </w:r>
            <w:r>
              <w:rPr>
                <w:rStyle w:val="IndexLink"/>
              </w:rPr>
              <w:t>22</w:t>
            </w:r>
            <w:r>
              <w:rPr>
                <w:rStyle w:val="IndexLink"/>
                <w:rtl w:val="true"/>
              </w:rPr>
              <w:t xml:space="preserve">) </w:t>
            </w:r>
            <w:r>
              <w:rPr>
                <w:rStyle w:val="IndexLink"/>
                <w:rtl w:val="true"/>
              </w:rPr>
              <w:t xml:space="preserve">همّ يشغله، و غمّ </w:t>
            </w:r>
            <w:r>
              <w:rPr>
                <w:rStyle w:val="IndexLink"/>
                <w:rtl w:val="true"/>
              </w:rPr>
              <w:t>(</w:t>
            </w:r>
            <w:r>
              <w:rPr>
                <w:rStyle w:val="IndexLink"/>
              </w:rPr>
              <w:t>23</w:t>
            </w:r>
            <w:r>
              <w:rPr>
                <w:rStyle w:val="IndexLink"/>
                <w:rtl w:val="true"/>
              </w:rPr>
              <w:t xml:space="preserve">) </w:t>
            </w:r>
            <w:r>
              <w:rPr>
                <w:rStyle w:val="IndexLink"/>
                <w:rtl w:val="true"/>
              </w:rPr>
              <w:t>يحزنه، كذلك</w:t>
            </w:r>
            <w:r>
              <w:rPr>
                <w:rStyle w:val="IndexLink"/>
                <w:rtl w:val="true"/>
              </w:rPr>
              <w:tab/>
            </w:r>
            <w:r>
              <w:rPr>
                <w:rStyle w:val="IndexLink"/>
              </w:rPr>
              <w:t>513</w:t>
            </w:r>
          </w:hyperlink>
        </w:p>
        <w:p>
          <w:pPr>
            <w:pStyle w:val="Contents4"/>
            <w:tabs>
              <w:tab w:val="clear" w:pos="8176"/>
              <w:tab w:val="right" w:pos="9026" w:leader="dot"/>
            </w:tabs>
            <w:rPr/>
          </w:pPr>
          <w:hyperlink w:anchor="__RefHeading___Toc9129267_2142443653">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9129269_2142443653">
            <w:r>
              <w:rPr>
                <w:webHidden/>
                <w:rStyle w:val="IndexLink"/>
                <w:rtl w:val="true"/>
              </w:rPr>
              <w:t>اللغة</w:t>
            </w:r>
            <w:r>
              <w:rPr>
                <w:rStyle w:val="IndexLink"/>
                <w:rtl w:val="true"/>
              </w:rPr>
              <w:tab/>
            </w:r>
            <w:r>
              <w:rPr>
                <w:rStyle w:val="IndexLink"/>
              </w:rPr>
              <w:t>514</w:t>
            </w:r>
          </w:hyperlink>
        </w:p>
        <w:p>
          <w:pPr>
            <w:pStyle w:val="Contents4"/>
            <w:tabs>
              <w:tab w:val="clear" w:pos="8176"/>
              <w:tab w:val="right" w:pos="9026" w:leader="dot"/>
            </w:tabs>
            <w:rPr/>
          </w:pPr>
          <w:hyperlink w:anchor="__RefHeading___Toc9129271_2142443653">
            <w:r>
              <w:rPr>
                <w:webHidden/>
                <w:rStyle w:val="IndexLink"/>
                <w:rtl w:val="true"/>
              </w:rPr>
              <w:t>الشرح</w:t>
            </w:r>
            <w:r>
              <w:rPr>
                <w:rStyle w:val="IndexLink"/>
                <w:rtl w:val="true"/>
              </w:rPr>
              <w:tab/>
            </w:r>
            <w:r>
              <w:rPr>
                <w:rStyle w:val="IndexLink"/>
              </w:rPr>
              <w:t>515</w:t>
            </w:r>
          </w:hyperlink>
        </w:p>
        <w:p>
          <w:pPr>
            <w:pStyle w:val="Contents3"/>
            <w:tabs>
              <w:tab w:val="clear" w:pos="8459"/>
              <w:tab w:val="right" w:pos="9026" w:leader="dot"/>
            </w:tabs>
            <w:rPr/>
          </w:pPr>
          <w:hyperlink w:anchor="__RefHeading___Toc9129273_2142443653">
            <w:r>
              <w:rPr>
                <w:webHidden/>
                <w:rStyle w:val="IndexLink"/>
              </w:rPr>
              <w:t>368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اللّٰه سبحانه وضع الثّواب على طاعته، و العقاب على معصيته، ذيادة </w:t>
            </w:r>
            <w:r>
              <w:rPr>
                <w:rStyle w:val="IndexLink"/>
                <w:rtl w:val="true"/>
              </w:rPr>
              <w:t>(</w:t>
            </w:r>
            <w:r>
              <w:rPr>
                <w:rStyle w:val="IndexLink"/>
              </w:rPr>
              <w:t>1</w:t>
            </w:r>
            <w:r>
              <w:rPr>
                <w:rStyle w:val="IndexLink"/>
                <w:rtl w:val="true"/>
              </w:rPr>
              <w:t xml:space="preserve">) </w:t>
            </w:r>
            <w:r>
              <w:rPr>
                <w:rStyle w:val="IndexLink"/>
                <w:rtl w:val="true"/>
              </w:rPr>
              <w:t xml:space="preserve">لعباده عن نقمته </w:t>
            </w:r>
            <w:r>
              <w:rPr>
                <w:rStyle w:val="IndexLink"/>
                <w:rtl w:val="true"/>
              </w:rPr>
              <w:t>(</w:t>
            </w:r>
            <w:r>
              <w:rPr>
                <w:rStyle w:val="IndexLink"/>
              </w:rPr>
              <w:t>2</w:t>
            </w:r>
            <w:r>
              <w:rPr>
                <w:rStyle w:val="IndexLink"/>
                <w:rtl w:val="true"/>
              </w:rPr>
              <w:t>)</w:t>
            </w:r>
            <w:r>
              <w:rPr>
                <w:rStyle w:val="IndexLink"/>
                <w:rtl w:val="true"/>
              </w:rPr>
              <w:t xml:space="preserve">، و حياشة </w:t>
            </w:r>
            <w:r>
              <w:rPr>
                <w:rStyle w:val="IndexLink"/>
                <w:rtl w:val="true"/>
              </w:rPr>
              <w:t>(</w:t>
            </w:r>
            <w:r>
              <w:rPr>
                <w:rStyle w:val="IndexLink"/>
              </w:rPr>
              <w:t>3</w:t>
            </w:r>
            <w:r>
              <w:rPr>
                <w:rStyle w:val="IndexLink"/>
                <w:rtl w:val="true"/>
              </w:rPr>
              <w:t xml:space="preserve">) </w:t>
            </w:r>
            <w:r>
              <w:rPr>
                <w:rStyle w:val="IndexLink"/>
                <w:rtl w:val="true"/>
              </w:rPr>
              <w:t>لهم إلى جنّته</w:t>
            </w:r>
            <w:r>
              <w:rPr>
                <w:rStyle w:val="IndexLink"/>
                <w:rtl w:val="true"/>
              </w:rPr>
              <w:t>.</w:t>
              <w:tab/>
            </w:r>
            <w:r>
              <w:rPr>
                <w:rStyle w:val="IndexLink"/>
              </w:rPr>
              <w:t>516</w:t>
            </w:r>
          </w:hyperlink>
        </w:p>
        <w:p>
          <w:pPr>
            <w:pStyle w:val="Contents4"/>
            <w:tabs>
              <w:tab w:val="clear" w:pos="8176"/>
              <w:tab w:val="right" w:pos="9026" w:leader="dot"/>
            </w:tabs>
            <w:rPr/>
          </w:pPr>
          <w:hyperlink w:anchor="__RefHeading___Toc9129275_2142443653">
            <w:r>
              <w:rPr>
                <w:webHidden/>
                <w:rStyle w:val="IndexLink"/>
                <w:rtl w:val="true"/>
              </w:rPr>
              <w:t>اللغة</w:t>
            </w:r>
            <w:r>
              <w:rPr>
                <w:rStyle w:val="IndexLink"/>
                <w:rtl w:val="true"/>
              </w:rPr>
              <w:tab/>
            </w:r>
            <w:r>
              <w:rPr>
                <w:rStyle w:val="IndexLink"/>
              </w:rPr>
              <w:t>516</w:t>
            </w:r>
          </w:hyperlink>
        </w:p>
        <w:p>
          <w:pPr>
            <w:pStyle w:val="Contents4"/>
            <w:tabs>
              <w:tab w:val="clear" w:pos="8176"/>
              <w:tab w:val="right" w:pos="9026" w:leader="dot"/>
            </w:tabs>
            <w:rPr/>
          </w:pPr>
          <w:hyperlink w:anchor="__RefHeading___Toc9129277_2142443653">
            <w:r>
              <w:rPr>
                <w:webHidden/>
                <w:rStyle w:val="IndexLink"/>
                <w:rtl w:val="true"/>
              </w:rPr>
              <w:t>الشرح</w:t>
            </w:r>
            <w:r>
              <w:rPr>
                <w:rStyle w:val="IndexLink"/>
                <w:rtl w:val="true"/>
              </w:rPr>
              <w:tab/>
            </w:r>
            <w:r>
              <w:rPr>
                <w:rStyle w:val="IndexLink"/>
              </w:rPr>
              <w:t>516</w:t>
            </w:r>
          </w:hyperlink>
        </w:p>
        <w:p>
          <w:pPr>
            <w:pStyle w:val="Contents3"/>
            <w:tabs>
              <w:tab w:val="clear" w:pos="8459"/>
              <w:tab w:val="right" w:pos="9026" w:leader="dot"/>
            </w:tabs>
            <w:rPr/>
          </w:pPr>
          <w:hyperlink w:anchor="__RefHeading___Toc9129279_2142443653">
            <w:r>
              <w:rPr>
                <w:webHidden/>
                <w:rStyle w:val="IndexLink"/>
              </w:rPr>
              <w:t>369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يأتي على النّاس زمان لا يبقى فيهم من القرآن إلاّ رسمه </w:t>
            </w:r>
            <w:r>
              <w:rPr>
                <w:rStyle w:val="IndexLink"/>
                <w:rtl w:val="true"/>
              </w:rPr>
              <w:t>(</w:t>
            </w:r>
            <w:r>
              <w:rPr>
                <w:rStyle w:val="IndexLink"/>
              </w:rPr>
              <w:t>1</w:t>
            </w:r>
            <w:r>
              <w:rPr>
                <w:rStyle w:val="IndexLink"/>
                <w:rtl w:val="true"/>
              </w:rPr>
              <w:t>)</w:t>
            </w:r>
            <w:r>
              <w:rPr>
                <w:rStyle w:val="IndexLink"/>
                <w:rtl w:val="true"/>
              </w:rPr>
              <w:t xml:space="preserve">، و من الإسلام إلاّ اسمه، و مساجدهم يومئذ عامرة من البناء، خراب من الهدى، سكّانها و عمّارها شرّ أهل الأرض، منهم تخرج الفتنة </w:t>
            </w:r>
            <w:r>
              <w:rPr>
                <w:rStyle w:val="IndexLink"/>
                <w:rtl w:val="true"/>
              </w:rPr>
              <w:t>(</w:t>
            </w:r>
            <w:r>
              <w:rPr>
                <w:rStyle w:val="IndexLink"/>
              </w:rPr>
              <w:t>2</w:t>
            </w:r>
            <w:r>
              <w:rPr>
                <w:rStyle w:val="IndexLink"/>
                <w:rtl w:val="true"/>
              </w:rPr>
              <w:t>)</w:t>
            </w:r>
            <w:r>
              <w:rPr>
                <w:rStyle w:val="IndexLink"/>
                <w:rtl w:val="true"/>
              </w:rPr>
              <w:t xml:space="preserve">، و إليهم تأوي </w:t>
            </w:r>
            <w:r>
              <w:rPr>
                <w:rStyle w:val="IndexLink"/>
                <w:rtl w:val="true"/>
              </w:rPr>
              <w:t>(</w:t>
            </w:r>
            <w:r>
              <w:rPr>
                <w:rStyle w:val="IndexLink"/>
              </w:rPr>
              <w:t>3</w:t>
            </w:r>
            <w:r>
              <w:rPr>
                <w:rStyle w:val="IndexLink"/>
                <w:rtl w:val="true"/>
              </w:rPr>
              <w:t xml:space="preserve">) </w:t>
            </w:r>
            <w:r>
              <w:rPr>
                <w:rStyle w:val="IndexLink"/>
                <w:rtl w:val="true"/>
              </w:rPr>
              <w:t xml:space="preserve">الخطيئة </w:t>
            </w:r>
            <w:r>
              <w:rPr>
                <w:rStyle w:val="IndexLink"/>
                <w:rtl w:val="true"/>
              </w:rPr>
              <w:t>(</w:t>
            </w:r>
            <w:r>
              <w:rPr>
                <w:rStyle w:val="IndexLink"/>
              </w:rPr>
              <w:t>4</w:t>
            </w:r>
            <w:r>
              <w:rPr>
                <w:rStyle w:val="IndexLink"/>
                <w:rtl w:val="true"/>
              </w:rPr>
              <w:t>)</w:t>
            </w:r>
            <w:r>
              <w:rPr>
                <w:rStyle w:val="IndexLink"/>
                <w:rtl w:val="true"/>
              </w:rPr>
              <w:t xml:space="preserve">، يردّون من شذّ </w:t>
            </w:r>
            <w:r>
              <w:rPr>
                <w:rStyle w:val="IndexLink"/>
                <w:rtl w:val="true"/>
              </w:rPr>
              <w:t>(</w:t>
            </w:r>
            <w:r>
              <w:rPr>
                <w:rStyle w:val="IndexLink"/>
              </w:rPr>
              <w:t>5</w:t>
            </w:r>
            <w:r>
              <w:rPr>
                <w:rStyle w:val="IndexLink"/>
                <w:rtl w:val="true"/>
              </w:rPr>
              <w:t xml:space="preserve">) </w:t>
            </w:r>
            <w:r>
              <w:rPr>
                <w:rStyle w:val="IndexLink"/>
                <w:rtl w:val="true"/>
              </w:rPr>
              <w:t>عنها فيها، و يسوقون من تأخّر عنها إليها</w:t>
            </w:r>
            <w:r>
              <w:rPr>
                <w:rStyle w:val="IndexLink"/>
                <w:rtl w:val="true"/>
              </w:rPr>
              <w:t xml:space="preserve">. </w:t>
            </w:r>
            <w:r>
              <w:rPr>
                <w:rStyle w:val="IndexLink"/>
                <w:rtl w:val="true"/>
              </w:rPr>
              <w:t>يقول اللّٰه سبحانه</w:t>
            </w:r>
            <w:r>
              <w:rPr>
                <w:rStyle w:val="IndexLink"/>
                <w:rtl w:val="true"/>
              </w:rPr>
              <w:t xml:space="preserve">: </w:t>
            </w:r>
            <w:r>
              <w:rPr>
                <w:rStyle w:val="IndexLink"/>
                <w:rtl w:val="true"/>
              </w:rPr>
              <w:t xml:space="preserve">فبي حلفت لأبعثنّ على أولئك فتنة تترك الحليم فيها حيران، و قد فعل، و نحن نستقيل اللّٰه عثرة </w:t>
            </w:r>
            <w:r>
              <w:rPr>
                <w:rStyle w:val="IndexLink"/>
                <w:rtl w:val="true"/>
              </w:rPr>
              <w:t>(</w:t>
            </w:r>
            <w:r>
              <w:rPr>
                <w:rStyle w:val="IndexLink"/>
              </w:rPr>
              <w:t>6</w:t>
            </w:r>
            <w:r>
              <w:rPr>
                <w:rStyle w:val="IndexLink"/>
                <w:rtl w:val="true"/>
              </w:rPr>
              <w:t xml:space="preserve">) </w:t>
            </w:r>
            <w:r>
              <w:rPr>
                <w:rStyle w:val="IndexLink"/>
                <w:rtl w:val="true"/>
              </w:rPr>
              <w:t>الغفلة</w:t>
            </w:r>
            <w:r>
              <w:rPr>
                <w:rStyle w:val="IndexLink"/>
                <w:rtl w:val="true"/>
              </w:rPr>
              <w:t>.</w:t>
              <w:tab/>
            </w:r>
            <w:r>
              <w:rPr>
                <w:rStyle w:val="IndexLink"/>
              </w:rPr>
              <w:t>517</w:t>
            </w:r>
          </w:hyperlink>
        </w:p>
        <w:p>
          <w:pPr>
            <w:pStyle w:val="Contents4"/>
            <w:tabs>
              <w:tab w:val="clear" w:pos="8176"/>
              <w:tab w:val="right" w:pos="9026" w:leader="dot"/>
            </w:tabs>
            <w:rPr/>
          </w:pPr>
          <w:hyperlink w:anchor="__RefHeading___Toc9129281_2142443653">
            <w:r>
              <w:rPr>
                <w:webHidden/>
                <w:rStyle w:val="IndexLink"/>
                <w:rtl w:val="true"/>
              </w:rPr>
              <w:t>اللغة</w:t>
            </w:r>
            <w:r>
              <w:rPr>
                <w:rStyle w:val="IndexLink"/>
                <w:rtl w:val="true"/>
              </w:rPr>
              <w:tab/>
            </w:r>
            <w:r>
              <w:rPr>
                <w:rStyle w:val="IndexLink"/>
              </w:rPr>
              <w:t>517</w:t>
            </w:r>
          </w:hyperlink>
        </w:p>
        <w:p>
          <w:pPr>
            <w:pStyle w:val="Contents4"/>
            <w:tabs>
              <w:tab w:val="clear" w:pos="8176"/>
              <w:tab w:val="right" w:pos="9026" w:leader="dot"/>
            </w:tabs>
            <w:rPr/>
          </w:pPr>
          <w:hyperlink w:anchor="__RefHeading___Toc9129283_2142443653">
            <w:r>
              <w:rPr>
                <w:webHidden/>
                <w:rStyle w:val="IndexLink"/>
                <w:rtl w:val="true"/>
              </w:rPr>
              <w:t>الشرح</w:t>
            </w:r>
            <w:r>
              <w:rPr>
                <w:rStyle w:val="IndexLink"/>
                <w:rtl w:val="true"/>
              </w:rPr>
              <w:tab/>
            </w:r>
            <w:r>
              <w:rPr>
                <w:rStyle w:val="IndexLink"/>
              </w:rPr>
              <w:t>517</w:t>
            </w:r>
          </w:hyperlink>
        </w:p>
        <w:p>
          <w:pPr>
            <w:pStyle w:val="Contents3"/>
            <w:tabs>
              <w:tab w:val="clear" w:pos="8459"/>
              <w:tab w:val="right" w:pos="9026" w:leader="dot"/>
            </w:tabs>
            <w:rPr/>
          </w:pPr>
          <w:hyperlink w:anchor="__RefHeading___Toc9129285_2142443653">
            <w:r>
              <w:rPr>
                <w:webHidden/>
                <w:rStyle w:val="IndexLink"/>
              </w:rPr>
              <w:t>370</w:t>
            </w:r>
            <w:r>
              <w:rPr>
                <w:rStyle w:val="IndexLink"/>
                <w:rtl w:val="true"/>
              </w:rPr>
              <w:t xml:space="preserve"> - </w:t>
            </w:r>
            <w:r>
              <w:rPr>
                <w:rStyle w:val="IndexLink"/>
                <w:rtl w:val="true"/>
              </w:rPr>
              <w:t xml:space="preserve">و روي أنّه عليه السلام قلما اعتدل </w:t>
            </w:r>
            <w:r>
              <w:rPr>
                <w:rStyle w:val="IndexLink"/>
                <w:rtl w:val="true"/>
              </w:rPr>
              <w:t>(</w:t>
            </w:r>
            <w:r>
              <w:rPr>
                <w:rStyle w:val="IndexLink"/>
              </w:rPr>
              <w:t>1</w:t>
            </w:r>
            <w:r>
              <w:rPr>
                <w:rStyle w:val="IndexLink"/>
                <w:rtl w:val="true"/>
              </w:rPr>
              <w:t xml:space="preserve">) </w:t>
            </w:r>
            <w:r>
              <w:rPr>
                <w:rStyle w:val="IndexLink"/>
                <w:rtl w:val="true"/>
              </w:rPr>
              <w:t>به المنبر إلا قال أمام الخطبة</w:t>
            </w:r>
            <w:r>
              <w:rPr>
                <w:rStyle w:val="IndexLink"/>
                <w:rtl w:val="true"/>
              </w:rPr>
              <w:t xml:space="preserve">: </w:t>
            </w:r>
            <w:r>
              <w:rPr>
                <w:rStyle w:val="IndexLink"/>
                <w:rtl w:val="true"/>
              </w:rPr>
              <w:t xml:space="preserve">أيّها النّاس، اتّقوا اللّٰه فما خلق امرؤ عبثا </w:t>
            </w:r>
            <w:r>
              <w:rPr>
                <w:rStyle w:val="IndexLink"/>
                <w:rtl w:val="true"/>
              </w:rPr>
              <w:t>(</w:t>
            </w:r>
            <w:r>
              <w:rPr>
                <w:rStyle w:val="IndexLink"/>
              </w:rPr>
              <w:t>2</w:t>
            </w:r>
            <w:r>
              <w:rPr>
                <w:rStyle w:val="IndexLink"/>
                <w:rtl w:val="true"/>
              </w:rPr>
              <w:t xml:space="preserve">) </w:t>
            </w:r>
            <w:r>
              <w:rPr>
                <w:rStyle w:val="IndexLink"/>
                <w:rtl w:val="true"/>
              </w:rPr>
              <w:t xml:space="preserve">فيلهو </w:t>
            </w:r>
            <w:r>
              <w:rPr>
                <w:rStyle w:val="IndexLink"/>
                <w:rtl w:val="true"/>
              </w:rPr>
              <w:t>(</w:t>
            </w:r>
            <w:r>
              <w:rPr>
                <w:rStyle w:val="IndexLink"/>
              </w:rPr>
              <w:t>3</w:t>
            </w:r>
            <w:r>
              <w:rPr>
                <w:rStyle w:val="IndexLink"/>
                <w:rtl w:val="true"/>
              </w:rPr>
              <w:t>)</w:t>
            </w:r>
            <w:r>
              <w:rPr>
                <w:rStyle w:val="IndexLink"/>
                <w:rtl w:val="true"/>
              </w:rPr>
              <w:t xml:space="preserve">، و لا ترك سدى </w:t>
            </w:r>
            <w:r>
              <w:rPr>
                <w:rStyle w:val="IndexLink"/>
                <w:rtl w:val="true"/>
              </w:rPr>
              <w:t>(</w:t>
            </w:r>
            <w:r>
              <w:rPr>
                <w:rStyle w:val="IndexLink"/>
              </w:rPr>
              <w:t>4</w:t>
            </w:r>
            <w:r>
              <w:rPr>
                <w:rStyle w:val="IndexLink"/>
                <w:rtl w:val="true"/>
              </w:rPr>
              <w:t xml:space="preserve">) </w:t>
            </w:r>
            <w:r>
              <w:rPr>
                <w:rStyle w:val="IndexLink"/>
                <w:rtl w:val="true"/>
              </w:rPr>
              <w:t xml:space="preserve">فيلغو </w:t>
            </w:r>
            <w:r>
              <w:rPr>
                <w:rStyle w:val="IndexLink"/>
                <w:rtl w:val="true"/>
              </w:rPr>
              <w:t>(</w:t>
            </w:r>
            <w:r>
              <w:rPr>
                <w:rStyle w:val="IndexLink"/>
              </w:rPr>
              <w:t>5</w:t>
            </w:r>
            <w:r>
              <w:rPr>
                <w:rStyle w:val="IndexLink"/>
                <w:rtl w:val="true"/>
              </w:rPr>
              <w:t xml:space="preserve">)! </w:t>
            </w:r>
            <w:r>
              <w:rPr>
                <w:rStyle w:val="IndexLink"/>
                <w:rtl w:val="true"/>
              </w:rPr>
              <w:t xml:space="preserve">و ما دنياه الّتي تحسّنت له بخلف </w:t>
            </w:r>
            <w:r>
              <w:rPr>
                <w:rStyle w:val="IndexLink"/>
                <w:rtl w:val="true"/>
              </w:rPr>
              <w:t>(</w:t>
            </w:r>
            <w:r>
              <w:rPr>
                <w:rStyle w:val="IndexLink"/>
              </w:rPr>
              <w:t>6</w:t>
            </w:r>
            <w:r>
              <w:rPr>
                <w:rStyle w:val="IndexLink"/>
                <w:rtl w:val="true"/>
              </w:rPr>
              <w:t xml:space="preserve">) </w:t>
            </w:r>
            <w:r>
              <w:rPr>
                <w:rStyle w:val="IndexLink"/>
                <w:rtl w:val="true"/>
              </w:rPr>
              <w:t xml:space="preserve">من الآخرة الّتي قبّحها </w:t>
            </w:r>
            <w:r>
              <w:rPr>
                <w:rStyle w:val="IndexLink"/>
                <w:rtl w:val="true"/>
              </w:rPr>
              <w:t>(</w:t>
            </w:r>
            <w:r>
              <w:rPr>
                <w:rStyle w:val="IndexLink"/>
              </w:rPr>
              <w:t>7</w:t>
            </w:r>
            <w:r>
              <w:rPr>
                <w:rStyle w:val="IndexLink"/>
                <w:rtl w:val="true"/>
              </w:rPr>
              <w:t xml:space="preserve">) </w:t>
            </w:r>
            <w:r>
              <w:rPr>
                <w:rStyle w:val="IndexLink"/>
                <w:rtl w:val="true"/>
              </w:rPr>
              <w:t xml:space="preserve">سوء النّظر عنده، و ما المغرور الّذي ظفر </w:t>
            </w:r>
            <w:r>
              <w:rPr>
                <w:rStyle w:val="IndexLink"/>
                <w:rtl w:val="true"/>
              </w:rPr>
              <w:t>(</w:t>
            </w:r>
            <w:r>
              <w:rPr>
                <w:rStyle w:val="IndexLink"/>
              </w:rPr>
              <w:t>8</w:t>
            </w:r>
            <w:r>
              <w:rPr>
                <w:rStyle w:val="IndexLink"/>
                <w:rtl w:val="true"/>
              </w:rPr>
              <w:t xml:space="preserve">) </w:t>
            </w:r>
            <w:r>
              <w:rPr>
                <w:rStyle w:val="IndexLink"/>
                <w:rtl w:val="true"/>
              </w:rPr>
              <w:t xml:space="preserve">من الدّنيا بأعلى همّته كالآخر الّذي ظفر من الآخرة بأدنى سهمته </w:t>
            </w:r>
            <w:r>
              <w:rPr>
                <w:rStyle w:val="IndexLink"/>
                <w:rtl w:val="true"/>
              </w:rPr>
              <w:t>(</w:t>
            </w:r>
            <w:r>
              <w:rPr>
                <w:rStyle w:val="IndexLink"/>
              </w:rPr>
              <w:t>9</w:t>
            </w:r>
            <w:r>
              <w:rPr>
                <w:rStyle w:val="IndexLink"/>
                <w:rtl w:val="true"/>
              </w:rPr>
              <w:t>).</w:t>
              <w:tab/>
            </w:r>
            <w:r>
              <w:rPr>
                <w:rStyle w:val="IndexLink"/>
              </w:rPr>
              <w:t>518</w:t>
            </w:r>
          </w:hyperlink>
        </w:p>
        <w:p>
          <w:pPr>
            <w:pStyle w:val="Contents4"/>
            <w:tabs>
              <w:tab w:val="clear" w:pos="8176"/>
              <w:tab w:val="right" w:pos="9026" w:leader="dot"/>
            </w:tabs>
            <w:rPr/>
          </w:pPr>
          <w:hyperlink w:anchor="__RefHeading___Toc9129287_2142443653">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9129289_2142443653">
            <w:r>
              <w:rPr>
                <w:webHidden/>
                <w:rStyle w:val="IndexLink"/>
                <w:rtl w:val="true"/>
              </w:rPr>
              <w:t>اللغة</w:t>
            </w:r>
            <w:r>
              <w:rPr>
                <w:rStyle w:val="IndexLink"/>
                <w:rtl w:val="true"/>
              </w:rPr>
              <w:tab/>
            </w:r>
            <w:r>
              <w:rPr>
                <w:rStyle w:val="IndexLink"/>
              </w:rPr>
              <w:t>519</w:t>
            </w:r>
          </w:hyperlink>
        </w:p>
        <w:p>
          <w:pPr>
            <w:pStyle w:val="Contents4"/>
            <w:tabs>
              <w:tab w:val="clear" w:pos="8176"/>
              <w:tab w:val="right" w:pos="9026" w:leader="dot"/>
            </w:tabs>
            <w:rPr/>
          </w:pPr>
          <w:hyperlink w:anchor="__RefHeading___Toc9129291_2142443653">
            <w:r>
              <w:rPr>
                <w:webHidden/>
                <w:rStyle w:val="IndexLink"/>
                <w:rtl w:val="true"/>
              </w:rPr>
              <w:t>الشرح</w:t>
            </w:r>
            <w:r>
              <w:rPr>
                <w:rStyle w:val="IndexLink"/>
                <w:rtl w:val="true"/>
              </w:rPr>
              <w:tab/>
            </w:r>
            <w:r>
              <w:rPr>
                <w:rStyle w:val="IndexLink"/>
              </w:rPr>
              <w:t>519</w:t>
            </w:r>
          </w:hyperlink>
        </w:p>
        <w:p>
          <w:pPr>
            <w:pStyle w:val="Contents3"/>
            <w:tabs>
              <w:tab w:val="clear" w:pos="8459"/>
              <w:tab w:val="right" w:pos="9026" w:leader="dot"/>
            </w:tabs>
            <w:rPr/>
          </w:pPr>
          <w:hyperlink w:anchor="__RefHeading___Toc9129293_2142443653">
            <w:r>
              <w:rPr>
                <w:webHidden/>
                <w:rStyle w:val="IndexLink"/>
              </w:rPr>
              <w:t>371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شرف أعلى من الإسلام، و لا عزّ أعزّ من التّقوى، و لا معقل </w:t>
            </w:r>
            <w:r>
              <w:rPr>
                <w:rStyle w:val="IndexLink"/>
                <w:rtl w:val="true"/>
              </w:rPr>
              <w:t>(</w:t>
            </w:r>
            <w:r>
              <w:rPr>
                <w:rStyle w:val="IndexLink"/>
              </w:rPr>
              <w:t>1</w:t>
            </w:r>
            <w:r>
              <w:rPr>
                <w:rStyle w:val="IndexLink"/>
                <w:rtl w:val="true"/>
              </w:rPr>
              <w:t xml:space="preserve">) </w:t>
            </w:r>
            <w:r>
              <w:rPr>
                <w:rStyle w:val="IndexLink"/>
                <w:rtl w:val="true"/>
              </w:rPr>
              <w:t xml:space="preserve">أحسن من الورع، و لا شفيع أنجح من التّوبة، و لا كنز أغنى من القناعة، و لا مال أذهب للفاقة </w:t>
            </w:r>
            <w:r>
              <w:rPr>
                <w:rStyle w:val="IndexLink"/>
                <w:rtl w:val="true"/>
              </w:rPr>
              <w:t>(</w:t>
            </w:r>
            <w:r>
              <w:rPr>
                <w:rStyle w:val="IndexLink"/>
              </w:rPr>
              <w:t>2</w:t>
            </w:r>
            <w:r>
              <w:rPr>
                <w:rStyle w:val="IndexLink"/>
                <w:rtl w:val="true"/>
              </w:rPr>
              <w:t xml:space="preserve">) </w:t>
            </w:r>
            <w:r>
              <w:rPr>
                <w:rStyle w:val="IndexLink"/>
                <w:rtl w:val="true"/>
              </w:rPr>
              <w:t>من الرّضى بالقوت</w:t>
            </w:r>
            <w:r>
              <w:rPr>
                <w:rStyle w:val="IndexLink"/>
                <w:rtl w:val="true"/>
              </w:rPr>
              <w:t xml:space="preserve">. </w:t>
            </w:r>
            <w:r>
              <w:rPr>
                <w:rStyle w:val="IndexLink"/>
                <w:rtl w:val="true"/>
              </w:rPr>
              <w:t xml:space="preserve">و من اقتصر على بلغة </w:t>
            </w:r>
            <w:r>
              <w:rPr>
                <w:rStyle w:val="IndexLink"/>
                <w:rtl w:val="true"/>
              </w:rPr>
              <w:t>(</w:t>
            </w:r>
            <w:r>
              <w:rPr>
                <w:rStyle w:val="IndexLink"/>
              </w:rPr>
              <w:t>3</w:t>
            </w:r>
            <w:r>
              <w:rPr>
                <w:rStyle w:val="IndexLink"/>
                <w:rtl w:val="true"/>
              </w:rPr>
              <w:t xml:space="preserve">) </w:t>
            </w:r>
            <w:r>
              <w:rPr>
                <w:rStyle w:val="IndexLink"/>
                <w:rtl w:val="true"/>
              </w:rPr>
              <w:t xml:space="preserve">الكفاف </w:t>
            </w:r>
            <w:r>
              <w:rPr>
                <w:rStyle w:val="IndexLink"/>
                <w:rtl w:val="true"/>
              </w:rPr>
              <w:t>(</w:t>
            </w:r>
            <w:r>
              <w:rPr>
                <w:rStyle w:val="IndexLink"/>
              </w:rPr>
              <w:t>4</w:t>
            </w:r>
            <w:r>
              <w:rPr>
                <w:rStyle w:val="IndexLink"/>
                <w:rtl w:val="true"/>
              </w:rPr>
              <w:t xml:space="preserve">) </w:t>
            </w:r>
            <w:r>
              <w:rPr>
                <w:rStyle w:val="IndexLink"/>
                <w:rtl w:val="true"/>
              </w:rPr>
              <w:t xml:space="preserve">فقد انتظم </w:t>
            </w:r>
            <w:r>
              <w:rPr>
                <w:rStyle w:val="IndexLink"/>
                <w:rtl w:val="true"/>
              </w:rPr>
              <w:t>(</w:t>
            </w:r>
            <w:r>
              <w:rPr>
                <w:rStyle w:val="IndexLink"/>
              </w:rPr>
              <w:t>5</w:t>
            </w:r>
            <w:r>
              <w:rPr>
                <w:rStyle w:val="IndexLink"/>
                <w:rtl w:val="true"/>
              </w:rPr>
              <w:t xml:space="preserve">) </w:t>
            </w:r>
            <w:r>
              <w:rPr>
                <w:rStyle w:val="IndexLink"/>
                <w:rtl w:val="true"/>
              </w:rPr>
              <w:t xml:space="preserve">الرّاحة، و تبوّأ </w:t>
            </w:r>
            <w:r>
              <w:rPr>
                <w:rStyle w:val="IndexLink"/>
                <w:rtl w:val="true"/>
              </w:rPr>
              <w:t>(</w:t>
            </w:r>
            <w:r>
              <w:rPr>
                <w:rStyle w:val="IndexLink"/>
              </w:rPr>
              <w:t>6</w:t>
            </w:r>
            <w:r>
              <w:rPr>
                <w:rStyle w:val="IndexLink"/>
                <w:rtl w:val="true"/>
              </w:rPr>
              <w:t xml:space="preserve">) </w:t>
            </w:r>
            <w:r>
              <w:rPr>
                <w:rStyle w:val="IndexLink"/>
                <w:rtl w:val="true"/>
              </w:rPr>
              <w:t xml:space="preserve">خفض </w:t>
            </w:r>
            <w:r>
              <w:rPr>
                <w:rStyle w:val="IndexLink"/>
                <w:rtl w:val="true"/>
              </w:rPr>
              <w:t>(</w:t>
            </w:r>
            <w:r>
              <w:rPr>
                <w:rStyle w:val="IndexLink"/>
              </w:rPr>
              <w:t>7</w:t>
            </w:r>
            <w:r>
              <w:rPr>
                <w:rStyle w:val="IndexLink"/>
                <w:rtl w:val="true"/>
              </w:rPr>
              <w:t xml:space="preserve">) </w:t>
            </w:r>
            <w:r>
              <w:rPr>
                <w:rStyle w:val="IndexLink"/>
                <w:rtl w:val="true"/>
              </w:rPr>
              <w:t xml:space="preserve">الدّعة </w:t>
            </w:r>
            <w:r>
              <w:rPr>
                <w:rStyle w:val="IndexLink"/>
                <w:rtl w:val="true"/>
              </w:rPr>
              <w:t>(</w:t>
            </w:r>
            <w:r>
              <w:rPr>
                <w:rStyle w:val="IndexLink"/>
              </w:rPr>
              <w:t>8</w:t>
            </w:r>
            <w:r>
              <w:rPr>
                <w:rStyle w:val="IndexLink"/>
                <w:rtl w:val="true"/>
              </w:rPr>
              <w:t>).</w:t>
              <w:tab/>
            </w:r>
            <w:r>
              <w:rPr>
                <w:rStyle w:val="IndexLink"/>
              </w:rPr>
              <w:t>519</w:t>
            </w:r>
          </w:hyperlink>
        </w:p>
        <w:p>
          <w:pPr>
            <w:pStyle w:val="Contents4"/>
            <w:tabs>
              <w:tab w:val="clear" w:pos="8176"/>
              <w:tab w:val="right" w:pos="9026" w:leader="dot"/>
            </w:tabs>
            <w:rPr/>
          </w:pPr>
          <w:hyperlink w:anchor="__RefHeading___Toc9129295_2142443653">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9129297_2142443653">
            <w:r>
              <w:rPr>
                <w:webHidden/>
                <w:rStyle w:val="IndexLink"/>
                <w:rtl w:val="true"/>
              </w:rPr>
              <w:t>اللغة</w:t>
            </w:r>
            <w:r>
              <w:rPr>
                <w:rStyle w:val="IndexLink"/>
                <w:rtl w:val="true"/>
              </w:rPr>
              <w:tab/>
            </w:r>
            <w:r>
              <w:rPr>
                <w:rStyle w:val="IndexLink"/>
              </w:rPr>
              <w:t>520</w:t>
            </w:r>
          </w:hyperlink>
        </w:p>
        <w:p>
          <w:pPr>
            <w:pStyle w:val="Contents4"/>
            <w:tabs>
              <w:tab w:val="clear" w:pos="8176"/>
              <w:tab w:val="right" w:pos="9026" w:leader="dot"/>
            </w:tabs>
            <w:rPr/>
          </w:pPr>
          <w:hyperlink w:anchor="__RefHeading___Toc9129299_2142443653">
            <w:r>
              <w:rPr>
                <w:webHidden/>
                <w:rStyle w:val="IndexLink"/>
                <w:rtl w:val="true"/>
              </w:rPr>
              <w:t>الشرح</w:t>
            </w:r>
            <w:r>
              <w:rPr>
                <w:rStyle w:val="IndexLink"/>
                <w:rtl w:val="true"/>
              </w:rPr>
              <w:tab/>
            </w:r>
            <w:r>
              <w:rPr>
                <w:rStyle w:val="IndexLink"/>
              </w:rPr>
              <w:t>520</w:t>
            </w:r>
          </w:hyperlink>
        </w:p>
        <w:p>
          <w:pPr>
            <w:pStyle w:val="Contents3"/>
            <w:tabs>
              <w:tab w:val="clear" w:pos="8459"/>
              <w:tab w:val="right" w:pos="9026" w:leader="dot"/>
            </w:tabs>
            <w:rPr/>
          </w:pPr>
          <w:hyperlink w:anchor="__RefHeading___Toc9129301_2142443653">
            <w:r>
              <w:rPr>
                <w:webHidden/>
                <w:rStyle w:val="IndexLink"/>
              </w:rPr>
              <w:t>372</w:t>
            </w:r>
            <w:r>
              <w:rPr>
                <w:rStyle w:val="IndexLink"/>
                <w:rtl w:val="true"/>
              </w:rPr>
              <w:t xml:space="preserve"> - </w:t>
            </w:r>
            <w:r>
              <w:rPr>
                <w:rStyle w:val="IndexLink"/>
                <w:rtl w:val="true"/>
              </w:rPr>
              <w:t>و قال عليه السلام لجابر بن عبد الله الأنصاري</w:t>
            </w:r>
            <w:r>
              <w:rPr>
                <w:rStyle w:val="IndexLink"/>
                <w:rtl w:val="true"/>
              </w:rPr>
              <w:t xml:space="preserve">: </w:t>
            </w:r>
            <w:r>
              <w:rPr>
                <w:rStyle w:val="IndexLink"/>
                <w:rtl w:val="true"/>
              </w:rPr>
              <w:t xml:space="preserve">يا جابر، قوام </w:t>
            </w:r>
            <w:r>
              <w:rPr>
                <w:rStyle w:val="IndexLink"/>
                <w:rtl w:val="true"/>
              </w:rPr>
              <w:t>(</w:t>
            </w:r>
            <w:r>
              <w:rPr>
                <w:rStyle w:val="IndexLink"/>
              </w:rPr>
              <w:t>1</w:t>
            </w:r>
            <w:r>
              <w:rPr>
                <w:rStyle w:val="IndexLink"/>
                <w:rtl w:val="true"/>
              </w:rPr>
              <w:t xml:space="preserve">) </w:t>
            </w:r>
            <w:r>
              <w:rPr>
                <w:rStyle w:val="IndexLink"/>
                <w:rtl w:val="true"/>
              </w:rPr>
              <w:t>الدّين و الدّنيا بأربعة</w:t>
            </w:r>
            <w:r>
              <w:rPr>
                <w:rStyle w:val="IndexLink"/>
                <w:rtl w:val="true"/>
              </w:rPr>
              <w:t xml:space="preserve">: </w:t>
            </w:r>
            <w:r>
              <w:rPr>
                <w:rStyle w:val="IndexLink"/>
                <w:rtl w:val="true"/>
              </w:rPr>
              <w:t xml:space="preserve">عالم مستعمل علمه، و جاهل لا يستنكف </w:t>
            </w:r>
            <w:r>
              <w:rPr>
                <w:rStyle w:val="IndexLink"/>
                <w:rtl w:val="true"/>
              </w:rPr>
              <w:t>(</w:t>
            </w:r>
            <w:r>
              <w:rPr>
                <w:rStyle w:val="IndexLink"/>
              </w:rPr>
              <w:t>2</w:t>
            </w:r>
            <w:r>
              <w:rPr>
                <w:rStyle w:val="IndexLink"/>
                <w:rtl w:val="true"/>
              </w:rPr>
              <w:t xml:space="preserve">) </w:t>
            </w:r>
            <w:r>
              <w:rPr>
                <w:rStyle w:val="IndexLink"/>
                <w:rtl w:val="true"/>
              </w:rPr>
              <w:t>أن يتعلّم، و جواد لا يبخل بمعروفه، و فقير لا يبيع آخرته بدنياه، فإذا ضيّع العالم علمه استنكف الجاهل أن يتعلّم، و إذا بخل الغنيّ بمعروفه باع الفقير آخرته بدنياه</w:t>
            </w:r>
            <w:r>
              <w:rPr>
                <w:rStyle w:val="IndexLink"/>
                <w:rtl w:val="true"/>
              </w:rPr>
              <w:t>.</w:t>
              <w:tab/>
            </w:r>
            <w:r>
              <w:rPr>
                <w:rStyle w:val="IndexLink"/>
              </w:rPr>
              <w:t>521</w:t>
            </w:r>
          </w:hyperlink>
        </w:p>
        <w:p>
          <w:pPr>
            <w:pStyle w:val="Contents4"/>
            <w:tabs>
              <w:tab w:val="clear" w:pos="8176"/>
              <w:tab w:val="right" w:pos="9026" w:leader="dot"/>
            </w:tabs>
            <w:rPr/>
          </w:pPr>
          <w:hyperlink w:anchor="__RefHeading___Toc9129303_2142443653">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9129305_2142443653">
            <w:r>
              <w:rPr>
                <w:webHidden/>
                <w:rStyle w:val="IndexLink"/>
                <w:rtl w:val="true"/>
              </w:rPr>
              <w:t>اللغة</w:t>
            </w:r>
            <w:r>
              <w:rPr>
                <w:rStyle w:val="IndexLink"/>
                <w:rtl w:val="true"/>
              </w:rPr>
              <w:tab/>
            </w:r>
            <w:r>
              <w:rPr>
                <w:rStyle w:val="IndexLink"/>
              </w:rPr>
              <w:t>521</w:t>
            </w:r>
          </w:hyperlink>
        </w:p>
        <w:p>
          <w:pPr>
            <w:pStyle w:val="Contents4"/>
            <w:tabs>
              <w:tab w:val="clear" w:pos="8176"/>
              <w:tab w:val="right" w:pos="9026" w:leader="dot"/>
            </w:tabs>
            <w:rPr/>
          </w:pPr>
          <w:hyperlink w:anchor="__RefHeading___Toc9129307_2142443653">
            <w:r>
              <w:rPr>
                <w:webHidden/>
                <w:rStyle w:val="IndexLink"/>
                <w:rtl w:val="true"/>
              </w:rPr>
              <w:t>الشرح</w:t>
            </w:r>
            <w:r>
              <w:rPr>
                <w:rStyle w:val="IndexLink"/>
                <w:rtl w:val="true"/>
              </w:rPr>
              <w:tab/>
            </w:r>
            <w:r>
              <w:rPr>
                <w:rStyle w:val="IndexLink"/>
              </w:rPr>
              <w:t>521</w:t>
            </w:r>
          </w:hyperlink>
        </w:p>
        <w:p>
          <w:pPr>
            <w:pStyle w:val="Contents5"/>
            <w:tabs>
              <w:tab w:val="clear" w:pos="7892"/>
              <w:tab w:val="right" w:pos="9026" w:leader="dot"/>
            </w:tabs>
            <w:rPr/>
          </w:pPr>
          <w:hyperlink w:anchor="__RefHeading___Toc9129309_2142443653">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9129311_2142443653">
            <w:r>
              <w:rPr>
                <w:webHidden/>
                <w:rStyle w:val="IndexLink"/>
                <w:rtl w:val="true"/>
              </w:rPr>
              <w:t>ترجمة جابر بن عبد اللّٰه الأنصاري</w:t>
            </w:r>
            <w:r>
              <w:rPr>
                <w:rStyle w:val="IndexLink"/>
                <w:rtl w:val="true"/>
              </w:rPr>
              <w:t>.</w:t>
              <w:tab/>
            </w:r>
            <w:r>
              <w:rPr>
                <w:rStyle w:val="IndexLink"/>
              </w:rPr>
              <w:t>522</w:t>
            </w:r>
          </w:hyperlink>
        </w:p>
        <w:p>
          <w:pPr>
            <w:pStyle w:val="Contents3"/>
            <w:tabs>
              <w:tab w:val="clear" w:pos="8459"/>
              <w:tab w:val="right" w:pos="9026" w:leader="dot"/>
            </w:tabs>
            <w:rPr/>
          </w:pPr>
          <w:hyperlink w:anchor="__RefHeading___Toc9129313_2142443653">
            <w:r>
              <w:rPr>
                <w:webHidden/>
                <w:rStyle w:val="IndexLink"/>
              </w:rPr>
              <w:t>373</w:t>
            </w:r>
            <w:r>
              <w:rPr>
                <w:rStyle w:val="IndexLink"/>
                <w:rtl w:val="true"/>
              </w:rPr>
              <w:t xml:space="preserve"> - </w:t>
            </w:r>
            <w:r>
              <w:rPr>
                <w:rStyle w:val="IndexLink"/>
                <w:rtl w:val="true"/>
              </w:rPr>
              <w:t xml:space="preserve">و روى ابن جرير الطبري في تاريخه عن عبد الرحمن بن أبي ليلى الفقيه </w:t>
            </w:r>
            <w:r>
              <w:rPr>
                <w:rStyle w:val="IndexLink"/>
                <w:rtl w:val="true"/>
              </w:rPr>
              <w:t xml:space="preserve">- </w:t>
            </w:r>
            <w:r>
              <w:rPr>
                <w:rStyle w:val="IndexLink"/>
                <w:rtl w:val="true"/>
              </w:rPr>
              <w:t xml:space="preserve">و كان ممن خرج لقتال الحجاج مع ابن الأشعث </w:t>
            </w:r>
            <w:r>
              <w:rPr>
                <w:rStyle w:val="IndexLink"/>
                <w:rtl w:val="true"/>
              </w:rPr>
              <w:t xml:space="preserve">- </w:t>
            </w:r>
            <w:r>
              <w:rPr>
                <w:rStyle w:val="IndexLink"/>
                <w:rtl w:val="true"/>
              </w:rPr>
              <w:t>أنه قال فيما كان يحض به الناس على الجهاد</w:t>
            </w:r>
            <w:r>
              <w:rPr>
                <w:rStyle w:val="IndexLink"/>
                <w:rtl w:val="true"/>
              </w:rPr>
              <w:t xml:space="preserve">: </w:t>
            </w:r>
            <w:r>
              <w:rPr>
                <w:rStyle w:val="IndexLink"/>
                <w:rtl w:val="true"/>
              </w:rPr>
              <w:t>إني سمعت عليا رفع اللّٰه درجته في الصالحين، و أثابه ثواب الشهداء و الصدّيقين، يقول يوم لقينا أهل الشام</w:t>
            </w:r>
            <w:r>
              <w:rPr>
                <w:rStyle w:val="IndexLink"/>
                <w:rtl w:val="true"/>
              </w:rPr>
              <w:t>:</w:t>
              <w:tab/>
            </w:r>
            <w:r>
              <w:rPr>
                <w:rStyle w:val="IndexLink"/>
              </w:rPr>
              <w:t>523</w:t>
            </w:r>
          </w:hyperlink>
        </w:p>
        <w:p>
          <w:pPr>
            <w:pStyle w:val="Contents4"/>
            <w:tabs>
              <w:tab w:val="clear" w:pos="8176"/>
              <w:tab w:val="right" w:pos="9026" w:leader="dot"/>
            </w:tabs>
            <w:rPr/>
          </w:pPr>
          <w:hyperlink w:anchor="__RefHeading___Toc9129315_2142443653">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9129317_2142443653">
            <w:r>
              <w:rPr>
                <w:webHidden/>
                <w:rStyle w:val="IndexLink"/>
                <w:rtl w:val="true"/>
              </w:rPr>
              <w:t>اللغة</w:t>
            </w:r>
            <w:r>
              <w:rPr>
                <w:rStyle w:val="IndexLink"/>
                <w:rtl w:val="true"/>
              </w:rPr>
              <w:tab/>
            </w:r>
            <w:r>
              <w:rPr>
                <w:rStyle w:val="IndexLink"/>
              </w:rPr>
              <w:t>524</w:t>
            </w:r>
          </w:hyperlink>
        </w:p>
        <w:p>
          <w:pPr>
            <w:pStyle w:val="Contents4"/>
            <w:tabs>
              <w:tab w:val="clear" w:pos="8176"/>
              <w:tab w:val="right" w:pos="9026" w:leader="dot"/>
            </w:tabs>
            <w:rPr/>
          </w:pPr>
          <w:hyperlink w:anchor="__RefHeading___Toc9129319_2142443653">
            <w:r>
              <w:rPr>
                <w:webHidden/>
                <w:rStyle w:val="IndexLink"/>
                <w:rtl w:val="true"/>
              </w:rPr>
              <w:t>الشرح</w:t>
            </w:r>
            <w:r>
              <w:rPr>
                <w:rStyle w:val="IndexLink"/>
                <w:rtl w:val="true"/>
              </w:rPr>
              <w:tab/>
            </w:r>
            <w:r>
              <w:rPr>
                <w:rStyle w:val="IndexLink"/>
              </w:rPr>
              <w:t>524</w:t>
            </w:r>
          </w:hyperlink>
        </w:p>
        <w:p>
          <w:pPr>
            <w:pStyle w:val="Contents3"/>
            <w:tabs>
              <w:tab w:val="clear" w:pos="8459"/>
              <w:tab w:val="right" w:pos="9026" w:leader="dot"/>
            </w:tabs>
            <w:rPr/>
          </w:pPr>
          <w:hyperlink w:anchor="__RefHeading___Toc9129321_2142443653">
            <w:r>
              <w:rPr>
                <w:webHidden/>
                <w:rStyle w:val="IndexLink"/>
              </w:rPr>
              <w:t>374</w:t>
            </w:r>
            <w:r>
              <w:rPr>
                <w:rStyle w:val="IndexLink"/>
                <w:rtl w:val="true"/>
              </w:rPr>
              <w:t xml:space="preserve"> - </w:t>
            </w:r>
            <w:r>
              <w:rPr>
                <w:rStyle w:val="IndexLink"/>
                <w:rtl w:val="true"/>
              </w:rPr>
              <w:t>و في كلام أخر له يجري هذا المجرى</w:t>
            </w:r>
            <w:r>
              <w:rPr>
                <w:rStyle w:val="IndexLink"/>
                <w:rtl w:val="true"/>
              </w:rPr>
              <w:t xml:space="preserve">: </w:t>
            </w:r>
            <w:r>
              <w:rPr>
                <w:rStyle w:val="IndexLink"/>
                <w:rtl w:val="true"/>
              </w:rPr>
              <w:t xml:space="preserve">فمنهم المنكر للمنكر بيده و لسانه و قلبه، فذلك المستكمل </w:t>
            </w:r>
            <w:r>
              <w:rPr>
                <w:rStyle w:val="IndexLink"/>
                <w:rtl w:val="true"/>
              </w:rPr>
              <w:t>(</w:t>
            </w:r>
            <w:r>
              <w:rPr>
                <w:rStyle w:val="IndexLink"/>
              </w:rPr>
              <w:t>1</w:t>
            </w:r>
            <w:r>
              <w:rPr>
                <w:rStyle w:val="IndexLink"/>
                <w:rtl w:val="true"/>
              </w:rPr>
              <w:t xml:space="preserve">) </w:t>
            </w:r>
            <w:r>
              <w:rPr>
                <w:rStyle w:val="IndexLink"/>
                <w:rtl w:val="true"/>
              </w:rPr>
              <w:t xml:space="preserve">لخصال الخير، و منهم المنكر بلسانه و قلبه و التّارك بيده، فذلك متمسّك بخصلتين من خصال الخير و مضيّع خصلة، و منهم المنكر بقلبه، و التّارك بيده و لسانه، فذلك الّذي ضيّع </w:t>
            </w:r>
            <w:r>
              <w:rPr>
                <w:rStyle w:val="IndexLink"/>
                <w:rtl w:val="true"/>
              </w:rPr>
              <w:t>(</w:t>
            </w:r>
            <w:r>
              <w:rPr>
                <w:rStyle w:val="IndexLink"/>
              </w:rPr>
              <w:t>2</w:t>
            </w:r>
            <w:r>
              <w:rPr>
                <w:rStyle w:val="IndexLink"/>
                <w:rtl w:val="true"/>
              </w:rPr>
              <w:t xml:space="preserve">) </w:t>
            </w:r>
            <w:r>
              <w:rPr>
                <w:rStyle w:val="IndexLink"/>
                <w:rtl w:val="true"/>
              </w:rPr>
              <w:t>أشرف الخصلتين من الثّلاث، و تمسّك بواحدة، و منهم تارك لإنكار المنكر</w:t>
            </w:r>
            <w:r>
              <w:rPr>
                <w:rStyle w:val="IndexLink"/>
                <w:rtl w:val="true"/>
              </w:rPr>
              <w:tab/>
            </w:r>
            <w:r>
              <w:rPr>
                <w:rStyle w:val="IndexLink"/>
              </w:rPr>
              <w:t>524</w:t>
            </w:r>
          </w:hyperlink>
        </w:p>
        <w:p>
          <w:pPr>
            <w:pStyle w:val="Contents4"/>
            <w:tabs>
              <w:tab w:val="clear" w:pos="8176"/>
              <w:tab w:val="right" w:pos="9026" w:leader="dot"/>
            </w:tabs>
            <w:rPr/>
          </w:pPr>
          <w:hyperlink w:anchor="__RefHeading___Toc9129323_214244365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9129325_2142443653">
            <w:r>
              <w:rPr>
                <w:webHidden/>
                <w:rStyle w:val="IndexLink"/>
                <w:rtl w:val="true"/>
              </w:rPr>
              <w:t>اللغة</w:t>
            </w:r>
            <w:r>
              <w:rPr>
                <w:rStyle w:val="IndexLink"/>
                <w:rtl w:val="true"/>
              </w:rPr>
              <w:tab/>
            </w:r>
            <w:r>
              <w:rPr>
                <w:rStyle w:val="IndexLink"/>
              </w:rPr>
              <w:t>525</w:t>
            </w:r>
          </w:hyperlink>
        </w:p>
        <w:p>
          <w:pPr>
            <w:pStyle w:val="Contents4"/>
            <w:tabs>
              <w:tab w:val="clear" w:pos="8176"/>
              <w:tab w:val="right" w:pos="9026" w:leader="dot"/>
            </w:tabs>
            <w:rPr/>
          </w:pPr>
          <w:hyperlink w:anchor="__RefHeading___Toc9129327_2142443653">
            <w:r>
              <w:rPr>
                <w:webHidden/>
                <w:rStyle w:val="IndexLink"/>
                <w:rtl w:val="true"/>
              </w:rPr>
              <w:t>الشرح</w:t>
            </w:r>
            <w:r>
              <w:rPr>
                <w:rStyle w:val="IndexLink"/>
                <w:rtl w:val="true"/>
              </w:rPr>
              <w:tab/>
            </w:r>
            <w:r>
              <w:rPr>
                <w:rStyle w:val="IndexLink"/>
              </w:rPr>
              <w:t>525</w:t>
            </w:r>
          </w:hyperlink>
        </w:p>
        <w:p>
          <w:pPr>
            <w:pStyle w:val="Contents3"/>
            <w:tabs>
              <w:tab w:val="clear" w:pos="8459"/>
              <w:tab w:val="right" w:pos="9026" w:leader="dot"/>
            </w:tabs>
            <w:rPr/>
          </w:pPr>
          <w:hyperlink w:anchor="__RefHeading___Toc9129329_2142443653">
            <w:r>
              <w:rPr>
                <w:webHidden/>
                <w:rStyle w:val="IndexLink"/>
              </w:rPr>
              <w:t>375</w:t>
            </w:r>
            <w:r>
              <w:rPr>
                <w:rStyle w:val="IndexLink"/>
                <w:rtl w:val="true"/>
              </w:rPr>
              <w:t xml:space="preserve"> - </w:t>
            </w:r>
            <w:r>
              <w:rPr>
                <w:rStyle w:val="IndexLink"/>
                <w:rtl w:val="true"/>
              </w:rPr>
              <w:t>و عن أبي جحيفة قال</w:t>
            </w:r>
            <w:r>
              <w:rPr>
                <w:rStyle w:val="IndexLink"/>
                <w:rtl w:val="true"/>
              </w:rPr>
              <w:t xml:space="preserve">: </w:t>
            </w:r>
            <w:r>
              <w:rPr>
                <w:rStyle w:val="IndexLink"/>
                <w:rtl w:val="true"/>
              </w:rPr>
              <w:t>سمعت أمير المؤمنين عليه السلام يقول</w:t>
            </w:r>
            <w:r>
              <w:rPr>
                <w:rStyle w:val="IndexLink"/>
                <w:rtl w:val="true"/>
              </w:rPr>
              <w:t xml:space="preserve">: </w:t>
            </w:r>
            <w:r>
              <w:rPr>
                <w:rStyle w:val="IndexLink"/>
                <w:rtl w:val="true"/>
              </w:rPr>
              <w:t xml:space="preserve">أوّل ما تغلبون </w:t>
            </w:r>
            <w:r>
              <w:rPr>
                <w:rStyle w:val="IndexLink"/>
                <w:rtl w:val="true"/>
              </w:rPr>
              <w:t>(</w:t>
            </w:r>
            <w:r>
              <w:rPr>
                <w:rStyle w:val="IndexLink"/>
              </w:rPr>
              <w:t>1</w:t>
            </w:r>
            <w:r>
              <w:rPr>
                <w:rStyle w:val="IndexLink"/>
                <w:rtl w:val="true"/>
              </w:rPr>
              <w:t xml:space="preserve">) </w:t>
            </w:r>
            <w:r>
              <w:rPr>
                <w:rStyle w:val="IndexLink"/>
                <w:rtl w:val="true"/>
              </w:rPr>
              <w:t xml:space="preserve">عليه من الجهاد الجهاد بأيديكم، ثمّ بألسنتكم، ثمّ بقلوبكم، فمن لم يعرف بقلبه معروفا، و لم ينكر منكرا، قلب فجعل أعلاه أسفله </w:t>
            </w:r>
            <w:r>
              <w:rPr>
                <w:rStyle w:val="IndexLink"/>
                <w:rtl w:val="true"/>
              </w:rPr>
              <w:t>(</w:t>
            </w:r>
            <w:r>
              <w:rPr>
                <w:rStyle w:val="IndexLink"/>
              </w:rPr>
              <w:t>2</w:t>
            </w:r>
            <w:r>
              <w:rPr>
                <w:rStyle w:val="IndexLink"/>
                <w:rtl w:val="true"/>
              </w:rPr>
              <w:t>)</w:t>
            </w:r>
            <w:r>
              <w:rPr>
                <w:rStyle w:val="IndexLink"/>
                <w:rtl w:val="true"/>
              </w:rPr>
              <w:t>، و أسفله أعلاه</w:t>
            </w:r>
            <w:r>
              <w:rPr>
                <w:rStyle w:val="IndexLink"/>
                <w:rtl w:val="true"/>
              </w:rPr>
              <w:t>.</w:t>
              <w:tab/>
            </w:r>
            <w:r>
              <w:rPr>
                <w:rStyle w:val="IndexLink"/>
              </w:rPr>
              <w:t>526</w:t>
            </w:r>
          </w:hyperlink>
        </w:p>
        <w:p>
          <w:pPr>
            <w:pStyle w:val="Contents4"/>
            <w:tabs>
              <w:tab w:val="clear" w:pos="8176"/>
              <w:tab w:val="right" w:pos="9026" w:leader="dot"/>
            </w:tabs>
            <w:rPr/>
          </w:pPr>
          <w:hyperlink w:anchor="__RefHeading___Toc9129331_2142443653">
            <w:r>
              <w:rPr>
                <w:webHidden/>
                <w:rStyle w:val="IndexLink"/>
                <w:rtl w:val="true"/>
              </w:rPr>
              <w:t>اللغة</w:t>
            </w:r>
            <w:r>
              <w:rPr>
                <w:rStyle w:val="IndexLink"/>
                <w:rtl w:val="true"/>
              </w:rPr>
              <w:tab/>
            </w:r>
            <w:r>
              <w:rPr>
                <w:rStyle w:val="IndexLink"/>
              </w:rPr>
              <w:t>526</w:t>
            </w:r>
          </w:hyperlink>
        </w:p>
        <w:p>
          <w:pPr>
            <w:pStyle w:val="Contents4"/>
            <w:tabs>
              <w:tab w:val="clear" w:pos="8176"/>
              <w:tab w:val="right" w:pos="9026" w:leader="dot"/>
            </w:tabs>
            <w:rPr/>
          </w:pPr>
          <w:hyperlink w:anchor="__RefHeading___Toc9129333_2142443653">
            <w:r>
              <w:rPr>
                <w:webHidden/>
                <w:rStyle w:val="IndexLink"/>
                <w:rtl w:val="true"/>
              </w:rPr>
              <w:t>الشرح</w:t>
            </w:r>
            <w:r>
              <w:rPr>
                <w:rStyle w:val="IndexLink"/>
                <w:rtl w:val="true"/>
              </w:rPr>
              <w:tab/>
            </w:r>
            <w:r>
              <w:rPr>
                <w:rStyle w:val="IndexLink"/>
              </w:rPr>
              <w:t>526</w:t>
            </w:r>
          </w:hyperlink>
        </w:p>
        <w:p>
          <w:pPr>
            <w:pStyle w:val="Contents3"/>
            <w:tabs>
              <w:tab w:val="clear" w:pos="8459"/>
              <w:tab w:val="right" w:pos="9026" w:leader="dot"/>
            </w:tabs>
            <w:rPr/>
          </w:pPr>
          <w:hyperlink w:anchor="__RefHeading___Toc9129335_2142443653">
            <w:r>
              <w:rPr>
                <w:webHidden/>
                <w:rStyle w:val="IndexLink"/>
              </w:rPr>
              <w:t>376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الحقّ ثقيل مريء </w:t>
            </w:r>
            <w:r>
              <w:rPr>
                <w:rStyle w:val="IndexLink"/>
                <w:rtl w:val="true"/>
              </w:rPr>
              <w:t>(</w:t>
            </w:r>
            <w:r>
              <w:rPr>
                <w:rStyle w:val="IndexLink"/>
              </w:rPr>
              <w:t>1</w:t>
            </w:r>
            <w:r>
              <w:rPr>
                <w:rStyle w:val="IndexLink"/>
                <w:rtl w:val="true"/>
              </w:rPr>
              <w:t xml:space="preserve">) </w:t>
            </w:r>
            <w:r>
              <w:rPr>
                <w:rStyle w:val="IndexLink"/>
                <w:rtl w:val="true"/>
              </w:rPr>
              <w:t xml:space="preserve">و إنّ الباطل خفيف وبيء </w:t>
            </w:r>
            <w:r>
              <w:rPr>
                <w:rStyle w:val="IndexLink"/>
                <w:rtl w:val="true"/>
              </w:rPr>
              <w:t>(</w:t>
            </w:r>
            <w:r>
              <w:rPr>
                <w:rStyle w:val="IndexLink"/>
              </w:rPr>
              <w:t>2</w:t>
            </w:r>
            <w:r>
              <w:rPr>
                <w:rStyle w:val="IndexLink"/>
                <w:rtl w:val="true"/>
              </w:rPr>
              <w:t>).</w:t>
              <w:tab/>
            </w:r>
            <w:r>
              <w:rPr>
                <w:rStyle w:val="IndexLink"/>
              </w:rPr>
              <w:t>527</w:t>
            </w:r>
          </w:hyperlink>
        </w:p>
        <w:p>
          <w:pPr>
            <w:pStyle w:val="Contents4"/>
            <w:tabs>
              <w:tab w:val="clear" w:pos="8176"/>
              <w:tab w:val="right" w:pos="9026" w:leader="dot"/>
            </w:tabs>
            <w:rPr/>
          </w:pPr>
          <w:hyperlink w:anchor="__RefHeading___Toc9129337_2142443653">
            <w:r>
              <w:rPr>
                <w:webHidden/>
                <w:rStyle w:val="IndexLink"/>
                <w:rtl w:val="true"/>
              </w:rPr>
              <w:t>اللغة</w:t>
            </w:r>
            <w:r>
              <w:rPr>
                <w:rStyle w:val="IndexLink"/>
                <w:rtl w:val="true"/>
              </w:rPr>
              <w:tab/>
            </w:r>
            <w:r>
              <w:rPr>
                <w:rStyle w:val="IndexLink"/>
              </w:rPr>
              <w:t>527</w:t>
            </w:r>
          </w:hyperlink>
        </w:p>
        <w:p>
          <w:pPr>
            <w:pStyle w:val="Contents4"/>
            <w:tabs>
              <w:tab w:val="clear" w:pos="8176"/>
              <w:tab w:val="right" w:pos="9026" w:leader="dot"/>
            </w:tabs>
            <w:rPr/>
          </w:pPr>
          <w:hyperlink w:anchor="__RefHeading___Toc9129339_2142443653">
            <w:r>
              <w:rPr>
                <w:webHidden/>
                <w:rStyle w:val="IndexLink"/>
                <w:rtl w:val="true"/>
              </w:rPr>
              <w:t>الشرح</w:t>
            </w:r>
            <w:r>
              <w:rPr>
                <w:rStyle w:val="IndexLink"/>
                <w:rtl w:val="true"/>
              </w:rPr>
              <w:tab/>
            </w:r>
            <w:r>
              <w:rPr>
                <w:rStyle w:val="IndexLink"/>
              </w:rPr>
              <w:t>527</w:t>
            </w:r>
          </w:hyperlink>
        </w:p>
        <w:p>
          <w:pPr>
            <w:pStyle w:val="Contents3"/>
            <w:tabs>
              <w:tab w:val="clear" w:pos="8459"/>
              <w:tab w:val="right" w:pos="9026" w:leader="dot"/>
            </w:tabs>
            <w:rPr/>
          </w:pPr>
          <w:hyperlink w:anchor="__RefHeading___Toc9129341_2142443653">
            <w:r>
              <w:rPr>
                <w:webHidden/>
                <w:rStyle w:val="IndexLink"/>
              </w:rPr>
              <w:t>377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تأمننّ على خير هذه الأمّة عذاب اللّٰه، لقوله تعالى</w:t>
            </w:r>
            <w:r>
              <w:rPr>
                <w:rStyle w:val="IndexLink"/>
                <w:rtl w:val="true"/>
              </w:rPr>
              <w:t>: «</w:t>
            </w:r>
            <w:r>
              <w:rPr>
                <w:rStyle w:val="IndexLink"/>
                <w:rtl w:val="true"/>
              </w:rPr>
              <w:t xml:space="preserve">فَلاٰ يَأْمَنُ مَكْرَ اَللّٰهِ إِلاَّ اَلْقَوْمُ اَلْخٰاسِرُونَ </w:t>
            </w:r>
            <w:r>
              <w:rPr>
                <w:rStyle w:val="IndexLink"/>
                <w:rtl w:val="true"/>
              </w:rPr>
              <w:t xml:space="preserve">» </w:t>
            </w:r>
            <w:r>
              <w:rPr>
                <w:rStyle w:val="IndexLink"/>
                <w:rtl w:val="true"/>
              </w:rPr>
              <w:t xml:space="preserve">و لا تيأسنّ لشرّ هذه الأمّة من روح اللّٰه </w:t>
            </w:r>
            <w:r>
              <w:rPr>
                <w:rStyle w:val="IndexLink"/>
                <w:rtl w:val="true"/>
              </w:rPr>
              <w:t>(</w:t>
            </w:r>
            <w:r>
              <w:rPr>
                <w:rStyle w:val="IndexLink"/>
              </w:rPr>
              <w:t>1</w:t>
            </w:r>
            <w:r>
              <w:rPr>
                <w:rStyle w:val="IndexLink"/>
                <w:rtl w:val="true"/>
              </w:rPr>
              <w:t xml:space="preserve">) </w:t>
            </w:r>
            <w:r>
              <w:rPr>
                <w:rStyle w:val="IndexLink"/>
                <w:rtl w:val="true"/>
              </w:rPr>
              <w:t>لقوله تعالى</w:t>
            </w:r>
            <w:r>
              <w:rPr>
                <w:rStyle w:val="IndexLink"/>
                <w:rtl w:val="true"/>
              </w:rPr>
              <w:t>: «</w:t>
            </w:r>
            <w:r>
              <w:rPr>
                <w:rStyle w:val="IndexLink"/>
                <w:rtl w:val="true"/>
              </w:rPr>
              <w:t xml:space="preserve">إِنَّهُ لاٰ يَيْأَسُ مِنْ رَوْحِ اَللّٰهِ إِلاَّ اَلْقَوْمُ اَلْكٰافِرُونَ </w:t>
            </w:r>
            <w:r>
              <w:rPr>
                <w:rStyle w:val="IndexLink"/>
                <w:rtl w:val="true"/>
              </w:rPr>
              <w:t>» .</w:t>
              <w:tab/>
            </w:r>
            <w:r>
              <w:rPr>
                <w:rStyle w:val="IndexLink"/>
              </w:rPr>
              <w:t>527</w:t>
            </w:r>
          </w:hyperlink>
        </w:p>
        <w:p>
          <w:pPr>
            <w:pStyle w:val="Contents4"/>
            <w:tabs>
              <w:tab w:val="clear" w:pos="8176"/>
              <w:tab w:val="right" w:pos="9026" w:leader="dot"/>
            </w:tabs>
            <w:rPr/>
          </w:pPr>
          <w:hyperlink w:anchor="__RefHeading___Toc9129343_2142443653">
            <w:r>
              <w:rPr>
                <w:webHidden/>
                <w:rStyle w:val="IndexLink"/>
                <w:rtl w:val="true"/>
              </w:rPr>
              <w:t>اللغة</w:t>
            </w:r>
            <w:r>
              <w:rPr>
                <w:rStyle w:val="IndexLink"/>
                <w:rtl w:val="true"/>
              </w:rPr>
              <w:tab/>
            </w:r>
            <w:r>
              <w:rPr>
                <w:rStyle w:val="IndexLink"/>
              </w:rPr>
              <w:t>527</w:t>
            </w:r>
          </w:hyperlink>
        </w:p>
        <w:p>
          <w:pPr>
            <w:pStyle w:val="Contents4"/>
            <w:tabs>
              <w:tab w:val="clear" w:pos="8176"/>
              <w:tab w:val="right" w:pos="9026" w:leader="dot"/>
            </w:tabs>
            <w:rPr/>
          </w:pPr>
          <w:hyperlink w:anchor="__RefHeading___Toc9129345_2142443653">
            <w:r>
              <w:rPr>
                <w:webHidden/>
                <w:rStyle w:val="IndexLink"/>
                <w:rtl w:val="true"/>
              </w:rPr>
              <w:t>الشرح</w:t>
            </w:r>
            <w:r>
              <w:rPr>
                <w:rStyle w:val="IndexLink"/>
                <w:rtl w:val="true"/>
              </w:rPr>
              <w:tab/>
            </w:r>
            <w:r>
              <w:rPr>
                <w:rStyle w:val="IndexLink"/>
              </w:rPr>
              <w:t>527</w:t>
            </w:r>
          </w:hyperlink>
        </w:p>
        <w:p>
          <w:pPr>
            <w:pStyle w:val="Contents3"/>
            <w:tabs>
              <w:tab w:val="clear" w:pos="8459"/>
              <w:tab w:val="right" w:pos="9026" w:leader="dot"/>
            </w:tabs>
            <w:rPr/>
          </w:pPr>
          <w:hyperlink w:anchor="__RefHeading___Toc9129347_2142443653">
            <w:r>
              <w:rPr>
                <w:webHidden/>
                <w:rStyle w:val="IndexLink"/>
              </w:rPr>
              <w:t>378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البخل جامع لمساوئ العيوب، و هو زمام </w:t>
            </w:r>
            <w:r>
              <w:rPr>
                <w:rStyle w:val="IndexLink"/>
                <w:rtl w:val="true"/>
              </w:rPr>
              <w:t>(</w:t>
            </w:r>
            <w:r>
              <w:rPr>
                <w:rStyle w:val="IndexLink"/>
              </w:rPr>
              <w:t>1</w:t>
            </w:r>
            <w:r>
              <w:rPr>
                <w:rStyle w:val="IndexLink"/>
                <w:rtl w:val="true"/>
              </w:rPr>
              <w:t xml:space="preserve">) </w:t>
            </w:r>
            <w:r>
              <w:rPr>
                <w:rStyle w:val="IndexLink"/>
                <w:rtl w:val="true"/>
              </w:rPr>
              <w:t>يقاد به إلى كلّ سوء</w:t>
            </w:r>
            <w:r>
              <w:rPr>
                <w:rStyle w:val="IndexLink"/>
                <w:rtl w:val="true"/>
              </w:rPr>
              <w:t>.</w:t>
              <w:tab/>
            </w:r>
            <w:r>
              <w:rPr>
                <w:rStyle w:val="IndexLink"/>
              </w:rPr>
              <w:t>528</w:t>
            </w:r>
          </w:hyperlink>
        </w:p>
        <w:p>
          <w:pPr>
            <w:pStyle w:val="Contents4"/>
            <w:tabs>
              <w:tab w:val="clear" w:pos="8176"/>
              <w:tab w:val="right" w:pos="9026" w:leader="dot"/>
            </w:tabs>
            <w:rPr/>
          </w:pPr>
          <w:hyperlink w:anchor="__RefHeading___Toc9129349_2142443653">
            <w:r>
              <w:rPr>
                <w:webHidden/>
                <w:rStyle w:val="IndexLink"/>
                <w:rtl w:val="true"/>
              </w:rPr>
              <w:t>اللغة</w:t>
            </w:r>
            <w:r>
              <w:rPr>
                <w:rStyle w:val="IndexLink"/>
                <w:rtl w:val="true"/>
              </w:rPr>
              <w:tab/>
            </w:r>
            <w:r>
              <w:rPr>
                <w:rStyle w:val="IndexLink"/>
              </w:rPr>
              <w:t>528</w:t>
            </w:r>
          </w:hyperlink>
        </w:p>
        <w:p>
          <w:pPr>
            <w:pStyle w:val="Contents4"/>
            <w:tabs>
              <w:tab w:val="clear" w:pos="8176"/>
              <w:tab w:val="right" w:pos="9026" w:leader="dot"/>
            </w:tabs>
            <w:rPr/>
          </w:pPr>
          <w:hyperlink w:anchor="__RefHeading___Toc9129351_2142443653">
            <w:r>
              <w:rPr>
                <w:webHidden/>
                <w:rStyle w:val="IndexLink"/>
                <w:rtl w:val="true"/>
              </w:rPr>
              <w:t>الشرح</w:t>
            </w:r>
            <w:r>
              <w:rPr>
                <w:rStyle w:val="IndexLink"/>
                <w:rtl w:val="true"/>
              </w:rPr>
              <w:tab/>
            </w:r>
            <w:r>
              <w:rPr>
                <w:rStyle w:val="IndexLink"/>
              </w:rPr>
              <w:t>528</w:t>
            </w:r>
          </w:hyperlink>
        </w:p>
        <w:p>
          <w:pPr>
            <w:pStyle w:val="Contents3"/>
            <w:tabs>
              <w:tab w:val="clear" w:pos="8459"/>
              <w:tab w:val="right" w:pos="9026" w:leader="dot"/>
            </w:tabs>
            <w:rPr/>
          </w:pPr>
          <w:hyperlink w:anchor="__RefHeading___Toc9129353_2142443653">
            <w:r>
              <w:rPr>
                <w:webHidden/>
                <w:rStyle w:val="IndexLink"/>
              </w:rPr>
              <w:t>379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يا بن آدم، الرّزق رزقان</w:t>
            </w:r>
            <w:r>
              <w:rPr>
                <w:rStyle w:val="IndexLink"/>
                <w:rtl w:val="true"/>
              </w:rPr>
              <w:t xml:space="preserve">: </w:t>
            </w:r>
            <w:r>
              <w:rPr>
                <w:rStyle w:val="IndexLink"/>
                <w:rtl w:val="true"/>
              </w:rPr>
              <w:t>رزق تطلبه، و رزق يطلبك، فإن لم تأته أتاك</w:t>
            </w:r>
            <w:r>
              <w:rPr>
                <w:rStyle w:val="IndexLink"/>
                <w:rtl w:val="true"/>
              </w:rPr>
              <w:t xml:space="preserve">. </w:t>
            </w:r>
            <w:r>
              <w:rPr>
                <w:rStyle w:val="IndexLink"/>
                <w:rtl w:val="true"/>
              </w:rPr>
              <w:t>فلا تحمل همّ سنتك على همّ يومك</w:t>
            </w:r>
            <w:r>
              <w:rPr>
                <w:rStyle w:val="IndexLink"/>
                <w:rtl w:val="true"/>
              </w:rPr>
              <w:t xml:space="preserve">! </w:t>
            </w:r>
            <w:r>
              <w:rPr>
                <w:rStyle w:val="IndexLink"/>
                <w:rtl w:val="true"/>
              </w:rPr>
              <w:t xml:space="preserve">كفاك كلّ يوم على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يبطىء </w:t>
            </w:r>
            <w:r>
              <w:rPr>
                <w:rStyle w:val="IndexLink"/>
                <w:rtl w:val="true"/>
              </w:rPr>
              <w:t>(</w:t>
            </w:r>
            <w:r>
              <w:rPr>
                <w:rStyle w:val="IndexLink"/>
              </w:rPr>
              <w:t>1</w:t>
            </w:r>
            <w:r>
              <w:rPr>
                <w:rStyle w:val="IndexLink"/>
                <w:rtl w:val="true"/>
              </w:rPr>
              <w:t xml:space="preserve">) </w:t>
            </w:r>
            <w:r>
              <w:rPr>
                <w:rStyle w:val="IndexLink"/>
                <w:rtl w:val="true"/>
              </w:rPr>
              <w:t>عنك ما قد قدّر لك</w:t>
            </w:r>
            <w:r>
              <w:rPr>
                <w:rStyle w:val="IndexLink"/>
                <w:rtl w:val="true"/>
              </w:rPr>
              <w:t>.</w:t>
              <w:tab/>
            </w:r>
            <w:r>
              <w:rPr>
                <w:rStyle w:val="IndexLink"/>
              </w:rPr>
              <w:t>528</w:t>
            </w:r>
          </w:hyperlink>
        </w:p>
        <w:p>
          <w:pPr>
            <w:pStyle w:val="Contents4"/>
            <w:tabs>
              <w:tab w:val="clear" w:pos="8176"/>
              <w:tab w:val="right" w:pos="9026" w:leader="dot"/>
            </w:tabs>
            <w:rPr/>
          </w:pPr>
          <w:hyperlink w:anchor="__RefHeading___Toc9129355_2142443653">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9129357_2142443653">
            <w:r>
              <w:rPr>
                <w:webHidden/>
                <w:rStyle w:val="IndexLink"/>
                <w:rtl w:val="true"/>
              </w:rPr>
              <w:t>اللغة</w:t>
            </w:r>
            <w:r>
              <w:rPr>
                <w:rStyle w:val="IndexLink"/>
                <w:rtl w:val="true"/>
              </w:rPr>
              <w:tab/>
            </w:r>
            <w:r>
              <w:rPr>
                <w:rStyle w:val="IndexLink"/>
              </w:rPr>
              <w:t>528</w:t>
            </w:r>
          </w:hyperlink>
        </w:p>
        <w:p>
          <w:pPr>
            <w:pStyle w:val="Contents4"/>
            <w:tabs>
              <w:tab w:val="clear" w:pos="8176"/>
              <w:tab w:val="right" w:pos="9026" w:leader="dot"/>
            </w:tabs>
            <w:rPr/>
          </w:pPr>
          <w:hyperlink w:anchor="__RefHeading___Toc9129359_2142443653">
            <w:r>
              <w:rPr>
                <w:webHidden/>
                <w:rStyle w:val="IndexLink"/>
                <w:rtl w:val="true"/>
              </w:rPr>
              <w:t>الشرح</w:t>
            </w:r>
            <w:r>
              <w:rPr>
                <w:rStyle w:val="IndexLink"/>
                <w:rtl w:val="true"/>
              </w:rPr>
              <w:tab/>
            </w:r>
            <w:r>
              <w:rPr>
                <w:rStyle w:val="IndexLink"/>
              </w:rPr>
              <w:t>529</w:t>
            </w:r>
          </w:hyperlink>
        </w:p>
        <w:p>
          <w:pPr>
            <w:pStyle w:val="Contents3"/>
            <w:tabs>
              <w:tab w:val="clear" w:pos="8459"/>
              <w:tab w:val="right" w:pos="9026" w:leader="dot"/>
            </w:tabs>
            <w:rPr/>
          </w:pPr>
          <w:hyperlink w:anchor="__RefHeading___Toc9129361_2142443653">
            <w:r>
              <w:rPr>
                <w:webHidden/>
                <w:rStyle w:val="IndexLink"/>
              </w:rPr>
              <w:t>380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ربّ مستقبل يوما ليس بمستدبره، و مغبوط </w:t>
            </w:r>
            <w:r>
              <w:rPr>
                <w:rStyle w:val="IndexLink"/>
                <w:rtl w:val="true"/>
              </w:rPr>
              <w:t>(</w:t>
            </w:r>
            <w:r>
              <w:rPr>
                <w:rStyle w:val="IndexLink"/>
              </w:rPr>
              <w:t>1</w:t>
            </w:r>
            <w:r>
              <w:rPr>
                <w:rStyle w:val="IndexLink"/>
                <w:rtl w:val="true"/>
              </w:rPr>
              <w:t xml:space="preserve">) </w:t>
            </w:r>
            <w:r>
              <w:rPr>
                <w:rStyle w:val="IndexLink"/>
                <w:rtl w:val="true"/>
              </w:rPr>
              <w:t>في أوّل ليله، قامت بواكيه في آخره</w:t>
            </w:r>
            <w:r>
              <w:rPr>
                <w:rStyle w:val="IndexLink"/>
                <w:rtl w:val="true"/>
              </w:rPr>
              <w:t>.</w:t>
              <w:tab/>
            </w:r>
            <w:r>
              <w:rPr>
                <w:rStyle w:val="IndexLink"/>
              </w:rPr>
              <w:t>529</w:t>
            </w:r>
          </w:hyperlink>
        </w:p>
        <w:p>
          <w:pPr>
            <w:pStyle w:val="Contents4"/>
            <w:tabs>
              <w:tab w:val="clear" w:pos="8176"/>
              <w:tab w:val="right" w:pos="9026" w:leader="dot"/>
            </w:tabs>
            <w:rPr/>
          </w:pPr>
          <w:hyperlink w:anchor="__RefHeading___Toc9129363_2142443653">
            <w:r>
              <w:rPr>
                <w:webHidden/>
                <w:rStyle w:val="IndexLink"/>
                <w:rtl w:val="true"/>
              </w:rPr>
              <w:t>اللغة</w:t>
            </w:r>
            <w:r>
              <w:rPr>
                <w:rStyle w:val="IndexLink"/>
                <w:rtl w:val="true"/>
              </w:rPr>
              <w:tab/>
            </w:r>
            <w:r>
              <w:rPr>
                <w:rStyle w:val="IndexLink"/>
              </w:rPr>
              <w:t>529</w:t>
            </w:r>
          </w:hyperlink>
        </w:p>
        <w:p>
          <w:pPr>
            <w:pStyle w:val="Contents4"/>
            <w:tabs>
              <w:tab w:val="clear" w:pos="8176"/>
              <w:tab w:val="right" w:pos="9026" w:leader="dot"/>
            </w:tabs>
            <w:rPr/>
          </w:pPr>
          <w:hyperlink w:anchor="__RefHeading___Toc9129365_2142443653">
            <w:r>
              <w:rPr>
                <w:webHidden/>
                <w:rStyle w:val="IndexLink"/>
                <w:rtl w:val="true"/>
              </w:rPr>
              <w:t>الشرح</w:t>
            </w:r>
            <w:r>
              <w:rPr>
                <w:rStyle w:val="IndexLink"/>
                <w:rtl w:val="true"/>
              </w:rPr>
              <w:tab/>
            </w:r>
            <w:r>
              <w:rPr>
                <w:rStyle w:val="IndexLink"/>
              </w:rPr>
              <w:t>529</w:t>
            </w:r>
          </w:hyperlink>
        </w:p>
        <w:p>
          <w:pPr>
            <w:pStyle w:val="Contents3"/>
            <w:tabs>
              <w:tab w:val="clear" w:pos="8459"/>
              <w:tab w:val="right" w:pos="9026" w:leader="dot"/>
            </w:tabs>
            <w:rPr/>
          </w:pPr>
          <w:hyperlink w:anchor="__RefHeading___Toc9129367_2142443653">
            <w:r>
              <w:rPr>
                <w:webHidden/>
                <w:rStyle w:val="IndexLink"/>
              </w:rPr>
              <w:t>381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الكلام في وثاقك </w:t>
            </w:r>
            <w:r>
              <w:rPr>
                <w:rStyle w:val="IndexLink"/>
                <w:rtl w:val="true"/>
              </w:rPr>
              <w:t>(</w:t>
            </w:r>
            <w:r>
              <w:rPr>
                <w:rStyle w:val="IndexLink"/>
              </w:rPr>
              <w:t>1</w:t>
            </w:r>
            <w:r>
              <w:rPr>
                <w:rStyle w:val="IndexLink"/>
                <w:rtl w:val="true"/>
              </w:rPr>
              <w:t xml:space="preserve">) </w:t>
            </w:r>
            <w:r>
              <w:rPr>
                <w:rStyle w:val="IndexLink"/>
                <w:rtl w:val="true"/>
              </w:rPr>
              <w:t>ما لم تتكلّم به، فإذا</w:t>
            </w:r>
            <w:r>
              <w:rPr>
                <w:rStyle w:val="IndexLink"/>
                <w:rtl w:val="true"/>
              </w:rPr>
              <w:tab/>
            </w:r>
            <w:r>
              <w:rPr>
                <w:rStyle w:val="IndexLink"/>
              </w:rPr>
              <w:t>529</w:t>
            </w:r>
          </w:hyperlink>
        </w:p>
        <w:p>
          <w:pPr>
            <w:pStyle w:val="Contents4"/>
            <w:tabs>
              <w:tab w:val="clear" w:pos="8176"/>
              <w:tab w:val="right" w:pos="9026" w:leader="dot"/>
            </w:tabs>
            <w:rPr/>
          </w:pPr>
          <w:hyperlink w:anchor="__RefHeading___Toc9129369_2142443653">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9129371_2142443653">
            <w:r>
              <w:rPr>
                <w:webHidden/>
                <w:rStyle w:val="IndexLink"/>
                <w:rtl w:val="true"/>
              </w:rPr>
              <w:t>اللغة</w:t>
            </w:r>
            <w:r>
              <w:rPr>
                <w:rStyle w:val="IndexLink"/>
                <w:rtl w:val="true"/>
              </w:rPr>
              <w:tab/>
            </w:r>
            <w:r>
              <w:rPr>
                <w:rStyle w:val="IndexLink"/>
              </w:rPr>
              <w:t>530</w:t>
            </w:r>
          </w:hyperlink>
        </w:p>
        <w:p>
          <w:pPr>
            <w:pStyle w:val="Contents4"/>
            <w:tabs>
              <w:tab w:val="clear" w:pos="8176"/>
              <w:tab w:val="right" w:pos="9026" w:leader="dot"/>
            </w:tabs>
            <w:rPr/>
          </w:pPr>
          <w:hyperlink w:anchor="__RefHeading___Toc9129373_2142443653">
            <w:r>
              <w:rPr>
                <w:webHidden/>
                <w:rStyle w:val="IndexLink"/>
                <w:rtl w:val="true"/>
              </w:rPr>
              <w:t>الشرح</w:t>
            </w:r>
            <w:r>
              <w:rPr>
                <w:rStyle w:val="IndexLink"/>
                <w:rtl w:val="true"/>
              </w:rPr>
              <w:tab/>
            </w:r>
            <w:r>
              <w:rPr>
                <w:rStyle w:val="IndexLink"/>
              </w:rPr>
              <w:t>530</w:t>
            </w:r>
          </w:hyperlink>
        </w:p>
        <w:p>
          <w:pPr>
            <w:pStyle w:val="Contents3"/>
            <w:tabs>
              <w:tab w:val="clear" w:pos="8459"/>
              <w:tab w:val="right" w:pos="9026" w:leader="dot"/>
            </w:tabs>
            <w:rPr/>
          </w:pPr>
          <w:hyperlink w:anchor="__RefHeading___Toc9129375_2142443653">
            <w:r>
              <w:rPr>
                <w:webHidden/>
                <w:rStyle w:val="IndexLink"/>
              </w:rPr>
              <w:t>382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تقل ما لا تعلم، بل لا تقل كلّ ما تعلم، فإنّ اللّٰه فرض </w:t>
            </w:r>
            <w:r>
              <w:rPr>
                <w:rStyle w:val="IndexLink"/>
                <w:rtl w:val="true"/>
              </w:rPr>
              <w:t>(</w:t>
            </w:r>
            <w:r>
              <w:rPr>
                <w:rStyle w:val="IndexLink"/>
              </w:rPr>
              <w:t>1</w:t>
            </w:r>
            <w:r>
              <w:rPr>
                <w:rStyle w:val="IndexLink"/>
                <w:rtl w:val="true"/>
              </w:rPr>
              <w:t xml:space="preserve">) </w:t>
            </w:r>
            <w:r>
              <w:rPr>
                <w:rStyle w:val="IndexLink"/>
                <w:rtl w:val="true"/>
              </w:rPr>
              <w:t>على جوارحك كلّها فرائض يحتجّ بها عليك يوم القيامة</w:t>
            </w:r>
            <w:r>
              <w:rPr>
                <w:rStyle w:val="IndexLink"/>
                <w:rtl w:val="true"/>
              </w:rPr>
              <w:t>.</w:t>
              <w:tab/>
            </w:r>
            <w:r>
              <w:rPr>
                <w:rStyle w:val="IndexLink"/>
              </w:rPr>
              <w:t>530</w:t>
            </w:r>
          </w:hyperlink>
        </w:p>
        <w:p>
          <w:pPr>
            <w:pStyle w:val="Contents4"/>
            <w:tabs>
              <w:tab w:val="clear" w:pos="8176"/>
              <w:tab w:val="right" w:pos="9026" w:leader="dot"/>
            </w:tabs>
            <w:rPr/>
          </w:pPr>
          <w:hyperlink w:anchor="__RefHeading___Toc9129377_2142443653">
            <w:r>
              <w:rPr>
                <w:webHidden/>
                <w:rStyle w:val="IndexLink"/>
                <w:rtl w:val="true"/>
              </w:rPr>
              <w:t>اللغة</w:t>
            </w:r>
            <w:r>
              <w:rPr>
                <w:rStyle w:val="IndexLink"/>
                <w:rtl w:val="true"/>
              </w:rPr>
              <w:tab/>
            </w:r>
            <w:r>
              <w:rPr>
                <w:rStyle w:val="IndexLink"/>
              </w:rPr>
              <w:t>530</w:t>
            </w:r>
          </w:hyperlink>
        </w:p>
        <w:p>
          <w:pPr>
            <w:pStyle w:val="Contents4"/>
            <w:tabs>
              <w:tab w:val="clear" w:pos="8176"/>
              <w:tab w:val="right" w:pos="9026" w:leader="dot"/>
            </w:tabs>
            <w:rPr/>
          </w:pPr>
          <w:hyperlink w:anchor="__RefHeading___Toc9129379_2142443653">
            <w:r>
              <w:rPr>
                <w:webHidden/>
                <w:rStyle w:val="IndexLink"/>
                <w:rtl w:val="true"/>
              </w:rPr>
              <w:t>الشرح</w:t>
            </w:r>
            <w:r>
              <w:rPr>
                <w:rStyle w:val="IndexLink"/>
                <w:rtl w:val="true"/>
              </w:rPr>
              <w:tab/>
            </w:r>
            <w:r>
              <w:rPr>
                <w:rStyle w:val="IndexLink"/>
              </w:rPr>
              <w:t>530</w:t>
            </w:r>
          </w:hyperlink>
        </w:p>
        <w:p>
          <w:pPr>
            <w:pStyle w:val="Contents3"/>
            <w:tabs>
              <w:tab w:val="clear" w:pos="8459"/>
              <w:tab w:val="right" w:pos="9026" w:leader="dot"/>
            </w:tabs>
            <w:rPr/>
          </w:pPr>
          <w:hyperlink w:anchor="__RefHeading___Toc9129381_2142443653">
            <w:r>
              <w:rPr>
                <w:webHidden/>
                <w:rStyle w:val="IndexLink"/>
              </w:rPr>
              <w:t>383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احذر </w:t>
            </w:r>
            <w:r>
              <w:rPr>
                <w:rStyle w:val="IndexLink"/>
                <w:rtl w:val="true"/>
              </w:rPr>
              <w:t>(</w:t>
            </w:r>
            <w:r>
              <w:rPr>
                <w:rStyle w:val="IndexLink"/>
              </w:rPr>
              <w:t>1</w:t>
            </w:r>
            <w:r>
              <w:rPr>
                <w:rStyle w:val="IndexLink"/>
                <w:rtl w:val="true"/>
              </w:rPr>
              <w:t xml:space="preserve">) </w:t>
            </w:r>
            <w:r>
              <w:rPr>
                <w:rStyle w:val="IndexLink"/>
                <w:rtl w:val="true"/>
              </w:rPr>
              <w:t xml:space="preserve">أن يراك اللّٰه عند معصيته، و يفقدك عند طاعته، فتكون من الخاسرين، و إذا قويت </w:t>
            </w:r>
            <w:r>
              <w:rPr>
                <w:rStyle w:val="IndexLink"/>
                <w:rtl w:val="true"/>
              </w:rPr>
              <w:t>(</w:t>
            </w:r>
            <w:r>
              <w:rPr>
                <w:rStyle w:val="IndexLink"/>
              </w:rPr>
              <w:t>2</w:t>
            </w:r>
            <w:r>
              <w:rPr>
                <w:rStyle w:val="IndexLink"/>
                <w:rtl w:val="true"/>
              </w:rPr>
              <w:t xml:space="preserve">) </w:t>
            </w:r>
            <w:r>
              <w:rPr>
                <w:rStyle w:val="IndexLink"/>
                <w:rtl w:val="true"/>
              </w:rPr>
              <w:t>فاقو على طاعة اللّٰه، و إذا ضعفت فاضعف عن معصية اللّٰه</w:t>
            </w:r>
            <w:r>
              <w:rPr>
                <w:rStyle w:val="IndexLink"/>
                <w:rtl w:val="true"/>
              </w:rPr>
              <w:t>.</w:t>
              <w:tab/>
            </w:r>
            <w:r>
              <w:rPr>
                <w:rStyle w:val="IndexLink"/>
              </w:rPr>
              <w:t>531</w:t>
            </w:r>
          </w:hyperlink>
        </w:p>
        <w:p>
          <w:pPr>
            <w:pStyle w:val="Contents4"/>
            <w:tabs>
              <w:tab w:val="clear" w:pos="8176"/>
              <w:tab w:val="right" w:pos="9026" w:leader="dot"/>
            </w:tabs>
            <w:rPr/>
          </w:pPr>
          <w:hyperlink w:anchor="__RefHeading___Toc9129383_2142443653">
            <w:r>
              <w:rPr>
                <w:webHidden/>
                <w:rStyle w:val="IndexLink"/>
                <w:rtl w:val="true"/>
              </w:rPr>
              <w:t>اللغة</w:t>
            </w:r>
            <w:r>
              <w:rPr>
                <w:rStyle w:val="IndexLink"/>
                <w:rtl w:val="true"/>
              </w:rPr>
              <w:tab/>
            </w:r>
            <w:r>
              <w:rPr>
                <w:rStyle w:val="IndexLink"/>
              </w:rPr>
              <w:t>531</w:t>
            </w:r>
          </w:hyperlink>
        </w:p>
        <w:p>
          <w:pPr>
            <w:pStyle w:val="Contents4"/>
            <w:tabs>
              <w:tab w:val="clear" w:pos="8176"/>
              <w:tab w:val="right" w:pos="9026" w:leader="dot"/>
            </w:tabs>
            <w:rPr/>
          </w:pPr>
          <w:hyperlink w:anchor="__RefHeading___Toc9129385_2142443653">
            <w:r>
              <w:rPr>
                <w:webHidden/>
                <w:rStyle w:val="IndexLink"/>
                <w:rtl w:val="true"/>
              </w:rPr>
              <w:t>الشرح</w:t>
            </w:r>
            <w:r>
              <w:rPr>
                <w:rStyle w:val="IndexLink"/>
                <w:rtl w:val="true"/>
              </w:rPr>
              <w:tab/>
            </w:r>
            <w:r>
              <w:rPr>
                <w:rStyle w:val="IndexLink"/>
              </w:rPr>
              <w:t>531</w:t>
            </w:r>
          </w:hyperlink>
        </w:p>
        <w:p>
          <w:pPr>
            <w:pStyle w:val="Contents3"/>
            <w:tabs>
              <w:tab w:val="clear" w:pos="8459"/>
              <w:tab w:val="right" w:pos="9026" w:leader="dot"/>
            </w:tabs>
            <w:rPr/>
          </w:pPr>
          <w:hyperlink w:anchor="__RefHeading___Toc9129387_2142443653">
            <w:r>
              <w:rPr>
                <w:webHidden/>
                <w:rStyle w:val="IndexLink"/>
              </w:rPr>
              <w:t>384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الرّكون </w:t>
            </w:r>
            <w:r>
              <w:rPr>
                <w:rStyle w:val="IndexLink"/>
                <w:rtl w:val="true"/>
              </w:rPr>
              <w:t>(</w:t>
            </w:r>
            <w:r>
              <w:rPr>
                <w:rStyle w:val="IndexLink"/>
              </w:rPr>
              <w:t>1</w:t>
            </w:r>
            <w:r>
              <w:rPr>
                <w:rStyle w:val="IndexLink"/>
                <w:rtl w:val="true"/>
              </w:rPr>
              <w:t xml:space="preserve">) </w:t>
            </w:r>
            <w:r>
              <w:rPr>
                <w:rStyle w:val="IndexLink"/>
                <w:rtl w:val="true"/>
              </w:rPr>
              <w:t xml:space="preserve">إلى الدّنيا مع ما تعاين </w:t>
            </w:r>
            <w:r>
              <w:rPr>
                <w:rStyle w:val="IndexLink"/>
                <w:rtl w:val="true"/>
              </w:rPr>
              <w:t>(</w:t>
            </w:r>
            <w:r>
              <w:rPr>
                <w:rStyle w:val="IndexLink"/>
              </w:rPr>
              <w:t>2</w:t>
            </w:r>
            <w:r>
              <w:rPr>
                <w:rStyle w:val="IndexLink"/>
                <w:rtl w:val="true"/>
              </w:rPr>
              <w:t xml:space="preserve">) </w:t>
            </w:r>
            <w:r>
              <w:rPr>
                <w:rStyle w:val="IndexLink"/>
                <w:rtl w:val="true"/>
              </w:rPr>
              <w:t>منها جهل، و التّقصير في حسن العمل إذا وثقت بالثّواب عليه غبن، و الطّمأنينة إلى كلّ أحد قبل الاختبار له عجز</w:t>
            </w:r>
            <w:r>
              <w:rPr>
                <w:rStyle w:val="IndexLink"/>
                <w:rtl w:val="true"/>
              </w:rPr>
              <w:t>.</w:t>
              <w:tab/>
            </w:r>
            <w:r>
              <w:rPr>
                <w:rStyle w:val="IndexLink"/>
              </w:rPr>
              <w:t>531</w:t>
            </w:r>
          </w:hyperlink>
        </w:p>
        <w:p>
          <w:pPr>
            <w:pStyle w:val="Contents4"/>
            <w:tabs>
              <w:tab w:val="clear" w:pos="8176"/>
              <w:tab w:val="right" w:pos="9026" w:leader="dot"/>
            </w:tabs>
            <w:rPr/>
          </w:pPr>
          <w:hyperlink w:anchor="__RefHeading___Toc9129389_2142443653">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9129391_2142443653">
            <w:r>
              <w:rPr>
                <w:webHidden/>
                <w:rStyle w:val="IndexLink"/>
                <w:rtl w:val="true"/>
              </w:rPr>
              <w:t>اللغة</w:t>
            </w:r>
            <w:r>
              <w:rPr>
                <w:rStyle w:val="IndexLink"/>
                <w:rtl w:val="true"/>
              </w:rPr>
              <w:tab/>
            </w:r>
            <w:r>
              <w:rPr>
                <w:rStyle w:val="IndexLink"/>
              </w:rPr>
              <w:t>532</w:t>
            </w:r>
          </w:hyperlink>
        </w:p>
        <w:p>
          <w:pPr>
            <w:pStyle w:val="Contents4"/>
            <w:tabs>
              <w:tab w:val="clear" w:pos="8176"/>
              <w:tab w:val="right" w:pos="9026" w:leader="dot"/>
            </w:tabs>
            <w:rPr/>
          </w:pPr>
          <w:hyperlink w:anchor="__RefHeading___Toc9129393_2142443653">
            <w:r>
              <w:rPr>
                <w:webHidden/>
                <w:rStyle w:val="IndexLink"/>
                <w:rtl w:val="true"/>
              </w:rPr>
              <w:t>الشرح</w:t>
            </w:r>
            <w:r>
              <w:rPr>
                <w:rStyle w:val="IndexLink"/>
                <w:rtl w:val="true"/>
              </w:rPr>
              <w:tab/>
            </w:r>
            <w:r>
              <w:rPr>
                <w:rStyle w:val="IndexLink"/>
              </w:rPr>
              <w:t>532</w:t>
            </w:r>
          </w:hyperlink>
        </w:p>
        <w:p>
          <w:pPr>
            <w:pStyle w:val="Contents3"/>
            <w:tabs>
              <w:tab w:val="clear" w:pos="8459"/>
              <w:tab w:val="right" w:pos="9026" w:leader="dot"/>
            </w:tabs>
            <w:rPr/>
          </w:pPr>
          <w:hyperlink w:anchor="__RefHeading___Toc9129395_2142443653">
            <w:r>
              <w:rPr>
                <w:webHidden/>
                <w:rStyle w:val="IndexLink"/>
              </w:rPr>
              <w:t>385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هوان </w:t>
            </w:r>
            <w:r>
              <w:rPr>
                <w:rStyle w:val="IndexLink"/>
                <w:rtl w:val="true"/>
              </w:rPr>
              <w:t>(</w:t>
            </w:r>
            <w:r>
              <w:rPr>
                <w:rStyle w:val="IndexLink"/>
              </w:rPr>
              <w:t>1</w:t>
            </w:r>
            <w:r>
              <w:rPr>
                <w:rStyle w:val="IndexLink"/>
                <w:rtl w:val="true"/>
              </w:rPr>
              <w:t xml:space="preserve">) </w:t>
            </w:r>
            <w:r>
              <w:rPr>
                <w:rStyle w:val="IndexLink"/>
                <w:rtl w:val="true"/>
              </w:rPr>
              <w:t xml:space="preserve">الدّنيا على اللّٰه أنّه لا يعصى إلاّ فيها، و لا ينال </w:t>
            </w:r>
            <w:r>
              <w:rPr>
                <w:rStyle w:val="IndexLink"/>
                <w:rtl w:val="true"/>
              </w:rPr>
              <w:t>(</w:t>
            </w:r>
            <w:r>
              <w:rPr>
                <w:rStyle w:val="IndexLink"/>
              </w:rPr>
              <w:t>2</w:t>
            </w:r>
            <w:r>
              <w:rPr>
                <w:rStyle w:val="IndexLink"/>
                <w:rtl w:val="true"/>
              </w:rPr>
              <w:t xml:space="preserve">) </w:t>
            </w:r>
            <w:r>
              <w:rPr>
                <w:rStyle w:val="IndexLink"/>
                <w:rtl w:val="true"/>
              </w:rPr>
              <w:t>ما عنده إلاّ بتركها</w:t>
            </w:r>
            <w:r>
              <w:rPr>
                <w:rStyle w:val="IndexLink"/>
                <w:rtl w:val="true"/>
              </w:rPr>
              <w:t>.</w:t>
              <w:tab/>
            </w:r>
            <w:r>
              <w:rPr>
                <w:rStyle w:val="IndexLink"/>
              </w:rPr>
              <w:t>532</w:t>
            </w:r>
          </w:hyperlink>
        </w:p>
        <w:p>
          <w:pPr>
            <w:pStyle w:val="Contents4"/>
            <w:tabs>
              <w:tab w:val="clear" w:pos="8176"/>
              <w:tab w:val="right" w:pos="9026" w:leader="dot"/>
            </w:tabs>
            <w:rPr/>
          </w:pPr>
          <w:hyperlink w:anchor="__RefHeading___Toc9129397_2142443653">
            <w:r>
              <w:rPr>
                <w:webHidden/>
                <w:rStyle w:val="IndexLink"/>
                <w:rtl w:val="true"/>
              </w:rPr>
              <w:t>اللغة</w:t>
            </w:r>
            <w:r>
              <w:rPr>
                <w:rStyle w:val="IndexLink"/>
                <w:rtl w:val="true"/>
              </w:rPr>
              <w:tab/>
            </w:r>
            <w:r>
              <w:rPr>
                <w:rStyle w:val="IndexLink"/>
              </w:rPr>
              <w:t>532</w:t>
            </w:r>
          </w:hyperlink>
        </w:p>
        <w:p>
          <w:pPr>
            <w:pStyle w:val="Contents4"/>
            <w:tabs>
              <w:tab w:val="clear" w:pos="8176"/>
              <w:tab w:val="right" w:pos="9026" w:leader="dot"/>
            </w:tabs>
            <w:rPr/>
          </w:pPr>
          <w:hyperlink w:anchor="__RefHeading___Toc9129399_2142443653">
            <w:r>
              <w:rPr>
                <w:webHidden/>
                <w:rStyle w:val="IndexLink"/>
                <w:rtl w:val="true"/>
              </w:rPr>
              <w:t>الشرح</w:t>
            </w:r>
            <w:r>
              <w:rPr>
                <w:rStyle w:val="IndexLink"/>
                <w:rtl w:val="true"/>
              </w:rPr>
              <w:tab/>
            </w:r>
            <w:r>
              <w:rPr>
                <w:rStyle w:val="IndexLink"/>
              </w:rPr>
              <w:t>532</w:t>
            </w:r>
          </w:hyperlink>
        </w:p>
        <w:p>
          <w:pPr>
            <w:pStyle w:val="Contents3"/>
            <w:tabs>
              <w:tab w:val="clear" w:pos="8459"/>
              <w:tab w:val="right" w:pos="9026" w:leader="dot"/>
            </w:tabs>
            <w:rPr/>
          </w:pPr>
          <w:hyperlink w:anchor="__RefHeading___Toc9129401_2142443653">
            <w:r>
              <w:rPr>
                <w:webHidden/>
                <w:rStyle w:val="IndexLink"/>
              </w:rPr>
              <w:t>386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طلب شيئا ناله </w:t>
            </w:r>
            <w:r>
              <w:rPr>
                <w:rStyle w:val="IndexLink"/>
                <w:rtl w:val="true"/>
              </w:rPr>
              <w:t>(</w:t>
            </w:r>
            <w:r>
              <w:rPr>
                <w:rStyle w:val="IndexLink"/>
              </w:rPr>
              <w:t>1</w:t>
            </w:r>
            <w:r>
              <w:rPr>
                <w:rStyle w:val="IndexLink"/>
                <w:rtl w:val="true"/>
              </w:rPr>
              <w:t xml:space="preserve">) </w:t>
            </w:r>
            <w:r>
              <w:rPr>
                <w:rStyle w:val="IndexLink"/>
                <w:rtl w:val="true"/>
              </w:rPr>
              <w:t>أو بعضه</w:t>
            </w:r>
            <w:r>
              <w:rPr>
                <w:rStyle w:val="IndexLink"/>
                <w:rtl w:val="true"/>
              </w:rPr>
              <w:t>.</w:t>
              <w:tab/>
            </w:r>
            <w:r>
              <w:rPr>
                <w:rStyle w:val="IndexLink"/>
              </w:rPr>
              <w:t>533</w:t>
            </w:r>
          </w:hyperlink>
        </w:p>
        <w:p>
          <w:pPr>
            <w:pStyle w:val="Contents4"/>
            <w:tabs>
              <w:tab w:val="clear" w:pos="8176"/>
              <w:tab w:val="right" w:pos="9026" w:leader="dot"/>
            </w:tabs>
            <w:rPr/>
          </w:pPr>
          <w:hyperlink w:anchor="__RefHeading___Toc9129403_2142443653">
            <w:r>
              <w:rPr>
                <w:webHidden/>
                <w:rStyle w:val="IndexLink"/>
                <w:rtl w:val="true"/>
              </w:rPr>
              <w:t>اللغة</w:t>
            </w:r>
            <w:r>
              <w:rPr>
                <w:rStyle w:val="IndexLink"/>
                <w:rtl w:val="true"/>
              </w:rPr>
              <w:tab/>
            </w:r>
            <w:r>
              <w:rPr>
                <w:rStyle w:val="IndexLink"/>
              </w:rPr>
              <w:t>533</w:t>
            </w:r>
          </w:hyperlink>
        </w:p>
        <w:p>
          <w:pPr>
            <w:pStyle w:val="Contents4"/>
            <w:tabs>
              <w:tab w:val="clear" w:pos="8176"/>
              <w:tab w:val="right" w:pos="9026" w:leader="dot"/>
            </w:tabs>
            <w:rPr/>
          </w:pPr>
          <w:hyperlink w:anchor="__RefHeading___Toc9129405_2142443653">
            <w:r>
              <w:rPr>
                <w:webHidden/>
                <w:rStyle w:val="IndexLink"/>
                <w:rtl w:val="true"/>
              </w:rPr>
              <w:t>الشرح</w:t>
            </w:r>
            <w:r>
              <w:rPr>
                <w:rStyle w:val="IndexLink"/>
                <w:rtl w:val="true"/>
              </w:rPr>
              <w:tab/>
            </w:r>
            <w:r>
              <w:rPr>
                <w:rStyle w:val="IndexLink"/>
              </w:rPr>
              <w:t>533</w:t>
            </w:r>
          </w:hyperlink>
        </w:p>
        <w:p>
          <w:pPr>
            <w:pStyle w:val="Contents3"/>
            <w:tabs>
              <w:tab w:val="clear" w:pos="8459"/>
              <w:tab w:val="right" w:pos="9026" w:leader="dot"/>
            </w:tabs>
            <w:rPr/>
          </w:pPr>
          <w:hyperlink w:anchor="__RefHeading___Toc9129407_2142443653">
            <w:r>
              <w:rPr>
                <w:webHidden/>
                <w:rStyle w:val="IndexLink"/>
              </w:rPr>
              <w:t>387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خيرء بخير بعده النّار، و ما شرّ بشرّ بعده الجنّة، و كلّ نعيم دون </w:t>
            </w:r>
            <w:r>
              <w:rPr>
                <w:rStyle w:val="IndexLink"/>
                <w:rtl w:val="true"/>
              </w:rPr>
              <w:t>(</w:t>
            </w:r>
            <w:r>
              <w:rPr>
                <w:rStyle w:val="IndexLink"/>
              </w:rPr>
              <w:t>1</w:t>
            </w:r>
            <w:r>
              <w:rPr>
                <w:rStyle w:val="IndexLink"/>
                <w:rtl w:val="true"/>
              </w:rPr>
              <w:t xml:space="preserve">) </w:t>
            </w:r>
            <w:r>
              <w:rPr>
                <w:rStyle w:val="IndexLink"/>
                <w:rtl w:val="true"/>
              </w:rPr>
              <w:t xml:space="preserve">الجنّة فهو محقور </w:t>
            </w:r>
            <w:r>
              <w:rPr>
                <w:rStyle w:val="IndexLink"/>
                <w:rtl w:val="true"/>
              </w:rPr>
              <w:t>(</w:t>
            </w:r>
            <w:r>
              <w:rPr>
                <w:rStyle w:val="IndexLink"/>
              </w:rPr>
              <w:t>2</w:t>
            </w:r>
            <w:r>
              <w:rPr>
                <w:rStyle w:val="IndexLink"/>
                <w:rtl w:val="true"/>
              </w:rPr>
              <w:t>)</w:t>
            </w:r>
            <w:r>
              <w:rPr>
                <w:rStyle w:val="IndexLink"/>
                <w:rtl w:val="true"/>
              </w:rPr>
              <w:t xml:space="preserve">، و كلّ بلاء </w:t>
            </w:r>
            <w:r>
              <w:rPr>
                <w:rStyle w:val="IndexLink"/>
                <w:rtl w:val="true"/>
              </w:rPr>
              <w:t>(</w:t>
            </w:r>
            <w:r>
              <w:rPr>
                <w:rStyle w:val="IndexLink"/>
              </w:rPr>
              <w:t>3</w:t>
            </w:r>
            <w:r>
              <w:rPr>
                <w:rStyle w:val="IndexLink"/>
                <w:rtl w:val="true"/>
              </w:rPr>
              <w:t xml:space="preserve">) </w:t>
            </w:r>
            <w:r>
              <w:rPr>
                <w:rStyle w:val="IndexLink"/>
                <w:rtl w:val="true"/>
              </w:rPr>
              <w:t>دون النّار عافية</w:t>
            </w:r>
            <w:r>
              <w:rPr>
                <w:rStyle w:val="IndexLink"/>
                <w:rtl w:val="true"/>
              </w:rPr>
              <w:t>.</w:t>
              <w:tab/>
            </w:r>
            <w:r>
              <w:rPr>
                <w:rStyle w:val="IndexLink"/>
              </w:rPr>
              <w:t>533</w:t>
            </w:r>
          </w:hyperlink>
        </w:p>
        <w:p>
          <w:pPr>
            <w:pStyle w:val="Contents4"/>
            <w:tabs>
              <w:tab w:val="clear" w:pos="8176"/>
              <w:tab w:val="right" w:pos="9026" w:leader="dot"/>
            </w:tabs>
            <w:rPr/>
          </w:pPr>
          <w:hyperlink w:anchor="__RefHeading___Toc9129409_2142443653">
            <w:r>
              <w:rPr>
                <w:webHidden/>
                <w:rStyle w:val="IndexLink"/>
                <w:rtl w:val="true"/>
              </w:rPr>
              <w:t>اللغة</w:t>
            </w:r>
            <w:r>
              <w:rPr>
                <w:rStyle w:val="IndexLink"/>
                <w:rtl w:val="true"/>
              </w:rPr>
              <w:tab/>
            </w:r>
            <w:r>
              <w:rPr>
                <w:rStyle w:val="IndexLink"/>
              </w:rPr>
              <w:t>533</w:t>
            </w:r>
          </w:hyperlink>
        </w:p>
        <w:p>
          <w:pPr>
            <w:pStyle w:val="Contents4"/>
            <w:tabs>
              <w:tab w:val="clear" w:pos="8176"/>
              <w:tab w:val="right" w:pos="9026" w:leader="dot"/>
            </w:tabs>
            <w:rPr/>
          </w:pPr>
          <w:hyperlink w:anchor="__RefHeading___Toc9129411_2142443653">
            <w:r>
              <w:rPr>
                <w:webHidden/>
                <w:rStyle w:val="IndexLink"/>
                <w:rtl w:val="true"/>
              </w:rPr>
              <w:t>الشرح</w:t>
            </w:r>
            <w:r>
              <w:rPr>
                <w:rStyle w:val="IndexLink"/>
                <w:rtl w:val="true"/>
              </w:rPr>
              <w:tab/>
            </w:r>
            <w:r>
              <w:rPr>
                <w:rStyle w:val="IndexLink"/>
              </w:rPr>
              <w:t>533</w:t>
            </w:r>
          </w:hyperlink>
        </w:p>
        <w:p>
          <w:pPr>
            <w:pStyle w:val="Contents3"/>
            <w:tabs>
              <w:tab w:val="clear" w:pos="8459"/>
              <w:tab w:val="right" w:pos="9026" w:leader="dot"/>
            </w:tabs>
            <w:rPr/>
          </w:pPr>
          <w:hyperlink w:anchor="__RefHeading___Toc9129413_2142443653">
            <w:r>
              <w:rPr>
                <w:webHidden/>
                <w:rStyle w:val="IndexLink"/>
              </w:rPr>
              <w:t>388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ألا و إنّ من البلاء </w:t>
            </w:r>
            <w:r>
              <w:rPr>
                <w:rStyle w:val="IndexLink"/>
                <w:rtl w:val="true"/>
              </w:rPr>
              <w:t>(</w:t>
            </w:r>
            <w:r>
              <w:rPr>
                <w:rStyle w:val="IndexLink"/>
              </w:rPr>
              <w:t>1</w:t>
            </w:r>
            <w:r>
              <w:rPr>
                <w:rStyle w:val="IndexLink"/>
                <w:rtl w:val="true"/>
              </w:rPr>
              <w:t xml:space="preserve">) </w:t>
            </w:r>
            <w:r>
              <w:rPr>
                <w:rStyle w:val="IndexLink"/>
                <w:rtl w:val="true"/>
              </w:rPr>
              <w:t xml:space="preserve">الفاقة </w:t>
            </w:r>
            <w:r>
              <w:rPr>
                <w:rStyle w:val="IndexLink"/>
                <w:rtl w:val="true"/>
              </w:rPr>
              <w:t>(</w:t>
            </w:r>
            <w:r>
              <w:rPr>
                <w:rStyle w:val="IndexLink"/>
              </w:rPr>
              <w:t>2</w:t>
            </w:r>
            <w:r>
              <w:rPr>
                <w:rStyle w:val="IndexLink"/>
                <w:rtl w:val="true"/>
              </w:rPr>
              <w:t>)</w:t>
            </w:r>
            <w:r>
              <w:rPr>
                <w:rStyle w:val="IndexLink"/>
                <w:rtl w:val="true"/>
              </w:rPr>
              <w:t>، و أشدّ من الفاقة مرض البدن، و أشدّ من مرض البدن مرض القلب، ألا و إنّ من صحّة البدن تقوى القلب</w:t>
            </w:r>
            <w:r>
              <w:rPr>
                <w:rStyle w:val="IndexLink"/>
                <w:rtl w:val="true"/>
              </w:rPr>
              <w:t>.</w:t>
              <w:tab/>
            </w:r>
            <w:r>
              <w:rPr>
                <w:rStyle w:val="IndexLink"/>
              </w:rPr>
              <w:t>534</w:t>
            </w:r>
          </w:hyperlink>
        </w:p>
        <w:p>
          <w:pPr>
            <w:pStyle w:val="Contents4"/>
            <w:tabs>
              <w:tab w:val="clear" w:pos="8176"/>
              <w:tab w:val="right" w:pos="9026" w:leader="dot"/>
            </w:tabs>
            <w:rPr/>
          </w:pPr>
          <w:hyperlink w:anchor="__RefHeading___Toc9129415_2142443653">
            <w:r>
              <w:rPr>
                <w:webHidden/>
                <w:rStyle w:val="IndexLink"/>
                <w:rtl w:val="true"/>
              </w:rPr>
              <w:t>اللغة</w:t>
            </w:r>
            <w:r>
              <w:rPr>
                <w:rStyle w:val="IndexLink"/>
                <w:rtl w:val="true"/>
              </w:rPr>
              <w:tab/>
            </w:r>
            <w:r>
              <w:rPr>
                <w:rStyle w:val="IndexLink"/>
              </w:rPr>
              <w:t>534</w:t>
            </w:r>
          </w:hyperlink>
        </w:p>
        <w:p>
          <w:pPr>
            <w:pStyle w:val="Contents4"/>
            <w:tabs>
              <w:tab w:val="clear" w:pos="8176"/>
              <w:tab w:val="right" w:pos="9026" w:leader="dot"/>
            </w:tabs>
            <w:rPr/>
          </w:pPr>
          <w:hyperlink w:anchor="__RefHeading___Toc9129417_2142443653">
            <w:r>
              <w:rPr>
                <w:webHidden/>
                <w:rStyle w:val="IndexLink"/>
                <w:rtl w:val="true"/>
              </w:rPr>
              <w:t>الشرح</w:t>
            </w:r>
            <w:r>
              <w:rPr>
                <w:rStyle w:val="IndexLink"/>
                <w:rtl w:val="true"/>
              </w:rPr>
              <w:tab/>
            </w:r>
            <w:r>
              <w:rPr>
                <w:rStyle w:val="IndexLink"/>
              </w:rPr>
              <w:t>534</w:t>
            </w:r>
          </w:hyperlink>
        </w:p>
        <w:p>
          <w:pPr>
            <w:pStyle w:val="Contents3"/>
            <w:tabs>
              <w:tab w:val="clear" w:pos="8459"/>
              <w:tab w:val="right" w:pos="9026" w:leader="dot"/>
            </w:tabs>
            <w:rPr/>
          </w:pPr>
          <w:hyperlink w:anchor="__RefHeading___Toc9129419_2142443653">
            <w:r>
              <w:rPr>
                <w:webHidden/>
                <w:rStyle w:val="IndexLink"/>
              </w:rPr>
              <w:t>389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أبطأ </w:t>
            </w:r>
            <w:r>
              <w:rPr>
                <w:rStyle w:val="IndexLink"/>
                <w:rtl w:val="true"/>
              </w:rPr>
              <w:t>(</w:t>
            </w:r>
            <w:r>
              <w:rPr>
                <w:rStyle w:val="IndexLink"/>
              </w:rPr>
              <w:t>1</w:t>
            </w:r>
            <w:r>
              <w:rPr>
                <w:rStyle w:val="IndexLink"/>
                <w:rtl w:val="true"/>
              </w:rPr>
              <w:t xml:space="preserve">) </w:t>
            </w:r>
            <w:r>
              <w:rPr>
                <w:rStyle w:val="IndexLink"/>
                <w:rtl w:val="true"/>
              </w:rPr>
              <w:t>به عمله لم يسرع به نسبه</w:t>
            </w:r>
            <w:r>
              <w:rPr>
                <w:rStyle w:val="IndexLink"/>
                <w:rtl w:val="true"/>
              </w:rPr>
              <w:t xml:space="preserve">. </w:t>
            </w:r>
            <w:r>
              <w:rPr>
                <w:rStyle w:val="IndexLink"/>
                <w:rtl w:val="true"/>
              </w:rPr>
              <w:t>و في رواية أخرى</w:t>
            </w:r>
            <w:r>
              <w:rPr>
                <w:rStyle w:val="IndexLink"/>
                <w:rtl w:val="true"/>
              </w:rPr>
              <w:t xml:space="preserve">: </w:t>
            </w:r>
            <w:r>
              <w:rPr>
                <w:rStyle w:val="IndexLink"/>
                <w:rtl w:val="true"/>
              </w:rPr>
              <w:t>من فاته حسب نفسه لم ينفعه حسب آبائه</w:t>
            </w:r>
            <w:r>
              <w:rPr>
                <w:rStyle w:val="IndexLink"/>
                <w:rtl w:val="true"/>
              </w:rPr>
              <w:t>.</w:t>
              <w:tab/>
            </w:r>
            <w:r>
              <w:rPr>
                <w:rStyle w:val="IndexLink"/>
              </w:rPr>
              <w:t>534</w:t>
            </w:r>
          </w:hyperlink>
        </w:p>
        <w:p>
          <w:pPr>
            <w:pStyle w:val="Contents4"/>
            <w:tabs>
              <w:tab w:val="clear" w:pos="8176"/>
              <w:tab w:val="right" w:pos="9026" w:leader="dot"/>
            </w:tabs>
            <w:rPr/>
          </w:pPr>
          <w:hyperlink w:anchor="__RefHeading___Toc9129421_2142443653">
            <w:r>
              <w:rPr>
                <w:webHidden/>
                <w:rStyle w:val="IndexLink"/>
                <w:rtl w:val="true"/>
              </w:rPr>
              <w:t>اللغة</w:t>
            </w:r>
            <w:r>
              <w:rPr>
                <w:rStyle w:val="IndexLink"/>
                <w:rtl w:val="true"/>
              </w:rPr>
              <w:tab/>
            </w:r>
            <w:r>
              <w:rPr>
                <w:rStyle w:val="IndexLink"/>
              </w:rPr>
              <w:t>534</w:t>
            </w:r>
          </w:hyperlink>
        </w:p>
        <w:p>
          <w:pPr>
            <w:pStyle w:val="Contents4"/>
            <w:tabs>
              <w:tab w:val="clear" w:pos="8176"/>
              <w:tab w:val="right" w:pos="9026" w:leader="dot"/>
            </w:tabs>
            <w:rPr/>
          </w:pPr>
          <w:hyperlink w:anchor="__RefHeading___Toc9129423_2142443653">
            <w:r>
              <w:rPr>
                <w:webHidden/>
                <w:rStyle w:val="IndexLink"/>
                <w:rtl w:val="true"/>
              </w:rPr>
              <w:t>الشرح</w:t>
            </w:r>
            <w:r>
              <w:rPr>
                <w:rStyle w:val="IndexLink"/>
                <w:rtl w:val="true"/>
              </w:rPr>
              <w:tab/>
            </w:r>
            <w:r>
              <w:rPr>
                <w:rStyle w:val="IndexLink"/>
              </w:rPr>
              <w:t>534</w:t>
            </w:r>
          </w:hyperlink>
        </w:p>
        <w:p>
          <w:pPr>
            <w:pStyle w:val="Contents3"/>
            <w:tabs>
              <w:tab w:val="clear" w:pos="8459"/>
              <w:tab w:val="right" w:pos="9026" w:leader="dot"/>
            </w:tabs>
            <w:rPr/>
          </w:pPr>
          <w:hyperlink w:anchor="__RefHeading___Toc9129425_2142443653">
            <w:r>
              <w:rPr>
                <w:webHidden/>
                <w:rStyle w:val="IndexLink"/>
              </w:rPr>
              <w:t>390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للمؤمن ثلاث ساعات</w:t>
            </w:r>
            <w:r>
              <w:rPr>
                <w:rStyle w:val="IndexLink"/>
                <w:rtl w:val="true"/>
              </w:rPr>
              <w:t xml:space="preserve">: </w:t>
            </w:r>
            <w:r>
              <w:rPr>
                <w:rStyle w:val="IndexLink"/>
                <w:rtl w:val="true"/>
              </w:rPr>
              <w:t xml:space="preserve">فساعة يناجي فيها ربّه، و ساعة يرمّ </w:t>
            </w:r>
            <w:r>
              <w:rPr>
                <w:rStyle w:val="IndexLink"/>
                <w:rtl w:val="true"/>
              </w:rPr>
              <w:t>(</w:t>
            </w:r>
            <w:r>
              <w:rPr>
                <w:rStyle w:val="IndexLink"/>
              </w:rPr>
              <w:t>1</w:t>
            </w:r>
            <w:r>
              <w:rPr>
                <w:rStyle w:val="IndexLink"/>
                <w:rtl w:val="true"/>
              </w:rPr>
              <w:t xml:space="preserve">) </w:t>
            </w:r>
            <w:r>
              <w:rPr>
                <w:rStyle w:val="IndexLink"/>
                <w:rtl w:val="true"/>
              </w:rPr>
              <w:t xml:space="preserve">معاشه </w:t>
            </w:r>
            <w:r>
              <w:rPr>
                <w:rStyle w:val="IndexLink"/>
                <w:rtl w:val="true"/>
              </w:rPr>
              <w:t>(</w:t>
            </w:r>
            <w:r>
              <w:rPr>
                <w:rStyle w:val="IndexLink"/>
              </w:rPr>
              <w:t>2</w:t>
            </w:r>
            <w:r>
              <w:rPr>
                <w:rStyle w:val="IndexLink"/>
                <w:rtl w:val="true"/>
              </w:rPr>
              <w:t>)</w:t>
            </w:r>
            <w:r>
              <w:rPr>
                <w:rStyle w:val="IndexLink"/>
                <w:rtl w:val="true"/>
              </w:rPr>
              <w:t>، و ساعة يخلّي بين نفسه و بين لذّتها فيما يحلّ و يجمل</w:t>
            </w:r>
            <w:r>
              <w:rPr>
                <w:rStyle w:val="IndexLink"/>
                <w:rtl w:val="true"/>
              </w:rPr>
              <w:t xml:space="preserve">. </w:t>
            </w:r>
            <w:r>
              <w:rPr>
                <w:rStyle w:val="IndexLink"/>
                <w:rtl w:val="true"/>
              </w:rPr>
              <w:t xml:space="preserve">و ليس للعاقل أن يكون شاخصا </w:t>
            </w:r>
            <w:r>
              <w:rPr>
                <w:rStyle w:val="IndexLink"/>
                <w:rtl w:val="true"/>
              </w:rPr>
              <w:t>(</w:t>
            </w:r>
            <w:r>
              <w:rPr>
                <w:rStyle w:val="IndexLink"/>
              </w:rPr>
              <w:t>3</w:t>
            </w:r>
            <w:r>
              <w:rPr>
                <w:rStyle w:val="IndexLink"/>
                <w:rtl w:val="true"/>
              </w:rPr>
              <w:t xml:space="preserve">) </w:t>
            </w:r>
            <w:r>
              <w:rPr>
                <w:rStyle w:val="IndexLink"/>
                <w:rtl w:val="true"/>
              </w:rPr>
              <w:t>إلاّ في ثلاث</w:t>
            </w:r>
            <w:r>
              <w:rPr>
                <w:rStyle w:val="IndexLink"/>
                <w:rtl w:val="true"/>
              </w:rPr>
              <w:t xml:space="preserve">: </w:t>
            </w:r>
            <w:r>
              <w:rPr>
                <w:rStyle w:val="IndexLink"/>
                <w:rtl w:val="true"/>
              </w:rPr>
              <w:t xml:space="preserve">مرمّة </w:t>
            </w:r>
            <w:r>
              <w:rPr>
                <w:rStyle w:val="IndexLink"/>
                <w:rtl w:val="true"/>
              </w:rPr>
              <w:t>(</w:t>
            </w:r>
            <w:r>
              <w:rPr>
                <w:rStyle w:val="IndexLink"/>
              </w:rPr>
              <w:t>4</w:t>
            </w:r>
            <w:r>
              <w:rPr>
                <w:rStyle w:val="IndexLink"/>
                <w:rtl w:val="true"/>
              </w:rPr>
              <w:t xml:space="preserve">) </w:t>
            </w:r>
            <w:r>
              <w:rPr>
                <w:rStyle w:val="IndexLink"/>
                <w:rtl w:val="true"/>
              </w:rPr>
              <w:t xml:space="preserve">لمعاش، أو خطوة في معاد </w:t>
            </w:r>
            <w:r>
              <w:rPr>
                <w:rStyle w:val="IndexLink"/>
                <w:rtl w:val="true"/>
              </w:rPr>
              <w:t>(</w:t>
            </w:r>
            <w:r>
              <w:rPr>
                <w:rStyle w:val="IndexLink"/>
              </w:rPr>
              <w:t>5</w:t>
            </w:r>
            <w:r>
              <w:rPr>
                <w:rStyle w:val="IndexLink"/>
                <w:rtl w:val="true"/>
              </w:rPr>
              <w:t>)</w:t>
            </w:r>
            <w:r>
              <w:rPr>
                <w:rStyle w:val="IndexLink"/>
                <w:rtl w:val="true"/>
              </w:rPr>
              <w:t>، أو لذّة في غير محرّم</w:t>
            </w:r>
            <w:r>
              <w:rPr>
                <w:rStyle w:val="IndexLink"/>
                <w:rtl w:val="true"/>
              </w:rPr>
              <w:t>.</w:t>
              <w:tab/>
            </w:r>
            <w:r>
              <w:rPr>
                <w:rStyle w:val="IndexLink"/>
              </w:rPr>
              <w:t>535</w:t>
            </w:r>
          </w:hyperlink>
        </w:p>
        <w:p>
          <w:pPr>
            <w:pStyle w:val="Contents4"/>
            <w:tabs>
              <w:tab w:val="clear" w:pos="8176"/>
              <w:tab w:val="right" w:pos="9026" w:leader="dot"/>
            </w:tabs>
            <w:rPr/>
          </w:pPr>
          <w:hyperlink w:anchor="__RefHeading___Toc9129427_2142443653">
            <w:r>
              <w:rPr>
                <w:webHidden/>
                <w:rStyle w:val="IndexLink"/>
                <w:rtl w:val="true"/>
              </w:rPr>
              <w:t>اللغة</w:t>
            </w:r>
            <w:r>
              <w:rPr>
                <w:rStyle w:val="IndexLink"/>
                <w:rtl w:val="true"/>
              </w:rPr>
              <w:tab/>
            </w:r>
            <w:r>
              <w:rPr>
                <w:rStyle w:val="IndexLink"/>
              </w:rPr>
              <w:t>535</w:t>
            </w:r>
          </w:hyperlink>
        </w:p>
        <w:p>
          <w:pPr>
            <w:pStyle w:val="Contents4"/>
            <w:tabs>
              <w:tab w:val="clear" w:pos="8176"/>
              <w:tab w:val="right" w:pos="9026" w:leader="dot"/>
            </w:tabs>
            <w:rPr/>
          </w:pPr>
          <w:hyperlink w:anchor="__RefHeading___Toc9129429_2142443653">
            <w:r>
              <w:rPr>
                <w:webHidden/>
                <w:rStyle w:val="IndexLink"/>
                <w:rtl w:val="true"/>
              </w:rPr>
              <w:t>الشرح</w:t>
            </w:r>
            <w:r>
              <w:rPr>
                <w:rStyle w:val="IndexLink"/>
                <w:rtl w:val="true"/>
              </w:rPr>
              <w:tab/>
            </w:r>
            <w:r>
              <w:rPr>
                <w:rStyle w:val="IndexLink"/>
              </w:rPr>
              <w:t>535</w:t>
            </w:r>
          </w:hyperlink>
        </w:p>
        <w:p>
          <w:pPr>
            <w:pStyle w:val="Contents3"/>
            <w:tabs>
              <w:tab w:val="clear" w:pos="8459"/>
              <w:tab w:val="right" w:pos="9026" w:leader="dot"/>
            </w:tabs>
            <w:rPr/>
          </w:pPr>
          <w:hyperlink w:anchor="__RefHeading___Toc9129431_2142443653">
            <w:r>
              <w:rPr>
                <w:webHidden/>
                <w:rStyle w:val="IndexLink"/>
              </w:rPr>
              <w:t>391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ازهد في الدّنيا يبصّرك </w:t>
            </w:r>
            <w:r>
              <w:rPr>
                <w:rStyle w:val="IndexLink"/>
                <w:rtl w:val="true"/>
              </w:rPr>
              <w:t>(</w:t>
            </w:r>
            <w:r>
              <w:rPr>
                <w:rStyle w:val="IndexLink"/>
              </w:rPr>
              <w:t>1</w:t>
            </w:r>
            <w:r>
              <w:rPr>
                <w:rStyle w:val="IndexLink"/>
                <w:rtl w:val="true"/>
              </w:rPr>
              <w:t xml:space="preserve">) </w:t>
            </w:r>
            <w:r>
              <w:rPr>
                <w:rStyle w:val="IndexLink"/>
                <w:rtl w:val="true"/>
              </w:rPr>
              <w:t xml:space="preserve">اللّٰه عوراتها </w:t>
            </w:r>
            <w:r>
              <w:rPr>
                <w:rStyle w:val="IndexLink"/>
                <w:rtl w:val="true"/>
              </w:rPr>
              <w:t>(</w:t>
            </w:r>
            <w:r>
              <w:rPr>
                <w:rStyle w:val="IndexLink"/>
              </w:rPr>
              <w:t>2</w:t>
            </w:r>
            <w:r>
              <w:rPr>
                <w:rStyle w:val="IndexLink"/>
                <w:rtl w:val="true"/>
              </w:rPr>
              <w:t>)</w:t>
            </w:r>
            <w:r>
              <w:rPr>
                <w:rStyle w:val="IndexLink"/>
                <w:rtl w:val="true"/>
              </w:rPr>
              <w:t>، و لا تغفل فلست بمغفول عنك</w:t>
            </w:r>
            <w:r>
              <w:rPr>
                <w:rStyle w:val="IndexLink"/>
                <w:rtl w:val="true"/>
              </w:rPr>
              <w:t>!.</w:t>
              <w:tab/>
            </w:r>
            <w:r>
              <w:rPr>
                <w:rStyle w:val="IndexLink"/>
              </w:rPr>
              <w:t>536</w:t>
            </w:r>
          </w:hyperlink>
        </w:p>
        <w:p>
          <w:pPr>
            <w:pStyle w:val="Contents4"/>
            <w:tabs>
              <w:tab w:val="clear" w:pos="8176"/>
              <w:tab w:val="right" w:pos="9026" w:leader="dot"/>
            </w:tabs>
            <w:rPr/>
          </w:pPr>
          <w:hyperlink w:anchor="__RefHeading___Toc9129433_2142443653">
            <w:r>
              <w:rPr>
                <w:webHidden/>
                <w:rStyle w:val="IndexLink"/>
                <w:rtl w:val="true"/>
              </w:rPr>
              <w:t>اللغة</w:t>
            </w:r>
            <w:r>
              <w:rPr>
                <w:rStyle w:val="IndexLink"/>
                <w:rtl w:val="true"/>
              </w:rPr>
              <w:tab/>
            </w:r>
            <w:r>
              <w:rPr>
                <w:rStyle w:val="IndexLink"/>
              </w:rPr>
              <w:t>536</w:t>
            </w:r>
          </w:hyperlink>
        </w:p>
        <w:p>
          <w:pPr>
            <w:pStyle w:val="Contents4"/>
            <w:tabs>
              <w:tab w:val="clear" w:pos="8176"/>
              <w:tab w:val="right" w:pos="9026" w:leader="dot"/>
            </w:tabs>
            <w:rPr/>
          </w:pPr>
          <w:hyperlink w:anchor="__RefHeading___Toc9129435_2142443653">
            <w:r>
              <w:rPr>
                <w:webHidden/>
                <w:rStyle w:val="IndexLink"/>
                <w:rtl w:val="true"/>
              </w:rPr>
              <w:t>الشرح</w:t>
            </w:r>
            <w:r>
              <w:rPr>
                <w:rStyle w:val="IndexLink"/>
                <w:rtl w:val="true"/>
              </w:rPr>
              <w:tab/>
            </w:r>
            <w:r>
              <w:rPr>
                <w:rStyle w:val="IndexLink"/>
              </w:rPr>
              <w:t>536</w:t>
            </w:r>
          </w:hyperlink>
        </w:p>
        <w:p>
          <w:pPr>
            <w:pStyle w:val="Contents3"/>
            <w:tabs>
              <w:tab w:val="clear" w:pos="8459"/>
              <w:tab w:val="right" w:pos="9026" w:leader="dot"/>
            </w:tabs>
            <w:rPr/>
          </w:pPr>
          <w:hyperlink w:anchor="__RefHeading___Toc9129437_2142443653">
            <w:r>
              <w:rPr>
                <w:webHidden/>
                <w:rStyle w:val="IndexLink"/>
              </w:rPr>
              <w:t>392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تكلّموا تعرفوا، فإنّ المرء مخبوء </w:t>
            </w:r>
            <w:r>
              <w:rPr>
                <w:rStyle w:val="IndexLink"/>
                <w:rtl w:val="true"/>
              </w:rPr>
              <w:t>(</w:t>
            </w:r>
            <w:r>
              <w:rPr>
                <w:rStyle w:val="IndexLink"/>
              </w:rPr>
              <w:t>1</w:t>
            </w:r>
            <w:r>
              <w:rPr>
                <w:rStyle w:val="IndexLink"/>
                <w:rtl w:val="true"/>
              </w:rPr>
              <w:t xml:space="preserve">) </w:t>
            </w:r>
            <w:r>
              <w:rPr>
                <w:rStyle w:val="IndexLink"/>
                <w:rtl w:val="true"/>
              </w:rPr>
              <w:t>تحت لسانه</w:t>
            </w:r>
            <w:r>
              <w:rPr>
                <w:rStyle w:val="IndexLink"/>
                <w:rtl w:val="true"/>
              </w:rPr>
              <w:t>.</w:t>
              <w:tab/>
            </w:r>
            <w:r>
              <w:rPr>
                <w:rStyle w:val="IndexLink"/>
              </w:rPr>
              <w:t>536</w:t>
            </w:r>
          </w:hyperlink>
        </w:p>
        <w:p>
          <w:pPr>
            <w:pStyle w:val="Contents4"/>
            <w:tabs>
              <w:tab w:val="clear" w:pos="8176"/>
              <w:tab w:val="right" w:pos="9026" w:leader="dot"/>
            </w:tabs>
            <w:rPr/>
          </w:pPr>
          <w:hyperlink w:anchor="__RefHeading___Toc9129439_2142443653">
            <w:r>
              <w:rPr>
                <w:webHidden/>
                <w:rStyle w:val="IndexLink"/>
                <w:rtl w:val="true"/>
              </w:rPr>
              <w:t>اللغة</w:t>
            </w:r>
            <w:r>
              <w:rPr>
                <w:rStyle w:val="IndexLink"/>
                <w:rtl w:val="true"/>
              </w:rPr>
              <w:tab/>
            </w:r>
            <w:r>
              <w:rPr>
                <w:rStyle w:val="IndexLink"/>
              </w:rPr>
              <w:t>536</w:t>
            </w:r>
          </w:hyperlink>
        </w:p>
        <w:p>
          <w:pPr>
            <w:pStyle w:val="Contents4"/>
            <w:tabs>
              <w:tab w:val="clear" w:pos="8176"/>
              <w:tab w:val="right" w:pos="9026" w:leader="dot"/>
            </w:tabs>
            <w:rPr/>
          </w:pPr>
          <w:hyperlink w:anchor="__RefHeading___Toc9129441_2142443653">
            <w:r>
              <w:rPr>
                <w:webHidden/>
                <w:rStyle w:val="IndexLink"/>
                <w:rtl w:val="true"/>
              </w:rPr>
              <w:t>الشرح</w:t>
            </w:r>
            <w:r>
              <w:rPr>
                <w:rStyle w:val="IndexLink"/>
                <w:rtl w:val="true"/>
              </w:rPr>
              <w:tab/>
            </w:r>
            <w:r>
              <w:rPr>
                <w:rStyle w:val="IndexLink"/>
              </w:rPr>
              <w:t>536</w:t>
            </w:r>
          </w:hyperlink>
        </w:p>
        <w:p>
          <w:pPr>
            <w:pStyle w:val="Contents3"/>
            <w:tabs>
              <w:tab w:val="clear" w:pos="8459"/>
              <w:tab w:val="right" w:pos="9026" w:leader="dot"/>
            </w:tabs>
            <w:rPr/>
          </w:pPr>
          <w:hyperlink w:anchor="__RefHeading___Toc9129443_2142443653">
            <w:r>
              <w:rPr>
                <w:webHidden/>
                <w:rStyle w:val="IndexLink"/>
              </w:rPr>
              <w:t>393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خذ من الدّنيا ما أتاك، و تولّ </w:t>
            </w:r>
            <w:r>
              <w:rPr>
                <w:rStyle w:val="IndexLink"/>
                <w:rtl w:val="true"/>
              </w:rPr>
              <w:t>(</w:t>
            </w:r>
            <w:r>
              <w:rPr>
                <w:rStyle w:val="IndexLink"/>
              </w:rPr>
              <w:t>1</w:t>
            </w:r>
            <w:r>
              <w:rPr>
                <w:rStyle w:val="IndexLink"/>
                <w:rtl w:val="true"/>
              </w:rPr>
              <w:t xml:space="preserve">) </w:t>
            </w:r>
            <w:r>
              <w:rPr>
                <w:rStyle w:val="IndexLink"/>
                <w:rtl w:val="true"/>
              </w:rPr>
              <w:t xml:space="preserve">عمّا تولّى عنك، فإن أنت لم تفعل فأجمل </w:t>
            </w:r>
            <w:r>
              <w:rPr>
                <w:rStyle w:val="IndexLink"/>
                <w:rtl w:val="true"/>
              </w:rPr>
              <w:t>(</w:t>
            </w:r>
            <w:r>
              <w:rPr>
                <w:rStyle w:val="IndexLink"/>
              </w:rPr>
              <w:t>2</w:t>
            </w:r>
            <w:r>
              <w:rPr>
                <w:rStyle w:val="IndexLink"/>
                <w:rtl w:val="true"/>
              </w:rPr>
              <w:t xml:space="preserve">) </w:t>
            </w:r>
            <w:r>
              <w:rPr>
                <w:rStyle w:val="IndexLink"/>
                <w:rtl w:val="true"/>
              </w:rPr>
              <w:t>في الطّلب</w:t>
            </w:r>
            <w:r>
              <w:rPr>
                <w:rStyle w:val="IndexLink"/>
                <w:rtl w:val="true"/>
              </w:rPr>
              <w:t>.</w:t>
              <w:tab/>
            </w:r>
            <w:r>
              <w:rPr>
                <w:rStyle w:val="IndexLink"/>
              </w:rPr>
              <w:t>537</w:t>
            </w:r>
          </w:hyperlink>
        </w:p>
        <w:p>
          <w:pPr>
            <w:pStyle w:val="Contents4"/>
            <w:tabs>
              <w:tab w:val="clear" w:pos="8176"/>
              <w:tab w:val="right" w:pos="9026" w:leader="dot"/>
            </w:tabs>
            <w:rPr/>
          </w:pPr>
          <w:hyperlink w:anchor="__RefHeading___Toc9129445_2142443653">
            <w:r>
              <w:rPr>
                <w:webHidden/>
                <w:rStyle w:val="IndexLink"/>
                <w:rtl w:val="true"/>
              </w:rPr>
              <w:t>اللغة</w:t>
            </w:r>
            <w:r>
              <w:rPr>
                <w:rStyle w:val="IndexLink"/>
                <w:rtl w:val="true"/>
              </w:rPr>
              <w:tab/>
            </w:r>
            <w:r>
              <w:rPr>
                <w:rStyle w:val="IndexLink"/>
              </w:rPr>
              <w:t>537</w:t>
            </w:r>
          </w:hyperlink>
        </w:p>
        <w:p>
          <w:pPr>
            <w:pStyle w:val="Contents4"/>
            <w:tabs>
              <w:tab w:val="clear" w:pos="8176"/>
              <w:tab w:val="right" w:pos="9026" w:leader="dot"/>
            </w:tabs>
            <w:rPr/>
          </w:pPr>
          <w:hyperlink w:anchor="__RefHeading___Toc9129447_2142443653">
            <w:r>
              <w:rPr>
                <w:webHidden/>
                <w:rStyle w:val="IndexLink"/>
                <w:rtl w:val="true"/>
              </w:rPr>
              <w:t>الشرح</w:t>
            </w:r>
            <w:r>
              <w:rPr>
                <w:rStyle w:val="IndexLink"/>
                <w:rtl w:val="true"/>
              </w:rPr>
              <w:tab/>
            </w:r>
            <w:r>
              <w:rPr>
                <w:rStyle w:val="IndexLink"/>
              </w:rPr>
              <w:t>537</w:t>
            </w:r>
          </w:hyperlink>
        </w:p>
        <w:p>
          <w:pPr>
            <w:pStyle w:val="Contents3"/>
            <w:tabs>
              <w:tab w:val="clear" w:pos="8459"/>
              <w:tab w:val="right" w:pos="9026" w:leader="dot"/>
            </w:tabs>
            <w:rPr/>
          </w:pPr>
          <w:hyperlink w:anchor="__RefHeading___Toc9129449_2142443653">
            <w:r>
              <w:rPr>
                <w:webHidden/>
                <w:rStyle w:val="IndexLink"/>
              </w:rPr>
              <w:t>394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ربّ قول أنفذ </w:t>
            </w:r>
            <w:r>
              <w:rPr>
                <w:rStyle w:val="IndexLink"/>
                <w:rtl w:val="true"/>
              </w:rPr>
              <w:t>(</w:t>
            </w:r>
            <w:r>
              <w:rPr>
                <w:rStyle w:val="IndexLink"/>
              </w:rPr>
              <w:t>1</w:t>
            </w:r>
            <w:r>
              <w:rPr>
                <w:rStyle w:val="IndexLink"/>
                <w:rtl w:val="true"/>
              </w:rPr>
              <w:t xml:space="preserve">) </w:t>
            </w:r>
            <w:r>
              <w:rPr>
                <w:rStyle w:val="IndexLink"/>
                <w:rtl w:val="true"/>
              </w:rPr>
              <w:t xml:space="preserve">من صول </w:t>
            </w:r>
            <w:r>
              <w:rPr>
                <w:rStyle w:val="IndexLink"/>
                <w:rtl w:val="true"/>
              </w:rPr>
              <w:t>(</w:t>
            </w:r>
            <w:r>
              <w:rPr>
                <w:rStyle w:val="IndexLink"/>
              </w:rPr>
              <w:t>2</w:t>
            </w:r>
            <w:r>
              <w:rPr>
                <w:rStyle w:val="IndexLink"/>
                <w:rtl w:val="true"/>
              </w:rPr>
              <w:t>).</w:t>
              <w:tab/>
            </w:r>
            <w:r>
              <w:rPr>
                <w:rStyle w:val="IndexLink"/>
              </w:rPr>
              <w:t>537</w:t>
            </w:r>
          </w:hyperlink>
        </w:p>
        <w:p>
          <w:pPr>
            <w:pStyle w:val="Contents4"/>
            <w:tabs>
              <w:tab w:val="clear" w:pos="8176"/>
              <w:tab w:val="right" w:pos="9026" w:leader="dot"/>
            </w:tabs>
            <w:rPr/>
          </w:pPr>
          <w:hyperlink w:anchor="__RefHeading___Toc9129451_2142443653">
            <w:r>
              <w:rPr>
                <w:webHidden/>
                <w:rStyle w:val="IndexLink"/>
                <w:rtl w:val="true"/>
              </w:rPr>
              <w:t>اللغة</w:t>
            </w:r>
            <w:r>
              <w:rPr>
                <w:rStyle w:val="IndexLink"/>
                <w:rtl w:val="true"/>
              </w:rPr>
              <w:tab/>
            </w:r>
            <w:r>
              <w:rPr>
                <w:rStyle w:val="IndexLink"/>
              </w:rPr>
              <w:t>537</w:t>
            </w:r>
          </w:hyperlink>
        </w:p>
        <w:p>
          <w:pPr>
            <w:pStyle w:val="Contents4"/>
            <w:tabs>
              <w:tab w:val="clear" w:pos="8176"/>
              <w:tab w:val="right" w:pos="9026" w:leader="dot"/>
            </w:tabs>
            <w:rPr/>
          </w:pPr>
          <w:hyperlink w:anchor="__RefHeading___Toc9129453_2142443653">
            <w:r>
              <w:rPr>
                <w:webHidden/>
                <w:rStyle w:val="IndexLink"/>
                <w:rtl w:val="true"/>
              </w:rPr>
              <w:t>الشرح</w:t>
            </w:r>
            <w:r>
              <w:rPr>
                <w:rStyle w:val="IndexLink"/>
                <w:rtl w:val="true"/>
              </w:rPr>
              <w:tab/>
            </w:r>
            <w:r>
              <w:rPr>
                <w:rStyle w:val="IndexLink"/>
              </w:rPr>
              <w:t>537</w:t>
            </w:r>
          </w:hyperlink>
        </w:p>
        <w:p>
          <w:pPr>
            <w:pStyle w:val="Contents3"/>
            <w:tabs>
              <w:tab w:val="clear" w:pos="8459"/>
              <w:tab w:val="right" w:pos="9026" w:leader="dot"/>
            </w:tabs>
            <w:rPr/>
          </w:pPr>
          <w:hyperlink w:anchor="__RefHeading___Toc9129455_2142443653">
            <w:r>
              <w:rPr>
                <w:webHidden/>
                <w:rStyle w:val="IndexLink"/>
              </w:rPr>
              <w:t>395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كلّ مقتصر </w:t>
            </w:r>
            <w:r>
              <w:rPr>
                <w:rStyle w:val="IndexLink"/>
                <w:rtl w:val="true"/>
              </w:rPr>
              <w:t>(</w:t>
            </w:r>
            <w:r>
              <w:rPr>
                <w:rStyle w:val="IndexLink"/>
              </w:rPr>
              <w:t>1</w:t>
            </w:r>
            <w:r>
              <w:rPr>
                <w:rStyle w:val="IndexLink"/>
                <w:rtl w:val="true"/>
              </w:rPr>
              <w:t xml:space="preserve">) </w:t>
            </w:r>
            <w:r>
              <w:rPr>
                <w:rStyle w:val="IndexLink"/>
                <w:rtl w:val="true"/>
              </w:rPr>
              <w:t>عليه كاف</w:t>
            </w:r>
            <w:r>
              <w:rPr>
                <w:rStyle w:val="IndexLink"/>
                <w:rtl w:val="true"/>
              </w:rPr>
              <w:t>.</w:t>
              <w:tab/>
            </w:r>
            <w:r>
              <w:rPr>
                <w:rStyle w:val="IndexLink"/>
              </w:rPr>
              <w:t>537</w:t>
            </w:r>
          </w:hyperlink>
        </w:p>
        <w:p>
          <w:pPr>
            <w:pStyle w:val="Contents4"/>
            <w:tabs>
              <w:tab w:val="clear" w:pos="8176"/>
              <w:tab w:val="right" w:pos="9026" w:leader="dot"/>
            </w:tabs>
            <w:rPr/>
          </w:pPr>
          <w:hyperlink w:anchor="__RefHeading___Toc9129457_2142443653">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9129459_2142443653">
            <w:r>
              <w:rPr>
                <w:webHidden/>
                <w:rStyle w:val="IndexLink"/>
                <w:rtl w:val="true"/>
              </w:rPr>
              <w:t>اللغة</w:t>
            </w:r>
            <w:r>
              <w:rPr>
                <w:rStyle w:val="IndexLink"/>
                <w:rtl w:val="true"/>
              </w:rPr>
              <w:tab/>
            </w:r>
            <w:r>
              <w:rPr>
                <w:rStyle w:val="IndexLink"/>
              </w:rPr>
              <w:t>538</w:t>
            </w:r>
          </w:hyperlink>
        </w:p>
        <w:p>
          <w:pPr>
            <w:pStyle w:val="Contents4"/>
            <w:tabs>
              <w:tab w:val="clear" w:pos="8176"/>
              <w:tab w:val="right" w:pos="9026" w:leader="dot"/>
            </w:tabs>
            <w:rPr/>
          </w:pPr>
          <w:hyperlink w:anchor="__RefHeading___Toc9129461_2142443653">
            <w:r>
              <w:rPr>
                <w:webHidden/>
                <w:rStyle w:val="IndexLink"/>
                <w:rtl w:val="true"/>
              </w:rPr>
              <w:t>الشرح</w:t>
            </w:r>
            <w:r>
              <w:rPr>
                <w:rStyle w:val="IndexLink"/>
                <w:rtl w:val="true"/>
              </w:rPr>
              <w:tab/>
            </w:r>
            <w:r>
              <w:rPr>
                <w:rStyle w:val="IndexLink"/>
              </w:rPr>
              <w:t>538</w:t>
            </w:r>
          </w:hyperlink>
        </w:p>
        <w:p>
          <w:pPr>
            <w:pStyle w:val="Contents3"/>
            <w:tabs>
              <w:tab w:val="clear" w:pos="8459"/>
              <w:tab w:val="right" w:pos="9026" w:leader="dot"/>
            </w:tabs>
            <w:rPr/>
          </w:pPr>
          <w:hyperlink w:anchor="__RefHeading___Toc9129463_2142443653">
            <w:r>
              <w:rPr>
                <w:webHidden/>
                <w:rStyle w:val="IndexLink"/>
              </w:rPr>
              <w:t>396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المنيّة </w:t>
            </w:r>
            <w:r>
              <w:rPr>
                <w:rStyle w:val="IndexLink"/>
                <w:rtl w:val="true"/>
              </w:rPr>
              <w:t>(</w:t>
            </w:r>
            <w:r>
              <w:rPr>
                <w:rStyle w:val="IndexLink"/>
              </w:rPr>
              <w:t>1</w:t>
            </w:r>
            <w:r>
              <w:rPr>
                <w:rStyle w:val="IndexLink"/>
                <w:rtl w:val="true"/>
              </w:rPr>
              <w:t xml:space="preserve">) </w:t>
            </w:r>
            <w:r>
              <w:rPr>
                <w:rStyle w:val="IndexLink"/>
                <w:rtl w:val="true"/>
              </w:rPr>
              <w:t xml:space="preserve">و لا الدّنيّة </w:t>
            </w:r>
            <w:r>
              <w:rPr>
                <w:rStyle w:val="IndexLink"/>
                <w:rtl w:val="true"/>
              </w:rPr>
              <w:t>(</w:t>
            </w:r>
            <w:r>
              <w:rPr>
                <w:rStyle w:val="IndexLink"/>
              </w:rPr>
              <w:t>2</w:t>
            </w:r>
            <w:r>
              <w:rPr>
                <w:rStyle w:val="IndexLink"/>
                <w:rtl w:val="true"/>
              </w:rPr>
              <w:t xml:space="preserve">)! </w:t>
            </w:r>
            <w:r>
              <w:rPr>
                <w:rStyle w:val="IndexLink"/>
                <w:rtl w:val="true"/>
              </w:rPr>
              <w:t xml:space="preserve">و التّقلّل </w:t>
            </w:r>
            <w:r>
              <w:rPr>
                <w:rStyle w:val="IndexLink"/>
                <w:rtl w:val="true"/>
              </w:rPr>
              <w:t>(</w:t>
            </w:r>
            <w:r>
              <w:rPr>
                <w:rStyle w:val="IndexLink"/>
              </w:rPr>
              <w:t>3</w:t>
            </w:r>
            <w:r>
              <w:rPr>
                <w:rStyle w:val="IndexLink"/>
                <w:rtl w:val="true"/>
              </w:rPr>
              <w:t xml:space="preserve">) </w:t>
            </w:r>
            <w:r>
              <w:rPr>
                <w:rStyle w:val="IndexLink"/>
                <w:rtl w:val="true"/>
              </w:rPr>
              <w:t xml:space="preserve">و لا التّوسّل </w:t>
            </w:r>
            <w:r>
              <w:rPr>
                <w:rStyle w:val="IndexLink"/>
                <w:rtl w:val="true"/>
              </w:rPr>
              <w:t>(</w:t>
            </w:r>
            <w:r>
              <w:rPr>
                <w:rStyle w:val="IndexLink"/>
              </w:rPr>
              <w:t>4</w:t>
            </w:r>
            <w:r>
              <w:rPr>
                <w:rStyle w:val="IndexLink"/>
                <w:rtl w:val="true"/>
              </w:rPr>
              <w:t xml:space="preserve">). </w:t>
            </w:r>
            <w:r>
              <w:rPr>
                <w:rStyle w:val="IndexLink"/>
                <w:rtl w:val="true"/>
              </w:rPr>
              <w:t>و من لم يعط قاعدا لم يعط قائما، و الدّهر يومان</w:t>
            </w:r>
            <w:r>
              <w:rPr>
                <w:rStyle w:val="IndexLink"/>
                <w:rtl w:val="true"/>
              </w:rPr>
              <w:t xml:space="preserve">: </w:t>
            </w:r>
            <w:r>
              <w:rPr>
                <w:rStyle w:val="IndexLink"/>
                <w:rtl w:val="true"/>
              </w:rPr>
              <w:t xml:space="preserve">يوم لك، و يوم عليك، فإذا كان لك فلا تبطر </w:t>
            </w:r>
            <w:r>
              <w:rPr>
                <w:rStyle w:val="IndexLink"/>
                <w:rtl w:val="true"/>
              </w:rPr>
              <w:t>(</w:t>
            </w:r>
            <w:r>
              <w:rPr>
                <w:rStyle w:val="IndexLink"/>
              </w:rPr>
              <w:t>5</w:t>
            </w:r>
            <w:r>
              <w:rPr>
                <w:rStyle w:val="IndexLink"/>
                <w:rtl w:val="true"/>
              </w:rPr>
              <w:t>)</w:t>
            </w:r>
            <w:r>
              <w:rPr>
                <w:rStyle w:val="IndexLink"/>
                <w:rtl w:val="true"/>
              </w:rPr>
              <w:t>، و إذا كان عليك فاصبر</w:t>
            </w:r>
            <w:r>
              <w:rPr>
                <w:rStyle w:val="IndexLink"/>
                <w:rtl w:val="true"/>
              </w:rPr>
              <w:t>!.</w:t>
              <w:tab/>
            </w:r>
            <w:r>
              <w:rPr>
                <w:rStyle w:val="IndexLink"/>
              </w:rPr>
              <w:t>538</w:t>
            </w:r>
          </w:hyperlink>
        </w:p>
        <w:p>
          <w:pPr>
            <w:pStyle w:val="Contents4"/>
            <w:tabs>
              <w:tab w:val="clear" w:pos="8176"/>
              <w:tab w:val="right" w:pos="9026" w:leader="dot"/>
            </w:tabs>
            <w:rPr/>
          </w:pPr>
          <w:hyperlink w:anchor="__RefHeading___Toc9129465_2142443653">
            <w:r>
              <w:rPr>
                <w:webHidden/>
                <w:rStyle w:val="IndexLink"/>
                <w:rtl w:val="true"/>
              </w:rPr>
              <w:t>اللغة</w:t>
            </w:r>
            <w:r>
              <w:rPr>
                <w:rStyle w:val="IndexLink"/>
                <w:rtl w:val="true"/>
              </w:rPr>
              <w:tab/>
            </w:r>
            <w:r>
              <w:rPr>
                <w:rStyle w:val="IndexLink"/>
              </w:rPr>
              <w:t>538</w:t>
            </w:r>
          </w:hyperlink>
        </w:p>
        <w:p>
          <w:pPr>
            <w:pStyle w:val="Contents4"/>
            <w:tabs>
              <w:tab w:val="clear" w:pos="8176"/>
              <w:tab w:val="right" w:pos="9026" w:leader="dot"/>
            </w:tabs>
            <w:rPr/>
          </w:pPr>
          <w:hyperlink w:anchor="__RefHeading___Toc9129467_2142443653">
            <w:r>
              <w:rPr>
                <w:webHidden/>
                <w:rStyle w:val="IndexLink"/>
                <w:rtl w:val="true"/>
              </w:rPr>
              <w:t>الشرح</w:t>
            </w:r>
            <w:r>
              <w:rPr>
                <w:rStyle w:val="IndexLink"/>
                <w:rtl w:val="true"/>
              </w:rPr>
              <w:tab/>
            </w:r>
            <w:r>
              <w:rPr>
                <w:rStyle w:val="IndexLink"/>
              </w:rPr>
              <w:t>538</w:t>
            </w:r>
          </w:hyperlink>
        </w:p>
        <w:p>
          <w:pPr>
            <w:pStyle w:val="Contents3"/>
            <w:tabs>
              <w:tab w:val="clear" w:pos="8459"/>
              <w:tab w:val="right" w:pos="9026" w:leader="dot"/>
            </w:tabs>
            <w:rPr/>
          </w:pPr>
          <w:hyperlink w:anchor="__RefHeading___Toc9129469_2142443653">
            <w:r>
              <w:rPr>
                <w:webHidden/>
                <w:rStyle w:val="IndexLink"/>
              </w:rPr>
              <w:t>397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نعم الطّيب </w:t>
            </w:r>
            <w:r>
              <w:rPr>
                <w:rStyle w:val="IndexLink"/>
                <w:rtl w:val="true"/>
              </w:rPr>
              <w:t>(</w:t>
            </w:r>
            <w:r>
              <w:rPr>
                <w:rStyle w:val="IndexLink"/>
              </w:rPr>
              <w:t>1</w:t>
            </w:r>
            <w:r>
              <w:rPr>
                <w:rStyle w:val="IndexLink"/>
                <w:rtl w:val="true"/>
              </w:rPr>
              <w:t xml:space="preserve">) </w:t>
            </w:r>
            <w:r>
              <w:rPr>
                <w:rStyle w:val="IndexLink"/>
                <w:rtl w:val="true"/>
              </w:rPr>
              <w:t xml:space="preserve">المسك </w:t>
            </w:r>
            <w:r>
              <w:rPr>
                <w:rStyle w:val="IndexLink"/>
                <w:rtl w:val="true"/>
              </w:rPr>
              <w:t>(</w:t>
            </w:r>
            <w:r>
              <w:rPr>
                <w:rStyle w:val="IndexLink"/>
              </w:rPr>
              <w:t>2</w:t>
            </w:r>
            <w:r>
              <w:rPr>
                <w:rStyle w:val="IndexLink"/>
                <w:rtl w:val="true"/>
              </w:rPr>
              <w:t>)</w:t>
            </w:r>
            <w:r>
              <w:rPr>
                <w:rStyle w:val="IndexLink"/>
                <w:rtl w:val="true"/>
              </w:rPr>
              <w:t>، خفيف محمله، عطر ريحه</w:t>
            </w:r>
            <w:r>
              <w:rPr>
                <w:rStyle w:val="IndexLink"/>
                <w:rtl w:val="true"/>
              </w:rPr>
              <w:t>.</w:t>
              <w:tab/>
            </w:r>
            <w:r>
              <w:rPr>
                <w:rStyle w:val="IndexLink"/>
              </w:rPr>
              <w:t>539</w:t>
            </w:r>
          </w:hyperlink>
        </w:p>
        <w:p>
          <w:pPr>
            <w:pStyle w:val="Contents4"/>
            <w:tabs>
              <w:tab w:val="clear" w:pos="8176"/>
              <w:tab w:val="right" w:pos="9026" w:leader="dot"/>
            </w:tabs>
            <w:rPr/>
          </w:pPr>
          <w:hyperlink w:anchor="__RefHeading___Toc9129471_2142443653">
            <w:r>
              <w:rPr>
                <w:webHidden/>
                <w:rStyle w:val="IndexLink"/>
                <w:rtl w:val="true"/>
              </w:rPr>
              <w:t>اللغة</w:t>
            </w:r>
            <w:r>
              <w:rPr>
                <w:rStyle w:val="IndexLink"/>
                <w:rtl w:val="true"/>
              </w:rPr>
              <w:tab/>
            </w:r>
            <w:r>
              <w:rPr>
                <w:rStyle w:val="IndexLink"/>
              </w:rPr>
              <w:t>539</w:t>
            </w:r>
          </w:hyperlink>
        </w:p>
        <w:p>
          <w:pPr>
            <w:pStyle w:val="Contents4"/>
            <w:tabs>
              <w:tab w:val="clear" w:pos="8176"/>
              <w:tab w:val="right" w:pos="9026" w:leader="dot"/>
            </w:tabs>
            <w:rPr/>
          </w:pPr>
          <w:hyperlink w:anchor="__RefHeading___Toc9129473_2142443653">
            <w:r>
              <w:rPr>
                <w:webHidden/>
                <w:rStyle w:val="IndexLink"/>
                <w:rtl w:val="true"/>
              </w:rPr>
              <w:t>الشرح</w:t>
            </w:r>
            <w:r>
              <w:rPr>
                <w:rStyle w:val="IndexLink"/>
                <w:rtl w:val="true"/>
              </w:rPr>
              <w:tab/>
            </w:r>
            <w:r>
              <w:rPr>
                <w:rStyle w:val="IndexLink"/>
              </w:rPr>
              <w:t>539</w:t>
            </w:r>
          </w:hyperlink>
        </w:p>
        <w:p>
          <w:pPr>
            <w:pStyle w:val="Contents3"/>
            <w:tabs>
              <w:tab w:val="clear" w:pos="8459"/>
              <w:tab w:val="right" w:pos="9026" w:leader="dot"/>
            </w:tabs>
            <w:rPr/>
          </w:pPr>
          <w:hyperlink w:anchor="__RefHeading___Toc9129475_2142443653">
            <w:r>
              <w:rPr>
                <w:webHidden/>
                <w:rStyle w:val="IndexLink"/>
              </w:rPr>
              <w:t>398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ضع </w:t>
            </w:r>
            <w:r>
              <w:rPr>
                <w:rStyle w:val="IndexLink"/>
                <w:rtl w:val="true"/>
              </w:rPr>
              <w:t>(</w:t>
            </w:r>
            <w:r>
              <w:rPr>
                <w:rStyle w:val="IndexLink"/>
              </w:rPr>
              <w:t>1</w:t>
            </w:r>
            <w:r>
              <w:rPr>
                <w:rStyle w:val="IndexLink"/>
                <w:rtl w:val="true"/>
              </w:rPr>
              <w:t xml:space="preserve">) </w:t>
            </w:r>
            <w:r>
              <w:rPr>
                <w:rStyle w:val="IndexLink"/>
                <w:rtl w:val="true"/>
              </w:rPr>
              <w:t xml:space="preserve">فخرك </w:t>
            </w:r>
            <w:r>
              <w:rPr>
                <w:rStyle w:val="IndexLink"/>
                <w:rtl w:val="true"/>
              </w:rPr>
              <w:t>(</w:t>
            </w:r>
            <w:r>
              <w:rPr>
                <w:rStyle w:val="IndexLink"/>
              </w:rPr>
              <w:t>2</w:t>
            </w:r>
            <w:r>
              <w:rPr>
                <w:rStyle w:val="IndexLink"/>
                <w:rtl w:val="true"/>
              </w:rPr>
              <w:t>)</w:t>
            </w:r>
            <w:r>
              <w:rPr>
                <w:rStyle w:val="IndexLink"/>
                <w:rtl w:val="true"/>
              </w:rPr>
              <w:t xml:space="preserve">، و احطط كبرك </w:t>
            </w:r>
            <w:r>
              <w:rPr>
                <w:rStyle w:val="IndexLink"/>
                <w:rtl w:val="true"/>
              </w:rPr>
              <w:t>(</w:t>
            </w:r>
            <w:r>
              <w:rPr>
                <w:rStyle w:val="IndexLink"/>
              </w:rPr>
              <w:t>3</w:t>
            </w:r>
            <w:r>
              <w:rPr>
                <w:rStyle w:val="IndexLink"/>
                <w:rtl w:val="true"/>
              </w:rPr>
              <w:t>)</w:t>
            </w:r>
            <w:r>
              <w:rPr>
                <w:rStyle w:val="IndexLink"/>
                <w:rtl w:val="true"/>
              </w:rPr>
              <w:t>، و اذكر قبرك</w:t>
            </w:r>
            <w:r>
              <w:rPr>
                <w:rStyle w:val="IndexLink"/>
                <w:rtl w:val="true"/>
              </w:rPr>
              <w:t>.</w:t>
              <w:tab/>
            </w:r>
            <w:r>
              <w:rPr>
                <w:rStyle w:val="IndexLink"/>
              </w:rPr>
              <w:t>540</w:t>
            </w:r>
          </w:hyperlink>
        </w:p>
        <w:p>
          <w:pPr>
            <w:pStyle w:val="Contents4"/>
            <w:tabs>
              <w:tab w:val="clear" w:pos="8176"/>
              <w:tab w:val="right" w:pos="9026" w:leader="dot"/>
            </w:tabs>
            <w:rPr/>
          </w:pPr>
          <w:hyperlink w:anchor="__RefHeading___Toc9129477_2142443653">
            <w:r>
              <w:rPr>
                <w:webHidden/>
                <w:rStyle w:val="IndexLink"/>
                <w:rtl w:val="true"/>
              </w:rPr>
              <w:t>اللغة</w:t>
            </w:r>
            <w:r>
              <w:rPr>
                <w:rStyle w:val="IndexLink"/>
                <w:rtl w:val="true"/>
              </w:rPr>
              <w:tab/>
            </w:r>
            <w:r>
              <w:rPr>
                <w:rStyle w:val="IndexLink"/>
              </w:rPr>
              <w:t>540</w:t>
            </w:r>
          </w:hyperlink>
        </w:p>
        <w:p>
          <w:pPr>
            <w:pStyle w:val="Contents4"/>
            <w:tabs>
              <w:tab w:val="clear" w:pos="8176"/>
              <w:tab w:val="right" w:pos="9026" w:leader="dot"/>
            </w:tabs>
            <w:rPr/>
          </w:pPr>
          <w:hyperlink w:anchor="__RefHeading___Toc9129479_2142443653">
            <w:r>
              <w:rPr>
                <w:webHidden/>
                <w:rStyle w:val="IndexLink"/>
                <w:rtl w:val="true"/>
              </w:rPr>
              <w:t>الشرح</w:t>
            </w:r>
            <w:r>
              <w:rPr>
                <w:rStyle w:val="IndexLink"/>
                <w:rtl w:val="true"/>
              </w:rPr>
              <w:tab/>
            </w:r>
            <w:r>
              <w:rPr>
                <w:rStyle w:val="IndexLink"/>
              </w:rPr>
              <w:t>540</w:t>
            </w:r>
          </w:hyperlink>
        </w:p>
        <w:p>
          <w:pPr>
            <w:pStyle w:val="Contents3"/>
            <w:tabs>
              <w:tab w:val="clear" w:pos="8459"/>
              <w:tab w:val="right" w:pos="9026" w:leader="dot"/>
            </w:tabs>
            <w:rPr/>
          </w:pPr>
          <w:hyperlink w:anchor="__RefHeading___Toc9129481_2142443653">
            <w:r>
              <w:rPr>
                <w:webHidden/>
                <w:rStyle w:val="IndexLink"/>
              </w:rPr>
              <w:t>399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إنّ للولد على الوالد حقّا، و إنّ للوالد على الولد حقّا</w:t>
            </w:r>
            <w:r>
              <w:rPr>
                <w:rStyle w:val="IndexLink"/>
                <w:rtl w:val="true"/>
              </w:rPr>
              <w:t xml:space="preserve">. </w:t>
            </w:r>
            <w:r>
              <w:rPr>
                <w:rStyle w:val="IndexLink"/>
                <w:rtl w:val="true"/>
              </w:rPr>
              <w:t>فحقّ الوالد على الولد أن يطيعه في كلّ شيء، إلاّ في معصية اللّٰه سبحانه، و حقّ الولد على الوالد أن يحسّن اسمه، و يحسّن أدبه، و يعلّمه القرآن</w:t>
            </w:r>
            <w:r>
              <w:rPr>
                <w:rStyle w:val="IndexLink"/>
                <w:rtl w:val="true"/>
              </w:rPr>
              <w:t>.</w:t>
              <w:tab/>
            </w:r>
            <w:r>
              <w:rPr>
                <w:rStyle w:val="IndexLink"/>
              </w:rPr>
              <w:t>540</w:t>
            </w:r>
          </w:hyperlink>
        </w:p>
        <w:p>
          <w:pPr>
            <w:pStyle w:val="Contents4"/>
            <w:tabs>
              <w:tab w:val="clear" w:pos="8176"/>
              <w:tab w:val="right" w:pos="9026" w:leader="dot"/>
            </w:tabs>
            <w:rPr/>
          </w:pPr>
          <w:hyperlink w:anchor="__RefHeading___Toc9129483_2142443653">
            <w:r>
              <w:rPr>
                <w:webHidden/>
                <w:rStyle w:val="IndexLink"/>
                <w:rtl w:val="true"/>
              </w:rPr>
              <w:t>الشرح</w:t>
            </w:r>
            <w:r>
              <w:rPr>
                <w:rStyle w:val="IndexLink"/>
                <w:rtl w:val="true"/>
              </w:rPr>
              <w:tab/>
            </w:r>
            <w:r>
              <w:rPr>
                <w:rStyle w:val="IndexLink"/>
              </w:rPr>
              <w:t>540</w:t>
            </w:r>
          </w:hyperlink>
        </w:p>
        <w:p>
          <w:pPr>
            <w:pStyle w:val="Contents3"/>
            <w:tabs>
              <w:tab w:val="clear" w:pos="8459"/>
              <w:tab w:val="right" w:pos="9026" w:leader="dot"/>
            </w:tabs>
            <w:rPr/>
          </w:pPr>
          <w:hyperlink w:anchor="__RefHeading___Toc9129485_2142443653">
            <w:r>
              <w:rPr>
                <w:webHidden/>
                <w:rStyle w:val="IndexLink"/>
              </w:rPr>
              <w:t>400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العين حقّ ، و الرّقى </w:t>
            </w:r>
            <w:r>
              <w:rPr>
                <w:rStyle w:val="IndexLink"/>
                <w:rtl w:val="true"/>
              </w:rPr>
              <w:t>(</w:t>
            </w:r>
            <w:r>
              <w:rPr>
                <w:rStyle w:val="IndexLink"/>
              </w:rPr>
              <w:t>1</w:t>
            </w:r>
            <w:r>
              <w:rPr>
                <w:rStyle w:val="IndexLink"/>
                <w:rtl w:val="true"/>
              </w:rPr>
              <w:t xml:space="preserve">) </w:t>
            </w:r>
            <w:r>
              <w:rPr>
                <w:rStyle w:val="IndexLink"/>
                <w:rtl w:val="true"/>
              </w:rPr>
              <w:t xml:space="preserve">حقّ ، و السّحر حقّ ، و الفأل </w:t>
            </w:r>
            <w:r>
              <w:rPr>
                <w:rStyle w:val="IndexLink"/>
                <w:rtl w:val="true"/>
              </w:rPr>
              <w:t>(</w:t>
            </w:r>
            <w:r>
              <w:rPr>
                <w:rStyle w:val="IndexLink"/>
              </w:rPr>
              <w:t>2</w:t>
            </w:r>
            <w:r>
              <w:rPr>
                <w:rStyle w:val="IndexLink"/>
                <w:rtl w:val="true"/>
              </w:rPr>
              <w:t xml:space="preserve">) </w:t>
            </w:r>
            <w:r>
              <w:rPr>
                <w:rStyle w:val="IndexLink"/>
                <w:rtl w:val="true"/>
              </w:rPr>
              <w:t xml:space="preserve">حقّ ، و الطّيرة </w:t>
            </w:r>
            <w:r>
              <w:rPr>
                <w:rStyle w:val="IndexLink"/>
                <w:rtl w:val="true"/>
              </w:rPr>
              <w:t>(</w:t>
            </w:r>
            <w:r>
              <w:rPr>
                <w:rStyle w:val="IndexLink"/>
              </w:rPr>
              <w:t>3</w:t>
            </w:r>
            <w:r>
              <w:rPr>
                <w:rStyle w:val="IndexLink"/>
                <w:rtl w:val="true"/>
              </w:rPr>
              <w:t xml:space="preserve">) </w:t>
            </w:r>
            <w:r>
              <w:rPr>
                <w:rStyle w:val="IndexLink"/>
                <w:rtl w:val="true"/>
              </w:rPr>
              <w:t xml:space="preserve">ليست بحقّ ، و العدوى </w:t>
            </w:r>
            <w:r>
              <w:rPr>
                <w:rStyle w:val="IndexLink"/>
                <w:rtl w:val="true"/>
              </w:rPr>
              <w:t>(</w:t>
            </w:r>
            <w:r>
              <w:rPr>
                <w:rStyle w:val="IndexLink"/>
              </w:rPr>
              <w:t>4</w:t>
            </w:r>
            <w:r>
              <w:rPr>
                <w:rStyle w:val="IndexLink"/>
                <w:rtl w:val="true"/>
              </w:rPr>
              <w:t xml:space="preserve">) </w:t>
            </w:r>
            <w:r>
              <w:rPr>
                <w:rStyle w:val="IndexLink"/>
                <w:rtl w:val="true"/>
              </w:rPr>
              <w:t xml:space="preserve">ليست بحقّ ، و الطّيب </w:t>
            </w:r>
            <w:r>
              <w:rPr>
                <w:rStyle w:val="IndexLink"/>
                <w:rtl w:val="true"/>
              </w:rPr>
              <w:t>(</w:t>
            </w:r>
            <w:r>
              <w:rPr>
                <w:rStyle w:val="IndexLink"/>
              </w:rPr>
              <w:t>5</w:t>
            </w:r>
            <w:r>
              <w:rPr>
                <w:rStyle w:val="IndexLink"/>
                <w:rtl w:val="true"/>
              </w:rPr>
              <w:t xml:space="preserve">) </w:t>
            </w:r>
            <w:r>
              <w:rPr>
                <w:rStyle w:val="IndexLink"/>
                <w:rtl w:val="true"/>
              </w:rPr>
              <w:t xml:space="preserve">نشرة </w:t>
            </w:r>
            <w:r>
              <w:rPr>
                <w:rStyle w:val="IndexLink"/>
                <w:rtl w:val="true"/>
              </w:rPr>
              <w:t>(</w:t>
            </w:r>
            <w:r>
              <w:rPr>
                <w:rStyle w:val="IndexLink"/>
              </w:rPr>
              <w:t>6</w:t>
            </w:r>
            <w:r>
              <w:rPr>
                <w:rStyle w:val="IndexLink"/>
                <w:rtl w:val="true"/>
              </w:rPr>
              <w:t>)</w:t>
            </w:r>
            <w:r>
              <w:rPr>
                <w:rStyle w:val="IndexLink"/>
                <w:rtl w:val="true"/>
              </w:rPr>
              <w:t>، و العسل نشرة، و الرّكوب نشرة، و النّظر إلى الخضرة نشرة</w:t>
            </w:r>
            <w:r>
              <w:rPr>
                <w:rStyle w:val="IndexLink"/>
                <w:rtl w:val="true"/>
              </w:rPr>
              <w:t>.</w:t>
              <w:tab/>
            </w:r>
            <w:r>
              <w:rPr>
                <w:rStyle w:val="IndexLink"/>
              </w:rPr>
              <w:t>541</w:t>
            </w:r>
          </w:hyperlink>
        </w:p>
        <w:p>
          <w:pPr>
            <w:pStyle w:val="Contents4"/>
            <w:tabs>
              <w:tab w:val="clear" w:pos="8176"/>
              <w:tab w:val="right" w:pos="9026" w:leader="dot"/>
            </w:tabs>
            <w:rPr/>
          </w:pPr>
          <w:hyperlink w:anchor="__RefHeading___Toc9129487_2142443653">
            <w:r>
              <w:rPr>
                <w:webHidden/>
                <w:rStyle w:val="IndexLink"/>
                <w:rtl w:val="true"/>
              </w:rPr>
              <w:t>اللغة</w:t>
            </w:r>
            <w:r>
              <w:rPr>
                <w:rStyle w:val="IndexLink"/>
                <w:rtl w:val="true"/>
              </w:rPr>
              <w:tab/>
            </w:r>
            <w:r>
              <w:rPr>
                <w:rStyle w:val="IndexLink"/>
              </w:rPr>
              <w:t>541</w:t>
            </w:r>
          </w:hyperlink>
        </w:p>
        <w:p>
          <w:pPr>
            <w:pStyle w:val="Contents4"/>
            <w:tabs>
              <w:tab w:val="clear" w:pos="8176"/>
              <w:tab w:val="right" w:pos="9026" w:leader="dot"/>
            </w:tabs>
            <w:rPr/>
          </w:pPr>
          <w:hyperlink w:anchor="__RefHeading___Toc9129489_2142443653">
            <w:r>
              <w:rPr>
                <w:webHidden/>
                <w:rStyle w:val="IndexLink"/>
                <w:rtl w:val="true"/>
              </w:rPr>
              <w:t>الشرح</w:t>
            </w:r>
            <w:r>
              <w:rPr>
                <w:rStyle w:val="IndexLink"/>
                <w:rtl w:val="true"/>
              </w:rPr>
              <w:tab/>
            </w:r>
            <w:r>
              <w:rPr>
                <w:rStyle w:val="IndexLink"/>
              </w:rPr>
              <w:t>541</w:t>
            </w:r>
          </w:hyperlink>
        </w:p>
        <w:p>
          <w:pPr>
            <w:pStyle w:val="Contents3"/>
            <w:tabs>
              <w:tab w:val="clear" w:pos="8459"/>
              <w:tab w:val="right" w:pos="9026" w:leader="dot"/>
            </w:tabs>
            <w:rPr/>
          </w:pPr>
          <w:hyperlink w:anchor="__RefHeading___Toc9129491_2142443653">
            <w:r>
              <w:rPr>
                <w:webHidden/>
                <w:rStyle w:val="IndexLink"/>
              </w:rPr>
              <w:t>401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مقاربة </w:t>
            </w:r>
            <w:r>
              <w:rPr>
                <w:rStyle w:val="IndexLink"/>
                <w:rtl w:val="true"/>
              </w:rPr>
              <w:t>(</w:t>
            </w:r>
            <w:r>
              <w:rPr>
                <w:rStyle w:val="IndexLink"/>
              </w:rPr>
              <w:t>1</w:t>
            </w:r>
            <w:r>
              <w:rPr>
                <w:rStyle w:val="IndexLink"/>
                <w:rtl w:val="true"/>
              </w:rPr>
              <w:t xml:space="preserve">) </w:t>
            </w:r>
            <w:r>
              <w:rPr>
                <w:rStyle w:val="IndexLink"/>
                <w:rtl w:val="true"/>
              </w:rPr>
              <w:t xml:space="preserve">النّاس في أخلاقهم أمن </w:t>
            </w:r>
            <w:r>
              <w:rPr>
                <w:rStyle w:val="IndexLink"/>
                <w:rtl w:val="true"/>
              </w:rPr>
              <w:t>(</w:t>
            </w:r>
            <w:r>
              <w:rPr>
                <w:rStyle w:val="IndexLink"/>
              </w:rPr>
              <w:t>2</w:t>
            </w:r>
            <w:r>
              <w:rPr>
                <w:rStyle w:val="IndexLink"/>
                <w:rtl w:val="true"/>
              </w:rPr>
              <w:t xml:space="preserve">) </w:t>
            </w:r>
            <w:r>
              <w:rPr>
                <w:rStyle w:val="IndexLink"/>
                <w:rtl w:val="true"/>
              </w:rPr>
              <w:t xml:space="preserve">من غوائلهم </w:t>
            </w:r>
            <w:r>
              <w:rPr>
                <w:rStyle w:val="IndexLink"/>
                <w:rtl w:val="true"/>
              </w:rPr>
              <w:t>(</w:t>
            </w:r>
            <w:r>
              <w:rPr>
                <w:rStyle w:val="IndexLink"/>
              </w:rPr>
              <w:t>3</w:t>
            </w:r>
            <w:r>
              <w:rPr>
                <w:rStyle w:val="IndexLink"/>
                <w:rtl w:val="true"/>
              </w:rPr>
              <w:t>).</w:t>
              <w:tab/>
            </w:r>
            <w:r>
              <w:rPr>
                <w:rStyle w:val="IndexLink"/>
              </w:rPr>
              <w:t>542</w:t>
            </w:r>
          </w:hyperlink>
        </w:p>
        <w:p>
          <w:pPr>
            <w:pStyle w:val="Contents4"/>
            <w:tabs>
              <w:tab w:val="clear" w:pos="8176"/>
              <w:tab w:val="right" w:pos="9026" w:leader="dot"/>
            </w:tabs>
            <w:rPr/>
          </w:pPr>
          <w:hyperlink w:anchor="__RefHeading___Toc9129493_2142443653">
            <w:r>
              <w:rPr>
                <w:webHidden/>
                <w:rStyle w:val="IndexLink"/>
                <w:rtl w:val="true"/>
              </w:rPr>
              <w:t>اللغة</w:t>
            </w:r>
            <w:r>
              <w:rPr>
                <w:rStyle w:val="IndexLink"/>
                <w:rtl w:val="true"/>
              </w:rPr>
              <w:tab/>
            </w:r>
            <w:r>
              <w:rPr>
                <w:rStyle w:val="IndexLink"/>
              </w:rPr>
              <w:t>542</w:t>
            </w:r>
          </w:hyperlink>
        </w:p>
        <w:p>
          <w:pPr>
            <w:pStyle w:val="Contents4"/>
            <w:tabs>
              <w:tab w:val="clear" w:pos="8176"/>
              <w:tab w:val="right" w:pos="9026" w:leader="dot"/>
            </w:tabs>
            <w:rPr/>
          </w:pPr>
          <w:hyperlink w:anchor="__RefHeading___Toc9129495_2142443653">
            <w:r>
              <w:rPr>
                <w:webHidden/>
                <w:rStyle w:val="IndexLink"/>
                <w:rtl w:val="true"/>
              </w:rPr>
              <w:t>الشرح</w:t>
            </w:r>
            <w:r>
              <w:rPr>
                <w:rStyle w:val="IndexLink"/>
                <w:rtl w:val="true"/>
              </w:rPr>
              <w:tab/>
            </w:r>
            <w:r>
              <w:rPr>
                <w:rStyle w:val="IndexLink"/>
              </w:rPr>
              <w:t>542</w:t>
            </w:r>
          </w:hyperlink>
        </w:p>
        <w:p>
          <w:pPr>
            <w:pStyle w:val="Contents3"/>
            <w:tabs>
              <w:tab w:val="clear" w:pos="8459"/>
              <w:tab w:val="right" w:pos="9026" w:leader="dot"/>
            </w:tabs>
            <w:rPr/>
          </w:pPr>
          <w:hyperlink w:anchor="__RefHeading___Toc9129497_2142443653">
            <w:r>
              <w:rPr>
                <w:webHidden/>
                <w:rStyle w:val="IndexLink"/>
              </w:rPr>
              <w:t>402</w:t>
            </w:r>
            <w:r>
              <w:rPr>
                <w:rStyle w:val="IndexLink"/>
                <w:rtl w:val="true"/>
              </w:rPr>
              <w:t xml:space="preserve"> - </w:t>
            </w:r>
            <w:r>
              <w:rPr>
                <w:rStyle w:val="IndexLink"/>
                <w:rtl w:val="true"/>
              </w:rPr>
              <w:t>و قال عليه السلام لبعض مخاطبيه، و قد تكلم بكلمة يستصغر مثله عن قول مثلها</w:t>
            </w:r>
            <w:r>
              <w:rPr>
                <w:rStyle w:val="IndexLink"/>
                <w:rtl w:val="true"/>
              </w:rPr>
              <w:t>:</w:t>
              <w:tab/>
            </w:r>
            <w:r>
              <w:rPr>
                <w:rStyle w:val="IndexLink"/>
              </w:rPr>
              <w:t>543</w:t>
            </w:r>
          </w:hyperlink>
        </w:p>
        <w:p>
          <w:pPr>
            <w:pStyle w:val="Contents4"/>
            <w:tabs>
              <w:tab w:val="clear" w:pos="8176"/>
              <w:tab w:val="right" w:pos="9026" w:leader="dot"/>
            </w:tabs>
            <w:rPr/>
          </w:pPr>
          <w:hyperlink w:anchor="__RefHeading___Toc9129499_2142443653">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9129501_2142443653">
            <w:r>
              <w:rPr>
                <w:webHidden/>
                <w:rStyle w:val="IndexLink"/>
                <w:rtl w:val="true"/>
              </w:rPr>
              <w:t>الشرح</w:t>
            </w:r>
            <w:r>
              <w:rPr>
                <w:rStyle w:val="IndexLink"/>
                <w:rtl w:val="true"/>
              </w:rPr>
              <w:tab/>
            </w:r>
            <w:r>
              <w:rPr>
                <w:rStyle w:val="IndexLink"/>
              </w:rPr>
              <w:t>543</w:t>
            </w:r>
          </w:hyperlink>
        </w:p>
        <w:p>
          <w:pPr>
            <w:pStyle w:val="Contents3"/>
            <w:tabs>
              <w:tab w:val="clear" w:pos="8459"/>
              <w:tab w:val="right" w:pos="9026" w:leader="dot"/>
            </w:tabs>
            <w:rPr/>
          </w:pPr>
          <w:hyperlink w:anchor="__RefHeading___Toc9129503_2142443653">
            <w:r>
              <w:rPr>
                <w:webHidden/>
                <w:rStyle w:val="IndexLink"/>
              </w:rPr>
              <w:t>403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أومأ </w:t>
            </w:r>
            <w:r>
              <w:rPr>
                <w:rStyle w:val="IndexLink"/>
                <w:rtl w:val="true"/>
              </w:rPr>
              <w:t>(</w:t>
            </w:r>
            <w:r>
              <w:rPr>
                <w:rStyle w:val="IndexLink"/>
              </w:rPr>
              <w:t>1</w:t>
            </w:r>
            <w:r>
              <w:rPr>
                <w:rStyle w:val="IndexLink"/>
                <w:rtl w:val="true"/>
              </w:rPr>
              <w:t xml:space="preserve">) </w:t>
            </w:r>
            <w:r>
              <w:rPr>
                <w:rStyle w:val="IndexLink"/>
                <w:rtl w:val="true"/>
              </w:rPr>
              <w:t xml:space="preserve">إلى متفاوت </w:t>
            </w:r>
            <w:r>
              <w:rPr>
                <w:rStyle w:val="IndexLink"/>
                <w:rtl w:val="true"/>
              </w:rPr>
              <w:t>(</w:t>
            </w:r>
            <w:r>
              <w:rPr>
                <w:rStyle w:val="IndexLink"/>
              </w:rPr>
              <w:t>2</w:t>
            </w:r>
            <w:r>
              <w:rPr>
                <w:rStyle w:val="IndexLink"/>
                <w:rtl w:val="true"/>
              </w:rPr>
              <w:t xml:space="preserve">) </w:t>
            </w:r>
            <w:r>
              <w:rPr>
                <w:rStyle w:val="IndexLink"/>
                <w:rtl w:val="true"/>
              </w:rPr>
              <w:t xml:space="preserve">خذلته الحيل </w:t>
            </w:r>
            <w:r>
              <w:rPr>
                <w:rStyle w:val="IndexLink"/>
                <w:rtl w:val="true"/>
              </w:rPr>
              <w:t>(</w:t>
            </w:r>
            <w:r>
              <w:rPr>
                <w:rStyle w:val="IndexLink"/>
              </w:rPr>
              <w:t>3</w:t>
            </w:r>
            <w:r>
              <w:rPr>
                <w:rStyle w:val="IndexLink"/>
                <w:rtl w:val="true"/>
              </w:rPr>
              <w:t>).</w:t>
              <w:tab/>
            </w:r>
            <w:r>
              <w:rPr>
                <w:rStyle w:val="IndexLink"/>
              </w:rPr>
              <w:t>543</w:t>
            </w:r>
          </w:hyperlink>
        </w:p>
        <w:p>
          <w:pPr>
            <w:pStyle w:val="Contents4"/>
            <w:tabs>
              <w:tab w:val="clear" w:pos="8176"/>
              <w:tab w:val="right" w:pos="9026" w:leader="dot"/>
            </w:tabs>
            <w:rPr/>
          </w:pPr>
          <w:hyperlink w:anchor="__RefHeading___Toc9129505_2142443653">
            <w:r>
              <w:rPr>
                <w:webHidden/>
                <w:rStyle w:val="IndexLink"/>
                <w:rtl w:val="true"/>
              </w:rPr>
              <w:t>اللغة</w:t>
            </w:r>
            <w:r>
              <w:rPr>
                <w:rStyle w:val="IndexLink"/>
                <w:rtl w:val="true"/>
              </w:rPr>
              <w:tab/>
            </w:r>
            <w:r>
              <w:rPr>
                <w:rStyle w:val="IndexLink"/>
              </w:rPr>
              <w:t>543</w:t>
            </w:r>
          </w:hyperlink>
        </w:p>
        <w:p>
          <w:pPr>
            <w:pStyle w:val="Contents4"/>
            <w:tabs>
              <w:tab w:val="clear" w:pos="8176"/>
              <w:tab w:val="right" w:pos="9026" w:leader="dot"/>
            </w:tabs>
            <w:rPr/>
          </w:pPr>
          <w:hyperlink w:anchor="__RefHeading___Toc9129507_2142443653">
            <w:r>
              <w:rPr>
                <w:webHidden/>
                <w:rStyle w:val="IndexLink"/>
                <w:rtl w:val="true"/>
              </w:rPr>
              <w:t>الشرح</w:t>
            </w:r>
            <w:r>
              <w:rPr>
                <w:rStyle w:val="IndexLink"/>
                <w:rtl w:val="true"/>
              </w:rPr>
              <w:tab/>
            </w:r>
            <w:r>
              <w:rPr>
                <w:rStyle w:val="IndexLink"/>
              </w:rPr>
              <w:t>543</w:t>
            </w:r>
          </w:hyperlink>
        </w:p>
        <w:p>
          <w:pPr>
            <w:pStyle w:val="Contents3"/>
            <w:tabs>
              <w:tab w:val="clear" w:pos="8459"/>
              <w:tab w:val="right" w:pos="9026" w:leader="dot"/>
            </w:tabs>
            <w:rPr/>
          </w:pPr>
          <w:hyperlink w:anchor="__RefHeading___Toc9129509_2142443653">
            <w:r>
              <w:rPr>
                <w:webHidden/>
                <w:rStyle w:val="IndexLink"/>
              </w:rPr>
              <w:t>404</w:t>
            </w:r>
            <w:r>
              <w:rPr>
                <w:rStyle w:val="IndexLink"/>
                <w:rtl w:val="true"/>
              </w:rPr>
              <w:t xml:space="preserve"> - </w:t>
            </w:r>
            <w:r>
              <w:rPr>
                <w:rStyle w:val="IndexLink"/>
                <w:rtl w:val="true"/>
              </w:rPr>
              <w:t>و قال عليه السلام، و قد سئل عن معنى قولهم</w:t>
            </w:r>
            <w:r>
              <w:rPr>
                <w:rStyle w:val="IndexLink"/>
                <w:rtl w:val="true"/>
              </w:rPr>
              <w:t>: «</w:t>
            </w:r>
            <w:r>
              <w:rPr>
                <w:rStyle w:val="IndexLink"/>
                <w:rtl w:val="true"/>
              </w:rPr>
              <w:t>لا حول و لا قوّة إلاّ باللّٰه</w:t>
            </w:r>
            <w:r>
              <w:rPr>
                <w:rStyle w:val="IndexLink"/>
                <w:rtl w:val="true"/>
              </w:rPr>
              <w:t xml:space="preserve">»: </w:t>
            </w:r>
            <w:r>
              <w:rPr>
                <w:rStyle w:val="IndexLink"/>
                <w:rtl w:val="true"/>
              </w:rPr>
              <w:t>إنّا لا نملك مع اللّٰه شيئا، و لا نملك إلاّ ما ملّكنا، فمتى ملّكنا ما هو أملك به منّا كلّفنا، و متى أخذه منّا وضع تكليفه عنّا</w:t>
            </w:r>
            <w:r>
              <w:rPr>
                <w:rStyle w:val="IndexLink"/>
                <w:rtl w:val="true"/>
              </w:rPr>
              <w:t>.</w:t>
              <w:tab/>
            </w:r>
            <w:r>
              <w:rPr>
                <w:rStyle w:val="IndexLink"/>
              </w:rPr>
              <w:t>543</w:t>
            </w:r>
          </w:hyperlink>
        </w:p>
        <w:p>
          <w:pPr>
            <w:pStyle w:val="Contents4"/>
            <w:tabs>
              <w:tab w:val="clear" w:pos="8176"/>
              <w:tab w:val="right" w:pos="9026" w:leader="dot"/>
            </w:tabs>
            <w:rPr/>
          </w:pPr>
          <w:hyperlink w:anchor="__RefHeading___Toc9129511_2142443653">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9129513_2142443653">
            <w:r>
              <w:rPr>
                <w:webHidden/>
                <w:rStyle w:val="IndexLink"/>
                <w:rtl w:val="true"/>
              </w:rPr>
              <w:t>الشرح</w:t>
            </w:r>
            <w:r>
              <w:rPr>
                <w:rStyle w:val="IndexLink"/>
                <w:rtl w:val="true"/>
              </w:rPr>
              <w:tab/>
            </w:r>
            <w:r>
              <w:rPr>
                <w:rStyle w:val="IndexLink"/>
              </w:rPr>
              <w:t>544</w:t>
            </w:r>
          </w:hyperlink>
        </w:p>
        <w:p>
          <w:pPr>
            <w:pStyle w:val="Contents3"/>
            <w:tabs>
              <w:tab w:val="clear" w:pos="8459"/>
              <w:tab w:val="right" w:pos="9026" w:leader="dot"/>
            </w:tabs>
            <w:rPr/>
          </w:pPr>
          <w:hyperlink w:anchor="__RefHeading___Toc9129515_2142443653">
            <w:r>
              <w:rPr>
                <w:webHidden/>
                <w:rStyle w:val="IndexLink"/>
              </w:rPr>
              <w:t>405</w:t>
            </w:r>
            <w:r>
              <w:rPr>
                <w:rStyle w:val="IndexLink"/>
                <w:rtl w:val="true"/>
              </w:rPr>
              <w:t xml:space="preserve"> - </w:t>
            </w:r>
            <w:r>
              <w:rPr>
                <w:rStyle w:val="IndexLink"/>
                <w:rtl w:val="true"/>
              </w:rPr>
              <w:t>و قال عليه السلام لعمار بن ياسر، و قد سمعه يراجع المغيرة بن شعبة كلاما</w:t>
            </w:r>
            <w:r>
              <w:rPr>
                <w:rStyle w:val="IndexLink"/>
                <w:rtl w:val="true"/>
              </w:rPr>
              <w:t xml:space="preserve">: </w:t>
            </w:r>
            <w:r>
              <w:rPr>
                <w:rStyle w:val="IndexLink"/>
                <w:rtl w:val="true"/>
              </w:rPr>
              <w:t xml:space="preserve">دعه يا عمّار، فإنّه لم يأخذ من الدّين إلاّ ما قاربه </w:t>
            </w:r>
            <w:r>
              <w:rPr>
                <w:rStyle w:val="IndexLink"/>
                <w:rtl w:val="true"/>
              </w:rPr>
              <w:t>(</w:t>
            </w:r>
            <w:r>
              <w:rPr>
                <w:rStyle w:val="IndexLink"/>
              </w:rPr>
              <w:t>1</w:t>
            </w:r>
            <w:r>
              <w:rPr>
                <w:rStyle w:val="IndexLink"/>
                <w:rtl w:val="true"/>
              </w:rPr>
              <w:t xml:space="preserve">) </w:t>
            </w:r>
            <w:r>
              <w:rPr>
                <w:rStyle w:val="IndexLink"/>
                <w:rtl w:val="true"/>
              </w:rPr>
              <w:t xml:space="preserve">من الدّنيا، و على عمد لبس على نفسه </w:t>
            </w:r>
            <w:r>
              <w:rPr>
                <w:rStyle w:val="IndexLink"/>
                <w:rtl w:val="true"/>
              </w:rPr>
              <w:t>(</w:t>
            </w:r>
            <w:r>
              <w:rPr>
                <w:rStyle w:val="IndexLink"/>
              </w:rPr>
              <w:t>2</w:t>
            </w:r>
            <w:r>
              <w:rPr>
                <w:rStyle w:val="IndexLink"/>
                <w:rtl w:val="true"/>
              </w:rPr>
              <w:t>)</w:t>
            </w:r>
            <w:r>
              <w:rPr>
                <w:rStyle w:val="IndexLink"/>
                <w:rtl w:val="true"/>
              </w:rPr>
              <w:t xml:space="preserve">، ليجعل الشّبهات عاذرا لسقطاته </w:t>
            </w:r>
            <w:r>
              <w:rPr>
                <w:rStyle w:val="IndexLink"/>
                <w:rtl w:val="true"/>
              </w:rPr>
              <w:t>(</w:t>
            </w:r>
            <w:r>
              <w:rPr>
                <w:rStyle w:val="IndexLink"/>
              </w:rPr>
              <w:t>3</w:t>
            </w:r>
            <w:r>
              <w:rPr>
                <w:rStyle w:val="IndexLink"/>
                <w:rtl w:val="true"/>
              </w:rPr>
              <w:t>).</w:t>
              <w:tab/>
            </w:r>
            <w:r>
              <w:rPr>
                <w:rStyle w:val="IndexLink"/>
              </w:rPr>
              <w:t>544</w:t>
            </w:r>
          </w:hyperlink>
        </w:p>
        <w:p>
          <w:pPr>
            <w:pStyle w:val="Contents4"/>
            <w:tabs>
              <w:tab w:val="clear" w:pos="8176"/>
              <w:tab w:val="right" w:pos="9026" w:leader="dot"/>
            </w:tabs>
            <w:rPr/>
          </w:pPr>
          <w:hyperlink w:anchor="__RefHeading___Toc9129517_2142443653">
            <w:r>
              <w:rPr>
                <w:webHidden/>
                <w:rStyle w:val="IndexLink"/>
                <w:rtl w:val="true"/>
              </w:rPr>
              <w:t>اللغة</w:t>
            </w:r>
            <w:r>
              <w:rPr>
                <w:rStyle w:val="IndexLink"/>
                <w:rtl w:val="true"/>
              </w:rPr>
              <w:tab/>
            </w:r>
            <w:r>
              <w:rPr>
                <w:rStyle w:val="IndexLink"/>
              </w:rPr>
              <w:t>544</w:t>
            </w:r>
          </w:hyperlink>
        </w:p>
        <w:p>
          <w:pPr>
            <w:pStyle w:val="Contents4"/>
            <w:tabs>
              <w:tab w:val="clear" w:pos="8176"/>
              <w:tab w:val="right" w:pos="9026" w:leader="dot"/>
            </w:tabs>
            <w:rPr/>
          </w:pPr>
          <w:hyperlink w:anchor="__RefHeading___Toc9129519_2142443653">
            <w:r>
              <w:rPr>
                <w:webHidden/>
                <w:rStyle w:val="IndexLink"/>
                <w:rtl w:val="true"/>
              </w:rPr>
              <w:t>الشرح</w:t>
            </w:r>
            <w:r>
              <w:rPr>
                <w:rStyle w:val="IndexLink"/>
                <w:rtl w:val="true"/>
              </w:rPr>
              <w:tab/>
            </w:r>
            <w:r>
              <w:rPr>
                <w:rStyle w:val="IndexLink"/>
              </w:rPr>
              <w:t>544</w:t>
            </w:r>
          </w:hyperlink>
        </w:p>
        <w:p>
          <w:pPr>
            <w:pStyle w:val="Contents5"/>
            <w:tabs>
              <w:tab w:val="clear" w:pos="7892"/>
              <w:tab w:val="right" w:pos="9026" w:leader="dot"/>
            </w:tabs>
            <w:rPr/>
          </w:pPr>
          <w:hyperlink w:anchor="__RefHeading___Toc9129521_2142443653">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9129523_2142443653">
            <w:r>
              <w:rPr>
                <w:webHidden/>
                <w:rStyle w:val="IndexLink"/>
                <w:rtl w:val="true"/>
              </w:rPr>
              <w:t>ترجمة المغيرة بن شعبة</w:t>
            </w:r>
            <w:r>
              <w:rPr>
                <w:rStyle w:val="IndexLink"/>
                <w:rtl w:val="true"/>
              </w:rPr>
              <w:t>.</w:t>
              <w:tab/>
            </w:r>
            <w:r>
              <w:rPr>
                <w:rStyle w:val="IndexLink"/>
              </w:rPr>
              <w:t>544</w:t>
            </w:r>
          </w:hyperlink>
        </w:p>
        <w:p>
          <w:pPr>
            <w:pStyle w:val="Contents3"/>
            <w:tabs>
              <w:tab w:val="clear" w:pos="8459"/>
              <w:tab w:val="right" w:pos="9026" w:leader="dot"/>
            </w:tabs>
            <w:rPr/>
          </w:pPr>
          <w:hyperlink w:anchor="__RefHeading___Toc9129525_2142443653">
            <w:r>
              <w:rPr>
                <w:webHidden/>
                <w:rStyle w:val="IndexLink"/>
              </w:rPr>
              <w:t>406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أحسن تواضع الأغنياء للفقراء طلبا لما عند اللّٰه</w:t>
            </w:r>
            <w:r>
              <w:rPr>
                <w:rStyle w:val="IndexLink"/>
                <w:rtl w:val="true"/>
              </w:rPr>
              <w:t xml:space="preserve">! </w:t>
            </w:r>
            <w:r>
              <w:rPr>
                <w:rStyle w:val="IndexLink"/>
                <w:rtl w:val="true"/>
              </w:rPr>
              <w:t xml:space="preserve">و أحسن منه تيه </w:t>
            </w:r>
            <w:r>
              <w:rPr>
                <w:rStyle w:val="IndexLink"/>
                <w:rtl w:val="true"/>
              </w:rPr>
              <w:t>(</w:t>
            </w:r>
            <w:r>
              <w:rPr>
                <w:rStyle w:val="IndexLink"/>
              </w:rPr>
              <w:t>1</w:t>
            </w:r>
            <w:r>
              <w:rPr>
                <w:rStyle w:val="IndexLink"/>
                <w:rtl w:val="true"/>
              </w:rPr>
              <w:t xml:space="preserve">) </w:t>
            </w:r>
            <w:r>
              <w:rPr>
                <w:rStyle w:val="IndexLink"/>
                <w:rtl w:val="true"/>
              </w:rPr>
              <w:t>الفقراء على الأغنياء اتّكالا على اللّٰه</w:t>
            </w:r>
            <w:r>
              <w:rPr>
                <w:rStyle w:val="IndexLink"/>
                <w:rtl w:val="true"/>
              </w:rPr>
              <w:t>.</w:t>
              <w:tab/>
            </w:r>
            <w:r>
              <w:rPr>
                <w:rStyle w:val="IndexLink"/>
              </w:rPr>
              <w:t>545</w:t>
            </w:r>
          </w:hyperlink>
        </w:p>
        <w:p>
          <w:pPr>
            <w:pStyle w:val="Contents4"/>
            <w:tabs>
              <w:tab w:val="clear" w:pos="8176"/>
              <w:tab w:val="right" w:pos="9026" w:leader="dot"/>
            </w:tabs>
            <w:rPr/>
          </w:pPr>
          <w:hyperlink w:anchor="__RefHeading___Toc9129527_2142443653">
            <w:r>
              <w:rPr>
                <w:webHidden/>
                <w:rStyle w:val="IndexLink"/>
                <w:rtl w:val="true"/>
              </w:rPr>
              <w:t>اللغة</w:t>
            </w:r>
            <w:r>
              <w:rPr>
                <w:rStyle w:val="IndexLink"/>
                <w:rtl w:val="true"/>
              </w:rPr>
              <w:tab/>
            </w:r>
            <w:r>
              <w:rPr>
                <w:rStyle w:val="IndexLink"/>
              </w:rPr>
              <w:t>545</w:t>
            </w:r>
          </w:hyperlink>
        </w:p>
        <w:p>
          <w:pPr>
            <w:pStyle w:val="Contents4"/>
            <w:tabs>
              <w:tab w:val="clear" w:pos="8176"/>
              <w:tab w:val="right" w:pos="9026" w:leader="dot"/>
            </w:tabs>
            <w:rPr/>
          </w:pPr>
          <w:hyperlink w:anchor="__RefHeading___Toc9129529_2142443653">
            <w:r>
              <w:rPr>
                <w:webHidden/>
                <w:rStyle w:val="IndexLink"/>
                <w:rtl w:val="true"/>
              </w:rPr>
              <w:t>الشرح</w:t>
            </w:r>
            <w:r>
              <w:rPr>
                <w:rStyle w:val="IndexLink"/>
                <w:rtl w:val="true"/>
              </w:rPr>
              <w:tab/>
            </w:r>
            <w:r>
              <w:rPr>
                <w:rStyle w:val="IndexLink"/>
              </w:rPr>
              <w:t>545</w:t>
            </w:r>
          </w:hyperlink>
        </w:p>
        <w:p>
          <w:pPr>
            <w:pStyle w:val="Contents3"/>
            <w:tabs>
              <w:tab w:val="clear" w:pos="8459"/>
              <w:tab w:val="right" w:pos="9026" w:leader="dot"/>
            </w:tabs>
            <w:rPr/>
          </w:pPr>
          <w:hyperlink w:anchor="__RefHeading___Toc9129531_2142443653">
            <w:r>
              <w:rPr>
                <w:webHidden/>
                <w:rStyle w:val="IndexLink"/>
              </w:rPr>
              <w:t>407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استودع اللّٰه أمرا عقلا إلاّ استنقذه </w:t>
            </w:r>
            <w:r>
              <w:rPr>
                <w:rStyle w:val="IndexLink"/>
                <w:rtl w:val="true"/>
              </w:rPr>
              <w:t>(</w:t>
            </w:r>
            <w:r>
              <w:rPr>
                <w:rStyle w:val="IndexLink"/>
              </w:rPr>
              <w:t>1</w:t>
            </w:r>
            <w:r>
              <w:rPr>
                <w:rStyle w:val="IndexLink"/>
                <w:rtl w:val="true"/>
              </w:rPr>
              <w:t xml:space="preserve">) </w:t>
            </w:r>
            <w:r>
              <w:rPr>
                <w:rStyle w:val="IndexLink"/>
                <w:rtl w:val="true"/>
              </w:rPr>
              <w:t>به يوما ما</w:t>
            </w:r>
            <w:r>
              <w:rPr>
                <w:rStyle w:val="IndexLink"/>
                <w:rtl w:val="true"/>
              </w:rPr>
              <w:t>!.</w:t>
              <w:tab/>
            </w:r>
            <w:r>
              <w:rPr>
                <w:rStyle w:val="IndexLink"/>
              </w:rPr>
              <w:t>546</w:t>
            </w:r>
          </w:hyperlink>
        </w:p>
        <w:p>
          <w:pPr>
            <w:pStyle w:val="Contents4"/>
            <w:tabs>
              <w:tab w:val="clear" w:pos="8176"/>
              <w:tab w:val="right" w:pos="9026" w:leader="dot"/>
            </w:tabs>
            <w:rPr/>
          </w:pPr>
          <w:hyperlink w:anchor="__RefHeading___Toc9129533_2142443653">
            <w:r>
              <w:rPr>
                <w:webHidden/>
                <w:rStyle w:val="IndexLink"/>
                <w:rtl w:val="true"/>
              </w:rPr>
              <w:t>اللغة</w:t>
            </w:r>
            <w:r>
              <w:rPr>
                <w:rStyle w:val="IndexLink"/>
                <w:rtl w:val="true"/>
              </w:rPr>
              <w:tab/>
            </w:r>
            <w:r>
              <w:rPr>
                <w:rStyle w:val="IndexLink"/>
              </w:rPr>
              <w:t>546</w:t>
            </w:r>
          </w:hyperlink>
        </w:p>
        <w:p>
          <w:pPr>
            <w:pStyle w:val="Contents4"/>
            <w:tabs>
              <w:tab w:val="clear" w:pos="8176"/>
              <w:tab w:val="right" w:pos="9026" w:leader="dot"/>
            </w:tabs>
            <w:rPr/>
          </w:pPr>
          <w:hyperlink w:anchor="__RefHeading___Toc9129535_2142443653">
            <w:r>
              <w:rPr>
                <w:webHidden/>
                <w:rStyle w:val="IndexLink"/>
                <w:rtl w:val="true"/>
              </w:rPr>
              <w:t>الشرح</w:t>
            </w:r>
            <w:r>
              <w:rPr>
                <w:rStyle w:val="IndexLink"/>
                <w:rtl w:val="true"/>
              </w:rPr>
              <w:tab/>
            </w:r>
            <w:r>
              <w:rPr>
                <w:rStyle w:val="IndexLink"/>
              </w:rPr>
              <w:t>546</w:t>
            </w:r>
          </w:hyperlink>
        </w:p>
        <w:p>
          <w:pPr>
            <w:pStyle w:val="Contents3"/>
            <w:tabs>
              <w:tab w:val="clear" w:pos="8459"/>
              <w:tab w:val="right" w:pos="9026" w:leader="dot"/>
            </w:tabs>
            <w:rPr/>
          </w:pPr>
          <w:hyperlink w:anchor="__RefHeading___Toc9129537_2142443653">
            <w:r>
              <w:rPr>
                <w:webHidden/>
                <w:rStyle w:val="IndexLink"/>
              </w:rPr>
              <w:t>408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صارع الحقّ صرعه</w:t>
            </w:r>
            <w:r>
              <w:rPr>
                <w:rStyle w:val="IndexLink"/>
                <w:rtl w:val="true"/>
              </w:rPr>
              <w:t>.</w:t>
              <w:tab/>
            </w:r>
            <w:r>
              <w:rPr>
                <w:rStyle w:val="IndexLink"/>
              </w:rPr>
              <w:t>546</w:t>
            </w:r>
          </w:hyperlink>
        </w:p>
        <w:p>
          <w:pPr>
            <w:pStyle w:val="Contents4"/>
            <w:tabs>
              <w:tab w:val="clear" w:pos="8176"/>
              <w:tab w:val="right" w:pos="9026" w:leader="dot"/>
            </w:tabs>
            <w:rPr/>
          </w:pPr>
          <w:hyperlink w:anchor="__RefHeading___Toc9129539_2142443653">
            <w:r>
              <w:rPr>
                <w:webHidden/>
                <w:rStyle w:val="IndexLink"/>
                <w:rtl w:val="true"/>
              </w:rPr>
              <w:t>الشرح</w:t>
            </w:r>
            <w:r>
              <w:rPr>
                <w:rStyle w:val="IndexLink"/>
                <w:rtl w:val="true"/>
              </w:rPr>
              <w:tab/>
            </w:r>
            <w:r>
              <w:rPr>
                <w:rStyle w:val="IndexLink"/>
              </w:rPr>
              <w:t>546</w:t>
            </w:r>
          </w:hyperlink>
        </w:p>
        <w:p>
          <w:pPr>
            <w:pStyle w:val="Contents3"/>
            <w:tabs>
              <w:tab w:val="clear" w:pos="8459"/>
              <w:tab w:val="right" w:pos="9026" w:leader="dot"/>
            </w:tabs>
            <w:rPr/>
          </w:pPr>
          <w:hyperlink w:anchor="__RefHeading___Toc9129541_2142443653">
            <w:r>
              <w:rPr>
                <w:webHidden/>
                <w:rStyle w:val="IndexLink"/>
              </w:rPr>
              <w:t>409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القلب مصحف البصر</w:t>
            </w:r>
            <w:r>
              <w:rPr>
                <w:rStyle w:val="IndexLink"/>
                <w:rtl w:val="true"/>
              </w:rPr>
              <w:t>.</w:t>
              <w:tab/>
            </w:r>
            <w:r>
              <w:rPr>
                <w:rStyle w:val="IndexLink"/>
              </w:rPr>
              <w:t>547</w:t>
            </w:r>
          </w:hyperlink>
        </w:p>
        <w:p>
          <w:pPr>
            <w:pStyle w:val="Contents4"/>
            <w:tabs>
              <w:tab w:val="clear" w:pos="8176"/>
              <w:tab w:val="right" w:pos="9026" w:leader="dot"/>
            </w:tabs>
            <w:rPr/>
          </w:pPr>
          <w:hyperlink w:anchor="__RefHeading___Toc9129543_2142443653">
            <w:r>
              <w:rPr>
                <w:webHidden/>
                <w:rStyle w:val="IndexLink"/>
                <w:rtl w:val="true"/>
              </w:rPr>
              <w:t>الشرح</w:t>
            </w:r>
            <w:r>
              <w:rPr>
                <w:rStyle w:val="IndexLink"/>
                <w:rtl w:val="true"/>
              </w:rPr>
              <w:tab/>
            </w:r>
            <w:r>
              <w:rPr>
                <w:rStyle w:val="IndexLink"/>
              </w:rPr>
              <w:t>547</w:t>
            </w:r>
          </w:hyperlink>
        </w:p>
        <w:p>
          <w:pPr>
            <w:pStyle w:val="Contents3"/>
            <w:tabs>
              <w:tab w:val="clear" w:pos="8459"/>
              <w:tab w:val="right" w:pos="9026" w:leader="dot"/>
            </w:tabs>
            <w:rPr/>
          </w:pPr>
          <w:hyperlink w:anchor="__RefHeading___Toc9129545_2142443653">
            <w:r>
              <w:rPr>
                <w:webHidden/>
                <w:rStyle w:val="IndexLink"/>
              </w:rPr>
              <w:t>410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التّقى رئيس الأخلاق</w:t>
            </w:r>
            <w:r>
              <w:rPr>
                <w:rStyle w:val="IndexLink"/>
                <w:rtl w:val="true"/>
              </w:rPr>
              <w:t>.</w:t>
              <w:tab/>
            </w:r>
            <w:r>
              <w:rPr>
                <w:rStyle w:val="IndexLink"/>
              </w:rPr>
              <w:t>547</w:t>
            </w:r>
          </w:hyperlink>
        </w:p>
        <w:p>
          <w:pPr>
            <w:pStyle w:val="Contents4"/>
            <w:tabs>
              <w:tab w:val="clear" w:pos="8176"/>
              <w:tab w:val="right" w:pos="9026" w:leader="dot"/>
            </w:tabs>
            <w:rPr/>
          </w:pPr>
          <w:hyperlink w:anchor="__RefHeading___Toc9129547_2142443653">
            <w:r>
              <w:rPr>
                <w:webHidden/>
                <w:rStyle w:val="IndexLink"/>
                <w:rtl w:val="true"/>
              </w:rPr>
              <w:t>الشرح</w:t>
            </w:r>
            <w:r>
              <w:rPr>
                <w:rStyle w:val="IndexLink"/>
                <w:rtl w:val="true"/>
              </w:rPr>
              <w:tab/>
            </w:r>
            <w:r>
              <w:rPr>
                <w:rStyle w:val="IndexLink"/>
              </w:rPr>
              <w:t>547</w:t>
            </w:r>
          </w:hyperlink>
        </w:p>
        <w:p>
          <w:pPr>
            <w:pStyle w:val="Contents3"/>
            <w:tabs>
              <w:tab w:val="clear" w:pos="8459"/>
              <w:tab w:val="right" w:pos="9026" w:leader="dot"/>
            </w:tabs>
            <w:rPr/>
          </w:pPr>
          <w:hyperlink w:anchor="__RefHeading___Toc9129549_2142443653">
            <w:r>
              <w:rPr>
                <w:webHidden/>
                <w:rStyle w:val="IndexLink"/>
              </w:rPr>
              <w:t>411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لا تجعلنّ ذرب </w:t>
            </w:r>
            <w:r>
              <w:rPr>
                <w:rStyle w:val="IndexLink"/>
                <w:rtl w:val="true"/>
              </w:rPr>
              <w:t>(</w:t>
            </w:r>
            <w:r>
              <w:rPr>
                <w:rStyle w:val="IndexLink"/>
              </w:rPr>
              <w:t>1</w:t>
            </w:r>
            <w:r>
              <w:rPr>
                <w:rStyle w:val="IndexLink"/>
                <w:rtl w:val="true"/>
              </w:rPr>
              <w:t xml:space="preserve">) </w:t>
            </w:r>
            <w:r>
              <w:rPr>
                <w:rStyle w:val="IndexLink"/>
                <w:rtl w:val="true"/>
              </w:rPr>
              <w:t xml:space="preserve">لسانك على من أنطقك، و بلاغة قولك على من سدّدك </w:t>
            </w:r>
            <w:r>
              <w:rPr>
                <w:rStyle w:val="IndexLink"/>
                <w:rtl w:val="true"/>
              </w:rPr>
              <w:t>(</w:t>
            </w:r>
            <w:r>
              <w:rPr>
                <w:rStyle w:val="IndexLink"/>
              </w:rPr>
              <w:t>2</w:t>
            </w:r>
            <w:r>
              <w:rPr>
                <w:rStyle w:val="IndexLink"/>
                <w:rtl w:val="true"/>
              </w:rPr>
              <w:t>).</w:t>
              <w:tab/>
            </w:r>
            <w:r>
              <w:rPr>
                <w:rStyle w:val="IndexLink"/>
              </w:rPr>
              <w:t>547</w:t>
            </w:r>
          </w:hyperlink>
        </w:p>
        <w:p>
          <w:pPr>
            <w:pStyle w:val="Contents4"/>
            <w:tabs>
              <w:tab w:val="clear" w:pos="8176"/>
              <w:tab w:val="right" w:pos="9026" w:leader="dot"/>
            </w:tabs>
            <w:rPr/>
          </w:pPr>
          <w:hyperlink w:anchor="__RefHeading___Toc9129551_2142443653">
            <w:r>
              <w:rPr>
                <w:webHidden/>
                <w:rStyle w:val="IndexLink"/>
                <w:rtl w:val="true"/>
              </w:rPr>
              <w:t>اللغة</w:t>
            </w:r>
            <w:r>
              <w:rPr>
                <w:rStyle w:val="IndexLink"/>
                <w:rtl w:val="true"/>
              </w:rPr>
              <w:tab/>
            </w:r>
            <w:r>
              <w:rPr>
                <w:rStyle w:val="IndexLink"/>
              </w:rPr>
              <w:t>547</w:t>
            </w:r>
          </w:hyperlink>
        </w:p>
        <w:p>
          <w:pPr>
            <w:pStyle w:val="Contents4"/>
            <w:tabs>
              <w:tab w:val="clear" w:pos="8176"/>
              <w:tab w:val="right" w:pos="9026" w:leader="dot"/>
            </w:tabs>
            <w:rPr/>
          </w:pPr>
          <w:hyperlink w:anchor="__RefHeading___Toc9129553_2142443653">
            <w:r>
              <w:rPr>
                <w:webHidden/>
                <w:rStyle w:val="IndexLink"/>
                <w:rtl w:val="true"/>
              </w:rPr>
              <w:t>الشرح</w:t>
            </w:r>
            <w:r>
              <w:rPr>
                <w:rStyle w:val="IndexLink"/>
                <w:rtl w:val="true"/>
              </w:rPr>
              <w:tab/>
            </w:r>
            <w:r>
              <w:rPr>
                <w:rStyle w:val="IndexLink"/>
              </w:rPr>
              <w:t>548</w:t>
            </w:r>
          </w:hyperlink>
        </w:p>
        <w:p>
          <w:pPr>
            <w:pStyle w:val="Contents3"/>
            <w:tabs>
              <w:tab w:val="clear" w:pos="8459"/>
              <w:tab w:val="right" w:pos="9026" w:leader="dot"/>
            </w:tabs>
            <w:rPr/>
          </w:pPr>
          <w:hyperlink w:anchor="__RefHeading___Toc9129555_2142443653">
            <w:r>
              <w:rPr>
                <w:webHidden/>
                <w:rStyle w:val="IndexLink"/>
              </w:rPr>
              <w:t>412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كفاك أدبا لنفسك اجتناب ما تكرهه من غيرك</w:t>
            </w:r>
            <w:r>
              <w:rPr>
                <w:rStyle w:val="IndexLink"/>
                <w:rtl w:val="true"/>
              </w:rPr>
              <w:t>.</w:t>
              <w:tab/>
            </w:r>
            <w:r>
              <w:rPr>
                <w:rStyle w:val="IndexLink"/>
              </w:rPr>
              <w:t>548</w:t>
            </w:r>
          </w:hyperlink>
        </w:p>
        <w:p>
          <w:pPr>
            <w:pStyle w:val="Contents4"/>
            <w:tabs>
              <w:tab w:val="clear" w:pos="8176"/>
              <w:tab w:val="right" w:pos="9026" w:leader="dot"/>
            </w:tabs>
            <w:rPr/>
          </w:pPr>
          <w:hyperlink w:anchor="__RefHeading___Toc9129557_2142443653">
            <w:r>
              <w:rPr>
                <w:webHidden/>
                <w:rStyle w:val="IndexLink"/>
                <w:rtl w:val="true"/>
              </w:rPr>
              <w:t>الشرح</w:t>
            </w:r>
            <w:r>
              <w:rPr>
                <w:rStyle w:val="IndexLink"/>
                <w:rtl w:val="true"/>
              </w:rPr>
              <w:tab/>
            </w:r>
            <w:r>
              <w:rPr>
                <w:rStyle w:val="IndexLink"/>
              </w:rPr>
              <w:t>548</w:t>
            </w:r>
          </w:hyperlink>
        </w:p>
        <w:p>
          <w:pPr>
            <w:pStyle w:val="Contents3"/>
            <w:tabs>
              <w:tab w:val="clear" w:pos="8459"/>
              <w:tab w:val="right" w:pos="9026" w:leader="dot"/>
            </w:tabs>
            <w:rPr/>
          </w:pPr>
          <w:hyperlink w:anchor="__RefHeading___Toc9129559_2142443653">
            <w:r>
              <w:rPr>
                <w:webHidden/>
                <w:rStyle w:val="IndexLink"/>
              </w:rPr>
              <w:t>413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صبر صبر الأحرار، و إلاّ سلا </w:t>
            </w:r>
            <w:r>
              <w:rPr>
                <w:rStyle w:val="IndexLink"/>
                <w:rtl w:val="true"/>
              </w:rPr>
              <w:t>(</w:t>
            </w:r>
            <w:r>
              <w:rPr>
                <w:rStyle w:val="IndexLink"/>
              </w:rPr>
              <w:t>1</w:t>
            </w:r>
            <w:r>
              <w:rPr>
                <w:rStyle w:val="IndexLink"/>
                <w:rtl w:val="true"/>
              </w:rPr>
              <w:t xml:space="preserve">) </w:t>
            </w:r>
            <w:r>
              <w:rPr>
                <w:rStyle w:val="IndexLink"/>
                <w:rtl w:val="true"/>
              </w:rPr>
              <w:t xml:space="preserve">سلوّ الأغمار </w:t>
            </w:r>
            <w:r>
              <w:rPr>
                <w:rStyle w:val="IndexLink"/>
                <w:rtl w:val="true"/>
              </w:rPr>
              <w:t>(</w:t>
            </w:r>
            <w:r>
              <w:rPr>
                <w:rStyle w:val="IndexLink"/>
              </w:rPr>
              <w:t>2</w:t>
            </w:r>
            <w:r>
              <w:rPr>
                <w:rStyle w:val="IndexLink"/>
                <w:rtl w:val="true"/>
              </w:rPr>
              <w:t>).</w:t>
              <w:tab/>
            </w:r>
            <w:r>
              <w:rPr>
                <w:rStyle w:val="IndexLink"/>
              </w:rPr>
              <w:t>548</w:t>
            </w:r>
          </w:hyperlink>
        </w:p>
        <w:p>
          <w:pPr>
            <w:pStyle w:val="Contents4"/>
            <w:tabs>
              <w:tab w:val="clear" w:pos="8176"/>
              <w:tab w:val="right" w:pos="9026" w:leader="dot"/>
            </w:tabs>
            <w:rPr/>
          </w:pPr>
          <w:hyperlink w:anchor="__RefHeading___Toc9129561_2142443653">
            <w:r>
              <w:rPr>
                <w:webHidden/>
                <w:rStyle w:val="IndexLink"/>
                <w:rtl w:val="true"/>
              </w:rPr>
              <w:t>اللغة</w:t>
            </w:r>
            <w:r>
              <w:rPr>
                <w:rStyle w:val="IndexLink"/>
                <w:rtl w:val="true"/>
              </w:rPr>
              <w:tab/>
            </w:r>
            <w:r>
              <w:rPr>
                <w:rStyle w:val="IndexLink"/>
              </w:rPr>
              <w:t>548</w:t>
            </w:r>
          </w:hyperlink>
        </w:p>
        <w:p>
          <w:pPr>
            <w:pStyle w:val="Contents4"/>
            <w:tabs>
              <w:tab w:val="clear" w:pos="8176"/>
              <w:tab w:val="right" w:pos="9026" w:leader="dot"/>
            </w:tabs>
            <w:rPr/>
          </w:pPr>
          <w:hyperlink w:anchor="__RefHeading___Toc9129563_2142443653">
            <w:r>
              <w:rPr>
                <w:webHidden/>
                <w:rStyle w:val="IndexLink"/>
                <w:rtl w:val="true"/>
              </w:rPr>
              <w:t>الشرح</w:t>
            </w:r>
            <w:r>
              <w:rPr>
                <w:rStyle w:val="IndexLink"/>
                <w:rtl w:val="true"/>
              </w:rPr>
              <w:tab/>
            </w:r>
            <w:r>
              <w:rPr>
                <w:rStyle w:val="IndexLink"/>
              </w:rPr>
              <w:t>548</w:t>
            </w:r>
          </w:hyperlink>
        </w:p>
        <w:p>
          <w:pPr>
            <w:pStyle w:val="Contents3"/>
            <w:tabs>
              <w:tab w:val="clear" w:pos="8459"/>
              <w:tab w:val="right" w:pos="9026" w:leader="dot"/>
            </w:tabs>
            <w:rPr/>
          </w:pPr>
          <w:hyperlink w:anchor="__RefHeading___Toc9129565_2142443653">
            <w:r>
              <w:rPr>
                <w:webHidden/>
                <w:rStyle w:val="IndexLink"/>
              </w:rPr>
              <w:t>414</w:t>
            </w:r>
            <w:r>
              <w:rPr>
                <w:rStyle w:val="IndexLink"/>
                <w:rtl w:val="true"/>
              </w:rPr>
              <w:t xml:space="preserve"> - </w:t>
            </w:r>
            <w:r>
              <w:rPr>
                <w:rStyle w:val="IndexLink"/>
                <w:rtl w:val="true"/>
              </w:rPr>
              <w:t>و في خبر آخر أنه عليه السلام قال للأشعث بن قيس معزيا عن ابن له</w:t>
            </w:r>
            <w:r>
              <w:rPr>
                <w:rStyle w:val="IndexLink"/>
                <w:rtl w:val="true"/>
              </w:rPr>
              <w:t>:</w:t>
              <w:tab/>
            </w:r>
            <w:r>
              <w:rPr>
                <w:rStyle w:val="IndexLink"/>
              </w:rPr>
              <w:t>549</w:t>
            </w:r>
          </w:hyperlink>
        </w:p>
        <w:p>
          <w:pPr>
            <w:pStyle w:val="Contents4"/>
            <w:tabs>
              <w:tab w:val="clear" w:pos="8176"/>
              <w:tab w:val="right" w:pos="9026" w:leader="dot"/>
            </w:tabs>
            <w:rPr/>
          </w:pPr>
          <w:hyperlink w:anchor="__RefHeading___Toc9129567_2142443653">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9129569_2142443653">
            <w:r>
              <w:rPr>
                <w:webHidden/>
                <w:rStyle w:val="IndexLink"/>
                <w:rtl w:val="true"/>
              </w:rPr>
              <w:t>الشرح</w:t>
            </w:r>
            <w:r>
              <w:rPr>
                <w:rStyle w:val="IndexLink"/>
                <w:rtl w:val="true"/>
              </w:rPr>
              <w:tab/>
            </w:r>
            <w:r>
              <w:rPr>
                <w:rStyle w:val="IndexLink"/>
              </w:rPr>
              <w:t>549</w:t>
            </w:r>
          </w:hyperlink>
        </w:p>
        <w:p>
          <w:pPr>
            <w:pStyle w:val="Contents3"/>
            <w:tabs>
              <w:tab w:val="clear" w:pos="8459"/>
              <w:tab w:val="right" w:pos="9026" w:leader="dot"/>
            </w:tabs>
            <w:rPr/>
          </w:pPr>
          <w:hyperlink w:anchor="__RefHeading___Toc9129571_2142443653">
            <w:r>
              <w:rPr>
                <w:webHidden/>
                <w:rStyle w:val="IndexLink"/>
              </w:rPr>
              <w:t>415</w:t>
            </w:r>
            <w:r>
              <w:rPr>
                <w:rStyle w:val="IndexLink"/>
                <w:rtl w:val="true"/>
              </w:rPr>
              <w:t xml:space="preserve"> - </w:t>
            </w:r>
            <w:r>
              <w:rPr>
                <w:rStyle w:val="IndexLink"/>
                <w:rtl w:val="true"/>
              </w:rPr>
              <w:t>و قال عليه السلام في صفة الدنيا</w:t>
            </w:r>
            <w:r>
              <w:rPr>
                <w:rStyle w:val="IndexLink"/>
                <w:rtl w:val="true"/>
              </w:rPr>
              <w:t xml:space="preserve">: </w:t>
            </w:r>
            <w:r>
              <w:rPr>
                <w:rStyle w:val="IndexLink"/>
                <w:rtl w:val="true"/>
              </w:rPr>
              <w:t xml:space="preserve">تغرّ و تضرّ و تمرّ، إنّ اللّٰه تعالى لم يرضها ثوابا لأوليائه، و لا عقابا لأعدائه، و إنّ أهل الدّنيا كركب </w:t>
            </w:r>
            <w:r>
              <w:rPr>
                <w:rStyle w:val="IndexLink"/>
                <w:rtl w:val="true"/>
              </w:rPr>
              <w:t>(</w:t>
            </w:r>
            <w:r>
              <w:rPr>
                <w:rStyle w:val="IndexLink"/>
              </w:rPr>
              <w:t>1</w:t>
            </w:r>
            <w:r>
              <w:rPr>
                <w:rStyle w:val="IndexLink"/>
                <w:rtl w:val="true"/>
              </w:rPr>
              <w:t xml:space="preserve">) </w:t>
            </w:r>
            <w:r>
              <w:rPr>
                <w:rStyle w:val="IndexLink"/>
                <w:rtl w:val="true"/>
              </w:rPr>
              <w:t xml:space="preserve">بيناهم حلّوا </w:t>
            </w:r>
            <w:r>
              <w:rPr>
                <w:rStyle w:val="IndexLink"/>
                <w:rtl w:val="true"/>
              </w:rPr>
              <w:t>(</w:t>
            </w:r>
            <w:r>
              <w:rPr>
                <w:rStyle w:val="IndexLink"/>
              </w:rPr>
              <w:t>2</w:t>
            </w:r>
            <w:r>
              <w:rPr>
                <w:rStyle w:val="IndexLink"/>
                <w:rtl w:val="true"/>
              </w:rPr>
              <w:t xml:space="preserve">) </w:t>
            </w:r>
            <w:r>
              <w:rPr>
                <w:rStyle w:val="IndexLink"/>
                <w:rtl w:val="true"/>
              </w:rPr>
              <w:t xml:space="preserve">إذ صاح </w:t>
            </w:r>
            <w:r>
              <w:rPr>
                <w:rStyle w:val="IndexLink"/>
                <w:rtl w:val="true"/>
              </w:rPr>
              <w:t>(</w:t>
            </w:r>
            <w:r>
              <w:rPr>
                <w:rStyle w:val="IndexLink"/>
              </w:rPr>
              <w:t>3</w:t>
            </w:r>
            <w:r>
              <w:rPr>
                <w:rStyle w:val="IndexLink"/>
                <w:rtl w:val="true"/>
              </w:rPr>
              <w:t xml:space="preserve">) </w:t>
            </w:r>
            <w:r>
              <w:rPr>
                <w:rStyle w:val="IndexLink"/>
                <w:rtl w:val="true"/>
              </w:rPr>
              <w:t xml:space="preserve">بهم سائقهم فارتحلوا </w:t>
            </w:r>
            <w:r>
              <w:rPr>
                <w:rStyle w:val="IndexLink"/>
                <w:rtl w:val="true"/>
              </w:rPr>
              <w:t>(</w:t>
            </w:r>
            <w:r>
              <w:rPr>
                <w:rStyle w:val="IndexLink"/>
              </w:rPr>
              <w:t>4</w:t>
            </w:r>
            <w:r>
              <w:rPr>
                <w:rStyle w:val="IndexLink"/>
                <w:rtl w:val="true"/>
              </w:rPr>
              <w:t>).</w:t>
              <w:tab/>
            </w:r>
            <w:r>
              <w:rPr>
                <w:rStyle w:val="IndexLink"/>
              </w:rPr>
              <w:t>549</w:t>
            </w:r>
          </w:hyperlink>
        </w:p>
        <w:p>
          <w:pPr>
            <w:pStyle w:val="Contents4"/>
            <w:tabs>
              <w:tab w:val="clear" w:pos="8176"/>
              <w:tab w:val="right" w:pos="9026" w:leader="dot"/>
            </w:tabs>
            <w:rPr/>
          </w:pPr>
          <w:hyperlink w:anchor="__RefHeading___Toc9129573_2142443653">
            <w:r>
              <w:rPr>
                <w:webHidden/>
                <w:rStyle w:val="IndexLink"/>
                <w:rtl w:val="true"/>
              </w:rPr>
              <w:t>اللغة</w:t>
            </w:r>
            <w:r>
              <w:rPr>
                <w:rStyle w:val="IndexLink"/>
                <w:rtl w:val="true"/>
              </w:rPr>
              <w:tab/>
            </w:r>
            <w:r>
              <w:rPr>
                <w:rStyle w:val="IndexLink"/>
              </w:rPr>
              <w:t>549</w:t>
            </w:r>
          </w:hyperlink>
        </w:p>
        <w:p>
          <w:pPr>
            <w:pStyle w:val="Contents4"/>
            <w:tabs>
              <w:tab w:val="clear" w:pos="8176"/>
              <w:tab w:val="right" w:pos="9026" w:leader="dot"/>
            </w:tabs>
            <w:rPr/>
          </w:pPr>
          <w:hyperlink w:anchor="__RefHeading___Toc9129575_2142443653">
            <w:r>
              <w:rPr>
                <w:webHidden/>
                <w:rStyle w:val="IndexLink"/>
                <w:rtl w:val="true"/>
              </w:rPr>
              <w:t>الشرح</w:t>
            </w:r>
            <w:r>
              <w:rPr>
                <w:rStyle w:val="IndexLink"/>
                <w:rtl w:val="true"/>
              </w:rPr>
              <w:tab/>
            </w:r>
            <w:r>
              <w:rPr>
                <w:rStyle w:val="IndexLink"/>
              </w:rPr>
              <w:t>549</w:t>
            </w:r>
          </w:hyperlink>
        </w:p>
        <w:p>
          <w:pPr>
            <w:pStyle w:val="Contents3"/>
            <w:tabs>
              <w:tab w:val="clear" w:pos="8459"/>
              <w:tab w:val="right" w:pos="9026" w:leader="dot"/>
            </w:tabs>
            <w:rPr/>
          </w:pPr>
          <w:hyperlink w:anchor="__RefHeading___Toc9129577_2142443653">
            <w:r>
              <w:rPr>
                <w:webHidden/>
                <w:rStyle w:val="IndexLink"/>
              </w:rPr>
              <w:t>416</w:t>
            </w:r>
            <w:r>
              <w:rPr>
                <w:rStyle w:val="IndexLink"/>
                <w:rtl w:val="true"/>
              </w:rPr>
              <w:t xml:space="preserve"> - </w:t>
            </w:r>
            <w:r>
              <w:rPr>
                <w:rStyle w:val="IndexLink"/>
                <w:rtl w:val="true"/>
              </w:rPr>
              <w:t>و قال لابنه الحسن عليهما السلام</w:t>
            </w:r>
            <w:r>
              <w:rPr>
                <w:rStyle w:val="IndexLink"/>
                <w:rtl w:val="true"/>
              </w:rPr>
              <w:t xml:space="preserve">: </w:t>
            </w:r>
            <w:r>
              <w:rPr>
                <w:rStyle w:val="IndexLink"/>
                <w:rtl w:val="true"/>
              </w:rPr>
              <w:t xml:space="preserve">لا تخلّفنّ </w:t>
            </w:r>
            <w:r>
              <w:rPr>
                <w:rStyle w:val="IndexLink"/>
                <w:rtl w:val="true"/>
              </w:rPr>
              <w:t>(</w:t>
            </w:r>
            <w:r>
              <w:rPr>
                <w:rStyle w:val="IndexLink"/>
              </w:rPr>
              <w:t>1</w:t>
            </w:r>
            <w:r>
              <w:rPr>
                <w:rStyle w:val="IndexLink"/>
                <w:rtl w:val="true"/>
              </w:rPr>
              <w:t xml:space="preserve">) </w:t>
            </w:r>
            <w:r>
              <w:rPr>
                <w:rStyle w:val="IndexLink"/>
                <w:rtl w:val="true"/>
              </w:rPr>
              <w:t>وراءك شيئا من الدّنيا، فإنّك تخلّفه لأحد رجلين</w:t>
            </w:r>
            <w:r>
              <w:rPr>
                <w:rStyle w:val="IndexLink"/>
                <w:rtl w:val="true"/>
              </w:rPr>
              <w:t xml:space="preserve">: </w:t>
            </w:r>
            <w:r>
              <w:rPr>
                <w:rStyle w:val="IndexLink"/>
                <w:rtl w:val="true"/>
              </w:rPr>
              <w:t xml:space="preserve">إمّا رجل عمل فيه بطاعة اللّٰه فسعد بما شقيت به، و إمّا رجل عمل فيه بمعصية اللّٰه فشقي بما جمعت له، فكنت عونا </w:t>
            </w:r>
            <w:r>
              <w:rPr>
                <w:rStyle w:val="IndexLink"/>
                <w:rtl w:val="true"/>
              </w:rPr>
              <w:t>(</w:t>
            </w:r>
            <w:r>
              <w:rPr>
                <w:rStyle w:val="IndexLink"/>
              </w:rPr>
              <w:t>2</w:t>
            </w:r>
            <w:r>
              <w:rPr>
                <w:rStyle w:val="IndexLink"/>
                <w:rtl w:val="true"/>
              </w:rPr>
              <w:t xml:space="preserve">) </w:t>
            </w:r>
            <w:r>
              <w:rPr>
                <w:rStyle w:val="IndexLink"/>
                <w:rtl w:val="true"/>
              </w:rPr>
              <w:t xml:space="preserve">له على معصيته، و ليس أحد هذين حقيقا </w:t>
            </w:r>
            <w:r>
              <w:rPr>
                <w:rStyle w:val="IndexLink"/>
                <w:rtl w:val="true"/>
              </w:rPr>
              <w:t>(</w:t>
            </w:r>
            <w:r>
              <w:rPr>
                <w:rStyle w:val="IndexLink"/>
              </w:rPr>
              <w:t>3</w:t>
            </w:r>
            <w:r>
              <w:rPr>
                <w:rStyle w:val="IndexLink"/>
                <w:rtl w:val="true"/>
              </w:rPr>
              <w:t xml:space="preserve">) </w:t>
            </w:r>
            <w:r>
              <w:rPr>
                <w:rStyle w:val="IndexLink"/>
                <w:rtl w:val="true"/>
              </w:rPr>
              <w:t xml:space="preserve">أن تؤثره </w:t>
            </w:r>
            <w:r>
              <w:rPr>
                <w:rStyle w:val="IndexLink"/>
                <w:rtl w:val="true"/>
              </w:rPr>
              <w:t>(</w:t>
            </w:r>
            <w:r>
              <w:rPr>
                <w:rStyle w:val="IndexLink"/>
              </w:rPr>
              <w:t>4</w:t>
            </w:r>
            <w:r>
              <w:rPr>
                <w:rStyle w:val="IndexLink"/>
                <w:rtl w:val="true"/>
              </w:rPr>
              <w:t xml:space="preserve">) </w:t>
            </w:r>
            <w:r>
              <w:rPr>
                <w:rStyle w:val="IndexLink"/>
                <w:rtl w:val="true"/>
              </w:rPr>
              <w:t>على نفسك</w:t>
            </w:r>
            <w:r>
              <w:rPr>
                <w:rStyle w:val="IndexLink"/>
                <w:rtl w:val="true"/>
              </w:rPr>
              <w:t>.</w:t>
              <w:tab/>
            </w:r>
            <w:r>
              <w:rPr>
                <w:rStyle w:val="IndexLink"/>
              </w:rPr>
              <w:t>550</w:t>
            </w:r>
          </w:hyperlink>
        </w:p>
        <w:p>
          <w:pPr>
            <w:pStyle w:val="Contents4"/>
            <w:tabs>
              <w:tab w:val="clear" w:pos="8176"/>
              <w:tab w:val="right" w:pos="9026" w:leader="dot"/>
            </w:tabs>
            <w:rPr/>
          </w:pPr>
          <w:hyperlink w:anchor="__RefHeading___Toc9129579_2142443653">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9129581_2142443653">
            <w:r>
              <w:rPr>
                <w:webHidden/>
                <w:rStyle w:val="IndexLink"/>
                <w:rtl w:val="true"/>
              </w:rPr>
              <w:t>اللغة</w:t>
            </w:r>
            <w:r>
              <w:rPr>
                <w:rStyle w:val="IndexLink"/>
                <w:rtl w:val="true"/>
              </w:rPr>
              <w:tab/>
            </w:r>
            <w:r>
              <w:rPr>
                <w:rStyle w:val="IndexLink"/>
              </w:rPr>
              <w:t>550</w:t>
            </w:r>
          </w:hyperlink>
        </w:p>
        <w:p>
          <w:pPr>
            <w:pStyle w:val="Contents4"/>
            <w:tabs>
              <w:tab w:val="clear" w:pos="8176"/>
              <w:tab w:val="right" w:pos="9026" w:leader="dot"/>
            </w:tabs>
            <w:rPr/>
          </w:pPr>
          <w:hyperlink w:anchor="__RefHeading___Toc9129583_2142443653">
            <w:r>
              <w:rPr>
                <w:webHidden/>
                <w:rStyle w:val="IndexLink"/>
                <w:rtl w:val="true"/>
              </w:rPr>
              <w:t>الشرح</w:t>
            </w:r>
            <w:r>
              <w:rPr>
                <w:rStyle w:val="IndexLink"/>
                <w:rtl w:val="true"/>
              </w:rPr>
              <w:tab/>
            </w:r>
            <w:r>
              <w:rPr>
                <w:rStyle w:val="IndexLink"/>
              </w:rPr>
              <w:t>550</w:t>
            </w:r>
          </w:hyperlink>
        </w:p>
        <w:p>
          <w:pPr>
            <w:pStyle w:val="Contents3"/>
            <w:tabs>
              <w:tab w:val="clear" w:pos="8459"/>
              <w:tab w:val="right" w:pos="9026" w:leader="dot"/>
            </w:tabs>
            <w:rPr/>
          </w:pPr>
          <w:hyperlink w:anchor="__RefHeading___Toc9129585_2142443653">
            <w:r>
              <w:rPr>
                <w:webHidden/>
                <w:rStyle w:val="IndexLink"/>
              </w:rPr>
              <w:t>417</w:t>
            </w:r>
            <w:r>
              <w:rPr>
                <w:rStyle w:val="IndexLink"/>
                <w:rtl w:val="true"/>
              </w:rPr>
              <w:t xml:space="preserve"> - </w:t>
            </w:r>
            <w:r>
              <w:rPr>
                <w:rStyle w:val="IndexLink"/>
                <w:rtl w:val="true"/>
              </w:rPr>
              <w:t>و قال عليه السلام لقائل قال بحضرته</w:t>
            </w:r>
            <w:r>
              <w:rPr>
                <w:rStyle w:val="IndexLink"/>
                <w:rtl w:val="true"/>
              </w:rPr>
              <w:t>: «</w:t>
            </w:r>
            <w:r>
              <w:rPr>
                <w:rStyle w:val="IndexLink"/>
                <w:rtl w:val="true"/>
              </w:rPr>
              <w:t>أستغفر اللّٰه</w:t>
            </w:r>
            <w:r>
              <w:rPr>
                <w:rStyle w:val="IndexLink"/>
                <w:rtl w:val="true"/>
              </w:rPr>
              <w:t xml:space="preserve">»: </w:t>
            </w:r>
            <w:r>
              <w:rPr>
                <w:rStyle w:val="IndexLink"/>
                <w:rtl w:val="true"/>
              </w:rPr>
              <w:t xml:space="preserve">ثكلتك أمّك </w:t>
            </w:r>
            <w:r>
              <w:rPr>
                <w:rStyle w:val="IndexLink"/>
                <w:rtl w:val="true"/>
              </w:rPr>
              <w:t>(</w:t>
            </w:r>
            <w:r>
              <w:rPr>
                <w:rStyle w:val="IndexLink"/>
              </w:rPr>
              <w:t>1</w:t>
            </w:r>
            <w:r>
              <w:rPr>
                <w:rStyle w:val="IndexLink"/>
                <w:rtl w:val="true"/>
              </w:rPr>
              <w:t>)</w:t>
            </w:r>
            <w:r>
              <w:rPr>
                <w:rStyle w:val="IndexLink"/>
                <w:rtl w:val="true"/>
              </w:rPr>
              <w:t xml:space="preserve">، أ تدري ما الاستغفار؟ الاستغفار درجة العلّيّين </w:t>
            </w:r>
            <w:r>
              <w:rPr>
                <w:rStyle w:val="IndexLink"/>
                <w:rtl w:val="true"/>
              </w:rPr>
              <w:t>(</w:t>
            </w:r>
            <w:r>
              <w:rPr>
                <w:rStyle w:val="IndexLink"/>
              </w:rPr>
              <w:t>2</w:t>
            </w:r>
            <w:r>
              <w:rPr>
                <w:rStyle w:val="IndexLink"/>
                <w:rtl w:val="true"/>
              </w:rPr>
              <w:t>)</w:t>
            </w:r>
            <w:r>
              <w:rPr>
                <w:rStyle w:val="IndexLink"/>
                <w:rtl w:val="true"/>
              </w:rPr>
              <w:t>، و هو اسم واقع على ستّة معان</w:t>
            </w:r>
            <w:r>
              <w:rPr>
                <w:rStyle w:val="IndexLink"/>
                <w:rtl w:val="true"/>
              </w:rPr>
              <w:t xml:space="preserve">: </w:t>
            </w:r>
            <w:r>
              <w:rPr>
                <w:rStyle w:val="IndexLink"/>
                <w:rtl w:val="true"/>
              </w:rPr>
              <w:t xml:space="preserve">أوّلها النّدم على ما مضى، و الثّاني العزم </w:t>
            </w:r>
            <w:r>
              <w:rPr>
                <w:rStyle w:val="IndexLink"/>
                <w:rtl w:val="true"/>
              </w:rPr>
              <w:t>(</w:t>
            </w:r>
            <w:r>
              <w:rPr>
                <w:rStyle w:val="IndexLink"/>
              </w:rPr>
              <w:t>3</w:t>
            </w:r>
            <w:r>
              <w:rPr>
                <w:rStyle w:val="IndexLink"/>
                <w:rtl w:val="true"/>
              </w:rPr>
              <w:t xml:space="preserve">) </w:t>
            </w:r>
            <w:r>
              <w:rPr>
                <w:rStyle w:val="IndexLink"/>
                <w:rtl w:val="true"/>
              </w:rPr>
              <w:t xml:space="preserve">على ترك العود إليه أبدا، و الثّالث أن تؤدّي </w:t>
            </w:r>
            <w:r>
              <w:rPr>
                <w:rStyle w:val="IndexLink"/>
                <w:rtl w:val="true"/>
              </w:rPr>
              <w:t>(</w:t>
            </w:r>
            <w:r>
              <w:rPr>
                <w:rStyle w:val="IndexLink"/>
              </w:rPr>
              <w:t>4</w:t>
            </w:r>
            <w:r>
              <w:rPr>
                <w:rStyle w:val="IndexLink"/>
                <w:rtl w:val="true"/>
              </w:rPr>
              <w:t xml:space="preserve">) </w:t>
            </w:r>
            <w:r>
              <w:rPr>
                <w:rStyle w:val="IndexLink"/>
                <w:rtl w:val="true"/>
              </w:rPr>
              <w:t xml:space="preserve">إلى المخلوقين حقوقهم حتّى تلقى اللّٰه أملس ليس عليك تبعة </w:t>
            </w:r>
            <w:r>
              <w:rPr>
                <w:rStyle w:val="IndexLink"/>
                <w:rtl w:val="true"/>
              </w:rPr>
              <w:t>(</w:t>
            </w:r>
            <w:r>
              <w:rPr>
                <w:rStyle w:val="IndexLink"/>
              </w:rPr>
              <w:t>5</w:t>
            </w:r>
            <w:r>
              <w:rPr>
                <w:rStyle w:val="IndexLink"/>
                <w:rtl w:val="true"/>
              </w:rPr>
              <w:t>)</w:t>
            </w:r>
            <w:r>
              <w:rPr>
                <w:rStyle w:val="IndexLink"/>
                <w:rtl w:val="true"/>
              </w:rPr>
              <w:t xml:space="preserve">، و الرّابع أن تعمد </w:t>
            </w:r>
            <w:r>
              <w:rPr>
                <w:rStyle w:val="IndexLink"/>
                <w:rtl w:val="true"/>
              </w:rPr>
              <w:t>(</w:t>
            </w:r>
            <w:r>
              <w:rPr>
                <w:rStyle w:val="IndexLink"/>
              </w:rPr>
              <w:t>6</w:t>
            </w:r>
            <w:r>
              <w:rPr>
                <w:rStyle w:val="IndexLink"/>
                <w:rtl w:val="true"/>
              </w:rPr>
              <w:t xml:space="preserve">) </w:t>
            </w:r>
            <w:r>
              <w:rPr>
                <w:rStyle w:val="IndexLink"/>
                <w:rtl w:val="true"/>
              </w:rPr>
              <w:t xml:space="preserve">إلى كلّ فريضة </w:t>
            </w:r>
            <w:r>
              <w:rPr>
                <w:rStyle w:val="IndexLink"/>
                <w:rtl w:val="true"/>
              </w:rPr>
              <w:t>(</w:t>
            </w:r>
            <w:r>
              <w:rPr>
                <w:rStyle w:val="IndexLink"/>
              </w:rPr>
              <w:t>7</w:t>
            </w:r>
            <w:r>
              <w:rPr>
                <w:rStyle w:val="IndexLink"/>
                <w:rtl w:val="true"/>
              </w:rPr>
              <w:t xml:space="preserve">) </w:t>
            </w:r>
            <w:r>
              <w:rPr>
                <w:rStyle w:val="IndexLink"/>
                <w:rtl w:val="true"/>
              </w:rPr>
              <w:t xml:space="preserve">عليك ضيّعتها </w:t>
            </w:r>
            <w:r>
              <w:rPr>
                <w:rStyle w:val="IndexLink"/>
                <w:rtl w:val="true"/>
              </w:rPr>
              <w:t>(</w:t>
            </w:r>
            <w:r>
              <w:rPr>
                <w:rStyle w:val="IndexLink"/>
              </w:rPr>
              <w:t>8</w:t>
            </w:r>
            <w:r>
              <w:rPr>
                <w:rStyle w:val="IndexLink"/>
                <w:rtl w:val="true"/>
              </w:rPr>
              <w:t xml:space="preserve">) </w:t>
            </w:r>
            <w:r>
              <w:rPr>
                <w:rStyle w:val="IndexLink"/>
                <w:rtl w:val="true"/>
              </w:rPr>
              <w:t xml:space="preserve">فتؤدّي حقّها، و الخامس أن تعمد إلى اللّحم الّذي نبت على السّحت </w:t>
            </w:r>
            <w:r>
              <w:rPr>
                <w:rStyle w:val="IndexLink"/>
                <w:rtl w:val="true"/>
              </w:rPr>
              <w:t>(</w:t>
            </w:r>
            <w:r>
              <w:rPr>
                <w:rStyle w:val="IndexLink"/>
              </w:rPr>
              <w:t>9</w:t>
            </w:r>
            <w:r>
              <w:rPr>
                <w:rStyle w:val="IndexLink"/>
                <w:rtl w:val="true"/>
              </w:rPr>
              <w:t xml:space="preserve">) </w:t>
            </w:r>
            <w:r>
              <w:rPr>
                <w:rStyle w:val="IndexLink"/>
                <w:rtl w:val="true"/>
              </w:rPr>
              <w:t>فتذيبه بالأحزان، حتّى تلصق الجلد بالعظم، و ينشأ بينهما لحم جديد، و السّادس أن تذيق الجسم ألم الطّاعة كما أذقته حلاوة المعصية، فعند ذلك تقول</w:t>
            </w:r>
            <w:r>
              <w:rPr>
                <w:rStyle w:val="IndexLink"/>
                <w:rtl w:val="true"/>
              </w:rPr>
              <w:t>: «</w:t>
            </w:r>
            <w:r>
              <w:rPr>
                <w:rStyle w:val="IndexLink"/>
                <w:rtl w:val="true"/>
              </w:rPr>
              <w:t>أستغفر اللّٰه</w:t>
            </w:r>
            <w:r>
              <w:rPr>
                <w:rStyle w:val="IndexLink"/>
                <w:rtl w:val="true"/>
              </w:rPr>
              <w:t>».</w:t>
              <w:tab/>
            </w:r>
            <w:r>
              <w:rPr>
                <w:rStyle w:val="IndexLink"/>
              </w:rPr>
              <w:t>551</w:t>
            </w:r>
          </w:hyperlink>
        </w:p>
        <w:p>
          <w:pPr>
            <w:pStyle w:val="Contents4"/>
            <w:tabs>
              <w:tab w:val="clear" w:pos="8176"/>
              <w:tab w:val="right" w:pos="9026" w:leader="dot"/>
            </w:tabs>
            <w:rPr/>
          </w:pPr>
          <w:hyperlink w:anchor="__RefHeading___Toc9129587_2142443653">
            <w:r>
              <w:rPr>
                <w:webHidden/>
                <w:rStyle w:val="IndexLink"/>
                <w:rtl w:val="true"/>
              </w:rPr>
              <w:t>اللغة</w:t>
            </w:r>
            <w:r>
              <w:rPr>
                <w:rStyle w:val="IndexLink"/>
                <w:rtl w:val="true"/>
              </w:rPr>
              <w:tab/>
            </w:r>
            <w:r>
              <w:rPr>
                <w:rStyle w:val="IndexLink"/>
              </w:rPr>
              <w:t>551</w:t>
            </w:r>
          </w:hyperlink>
        </w:p>
        <w:p>
          <w:pPr>
            <w:pStyle w:val="Contents4"/>
            <w:tabs>
              <w:tab w:val="clear" w:pos="8176"/>
              <w:tab w:val="right" w:pos="9026" w:leader="dot"/>
            </w:tabs>
            <w:rPr/>
          </w:pPr>
          <w:hyperlink w:anchor="__RefHeading___Toc9129589_2142443653">
            <w:r>
              <w:rPr>
                <w:webHidden/>
                <w:rStyle w:val="IndexLink"/>
                <w:rtl w:val="true"/>
              </w:rPr>
              <w:t>الشرح</w:t>
            </w:r>
            <w:r>
              <w:rPr>
                <w:rStyle w:val="IndexLink"/>
                <w:rtl w:val="true"/>
              </w:rPr>
              <w:tab/>
            </w:r>
            <w:r>
              <w:rPr>
                <w:rStyle w:val="IndexLink"/>
              </w:rPr>
              <w:t>552</w:t>
            </w:r>
          </w:hyperlink>
        </w:p>
        <w:p>
          <w:pPr>
            <w:pStyle w:val="Contents3"/>
            <w:tabs>
              <w:tab w:val="clear" w:pos="8459"/>
              <w:tab w:val="right" w:pos="9026" w:leader="dot"/>
            </w:tabs>
            <w:rPr/>
          </w:pPr>
          <w:hyperlink w:anchor="__RefHeading___Toc9129591_2142443653">
            <w:r>
              <w:rPr>
                <w:webHidden/>
                <w:rStyle w:val="IndexLink"/>
              </w:rPr>
              <w:t>418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الحلم عشيرة</w:t>
            </w:r>
            <w:r>
              <w:rPr>
                <w:rStyle w:val="IndexLink"/>
                <w:rtl w:val="true"/>
              </w:rPr>
              <w:t>.</w:t>
              <w:tab/>
            </w:r>
            <w:r>
              <w:rPr>
                <w:rStyle w:val="IndexLink"/>
              </w:rPr>
              <w:t>552</w:t>
            </w:r>
          </w:hyperlink>
        </w:p>
        <w:p>
          <w:pPr>
            <w:pStyle w:val="Contents4"/>
            <w:tabs>
              <w:tab w:val="clear" w:pos="8176"/>
              <w:tab w:val="right" w:pos="9026" w:leader="dot"/>
            </w:tabs>
            <w:rPr/>
          </w:pPr>
          <w:hyperlink w:anchor="__RefHeading___Toc9129593_2142443653">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9129595_2142443653">
            <w:r>
              <w:rPr>
                <w:webHidden/>
                <w:rStyle w:val="IndexLink"/>
                <w:rtl w:val="true"/>
              </w:rPr>
              <w:t>الشرح</w:t>
            </w:r>
            <w:r>
              <w:rPr>
                <w:rStyle w:val="IndexLink"/>
                <w:rtl w:val="true"/>
              </w:rPr>
              <w:tab/>
            </w:r>
            <w:r>
              <w:rPr>
                <w:rStyle w:val="IndexLink"/>
              </w:rPr>
              <w:t>553</w:t>
            </w:r>
          </w:hyperlink>
        </w:p>
        <w:p>
          <w:pPr>
            <w:pStyle w:val="Contents3"/>
            <w:tabs>
              <w:tab w:val="clear" w:pos="8459"/>
              <w:tab w:val="right" w:pos="9026" w:leader="dot"/>
            </w:tabs>
            <w:rPr/>
          </w:pPr>
          <w:hyperlink w:anchor="__RefHeading___Toc9129597_2142443653">
            <w:r>
              <w:rPr>
                <w:webHidden/>
                <w:rStyle w:val="IndexLink"/>
              </w:rPr>
              <w:t>419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مسكين </w:t>
            </w:r>
            <w:r>
              <w:rPr>
                <w:rStyle w:val="IndexLink"/>
                <w:rtl w:val="true"/>
              </w:rPr>
              <w:t>(</w:t>
            </w:r>
            <w:r>
              <w:rPr>
                <w:rStyle w:val="IndexLink"/>
              </w:rPr>
              <w:t>1</w:t>
            </w:r>
            <w:r>
              <w:rPr>
                <w:rStyle w:val="IndexLink"/>
                <w:rtl w:val="true"/>
              </w:rPr>
              <w:t xml:space="preserve">) </w:t>
            </w:r>
            <w:r>
              <w:rPr>
                <w:rStyle w:val="IndexLink"/>
                <w:rtl w:val="true"/>
              </w:rPr>
              <w:t>ابن آدم</w:t>
            </w:r>
            <w:r>
              <w:rPr>
                <w:rStyle w:val="IndexLink"/>
                <w:rtl w:val="true"/>
              </w:rPr>
              <w:t xml:space="preserve">: </w:t>
            </w:r>
            <w:r>
              <w:rPr>
                <w:rStyle w:val="IndexLink"/>
                <w:rtl w:val="true"/>
              </w:rPr>
              <w:t xml:space="preserve">مكتوم </w:t>
            </w:r>
            <w:r>
              <w:rPr>
                <w:rStyle w:val="IndexLink"/>
                <w:rtl w:val="true"/>
              </w:rPr>
              <w:t>(</w:t>
            </w:r>
            <w:r>
              <w:rPr>
                <w:rStyle w:val="IndexLink"/>
              </w:rPr>
              <w:t>2</w:t>
            </w:r>
            <w:r>
              <w:rPr>
                <w:rStyle w:val="IndexLink"/>
                <w:rtl w:val="true"/>
              </w:rPr>
              <w:t xml:space="preserve">) </w:t>
            </w:r>
            <w:r>
              <w:rPr>
                <w:rStyle w:val="IndexLink"/>
                <w:rtl w:val="true"/>
              </w:rPr>
              <w:t xml:space="preserve">الأجل </w:t>
            </w:r>
            <w:r>
              <w:rPr>
                <w:rStyle w:val="IndexLink"/>
                <w:rtl w:val="true"/>
              </w:rPr>
              <w:t>(</w:t>
            </w:r>
            <w:r>
              <w:rPr>
                <w:rStyle w:val="IndexLink"/>
              </w:rPr>
              <w:t>3</w:t>
            </w:r>
            <w:r>
              <w:rPr>
                <w:rStyle w:val="IndexLink"/>
                <w:rtl w:val="true"/>
              </w:rPr>
              <w:t>)</w:t>
            </w:r>
            <w:r>
              <w:rPr>
                <w:rStyle w:val="IndexLink"/>
                <w:rtl w:val="true"/>
              </w:rPr>
              <w:t xml:space="preserve">، مكنون </w:t>
            </w:r>
            <w:r>
              <w:rPr>
                <w:rStyle w:val="IndexLink"/>
                <w:rtl w:val="true"/>
              </w:rPr>
              <w:t>(</w:t>
            </w:r>
            <w:r>
              <w:rPr>
                <w:rStyle w:val="IndexLink"/>
              </w:rPr>
              <w:t>4</w:t>
            </w:r>
            <w:r>
              <w:rPr>
                <w:rStyle w:val="IndexLink"/>
                <w:rtl w:val="true"/>
              </w:rPr>
              <w:t xml:space="preserve">) </w:t>
            </w:r>
            <w:r>
              <w:rPr>
                <w:rStyle w:val="IndexLink"/>
                <w:rtl w:val="true"/>
              </w:rPr>
              <w:t xml:space="preserve">العلل </w:t>
            </w:r>
            <w:r>
              <w:rPr>
                <w:rStyle w:val="IndexLink"/>
                <w:rtl w:val="true"/>
              </w:rPr>
              <w:t>(</w:t>
            </w:r>
            <w:r>
              <w:rPr>
                <w:rStyle w:val="IndexLink"/>
              </w:rPr>
              <w:t>5</w:t>
            </w:r>
            <w:r>
              <w:rPr>
                <w:rStyle w:val="IndexLink"/>
                <w:rtl w:val="true"/>
              </w:rPr>
              <w:t>)</w:t>
            </w:r>
            <w:r>
              <w:rPr>
                <w:rStyle w:val="IndexLink"/>
                <w:rtl w:val="true"/>
              </w:rPr>
              <w:t xml:space="preserve">، محفوظ العمل، تؤلمه </w:t>
            </w:r>
            <w:r>
              <w:rPr>
                <w:rStyle w:val="IndexLink"/>
                <w:rtl w:val="true"/>
              </w:rPr>
              <w:t>(</w:t>
            </w:r>
            <w:r>
              <w:rPr>
                <w:rStyle w:val="IndexLink"/>
              </w:rPr>
              <w:t>6</w:t>
            </w:r>
            <w:r>
              <w:rPr>
                <w:rStyle w:val="IndexLink"/>
                <w:rtl w:val="true"/>
              </w:rPr>
              <w:t xml:space="preserve">) </w:t>
            </w:r>
            <w:r>
              <w:rPr>
                <w:rStyle w:val="IndexLink"/>
                <w:rtl w:val="true"/>
              </w:rPr>
              <w:t xml:space="preserve">البقّة </w:t>
            </w:r>
            <w:r>
              <w:rPr>
                <w:rStyle w:val="IndexLink"/>
                <w:rtl w:val="true"/>
              </w:rPr>
              <w:t>(</w:t>
            </w:r>
            <w:r>
              <w:rPr>
                <w:rStyle w:val="IndexLink"/>
              </w:rPr>
              <w:t>7</w:t>
            </w:r>
            <w:r>
              <w:rPr>
                <w:rStyle w:val="IndexLink"/>
                <w:rtl w:val="true"/>
              </w:rPr>
              <w:t>)</w:t>
            </w:r>
            <w:r>
              <w:rPr>
                <w:rStyle w:val="IndexLink"/>
                <w:rtl w:val="true"/>
              </w:rPr>
              <w:t xml:space="preserve">، و تقتله الشّرقة </w:t>
            </w:r>
            <w:r>
              <w:rPr>
                <w:rStyle w:val="IndexLink"/>
                <w:rtl w:val="true"/>
              </w:rPr>
              <w:t>(</w:t>
            </w:r>
            <w:r>
              <w:rPr>
                <w:rStyle w:val="IndexLink"/>
              </w:rPr>
              <w:t>8</w:t>
            </w:r>
            <w:r>
              <w:rPr>
                <w:rStyle w:val="IndexLink"/>
                <w:rtl w:val="true"/>
              </w:rPr>
              <w:t>)</w:t>
            </w:r>
            <w:r>
              <w:rPr>
                <w:rStyle w:val="IndexLink"/>
                <w:rtl w:val="true"/>
              </w:rPr>
              <w:t xml:space="preserve">، و تنتنه </w:t>
            </w:r>
            <w:r>
              <w:rPr>
                <w:rStyle w:val="IndexLink"/>
                <w:rtl w:val="true"/>
              </w:rPr>
              <w:t>(</w:t>
            </w:r>
            <w:r>
              <w:rPr>
                <w:rStyle w:val="IndexLink"/>
              </w:rPr>
              <w:t>9</w:t>
            </w:r>
            <w:r>
              <w:rPr>
                <w:rStyle w:val="IndexLink"/>
                <w:rtl w:val="true"/>
              </w:rPr>
              <w:t xml:space="preserve">) </w:t>
            </w:r>
            <w:r>
              <w:rPr>
                <w:rStyle w:val="IndexLink"/>
                <w:rtl w:val="true"/>
              </w:rPr>
              <w:t xml:space="preserve">العرقة </w:t>
            </w:r>
            <w:r>
              <w:rPr>
                <w:rStyle w:val="IndexLink"/>
                <w:rtl w:val="true"/>
              </w:rPr>
              <w:t>(</w:t>
            </w:r>
            <w:r>
              <w:rPr>
                <w:rStyle w:val="IndexLink"/>
              </w:rPr>
              <w:t>10</w:t>
            </w:r>
            <w:r>
              <w:rPr>
                <w:rStyle w:val="IndexLink"/>
                <w:rtl w:val="true"/>
              </w:rPr>
              <w:t>).</w:t>
              <w:tab/>
            </w:r>
            <w:r>
              <w:rPr>
                <w:rStyle w:val="IndexLink"/>
              </w:rPr>
              <w:t>553</w:t>
            </w:r>
          </w:hyperlink>
        </w:p>
        <w:p>
          <w:pPr>
            <w:pStyle w:val="Contents4"/>
            <w:tabs>
              <w:tab w:val="clear" w:pos="8176"/>
              <w:tab w:val="right" w:pos="9026" w:leader="dot"/>
            </w:tabs>
            <w:rPr/>
          </w:pPr>
          <w:hyperlink w:anchor="__RefHeading___Toc9129599_2142443653">
            <w:r>
              <w:rPr>
                <w:webHidden/>
                <w:rStyle w:val="IndexLink"/>
                <w:rtl w:val="true"/>
              </w:rPr>
              <w:t>اللغة</w:t>
            </w:r>
            <w:r>
              <w:rPr>
                <w:rStyle w:val="IndexLink"/>
                <w:rtl w:val="true"/>
              </w:rPr>
              <w:tab/>
            </w:r>
            <w:r>
              <w:rPr>
                <w:rStyle w:val="IndexLink"/>
              </w:rPr>
              <w:t>553</w:t>
            </w:r>
          </w:hyperlink>
        </w:p>
        <w:p>
          <w:pPr>
            <w:pStyle w:val="Contents4"/>
            <w:tabs>
              <w:tab w:val="clear" w:pos="8176"/>
              <w:tab w:val="right" w:pos="9026" w:leader="dot"/>
            </w:tabs>
            <w:rPr/>
          </w:pPr>
          <w:hyperlink w:anchor="__RefHeading___Toc9129601_2142443653">
            <w:r>
              <w:rPr>
                <w:webHidden/>
                <w:rStyle w:val="IndexLink"/>
                <w:rtl w:val="true"/>
              </w:rPr>
              <w:t>الشرح</w:t>
            </w:r>
            <w:r>
              <w:rPr>
                <w:rStyle w:val="IndexLink"/>
                <w:rtl w:val="true"/>
              </w:rPr>
              <w:tab/>
            </w:r>
            <w:r>
              <w:rPr>
                <w:rStyle w:val="IndexLink"/>
              </w:rPr>
              <w:t>553</w:t>
            </w:r>
          </w:hyperlink>
        </w:p>
        <w:p>
          <w:pPr>
            <w:pStyle w:val="Contents3"/>
            <w:tabs>
              <w:tab w:val="clear" w:pos="8459"/>
              <w:tab w:val="right" w:pos="9026" w:leader="dot"/>
            </w:tabs>
            <w:rPr/>
          </w:pPr>
          <w:hyperlink w:anchor="__RefHeading___Toc9129603_2142443653">
            <w:r>
              <w:rPr>
                <w:webHidden/>
                <w:rStyle w:val="IndexLink"/>
              </w:rPr>
              <w:t>420</w:t>
            </w:r>
            <w:r>
              <w:rPr>
                <w:rStyle w:val="IndexLink"/>
                <w:rtl w:val="true"/>
              </w:rPr>
              <w:t xml:space="preserve"> - </w:t>
            </w:r>
            <w:r>
              <w:rPr>
                <w:rStyle w:val="IndexLink"/>
                <w:rtl w:val="true"/>
              </w:rPr>
              <w:t>و روي أنه عليه السلام كان جالسا في أصحابه، فمرت بهم امرأة جميلة، فرمقها القوم بأبصارهم، فقال عليه السلام</w:t>
            </w:r>
            <w:r>
              <w:rPr>
                <w:rStyle w:val="IndexLink"/>
                <w:rtl w:val="true"/>
              </w:rPr>
              <w:t>:</w:t>
              <w:tab/>
            </w:r>
            <w:r>
              <w:rPr>
                <w:rStyle w:val="IndexLink"/>
              </w:rPr>
              <w:t>554</w:t>
            </w:r>
          </w:hyperlink>
        </w:p>
        <w:p>
          <w:pPr>
            <w:pStyle w:val="Contents4"/>
            <w:tabs>
              <w:tab w:val="clear" w:pos="8176"/>
              <w:tab w:val="right" w:pos="9026" w:leader="dot"/>
            </w:tabs>
            <w:rPr/>
          </w:pPr>
          <w:hyperlink w:anchor="__RefHeading___Toc9129605_2142443653">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9129607_2142443653">
            <w:r>
              <w:rPr>
                <w:webHidden/>
                <w:rStyle w:val="IndexLink"/>
                <w:rtl w:val="true"/>
              </w:rPr>
              <w:t>اللغة</w:t>
            </w:r>
            <w:r>
              <w:rPr>
                <w:rStyle w:val="IndexLink"/>
                <w:rtl w:val="true"/>
              </w:rPr>
              <w:tab/>
            </w:r>
            <w:r>
              <w:rPr>
                <w:rStyle w:val="IndexLink"/>
              </w:rPr>
              <w:t>554</w:t>
            </w:r>
          </w:hyperlink>
        </w:p>
        <w:p>
          <w:pPr>
            <w:pStyle w:val="Contents4"/>
            <w:tabs>
              <w:tab w:val="clear" w:pos="8176"/>
              <w:tab w:val="right" w:pos="9026" w:leader="dot"/>
            </w:tabs>
            <w:rPr/>
          </w:pPr>
          <w:hyperlink w:anchor="__RefHeading___Toc9129609_2142443653">
            <w:r>
              <w:rPr>
                <w:webHidden/>
                <w:rStyle w:val="IndexLink"/>
                <w:rtl w:val="true"/>
              </w:rPr>
              <w:t>الشرح</w:t>
            </w:r>
            <w:r>
              <w:rPr>
                <w:rStyle w:val="IndexLink"/>
                <w:rtl w:val="true"/>
              </w:rPr>
              <w:tab/>
            </w:r>
            <w:r>
              <w:rPr>
                <w:rStyle w:val="IndexLink"/>
              </w:rPr>
              <w:t>554</w:t>
            </w:r>
          </w:hyperlink>
        </w:p>
        <w:p>
          <w:pPr>
            <w:pStyle w:val="Contents3"/>
            <w:tabs>
              <w:tab w:val="clear" w:pos="8459"/>
              <w:tab w:val="right" w:pos="9026" w:leader="dot"/>
            </w:tabs>
            <w:rPr/>
          </w:pPr>
          <w:hyperlink w:anchor="__RefHeading___Toc9129611_2142443653">
            <w:r>
              <w:rPr>
                <w:webHidden/>
                <w:rStyle w:val="IndexLink"/>
              </w:rPr>
              <w:t>421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كفاك من عقلك ما أوضح </w:t>
            </w:r>
            <w:r>
              <w:rPr>
                <w:rStyle w:val="IndexLink"/>
                <w:rtl w:val="true"/>
              </w:rPr>
              <w:t>(</w:t>
            </w:r>
            <w:r>
              <w:rPr>
                <w:rStyle w:val="IndexLink"/>
              </w:rPr>
              <w:t>1</w:t>
            </w:r>
            <w:r>
              <w:rPr>
                <w:rStyle w:val="IndexLink"/>
                <w:rtl w:val="true"/>
              </w:rPr>
              <w:t xml:space="preserve">) </w:t>
            </w:r>
            <w:r>
              <w:rPr>
                <w:rStyle w:val="IndexLink"/>
                <w:rtl w:val="true"/>
              </w:rPr>
              <w:t xml:space="preserve">لك سبل غيّك </w:t>
            </w:r>
            <w:r>
              <w:rPr>
                <w:rStyle w:val="IndexLink"/>
                <w:rtl w:val="true"/>
              </w:rPr>
              <w:t>(</w:t>
            </w:r>
            <w:r>
              <w:rPr>
                <w:rStyle w:val="IndexLink"/>
              </w:rPr>
              <w:t>2</w:t>
            </w:r>
            <w:r>
              <w:rPr>
                <w:rStyle w:val="IndexLink"/>
                <w:rtl w:val="true"/>
              </w:rPr>
              <w:t xml:space="preserve">) </w:t>
            </w:r>
            <w:r>
              <w:rPr>
                <w:rStyle w:val="IndexLink"/>
                <w:rtl w:val="true"/>
              </w:rPr>
              <w:t xml:space="preserve">من رشدك </w:t>
            </w:r>
            <w:r>
              <w:rPr>
                <w:rStyle w:val="IndexLink"/>
                <w:rtl w:val="true"/>
              </w:rPr>
              <w:t>(</w:t>
            </w:r>
            <w:r>
              <w:rPr>
                <w:rStyle w:val="IndexLink"/>
              </w:rPr>
              <w:t>3</w:t>
            </w:r>
            <w:r>
              <w:rPr>
                <w:rStyle w:val="IndexLink"/>
                <w:rtl w:val="true"/>
              </w:rPr>
              <w:t>).</w:t>
              <w:tab/>
            </w:r>
            <w:r>
              <w:rPr>
                <w:rStyle w:val="IndexLink"/>
              </w:rPr>
              <w:t>555</w:t>
            </w:r>
          </w:hyperlink>
        </w:p>
        <w:p>
          <w:pPr>
            <w:pStyle w:val="Contents4"/>
            <w:tabs>
              <w:tab w:val="clear" w:pos="8176"/>
              <w:tab w:val="right" w:pos="9026" w:leader="dot"/>
            </w:tabs>
            <w:rPr/>
          </w:pPr>
          <w:hyperlink w:anchor="__RefHeading___Toc9129613_2142443653">
            <w:r>
              <w:rPr>
                <w:webHidden/>
                <w:rStyle w:val="IndexLink"/>
                <w:rtl w:val="true"/>
              </w:rPr>
              <w:t>اللغة</w:t>
            </w:r>
            <w:r>
              <w:rPr>
                <w:rStyle w:val="IndexLink"/>
                <w:rtl w:val="true"/>
              </w:rPr>
              <w:tab/>
            </w:r>
            <w:r>
              <w:rPr>
                <w:rStyle w:val="IndexLink"/>
              </w:rPr>
              <w:t>555</w:t>
            </w:r>
          </w:hyperlink>
        </w:p>
        <w:p>
          <w:pPr>
            <w:pStyle w:val="Contents4"/>
            <w:tabs>
              <w:tab w:val="clear" w:pos="8176"/>
              <w:tab w:val="right" w:pos="9026" w:leader="dot"/>
            </w:tabs>
            <w:rPr/>
          </w:pPr>
          <w:hyperlink w:anchor="__RefHeading___Toc9129615_2142443653">
            <w:r>
              <w:rPr>
                <w:webHidden/>
                <w:rStyle w:val="IndexLink"/>
                <w:rtl w:val="true"/>
              </w:rPr>
              <w:t>الشرح</w:t>
            </w:r>
            <w:r>
              <w:rPr>
                <w:rStyle w:val="IndexLink"/>
                <w:rtl w:val="true"/>
              </w:rPr>
              <w:tab/>
            </w:r>
            <w:r>
              <w:rPr>
                <w:rStyle w:val="IndexLink"/>
              </w:rPr>
              <w:t>555</w:t>
            </w:r>
          </w:hyperlink>
        </w:p>
        <w:p>
          <w:pPr>
            <w:pStyle w:val="Contents3"/>
            <w:tabs>
              <w:tab w:val="clear" w:pos="8459"/>
              <w:tab w:val="right" w:pos="9026" w:leader="dot"/>
            </w:tabs>
            <w:rPr/>
          </w:pPr>
          <w:hyperlink w:anchor="__RefHeading___Toc9129617_2142443653">
            <w:r>
              <w:rPr>
                <w:webHidden/>
                <w:rStyle w:val="IndexLink"/>
              </w:rPr>
              <w:t>422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افعلوا الخير و لا تحقروا </w:t>
            </w:r>
            <w:r>
              <w:rPr>
                <w:rStyle w:val="IndexLink"/>
                <w:rtl w:val="true"/>
              </w:rPr>
              <w:t>(</w:t>
            </w:r>
            <w:r>
              <w:rPr>
                <w:rStyle w:val="IndexLink"/>
              </w:rPr>
              <w:t>1</w:t>
            </w:r>
            <w:r>
              <w:rPr>
                <w:rStyle w:val="IndexLink"/>
                <w:rtl w:val="true"/>
              </w:rPr>
              <w:t xml:space="preserve">) </w:t>
            </w:r>
            <w:r>
              <w:rPr>
                <w:rStyle w:val="IndexLink"/>
                <w:rtl w:val="true"/>
              </w:rPr>
              <w:t>منه شيئا، فإنّ صغيره كبير و قليله كثير، و لا يقولنّ أحدكم</w:t>
            </w:r>
            <w:r>
              <w:rPr>
                <w:rStyle w:val="IndexLink"/>
                <w:rtl w:val="true"/>
              </w:rPr>
              <w:t xml:space="preserve">: </w:t>
            </w:r>
            <w:r>
              <w:rPr>
                <w:rStyle w:val="IndexLink"/>
                <w:rtl w:val="true"/>
              </w:rPr>
              <w:t>إنّ أحدا أولى بفعل الخير منّي، فيكون و اللّٰه كذلك</w:t>
            </w:r>
            <w:r>
              <w:rPr>
                <w:rStyle w:val="IndexLink"/>
                <w:rtl w:val="true"/>
              </w:rPr>
              <w:t xml:space="preserve">. </w:t>
            </w:r>
            <w:r>
              <w:rPr>
                <w:rStyle w:val="IndexLink"/>
                <w:rtl w:val="true"/>
              </w:rPr>
              <w:t>إنّ للخير و الشّرّ أهلا، فمهما تركتموه منهما كفاكموه أهله</w:t>
            </w:r>
            <w:r>
              <w:rPr>
                <w:rStyle w:val="IndexLink"/>
                <w:rtl w:val="true"/>
              </w:rPr>
              <w:t>.</w:t>
              <w:tab/>
            </w:r>
            <w:r>
              <w:rPr>
                <w:rStyle w:val="IndexLink"/>
              </w:rPr>
              <w:t>555</w:t>
            </w:r>
          </w:hyperlink>
        </w:p>
        <w:p>
          <w:pPr>
            <w:pStyle w:val="Contents4"/>
            <w:tabs>
              <w:tab w:val="clear" w:pos="8176"/>
              <w:tab w:val="right" w:pos="9026" w:leader="dot"/>
            </w:tabs>
            <w:rPr/>
          </w:pPr>
          <w:hyperlink w:anchor="__RefHeading___Toc9129619_2142443653">
            <w:r>
              <w:rPr>
                <w:webHidden/>
                <w:rStyle w:val="IndexLink"/>
                <w:rtl w:val="true"/>
              </w:rPr>
              <w:t>اللغة</w:t>
            </w:r>
            <w:r>
              <w:rPr>
                <w:rStyle w:val="IndexLink"/>
                <w:rtl w:val="true"/>
              </w:rPr>
              <w:tab/>
            </w:r>
            <w:r>
              <w:rPr>
                <w:rStyle w:val="IndexLink"/>
              </w:rPr>
              <w:t>555</w:t>
            </w:r>
          </w:hyperlink>
        </w:p>
        <w:p>
          <w:pPr>
            <w:pStyle w:val="Contents4"/>
            <w:tabs>
              <w:tab w:val="clear" w:pos="8176"/>
              <w:tab w:val="right" w:pos="9026" w:leader="dot"/>
            </w:tabs>
            <w:rPr/>
          </w:pPr>
          <w:hyperlink w:anchor="__RefHeading___Toc9129621_2142443653">
            <w:r>
              <w:rPr>
                <w:webHidden/>
                <w:rStyle w:val="IndexLink"/>
                <w:rtl w:val="true"/>
              </w:rPr>
              <w:t>الشرح</w:t>
            </w:r>
            <w:r>
              <w:rPr>
                <w:rStyle w:val="IndexLink"/>
                <w:rtl w:val="true"/>
              </w:rPr>
              <w:tab/>
            </w:r>
            <w:r>
              <w:rPr>
                <w:rStyle w:val="IndexLink"/>
              </w:rPr>
              <w:t>555</w:t>
            </w:r>
          </w:hyperlink>
        </w:p>
        <w:p>
          <w:pPr>
            <w:pStyle w:val="Contents3"/>
            <w:tabs>
              <w:tab w:val="clear" w:pos="8459"/>
              <w:tab w:val="right" w:pos="9026" w:leader="dot"/>
            </w:tabs>
            <w:rPr/>
          </w:pPr>
          <w:hyperlink w:anchor="__RefHeading___Toc9129623_2142443653">
            <w:r>
              <w:rPr>
                <w:webHidden/>
                <w:rStyle w:val="IndexLink"/>
              </w:rPr>
              <w:t>423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أصلح سريرته أصلح اللّٰه علانيته </w:t>
            </w:r>
            <w:r>
              <w:rPr>
                <w:rStyle w:val="IndexLink"/>
                <w:rtl w:val="true"/>
              </w:rPr>
              <w:t>(</w:t>
            </w:r>
            <w:r>
              <w:rPr>
                <w:rStyle w:val="IndexLink"/>
              </w:rPr>
              <w:t>1</w:t>
            </w:r>
            <w:r>
              <w:rPr>
                <w:rStyle w:val="IndexLink"/>
                <w:rtl w:val="true"/>
              </w:rPr>
              <w:t>)</w:t>
            </w:r>
            <w:r>
              <w:rPr>
                <w:rStyle w:val="IndexLink"/>
                <w:rtl w:val="true"/>
              </w:rPr>
              <w:t>، و من عمل لدينه كفاه اللّٰه أمر دنياه، و من أحسن فيما بينه و بين اللّٰه أحسن اللّٰه ما بينه و بين النّاس</w:t>
            </w:r>
            <w:r>
              <w:rPr>
                <w:rStyle w:val="IndexLink"/>
                <w:rtl w:val="true"/>
              </w:rPr>
              <w:t>.</w:t>
              <w:tab/>
            </w:r>
            <w:r>
              <w:rPr>
                <w:rStyle w:val="IndexLink"/>
              </w:rPr>
              <w:t>556</w:t>
            </w:r>
          </w:hyperlink>
        </w:p>
        <w:p>
          <w:pPr>
            <w:pStyle w:val="Contents4"/>
            <w:tabs>
              <w:tab w:val="clear" w:pos="8176"/>
              <w:tab w:val="right" w:pos="9026" w:leader="dot"/>
            </w:tabs>
            <w:rPr/>
          </w:pPr>
          <w:hyperlink w:anchor="__RefHeading___Toc9129625_2142443653">
            <w:r>
              <w:rPr>
                <w:webHidden/>
                <w:rStyle w:val="IndexLink"/>
                <w:rtl w:val="true"/>
              </w:rPr>
              <w:t>اللغة</w:t>
            </w:r>
            <w:r>
              <w:rPr>
                <w:rStyle w:val="IndexLink"/>
                <w:rtl w:val="true"/>
              </w:rPr>
              <w:tab/>
            </w:r>
            <w:r>
              <w:rPr>
                <w:rStyle w:val="IndexLink"/>
              </w:rPr>
              <w:t>556</w:t>
            </w:r>
          </w:hyperlink>
        </w:p>
        <w:p>
          <w:pPr>
            <w:pStyle w:val="Contents4"/>
            <w:tabs>
              <w:tab w:val="clear" w:pos="8176"/>
              <w:tab w:val="right" w:pos="9026" w:leader="dot"/>
            </w:tabs>
            <w:rPr/>
          </w:pPr>
          <w:hyperlink w:anchor="__RefHeading___Toc9129627_2142443653">
            <w:r>
              <w:rPr>
                <w:webHidden/>
                <w:rStyle w:val="IndexLink"/>
                <w:rtl w:val="true"/>
              </w:rPr>
              <w:t>الشرح</w:t>
            </w:r>
            <w:r>
              <w:rPr>
                <w:rStyle w:val="IndexLink"/>
                <w:rtl w:val="true"/>
              </w:rPr>
              <w:tab/>
            </w:r>
            <w:r>
              <w:rPr>
                <w:rStyle w:val="IndexLink"/>
              </w:rPr>
              <w:t>556</w:t>
            </w:r>
          </w:hyperlink>
        </w:p>
        <w:p>
          <w:pPr>
            <w:pStyle w:val="Contents3"/>
            <w:tabs>
              <w:tab w:val="clear" w:pos="8459"/>
              <w:tab w:val="right" w:pos="9026" w:leader="dot"/>
            </w:tabs>
            <w:rPr/>
          </w:pPr>
          <w:hyperlink w:anchor="__RefHeading___Toc9129629_2142443653">
            <w:r>
              <w:rPr>
                <w:webHidden/>
                <w:rStyle w:val="IndexLink"/>
              </w:rPr>
              <w:t>424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الحلم غطاء ساتر، و العقل حسام </w:t>
            </w:r>
            <w:r>
              <w:rPr>
                <w:rStyle w:val="IndexLink"/>
                <w:rtl w:val="true"/>
              </w:rPr>
              <w:t>(</w:t>
            </w:r>
            <w:r>
              <w:rPr>
                <w:rStyle w:val="IndexLink"/>
              </w:rPr>
              <w:t>1</w:t>
            </w:r>
            <w:r>
              <w:rPr>
                <w:rStyle w:val="IndexLink"/>
                <w:rtl w:val="true"/>
              </w:rPr>
              <w:t xml:space="preserve">) </w:t>
            </w:r>
            <w:r>
              <w:rPr>
                <w:rStyle w:val="IndexLink"/>
                <w:rtl w:val="true"/>
              </w:rPr>
              <w:t xml:space="preserve">قاطع، فاستر خلل </w:t>
            </w:r>
            <w:r>
              <w:rPr>
                <w:rStyle w:val="IndexLink"/>
                <w:rtl w:val="true"/>
              </w:rPr>
              <w:t>(</w:t>
            </w:r>
            <w:r>
              <w:rPr>
                <w:rStyle w:val="IndexLink"/>
              </w:rPr>
              <w:t>2</w:t>
            </w:r>
            <w:r>
              <w:rPr>
                <w:rStyle w:val="IndexLink"/>
                <w:rtl w:val="true"/>
              </w:rPr>
              <w:t xml:space="preserve">) </w:t>
            </w:r>
            <w:r>
              <w:rPr>
                <w:rStyle w:val="IndexLink"/>
                <w:rtl w:val="true"/>
              </w:rPr>
              <w:t xml:space="preserve">خلقك </w:t>
            </w:r>
            <w:r>
              <w:rPr>
                <w:rStyle w:val="IndexLink"/>
                <w:rtl w:val="true"/>
              </w:rPr>
              <w:t>(</w:t>
            </w:r>
            <w:r>
              <w:rPr>
                <w:rStyle w:val="IndexLink"/>
              </w:rPr>
              <w:t>3</w:t>
            </w:r>
            <w:r>
              <w:rPr>
                <w:rStyle w:val="IndexLink"/>
                <w:rtl w:val="true"/>
              </w:rPr>
              <w:t xml:space="preserve">) </w:t>
            </w:r>
            <w:r>
              <w:rPr>
                <w:rStyle w:val="IndexLink"/>
                <w:rtl w:val="true"/>
              </w:rPr>
              <w:t>بحلمك، و قاتل هواك بعقلك</w:t>
            </w:r>
            <w:r>
              <w:rPr>
                <w:rStyle w:val="IndexLink"/>
                <w:rtl w:val="true"/>
              </w:rPr>
              <w:t>.</w:t>
              <w:tab/>
            </w:r>
            <w:r>
              <w:rPr>
                <w:rStyle w:val="IndexLink"/>
              </w:rPr>
              <w:t>556</w:t>
            </w:r>
          </w:hyperlink>
        </w:p>
        <w:p>
          <w:pPr>
            <w:pStyle w:val="Contents4"/>
            <w:tabs>
              <w:tab w:val="clear" w:pos="8176"/>
              <w:tab w:val="right" w:pos="9026" w:leader="dot"/>
            </w:tabs>
            <w:rPr/>
          </w:pPr>
          <w:hyperlink w:anchor="__RefHeading___Toc9129631_2142443653">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9129633_2142443653">
            <w:r>
              <w:rPr>
                <w:webHidden/>
                <w:rStyle w:val="IndexLink"/>
                <w:rtl w:val="true"/>
              </w:rPr>
              <w:t>اللغة</w:t>
            </w:r>
            <w:r>
              <w:rPr>
                <w:rStyle w:val="IndexLink"/>
                <w:rtl w:val="true"/>
              </w:rPr>
              <w:tab/>
            </w:r>
            <w:r>
              <w:rPr>
                <w:rStyle w:val="IndexLink"/>
              </w:rPr>
              <w:t>557</w:t>
            </w:r>
          </w:hyperlink>
        </w:p>
        <w:p>
          <w:pPr>
            <w:pStyle w:val="Contents4"/>
            <w:tabs>
              <w:tab w:val="clear" w:pos="8176"/>
              <w:tab w:val="right" w:pos="9026" w:leader="dot"/>
            </w:tabs>
            <w:rPr/>
          </w:pPr>
          <w:hyperlink w:anchor="__RefHeading___Toc9129635_2142443653">
            <w:r>
              <w:rPr>
                <w:webHidden/>
                <w:rStyle w:val="IndexLink"/>
                <w:rtl w:val="true"/>
              </w:rPr>
              <w:t>الشرح</w:t>
            </w:r>
            <w:r>
              <w:rPr>
                <w:rStyle w:val="IndexLink"/>
                <w:rtl w:val="true"/>
              </w:rPr>
              <w:tab/>
            </w:r>
            <w:r>
              <w:rPr>
                <w:rStyle w:val="IndexLink"/>
              </w:rPr>
              <w:t>557</w:t>
            </w:r>
          </w:hyperlink>
        </w:p>
        <w:p>
          <w:pPr>
            <w:pStyle w:val="Contents3"/>
            <w:tabs>
              <w:tab w:val="clear" w:pos="8459"/>
              <w:tab w:val="right" w:pos="9026" w:leader="dot"/>
            </w:tabs>
            <w:rPr/>
          </w:pPr>
          <w:hyperlink w:anchor="__RefHeading___Toc9129637_2142443653">
            <w:r>
              <w:rPr>
                <w:webHidden/>
                <w:rStyle w:val="IndexLink"/>
              </w:rPr>
              <w:t>425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للّٰه عبادا يختصّهم </w:t>
            </w:r>
            <w:r>
              <w:rPr>
                <w:rStyle w:val="IndexLink"/>
                <w:rtl w:val="true"/>
              </w:rPr>
              <w:t>(</w:t>
            </w:r>
            <w:r>
              <w:rPr>
                <w:rStyle w:val="IndexLink"/>
              </w:rPr>
              <w:t>1</w:t>
            </w:r>
            <w:r>
              <w:rPr>
                <w:rStyle w:val="IndexLink"/>
                <w:rtl w:val="true"/>
              </w:rPr>
              <w:t xml:space="preserve">) </w:t>
            </w:r>
            <w:r>
              <w:rPr>
                <w:rStyle w:val="IndexLink"/>
                <w:rtl w:val="true"/>
              </w:rPr>
              <w:t xml:space="preserve">اللّٰه بالنّعم لمنافع العباد، فيقرّها </w:t>
            </w:r>
            <w:r>
              <w:rPr>
                <w:rStyle w:val="IndexLink"/>
                <w:rtl w:val="true"/>
              </w:rPr>
              <w:t>(</w:t>
            </w:r>
            <w:r>
              <w:rPr>
                <w:rStyle w:val="IndexLink"/>
              </w:rPr>
              <w:t>2</w:t>
            </w:r>
            <w:r>
              <w:rPr>
                <w:rStyle w:val="IndexLink"/>
                <w:rtl w:val="true"/>
              </w:rPr>
              <w:t xml:space="preserve">) </w:t>
            </w:r>
            <w:r>
              <w:rPr>
                <w:rStyle w:val="IndexLink"/>
                <w:rtl w:val="true"/>
              </w:rPr>
              <w:t xml:space="preserve">في أيديهم ما بذلوها </w:t>
            </w:r>
            <w:r>
              <w:rPr>
                <w:rStyle w:val="IndexLink"/>
                <w:rtl w:val="true"/>
              </w:rPr>
              <w:t>(</w:t>
            </w:r>
            <w:r>
              <w:rPr>
                <w:rStyle w:val="IndexLink"/>
              </w:rPr>
              <w:t>3</w:t>
            </w:r>
            <w:r>
              <w:rPr>
                <w:rStyle w:val="IndexLink"/>
                <w:rtl w:val="true"/>
              </w:rPr>
              <w:t>)</w:t>
            </w:r>
            <w:r>
              <w:rPr>
                <w:rStyle w:val="IndexLink"/>
                <w:rtl w:val="true"/>
              </w:rPr>
              <w:t xml:space="preserve">، فإذا منعوها نزعها </w:t>
            </w:r>
            <w:r>
              <w:rPr>
                <w:rStyle w:val="IndexLink"/>
                <w:rtl w:val="true"/>
              </w:rPr>
              <w:t>(</w:t>
            </w:r>
            <w:r>
              <w:rPr>
                <w:rStyle w:val="IndexLink"/>
              </w:rPr>
              <w:t>4</w:t>
            </w:r>
            <w:r>
              <w:rPr>
                <w:rStyle w:val="IndexLink"/>
                <w:rtl w:val="true"/>
              </w:rPr>
              <w:t xml:space="preserve">) </w:t>
            </w:r>
            <w:r>
              <w:rPr>
                <w:rStyle w:val="IndexLink"/>
                <w:rtl w:val="true"/>
              </w:rPr>
              <w:t xml:space="preserve">منهم، ثمّ حوّلها </w:t>
            </w:r>
            <w:r>
              <w:rPr>
                <w:rStyle w:val="IndexLink"/>
                <w:rtl w:val="true"/>
              </w:rPr>
              <w:t>(</w:t>
            </w:r>
            <w:r>
              <w:rPr>
                <w:rStyle w:val="IndexLink"/>
              </w:rPr>
              <w:t>5</w:t>
            </w:r>
            <w:r>
              <w:rPr>
                <w:rStyle w:val="IndexLink"/>
                <w:rtl w:val="true"/>
              </w:rPr>
              <w:t xml:space="preserve">) </w:t>
            </w:r>
            <w:r>
              <w:rPr>
                <w:rStyle w:val="IndexLink"/>
                <w:rtl w:val="true"/>
              </w:rPr>
              <w:t>إلى غيرهم</w:t>
            </w:r>
            <w:r>
              <w:rPr>
                <w:rStyle w:val="IndexLink"/>
                <w:rtl w:val="true"/>
              </w:rPr>
              <w:t>.</w:t>
              <w:tab/>
            </w:r>
            <w:r>
              <w:rPr>
                <w:rStyle w:val="IndexLink"/>
              </w:rPr>
              <w:t>557</w:t>
            </w:r>
          </w:hyperlink>
        </w:p>
        <w:p>
          <w:pPr>
            <w:pStyle w:val="Contents4"/>
            <w:tabs>
              <w:tab w:val="clear" w:pos="8176"/>
              <w:tab w:val="right" w:pos="9026" w:leader="dot"/>
            </w:tabs>
            <w:rPr/>
          </w:pPr>
          <w:hyperlink w:anchor="__RefHeading___Toc9129639_2142443653">
            <w:r>
              <w:rPr>
                <w:webHidden/>
                <w:rStyle w:val="IndexLink"/>
                <w:rtl w:val="true"/>
              </w:rPr>
              <w:t>اللغة</w:t>
            </w:r>
            <w:r>
              <w:rPr>
                <w:rStyle w:val="IndexLink"/>
                <w:rtl w:val="true"/>
              </w:rPr>
              <w:tab/>
            </w:r>
            <w:r>
              <w:rPr>
                <w:rStyle w:val="IndexLink"/>
              </w:rPr>
              <w:t>557</w:t>
            </w:r>
          </w:hyperlink>
        </w:p>
        <w:p>
          <w:pPr>
            <w:pStyle w:val="Contents4"/>
            <w:tabs>
              <w:tab w:val="clear" w:pos="8176"/>
              <w:tab w:val="right" w:pos="9026" w:leader="dot"/>
            </w:tabs>
            <w:rPr/>
          </w:pPr>
          <w:hyperlink w:anchor="__RefHeading___Toc9129641_2142443653">
            <w:r>
              <w:rPr>
                <w:webHidden/>
                <w:rStyle w:val="IndexLink"/>
                <w:rtl w:val="true"/>
              </w:rPr>
              <w:t>الشرح</w:t>
            </w:r>
            <w:r>
              <w:rPr>
                <w:rStyle w:val="IndexLink"/>
                <w:rtl w:val="true"/>
              </w:rPr>
              <w:tab/>
            </w:r>
            <w:r>
              <w:rPr>
                <w:rStyle w:val="IndexLink"/>
              </w:rPr>
              <w:t>557</w:t>
            </w:r>
          </w:hyperlink>
        </w:p>
        <w:p>
          <w:pPr>
            <w:pStyle w:val="Contents3"/>
            <w:tabs>
              <w:tab w:val="clear" w:pos="8459"/>
              <w:tab w:val="right" w:pos="9026" w:leader="dot"/>
            </w:tabs>
            <w:rPr/>
          </w:pPr>
          <w:hyperlink w:anchor="__RefHeading___Toc9129643_2142443653">
            <w:r>
              <w:rPr>
                <w:webHidden/>
                <w:rStyle w:val="IndexLink"/>
              </w:rPr>
              <w:t>426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ينبغي للعبد أن يثق بخصلتين</w:t>
            </w:r>
            <w:r>
              <w:rPr>
                <w:rStyle w:val="IndexLink"/>
                <w:rtl w:val="true"/>
              </w:rPr>
              <w:t xml:space="preserve">: </w:t>
            </w:r>
            <w:r>
              <w:rPr>
                <w:rStyle w:val="IndexLink"/>
                <w:rtl w:val="true"/>
              </w:rPr>
              <w:t>العافية و الغنى</w:t>
            </w:r>
            <w:r>
              <w:rPr>
                <w:rStyle w:val="IndexLink"/>
                <w:rtl w:val="true"/>
              </w:rPr>
              <w:t xml:space="preserve">. </w:t>
            </w:r>
            <w:r>
              <w:rPr>
                <w:rStyle w:val="IndexLink"/>
                <w:rtl w:val="true"/>
              </w:rPr>
              <w:t xml:space="preserve">بينا تراه معافى إذ سقم </w:t>
            </w:r>
            <w:r>
              <w:rPr>
                <w:rStyle w:val="IndexLink"/>
                <w:rtl w:val="true"/>
              </w:rPr>
              <w:t>(</w:t>
            </w:r>
            <w:r>
              <w:rPr>
                <w:rStyle w:val="IndexLink"/>
              </w:rPr>
              <w:t>1</w:t>
            </w:r>
            <w:r>
              <w:rPr>
                <w:rStyle w:val="IndexLink"/>
                <w:rtl w:val="true"/>
              </w:rPr>
              <w:t>)</w:t>
            </w:r>
            <w:r>
              <w:rPr>
                <w:rStyle w:val="IndexLink"/>
                <w:rtl w:val="true"/>
              </w:rPr>
              <w:t>، و بينا تراه غنيّا إذ افتقر</w:t>
            </w:r>
            <w:r>
              <w:rPr>
                <w:rStyle w:val="IndexLink"/>
                <w:rtl w:val="true"/>
              </w:rPr>
              <w:t>.</w:t>
              <w:tab/>
            </w:r>
            <w:r>
              <w:rPr>
                <w:rStyle w:val="IndexLink"/>
              </w:rPr>
              <w:t>558</w:t>
            </w:r>
          </w:hyperlink>
        </w:p>
        <w:p>
          <w:pPr>
            <w:pStyle w:val="Contents4"/>
            <w:tabs>
              <w:tab w:val="clear" w:pos="8176"/>
              <w:tab w:val="right" w:pos="9026" w:leader="dot"/>
            </w:tabs>
            <w:rPr/>
          </w:pPr>
          <w:hyperlink w:anchor="__RefHeading___Toc9129645_2142443653">
            <w:r>
              <w:rPr>
                <w:webHidden/>
                <w:rStyle w:val="IndexLink"/>
                <w:rtl w:val="true"/>
              </w:rPr>
              <w:t>اللغة</w:t>
            </w:r>
            <w:r>
              <w:rPr>
                <w:rStyle w:val="IndexLink"/>
                <w:rtl w:val="true"/>
              </w:rPr>
              <w:tab/>
            </w:r>
            <w:r>
              <w:rPr>
                <w:rStyle w:val="IndexLink"/>
              </w:rPr>
              <w:t>558</w:t>
            </w:r>
          </w:hyperlink>
        </w:p>
        <w:p>
          <w:pPr>
            <w:pStyle w:val="Contents4"/>
            <w:tabs>
              <w:tab w:val="clear" w:pos="8176"/>
              <w:tab w:val="right" w:pos="9026" w:leader="dot"/>
            </w:tabs>
            <w:rPr/>
          </w:pPr>
          <w:hyperlink w:anchor="__RefHeading___Toc9129647_2142443653">
            <w:r>
              <w:rPr>
                <w:webHidden/>
                <w:rStyle w:val="IndexLink"/>
                <w:rtl w:val="true"/>
              </w:rPr>
              <w:t>الشرح</w:t>
            </w:r>
            <w:r>
              <w:rPr>
                <w:rStyle w:val="IndexLink"/>
                <w:rtl w:val="true"/>
              </w:rPr>
              <w:tab/>
            </w:r>
            <w:r>
              <w:rPr>
                <w:rStyle w:val="IndexLink"/>
              </w:rPr>
              <w:t>558</w:t>
            </w:r>
          </w:hyperlink>
        </w:p>
        <w:p>
          <w:pPr>
            <w:pStyle w:val="Contents3"/>
            <w:tabs>
              <w:tab w:val="clear" w:pos="8459"/>
              <w:tab w:val="right" w:pos="9026" w:leader="dot"/>
            </w:tabs>
            <w:rPr/>
          </w:pPr>
          <w:hyperlink w:anchor="__RefHeading___Toc9129649_2142443653">
            <w:r>
              <w:rPr>
                <w:webHidden/>
                <w:rStyle w:val="IndexLink"/>
              </w:rPr>
              <w:t>427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شكا </w:t>
            </w:r>
            <w:r>
              <w:rPr>
                <w:rStyle w:val="IndexLink"/>
                <w:rtl w:val="true"/>
              </w:rPr>
              <w:t>(</w:t>
            </w:r>
            <w:r>
              <w:rPr>
                <w:rStyle w:val="IndexLink"/>
              </w:rPr>
              <w:t>1</w:t>
            </w:r>
            <w:r>
              <w:rPr>
                <w:rStyle w:val="IndexLink"/>
                <w:rtl w:val="true"/>
              </w:rPr>
              <w:t xml:space="preserve">) </w:t>
            </w:r>
            <w:r>
              <w:rPr>
                <w:rStyle w:val="IndexLink"/>
                <w:rtl w:val="true"/>
              </w:rPr>
              <w:t>الحاجة إلى مؤمن، فكأنّه شكاها إلى اللّٰه، و من شكاها إلى كافر، فكأنّما شكا اللّٰه</w:t>
            </w:r>
            <w:r>
              <w:rPr>
                <w:rStyle w:val="IndexLink"/>
                <w:rtl w:val="true"/>
              </w:rPr>
              <w:t>.</w:t>
              <w:tab/>
            </w:r>
            <w:r>
              <w:rPr>
                <w:rStyle w:val="IndexLink"/>
              </w:rPr>
              <w:t>558</w:t>
            </w:r>
          </w:hyperlink>
        </w:p>
        <w:p>
          <w:pPr>
            <w:pStyle w:val="Contents4"/>
            <w:tabs>
              <w:tab w:val="clear" w:pos="8176"/>
              <w:tab w:val="right" w:pos="9026" w:leader="dot"/>
            </w:tabs>
            <w:rPr/>
          </w:pPr>
          <w:hyperlink w:anchor="__RefHeading___Toc9129651_2142443653">
            <w:r>
              <w:rPr>
                <w:webHidden/>
                <w:rStyle w:val="IndexLink"/>
                <w:rtl w:val="true"/>
              </w:rPr>
              <w:t>اللغة</w:t>
            </w:r>
            <w:r>
              <w:rPr>
                <w:rStyle w:val="IndexLink"/>
                <w:rtl w:val="true"/>
              </w:rPr>
              <w:tab/>
            </w:r>
            <w:r>
              <w:rPr>
                <w:rStyle w:val="IndexLink"/>
              </w:rPr>
              <w:t>558</w:t>
            </w:r>
          </w:hyperlink>
        </w:p>
        <w:p>
          <w:pPr>
            <w:pStyle w:val="Contents4"/>
            <w:tabs>
              <w:tab w:val="clear" w:pos="8176"/>
              <w:tab w:val="right" w:pos="9026" w:leader="dot"/>
            </w:tabs>
            <w:rPr/>
          </w:pPr>
          <w:hyperlink w:anchor="__RefHeading___Toc9129653_2142443653">
            <w:r>
              <w:rPr>
                <w:webHidden/>
                <w:rStyle w:val="IndexLink"/>
                <w:rtl w:val="true"/>
              </w:rPr>
              <w:t>الشرح</w:t>
            </w:r>
            <w:r>
              <w:rPr>
                <w:rStyle w:val="IndexLink"/>
                <w:rtl w:val="true"/>
              </w:rPr>
              <w:tab/>
            </w:r>
            <w:r>
              <w:rPr>
                <w:rStyle w:val="IndexLink"/>
              </w:rPr>
              <w:t>559</w:t>
            </w:r>
          </w:hyperlink>
        </w:p>
        <w:p>
          <w:pPr>
            <w:pStyle w:val="Contents3"/>
            <w:tabs>
              <w:tab w:val="clear" w:pos="8459"/>
              <w:tab w:val="right" w:pos="9026" w:leader="dot"/>
            </w:tabs>
            <w:rPr/>
          </w:pPr>
          <w:hyperlink w:anchor="__RefHeading___Toc9129655_2142443653">
            <w:r>
              <w:rPr>
                <w:webHidden/>
                <w:rStyle w:val="IndexLink"/>
              </w:rPr>
              <w:t>428</w:t>
            </w:r>
            <w:r>
              <w:rPr>
                <w:rStyle w:val="IndexLink"/>
                <w:rtl w:val="true"/>
              </w:rPr>
              <w:t xml:space="preserve"> - </w:t>
            </w:r>
            <w:r>
              <w:rPr>
                <w:rStyle w:val="IndexLink"/>
                <w:rtl w:val="true"/>
              </w:rPr>
              <w:t>و قال عليه السلام في بعض الأعياد</w:t>
            </w:r>
            <w:r>
              <w:rPr>
                <w:rStyle w:val="IndexLink"/>
                <w:rtl w:val="true"/>
              </w:rPr>
              <w:t xml:space="preserve">: </w:t>
            </w:r>
            <w:r>
              <w:rPr>
                <w:rStyle w:val="IndexLink"/>
                <w:rtl w:val="true"/>
              </w:rPr>
              <w:t>إنّما هو عيد لمن قبل اللّٰه صيامه و شكر قيامه، و كلّ يوم لا يعصى اللّٰه فيه فهو عيد</w:t>
            </w:r>
            <w:r>
              <w:rPr>
                <w:rStyle w:val="IndexLink"/>
                <w:rtl w:val="true"/>
              </w:rPr>
              <w:t>.</w:t>
              <w:tab/>
            </w:r>
            <w:r>
              <w:rPr>
                <w:rStyle w:val="IndexLink"/>
              </w:rPr>
              <w:t>559</w:t>
            </w:r>
          </w:hyperlink>
        </w:p>
        <w:p>
          <w:pPr>
            <w:pStyle w:val="Contents4"/>
            <w:tabs>
              <w:tab w:val="clear" w:pos="8176"/>
              <w:tab w:val="right" w:pos="9026" w:leader="dot"/>
            </w:tabs>
            <w:rPr/>
          </w:pPr>
          <w:hyperlink w:anchor="__RefHeading___Toc9129657_2142443653">
            <w:r>
              <w:rPr>
                <w:webHidden/>
                <w:rStyle w:val="IndexLink"/>
                <w:rtl w:val="true"/>
              </w:rPr>
              <w:t>الشرح</w:t>
            </w:r>
            <w:r>
              <w:rPr>
                <w:rStyle w:val="IndexLink"/>
                <w:rtl w:val="true"/>
              </w:rPr>
              <w:tab/>
            </w:r>
            <w:r>
              <w:rPr>
                <w:rStyle w:val="IndexLink"/>
              </w:rPr>
              <w:t>559</w:t>
            </w:r>
          </w:hyperlink>
        </w:p>
        <w:p>
          <w:pPr>
            <w:pStyle w:val="Contents3"/>
            <w:tabs>
              <w:tab w:val="clear" w:pos="8459"/>
              <w:tab w:val="right" w:pos="9026" w:leader="dot"/>
            </w:tabs>
            <w:rPr/>
          </w:pPr>
          <w:hyperlink w:anchor="__RefHeading___Toc9129659_2142443653">
            <w:r>
              <w:rPr>
                <w:webHidden/>
                <w:rStyle w:val="IndexLink"/>
              </w:rPr>
              <w:t>429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أعظم الحسرات </w:t>
            </w:r>
            <w:r>
              <w:rPr>
                <w:rStyle w:val="IndexLink"/>
                <w:rtl w:val="true"/>
              </w:rPr>
              <w:t>(</w:t>
            </w:r>
            <w:r>
              <w:rPr>
                <w:rStyle w:val="IndexLink"/>
              </w:rPr>
              <w:t>1</w:t>
            </w:r>
            <w:r>
              <w:rPr>
                <w:rStyle w:val="IndexLink"/>
                <w:rtl w:val="true"/>
              </w:rPr>
              <w:t xml:space="preserve">) </w:t>
            </w:r>
            <w:r>
              <w:rPr>
                <w:rStyle w:val="IndexLink"/>
                <w:rtl w:val="true"/>
              </w:rPr>
              <w:t>يوم القيامة حسرة رجل كسب مالا في غير طاعة اللّٰه، فورثه رجل فأنفقه في طاعة اللّٰه سبحانه، فدخل به الجنّة، و دخل الأوّل به النّار</w:t>
            </w:r>
            <w:r>
              <w:rPr>
                <w:rStyle w:val="IndexLink"/>
                <w:rtl w:val="true"/>
              </w:rPr>
              <w:t>.</w:t>
              <w:tab/>
            </w:r>
            <w:r>
              <w:rPr>
                <w:rStyle w:val="IndexLink"/>
              </w:rPr>
              <w:t>559</w:t>
            </w:r>
          </w:hyperlink>
        </w:p>
        <w:p>
          <w:pPr>
            <w:pStyle w:val="Contents4"/>
            <w:tabs>
              <w:tab w:val="clear" w:pos="8176"/>
              <w:tab w:val="right" w:pos="9026" w:leader="dot"/>
            </w:tabs>
            <w:rPr/>
          </w:pPr>
          <w:hyperlink w:anchor="__RefHeading___Toc9129661_2142443653">
            <w:r>
              <w:rPr>
                <w:webHidden/>
                <w:rStyle w:val="IndexLink"/>
                <w:rtl w:val="true"/>
              </w:rPr>
              <w:t>اللغة</w:t>
            </w:r>
            <w:r>
              <w:rPr>
                <w:rStyle w:val="IndexLink"/>
                <w:rtl w:val="true"/>
              </w:rPr>
              <w:tab/>
            </w:r>
            <w:r>
              <w:rPr>
                <w:rStyle w:val="IndexLink"/>
              </w:rPr>
              <w:t>559</w:t>
            </w:r>
          </w:hyperlink>
        </w:p>
        <w:p>
          <w:pPr>
            <w:pStyle w:val="Contents4"/>
            <w:tabs>
              <w:tab w:val="clear" w:pos="8176"/>
              <w:tab w:val="right" w:pos="9026" w:leader="dot"/>
            </w:tabs>
            <w:rPr/>
          </w:pPr>
          <w:hyperlink w:anchor="__RefHeading___Toc9129663_2142443653">
            <w:r>
              <w:rPr>
                <w:webHidden/>
                <w:rStyle w:val="IndexLink"/>
                <w:rtl w:val="true"/>
              </w:rPr>
              <w:t>الشرح</w:t>
            </w:r>
            <w:r>
              <w:rPr>
                <w:rStyle w:val="IndexLink"/>
                <w:rtl w:val="true"/>
              </w:rPr>
              <w:tab/>
            </w:r>
            <w:r>
              <w:rPr>
                <w:rStyle w:val="IndexLink"/>
              </w:rPr>
              <w:t>559</w:t>
            </w:r>
          </w:hyperlink>
        </w:p>
        <w:p>
          <w:pPr>
            <w:pStyle w:val="Contents3"/>
            <w:tabs>
              <w:tab w:val="clear" w:pos="8459"/>
              <w:tab w:val="right" w:pos="9026" w:leader="dot"/>
            </w:tabs>
            <w:rPr/>
          </w:pPr>
          <w:hyperlink w:anchor="__RefHeading___Toc9129665_2142443653">
            <w:r>
              <w:rPr>
                <w:webHidden/>
                <w:rStyle w:val="IndexLink"/>
              </w:rPr>
              <w:t>430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أخسر النّاس صفقة </w:t>
            </w:r>
            <w:r>
              <w:rPr>
                <w:rStyle w:val="IndexLink"/>
                <w:rtl w:val="true"/>
              </w:rPr>
              <w:t>(</w:t>
            </w:r>
            <w:r>
              <w:rPr>
                <w:rStyle w:val="IndexLink"/>
              </w:rPr>
              <w:t>1</w:t>
            </w:r>
            <w:r>
              <w:rPr>
                <w:rStyle w:val="IndexLink"/>
                <w:rtl w:val="true"/>
              </w:rPr>
              <w:t>)</w:t>
            </w:r>
            <w:r>
              <w:rPr>
                <w:rStyle w:val="IndexLink"/>
                <w:rtl w:val="true"/>
              </w:rPr>
              <w:t xml:space="preserve">، و أخيبهم </w:t>
            </w:r>
            <w:r>
              <w:rPr>
                <w:rStyle w:val="IndexLink"/>
                <w:rtl w:val="true"/>
              </w:rPr>
              <w:t>(</w:t>
            </w:r>
            <w:r>
              <w:rPr>
                <w:rStyle w:val="IndexLink"/>
              </w:rPr>
              <w:t>2</w:t>
            </w:r>
            <w:r>
              <w:rPr>
                <w:rStyle w:val="IndexLink"/>
                <w:rtl w:val="true"/>
              </w:rPr>
              <w:t xml:space="preserve">) </w:t>
            </w:r>
            <w:r>
              <w:rPr>
                <w:rStyle w:val="IndexLink"/>
                <w:rtl w:val="true"/>
              </w:rPr>
              <w:t xml:space="preserve">سعيا </w:t>
            </w:r>
            <w:r>
              <w:rPr>
                <w:rStyle w:val="IndexLink"/>
                <w:rtl w:val="true"/>
              </w:rPr>
              <w:t>(</w:t>
            </w:r>
            <w:r>
              <w:rPr>
                <w:rStyle w:val="IndexLink"/>
              </w:rPr>
              <w:t>3</w:t>
            </w:r>
            <w:r>
              <w:rPr>
                <w:rStyle w:val="IndexLink"/>
                <w:rtl w:val="true"/>
              </w:rPr>
              <w:t>)</w:t>
            </w:r>
            <w:r>
              <w:rPr>
                <w:rStyle w:val="IndexLink"/>
                <w:rtl w:val="true"/>
              </w:rPr>
              <w:t xml:space="preserve">، رجل أخلق </w:t>
            </w:r>
            <w:r>
              <w:rPr>
                <w:rStyle w:val="IndexLink"/>
                <w:rtl w:val="true"/>
              </w:rPr>
              <w:t>(</w:t>
            </w:r>
            <w:r>
              <w:rPr>
                <w:rStyle w:val="IndexLink"/>
              </w:rPr>
              <w:t>4</w:t>
            </w:r>
            <w:r>
              <w:rPr>
                <w:rStyle w:val="IndexLink"/>
                <w:rtl w:val="true"/>
              </w:rPr>
              <w:t xml:space="preserve">) </w:t>
            </w:r>
            <w:r>
              <w:rPr>
                <w:rStyle w:val="IndexLink"/>
                <w:rtl w:val="true"/>
              </w:rPr>
              <w:t xml:space="preserve">بدنه في طلب ماله، و لم تساعده المقادير على إرادته، فخرج من الدّنيا بحسرته، و قدم على الآخرة بتبعته </w:t>
            </w:r>
            <w:r>
              <w:rPr>
                <w:rStyle w:val="IndexLink"/>
                <w:rtl w:val="true"/>
              </w:rPr>
              <w:t>(</w:t>
            </w:r>
            <w:r>
              <w:rPr>
                <w:rStyle w:val="IndexLink"/>
              </w:rPr>
              <w:t>5</w:t>
            </w:r>
            <w:r>
              <w:rPr>
                <w:rStyle w:val="IndexLink"/>
                <w:rtl w:val="true"/>
              </w:rPr>
              <w:t>).</w:t>
              <w:tab/>
            </w:r>
            <w:r>
              <w:rPr>
                <w:rStyle w:val="IndexLink"/>
              </w:rPr>
              <w:t>560</w:t>
            </w:r>
          </w:hyperlink>
        </w:p>
        <w:p>
          <w:pPr>
            <w:pStyle w:val="Contents4"/>
            <w:tabs>
              <w:tab w:val="clear" w:pos="8176"/>
              <w:tab w:val="right" w:pos="9026" w:leader="dot"/>
            </w:tabs>
            <w:rPr/>
          </w:pPr>
          <w:hyperlink w:anchor="__RefHeading___Toc9129667_2142443653">
            <w:r>
              <w:rPr>
                <w:webHidden/>
                <w:rStyle w:val="IndexLink"/>
                <w:rtl w:val="true"/>
              </w:rPr>
              <w:t>اللغة</w:t>
            </w:r>
            <w:r>
              <w:rPr>
                <w:rStyle w:val="IndexLink"/>
                <w:rtl w:val="true"/>
              </w:rPr>
              <w:tab/>
            </w:r>
            <w:r>
              <w:rPr>
                <w:rStyle w:val="IndexLink"/>
              </w:rPr>
              <w:t>560</w:t>
            </w:r>
          </w:hyperlink>
        </w:p>
        <w:p>
          <w:pPr>
            <w:pStyle w:val="Contents4"/>
            <w:tabs>
              <w:tab w:val="clear" w:pos="8176"/>
              <w:tab w:val="right" w:pos="9026" w:leader="dot"/>
            </w:tabs>
            <w:rPr/>
          </w:pPr>
          <w:hyperlink w:anchor="__RefHeading___Toc9129669_2142443653">
            <w:r>
              <w:rPr>
                <w:webHidden/>
                <w:rStyle w:val="IndexLink"/>
                <w:rtl w:val="true"/>
              </w:rPr>
              <w:t>الشرح</w:t>
            </w:r>
            <w:r>
              <w:rPr>
                <w:rStyle w:val="IndexLink"/>
                <w:rtl w:val="true"/>
              </w:rPr>
              <w:tab/>
            </w:r>
            <w:r>
              <w:rPr>
                <w:rStyle w:val="IndexLink"/>
              </w:rPr>
              <w:t>560</w:t>
            </w:r>
          </w:hyperlink>
        </w:p>
        <w:p>
          <w:pPr>
            <w:pStyle w:val="Contents3"/>
            <w:tabs>
              <w:tab w:val="clear" w:pos="8459"/>
              <w:tab w:val="right" w:pos="9026" w:leader="dot"/>
            </w:tabs>
            <w:rPr/>
          </w:pPr>
          <w:hyperlink w:anchor="__RefHeading___Toc9129671_2142443653">
            <w:r>
              <w:rPr>
                <w:webHidden/>
                <w:rStyle w:val="IndexLink"/>
              </w:rPr>
              <w:t>431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الرّزق رزقان</w:t>
            </w:r>
            <w:r>
              <w:rPr>
                <w:rStyle w:val="IndexLink"/>
                <w:rtl w:val="true"/>
              </w:rPr>
              <w:t xml:space="preserve">: </w:t>
            </w:r>
            <w:r>
              <w:rPr>
                <w:rStyle w:val="IndexLink"/>
                <w:rtl w:val="true"/>
              </w:rPr>
              <w:t>طالب، و مطلوب</w:t>
            </w:r>
            <w:r>
              <w:rPr>
                <w:rStyle w:val="IndexLink"/>
                <w:rtl w:val="true"/>
              </w:rPr>
              <w:t xml:space="preserve">. </w:t>
            </w:r>
            <w:r>
              <w:rPr>
                <w:rStyle w:val="IndexLink"/>
                <w:rtl w:val="true"/>
              </w:rPr>
              <w:t xml:space="preserve">فمن طلب الدّنيا طلبه الموت، حتّى يخرجه عنها، و من طلب الآخرة طلبته الدّنيا حتّى يستوفي </w:t>
            </w:r>
            <w:r>
              <w:rPr>
                <w:rStyle w:val="IndexLink"/>
                <w:rtl w:val="true"/>
              </w:rPr>
              <w:t>(</w:t>
            </w:r>
            <w:r>
              <w:rPr>
                <w:rStyle w:val="IndexLink"/>
              </w:rPr>
              <w:t>1</w:t>
            </w:r>
            <w:r>
              <w:rPr>
                <w:rStyle w:val="IndexLink"/>
                <w:rtl w:val="true"/>
              </w:rPr>
              <w:t xml:space="preserve">) </w:t>
            </w:r>
            <w:r>
              <w:rPr>
                <w:rStyle w:val="IndexLink"/>
                <w:rtl w:val="true"/>
              </w:rPr>
              <w:t>رزقه منها</w:t>
            </w:r>
            <w:r>
              <w:rPr>
                <w:rStyle w:val="IndexLink"/>
                <w:rtl w:val="true"/>
              </w:rPr>
              <w:t>.</w:t>
              <w:tab/>
            </w:r>
            <w:r>
              <w:rPr>
                <w:rStyle w:val="IndexLink"/>
              </w:rPr>
              <w:t>560</w:t>
            </w:r>
          </w:hyperlink>
        </w:p>
        <w:p>
          <w:pPr>
            <w:pStyle w:val="Contents4"/>
            <w:tabs>
              <w:tab w:val="clear" w:pos="8176"/>
              <w:tab w:val="right" w:pos="9026" w:leader="dot"/>
            </w:tabs>
            <w:rPr/>
          </w:pPr>
          <w:hyperlink w:anchor="__RefHeading___Toc9129673_2142443653">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9129675_2142443653">
            <w:r>
              <w:rPr>
                <w:webHidden/>
                <w:rStyle w:val="IndexLink"/>
                <w:rtl w:val="true"/>
              </w:rPr>
              <w:t>اللغة</w:t>
            </w:r>
            <w:r>
              <w:rPr>
                <w:rStyle w:val="IndexLink"/>
                <w:rtl w:val="true"/>
              </w:rPr>
              <w:tab/>
            </w:r>
            <w:r>
              <w:rPr>
                <w:rStyle w:val="IndexLink"/>
              </w:rPr>
              <w:t>561</w:t>
            </w:r>
          </w:hyperlink>
        </w:p>
        <w:p>
          <w:pPr>
            <w:pStyle w:val="Contents4"/>
            <w:tabs>
              <w:tab w:val="clear" w:pos="8176"/>
              <w:tab w:val="right" w:pos="9026" w:leader="dot"/>
            </w:tabs>
            <w:rPr/>
          </w:pPr>
          <w:hyperlink w:anchor="__RefHeading___Toc9129677_2142443653">
            <w:r>
              <w:rPr>
                <w:webHidden/>
                <w:rStyle w:val="IndexLink"/>
                <w:rtl w:val="true"/>
              </w:rPr>
              <w:t>الشرح</w:t>
            </w:r>
            <w:r>
              <w:rPr>
                <w:rStyle w:val="IndexLink"/>
                <w:rtl w:val="true"/>
              </w:rPr>
              <w:tab/>
            </w:r>
            <w:r>
              <w:rPr>
                <w:rStyle w:val="IndexLink"/>
              </w:rPr>
              <w:t>561</w:t>
            </w:r>
          </w:hyperlink>
        </w:p>
        <w:p>
          <w:pPr>
            <w:pStyle w:val="Contents3"/>
            <w:tabs>
              <w:tab w:val="clear" w:pos="8459"/>
              <w:tab w:val="right" w:pos="9026" w:leader="dot"/>
            </w:tabs>
            <w:rPr/>
          </w:pPr>
          <w:hyperlink w:anchor="__RefHeading___Toc9129679_2142443653">
            <w:r>
              <w:rPr>
                <w:webHidden/>
                <w:rStyle w:val="IndexLink"/>
              </w:rPr>
              <w:t>432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إنّ أولياء اللّٰه هم الّذين نظروا إلى باطن الدّنيا إذا نظر النّاس إلى ظاهرها، و اشتغلوا بآجلها </w:t>
            </w:r>
            <w:r>
              <w:rPr>
                <w:rStyle w:val="IndexLink"/>
                <w:rtl w:val="true"/>
              </w:rPr>
              <w:t>(</w:t>
            </w:r>
            <w:r>
              <w:rPr>
                <w:rStyle w:val="IndexLink"/>
              </w:rPr>
              <w:t>1</w:t>
            </w:r>
            <w:r>
              <w:rPr>
                <w:rStyle w:val="IndexLink"/>
                <w:rtl w:val="true"/>
              </w:rPr>
              <w:t xml:space="preserve">) </w:t>
            </w:r>
            <w:r>
              <w:rPr>
                <w:rStyle w:val="IndexLink"/>
                <w:rtl w:val="true"/>
              </w:rPr>
              <w:t xml:space="preserve">إذا اشتغل النّاس بعاجلها، فأماتوا منها ما خشوا </w:t>
            </w:r>
            <w:r>
              <w:rPr>
                <w:rStyle w:val="IndexLink"/>
                <w:rtl w:val="true"/>
              </w:rPr>
              <w:t>(</w:t>
            </w:r>
            <w:r>
              <w:rPr>
                <w:rStyle w:val="IndexLink"/>
              </w:rPr>
              <w:t>2</w:t>
            </w:r>
            <w:r>
              <w:rPr>
                <w:rStyle w:val="IndexLink"/>
                <w:rtl w:val="true"/>
              </w:rPr>
              <w:t xml:space="preserve">) </w:t>
            </w:r>
            <w:r>
              <w:rPr>
                <w:rStyle w:val="IndexLink"/>
                <w:rtl w:val="true"/>
              </w:rPr>
              <w:t>أن يميتهم، و تركوا منها ما علموا أنّه سيتركهم، و رأوا استكثار غيرهم منها استقلالا، و دركهم لها فوتا، أعداء ما سالم النّاس، و سلم ما عادى النّاس</w:t>
            </w:r>
            <w:r>
              <w:rPr>
                <w:rStyle w:val="IndexLink"/>
                <w:rtl w:val="true"/>
              </w:rPr>
              <w:t xml:space="preserve">! </w:t>
            </w:r>
            <w:r>
              <w:rPr>
                <w:rStyle w:val="IndexLink"/>
                <w:rtl w:val="true"/>
              </w:rPr>
              <w:t>بهم علم الكتاب و به علموا، و بهم قام الكتاب و به قاموا، لا يرون مرجوّا فوق ما يرجون، و لا مخوفا فوق ما يخافون</w:t>
            </w:r>
            <w:r>
              <w:rPr>
                <w:rStyle w:val="IndexLink"/>
                <w:rtl w:val="true"/>
              </w:rPr>
              <w:t>.</w:t>
              <w:tab/>
            </w:r>
            <w:r>
              <w:rPr>
                <w:rStyle w:val="IndexLink"/>
              </w:rPr>
              <w:t>561</w:t>
            </w:r>
          </w:hyperlink>
        </w:p>
        <w:p>
          <w:pPr>
            <w:pStyle w:val="Contents4"/>
            <w:tabs>
              <w:tab w:val="clear" w:pos="8176"/>
              <w:tab w:val="right" w:pos="9026" w:leader="dot"/>
            </w:tabs>
            <w:rPr/>
          </w:pPr>
          <w:hyperlink w:anchor="__RefHeading___Toc9129681_2142443653">
            <w:r>
              <w:rPr>
                <w:webHidden/>
                <w:rStyle w:val="IndexLink"/>
                <w:rtl w:val="true"/>
              </w:rPr>
              <w:t>اللغة</w:t>
            </w:r>
            <w:r>
              <w:rPr>
                <w:rStyle w:val="IndexLink"/>
                <w:rtl w:val="true"/>
              </w:rPr>
              <w:tab/>
            </w:r>
            <w:r>
              <w:rPr>
                <w:rStyle w:val="IndexLink"/>
              </w:rPr>
              <w:t>561</w:t>
            </w:r>
          </w:hyperlink>
        </w:p>
        <w:p>
          <w:pPr>
            <w:pStyle w:val="Contents4"/>
            <w:tabs>
              <w:tab w:val="clear" w:pos="8176"/>
              <w:tab w:val="right" w:pos="9026" w:leader="dot"/>
            </w:tabs>
            <w:rPr/>
          </w:pPr>
          <w:hyperlink w:anchor="__RefHeading___Toc9129683_2142443653">
            <w:r>
              <w:rPr>
                <w:webHidden/>
                <w:rStyle w:val="IndexLink"/>
                <w:rtl w:val="true"/>
              </w:rPr>
              <w:t>الشرح</w:t>
            </w:r>
            <w:r>
              <w:rPr>
                <w:rStyle w:val="IndexLink"/>
                <w:rtl w:val="true"/>
              </w:rPr>
              <w:tab/>
            </w:r>
            <w:r>
              <w:rPr>
                <w:rStyle w:val="IndexLink"/>
              </w:rPr>
              <w:t>561</w:t>
            </w:r>
          </w:hyperlink>
        </w:p>
        <w:p>
          <w:pPr>
            <w:pStyle w:val="Contents3"/>
            <w:tabs>
              <w:tab w:val="clear" w:pos="8459"/>
              <w:tab w:val="right" w:pos="9026" w:leader="dot"/>
            </w:tabs>
            <w:rPr/>
          </w:pPr>
          <w:hyperlink w:anchor="__RefHeading___Toc9129685_2142443653">
            <w:r>
              <w:rPr>
                <w:webHidden/>
                <w:rStyle w:val="IndexLink"/>
              </w:rPr>
              <w:t>433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اذكروا انقطاع اللّذات، و بقاء التّبعات </w:t>
            </w:r>
            <w:r>
              <w:rPr>
                <w:rStyle w:val="IndexLink"/>
                <w:rtl w:val="true"/>
              </w:rPr>
              <w:t>(</w:t>
            </w:r>
            <w:r>
              <w:rPr>
                <w:rStyle w:val="IndexLink"/>
              </w:rPr>
              <w:t>1</w:t>
            </w:r>
            <w:r>
              <w:rPr>
                <w:rStyle w:val="IndexLink"/>
                <w:rtl w:val="true"/>
              </w:rPr>
              <w:t>).</w:t>
              <w:tab/>
            </w:r>
            <w:r>
              <w:rPr>
                <w:rStyle w:val="IndexLink"/>
              </w:rPr>
              <w:t>562</w:t>
            </w:r>
          </w:hyperlink>
        </w:p>
        <w:p>
          <w:pPr>
            <w:pStyle w:val="Contents4"/>
            <w:tabs>
              <w:tab w:val="clear" w:pos="8176"/>
              <w:tab w:val="right" w:pos="9026" w:leader="dot"/>
            </w:tabs>
            <w:rPr/>
          </w:pPr>
          <w:hyperlink w:anchor="__RefHeading___Toc9129687_2142443653">
            <w:r>
              <w:rPr>
                <w:webHidden/>
                <w:rStyle w:val="IndexLink"/>
                <w:rtl w:val="true"/>
              </w:rPr>
              <w:t>اللغة</w:t>
            </w:r>
            <w:r>
              <w:rPr>
                <w:rStyle w:val="IndexLink"/>
                <w:rtl w:val="true"/>
              </w:rPr>
              <w:tab/>
            </w:r>
            <w:r>
              <w:rPr>
                <w:rStyle w:val="IndexLink"/>
              </w:rPr>
              <w:t>562</w:t>
            </w:r>
          </w:hyperlink>
        </w:p>
        <w:p>
          <w:pPr>
            <w:pStyle w:val="Contents4"/>
            <w:tabs>
              <w:tab w:val="clear" w:pos="8176"/>
              <w:tab w:val="right" w:pos="9026" w:leader="dot"/>
            </w:tabs>
            <w:rPr/>
          </w:pPr>
          <w:hyperlink w:anchor="__RefHeading___Toc9129689_2142443653">
            <w:r>
              <w:rPr>
                <w:webHidden/>
                <w:rStyle w:val="IndexLink"/>
                <w:rtl w:val="true"/>
              </w:rPr>
              <w:t>الشرح</w:t>
            </w:r>
            <w:r>
              <w:rPr>
                <w:rStyle w:val="IndexLink"/>
                <w:rtl w:val="true"/>
              </w:rPr>
              <w:tab/>
            </w:r>
            <w:r>
              <w:rPr>
                <w:rStyle w:val="IndexLink"/>
              </w:rPr>
              <w:t>563</w:t>
            </w:r>
          </w:hyperlink>
        </w:p>
        <w:p>
          <w:pPr>
            <w:pStyle w:val="Contents3"/>
            <w:tabs>
              <w:tab w:val="clear" w:pos="8459"/>
              <w:tab w:val="right" w:pos="9026" w:leader="dot"/>
            </w:tabs>
            <w:rPr/>
          </w:pPr>
          <w:hyperlink w:anchor="__RefHeading___Toc9129691_2142443653">
            <w:r>
              <w:rPr>
                <w:webHidden/>
                <w:rStyle w:val="IndexLink"/>
              </w:rPr>
              <w:t>434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اخبر تقله</w:t>
            </w:r>
            <w:r>
              <w:rPr>
                <w:rStyle w:val="IndexLink"/>
                <w:rtl w:val="true"/>
              </w:rPr>
              <w:t>.</w:t>
              <w:tab/>
            </w:r>
            <w:r>
              <w:rPr>
                <w:rStyle w:val="IndexLink"/>
              </w:rPr>
              <w:t>563</w:t>
            </w:r>
          </w:hyperlink>
        </w:p>
        <w:p>
          <w:pPr>
            <w:pStyle w:val="Contents4"/>
            <w:tabs>
              <w:tab w:val="clear" w:pos="8176"/>
              <w:tab w:val="right" w:pos="9026" w:leader="dot"/>
            </w:tabs>
            <w:rPr/>
          </w:pPr>
          <w:hyperlink w:anchor="__RefHeading___Toc9129693_2142443653">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9129695_2142443653">
            <w:r>
              <w:rPr>
                <w:webHidden/>
                <w:rStyle w:val="IndexLink"/>
                <w:rtl w:val="true"/>
              </w:rPr>
              <w:t>الشرح</w:t>
            </w:r>
            <w:r>
              <w:rPr>
                <w:rStyle w:val="IndexLink"/>
                <w:rtl w:val="true"/>
              </w:rPr>
              <w:tab/>
            </w:r>
            <w:r>
              <w:rPr>
                <w:rStyle w:val="IndexLink"/>
              </w:rPr>
              <w:t>563</w:t>
            </w:r>
          </w:hyperlink>
        </w:p>
        <w:p>
          <w:pPr>
            <w:pStyle w:val="Contents3"/>
            <w:tabs>
              <w:tab w:val="clear" w:pos="8459"/>
              <w:tab w:val="right" w:pos="9026" w:leader="dot"/>
            </w:tabs>
            <w:rPr/>
          </w:pPr>
          <w:hyperlink w:anchor="__RefHeading___Toc9129697_2142443653">
            <w:r>
              <w:rPr>
                <w:webHidden/>
                <w:rStyle w:val="IndexLink"/>
              </w:rPr>
              <w:t>435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كان اللّٰه ليفتح على عبد باب الشّكر و يغلق عنه باب الزّيادة، و لا ليفتح على عبد باب الدّعاء و يغلق عنه باب الإجابة، و لا ليفتح لعبد باب التّوبة و يغلق عنه باب المغفرة</w:t>
            </w:r>
            <w:r>
              <w:rPr>
                <w:rStyle w:val="IndexLink"/>
                <w:rtl w:val="true"/>
              </w:rPr>
              <w:t>.</w:t>
              <w:tab/>
            </w:r>
            <w:r>
              <w:rPr>
                <w:rStyle w:val="IndexLink"/>
              </w:rPr>
              <w:t>563</w:t>
            </w:r>
          </w:hyperlink>
        </w:p>
        <w:p>
          <w:pPr>
            <w:pStyle w:val="Contents4"/>
            <w:tabs>
              <w:tab w:val="clear" w:pos="8176"/>
              <w:tab w:val="right" w:pos="9026" w:leader="dot"/>
            </w:tabs>
            <w:rPr/>
          </w:pPr>
          <w:hyperlink w:anchor="__RefHeading___Toc9129699_2142443653">
            <w:r>
              <w:rPr>
                <w:webHidden/>
                <w:rStyle w:val="IndexLink"/>
                <w:rtl w:val="true"/>
              </w:rPr>
              <w:t>الشرح</w:t>
            </w:r>
            <w:r>
              <w:rPr>
                <w:rStyle w:val="IndexLink"/>
                <w:rtl w:val="true"/>
              </w:rPr>
              <w:tab/>
            </w:r>
            <w:r>
              <w:rPr>
                <w:rStyle w:val="IndexLink"/>
              </w:rPr>
              <w:t>563</w:t>
            </w:r>
          </w:hyperlink>
        </w:p>
        <w:p>
          <w:pPr>
            <w:pStyle w:val="Contents3"/>
            <w:tabs>
              <w:tab w:val="clear" w:pos="8459"/>
              <w:tab w:val="right" w:pos="9026" w:leader="dot"/>
            </w:tabs>
            <w:rPr/>
          </w:pPr>
          <w:hyperlink w:anchor="__RefHeading___Toc9129701_2142443653">
            <w:r>
              <w:rPr>
                <w:webHidden/>
                <w:rStyle w:val="IndexLink"/>
              </w:rPr>
              <w:t>436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أولى النّاس بالكرم من عرّقت فيه الكرام</w:t>
            </w:r>
            <w:r>
              <w:rPr>
                <w:rStyle w:val="IndexLink"/>
                <w:rtl w:val="true"/>
              </w:rPr>
              <w:t>.</w:t>
              <w:tab/>
            </w:r>
            <w:r>
              <w:rPr>
                <w:rStyle w:val="IndexLink"/>
              </w:rPr>
              <w:t>564</w:t>
            </w:r>
          </w:hyperlink>
        </w:p>
        <w:p>
          <w:pPr>
            <w:pStyle w:val="Contents4"/>
            <w:tabs>
              <w:tab w:val="clear" w:pos="8176"/>
              <w:tab w:val="right" w:pos="9026" w:leader="dot"/>
            </w:tabs>
            <w:rPr/>
          </w:pPr>
          <w:hyperlink w:anchor="__RefHeading___Toc9129703_2142443653">
            <w:r>
              <w:rPr>
                <w:webHidden/>
                <w:rStyle w:val="IndexLink"/>
                <w:rtl w:val="true"/>
              </w:rPr>
              <w:t>اللغة</w:t>
            </w:r>
            <w:r>
              <w:rPr>
                <w:rStyle w:val="IndexLink"/>
                <w:rtl w:val="true"/>
              </w:rPr>
              <w:tab/>
            </w:r>
            <w:r>
              <w:rPr>
                <w:rStyle w:val="IndexLink"/>
              </w:rPr>
              <w:t>564</w:t>
            </w:r>
          </w:hyperlink>
        </w:p>
        <w:p>
          <w:pPr>
            <w:pStyle w:val="Contents4"/>
            <w:tabs>
              <w:tab w:val="clear" w:pos="8176"/>
              <w:tab w:val="right" w:pos="9026" w:leader="dot"/>
            </w:tabs>
            <w:rPr/>
          </w:pPr>
          <w:hyperlink w:anchor="__RefHeading___Toc9129705_2142443653">
            <w:r>
              <w:rPr>
                <w:webHidden/>
                <w:rStyle w:val="IndexLink"/>
                <w:rtl w:val="true"/>
              </w:rPr>
              <w:t>الشرح</w:t>
            </w:r>
            <w:r>
              <w:rPr>
                <w:rStyle w:val="IndexLink"/>
                <w:rtl w:val="true"/>
              </w:rPr>
              <w:tab/>
            </w:r>
            <w:r>
              <w:rPr>
                <w:rStyle w:val="IndexLink"/>
              </w:rPr>
              <w:t>564</w:t>
            </w:r>
          </w:hyperlink>
        </w:p>
        <w:p>
          <w:pPr>
            <w:pStyle w:val="Contents3"/>
            <w:tabs>
              <w:tab w:val="clear" w:pos="8459"/>
              <w:tab w:val="right" w:pos="9026" w:leader="dot"/>
            </w:tabs>
            <w:rPr/>
          </w:pPr>
          <w:hyperlink w:anchor="__RefHeading___Toc9129707_2142443653">
            <w:r>
              <w:rPr>
                <w:webHidden/>
                <w:rStyle w:val="IndexLink"/>
              </w:rPr>
              <w:t>437</w:t>
            </w:r>
            <w:r>
              <w:rPr>
                <w:rStyle w:val="IndexLink"/>
                <w:rtl w:val="true"/>
              </w:rPr>
              <w:t xml:space="preserve"> - </w:t>
            </w:r>
            <w:r>
              <w:rPr>
                <w:rStyle w:val="IndexLink"/>
                <w:rtl w:val="true"/>
              </w:rPr>
              <w:t>و سئل عليه السلام</w:t>
            </w:r>
            <w:r>
              <w:rPr>
                <w:rStyle w:val="IndexLink"/>
                <w:rtl w:val="true"/>
              </w:rPr>
              <w:t xml:space="preserve">: </w:t>
            </w:r>
            <w:r>
              <w:rPr>
                <w:rStyle w:val="IndexLink"/>
                <w:rtl w:val="true"/>
              </w:rPr>
              <w:t>أيهما أفضل</w:t>
            </w:r>
            <w:r>
              <w:rPr>
                <w:rStyle w:val="IndexLink"/>
                <w:rtl w:val="true"/>
              </w:rPr>
              <w:t xml:space="preserve">: </w:t>
            </w:r>
            <w:r>
              <w:rPr>
                <w:rStyle w:val="IndexLink"/>
                <w:rtl w:val="true"/>
              </w:rPr>
              <w:t>العدل، أو الجود؟ فقال عليه السلام</w:t>
            </w:r>
            <w:r>
              <w:rPr>
                <w:rStyle w:val="IndexLink"/>
                <w:rtl w:val="true"/>
              </w:rPr>
              <w:t xml:space="preserve">: </w:t>
            </w:r>
            <w:r>
              <w:rPr>
                <w:rStyle w:val="IndexLink"/>
                <w:rtl w:val="true"/>
              </w:rPr>
              <w:t xml:space="preserve">العدل يضع الأمور مواضعها، و الجود يخرجها من جهتها، و العدل سائس </w:t>
            </w:r>
            <w:r>
              <w:rPr>
                <w:rStyle w:val="IndexLink"/>
                <w:rtl w:val="true"/>
              </w:rPr>
              <w:t>(</w:t>
            </w:r>
            <w:r>
              <w:rPr>
                <w:rStyle w:val="IndexLink"/>
              </w:rPr>
              <w:t>1</w:t>
            </w:r>
            <w:r>
              <w:rPr>
                <w:rStyle w:val="IndexLink"/>
                <w:rtl w:val="true"/>
              </w:rPr>
              <w:t xml:space="preserve">) </w:t>
            </w:r>
            <w:r>
              <w:rPr>
                <w:rStyle w:val="IndexLink"/>
                <w:rtl w:val="true"/>
              </w:rPr>
              <w:t>عام، و الجود عارض خاصّ ، فالعدل أشرفهما و أفضلهما</w:t>
            </w:r>
            <w:r>
              <w:rPr>
                <w:rStyle w:val="IndexLink"/>
                <w:rtl w:val="true"/>
              </w:rPr>
              <w:t>.</w:t>
              <w:tab/>
            </w:r>
            <w:r>
              <w:rPr>
                <w:rStyle w:val="IndexLink"/>
              </w:rPr>
              <w:t>564</w:t>
            </w:r>
          </w:hyperlink>
        </w:p>
        <w:p>
          <w:pPr>
            <w:pStyle w:val="Contents4"/>
            <w:tabs>
              <w:tab w:val="clear" w:pos="8176"/>
              <w:tab w:val="right" w:pos="9026" w:leader="dot"/>
            </w:tabs>
            <w:rPr/>
          </w:pPr>
          <w:hyperlink w:anchor="__RefHeading___Toc9129709_2142443653">
            <w:r>
              <w:rPr>
                <w:webHidden/>
                <w:rStyle w:val="IndexLink"/>
                <w:rtl w:val="true"/>
              </w:rPr>
              <w:t>اللغة</w:t>
            </w:r>
            <w:r>
              <w:rPr>
                <w:rStyle w:val="IndexLink"/>
                <w:rtl w:val="true"/>
              </w:rPr>
              <w:tab/>
            </w:r>
            <w:r>
              <w:rPr>
                <w:rStyle w:val="IndexLink"/>
              </w:rPr>
              <w:t>564</w:t>
            </w:r>
          </w:hyperlink>
        </w:p>
        <w:p>
          <w:pPr>
            <w:pStyle w:val="Contents4"/>
            <w:tabs>
              <w:tab w:val="clear" w:pos="8176"/>
              <w:tab w:val="right" w:pos="9026" w:leader="dot"/>
            </w:tabs>
            <w:rPr/>
          </w:pPr>
          <w:hyperlink w:anchor="__RefHeading___Toc9129711_2142443653">
            <w:r>
              <w:rPr>
                <w:webHidden/>
                <w:rStyle w:val="IndexLink"/>
                <w:rtl w:val="true"/>
              </w:rPr>
              <w:t>الشرح</w:t>
            </w:r>
            <w:r>
              <w:rPr>
                <w:rStyle w:val="IndexLink"/>
                <w:rtl w:val="true"/>
              </w:rPr>
              <w:tab/>
            </w:r>
            <w:r>
              <w:rPr>
                <w:rStyle w:val="IndexLink"/>
              </w:rPr>
              <w:t>564</w:t>
            </w:r>
          </w:hyperlink>
        </w:p>
        <w:p>
          <w:pPr>
            <w:pStyle w:val="Contents3"/>
            <w:tabs>
              <w:tab w:val="clear" w:pos="8459"/>
              <w:tab w:val="right" w:pos="9026" w:leader="dot"/>
            </w:tabs>
            <w:rPr/>
          </w:pPr>
          <w:hyperlink w:anchor="__RefHeading___Toc9129713_2142443653">
            <w:r>
              <w:rPr>
                <w:webHidden/>
                <w:rStyle w:val="IndexLink"/>
              </w:rPr>
              <w:t>438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النّاس أعداء ما جهلوا</w:t>
            </w:r>
            <w:r>
              <w:rPr>
                <w:rStyle w:val="IndexLink"/>
                <w:rtl w:val="true"/>
              </w:rPr>
              <w:t>.</w:t>
              <w:tab/>
            </w:r>
            <w:r>
              <w:rPr>
                <w:rStyle w:val="IndexLink"/>
              </w:rPr>
              <w:t>564</w:t>
            </w:r>
          </w:hyperlink>
        </w:p>
        <w:p>
          <w:pPr>
            <w:pStyle w:val="Contents4"/>
            <w:tabs>
              <w:tab w:val="clear" w:pos="8176"/>
              <w:tab w:val="right" w:pos="9026" w:leader="dot"/>
            </w:tabs>
            <w:rPr/>
          </w:pPr>
          <w:hyperlink w:anchor="__RefHeading___Toc9129715_2142443653">
            <w:r>
              <w:rPr>
                <w:webHidden/>
                <w:rStyle w:val="IndexLink"/>
                <w:rtl w:val="true"/>
              </w:rPr>
              <w:t>الشرح</w:t>
            </w:r>
            <w:r>
              <w:rPr>
                <w:rStyle w:val="IndexLink"/>
                <w:rtl w:val="true"/>
              </w:rPr>
              <w:tab/>
            </w:r>
            <w:r>
              <w:rPr>
                <w:rStyle w:val="IndexLink"/>
              </w:rPr>
              <w:t>564</w:t>
            </w:r>
          </w:hyperlink>
        </w:p>
        <w:p>
          <w:pPr>
            <w:pStyle w:val="Contents3"/>
            <w:tabs>
              <w:tab w:val="clear" w:pos="8459"/>
              <w:tab w:val="right" w:pos="9026" w:leader="dot"/>
            </w:tabs>
            <w:rPr/>
          </w:pPr>
          <w:hyperlink w:anchor="__RefHeading___Toc9129717_2142443653">
            <w:r>
              <w:rPr>
                <w:webHidden/>
                <w:rStyle w:val="IndexLink"/>
              </w:rPr>
              <w:t>439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الزّهد كلّه بين كلمتين من القرآن</w:t>
            </w:r>
            <w:r>
              <w:rPr>
                <w:rStyle w:val="IndexLink"/>
                <w:rtl w:val="true"/>
              </w:rPr>
              <w:t xml:space="preserve">: </w:t>
            </w:r>
            <w:r>
              <w:rPr>
                <w:rStyle w:val="IndexLink"/>
                <w:rtl w:val="true"/>
              </w:rPr>
              <w:t>قال اللّٰه سبحانه</w:t>
            </w:r>
            <w:r>
              <w:rPr>
                <w:rStyle w:val="IndexLink"/>
                <w:rtl w:val="true"/>
              </w:rPr>
              <w:t>: «</w:t>
            </w:r>
            <w:r>
              <w:rPr>
                <w:rStyle w:val="IndexLink"/>
                <w:rtl w:val="true"/>
              </w:rPr>
              <w:t xml:space="preserve">لِكَيْلاٰ تَأْسَوْا عَلىٰ مٰا فٰاتَكُمْ وَ لاٰ تَفْرَحُوا بِمٰا آتٰاكُمْ </w:t>
            </w:r>
            <w:r>
              <w:rPr>
                <w:rStyle w:val="IndexLink"/>
                <w:rtl w:val="true"/>
              </w:rPr>
              <w:t xml:space="preserve">» . </w:t>
            </w:r>
            <w:r>
              <w:rPr>
                <w:rStyle w:val="IndexLink"/>
                <w:rtl w:val="true"/>
              </w:rPr>
              <w:t>و من لم يأس على الماضي، و لم يفرح بالآتي، فقد أخذ الزّهد بطرفيه</w:t>
            </w:r>
            <w:r>
              <w:rPr>
                <w:rStyle w:val="IndexLink"/>
                <w:rtl w:val="true"/>
              </w:rPr>
              <w:t>.</w:t>
              <w:tab/>
            </w:r>
            <w:r>
              <w:rPr>
                <w:rStyle w:val="IndexLink"/>
              </w:rPr>
              <w:t>565</w:t>
            </w:r>
          </w:hyperlink>
        </w:p>
        <w:p>
          <w:pPr>
            <w:pStyle w:val="Contents4"/>
            <w:tabs>
              <w:tab w:val="clear" w:pos="8176"/>
              <w:tab w:val="right" w:pos="9026" w:leader="dot"/>
            </w:tabs>
            <w:rPr/>
          </w:pPr>
          <w:hyperlink w:anchor="__RefHeading___Toc9129719_2142443653">
            <w:r>
              <w:rPr>
                <w:webHidden/>
                <w:rStyle w:val="IndexLink"/>
                <w:rtl w:val="true"/>
              </w:rPr>
              <w:t>اللغة</w:t>
            </w:r>
            <w:r>
              <w:rPr>
                <w:rStyle w:val="IndexLink"/>
                <w:rtl w:val="true"/>
              </w:rPr>
              <w:tab/>
            </w:r>
            <w:r>
              <w:rPr>
                <w:rStyle w:val="IndexLink"/>
              </w:rPr>
              <w:t>565</w:t>
            </w:r>
          </w:hyperlink>
        </w:p>
        <w:p>
          <w:pPr>
            <w:pStyle w:val="Contents4"/>
            <w:tabs>
              <w:tab w:val="clear" w:pos="8176"/>
              <w:tab w:val="right" w:pos="9026" w:leader="dot"/>
            </w:tabs>
            <w:rPr/>
          </w:pPr>
          <w:hyperlink w:anchor="__RefHeading___Toc9129721_2142443653">
            <w:r>
              <w:rPr>
                <w:webHidden/>
                <w:rStyle w:val="IndexLink"/>
                <w:rtl w:val="true"/>
              </w:rPr>
              <w:t>الشرح</w:t>
            </w:r>
            <w:r>
              <w:rPr>
                <w:rStyle w:val="IndexLink"/>
                <w:rtl w:val="true"/>
              </w:rPr>
              <w:tab/>
            </w:r>
            <w:r>
              <w:rPr>
                <w:rStyle w:val="IndexLink"/>
              </w:rPr>
              <w:t>565</w:t>
            </w:r>
          </w:hyperlink>
        </w:p>
        <w:p>
          <w:pPr>
            <w:pStyle w:val="Contents3"/>
            <w:tabs>
              <w:tab w:val="clear" w:pos="8459"/>
              <w:tab w:val="right" w:pos="9026" w:leader="dot"/>
            </w:tabs>
            <w:rPr/>
          </w:pPr>
          <w:hyperlink w:anchor="__RefHeading___Toc9129723_2142443653">
            <w:r>
              <w:rPr>
                <w:webHidden/>
                <w:rStyle w:val="IndexLink"/>
              </w:rPr>
              <w:t>440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أنقض </w:t>
            </w:r>
            <w:r>
              <w:rPr>
                <w:rStyle w:val="IndexLink"/>
                <w:rtl w:val="true"/>
              </w:rPr>
              <w:t>(</w:t>
            </w:r>
            <w:r>
              <w:rPr>
                <w:rStyle w:val="IndexLink"/>
              </w:rPr>
              <w:t>1</w:t>
            </w:r>
            <w:r>
              <w:rPr>
                <w:rStyle w:val="IndexLink"/>
                <w:rtl w:val="true"/>
              </w:rPr>
              <w:t xml:space="preserve">) </w:t>
            </w:r>
            <w:r>
              <w:rPr>
                <w:rStyle w:val="IndexLink"/>
                <w:rtl w:val="true"/>
              </w:rPr>
              <w:t xml:space="preserve">النّوم لعزائم </w:t>
            </w:r>
            <w:r>
              <w:rPr>
                <w:rStyle w:val="IndexLink"/>
                <w:rtl w:val="true"/>
              </w:rPr>
              <w:t>(</w:t>
            </w:r>
            <w:r>
              <w:rPr>
                <w:rStyle w:val="IndexLink"/>
              </w:rPr>
              <w:t>2</w:t>
            </w:r>
            <w:r>
              <w:rPr>
                <w:rStyle w:val="IndexLink"/>
                <w:rtl w:val="true"/>
              </w:rPr>
              <w:t xml:space="preserve">) </w:t>
            </w:r>
            <w:r>
              <w:rPr>
                <w:rStyle w:val="IndexLink"/>
                <w:rtl w:val="true"/>
              </w:rPr>
              <w:t>اليوم</w:t>
            </w:r>
            <w:r>
              <w:rPr>
                <w:rStyle w:val="IndexLink"/>
                <w:rtl w:val="true"/>
              </w:rPr>
              <w:t>!.</w:t>
              <w:tab/>
            </w:r>
            <w:r>
              <w:rPr>
                <w:rStyle w:val="IndexLink"/>
              </w:rPr>
              <w:t>565</w:t>
            </w:r>
          </w:hyperlink>
        </w:p>
        <w:p>
          <w:pPr>
            <w:pStyle w:val="Contents4"/>
            <w:tabs>
              <w:tab w:val="clear" w:pos="8176"/>
              <w:tab w:val="right" w:pos="9026" w:leader="dot"/>
            </w:tabs>
            <w:rPr/>
          </w:pPr>
          <w:hyperlink w:anchor="__RefHeading___Toc9129725_2142443653">
            <w:r>
              <w:rPr>
                <w:webHidden/>
                <w:rStyle w:val="IndexLink"/>
                <w:rtl w:val="true"/>
              </w:rPr>
              <w:t>اللغة</w:t>
            </w:r>
            <w:r>
              <w:rPr>
                <w:rStyle w:val="IndexLink"/>
                <w:rtl w:val="true"/>
              </w:rPr>
              <w:tab/>
            </w:r>
            <w:r>
              <w:rPr>
                <w:rStyle w:val="IndexLink"/>
              </w:rPr>
              <w:t>565</w:t>
            </w:r>
          </w:hyperlink>
        </w:p>
        <w:p>
          <w:pPr>
            <w:pStyle w:val="Contents4"/>
            <w:tabs>
              <w:tab w:val="clear" w:pos="8176"/>
              <w:tab w:val="right" w:pos="9026" w:leader="dot"/>
            </w:tabs>
            <w:rPr/>
          </w:pPr>
          <w:hyperlink w:anchor="__RefHeading___Toc9129727_2142443653">
            <w:r>
              <w:rPr>
                <w:webHidden/>
                <w:rStyle w:val="IndexLink"/>
                <w:rtl w:val="true"/>
              </w:rPr>
              <w:t>الشرح</w:t>
            </w:r>
            <w:r>
              <w:rPr>
                <w:rStyle w:val="IndexLink"/>
                <w:rtl w:val="true"/>
              </w:rPr>
              <w:tab/>
            </w:r>
            <w:r>
              <w:rPr>
                <w:rStyle w:val="IndexLink"/>
              </w:rPr>
              <w:t>565</w:t>
            </w:r>
          </w:hyperlink>
        </w:p>
        <w:p>
          <w:pPr>
            <w:pStyle w:val="Contents3"/>
            <w:tabs>
              <w:tab w:val="clear" w:pos="8459"/>
              <w:tab w:val="right" w:pos="9026" w:leader="dot"/>
            </w:tabs>
            <w:rPr/>
          </w:pPr>
          <w:hyperlink w:anchor="__RefHeading___Toc9129729_2142443653">
            <w:r>
              <w:rPr>
                <w:webHidden/>
                <w:rStyle w:val="IndexLink"/>
              </w:rPr>
              <w:t>441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الولايات </w:t>
            </w:r>
            <w:r>
              <w:rPr>
                <w:rStyle w:val="IndexLink"/>
                <w:rtl w:val="true"/>
              </w:rPr>
              <w:t>(</w:t>
            </w:r>
            <w:r>
              <w:rPr>
                <w:rStyle w:val="IndexLink"/>
              </w:rPr>
              <w:t>1</w:t>
            </w:r>
            <w:r>
              <w:rPr>
                <w:rStyle w:val="IndexLink"/>
                <w:rtl w:val="true"/>
              </w:rPr>
              <w:t xml:space="preserve">) </w:t>
            </w:r>
            <w:r>
              <w:rPr>
                <w:rStyle w:val="IndexLink"/>
                <w:rtl w:val="true"/>
              </w:rPr>
              <w:t xml:space="preserve">مضامير </w:t>
            </w:r>
            <w:r>
              <w:rPr>
                <w:rStyle w:val="IndexLink"/>
                <w:rtl w:val="true"/>
              </w:rPr>
              <w:t>(</w:t>
            </w:r>
            <w:r>
              <w:rPr>
                <w:rStyle w:val="IndexLink"/>
              </w:rPr>
              <w:t>2</w:t>
            </w:r>
            <w:r>
              <w:rPr>
                <w:rStyle w:val="IndexLink"/>
                <w:rtl w:val="true"/>
              </w:rPr>
              <w:t xml:space="preserve">) </w:t>
            </w:r>
            <w:r>
              <w:rPr>
                <w:rStyle w:val="IndexLink"/>
                <w:rtl w:val="true"/>
              </w:rPr>
              <w:t>الرّجال</w:t>
            </w:r>
            <w:r>
              <w:rPr>
                <w:rStyle w:val="IndexLink"/>
                <w:rtl w:val="true"/>
              </w:rPr>
              <w:t>.</w:t>
              <w:tab/>
            </w:r>
            <w:r>
              <w:rPr>
                <w:rStyle w:val="IndexLink"/>
              </w:rPr>
              <w:t>565</w:t>
            </w:r>
          </w:hyperlink>
        </w:p>
        <w:p>
          <w:pPr>
            <w:pStyle w:val="Contents4"/>
            <w:tabs>
              <w:tab w:val="clear" w:pos="8176"/>
              <w:tab w:val="right" w:pos="9026" w:leader="dot"/>
            </w:tabs>
            <w:rPr/>
          </w:pPr>
          <w:hyperlink w:anchor="__RefHeading___Toc9129731_2142443653">
            <w:r>
              <w:rPr>
                <w:webHidden/>
                <w:rStyle w:val="IndexLink"/>
                <w:rtl w:val="true"/>
              </w:rPr>
              <w:t>اللغة</w:t>
            </w:r>
            <w:r>
              <w:rPr>
                <w:rStyle w:val="IndexLink"/>
                <w:rtl w:val="true"/>
              </w:rPr>
              <w:tab/>
            </w:r>
            <w:r>
              <w:rPr>
                <w:rStyle w:val="IndexLink"/>
              </w:rPr>
              <w:t>565</w:t>
            </w:r>
          </w:hyperlink>
        </w:p>
        <w:p>
          <w:pPr>
            <w:pStyle w:val="Contents4"/>
            <w:tabs>
              <w:tab w:val="clear" w:pos="8176"/>
              <w:tab w:val="right" w:pos="9026" w:leader="dot"/>
            </w:tabs>
            <w:rPr/>
          </w:pPr>
          <w:hyperlink w:anchor="__RefHeading___Toc9129733_2142443653">
            <w:r>
              <w:rPr>
                <w:webHidden/>
                <w:rStyle w:val="IndexLink"/>
                <w:rtl w:val="true"/>
              </w:rPr>
              <w:t>الشرح</w:t>
            </w:r>
            <w:r>
              <w:rPr>
                <w:rStyle w:val="IndexLink"/>
                <w:rtl w:val="true"/>
              </w:rPr>
              <w:tab/>
            </w:r>
            <w:r>
              <w:rPr>
                <w:rStyle w:val="IndexLink"/>
              </w:rPr>
              <w:t>566</w:t>
            </w:r>
          </w:hyperlink>
        </w:p>
        <w:p>
          <w:pPr>
            <w:pStyle w:val="Contents3"/>
            <w:tabs>
              <w:tab w:val="clear" w:pos="8459"/>
              <w:tab w:val="right" w:pos="9026" w:leader="dot"/>
            </w:tabs>
            <w:rPr/>
          </w:pPr>
          <w:hyperlink w:anchor="__RefHeading___Toc9129735_2142443653">
            <w:r>
              <w:rPr>
                <w:webHidden/>
                <w:rStyle w:val="IndexLink"/>
              </w:rPr>
              <w:t>442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ليس بلد بأحقّ بك من بلد</w:t>
            </w:r>
            <w:r>
              <w:rPr>
                <w:rStyle w:val="IndexLink"/>
                <w:rtl w:val="true"/>
              </w:rPr>
              <w:t xml:space="preserve">. </w:t>
            </w:r>
            <w:r>
              <w:rPr>
                <w:rStyle w:val="IndexLink"/>
                <w:rtl w:val="true"/>
              </w:rPr>
              <w:t>خير البلاد ما حملك</w:t>
            </w:r>
            <w:r>
              <w:rPr>
                <w:rStyle w:val="IndexLink"/>
                <w:rtl w:val="true"/>
              </w:rPr>
              <w:t>.</w:t>
              <w:tab/>
            </w:r>
            <w:r>
              <w:rPr>
                <w:rStyle w:val="IndexLink"/>
              </w:rPr>
              <w:t>566</w:t>
            </w:r>
          </w:hyperlink>
        </w:p>
        <w:p>
          <w:pPr>
            <w:pStyle w:val="Contents4"/>
            <w:tabs>
              <w:tab w:val="clear" w:pos="8176"/>
              <w:tab w:val="right" w:pos="9026" w:leader="dot"/>
            </w:tabs>
            <w:rPr/>
          </w:pPr>
          <w:hyperlink w:anchor="__RefHeading___Toc9129737_2142443653">
            <w:r>
              <w:rPr>
                <w:webHidden/>
                <w:rStyle w:val="IndexLink"/>
                <w:rtl w:val="true"/>
              </w:rPr>
              <w:t>الشرح</w:t>
            </w:r>
            <w:r>
              <w:rPr>
                <w:rStyle w:val="IndexLink"/>
                <w:rtl w:val="true"/>
              </w:rPr>
              <w:tab/>
            </w:r>
            <w:r>
              <w:rPr>
                <w:rStyle w:val="IndexLink"/>
              </w:rPr>
              <w:t>566</w:t>
            </w:r>
          </w:hyperlink>
        </w:p>
        <w:p>
          <w:pPr>
            <w:pStyle w:val="Contents3"/>
            <w:tabs>
              <w:tab w:val="clear" w:pos="8459"/>
              <w:tab w:val="right" w:pos="9026" w:leader="dot"/>
            </w:tabs>
            <w:rPr/>
          </w:pPr>
          <w:hyperlink w:anchor="__RefHeading___Toc9129739_2142443653">
            <w:r>
              <w:rPr>
                <w:webHidden/>
                <w:rStyle w:val="IndexLink"/>
              </w:rPr>
              <w:t>443</w:t>
            </w:r>
            <w:r>
              <w:rPr>
                <w:rStyle w:val="IndexLink"/>
                <w:rtl w:val="true"/>
              </w:rPr>
              <w:t xml:space="preserve"> - </w:t>
            </w:r>
            <w:r>
              <w:rPr>
                <w:rStyle w:val="IndexLink"/>
                <w:rtl w:val="true"/>
              </w:rPr>
              <w:t>و قال عليه السلام، و قد جاءه نعي الأشتر رحمه اللّٰه</w:t>
            </w:r>
            <w:r>
              <w:rPr>
                <w:rStyle w:val="IndexLink"/>
                <w:rtl w:val="true"/>
              </w:rPr>
              <w:t>:</w:t>
              <w:tab/>
            </w:r>
            <w:r>
              <w:rPr>
                <w:rStyle w:val="IndexLink"/>
              </w:rPr>
              <w:t>566</w:t>
            </w:r>
          </w:hyperlink>
        </w:p>
        <w:p>
          <w:pPr>
            <w:pStyle w:val="Contents4"/>
            <w:tabs>
              <w:tab w:val="clear" w:pos="8176"/>
              <w:tab w:val="right" w:pos="9026" w:leader="dot"/>
            </w:tabs>
            <w:rPr/>
          </w:pPr>
          <w:hyperlink w:anchor="__RefHeading___Toc9129741_2142443653">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9129743_2142443653">
            <w:r>
              <w:rPr>
                <w:webHidden/>
                <w:rStyle w:val="IndexLink"/>
                <w:rtl w:val="true"/>
              </w:rPr>
              <w:t>اللغة</w:t>
            </w:r>
            <w:r>
              <w:rPr>
                <w:rStyle w:val="IndexLink"/>
                <w:rtl w:val="true"/>
              </w:rPr>
              <w:tab/>
            </w:r>
            <w:r>
              <w:rPr>
                <w:rStyle w:val="IndexLink"/>
              </w:rPr>
              <w:t>566</w:t>
            </w:r>
          </w:hyperlink>
        </w:p>
        <w:p>
          <w:pPr>
            <w:pStyle w:val="Contents4"/>
            <w:tabs>
              <w:tab w:val="clear" w:pos="8176"/>
              <w:tab w:val="right" w:pos="9026" w:leader="dot"/>
            </w:tabs>
            <w:rPr/>
          </w:pPr>
          <w:hyperlink w:anchor="__RefHeading___Toc9129745_2142443653">
            <w:r>
              <w:rPr>
                <w:webHidden/>
                <w:rStyle w:val="IndexLink"/>
                <w:rtl w:val="true"/>
              </w:rPr>
              <w:t>الشرح</w:t>
            </w:r>
            <w:r>
              <w:rPr>
                <w:rStyle w:val="IndexLink"/>
                <w:rtl w:val="true"/>
              </w:rPr>
              <w:tab/>
            </w:r>
            <w:r>
              <w:rPr>
                <w:rStyle w:val="IndexLink"/>
              </w:rPr>
              <w:t>567</w:t>
            </w:r>
          </w:hyperlink>
        </w:p>
        <w:p>
          <w:pPr>
            <w:pStyle w:val="Contents3"/>
            <w:tabs>
              <w:tab w:val="clear" w:pos="8459"/>
              <w:tab w:val="right" w:pos="9026" w:leader="dot"/>
            </w:tabs>
            <w:rPr/>
          </w:pPr>
          <w:hyperlink w:anchor="__RefHeading___Toc9129747_2142443653">
            <w:r>
              <w:rPr>
                <w:webHidden/>
                <w:rStyle w:val="IndexLink"/>
              </w:rPr>
              <w:t>444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قليل مدوم عليه خير من كثير مملول منه</w:t>
            </w:r>
            <w:r>
              <w:rPr>
                <w:rStyle w:val="IndexLink"/>
                <w:rtl w:val="true"/>
              </w:rPr>
              <w:t>.</w:t>
              <w:tab/>
            </w:r>
            <w:r>
              <w:rPr>
                <w:rStyle w:val="IndexLink"/>
              </w:rPr>
              <w:t>567</w:t>
            </w:r>
          </w:hyperlink>
        </w:p>
        <w:p>
          <w:pPr>
            <w:pStyle w:val="Contents4"/>
            <w:tabs>
              <w:tab w:val="clear" w:pos="8176"/>
              <w:tab w:val="right" w:pos="9026" w:leader="dot"/>
            </w:tabs>
            <w:rPr/>
          </w:pPr>
          <w:hyperlink w:anchor="__RefHeading___Toc9129749_2142443653">
            <w:r>
              <w:rPr>
                <w:webHidden/>
                <w:rStyle w:val="IndexLink"/>
                <w:rtl w:val="true"/>
              </w:rPr>
              <w:t>الشرح</w:t>
            </w:r>
            <w:r>
              <w:rPr>
                <w:rStyle w:val="IndexLink"/>
                <w:rtl w:val="true"/>
              </w:rPr>
              <w:tab/>
            </w:r>
            <w:r>
              <w:rPr>
                <w:rStyle w:val="IndexLink"/>
              </w:rPr>
              <w:t>567</w:t>
            </w:r>
          </w:hyperlink>
        </w:p>
        <w:p>
          <w:pPr>
            <w:pStyle w:val="Contents3"/>
            <w:tabs>
              <w:tab w:val="clear" w:pos="8459"/>
              <w:tab w:val="right" w:pos="9026" w:leader="dot"/>
            </w:tabs>
            <w:rPr/>
          </w:pPr>
          <w:hyperlink w:anchor="__RefHeading___Toc9129751_2142443653">
            <w:r>
              <w:rPr>
                <w:webHidden/>
                <w:rStyle w:val="IndexLink"/>
              </w:rPr>
              <w:t>445</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إذا كان في رجل خلّة </w:t>
            </w:r>
            <w:r>
              <w:rPr>
                <w:rStyle w:val="IndexLink"/>
                <w:rtl w:val="true"/>
              </w:rPr>
              <w:t>(</w:t>
            </w:r>
            <w:r>
              <w:rPr>
                <w:rStyle w:val="IndexLink"/>
              </w:rPr>
              <w:t>1</w:t>
            </w:r>
            <w:r>
              <w:rPr>
                <w:rStyle w:val="IndexLink"/>
                <w:rtl w:val="true"/>
              </w:rPr>
              <w:t xml:space="preserve">) </w:t>
            </w:r>
            <w:r>
              <w:rPr>
                <w:rStyle w:val="IndexLink"/>
                <w:rtl w:val="true"/>
              </w:rPr>
              <w:t xml:space="preserve">رائقة </w:t>
            </w:r>
            <w:r>
              <w:rPr>
                <w:rStyle w:val="IndexLink"/>
                <w:rtl w:val="true"/>
              </w:rPr>
              <w:t>(</w:t>
            </w:r>
            <w:r>
              <w:rPr>
                <w:rStyle w:val="IndexLink"/>
              </w:rPr>
              <w:t>2</w:t>
            </w:r>
            <w:r>
              <w:rPr>
                <w:rStyle w:val="IndexLink"/>
                <w:rtl w:val="true"/>
              </w:rPr>
              <w:t xml:space="preserve">) </w:t>
            </w:r>
            <w:r>
              <w:rPr>
                <w:rStyle w:val="IndexLink"/>
                <w:rtl w:val="true"/>
              </w:rPr>
              <w:t>فانتظروا أخواتها</w:t>
            </w:r>
            <w:r>
              <w:rPr>
                <w:rStyle w:val="IndexLink"/>
                <w:rtl w:val="true"/>
              </w:rPr>
              <w:t>.</w:t>
              <w:tab/>
            </w:r>
            <w:r>
              <w:rPr>
                <w:rStyle w:val="IndexLink"/>
              </w:rPr>
              <w:t>567</w:t>
            </w:r>
          </w:hyperlink>
        </w:p>
        <w:p>
          <w:pPr>
            <w:pStyle w:val="Contents4"/>
            <w:tabs>
              <w:tab w:val="clear" w:pos="8176"/>
              <w:tab w:val="right" w:pos="9026" w:leader="dot"/>
            </w:tabs>
            <w:rPr/>
          </w:pPr>
          <w:hyperlink w:anchor="__RefHeading___Toc9129753_2142443653">
            <w:r>
              <w:rPr>
                <w:webHidden/>
                <w:rStyle w:val="IndexLink"/>
                <w:rtl w:val="true"/>
              </w:rPr>
              <w:t>اللغة</w:t>
            </w:r>
            <w:r>
              <w:rPr>
                <w:rStyle w:val="IndexLink"/>
                <w:rtl w:val="true"/>
              </w:rPr>
              <w:tab/>
            </w:r>
            <w:r>
              <w:rPr>
                <w:rStyle w:val="IndexLink"/>
              </w:rPr>
              <w:t>567</w:t>
            </w:r>
          </w:hyperlink>
        </w:p>
        <w:p>
          <w:pPr>
            <w:pStyle w:val="Contents4"/>
            <w:tabs>
              <w:tab w:val="clear" w:pos="8176"/>
              <w:tab w:val="right" w:pos="9026" w:leader="dot"/>
            </w:tabs>
            <w:rPr/>
          </w:pPr>
          <w:hyperlink w:anchor="__RefHeading___Toc9129755_2142443653">
            <w:r>
              <w:rPr>
                <w:webHidden/>
                <w:rStyle w:val="IndexLink"/>
                <w:rtl w:val="true"/>
              </w:rPr>
              <w:t>الشرح</w:t>
            </w:r>
            <w:r>
              <w:rPr>
                <w:rStyle w:val="IndexLink"/>
                <w:rtl w:val="true"/>
              </w:rPr>
              <w:tab/>
            </w:r>
            <w:r>
              <w:rPr>
                <w:rStyle w:val="IndexLink"/>
              </w:rPr>
              <w:t>567</w:t>
            </w:r>
          </w:hyperlink>
        </w:p>
        <w:p>
          <w:pPr>
            <w:pStyle w:val="Contents3"/>
            <w:tabs>
              <w:tab w:val="clear" w:pos="8459"/>
              <w:tab w:val="right" w:pos="9026" w:leader="dot"/>
            </w:tabs>
            <w:rPr/>
          </w:pPr>
          <w:hyperlink w:anchor="__RefHeading___Toc9129757_2142443653">
            <w:r>
              <w:rPr>
                <w:webHidden/>
                <w:rStyle w:val="IndexLink"/>
              </w:rPr>
              <w:t>446</w:t>
            </w:r>
            <w:r>
              <w:rPr>
                <w:rStyle w:val="IndexLink"/>
                <w:rtl w:val="true"/>
              </w:rPr>
              <w:t xml:space="preserve"> - </w:t>
            </w:r>
            <w:r>
              <w:rPr>
                <w:rStyle w:val="IndexLink"/>
                <w:rtl w:val="true"/>
              </w:rPr>
              <w:t>و قال عليه السلام لغالب بن صعصعة أبي الفرزدق، في كلام دار بينهما</w:t>
            </w:r>
            <w:r>
              <w:rPr>
                <w:rStyle w:val="IndexLink"/>
                <w:rtl w:val="true"/>
              </w:rPr>
              <w:t>:</w:t>
              <w:tab/>
            </w:r>
            <w:r>
              <w:rPr>
                <w:rStyle w:val="IndexLink"/>
              </w:rPr>
              <w:t>568</w:t>
            </w:r>
          </w:hyperlink>
        </w:p>
        <w:p>
          <w:pPr>
            <w:pStyle w:val="Contents4"/>
            <w:tabs>
              <w:tab w:val="clear" w:pos="8176"/>
              <w:tab w:val="right" w:pos="9026" w:leader="dot"/>
            </w:tabs>
            <w:rPr/>
          </w:pPr>
          <w:hyperlink w:anchor="__RefHeading___Toc9129759_2142443653">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9129761_2142443653">
            <w:r>
              <w:rPr>
                <w:webHidden/>
                <w:rStyle w:val="IndexLink"/>
                <w:rtl w:val="true"/>
              </w:rPr>
              <w:t>اللغة</w:t>
            </w:r>
            <w:r>
              <w:rPr>
                <w:rStyle w:val="IndexLink"/>
                <w:rtl w:val="true"/>
              </w:rPr>
              <w:tab/>
            </w:r>
            <w:r>
              <w:rPr>
                <w:rStyle w:val="IndexLink"/>
              </w:rPr>
              <w:t>568</w:t>
            </w:r>
          </w:hyperlink>
        </w:p>
        <w:p>
          <w:pPr>
            <w:pStyle w:val="Contents4"/>
            <w:tabs>
              <w:tab w:val="clear" w:pos="8176"/>
              <w:tab w:val="right" w:pos="9026" w:leader="dot"/>
            </w:tabs>
            <w:rPr/>
          </w:pPr>
          <w:hyperlink w:anchor="__RefHeading___Toc9129763_2142443653">
            <w:r>
              <w:rPr>
                <w:webHidden/>
                <w:rStyle w:val="IndexLink"/>
                <w:rtl w:val="true"/>
              </w:rPr>
              <w:t>الشرح</w:t>
            </w:r>
            <w:r>
              <w:rPr>
                <w:rStyle w:val="IndexLink"/>
                <w:rtl w:val="true"/>
              </w:rPr>
              <w:tab/>
            </w:r>
            <w:r>
              <w:rPr>
                <w:rStyle w:val="IndexLink"/>
              </w:rPr>
              <w:t>568</w:t>
            </w:r>
          </w:hyperlink>
        </w:p>
        <w:p>
          <w:pPr>
            <w:pStyle w:val="Contents3"/>
            <w:tabs>
              <w:tab w:val="clear" w:pos="8459"/>
              <w:tab w:val="right" w:pos="9026" w:leader="dot"/>
            </w:tabs>
            <w:rPr/>
          </w:pPr>
          <w:hyperlink w:anchor="__RefHeading___Toc9129765_2142443653">
            <w:r>
              <w:rPr>
                <w:webHidden/>
                <w:rStyle w:val="IndexLink"/>
              </w:rPr>
              <w:t>447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 اتّجر بغير فقه فقد ارتطم </w:t>
            </w:r>
            <w:r>
              <w:rPr>
                <w:rStyle w:val="IndexLink"/>
                <w:rtl w:val="true"/>
              </w:rPr>
              <w:t>(</w:t>
            </w:r>
            <w:r>
              <w:rPr>
                <w:rStyle w:val="IndexLink"/>
              </w:rPr>
              <w:t>1</w:t>
            </w:r>
            <w:r>
              <w:rPr>
                <w:rStyle w:val="IndexLink"/>
                <w:rtl w:val="true"/>
              </w:rPr>
              <w:t xml:space="preserve">) </w:t>
            </w:r>
            <w:r>
              <w:rPr>
                <w:rStyle w:val="IndexLink"/>
                <w:rtl w:val="true"/>
              </w:rPr>
              <w:t>في الرّبا</w:t>
            </w:r>
            <w:r>
              <w:rPr>
                <w:rStyle w:val="IndexLink"/>
                <w:rtl w:val="true"/>
              </w:rPr>
              <w:t>.</w:t>
              <w:tab/>
            </w:r>
            <w:r>
              <w:rPr>
                <w:rStyle w:val="IndexLink"/>
              </w:rPr>
              <w:t>568</w:t>
            </w:r>
          </w:hyperlink>
        </w:p>
        <w:p>
          <w:pPr>
            <w:pStyle w:val="Contents4"/>
            <w:tabs>
              <w:tab w:val="clear" w:pos="8176"/>
              <w:tab w:val="right" w:pos="9026" w:leader="dot"/>
            </w:tabs>
            <w:rPr/>
          </w:pPr>
          <w:hyperlink w:anchor="__RefHeading___Toc9129767_2142443653">
            <w:r>
              <w:rPr>
                <w:webHidden/>
                <w:rStyle w:val="IndexLink"/>
                <w:rtl w:val="true"/>
              </w:rPr>
              <w:t>اللغة</w:t>
            </w:r>
            <w:r>
              <w:rPr>
                <w:rStyle w:val="IndexLink"/>
                <w:rtl w:val="true"/>
              </w:rPr>
              <w:tab/>
            </w:r>
            <w:r>
              <w:rPr>
                <w:rStyle w:val="IndexLink"/>
              </w:rPr>
              <w:t>568</w:t>
            </w:r>
          </w:hyperlink>
        </w:p>
        <w:p>
          <w:pPr>
            <w:pStyle w:val="Contents4"/>
            <w:tabs>
              <w:tab w:val="clear" w:pos="8176"/>
              <w:tab w:val="right" w:pos="9026" w:leader="dot"/>
            </w:tabs>
            <w:rPr/>
          </w:pPr>
          <w:hyperlink w:anchor="__RefHeading___Toc9129769_2142443653">
            <w:r>
              <w:rPr>
                <w:webHidden/>
                <w:rStyle w:val="IndexLink"/>
                <w:rtl w:val="true"/>
              </w:rPr>
              <w:t>الشرح</w:t>
            </w:r>
            <w:r>
              <w:rPr>
                <w:rStyle w:val="IndexLink"/>
                <w:rtl w:val="true"/>
              </w:rPr>
              <w:tab/>
            </w:r>
            <w:r>
              <w:rPr>
                <w:rStyle w:val="IndexLink"/>
              </w:rPr>
              <w:t>568</w:t>
            </w:r>
          </w:hyperlink>
        </w:p>
        <w:p>
          <w:pPr>
            <w:pStyle w:val="Contents3"/>
            <w:tabs>
              <w:tab w:val="clear" w:pos="8459"/>
              <w:tab w:val="right" w:pos="9026" w:leader="dot"/>
            </w:tabs>
            <w:rPr/>
          </w:pPr>
          <w:hyperlink w:anchor="__RefHeading___Toc9129771_2142443653">
            <w:r>
              <w:rPr>
                <w:webHidden/>
                <w:rStyle w:val="IndexLink"/>
              </w:rPr>
              <w:t>448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عظّم صغار المصائب ابتلاه اللّٰه بكبارها</w:t>
            </w:r>
            <w:r>
              <w:rPr>
                <w:rStyle w:val="IndexLink"/>
                <w:rtl w:val="true"/>
              </w:rPr>
              <w:t>.</w:t>
              <w:tab/>
            </w:r>
            <w:r>
              <w:rPr>
                <w:rStyle w:val="IndexLink"/>
              </w:rPr>
              <w:t>568</w:t>
            </w:r>
          </w:hyperlink>
        </w:p>
        <w:p>
          <w:pPr>
            <w:pStyle w:val="Contents4"/>
            <w:tabs>
              <w:tab w:val="clear" w:pos="8176"/>
              <w:tab w:val="right" w:pos="9026" w:leader="dot"/>
            </w:tabs>
            <w:rPr/>
          </w:pPr>
          <w:hyperlink w:anchor="__RefHeading___Toc9129773_2142443653">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9129775_2142443653">
            <w:r>
              <w:rPr>
                <w:webHidden/>
                <w:rStyle w:val="IndexLink"/>
                <w:rtl w:val="true"/>
              </w:rPr>
              <w:t>الشرح</w:t>
            </w:r>
            <w:r>
              <w:rPr>
                <w:rStyle w:val="IndexLink"/>
                <w:rtl w:val="true"/>
              </w:rPr>
              <w:tab/>
            </w:r>
            <w:r>
              <w:rPr>
                <w:rStyle w:val="IndexLink"/>
              </w:rPr>
              <w:t>569</w:t>
            </w:r>
          </w:hyperlink>
        </w:p>
        <w:p>
          <w:pPr>
            <w:pStyle w:val="Contents3"/>
            <w:tabs>
              <w:tab w:val="clear" w:pos="8459"/>
              <w:tab w:val="right" w:pos="9026" w:leader="dot"/>
            </w:tabs>
            <w:rPr/>
          </w:pPr>
          <w:hyperlink w:anchor="__RefHeading___Toc9129777_2142443653">
            <w:r>
              <w:rPr>
                <w:webHidden/>
                <w:rStyle w:val="IndexLink"/>
              </w:rPr>
              <w:t>449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من كرمت عليه نفسه هانت عليه شهواته</w:t>
            </w:r>
            <w:r>
              <w:rPr>
                <w:rStyle w:val="IndexLink"/>
                <w:rtl w:val="true"/>
              </w:rPr>
              <w:t>.</w:t>
              <w:tab/>
            </w:r>
            <w:r>
              <w:rPr>
                <w:rStyle w:val="IndexLink"/>
              </w:rPr>
              <w:t>569</w:t>
            </w:r>
          </w:hyperlink>
        </w:p>
        <w:p>
          <w:pPr>
            <w:pStyle w:val="Contents4"/>
            <w:tabs>
              <w:tab w:val="clear" w:pos="8176"/>
              <w:tab w:val="right" w:pos="9026" w:leader="dot"/>
            </w:tabs>
            <w:rPr/>
          </w:pPr>
          <w:hyperlink w:anchor="__RefHeading___Toc9129779_2142443653">
            <w:r>
              <w:rPr>
                <w:webHidden/>
                <w:rStyle w:val="IndexLink"/>
                <w:rtl w:val="true"/>
              </w:rPr>
              <w:t>الشرح</w:t>
            </w:r>
            <w:r>
              <w:rPr>
                <w:rStyle w:val="IndexLink"/>
                <w:rtl w:val="true"/>
              </w:rPr>
              <w:tab/>
            </w:r>
            <w:r>
              <w:rPr>
                <w:rStyle w:val="IndexLink"/>
              </w:rPr>
              <w:t>569</w:t>
            </w:r>
          </w:hyperlink>
        </w:p>
        <w:p>
          <w:pPr>
            <w:pStyle w:val="Contents3"/>
            <w:tabs>
              <w:tab w:val="clear" w:pos="8459"/>
              <w:tab w:val="right" w:pos="9026" w:leader="dot"/>
            </w:tabs>
            <w:rPr/>
          </w:pPr>
          <w:hyperlink w:anchor="__RefHeading___Toc9129781_2142443653">
            <w:r>
              <w:rPr>
                <w:webHidden/>
                <w:rStyle w:val="IndexLink"/>
              </w:rPr>
              <w:t>450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مزح </w:t>
            </w:r>
            <w:r>
              <w:rPr>
                <w:rStyle w:val="IndexLink"/>
                <w:rtl w:val="true"/>
              </w:rPr>
              <w:t>(</w:t>
            </w:r>
            <w:r>
              <w:rPr>
                <w:rStyle w:val="IndexLink"/>
              </w:rPr>
              <w:t>1</w:t>
            </w:r>
            <w:r>
              <w:rPr>
                <w:rStyle w:val="IndexLink"/>
                <w:rtl w:val="true"/>
              </w:rPr>
              <w:t xml:space="preserve">) </w:t>
            </w:r>
            <w:r>
              <w:rPr>
                <w:rStyle w:val="IndexLink"/>
                <w:rtl w:val="true"/>
              </w:rPr>
              <w:t xml:space="preserve">امرؤ مزحة إلاّ مجّ </w:t>
            </w:r>
            <w:r>
              <w:rPr>
                <w:rStyle w:val="IndexLink"/>
                <w:rtl w:val="true"/>
              </w:rPr>
              <w:t>(</w:t>
            </w:r>
            <w:r>
              <w:rPr>
                <w:rStyle w:val="IndexLink"/>
              </w:rPr>
              <w:t>2</w:t>
            </w:r>
            <w:r>
              <w:rPr>
                <w:rStyle w:val="IndexLink"/>
                <w:rtl w:val="true"/>
              </w:rPr>
              <w:t xml:space="preserve">) </w:t>
            </w:r>
            <w:r>
              <w:rPr>
                <w:rStyle w:val="IndexLink"/>
                <w:rtl w:val="true"/>
              </w:rPr>
              <w:t>من عقله مجّة</w:t>
            </w:r>
            <w:r>
              <w:rPr>
                <w:rStyle w:val="IndexLink"/>
                <w:rtl w:val="true"/>
              </w:rPr>
              <w:t>.</w:t>
              <w:tab/>
            </w:r>
            <w:r>
              <w:rPr>
                <w:rStyle w:val="IndexLink"/>
              </w:rPr>
              <w:t>569</w:t>
            </w:r>
          </w:hyperlink>
        </w:p>
        <w:p>
          <w:pPr>
            <w:pStyle w:val="Contents4"/>
            <w:tabs>
              <w:tab w:val="clear" w:pos="8176"/>
              <w:tab w:val="right" w:pos="9026" w:leader="dot"/>
            </w:tabs>
            <w:rPr/>
          </w:pPr>
          <w:hyperlink w:anchor="__RefHeading___Toc9129783_2142443653">
            <w:r>
              <w:rPr>
                <w:webHidden/>
                <w:rStyle w:val="IndexLink"/>
                <w:rtl w:val="true"/>
              </w:rPr>
              <w:t>اللغة</w:t>
            </w:r>
            <w:r>
              <w:rPr>
                <w:rStyle w:val="IndexLink"/>
                <w:rtl w:val="true"/>
              </w:rPr>
              <w:tab/>
            </w:r>
            <w:r>
              <w:rPr>
                <w:rStyle w:val="IndexLink"/>
              </w:rPr>
              <w:t>569</w:t>
            </w:r>
          </w:hyperlink>
        </w:p>
        <w:p>
          <w:pPr>
            <w:pStyle w:val="Contents4"/>
            <w:tabs>
              <w:tab w:val="clear" w:pos="8176"/>
              <w:tab w:val="right" w:pos="9026" w:leader="dot"/>
            </w:tabs>
            <w:rPr/>
          </w:pPr>
          <w:hyperlink w:anchor="__RefHeading___Toc9129785_2142443653">
            <w:r>
              <w:rPr>
                <w:webHidden/>
                <w:rStyle w:val="IndexLink"/>
                <w:rtl w:val="true"/>
              </w:rPr>
              <w:t>الشرح</w:t>
            </w:r>
            <w:r>
              <w:rPr>
                <w:rStyle w:val="IndexLink"/>
                <w:rtl w:val="true"/>
              </w:rPr>
              <w:tab/>
            </w:r>
            <w:r>
              <w:rPr>
                <w:rStyle w:val="IndexLink"/>
              </w:rPr>
              <w:t>569</w:t>
            </w:r>
          </w:hyperlink>
        </w:p>
        <w:p>
          <w:pPr>
            <w:pStyle w:val="Contents3"/>
            <w:tabs>
              <w:tab w:val="clear" w:pos="8459"/>
              <w:tab w:val="right" w:pos="9026" w:leader="dot"/>
            </w:tabs>
            <w:rPr/>
          </w:pPr>
          <w:hyperlink w:anchor="__RefHeading___Toc9129787_2142443653">
            <w:r>
              <w:rPr>
                <w:webHidden/>
                <w:rStyle w:val="IndexLink"/>
              </w:rPr>
              <w:t>451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زهدك في راغب فيك نقصان حظّ، و رغبتك في زاهد فيك ذلّ نفس</w:t>
            </w:r>
            <w:r>
              <w:rPr>
                <w:rStyle w:val="IndexLink"/>
                <w:rtl w:val="true"/>
              </w:rPr>
              <w:t>.</w:t>
              <w:tab/>
            </w:r>
            <w:r>
              <w:rPr>
                <w:rStyle w:val="IndexLink"/>
              </w:rPr>
              <w:t>570</w:t>
            </w:r>
          </w:hyperlink>
        </w:p>
        <w:p>
          <w:pPr>
            <w:pStyle w:val="Contents4"/>
            <w:tabs>
              <w:tab w:val="clear" w:pos="8176"/>
              <w:tab w:val="right" w:pos="9026" w:leader="dot"/>
            </w:tabs>
            <w:rPr/>
          </w:pPr>
          <w:hyperlink w:anchor="__RefHeading___Toc9129789_2142443653">
            <w:r>
              <w:rPr>
                <w:webHidden/>
                <w:rStyle w:val="IndexLink"/>
                <w:rtl w:val="true"/>
              </w:rPr>
              <w:t>الشرح</w:t>
            </w:r>
            <w:r>
              <w:rPr>
                <w:rStyle w:val="IndexLink"/>
                <w:rtl w:val="true"/>
              </w:rPr>
              <w:tab/>
            </w:r>
            <w:r>
              <w:rPr>
                <w:rStyle w:val="IndexLink"/>
              </w:rPr>
              <w:t>570</w:t>
            </w:r>
          </w:hyperlink>
        </w:p>
        <w:p>
          <w:pPr>
            <w:pStyle w:val="Contents3"/>
            <w:tabs>
              <w:tab w:val="clear" w:pos="8459"/>
              <w:tab w:val="right" w:pos="9026" w:leader="dot"/>
            </w:tabs>
            <w:rPr/>
          </w:pPr>
          <w:hyperlink w:anchor="__RefHeading___Toc9129791_2142443653">
            <w:r>
              <w:rPr>
                <w:webHidden/>
                <w:rStyle w:val="IndexLink"/>
              </w:rPr>
              <w:t>452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الغنى و الفقر بعد العرض على اللّٰه</w:t>
            </w:r>
            <w:r>
              <w:rPr>
                <w:rStyle w:val="IndexLink"/>
                <w:rtl w:val="true"/>
              </w:rPr>
              <w:t>.</w:t>
              <w:tab/>
            </w:r>
            <w:r>
              <w:rPr>
                <w:rStyle w:val="IndexLink"/>
              </w:rPr>
              <w:t>570</w:t>
            </w:r>
          </w:hyperlink>
        </w:p>
        <w:p>
          <w:pPr>
            <w:pStyle w:val="Contents4"/>
            <w:tabs>
              <w:tab w:val="clear" w:pos="8176"/>
              <w:tab w:val="right" w:pos="9026" w:leader="dot"/>
            </w:tabs>
            <w:rPr/>
          </w:pPr>
          <w:hyperlink w:anchor="__RefHeading___Toc9129793_2142443653">
            <w:r>
              <w:rPr>
                <w:webHidden/>
                <w:rStyle w:val="IndexLink"/>
                <w:rtl w:val="true"/>
              </w:rPr>
              <w:t>الشرح</w:t>
            </w:r>
            <w:r>
              <w:rPr>
                <w:rStyle w:val="IndexLink"/>
                <w:rtl w:val="true"/>
              </w:rPr>
              <w:tab/>
            </w:r>
            <w:r>
              <w:rPr>
                <w:rStyle w:val="IndexLink"/>
              </w:rPr>
              <w:t>570</w:t>
            </w:r>
          </w:hyperlink>
        </w:p>
        <w:p>
          <w:pPr>
            <w:pStyle w:val="Contents3"/>
            <w:tabs>
              <w:tab w:val="clear" w:pos="8459"/>
              <w:tab w:val="right" w:pos="9026" w:leader="dot"/>
            </w:tabs>
            <w:rPr/>
          </w:pPr>
          <w:hyperlink w:anchor="__RefHeading___Toc9129795_2142443653">
            <w:r>
              <w:rPr>
                <w:webHidden/>
                <w:rStyle w:val="IndexLink"/>
              </w:rPr>
              <w:t>453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زال الزّبير رجلا منّا أهل البيت حتّى نشأ ابنه المشئوم عبد اللّٰه</w:t>
            </w:r>
            <w:r>
              <w:rPr>
                <w:rStyle w:val="IndexLink"/>
                <w:rtl w:val="true"/>
              </w:rPr>
              <w:t>.</w:t>
              <w:tab/>
            </w:r>
            <w:r>
              <w:rPr>
                <w:rStyle w:val="IndexLink"/>
              </w:rPr>
              <w:t>570</w:t>
            </w:r>
          </w:hyperlink>
        </w:p>
        <w:p>
          <w:pPr>
            <w:pStyle w:val="Contents4"/>
            <w:tabs>
              <w:tab w:val="clear" w:pos="8176"/>
              <w:tab w:val="right" w:pos="9026" w:leader="dot"/>
            </w:tabs>
            <w:rPr/>
          </w:pPr>
          <w:hyperlink w:anchor="__RefHeading___Toc9129797_2142443653">
            <w:r>
              <w:rPr>
                <w:webHidden/>
                <w:rStyle w:val="IndexLink"/>
                <w:rtl w:val="true"/>
              </w:rPr>
              <w:t>الشرح</w:t>
            </w:r>
            <w:r>
              <w:rPr>
                <w:rStyle w:val="IndexLink"/>
                <w:rtl w:val="true"/>
              </w:rPr>
              <w:tab/>
            </w:r>
            <w:r>
              <w:rPr>
                <w:rStyle w:val="IndexLink"/>
              </w:rPr>
              <w:t>570</w:t>
            </w:r>
          </w:hyperlink>
        </w:p>
        <w:p>
          <w:pPr>
            <w:pStyle w:val="Contents5"/>
            <w:tabs>
              <w:tab w:val="clear" w:pos="7892"/>
              <w:tab w:val="right" w:pos="9026" w:leader="dot"/>
            </w:tabs>
            <w:rPr/>
          </w:pPr>
          <w:hyperlink w:anchor="__RefHeading___Toc9129799_2142443653">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9129801_2142443653">
            <w:r>
              <w:rPr>
                <w:webHidden/>
                <w:rStyle w:val="IndexLink"/>
                <w:rtl w:val="true"/>
              </w:rPr>
              <w:t>ترجمة عبد الله بن الزبير</w:t>
            </w:r>
            <w:r>
              <w:rPr>
                <w:rStyle w:val="IndexLink"/>
                <w:rtl w:val="true"/>
              </w:rPr>
              <w:t>.</w:t>
              <w:tab/>
            </w:r>
            <w:r>
              <w:rPr>
                <w:rStyle w:val="IndexLink"/>
              </w:rPr>
              <w:t>571</w:t>
            </w:r>
          </w:hyperlink>
        </w:p>
        <w:p>
          <w:pPr>
            <w:pStyle w:val="Contents3"/>
            <w:tabs>
              <w:tab w:val="clear" w:pos="8459"/>
              <w:tab w:val="right" w:pos="9026" w:leader="dot"/>
            </w:tabs>
            <w:rPr/>
          </w:pPr>
          <w:hyperlink w:anchor="__RefHeading___Toc9129803_2142443653">
            <w:r>
              <w:rPr>
                <w:webHidden/>
                <w:rStyle w:val="IndexLink"/>
              </w:rPr>
              <w:t>454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لابن آدم و الفخر</w:t>
            </w:r>
            <w:r>
              <w:rPr>
                <w:rStyle w:val="IndexLink"/>
                <w:rtl w:val="true"/>
              </w:rPr>
              <w:t xml:space="preserve">: </w:t>
            </w:r>
            <w:r>
              <w:rPr>
                <w:rStyle w:val="IndexLink"/>
                <w:rtl w:val="true"/>
              </w:rPr>
              <w:t xml:space="preserve">أوّله نطفة، و آخره جيفة </w:t>
            </w:r>
            <w:r>
              <w:rPr>
                <w:rStyle w:val="IndexLink"/>
                <w:rtl w:val="true"/>
              </w:rPr>
              <w:t>(</w:t>
            </w:r>
            <w:r>
              <w:rPr>
                <w:rStyle w:val="IndexLink"/>
              </w:rPr>
              <w:t>1</w:t>
            </w:r>
            <w:r>
              <w:rPr>
                <w:rStyle w:val="IndexLink"/>
                <w:rtl w:val="true"/>
              </w:rPr>
              <w:t>)</w:t>
            </w:r>
            <w:r>
              <w:rPr>
                <w:rStyle w:val="IndexLink"/>
                <w:rtl w:val="true"/>
              </w:rPr>
              <w:t xml:space="preserve">، و لا يرزق نفسه، و لا يدفع حتفه </w:t>
            </w:r>
            <w:r>
              <w:rPr>
                <w:rStyle w:val="IndexLink"/>
                <w:rtl w:val="true"/>
              </w:rPr>
              <w:t>(</w:t>
            </w:r>
            <w:r>
              <w:rPr>
                <w:rStyle w:val="IndexLink"/>
              </w:rPr>
              <w:t>2</w:t>
            </w:r>
            <w:r>
              <w:rPr>
                <w:rStyle w:val="IndexLink"/>
                <w:rtl w:val="true"/>
              </w:rPr>
              <w:t>).</w:t>
              <w:tab/>
            </w:r>
            <w:r>
              <w:rPr>
                <w:rStyle w:val="IndexLink"/>
              </w:rPr>
              <w:t>572</w:t>
            </w:r>
          </w:hyperlink>
        </w:p>
        <w:p>
          <w:pPr>
            <w:pStyle w:val="Contents4"/>
            <w:tabs>
              <w:tab w:val="clear" w:pos="8176"/>
              <w:tab w:val="right" w:pos="9026" w:leader="dot"/>
            </w:tabs>
            <w:rPr/>
          </w:pPr>
          <w:hyperlink w:anchor="__RefHeading___Toc9129805_2142443653">
            <w:r>
              <w:rPr>
                <w:webHidden/>
                <w:rStyle w:val="IndexLink"/>
                <w:rtl w:val="true"/>
              </w:rPr>
              <w:t>اللغة</w:t>
            </w:r>
            <w:r>
              <w:rPr>
                <w:rStyle w:val="IndexLink"/>
                <w:rtl w:val="true"/>
              </w:rPr>
              <w:tab/>
            </w:r>
            <w:r>
              <w:rPr>
                <w:rStyle w:val="IndexLink"/>
              </w:rPr>
              <w:t>572</w:t>
            </w:r>
          </w:hyperlink>
        </w:p>
        <w:p>
          <w:pPr>
            <w:pStyle w:val="Contents4"/>
            <w:tabs>
              <w:tab w:val="clear" w:pos="8176"/>
              <w:tab w:val="right" w:pos="9026" w:leader="dot"/>
            </w:tabs>
            <w:rPr/>
          </w:pPr>
          <w:hyperlink w:anchor="__RefHeading___Toc9129807_2142443653">
            <w:r>
              <w:rPr>
                <w:webHidden/>
                <w:rStyle w:val="IndexLink"/>
                <w:rtl w:val="true"/>
              </w:rPr>
              <w:t>الشرح</w:t>
            </w:r>
            <w:r>
              <w:rPr>
                <w:rStyle w:val="IndexLink"/>
                <w:rtl w:val="true"/>
              </w:rPr>
              <w:tab/>
            </w:r>
            <w:r>
              <w:rPr>
                <w:rStyle w:val="IndexLink"/>
              </w:rPr>
              <w:t>572</w:t>
            </w:r>
          </w:hyperlink>
        </w:p>
        <w:p>
          <w:pPr>
            <w:pStyle w:val="Contents3"/>
            <w:tabs>
              <w:tab w:val="clear" w:pos="8459"/>
              <w:tab w:val="right" w:pos="9026" w:leader="dot"/>
            </w:tabs>
            <w:rPr/>
          </w:pPr>
          <w:hyperlink w:anchor="__RefHeading___Toc9129809_2142443653">
            <w:r>
              <w:rPr>
                <w:webHidden/>
                <w:rStyle w:val="IndexLink"/>
              </w:rPr>
              <w:t>455</w:t>
            </w:r>
            <w:r>
              <w:rPr>
                <w:rStyle w:val="IndexLink"/>
                <w:rtl w:val="true"/>
              </w:rPr>
              <w:t xml:space="preserve"> - </w:t>
            </w:r>
            <w:r>
              <w:rPr>
                <w:rStyle w:val="IndexLink"/>
                <w:rtl w:val="true"/>
              </w:rPr>
              <w:t>و سئل من أشعر الشعراء؟ فقال عليه السلام</w:t>
            </w:r>
            <w:r>
              <w:rPr>
                <w:rStyle w:val="IndexLink"/>
                <w:rtl w:val="true"/>
              </w:rPr>
              <w:t>:</w:t>
              <w:tab/>
            </w:r>
            <w:r>
              <w:rPr>
                <w:rStyle w:val="IndexLink"/>
              </w:rPr>
              <w:t>572</w:t>
            </w:r>
          </w:hyperlink>
        </w:p>
        <w:p>
          <w:pPr>
            <w:pStyle w:val="Contents4"/>
            <w:tabs>
              <w:tab w:val="clear" w:pos="8176"/>
              <w:tab w:val="right" w:pos="9026" w:leader="dot"/>
            </w:tabs>
            <w:rPr/>
          </w:pPr>
          <w:hyperlink w:anchor="__RefHeading___Toc9129811_2142443653">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9129813_2142443653">
            <w:r>
              <w:rPr>
                <w:webHidden/>
                <w:rStyle w:val="IndexLink"/>
                <w:rtl w:val="true"/>
              </w:rPr>
              <w:t>اللغة</w:t>
            </w:r>
            <w:r>
              <w:rPr>
                <w:rStyle w:val="IndexLink"/>
                <w:rtl w:val="true"/>
              </w:rPr>
              <w:tab/>
            </w:r>
            <w:r>
              <w:rPr>
                <w:rStyle w:val="IndexLink"/>
              </w:rPr>
              <w:t>572</w:t>
            </w:r>
          </w:hyperlink>
        </w:p>
        <w:p>
          <w:pPr>
            <w:pStyle w:val="Contents4"/>
            <w:tabs>
              <w:tab w:val="clear" w:pos="8176"/>
              <w:tab w:val="right" w:pos="9026" w:leader="dot"/>
            </w:tabs>
            <w:rPr/>
          </w:pPr>
          <w:hyperlink w:anchor="__RefHeading___Toc9129815_2142443653">
            <w:r>
              <w:rPr>
                <w:webHidden/>
                <w:rStyle w:val="IndexLink"/>
                <w:rtl w:val="true"/>
              </w:rPr>
              <w:t>الشرح</w:t>
            </w:r>
            <w:r>
              <w:rPr>
                <w:rStyle w:val="IndexLink"/>
                <w:rtl w:val="true"/>
              </w:rPr>
              <w:tab/>
            </w:r>
            <w:r>
              <w:rPr>
                <w:rStyle w:val="IndexLink"/>
              </w:rPr>
              <w:t>573</w:t>
            </w:r>
          </w:hyperlink>
        </w:p>
        <w:p>
          <w:pPr>
            <w:pStyle w:val="Contents3"/>
            <w:tabs>
              <w:tab w:val="clear" w:pos="8459"/>
              <w:tab w:val="right" w:pos="9026" w:leader="dot"/>
            </w:tabs>
            <w:rPr/>
          </w:pPr>
          <w:hyperlink w:anchor="__RefHeading___Toc9129817_2142443653">
            <w:r>
              <w:rPr>
                <w:webHidden/>
                <w:rStyle w:val="IndexLink"/>
              </w:rPr>
              <w:t>456</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ألا حرّ يدع هذه اللّماظة </w:t>
            </w:r>
            <w:r>
              <w:rPr>
                <w:rStyle w:val="IndexLink"/>
                <w:rtl w:val="true"/>
              </w:rPr>
              <w:t>(</w:t>
            </w:r>
            <w:r>
              <w:rPr>
                <w:rStyle w:val="IndexLink"/>
              </w:rPr>
              <w:t>1</w:t>
            </w:r>
            <w:r>
              <w:rPr>
                <w:rStyle w:val="IndexLink"/>
                <w:rtl w:val="true"/>
              </w:rPr>
              <w:t xml:space="preserve">) </w:t>
            </w:r>
            <w:r>
              <w:rPr>
                <w:rStyle w:val="IndexLink"/>
                <w:rtl w:val="true"/>
              </w:rPr>
              <w:t>لأهلها؟ إنّه ليس لأنفسكم ثمن إلاّ الجنّة، فلا تبيعوها إلاّ بها</w:t>
            </w:r>
            <w:r>
              <w:rPr>
                <w:rStyle w:val="IndexLink"/>
                <w:rtl w:val="true"/>
              </w:rPr>
              <w:t>.</w:t>
              <w:tab/>
            </w:r>
            <w:r>
              <w:rPr>
                <w:rStyle w:val="IndexLink"/>
              </w:rPr>
              <w:t>573</w:t>
            </w:r>
          </w:hyperlink>
        </w:p>
        <w:p>
          <w:pPr>
            <w:pStyle w:val="Contents4"/>
            <w:tabs>
              <w:tab w:val="clear" w:pos="8176"/>
              <w:tab w:val="right" w:pos="9026" w:leader="dot"/>
            </w:tabs>
            <w:rPr/>
          </w:pPr>
          <w:hyperlink w:anchor="__RefHeading___Toc9129819_2142443653">
            <w:r>
              <w:rPr>
                <w:webHidden/>
                <w:rStyle w:val="IndexLink"/>
                <w:rtl w:val="true"/>
              </w:rPr>
              <w:t>اللغة</w:t>
            </w:r>
            <w:r>
              <w:rPr>
                <w:rStyle w:val="IndexLink"/>
                <w:rtl w:val="true"/>
              </w:rPr>
              <w:tab/>
            </w:r>
            <w:r>
              <w:rPr>
                <w:rStyle w:val="IndexLink"/>
              </w:rPr>
              <w:t>573</w:t>
            </w:r>
          </w:hyperlink>
        </w:p>
        <w:p>
          <w:pPr>
            <w:pStyle w:val="Contents4"/>
            <w:tabs>
              <w:tab w:val="clear" w:pos="8176"/>
              <w:tab w:val="right" w:pos="9026" w:leader="dot"/>
            </w:tabs>
            <w:rPr/>
          </w:pPr>
          <w:hyperlink w:anchor="__RefHeading___Toc9129821_2142443653">
            <w:r>
              <w:rPr>
                <w:webHidden/>
                <w:rStyle w:val="IndexLink"/>
                <w:rtl w:val="true"/>
              </w:rPr>
              <w:t>الشرح</w:t>
            </w:r>
            <w:r>
              <w:rPr>
                <w:rStyle w:val="IndexLink"/>
                <w:rtl w:val="true"/>
              </w:rPr>
              <w:tab/>
            </w:r>
            <w:r>
              <w:rPr>
                <w:rStyle w:val="IndexLink"/>
              </w:rPr>
              <w:t>573</w:t>
            </w:r>
          </w:hyperlink>
        </w:p>
        <w:p>
          <w:pPr>
            <w:pStyle w:val="Contents3"/>
            <w:tabs>
              <w:tab w:val="clear" w:pos="8459"/>
              <w:tab w:val="right" w:pos="9026" w:leader="dot"/>
            </w:tabs>
            <w:rPr/>
          </w:pPr>
          <w:hyperlink w:anchor="__RefHeading___Toc9129823_2142443653">
            <w:r>
              <w:rPr>
                <w:webHidden/>
                <w:rStyle w:val="IndexLink"/>
              </w:rPr>
              <w:t>457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منهومان </w:t>
            </w:r>
            <w:r>
              <w:rPr>
                <w:rStyle w:val="IndexLink"/>
                <w:rtl w:val="true"/>
              </w:rPr>
              <w:t>(</w:t>
            </w:r>
            <w:r>
              <w:rPr>
                <w:rStyle w:val="IndexLink"/>
              </w:rPr>
              <w:t>1</w:t>
            </w:r>
            <w:r>
              <w:rPr>
                <w:rStyle w:val="IndexLink"/>
                <w:rtl w:val="true"/>
              </w:rPr>
              <w:t xml:space="preserve">) </w:t>
            </w:r>
            <w:r>
              <w:rPr>
                <w:rStyle w:val="IndexLink"/>
                <w:rtl w:val="true"/>
              </w:rPr>
              <w:t>لا يشبعان</w:t>
            </w:r>
            <w:r>
              <w:rPr>
                <w:rStyle w:val="IndexLink"/>
                <w:rtl w:val="true"/>
              </w:rPr>
              <w:t xml:space="preserve">: </w:t>
            </w:r>
            <w:r>
              <w:rPr>
                <w:rStyle w:val="IndexLink"/>
                <w:rtl w:val="true"/>
              </w:rPr>
              <w:t>طالب علم و طالب دنيا</w:t>
            </w:r>
            <w:r>
              <w:rPr>
                <w:rStyle w:val="IndexLink"/>
                <w:rtl w:val="true"/>
              </w:rPr>
              <w:t>.</w:t>
              <w:tab/>
            </w:r>
            <w:r>
              <w:rPr>
                <w:rStyle w:val="IndexLink"/>
              </w:rPr>
              <w:t>573</w:t>
            </w:r>
          </w:hyperlink>
        </w:p>
        <w:p>
          <w:pPr>
            <w:pStyle w:val="Contents4"/>
            <w:tabs>
              <w:tab w:val="clear" w:pos="8176"/>
              <w:tab w:val="right" w:pos="9026" w:leader="dot"/>
            </w:tabs>
            <w:rPr/>
          </w:pPr>
          <w:hyperlink w:anchor="__RefHeading___Toc9129825_2142443653">
            <w:r>
              <w:rPr>
                <w:webHidden/>
                <w:rStyle w:val="IndexLink"/>
                <w:rtl w:val="true"/>
              </w:rPr>
              <w:t>اشارة</w:t>
            </w:r>
            <w:r>
              <w:rPr>
                <w:rStyle w:val="IndexLink"/>
                <w:rtl w:val="true"/>
              </w:rPr>
              <w:tab/>
            </w:r>
            <w:r>
              <w:rPr>
                <w:rStyle w:val="IndexLink"/>
              </w:rPr>
              <w:t>573</w:t>
            </w:r>
          </w:hyperlink>
        </w:p>
        <w:p>
          <w:pPr>
            <w:pStyle w:val="Contents4"/>
            <w:tabs>
              <w:tab w:val="clear" w:pos="8176"/>
              <w:tab w:val="right" w:pos="9026" w:leader="dot"/>
            </w:tabs>
            <w:rPr/>
          </w:pPr>
          <w:hyperlink w:anchor="__RefHeading___Toc9129827_2142443653">
            <w:r>
              <w:rPr>
                <w:webHidden/>
                <w:rStyle w:val="IndexLink"/>
                <w:rtl w:val="true"/>
              </w:rPr>
              <w:t>اللغة</w:t>
            </w:r>
            <w:r>
              <w:rPr>
                <w:rStyle w:val="IndexLink"/>
                <w:rtl w:val="true"/>
              </w:rPr>
              <w:tab/>
            </w:r>
            <w:r>
              <w:rPr>
                <w:rStyle w:val="IndexLink"/>
              </w:rPr>
              <w:t>574</w:t>
            </w:r>
          </w:hyperlink>
        </w:p>
        <w:p>
          <w:pPr>
            <w:pStyle w:val="Contents4"/>
            <w:tabs>
              <w:tab w:val="clear" w:pos="8176"/>
              <w:tab w:val="right" w:pos="9026" w:leader="dot"/>
            </w:tabs>
            <w:rPr/>
          </w:pPr>
          <w:hyperlink w:anchor="__RefHeading___Toc9129829_2142443653">
            <w:r>
              <w:rPr>
                <w:webHidden/>
                <w:rStyle w:val="IndexLink"/>
                <w:rtl w:val="true"/>
              </w:rPr>
              <w:t>الشرح</w:t>
            </w:r>
            <w:r>
              <w:rPr>
                <w:rStyle w:val="IndexLink"/>
                <w:rtl w:val="true"/>
              </w:rPr>
              <w:tab/>
            </w:r>
            <w:r>
              <w:rPr>
                <w:rStyle w:val="IndexLink"/>
              </w:rPr>
              <w:t>574</w:t>
            </w:r>
          </w:hyperlink>
        </w:p>
        <w:p>
          <w:pPr>
            <w:pStyle w:val="Contents3"/>
            <w:tabs>
              <w:tab w:val="clear" w:pos="8459"/>
              <w:tab w:val="right" w:pos="9026" w:leader="dot"/>
            </w:tabs>
            <w:rPr/>
          </w:pPr>
          <w:hyperlink w:anchor="__RefHeading___Toc9129831_2142443653">
            <w:r>
              <w:rPr>
                <w:webHidden/>
                <w:rStyle w:val="IndexLink"/>
              </w:rPr>
              <w:t>458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الإيمان أن تؤثر الصّدق حيث يضرّك، على الكذب حيث ينفعك، و ألاّ يكون في حديثك فضل </w:t>
            </w:r>
            <w:r>
              <w:rPr>
                <w:rStyle w:val="IndexLink"/>
                <w:rtl w:val="true"/>
              </w:rPr>
              <w:t>(</w:t>
            </w:r>
            <w:r>
              <w:rPr>
                <w:rStyle w:val="IndexLink"/>
              </w:rPr>
              <w:t>1</w:t>
            </w:r>
            <w:r>
              <w:rPr>
                <w:rStyle w:val="IndexLink"/>
                <w:rtl w:val="true"/>
              </w:rPr>
              <w:t xml:space="preserve">) </w:t>
            </w:r>
            <w:r>
              <w:rPr>
                <w:rStyle w:val="IndexLink"/>
                <w:rtl w:val="true"/>
              </w:rPr>
              <w:t>عن عملك، و أن تتّقي اللّٰه في حديث غيرك</w:t>
            </w:r>
            <w:r>
              <w:rPr>
                <w:rStyle w:val="IndexLink"/>
                <w:rtl w:val="true"/>
              </w:rPr>
              <w:t>.</w:t>
              <w:tab/>
            </w:r>
            <w:r>
              <w:rPr>
                <w:rStyle w:val="IndexLink"/>
              </w:rPr>
              <w:t>574</w:t>
            </w:r>
          </w:hyperlink>
        </w:p>
        <w:p>
          <w:pPr>
            <w:pStyle w:val="Contents4"/>
            <w:tabs>
              <w:tab w:val="clear" w:pos="8176"/>
              <w:tab w:val="right" w:pos="9026" w:leader="dot"/>
            </w:tabs>
            <w:rPr/>
          </w:pPr>
          <w:hyperlink w:anchor="__RefHeading___Toc9129833_2142443653">
            <w:r>
              <w:rPr>
                <w:webHidden/>
                <w:rStyle w:val="IndexLink"/>
                <w:rtl w:val="true"/>
              </w:rPr>
              <w:t>اللغة</w:t>
            </w:r>
            <w:r>
              <w:rPr>
                <w:rStyle w:val="IndexLink"/>
                <w:rtl w:val="true"/>
              </w:rPr>
              <w:tab/>
            </w:r>
            <w:r>
              <w:rPr>
                <w:rStyle w:val="IndexLink"/>
              </w:rPr>
              <w:t>574</w:t>
            </w:r>
          </w:hyperlink>
        </w:p>
        <w:p>
          <w:pPr>
            <w:pStyle w:val="Contents4"/>
            <w:tabs>
              <w:tab w:val="clear" w:pos="8176"/>
              <w:tab w:val="right" w:pos="9026" w:leader="dot"/>
            </w:tabs>
            <w:rPr/>
          </w:pPr>
          <w:hyperlink w:anchor="__RefHeading___Toc9129835_2142443653">
            <w:r>
              <w:rPr>
                <w:webHidden/>
                <w:rStyle w:val="IndexLink"/>
                <w:rtl w:val="true"/>
              </w:rPr>
              <w:t>الشرح</w:t>
            </w:r>
            <w:r>
              <w:rPr>
                <w:rStyle w:val="IndexLink"/>
                <w:rtl w:val="true"/>
              </w:rPr>
              <w:tab/>
            </w:r>
            <w:r>
              <w:rPr>
                <w:rStyle w:val="IndexLink"/>
              </w:rPr>
              <w:t>574</w:t>
            </w:r>
          </w:hyperlink>
        </w:p>
        <w:p>
          <w:pPr>
            <w:pStyle w:val="Contents3"/>
            <w:tabs>
              <w:tab w:val="clear" w:pos="8459"/>
              <w:tab w:val="right" w:pos="9026" w:leader="dot"/>
            </w:tabs>
            <w:rPr/>
          </w:pPr>
          <w:hyperlink w:anchor="__RefHeading___Toc9129837_2142443653">
            <w:r>
              <w:rPr>
                <w:webHidden/>
                <w:rStyle w:val="IndexLink"/>
              </w:rPr>
              <w:t>459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يغلب المقدار </w:t>
            </w:r>
            <w:r>
              <w:rPr>
                <w:rStyle w:val="IndexLink"/>
                <w:rtl w:val="true"/>
              </w:rPr>
              <w:t>(</w:t>
            </w:r>
            <w:r>
              <w:rPr>
                <w:rStyle w:val="IndexLink"/>
              </w:rPr>
              <w:t>1</w:t>
            </w:r>
            <w:r>
              <w:rPr>
                <w:rStyle w:val="IndexLink"/>
                <w:rtl w:val="true"/>
              </w:rPr>
              <w:t xml:space="preserve">) </w:t>
            </w:r>
            <w:r>
              <w:rPr>
                <w:rStyle w:val="IndexLink"/>
                <w:rtl w:val="true"/>
              </w:rPr>
              <w:t xml:space="preserve">على التّقدير </w:t>
            </w:r>
            <w:r>
              <w:rPr>
                <w:rStyle w:val="IndexLink"/>
                <w:rtl w:val="true"/>
              </w:rPr>
              <w:t>(</w:t>
            </w:r>
            <w:r>
              <w:rPr>
                <w:rStyle w:val="IndexLink"/>
              </w:rPr>
              <w:t>2</w:t>
            </w:r>
            <w:r>
              <w:rPr>
                <w:rStyle w:val="IndexLink"/>
                <w:rtl w:val="true"/>
              </w:rPr>
              <w:t>)</w:t>
            </w:r>
            <w:r>
              <w:rPr>
                <w:rStyle w:val="IndexLink"/>
                <w:rtl w:val="true"/>
              </w:rPr>
              <w:t xml:space="preserve">، حتّى تكون الآفّة </w:t>
            </w:r>
            <w:r>
              <w:rPr>
                <w:rStyle w:val="IndexLink"/>
                <w:rtl w:val="true"/>
              </w:rPr>
              <w:t>(</w:t>
            </w:r>
            <w:r>
              <w:rPr>
                <w:rStyle w:val="IndexLink"/>
              </w:rPr>
              <w:t>3</w:t>
            </w:r>
            <w:r>
              <w:rPr>
                <w:rStyle w:val="IndexLink"/>
                <w:rtl w:val="true"/>
              </w:rPr>
              <w:t xml:space="preserve">) </w:t>
            </w:r>
            <w:r>
              <w:rPr>
                <w:rStyle w:val="IndexLink"/>
                <w:rtl w:val="true"/>
              </w:rPr>
              <w:t>في التّدبير</w:t>
            </w:r>
            <w:r>
              <w:rPr>
                <w:rStyle w:val="IndexLink"/>
                <w:rtl w:val="true"/>
              </w:rPr>
              <w:t>.</w:t>
              <w:tab/>
            </w:r>
            <w:r>
              <w:rPr>
                <w:rStyle w:val="IndexLink"/>
              </w:rPr>
              <w:t>575</w:t>
            </w:r>
          </w:hyperlink>
        </w:p>
        <w:p>
          <w:pPr>
            <w:pStyle w:val="Contents4"/>
            <w:tabs>
              <w:tab w:val="clear" w:pos="8176"/>
              <w:tab w:val="right" w:pos="9026" w:leader="dot"/>
            </w:tabs>
            <w:rPr/>
          </w:pPr>
          <w:hyperlink w:anchor="__RefHeading___Toc9129839_2142443653">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9129841_2142443653">
            <w:r>
              <w:rPr>
                <w:webHidden/>
                <w:rStyle w:val="IndexLink"/>
                <w:rtl w:val="true"/>
              </w:rPr>
              <w:t>اللغة</w:t>
            </w:r>
            <w:r>
              <w:rPr>
                <w:rStyle w:val="IndexLink"/>
                <w:rtl w:val="true"/>
              </w:rPr>
              <w:tab/>
            </w:r>
            <w:r>
              <w:rPr>
                <w:rStyle w:val="IndexLink"/>
              </w:rPr>
              <w:t>575</w:t>
            </w:r>
          </w:hyperlink>
        </w:p>
        <w:p>
          <w:pPr>
            <w:pStyle w:val="Contents4"/>
            <w:tabs>
              <w:tab w:val="clear" w:pos="8176"/>
              <w:tab w:val="right" w:pos="9026" w:leader="dot"/>
            </w:tabs>
            <w:rPr/>
          </w:pPr>
          <w:hyperlink w:anchor="__RefHeading___Toc9129843_2142443653">
            <w:r>
              <w:rPr>
                <w:webHidden/>
                <w:rStyle w:val="IndexLink"/>
                <w:rtl w:val="true"/>
              </w:rPr>
              <w:t>الشرح</w:t>
            </w:r>
            <w:r>
              <w:rPr>
                <w:rStyle w:val="IndexLink"/>
                <w:rtl w:val="true"/>
              </w:rPr>
              <w:tab/>
            </w:r>
            <w:r>
              <w:rPr>
                <w:rStyle w:val="IndexLink"/>
              </w:rPr>
              <w:t>575</w:t>
            </w:r>
          </w:hyperlink>
        </w:p>
        <w:p>
          <w:pPr>
            <w:pStyle w:val="Contents3"/>
            <w:tabs>
              <w:tab w:val="clear" w:pos="8459"/>
              <w:tab w:val="right" w:pos="9026" w:leader="dot"/>
            </w:tabs>
            <w:rPr/>
          </w:pPr>
          <w:hyperlink w:anchor="__RefHeading___Toc9129845_2142443653">
            <w:r>
              <w:rPr>
                <w:webHidden/>
                <w:rStyle w:val="IndexLink"/>
              </w:rPr>
              <w:t>460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الحلم </w:t>
            </w:r>
            <w:r>
              <w:rPr>
                <w:rStyle w:val="IndexLink"/>
                <w:rtl w:val="true"/>
              </w:rPr>
              <w:t>(</w:t>
            </w:r>
            <w:r>
              <w:rPr>
                <w:rStyle w:val="IndexLink"/>
              </w:rPr>
              <w:t>1</w:t>
            </w:r>
            <w:r>
              <w:rPr>
                <w:rStyle w:val="IndexLink"/>
                <w:rtl w:val="true"/>
              </w:rPr>
              <w:t xml:space="preserve">) </w:t>
            </w:r>
            <w:r>
              <w:rPr>
                <w:rStyle w:val="IndexLink"/>
                <w:rtl w:val="true"/>
              </w:rPr>
              <w:t xml:space="preserve">و الأناة </w:t>
            </w:r>
            <w:r>
              <w:rPr>
                <w:rStyle w:val="IndexLink"/>
                <w:rtl w:val="true"/>
              </w:rPr>
              <w:t>(</w:t>
            </w:r>
            <w:r>
              <w:rPr>
                <w:rStyle w:val="IndexLink"/>
              </w:rPr>
              <w:t>2</w:t>
            </w:r>
            <w:r>
              <w:rPr>
                <w:rStyle w:val="IndexLink"/>
                <w:rtl w:val="true"/>
              </w:rPr>
              <w:t xml:space="preserve">) </w:t>
            </w:r>
            <w:r>
              <w:rPr>
                <w:rStyle w:val="IndexLink"/>
                <w:rtl w:val="true"/>
              </w:rPr>
              <w:t xml:space="preserve">توأمان </w:t>
            </w:r>
            <w:r>
              <w:rPr>
                <w:rStyle w:val="IndexLink"/>
                <w:rtl w:val="true"/>
              </w:rPr>
              <w:t>(</w:t>
            </w:r>
            <w:r>
              <w:rPr>
                <w:rStyle w:val="IndexLink"/>
              </w:rPr>
              <w:t>3</w:t>
            </w:r>
            <w:r>
              <w:rPr>
                <w:rStyle w:val="IndexLink"/>
                <w:rtl w:val="true"/>
              </w:rPr>
              <w:t xml:space="preserve">) </w:t>
            </w:r>
            <w:r>
              <w:rPr>
                <w:rStyle w:val="IndexLink"/>
                <w:rtl w:val="true"/>
              </w:rPr>
              <w:t>ينتجهما علوّ الهمّة</w:t>
            </w:r>
            <w:r>
              <w:rPr>
                <w:rStyle w:val="IndexLink"/>
                <w:rtl w:val="true"/>
              </w:rPr>
              <w:t>.</w:t>
              <w:tab/>
            </w:r>
            <w:r>
              <w:rPr>
                <w:rStyle w:val="IndexLink"/>
              </w:rPr>
              <w:t>575</w:t>
            </w:r>
          </w:hyperlink>
        </w:p>
        <w:p>
          <w:pPr>
            <w:pStyle w:val="Contents4"/>
            <w:tabs>
              <w:tab w:val="clear" w:pos="8176"/>
              <w:tab w:val="right" w:pos="9026" w:leader="dot"/>
            </w:tabs>
            <w:rPr/>
          </w:pPr>
          <w:hyperlink w:anchor="__RefHeading___Toc9129847_2142443653">
            <w:r>
              <w:rPr>
                <w:webHidden/>
                <w:rStyle w:val="IndexLink"/>
                <w:rtl w:val="true"/>
              </w:rPr>
              <w:t>اللغة</w:t>
            </w:r>
            <w:r>
              <w:rPr>
                <w:rStyle w:val="IndexLink"/>
                <w:rtl w:val="true"/>
              </w:rPr>
              <w:tab/>
            </w:r>
            <w:r>
              <w:rPr>
                <w:rStyle w:val="IndexLink"/>
              </w:rPr>
              <w:t>575</w:t>
            </w:r>
          </w:hyperlink>
        </w:p>
        <w:p>
          <w:pPr>
            <w:pStyle w:val="Contents4"/>
            <w:tabs>
              <w:tab w:val="clear" w:pos="8176"/>
              <w:tab w:val="right" w:pos="9026" w:leader="dot"/>
            </w:tabs>
            <w:rPr/>
          </w:pPr>
          <w:hyperlink w:anchor="__RefHeading___Toc9129849_2142443653">
            <w:r>
              <w:rPr>
                <w:webHidden/>
                <w:rStyle w:val="IndexLink"/>
                <w:rtl w:val="true"/>
              </w:rPr>
              <w:t>الشرح</w:t>
            </w:r>
            <w:r>
              <w:rPr>
                <w:rStyle w:val="IndexLink"/>
                <w:rtl w:val="true"/>
              </w:rPr>
              <w:tab/>
            </w:r>
            <w:r>
              <w:rPr>
                <w:rStyle w:val="IndexLink"/>
              </w:rPr>
              <w:t>575</w:t>
            </w:r>
          </w:hyperlink>
        </w:p>
        <w:p>
          <w:pPr>
            <w:pStyle w:val="Contents3"/>
            <w:tabs>
              <w:tab w:val="clear" w:pos="8459"/>
              <w:tab w:val="right" w:pos="9026" w:leader="dot"/>
            </w:tabs>
            <w:rPr/>
          </w:pPr>
          <w:hyperlink w:anchor="__RefHeading___Toc9129851_2142443653">
            <w:r>
              <w:rPr>
                <w:webHidden/>
                <w:rStyle w:val="IndexLink"/>
              </w:rPr>
              <w:t>461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الغيبة </w:t>
            </w:r>
            <w:r>
              <w:rPr>
                <w:rStyle w:val="IndexLink"/>
                <w:rtl w:val="true"/>
              </w:rPr>
              <w:t>(</w:t>
            </w:r>
            <w:r>
              <w:rPr>
                <w:rStyle w:val="IndexLink"/>
              </w:rPr>
              <w:t>1</w:t>
            </w:r>
            <w:r>
              <w:rPr>
                <w:rStyle w:val="IndexLink"/>
                <w:rtl w:val="true"/>
              </w:rPr>
              <w:t xml:space="preserve">) </w:t>
            </w:r>
            <w:r>
              <w:rPr>
                <w:rStyle w:val="IndexLink"/>
                <w:rtl w:val="true"/>
              </w:rPr>
              <w:t xml:space="preserve">جهد </w:t>
            </w:r>
            <w:r>
              <w:rPr>
                <w:rStyle w:val="IndexLink"/>
                <w:rtl w:val="true"/>
              </w:rPr>
              <w:t>(</w:t>
            </w:r>
            <w:r>
              <w:rPr>
                <w:rStyle w:val="IndexLink"/>
              </w:rPr>
              <w:t>2</w:t>
            </w:r>
            <w:r>
              <w:rPr>
                <w:rStyle w:val="IndexLink"/>
                <w:rtl w:val="true"/>
              </w:rPr>
              <w:t xml:space="preserve">) </w:t>
            </w:r>
            <w:r>
              <w:rPr>
                <w:rStyle w:val="IndexLink"/>
                <w:rtl w:val="true"/>
              </w:rPr>
              <w:t>العاجز</w:t>
            </w:r>
            <w:r>
              <w:rPr>
                <w:rStyle w:val="IndexLink"/>
                <w:rtl w:val="true"/>
              </w:rPr>
              <w:t>.</w:t>
              <w:tab/>
            </w:r>
            <w:r>
              <w:rPr>
                <w:rStyle w:val="IndexLink"/>
              </w:rPr>
              <w:t>576</w:t>
            </w:r>
          </w:hyperlink>
        </w:p>
        <w:p>
          <w:pPr>
            <w:pStyle w:val="Contents4"/>
            <w:tabs>
              <w:tab w:val="clear" w:pos="8176"/>
              <w:tab w:val="right" w:pos="9026" w:leader="dot"/>
            </w:tabs>
            <w:rPr/>
          </w:pPr>
          <w:hyperlink w:anchor="__RefHeading___Toc9129853_2142443653">
            <w:r>
              <w:rPr>
                <w:webHidden/>
                <w:rStyle w:val="IndexLink"/>
                <w:rtl w:val="true"/>
              </w:rPr>
              <w:t>اللغة</w:t>
            </w:r>
            <w:r>
              <w:rPr>
                <w:rStyle w:val="IndexLink"/>
                <w:rtl w:val="true"/>
              </w:rPr>
              <w:tab/>
            </w:r>
            <w:r>
              <w:rPr>
                <w:rStyle w:val="IndexLink"/>
              </w:rPr>
              <w:t>576</w:t>
            </w:r>
          </w:hyperlink>
        </w:p>
        <w:p>
          <w:pPr>
            <w:pStyle w:val="Contents4"/>
            <w:tabs>
              <w:tab w:val="clear" w:pos="8176"/>
              <w:tab w:val="right" w:pos="9026" w:leader="dot"/>
            </w:tabs>
            <w:rPr/>
          </w:pPr>
          <w:hyperlink w:anchor="__RefHeading___Toc9129855_2142443653">
            <w:r>
              <w:rPr>
                <w:webHidden/>
                <w:rStyle w:val="IndexLink"/>
                <w:rtl w:val="true"/>
              </w:rPr>
              <w:t>الشرح</w:t>
            </w:r>
            <w:r>
              <w:rPr>
                <w:rStyle w:val="IndexLink"/>
                <w:rtl w:val="true"/>
              </w:rPr>
              <w:tab/>
            </w:r>
            <w:r>
              <w:rPr>
                <w:rStyle w:val="IndexLink"/>
              </w:rPr>
              <w:t>576</w:t>
            </w:r>
          </w:hyperlink>
        </w:p>
        <w:p>
          <w:pPr>
            <w:pStyle w:val="Contents3"/>
            <w:tabs>
              <w:tab w:val="clear" w:pos="8459"/>
              <w:tab w:val="right" w:pos="9026" w:leader="dot"/>
            </w:tabs>
            <w:rPr/>
          </w:pPr>
          <w:hyperlink w:anchor="__RefHeading___Toc9129857_2142443653">
            <w:r>
              <w:rPr>
                <w:webHidden/>
                <w:rStyle w:val="IndexLink"/>
              </w:rPr>
              <w:t>462</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ربّ مفتون </w:t>
            </w:r>
            <w:r>
              <w:rPr>
                <w:rStyle w:val="IndexLink"/>
                <w:rtl w:val="true"/>
              </w:rPr>
              <w:t>(</w:t>
            </w:r>
            <w:r>
              <w:rPr>
                <w:rStyle w:val="IndexLink"/>
              </w:rPr>
              <w:t>1</w:t>
            </w:r>
            <w:r>
              <w:rPr>
                <w:rStyle w:val="IndexLink"/>
                <w:rtl w:val="true"/>
              </w:rPr>
              <w:t xml:space="preserve">) </w:t>
            </w:r>
            <w:r>
              <w:rPr>
                <w:rStyle w:val="IndexLink"/>
                <w:rtl w:val="true"/>
              </w:rPr>
              <w:t>بحسن القول فيه</w:t>
            </w:r>
            <w:r>
              <w:rPr>
                <w:rStyle w:val="IndexLink"/>
                <w:rtl w:val="true"/>
              </w:rPr>
              <w:t>.</w:t>
              <w:tab/>
            </w:r>
            <w:r>
              <w:rPr>
                <w:rStyle w:val="IndexLink"/>
              </w:rPr>
              <w:t>576</w:t>
            </w:r>
          </w:hyperlink>
        </w:p>
        <w:p>
          <w:pPr>
            <w:pStyle w:val="Contents4"/>
            <w:tabs>
              <w:tab w:val="clear" w:pos="8176"/>
              <w:tab w:val="right" w:pos="9026" w:leader="dot"/>
            </w:tabs>
            <w:rPr/>
          </w:pPr>
          <w:hyperlink w:anchor="__RefHeading___Toc9129859_2142443653">
            <w:r>
              <w:rPr>
                <w:webHidden/>
                <w:rStyle w:val="IndexLink"/>
                <w:rtl w:val="true"/>
              </w:rPr>
              <w:t>اللغة</w:t>
            </w:r>
            <w:r>
              <w:rPr>
                <w:rStyle w:val="IndexLink"/>
                <w:rtl w:val="true"/>
              </w:rPr>
              <w:tab/>
            </w:r>
            <w:r>
              <w:rPr>
                <w:rStyle w:val="IndexLink"/>
              </w:rPr>
              <w:t>576</w:t>
            </w:r>
          </w:hyperlink>
        </w:p>
        <w:p>
          <w:pPr>
            <w:pStyle w:val="Contents4"/>
            <w:tabs>
              <w:tab w:val="clear" w:pos="8176"/>
              <w:tab w:val="right" w:pos="9026" w:leader="dot"/>
            </w:tabs>
            <w:rPr/>
          </w:pPr>
          <w:hyperlink w:anchor="__RefHeading___Toc9129861_2142443653">
            <w:r>
              <w:rPr>
                <w:webHidden/>
                <w:rStyle w:val="IndexLink"/>
                <w:rtl w:val="true"/>
              </w:rPr>
              <w:t>الشرح</w:t>
            </w:r>
            <w:r>
              <w:rPr>
                <w:rStyle w:val="IndexLink"/>
                <w:rtl w:val="true"/>
              </w:rPr>
              <w:tab/>
            </w:r>
            <w:r>
              <w:rPr>
                <w:rStyle w:val="IndexLink"/>
              </w:rPr>
              <w:t>576</w:t>
            </w:r>
          </w:hyperlink>
        </w:p>
        <w:p>
          <w:pPr>
            <w:pStyle w:val="Contents3"/>
            <w:tabs>
              <w:tab w:val="clear" w:pos="8459"/>
              <w:tab w:val="right" w:pos="9026" w:leader="dot"/>
            </w:tabs>
            <w:rPr/>
          </w:pPr>
          <w:hyperlink w:anchor="__RefHeading___Toc9129863_2142443653">
            <w:r>
              <w:rPr>
                <w:webHidden/>
                <w:rStyle w:val="IndexLink"/>
              </w:rPr>
              <w:t>463</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الدّنيا خلقت لغيرها، و لم تخلق لنفسها</w:t>
            </w:r>
            <w:r>
              <w:rPr>
                <w:rStyle w:val="IndexLink"/>
                <w:rtl w:val="true"/>
              </w:rPr>
              <w:t>.</w:t>
              <w:tab/>
            </w:r>
            <w:r>
              <w:rPr>
                <w:rStyle w:val="IndexLink"/>
              </w:rPr>
              <w:t>576</w:t>
            </w:r>
          </w:hyperlink>
        </w:p>
        <w:p>
          <w:pPr>
            <w:pStyle w:val="Contents4"/>
            <w:tabs>
              <w:tab w:val="clear" w:pos="8176"/>
              <w:tab w:val="right" w:pos="9026" w:leader="dot"/>
            </w:tabs>
            <w:rPr/>
          </w:pPr>
          <w:hyperlink w:anchor="__RefHeading___Toc9129865_2142443653">
            <w:r>
              <w:rPr>
                <w:webHidden/>
                <w:rStyle w:val="IndexLink"/>
                <w:rtl w:val="true"/>
              </w:rPr>
              <w:t>الشرح</w:t>
            </w:r>
            <w:r>
              <w:rPr>
                <w:rStyle w:val="IndexLink"/>
                <w:rtl w:val="true"/>
              </w:rPr>
              <w:tab/>
            </w:r>
            <w:r>
              <w:rPr>
                <w:rStyle w:val="IndexLink"/>
              </w:rPr>
              <w:t>576</w:t>
            </w:r>
          </w:hyperlink>
        </w:p>
        <w:p>
          <w:pPr>
            <w:pStyle w:val="Contents3"/>
            <w:tabs>
              <w:tab w:val="clear" w:pos="8459"/>
              <w:tab w:val="right" w:pos="9026" w:leader="dot"/>
            </w:tabs>
            <w:rPr/>
          </w:pPr>
          <w:hyperlink w:anchor="__RefHeading___Toc9129867_2142443653">
            <w:r>
              <w:rPr>
                <w:webHidden/>
                <w:rStyle w:val="IndexLink"/>
              </w:rPr>
              <w:t>464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إنّ لبني أميّة مرودا يجرون فيه، و لو قد اختلفوا فيما بينهم ثمّ كادتهم الضّباع لغلبتهم</w:t>
            </w:r>
            <w:r>
              <w:rPr>
                <w:rStyle w:val="IndexLink"/>
                <w:rtl w:val="true"/>
              </w:rPr>
              <w:t>.</w:t>
              <w:tab/>
            </w:r>
            <w:r>
              <w:rPr>
                <w:rStyle w:val="IndexLink"/>
              </w:rPr>
              <w:t>577</w:t>
            </w:r>
          </w:hyperlink>
        </w:p>
        <w:p>
          <w:pPr>
            <w:pStyle w:val="Contents4"/>
            <w:tabs>
              <w:tab w:val="clear" w:pos="8176"/>
              <w:tab w:val="right" w:pos="9026" w:leader="dot"/>
            </w:tabs>
            <w:rPr/>
          </w:pPr>
          <w:hyperlink w:anchor="__RefHeading___Toc9129869_2142443653">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9129871_2142443653">
            <w:r>
              <w:rPr>
                <w:webHidden/>
                <w:rStyle w:val="IndexLink"/>
                <w:rtl w:val="true"/>
              </w:rPr>
              <w:t>الشرح</w:t>
            </w:r>
            <w:r>
              <w:rPr>
                <w:rStyle w:val="IndexLink"/>
                <w:rtl w:val="true"/>
              </w:rPr>
              <w:tab/>
            </w:r>
            <w:r>
              <w:rPr>
                <w:rStyle w:val="IndexLink"/>
              </w:rPr>
              <w:t>577</w:t>
            </w:r>
          </w:hyperlink>
        </w:p>
        <w:p>
          <w:pPr>
            <w:pStyle w:val="Contents3"/>
            <w:tabs>
              <w:tab w:val="clear" w:pos="8459"/>
              <w:tab w:val="right" w:pos="9026" w:leader="dot"/>
            </w:tabs>
            <w:rPr/>
          </w:pPr>
          <w:hyperlink w:anchor="__RefHeading___Toc9129873_2142443653">
            <w:r>
              <w:rPr>
                <w:webHidden/>
                <w:rStyle w:val="IndexLink"/>
              </w:rPr>
              <w:t>465</w:t>
            </w:r>
            <w:r>
              <w:rPr>
                <w:rStyle w:val="IndexLink"/>
                <w:rtl w:val="true"/>
              </w:rPr>
              <w:t xml:space="preserve"> - </w:t>
            </w:r>
            <w:r>
              <w:rPr>
                <w:rStyle w:val="IndexLink"/>
                <w:rtl w:val="true"/>
              </w:rPr>
              <w:t>و قال عليه السلام في مدح الأنصار</w:t>
            </w:r>
            <w:r>
              <w:rPr>
                <w:rStyle w:val="IndexLink"/>
                <w:rtl w:val="true"/>
              </w:rPr>
              <w:t xml:space="preserve">: </w:t>
            </w:r>
            <w:r>
              <w:rPr>
                <w:rStyle w:val="IndexLink"/>
                <w:rtl w:val="true"/>
              </w:rPr>
              <w:t xml:space="preserve">هم و اللّٰه ربّوا </w:t>
            </w:r>
            <w:r>
              <w:rPr>
                <w:rStyle w:val="IndexLink"/>
                <w:rtl w:val="true"/>
              </w:rPr>
              <w:t>(</w:t>
            </w:r>
            <w:r>
              <w:rPr>
                <w:rStyle w:val="IndexLink"/>
              </w:rPr>
              <w:t>1</w:t>
            </w:r>
            <w:r>
              <w:rPr>
                <w:rStyle w:val="IndexLink"/>
                <w:rtl w:val="true"/>
              </w:rPr>
              <w:t xml:space="preserve">) </w:t>
            </w:r>
            <w:r>
              <w:rPr>
                <w:rStyle w:val="IndexLink"/>
                <w:rtl w:val="true"/>
              </w:rPr>
              <w:t xml:space="preserve">الإسلام كما يربّى الفلو </w:t>
            </w:r>
            <w:r>
              <w:rPr>
                <w:rStyle w:val="IndexLink"/>
                <w:rtl w:val="true"/>
              </w:rPr>
              <w:t>(</w:t>
            </w:r>
            <w:r>
              <w:rPr>
                <w:rStyle w:val="IndexLink"/>
              </w:rPr>
              <w:t>2</w:t>
            </w:r>
            <w:r>
              <w:rPr>
                <w:rStyle w:val="IndexLink"/>
                <w:rtl w:val="true"/>
              </w:rPr>
              <w:t xml:space="preserve">) </w:t>
            </w:r>
            <w:r>
              <w:rPr>
                <w:rStyle w:val="IndexLink"/>
                <w:rtl w:val="true"/>
              </w:rPr>
              <w:t xml:space="preserve">مع غنائهم، بأيديهم السّباط </w:t>
            </w:r>
            <w:r>
              <w:rPr>
                <w:rStyle w:val="IndexLink"/>
                <w:rtl w:val="true"/>
              </w:rPr>
              <w:t>(</w:t>
            </w:r>
            <w:r>
              <w:rPr>
                <w:rStyle w:val="IndexLink"/>
              </w:rPr>
              <w:t>3</w:t>
            </w:r>
            <w:r>
              <w:rPr>
                <w:rStyle w:val="IndexLink"/>
                <w:rtl w:val="true"/>
              </w:rPr>
              <w:t>)</w:t>
            </w:r>
            <w:r>
              <w:rPr>
                <w:rStyle w:val="IndexLink"/>
                <w:rtl w:val="true"/>
              </w:rPr>
              <w:t xml:space="preserve">، و ألسنتهم السّلاط </w:t>
            </w:r>
            <w:r>
              <w:rPr>
                <w:rStyle w:val="IndexLink"/>
                <w:rtl w:val="true"/>
              </w:rPr>
              <w:t>(</w:t>
            </w:r>
            <w:r>
              <w:rPr>
                <w:rStyle w:val="IndexLink"/>
              </w:rPr>
              <w:t>4</w:t>
            </w:r>
            <w:r>
              <w:rPr>
                <w:rStyle w:val="IndexLink"/>
                <w:rtl w:val="true"/>
              </w:rPr>
              <w:t>).</w:t>
              <w:tab/>
            </w:r>
            <w:r>
              <w:rPr>
                <w:rStyle w:val="IndexLink"/>
              </w:rPr>
              <w:t>577</w:t>
            </w:r>
          </w:hyperlink>
        </w:p>
        <w:p>
          <w:pPr>
            <w:pStyle w:val="Contents4"/>
            <w:tabs>
              <w:tab w:val="clear" w:pos="8176"/>
              <w:tab w:val="right" w:pos="9026" w:leader="dot"/>
            </w:tabs>
            <w:rPr/>
          </w:pPr>
          <w:hyperlink w:anchor="__RefHeading___Toc9129875_2142443653">
            <w:r>
              <w:rPr>
                <w:webHidden/>
                <w:rStyle w:val="IndexLink"/>
                <w:rtl w:val="true"/>
              </w:rPr>
              <w:t>اللغة</w:t>
            </w:r>
            <w:r>
              <w:rPr>
                <w:rStyle w:val="IndexLink"/>
                <w:rtl w:val="true"/>
              </w:rPr>
              <w:tab/>
            </w:r>
            <w:r>
              <w:rPr>
                <w:rStyle w:val="IndexLink"/>
              </w:rPr>
              <w:t>577</w:t>
            </w:r>
          </w:hyperlink>
        </w:p>
        <w:p>
          <w:pPr>
            <w:pStyle w:val="Contents4"/>
            <w:tabs>
              <w:tab w:val="clear" w:pos="8176"/>
              <w:tab w:val="right" w:pos="9026" w:leader="dot"/>
            </w:tabs>
            <w:rPr/>
          </w:pPr>
          <w:hyperlink w:anchor="__RefHeading___Toc9129877_2142443653">
            <w:r>
              <w:rPr>
                <w:webHidden/>
                <w:rStyle w:val="IndexLink"/>
                <w:rtl w:val="true"/>
              </w:rPr>
              <w:t>الشرح</w:t>
            </w:r>
            <w:r>
              <w:rPr>
                <w:rStyle w:val="IndexLink"/>
                <w:rtl w:val="true"/>
              </w:rPr>
              <w:tab/>
            </w:r>
            <w:r>
              <w:rPr>
                <w:rStyle w:val="IndexLink"/>
              </w:rPr>
              <w:t>578</w:t>
            </w:r>
          </w:hyperlink>
        </w:p>
        <w:p>
          <w:pPr>
            <w:pStyle w:val="Contents3"/>
            <w:tabs>
              <w:tab w:val="clear" w:pos="8459"/>
              <w:tab w:val="right" w:pos="9026" w:leader="dot"/>
            </w:tabs>
            <w:rPr/>
          </w:pPr>
          <w:hyperlink w:anchor="__RefHeading___Toc9129879_2142443653">
            <w:r>
              <w:rPr>
                <w:webHidden/>
                <w:rStyle w:val="IndexLink"/>
              </w:rPr>
              <w:t>466</w:t>
            </w:r>
            <w:r>
              <w:rPr>
                <w:rStyle w:val="IndexLink"/>
                <w:rtl w:val="true"/>
              </w:rPr>
              <w:t xml:space="preserve"> - </w:t>
            </w:r>
            <w:r>
              <w:rPr>
                <w:rStyle w:val="IndexLink"/>
                <w:rtl w:val="true"/>
              </w:rPr>
              <w:t>و قال عليه السلام</w:t>
            </w:r>
            <w:r>
              <w:rPr>
                <w:rStyle w:val="IndexLink"/>
                <w:rtl w:val="true"/>
              </w:rPr>
              <w:t>: «</w:t>
            </w:r>
            <w:r>
              <w:rPr>
                <w:rStyle w:val="IndexLink"/>
                <w:rtl w:val="true"/>
              </w:rPr>
              <w:t xml:space="preserve">العين وكاء </w:t>
            </w:r>
            <w:r>
              <w:rPr>
                <w:rStyle w:val="IndexLink"/>
                <w:rtl w:val="true"/>
              </w:rPr>
              <w:t>(</w:t>
            </w:r>
            <w:r>
              <w:rPr>
                <w:rStyle w:val="IndexLink"/>
              </w:rPr>
              <w:t>1</w:t>
            </w:r>
            <w:r>
              <w:rPr>
                <w:rStyle w:val="IndexLink"/>
                <w:rtl w:val="true"/>
              </w:rPr>
              <w:t xml:space="preserve">) </w:t>
            </w:r>
            <w:r>
              <w:rPr>
                <w:rStyle w:val="IndexLink"/>
                <w:rtl w:val="true"/>
              </w:rPr>
              <w:t xml:space="preserve">السّه </w:t>
            </w:r>
            <w:r>
              <w:rPr>
                <w:rStyle w:val="IndexLink"/>
                <w:rtl w:val="true"/>
              </w:rPr>
              <w:t>(</w:t>
            </w:r>
            <w:r>
              <w:rPr>
                <w:rStyle w:val="IndexLink"/>
              </w:rPr>
              <w:t>2</w:t>
            </w:r>
            <w:r>
              <w:rPr>
                <w:rStyle w:val="IndexLink"/>
                <w:rtl w:val="true"/>
              </w:rPr>
              <w:t>)».</w:t>
              <w:tab/>
            </w:r>
            <w:r>
              <w:rPr>
                <w:rStyle w:val="IndexLink"/>
              </w:rPr>
              <w:t>578</w:t>
            </w:r>
          </w:hyperlink>
        </w:p>
        <w:p>
          <w:pPr>
            <w:pStyle w:val="Contents4"/>
            <w:tabs>
              <w:tab w:val="clear" w:pos="8176"/>
              <w:tab w:val="right" w:pos="9026" w:leader="dot"/>
            </w:tabs>
            <w:rPr/>
          </w:pPr>
          <w:hyperlink w:anchor="__RefHeading___Toc9129881_2142443653">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9129883_2142443653">
            <w:r>
              <w:rPr>
                <w:webHidden/>
                <w:rStyle w:val="IndexLink"/>
                <w:rtl w:val="true"/>
              </w:rPr>
              <w:t>اللغة</w:t>
            </w:r>
            <w:r>
              <w:rPr>
                <w:rStyle w:val="IndexLink"/>
                <w:rtl w:val="true"/>
              </w:rPr>
              <w:tab/>
            </w:r>
            <w:r>
              <w:rPr>
                <w:rStyle w:val="IndexLink"/>
              </w:rPr>
              <w:t>578</w:t>
            </w:r>
          </w:hyperlink>
        </w:p>
        <w:p>
          <w:pPr>
            <w:pStyle w:val="Contents4"/>
            <w:tabs>
              <w:tab w:val="clear" w:pos="8176"/>
              <w:tab w:val="right" w:pos="9026" w:leader="dot"/>
            </w:tabs>
            <w:rPr/>
          </w:pPr>
          <w:hyperlink w:anchor="__RefHeading___Toc9129885_2142443653">
            <w:r>
              <w:rPr>
                <w:webHidden/>
                <w:rStyle w:val="IndexLink"/>
                <w:rtl w:val="true"/>
              </w:rPr>
              <w:t>الشرح</w:t>
            </w:r>
            <w:r>
              <w:rPr>
                <w:rStyle w:val="IndexLink"/>
                <w:rtl w:val="true"/>
              </w:rPr>
              <w:tab/>
            </w:r>
            <w:r>
              <w:rPr>
                <w:rStyle w:val="IndexLink"/>
              </w:rPr>
              <w:t>578</w:t>
            </w:r>
          </w:hyperlink>
        </w:p>
        <w:p>
          <w:pPr>
            <w:pStyle w:val="Contents3"/>
            <w:tabs>
              <w:tab w:val="clear" w:pos="8459"/>
              <w:tab w:val="right" w:pos="9026" w:leader="dot"/>
            </w:tabs>
            <w:rPr/>
          </w:pPr>
          <w:hyperlink w:anchor="__RefHeading___Toc9129887_2142443653">
            <w:r>
              <w:rPr>
                <w:webHidden/>
                <w:rStyle w:val="IndexLink"/>
              </w:rPr>
              <w:t>467</w:t>
            </w:r>
            <w:r>
              <w:rPr>
                <w:rStyle w:val="IndexLink"/>
                <w:rtl w:val="true"/>
              </w:rPr>
              <w:t xml:space="preserve"> - </w:t>
            </w:r>
            <w:r>
              <w:rPr>
                <w:rStyle w:val="IndexLink"/>
                <w:rtl w:val="true"/>
              </w:rPr>
              <w:t>و قال عليه السلام في كلام له</w:t>
            </w:r>
            <w:r>
              <w:rPr>
                <w:rStyle w:val="IndexLink"/>
                <w:rtl w:val="true"/>
              </w:rPr>
              <w:t xml:space="preserve">: </w:t>
            </w:r>
            <w:r>
              <w:rPr>
                <w:rStyle w:val="IndexLink"/>
                <w:rtl w:val="true"/>
              </w:rPr>
              <w:t xml:space="preserve">و وليهم وال فأقام و استقام، حتّى ضرب الدّين بجرانه </w:t>
            </w:r>
            <w:r>
              <w:rPr>
                <w:rStyle w:val="IndexLink"/>
                <w:rtl w:val="true"/>
              </w:rPr>
              <w:t>(</w:t>
            </w:r>
            <w:r>
              <w:rPr>
                <w:rStyle w:val="IndexLink"/>
              </w:rPr>
              <w:t>1</w:t>
            </w:r>
            <w:r>
              <w:rPr>
                <w:rStyle w:val="IndexLink"/>
                <w:rtl w:val="true"/>
              </w:rPr>
              <w:t>).</w:t>
              <w:tab/>
            </w:r>
            <w:r>
              <w:rPr>
                <w:rStyle w:val="IndexLink"/>
              </w:rPr>
              <w:t>579</w:t>
            </w:r>
          </w:hyperlink>
        </w:p>
        <w:p>
          <w:pPr>
            <w:pStyle w:val="Contents4"/>
            <w:tabs>
              <w:tab w:val="clear" w:pos="8176"/>
              <w:tab w:val="right" w:pos="9026" w:leader="dot"/>
            </w:tabs>
            <w:rPr/>
          </w:pPr>
          <w:hyperlink w:anchor="__RefHeading___Toc9129889_2142443653">
            <w:r>
              <w:rPr>
                <w:webHidden/>
                <w:rStyle w:val="IndexLink"/>
                <w:rtl w:val="true"/>
              </w:rPr>
              <w:t>اللغة</w:t>
            </w:r>
            <w:r>
              <w:rPr>
                <w:rStyle w:val="IndexLink"/>
                <w:rtl w:val="true"/>
              </w:rPr>
              <w:tab/>
            </w:r>
            <w:r>
              <w:rPr>
                <w:rStyle w:val="IndexLink"/>
              </w:rPr>
              <w:t>579</w:t>
            </w:r>
          </w:hyperlink>
        </w:p>
        <w:p>
          <w:pPr>
            <w:pStyle w:val="Contents4"/>
            <w:tabs>
              <w:tab w:val="clear" w:pos="8176"/>
              <w:tab w:val="right" w:pos="9026" w:leader="dot"/>
            </w:tabs>
            <w:rPr/>
          </w:pPr>
          <w:hyperlink w:anchor="__RefHeading___Toc9129891_2142443653">
            <w:r>
              <w:rPr>
                <w:webHidden/>
                <w:rStyle w:val="IndexLink"/>
                <w:rtl w:val="true"/>
              </w:rPr>
              <w:t>الشرح</w:t>
            </w:r>
            <w:r>
              <w:rPr>
                <w:rStyle w:val="IndexLink"/>
                <w:rtl w:val="true"/>
              </w:rPr>
              <w:tab/>
            </w:r>
            <w:r>
              <w:rPr>
                <w:rStyle w:val="IndexLink"/>
              </w:rPr>
              <w:t>579</w:t>
            </w:r>
          </w:hyperlink>
        </w:p>
        <w:p>
          <w:pPr>
            <w:pStyle w:val="Contents3"/>
            <w:tabs>
              <w:tab w:val="clear" w:pos="8459"/>
              <w:tab w:val="right" w:pos="9026" w:leader="dot"/>
            </w:tabs>
            <w:rPr/>
          </w:pPr>
          <w:hyperlink w:anchor="__RefHeading___Toc9129893_2142443653">
            <w:r>
              <w:rPr>
                <w:webHidden/>
                <w:rStyle w:val="IndexLink"/>
              </w:rPr>
              <w:t>468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يأتي على النّاس زمان عضوض </w:t>
            </w:r>
            <w:r>
              <w:rPr>
                <w:rStyle w:val="IndexLink"/>
                <w:rtl w:val="true"/>
              </w:rPr>
              <w:t>(</w:t>
            </w:r>
            <w:r>
              <w:rPr>
                <w:rStyle w:val="IndexLink"/>
              </w:rPr>
              <w:t>1</w:t>
            </w:r>
            <w:r>
              <w:rPr>
                <w:rStyle w:val="IndexLink"/>
                <w:rtl w:val="true"/>
              </w:rPr>
              <w:t>)</w:t>
            </w:r>
            <w:r>
              <w:rPr>
                <w:rStyle w:val="IndexLink"/>
                <w:rtl w:val="true"/>
              </w:rPr>
              <w:t xml:space="preserve">، يعضّ </w:t>
            </w:r>
            <w:r>
              <w:rPr>
                <w:rStyle w:val="IndexLink"/>
                <w:rtl w:val="true"/>
              </w:rPr>
              <w:t>(</w:t>
            </w:r>
            <w:r>
              <w:rPr>
                <w:rStyle w:val="IndexLink"/>
              </w:rPr>
              <w:t>2</w:t>
            </w:r>
            <w:r>
              <w:rPr>
                <w:rStyle w:val="IndexLink"/>
                <w:rtl w:val="true"/>
              </w:rPr>
              <w:t xml:space="preserve">) </w:t>
            </w:r>
            <w:r>
              <w:rPr>
                <w:rStyle w:val="IndexLink"/>
                <w:rtl w:val="true"/>
              </w:rPr>
              <w:t xml:space="preserve">الموسر </w:t>
            </w:r>
            <w:r>
              <w:rPr>
                <w:rStyle w:val="IndexLink"/>
                <w:rtl w:val="true"/>
              </w:rPr>
              <w:t>(</w:t>
            </w:r>
            <w:r>
              <w:rPr>
                <w:rStyle w:val="IndexLink"/>
              </w:rPr>
              <w:t>3</w:t>
            </w:r>
            <w:r>
              <w:rPr>
                <w:rStyle w:val="IndexLink"/>
                <w:rtl w:val="true"/>
              </w:rPr>
              <w:t xml:space="preserve">) </w:t>
            </w:r>
            <w:r>
              <w:rPr>
                <w:rStyle w:val="IndexLink"/>
                <w:rtl w:val="true"/>
              </w:rPr>
              <w:t>فيه على ما في يديه و لم يؤمر بذلك، قال اللّٰه سبحانه</w:t>
            </w:r>
            <w:r>
              <w:rPr>
                <w:rStyle w:val="IndexLink"/>
                <w:rtl w:val="true"/>
              </w:rPr>
              <w:t>:</w:t>
              <w:tab/>
            </w:r>
            <w:r>
              <w:rPr>
                <w:rStyle w:val="IndexLink"/>
              </w:rPr>
              <w:t>579</w:t>
            </w:r>
          </w:hyperlink>
        </w:p>
        <w:p>
          <w:pPr>
            <w:pStyle w:val="Contents4"/>
            <w:tabs>
              <w:tab w:val="clear" w:pos="8176"/>
              <w:tab w:val="right" w:pos="9026" w:leader="dot"/>
            </w:tabs>
            <w:rPr/>
          </w:pPr>
          <w:hyperlink w:anchor="__RefHeading___Toc9129895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9129897_2142443653">
            <w:r>
              <w:rPr>
                <w:webHidden/>
                <w:rStyle w:val="IndexLink"/>
                <w:rtl w:val="true"/>
              </w:rPr>
              <w:t>اللغة</w:t>
            </w:r>
            <w:r>
              <w:rPr>
                <w:rStyle w:val="IndexLink"/>
                <w:rtl w:val="true"/>
              </w:rPr>
              <w:tab/>
            </w:r>
            <w:r>
              <w:rPr>
                <w:rStyle w:val="IndexLink"/>
              </w:rPr>
              <w:t>579</w:t>
            </w:r>
          </w:hyperlink>
        </w:p>
        <w:p>
          <w:pPr>
            <w:pStyle w:val="Contents4"/>
            <w:tabs>
              <w:tab w:val="clear" w:pos="8176"/>
              <w:tab w:val="right" w:pos="9026" w:leader="dot"/>
            </w:tabs>
            <w:rPr/>
          </w:pPr>
          <w:hyperlink w:anchor="__RefHeading___Toc9129899_2142443653">
            <w:r>
              <w:rPr>
                <w:webHidden/>
                <w:rStyle w:val="IndexLink"/>
                <w:rtl w:val="true"/>
              </w:rPr>
              <w:t>الشرح</w:t>
            </w:r>
            <w:r>
              <w:rPr>
                <w:rStyle w:val="IndexLink"/>
                <w:rtl w:val="true"/>
              </w:rPr>
              <w:tab/>
            </w:r>
            <w:r>
              <w:rPr>
                <w:rStyle w:val="IndexLink"/>
              </w:rPr>
              <w:t>579</w:t>
            </w:r>
          </w:hyperlink>
        </w:p>
        <w:p>
          <w:pPr>
            <w:pStyle w:val="Contents3"/>
            <w:tabs>
              <w:tab w:val="clear" w:pos="8459"/>
              <w:tab w:val="right" w:pos="9026" w:leader="dot"/>
            </w:tabs>
            <w:rPr/>
          </w:pPr>
          <w:hyperlink w:anchor="__RefHeading___Toc9129901_2142443653">
            <w:r>
              <w:rPr>
                <w:webHidden/>
                <w:rStyle w:val="IndexLink"/>
              </w:rPr>
              <w:t>469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يهلك فيّ رجلان</w:t>
            </w:r>
            <w:r>
              <w:rPr>
                <w:rStyle w:val="IndexLink"/>
                <w:rtl w:val="true"/>
              </w:rPr>
              <w:t xml:space="preserve">: </w:t>
            </w:r>
            <w:r>
              <w:rPr>
                <w:rStyle w:val="IndexLink"/>
                <w:rtl w:val="true"/>
              </w:rPr>
              <w:t xml:space="preserve">محبّ مفرط </w:t>
            </w:r>
            <w:r>
              <w:rPr>
                <w:rStyle w:val="IndexLink"/>
                <w:rtl w:val="true"/>
              </w:rPr>
              <w:t>(</w:t>
            </w:r>
            <w:r>
              <w:rPr>
                <w:rStyle w:val="IndexLink"/>
              </w:rPr>
              <w:t>1</w:t>
            </w:r>
            <w:r>
              <w:rPr>
                <w:rStyle w:val="IndexLink"/>
                <w:rtl w:val="true"/>
              </w:rPr>
              <w:t>)</w:t>
            </w:r>
            <w:r>
              <w:rPr>
                <w:rStyle w:val="IndexLink"/>
                <w:rtl w:val="true"/>
              </w:rPr>
              <w:t xml:space="preserve">، و باهت </w:t>
            </w:r>
            <w:r>
              <w:rPr>
                <w:rStyle w:val="IndexLink"/>
                <w:rtl w:val="true"/>
              </w:rPr>
              <w:t>(</w:t>
            </w:r>
            <w:r>
              <w:rPr>
                <w:rStyle w:val="IndexLink"/>
              </w:rPr>
              <w:t>2</w:t>
            </w:r>
            <w:r>
              <w:rPr>
                <w:rStyle w:val="IndexLink"/>
                <w:rtl w:val="true"/>
              </w:rPr>
              <w:t xml:space="preserve">) </w:t>
            </w:r>
            <w:r>
              <w:rPr>
                <w:rStyle w:val="IndexLink"/>
                <w:rtl w:val="true"/>
              </w:rPr>
              <w:t>مفتر</w:t>
            </w:r>
            <w:r>
              <w:rPr>
                <w:rStyle w:val="IndexLink"/>
                <w:rtl w:val="true"/>
              </w:rPr>
              <w:t>.</w:t>
              <w:tab/>
            </w:r>
            <w:r>
              <w:rPr>
                <w:rStyle w:val="IndexLink"/>
              </w:rPr>
              <w:t>580</w:t>
            </w:r>
          </w:hyperlink>
        </w:p>
        <w:p>
          <w:pPr>
            <w:pStyle w:val="Contents4"/>
            <w:tabs>
              <w:tab w:val="clear" w:pos="8176"/>
              <w:tab w:val="right" w:pos="9026" w:leader="dot"/>
            </w:tabs>
            <w:rPr/>
          </w:pPr>
          <w:hyperlink w:anchor="__RefHeading___Toc9129903_2142443653">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9129905_2142443653">
            <w:r>
              <w:rPr>
                <w:webHidden/>
                <w:rStyle w:val="IndexLink"/>
                <w:rtl w:val="true"/>
              </w:rPr>
              <w:t>اللغة</w:t>
            </w:r>
            <w:r>
              <w:rPr>
                <w:rStyle w:val="IndexLink"/>
                <w:rtl w:val="true"/>
              </w:rPr>
              <w:tab/>
            </w:r>
            <w:r>
              <w:rPr>
                <w:rStyle w:val="IndexLink"/>
              </w:rPr>
              <w:t>580</w:t>
            </w:r>
          </w:hyperlink>
        </w:p>
        <w:p>
          <w:pPr>
            <w:pStyle w:val="Contents4"/>
            <w:tabs>
              <w:tab w:val="clear" w:pos="8176"/>
              <w:tab w:val="right" w:pos="9026" w:leader="dot"/>
            </w:tabs>
            <w:rPr/>
          </w:pPr>
          <w:hyperlink w:anchor="__RefHeading___Toc9129907_2142443653">
            <w:r>
              <w:rPr>
                <w:webHidden/>
                <w:rStyle w:val="IndexLink"/>
                <w:rtl w:val="true"/>
              </w:rPr>
              <w:t>الشرح</w:t>
            </w:r>
            <w:r>
              <w:rPr>
                <w:rStyle w:val="IndexLink"/>
                <w:rtl w:val="true"/>
              </w:rPr>
              <w:tab/>
            </w:r>
            <w:r>
              <w:rPr>
                <w:rStyle w:val="IndexLink"/>
              </w:rPr>
              <w:t>580</w:t>
            </w:r>
          </w:hyperlink>
        </w:p>
        <w:p>
          <w:pPr>
            <w:pStyle w:val="Contents3"/>
            <w:tabs>
              <w:tab w:val="clear" w:pos="8459"/>
              <w:tab w:val="right" w:pos="9026" w:leader="dot"/>
            </w:tabs>
            <w:rPr/>
          </w:pPr>
          <w:hyperlink w:anchor="__RefHeading___Toc9129909_2142443653">
            <w:r>
              <w:rPr>
                <w:webHidden/>
                <w:rStyle w:val="IndexLink"/>
              </w:rPr>
              <w:t>470</w:t>
            </w:r>
            <w:r>
              <w:rPr>
                <w:rStyle w:val="IndexLink"/>
                <w:rtl w:val="true"/>
              </w:rPr>
              <w:t xml:space="preserve"> - </w:t>
            </w:r>
            <w:r>
              <w:rPr>
                <w:rStyle w:val="IndexLink"/>
                <w:rtl w:val="true"/>
              </w:rPr>
              <w:t>و سئل عن التوحيد و العدل فقال عليه السلام</w:t>
            </w:r>
            <w:r>
              <w:rPr>
                <w:rStyle w:val="IndexLink"/>
                <w:rtl w:val="true"/>
              </w:rPr>
              <w:t>:</w:t>
              <w:tab/>
            </w:r>
            <w:r>
              <w:rPr>
                <w:rStyle w:val="IndexLink"/>
              </w:rPr>
              <w:t>580</w:t>
            </w:r>
          </w:hyperlink>
        </w:p>
        <w:p>
          <w:pPr>
            <w:pStyle w:val="Contents4"/>
            <w:tabs>
              <w:tab w:val="clear" w:pos="8176"/>
              <w:tab w:val="right" w:pos="9026" w:leader="dot"/>
            </w:tabs>
            <w:rPr/>
          </w:pPr>
          <w:hyperlink w:anchor="__RefHeading___Toc9129911_2142443653">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9129913_2142443653">
            <w:r>
              <w:rPr>
                <w:webHidden/>
                <w:rStyle w:val="IndexLink"/>
                <w:rtl w:val="true"/>
              </w:rPr>
              <w:t>الشرح</w:t>
            </w:r>
            <w:r>
              <w:rPr>
                <w:rStyle w:val="IndexLink"/>
                <w:rtl w:val="true"/>
              </w:rPr>
              <w:tab/>
            </w:r>
            <w:r>
              <w:rPr>
                <w:rStyle w:val="IndexLink"/>
              </w:rPr>
              <w:t>580</w:t>
            </w:r>
          </w:hyperlink>
        </w:p>
        <w:p>
          <w:pPr>
            <w:pStyle w:val="Contents3"/>
            <w:tabs>
              <w:tab w:val="clear" w:pos="8459"/>
              <w:tab w:val="right" w:pos="9026" w:leader="dot"/>
            </w:tabs>
            <w:rPr/>
          </w:pPr>
          <w:hyperlink w:anchor="__RefHeading___Toc9129915_2142443653">
            <w:r>
              <w:rPr>
                <w:webHidden/>
                <w:rStyle w:val="IndexLink"/>
              </w:rPr>
              <w:t>471</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لا خير في الصّمت عن الحكم، كما أنّه لا خير في القول بالجهل</w:t>
            </w:r>
            <w:r>
              <w:rPr>
                <w:rStyle w:val="IndexLink"/>
                <w:rtl w:val="true"/>
              </w:rPr>
              <w:t>.</w:t>
              <w:tab/>
            </w:r>
            <w:r>
              <w:rPr>
                <w:rStyle w:val="IndexLink"/>
              </w:rPr>
              <w:t>581</w:t>
            </w:r>
          </w:hyperlink>
        </w:p>
        <w:p>
          <w:pPr>
            <w:pStyle w:val="Contents4"/>
            <w:tabs>
              <w:tab w:val="clear" w:pos="8176"/>
              <w:tab w:val="right" w:pos="9026" w:leader="dot"/>
            </w:tabs>
            <w:rPr/>
          </w:pPr>
          <w:hyperlink w:anchor="__RefHeading___Toc9129917_2142443653">
            <w:r>
              <w:rPr>
                <w:webHidden/>
                <w:rStyle w:val="IndexLink"/>
                <w:rtl w:val="true"/>
              </w:rPr>
              <w:t>الشرح</w:t>
            </w:r>
            <w:r>
              <w:rPr>
                <w:rStyle w:val="IndexLink"/>
                <w:rtl w:val="true"/>
              </w:rPr>
              <w:tab/>
            </w:r>
            <w:r>
              <w:rPr>
                <w:rStyle w:val="IndexLink"/>
              </w:rPr>
              <w:t>581</w:t>
            </w:r>
          </w:hyperlink>
        </w:p>
        <w:p>
          <w:pPr>
            <w:pStyle w:val="Contents3"/>
            <w:tabs>
              <w:tab w:val="clear" w:pos="8459"/>
              <w:tab w:val="right" w:pos="9026" w:leader="dot"/>
            </w:tabs>
            <w:rPr/>
          </w:pPr>
          <w:hyperlink w:anchor="__RefHeading___Toc9129919_2142443653">
            <w:r>
              <w:rPr>
                <w:webHidden/>
                <w:rStyle w:val="IndexLink"/>
              </w:rPr>
              <w:t>472</w:t>
            </w:r>
            <w:r>
              <w:rPr>
                <w:rStyle w:val="IndexLink"/>
                <w:rtl w:val="true"/>
              </w:rPr>
              <w:t xml:space="preserve"> - </w:t>
            </w:r>
            <w:r>
              <w:rPr>
                <w:rStyle w:val="IndexLink"/>
                <w:rtl w:val="true"/>
              </w:rPr>
              <w:t>و قال عليه السلام في دعاء استسقى به</w:t>
            </w:r>
            <w:r>
              <w:rPr>
                <w:rStyle w:val="IndexLink"/>
                <w:rtl w:val="true"/>
              </w:rPr>
              <w:t>:</w:t>
              <w:tab/>
            </w:r>
            <w:r>
              <w:rPr>
                <w:rStyle w:val="IndexLink"/>
              </w:rPr>
              <w:t>581</w:t>
            </w:r>
          </w:hyperlink>
        </w:p>
        <w:p>
          <w:pPr>
            <w:pStyle w:val="Contents4"/>
            <w:tabs>
              <w:tab w:val="clear" w:pos="8176"/>
              <w:tab w:val="right" w:pos="9026" w:leader="dot"/>
            </w:tabs>
            <w:rPr/>
          </w:pPr>
          <w:hyperlink w:anchor="__RefHeading___Toc9129921_2142443653">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9129923_2142443653">
            <w:r>
              <w:rPr>
                <w:webHidden/>
                <w:rStyle w:val="IndexLink"/>
                <w:rtl w:val="true"/>
              </w:rPr>
              <w:t>اللغة</w:t>
            </w:r>
            <w:r>
              <w:rPr>
                <w:rStyle w:val="IndexLink"/>
                <w:rtl w:val="true"/>
              </w:rPr>
              <w:tab/>
            </w:r>
            <w:r>
              <w:rPr>
                <w:rStyle w:val="IndexLink"/>
              </w:rPr>
              <w:t>581</w:t>
            </w:r>
          </w:hyperlink>
        </w:p>
        <w:p>
          <w:pPr>
            <w:pStyle w:val="Contents4"/>
            <w:tabs>
              <w:tab w:val="clear" w:pos="8176"/>
              <w:tab w:val="right" w:pos="9026" w:leader="dot"/>
            </w:tabs>
            <w:rPr/>
          </w:pPr>
          <w:hyperlink w:anchor="__RefHeading___Toc9129925_2142443653">
            <w:r>
              <w:rPr>
                <w:webHidden/>
                <w:rStyle w:val="IndexLink"/>
                <w:rtl w:val="true"/>
              </w:rPr>
              <w:t>الشرح</w:t>
            </w:r>
            <w:r>
              <w:rPr>
                <w:rStyle w:val="IndexLink"/>
                <w:rtl w:val="true"/>
              </w:rPr>
              <w:tab/>
            </w:r>
            <w:r>
              <w:rPr>
                <w:rStyle w:val="IndexLink"/>
              </w:rPr>
              <w:t>581</w:t>
            </w:r>
          </w:hyperlink>
        </w:p>
        <w:p>
          <w:pPr>
            <w:pStyle w:val="Contents3"/>
            <w:tabs>
              <w:tab w:val="clear" w:pos="8459"/>
              <w:tab w:val="right" w:pos="9026" w:leader="dot"/>
            </w:tabs>
            <w:rPr/>
          </w:pPr>
          <w:hyperlink w:anchor="__RefHeading___Toc9129927_2142443653">
            <w:r>
              <w:rPr>
                <w:webHidden/>
                <w:rStyle w:val="IndexLink"/>
              </w:rPr>
              <w:t>473</w:t>
            </w:r>
            <w:r>
              <w:rPr>
                <w:rStyle w:val="IndexLink"/>
                <w:rtl w:val="true"/>
              </w:rPr>
              <w:t xml:space="preserve"> - </w:t>
            </w:r>
            <w:r>
              <w:rPr>
                <w:rStyle w:val="IndexLink"/>
                <w:rtl w:val="true"/>
              </w:rPr>
              <w:t>و قيل له عليه السلام</w:t>
            </w:r>
            <w:r>
              <w:rPr>
                <w:rStyle w:val="IndexLink"/>
                <w:rtl w:val="true"/>
              </w:rPr>
              <w:t xml:space="preserve">: </w:t>
            </w:r>
            <w:r>
              <w:rPr>
                <w:rStyle w:val="IndexLink"/>
                <w:rtl w:val="true"/>
              </w:rPr>
              <w:t xml:space="preserve">لو غيرت شيبك </w:t>
            </w:r>
            <w:r>
              <w:rPr>
                <w:rStyle w:val="IndexLink"/>
                <w:rtl w:val="true"/>
              </w:rPr>
              <w:t>(</w:t>
            </w:r>
            <w:r>
              <w:rPr>
                <w:rStyle w:val="IndexLink"/>
              </w:rPr>
              <w:t>1</w:t>
            </w:r>
            <w:r>
              <w:rPr>
                <w:rStyle w:val="IndexLink"/>
                <w:rtl w:val="true"/>
              </w:rPr>
              <w:t xml:space="preserve">) </w:t>
            </w:r>
            <w:r>
              <w:rPr>
                <w:rStyle w:val="IndexLink"/>
                <w:rtl w:val="true"/>
              </w:rPr>
              <w:t>يا أمير المؤمنين، فقال عليه السلام</w:t>
            </w:r>
            <w:r>
              <w:rPr>
                <w:rStyle w:val="IndexLink"/>
                <w:rtl w:val="true"/>
              </w:rPr>
              <w:t>:</w:t>
              <w:tab/>
            </w:r>
            <w:r>
              <w:rPr>
                <w:rStyle w:val="IndexLink"/>
              </w:rPr>
              <w:t>581</w:t>
            </w:r>
          </w:hyperlink>
        </w:p>
        <w:p>
          <w:pPr>
            <w:pStyle w:val="Contents4"/>
            <w:tabs>
              <w:tab w:val="clear" w:pos="8176"/>
              <w:tab w:val="right" w:pos="9026" w:leader="dot"/>
            </w:tabs>
            <w:rPr/>
          </w:pPr>
          <w:hyperlink w:anchor="__RefHeading___Toc9129929_2142443653">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9129931_2142443653">
            <w:r>
              <w:rPr>
                <w:webHidden/>
                <w:rStyle w:val="IndexLink"/>
                <w:rtl w:val="true"/>
              </w:rPr>
              <w:t>اللغة</w:t>
            </w:r>
            <w:r>
              <w:rPr>
                <w:rStyle w:val="IndexLink"/>
                <w:rtl w:val="true"/>
              </w:rPr>
              <w:tab/>
            </w:r>
            <w:r>
              <w:rPr>
                <w:rStyle w:val="IndexLink"/>
              </w:rPr>
              <w:t>582</w:t>
            </w:r>
          </w:hyperlink>
        </w:p>
        <w:p>
          <w:pPr>
            <w:pStyle w:val="Contents4"/>
            <w:tabs>
              <w:tab w:val="clear" w:pos="8176"/>
              <w:tab w:val="right" w:pos="9026" w:leader="dot"/>
            </w:tabs>
            <w:rPr/>
          </w:pPr>
          <w:hyperlink w:anchor="__RefHeading___Toc9129933_2142443653">
            <w:r>
              <w:rPr>
                <w:webHidden/>
                <w:rStyle w:val="IndexLink"/>
                <w:rtl w:val="true"/>
              </w:rPr>
              <w:t>الشرح</w:t>
            </w:r>
            <w:r>
              <w:rPr>
                <w:rStyle w:val="IndexLink"/>
                <w:rtl w:val="true"/>
              </w:rPr>
              <w:tab/>
            </w:r>
            <w:r>
              <w:rPr>
                <w:rStyle w:val="IndexLink"/>
              </w:rPr>
              <w:t>582</w:t>
            </w:r>
          </w:hyperlink>
        </w:p>
        <w:p>
          <w:pPr>
            <w:pStyle w:val="Contents3"/>
            <w:tabs>
              <w:tab w:val="clear" w:pos="8459"/>
              <w:tab w:val="right" w:pos="9026" w:leader="dot"/>
            </w:tabs>
            <w:rPr/>
          </w:pPr>
          <w:hyperlink w:anchor="__RefHeading___Toc9129935_2142443653">
            <w:r>
              <w:rPr>
                <w:webHidden/>
                <w:rStyle w:val="IndexLink"/>
              </w:rPr>
              <w:t>474</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 xml:space="preserve">ما المجاهد الشّهيد في سبيل اللّٰه بأعظم أجرا ممّن قدر فعفّ </w:t>
            </w:r>
            <w:r>
              <w:rPr>
                <w:rStyle w:val="IndexLink"/>
                <w:rtl w:val="true"/>
              </w:rPr>
              <w:t xml:space="preserve">: </w:t>
            </w:r>
            <w:r>
              <w:rPr>
                <w:rStyle w:val="IndexLink"/>
                <w:rtl w:val="true"/>
              </w:rPr>
              <w:t>لكاد العفيف أن يكون ملكا من الملائكة</w:t>
            </w:r>
            <w:r>
              <w:rPr>
                <w:rStyle w:val="IndexLink"/>
                <w:rtl w:val="true"/>
              </w:rPr>
              <w:t>.</w:t>
              <w:tab/>
            </w:r>
            <w:r>
              <w:rPr>
                <w:rStyle w:val="IndexLink"/>
              </w:rPr>
              <w:t>582</w:t>
            </w:r>
          </w:hyperlink>
        </w:p>
        <w:p>
          <w:pPr>
            <w:pStyle w:val="Contents4"/>
            <w:tabs>
              <w:tab w:val="clear" w:pos="8176"/>
              <w:tab w:val="right" w:pos="9026" w:leader="dot"/>
            </w:tabs>
            <w:rPr/>
          </w:pPr>
          <w:hyperlink w:anchor="__RefHeading___Toc9129937_2142443653">
            <w:r>
              <w:rPr>
                <w:webHidden/>
                <w:rStyle w:val="IndexLink"/>
                <w:rtl w:val="true"/>
              </w:rPr>
              <w:t>الشرح</w:t>
            </w:r>
            <w:r>
              <w:rPr>
                <w:rStyle w:val="IndexLink"/>
                <w:rtl w:val="true"/>
              </w:rPr>
              <w:tab/>
            </w:r>
            <w:r>
              <w:rPr>
                <w:rStyle w:val="IndexLink"/>
              </w:rPr>
              <w:t>582</w:t>
            </w:r>
          </w:hyperlink>
        </w:p>
        <w:p>
          <w:pPr>
            <w:pStyle w:val="Contents3"/>
            <w:tabs>
              <w:tab w:val="clear" w:pos="8459"/>
              <w:tab w:val="right" w:pos="9026" w:leader="dot"/>
            </w:tabs>
            <w:rPr/>
          </w:pPr>
          <w:hyperlink w:anchor="__RefHeading___Toc9129939_2142443653">
            <w:r>
              <w:rPr>
                <w:webHidden/>
                <w:rStyle w:val="IndexLink"/>
              </w:rPr>
              <w:t>475</w:t>
            </w:r>
            <w:r>
              <w:rPr>
                <w:rStyle w:val="IndexLink"/>
                <w:rtl w:val="true"/>
              </w:rPr>
              <w:t xml:space="preserve"> - </w:t>
            </w:r>
            <w:r>
              <w:rPr>
                <w:rStyle w:val="IndexLink"/>
                <w:rtl w:val="true"/>
              </w:rPr>
              <w:t>و قال عليه السلام</w:t>
            </w:r>
            <w:r>
              <w:rPr>
                <w:rStyle w:val="IndexLink"/>
                <w:rtl w:val="true"/>
              </w:rPr>
              <w:t>: «</w:t>
            </w:r>
            <w:r>
              <w:rPr>
                <w:rStyle w:val="IndexLink"/>
                <w:rtl w:val="true"/>
              </w:rPr>
              <w:t>القناعة مال لا ينفد</w:t>
            </w:r>
            <w:r>
              <w:rPr>
                <w:rStyle w:val="IndexLink"/>
                <w:rtl w:val="true"/>
              </w:rPr>
              <w:t>».</w:t>
              <w:tab/>
            </w:r>
            <w:r>
              <w:rPr>
                <w:rStyle w:val="IndexLink"/>
              </w:rPr>
              <w:t>582</w:t>
            </w:r>
          </w:hyperlink>
        </w:p>
        <w:p>
          <w:pPr>
            <w:pStyle w:val="Contents4"/>
            <w:tabs>
              <w:tab w:val="clear" w:pos="8176"/>
              <w:tab w:val="right" w:pos="9026" w:leader="dot"/>
            </w:tabs>
            <w:rPr/>
          </w:pPr>
          <w:hyperlink w:anchor="__RefHeading___Toc9129941_2142443653">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9129943_2142443653">
            <w:r>
              <w:rPr>
                <w:webHidden/>
                <w:rStyle w:val="IndexLink"/>
                <w:rtl w:val="true"/>
              </w:rPr>
              <w:t>الشرح</w:t>
            </w:r>
            <w:r>
              <w:rPr>
                <w:rStyle w:val="IndexLink"/>
                <w:rtl w:val="true"/>
              </w:rPr>
              <w:tab/>
            </w:r>
            <w:r>
              <w:rPr>
                <w:rStyle w:val="IndexLink"/>
              </w:rPr>
              <w:t>582</w:t>
            </w:r>
          </w:hyperlink>
        </w:p>
        <w:p>
          <w:pPr>
            <w:pStyle w:val="Contents3"/>
            <w:tabs>
              <w:tab w:val="clear" w:pos="8459"/>
              <w:tab w:val="right" w:pos="9026" w:leader="dot"/>
            </w:tabs>
            <w:rPr/>
          </w:pPr>
          <w:hyperlink w:anchor="__RefHeading___Toc9129945_2142443653">
            <w:r>
              <w:rPr>
                <w:webHidden/>
                <w:rStyle w:val="IndexLink"/>
              </w:rPr>
              <w:t>476</w:t>
            </w:r>
            <w:r>
              <w:rPr>
                <w:rStyle w:val="IndexLink"/>
                <w:rtl w:val="true"/>
              </w:rPr>
              <w:t xml:space="preserve"> - </w:t>
            </w:r>
            <w:r>
              <w:rPr>
                <w:rStyle w:val="IndexLink"/>
                <w:rtl w:val="true"/>
              </w:rPr>
              <w:t xml:space="preserve">و قال عليه السلام لزياد بن أبيه </w:t>
            </w:r>
            <w:r>
              <w:rPr>
                <w:rStyle w:val="IndexLink"/>
                <w:rtl w:val="true"/>
              </w:rPr>
              <w:t xml:space="preserve">- </w:t>
            </w:r>
            <w:r>
              <w:rPr>
                <w:rStyle w:val="IndexLink"/>
                <w:rtl w:val="true"/>
              </w:rPr>
              <w:t xml:space="preserve">و قد استخلفه لعبد الله بن العباس على فارس و أعمالها، في كلام طويل كان بينهما، نهاه فيه عن تقدم الخراج </w:t>
            </w:r>
            <w:r>
              <w:rPr>
                <w:rStyle w:val="IndexLink"/>
                <w:rtl w:val="true"/>
              </w:rPr>
              <w:t xml:space="preserve">-: </w:t>
            </w:r>
            <w:r>
              <w:rPr>
                <w:rStyle w:val="IndexLink"/>
                <w:rtl w:val="true"/>
              </w:rPr>
              <w:t xml:space="preserve">استعمل العدل، و احذر العسف </w:t>
            </w:r>
            <w:r>
              <w:rPr>
                <w:rStyle w:val="IndexLink"/>
                <w:rtl w:val="true"/>
              </w:rPr>
              <w:t>(</w:t>
            </w:r>
            <w:r>
              <w:rPr>
                <w:rStyle w:val="IndexLink"/>
              </w:rPr>
              <w:t>1</w:t>
            </w:r>
            <w:r>
              <w:rPr>
                <w:rStyle w:val="IndexLink"/>
                <w:rtl w:val="true"/>
              </w:rPr>
              <w:t xml:space="preserve">) </w:t>
            </w:r>
            <w:r>
              <w:rPr>
                <w:rStyle w:val="IndexLink"/>
                <w:rtl w:val="true"/>
              </w:rPr>
              <w:t xml:space="preserve">و الحيف </w:t>
            </w:r>
            <w:r>
              <w:rPr>
                <w:rStyle w:val="IndexLink"/>
                <w:rtl w:val="true"/>
              </w:rPr>
              <w:t>(</w:t>
            </w:r>
            <w:r>
              <w:rPr>
                <w:rStyle w:val="IndexLink"/>
              </w:rPr>
              <w:t>2</w:t>
            </w:r>
            <w:r>
              <w:rPr>
                <w:rStyle w:val="IndexLink"/>
                <w:rtl w:val="true"/>
              </w:rPr>
              <w:t>)</w:t>
            </w:r>
            <w:r>
              <w:rPr>
                <w:rStyle w:val="IndexLink"/>
                <w:rtl w:val="true"/>
              </w:rPr>
              <w:t>، فإنّ العسف يعود بالجلاء، و الحيف يدعو إلى السّيف</w:t>
            </w:r>
            <w:r>
              <w:rPr>
                <w:rStyle w:val="IndexLink"/>
                <w:rtl w:val="true"/>
              </w:rPr>
              <w:t>.</w:t>
              <w:tab/>
            </w:r>
            <w:r>
              <w:rPr>
                <w:rStyle w:val="IndexLink"/>
              </w:rPr>
              <w:t>583</w:t>
            </w:r>
          </w:hyperlink>
        </w:p>
        <w:p>
          <w:pPr>
            <w:pStyle w:val="Contents4"/>
            <w:tabs>
              <w:tab w:val="clear" w:pos="8176"/>
              <w:tab w:val="right" w:pos="9026" w:leader="dot"/>
            </w:tabs>
            <w:rPr/>
          </w:pPr>
          <w:hyperlink w:anchor="__RefHeading___Toc9129947_2142443653">
            <w:r>
              <w:rPr>
                <w:webHidden/>
                <w:rStyle w:val="IndexLink"/>
                <w:rtl w:val="true"/>
              </w:rPr>
              <w:t>اللغة</w:t>
            </w:r>
            <w:r>
              <w:rPr>
                <w:rStyle w:val="IndexLink"/>
                <w:rtl w:val="true"/>
              </w:rPr>
              <w:tab/>
            </w:r>
            <w:r>
              <w:rPr>
                <w:rStyle w:val="IndexLink"/>
              </w:rPr>
              <w:t>583</w:t>
            </w:r>
          </w:hyperlink>
        </w:p>
        <w:p>
          <w:pPr>
            <w:pStyle w:val="Contents4"/>
            <w:tabs>
              <w:tab w:val="clear" w:pos="8176"/>
              <w:tab w:val="right" w:pos="9026" w:leader="dot"/>
            </w:tabs>
            <w:rPr/>
          </w:pPr>
          <w:hyperlink w:anchor="__RefHeading___Toc9129949_2142443653">
            <w:r>
              <w:rPr>
                <w:webHidden/>
                <w:rStyle w:val="IndexLink"/>
                <w:rtl w:val="true"/>
              </w:rPr>
              <w:t>الشرح</w:t>
            </w:r>
            <w:r>
              <w:rPr>
                <w:rStyle w:val="IndexLink"/>
                <w:rtl w:val="true"/>
              </w:rPr>
              <w:tab/>
            </w:r>
            <w:r>
              <w:rPr>
                <w:rStyle w:val="IndexLink"/>
              </w:rPr>
              <w:t>583</w:t>
            </w:r>
          </w:hyperlink>
        </w:p>
        <w:p>
          <w:pPr>
            <w:pStyle w:val="Contents3"/>
            <w:tabs>
              <w:tab w:val="clear" w:pos="8459"/>
              <w:tab w:val="right" w:pos="9026" w:leader="dot"/>
            </w:tabs>
            <w:rPr/>
          </w:pPr>
          <w:hyperlink w:anchor="__RefHeading___Toc9129951_2142443653">
            <w:r>
              <w:rPr>
                <w:webHidden/>
                <w:rStyle w:val="IndexLink"/>
              </w:rPr>
              <w:t>477</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أشدّ الذّنوب ما استخفّ به صاحبه</w:t>
            </w:r>
            <w:r>
              <w:rPr>
                <w:rStyle w:val="IndexLink"/>
                <w:rtl w:val="true"/>
              </w:rPr>
              <w:t>.</w:t>
              <w:tab/>
            </w:r>
            <w:r>
              <w:rPr>
                <w:rStyle w:val="IndexLink"/>
              </w:rPr>
              <w:t>583</w:t>
            </w:r>
          </w:hyperlink>
        </w:p>
        <w:p>
          <w:pPr>
            <w:pStyle w:val="Contents4"/>
            <w:tabs>
              <w:tab w:val="clear" w:pos="8176"/>
              <w:tab w:val="right" w:pos="9026" w:leader="dot"/>
            </w:tabs>
            <w:rPr/>
          </w:pPr>
          <w:hyperlink w:anchor="__RefHeading___Toc9129953_2142443653">
            <w:r>
              <w:rPr>
                <w:webHidden/>
                <w:rStyle w:val="IndexLink"/>
                <w:rtl w:val="true"/>
              </w:rPr>
              <w:t>الشرح</w:t>
            </w:r>
            <w:r>
              <w:rPr>
                <w:rStyle w:val="IndexLink"/>
                <w:rtl w:val="true"/>
              </w:rPr>
              <w:tab/>
            </w:r>
            <w:r>
              <w:rPr>
                <w:rStyle w:val="IndexLink"/>
              </w:rPr>
              <w:t>583</w:t>
            </w:r>
          </w:hyperlink>
        </w:p>
        <w:p>
          <w:pPr>
            <w:pStyle w:val="Contents3"/>
            <w:tabs>
              <w:tab w:val="clear" w:pos="8459"/>
              <w:tab w:val="right" w:pos="9026" w:leader="dot"/>
            </w:tabs>
            <w:rPr/>
          </w:pPr>
          <w:hyperlink w:anchor="__RefHeading___Toc9129955_2142443653">
            <w:r>
              <w:rPr>
                <w:webHidden/>
                <w:rStyle w:val="IndexLink"/>
              </w:rPr>
              <w:t>478</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ما أخذ اللّٰه على أهل الجهل أن يتعلّموا حتّى أخذ على أهل العلم أن يعلّموا</w:t>
            </w:r>
            <w:r>
              <w:rPr>
                <w:rStyle w:val="IndexLink"/>
                <w:rtl w:val="true"/>
              </w:rPr>
              <w:t>.</w:t>
              <w:tab/>
            </w:r>
            <w:r>
              <w:rPr>
                <w:rStyle w:val="IndexLink"/>
              </w:rPr>
              <w:t>583</w:t>
            </w:r>
          </w:hyperlink>
        </w:p>
        <w:p>
          <w:pPr>
            <w:pStyle w:val="Contents4"/>
            <w:tabs>
              <w:tab w:val="clear" w:pos="8176"/>
              <w:tab w:val="right" w:pos="9026" w:leader="dot"/>
            </w:tabs>
            <w:rPr/>
          </w:pPr>
          <w:hyperlink w:anchor="__RefHeading___Toc9129957_2142443653">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9129959_2142443653">
            <w:r>
              <w:rPr>
                <w:webHidden/>
                <w:rStyle w:val="IndexLink"/>
                <w:rtl w:val="true"/>
              </w:rPr>
              <w:t>الشرح</w:t>
            </w:r>
            <w:r>
              <w:rPr>
                <w:rStyle w:val="IndexLink"/>
                <w:rtl w:val="true"/>
              </w:rPr>
              <w:tab/>
            </w:r>
            <w:r>
              <w:rPr>
                <w:rStyle w:val="IndexLink"/>
              </w:rPr>
              <w:t>584</w:t>
            </w:r>
          </w:hyperlink>
        </w:p>
        <w:p>
          <w:pPr>
            <w:pStyle w:val="Contents3"/>
            <w:tabs>
              <w:tab w:val="clear" w:pos="8459"/>
              <w:tab w:val="right" w:pos="9026" w:leader="dot"/>
            </w:tabs>
            <w:rPr/>
          </w:pPr>
          <w:hyperlink w:anchor="__RefHeading___Toc9129961_2142443653">
            <w:r>
              <w:rPr>
                <w:webHidden/>
                <w:rStyle w:val="IndexLink"/>
              </w:rPr>
              <w:t>479</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شرّ الإخوان من تكلّف له</w:t>
            </w:r>
            <w:r>
              <w:rPr>
                <w:rStyle w:val="IndexLink"/>
                <w:rtl w:val="true"/>
              </w:rPr>
              <w:t>.</w:t>
              <w:tab/>
            </w:r>
            <w:r>
              <w:rPr>
                <w:rStyle w:val="IndexLink"/>
              </w:rPr>
              <w:t>584</w:t>
            </w:r>
          </w:hyperlink>
        </w:p>
        <w:p>
          <w:pPr>
            <w:pStyle w:val="Contents4"/>
            <w:tabs>
              <w:tab w:val="clear" w:pos="8176"/>
              <w:tab w:val="right" w:pos="9026" w:leader="dot"/>
            </w:tabs>
            <w:rPr/>
          </w:pPr>
          <w:hyperlink w:anchor="__RefHeading___Toc9129963_2142443653">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9129965_2142443653">
            <w:r>
              <w:rPr>
                <w:webHidden/>
                <w:rStyle w:val="IndexLink"/>
                <w:rtl w:val="true"/>
              </w:rPr>
              <w:t>الشرح</w:t>
            </w:r>
            <w:r>
              <w:rPr>
                <w:rStyle w:val="IndexLink"/>
                <w:rtl w:val="true"/>
              </w:rPr>
              <w:tab/>
            </w:r>
            <w:r>
              <w:rPr>
                <w:rStyle w:val="IndexLink"/>
              </w:rPr>
              <w:t>584</w:t>
            </w:r>
          </w:hyperlink>
        </w:p>
        <w:p>
          <w:pPr>
            <w:pStyle w:val="Contents3"/>
            <w:tabs>
              <w:tab w:val="clear" w:pos="8459"/>
              <w:tab w:val="right" w:pos="9026" w:leader="dot"/>
            </w:tabs>
            <w:rPr/>
          </w:pPr>
          <w:hyperlink w:anchor="__RefHeading___Toc9129967_2142443653">
            <w:r>
              <w:rPr>
                <w:webHidden/>
                <w:rStyle w:val="IndexLink"/>
              </w:rPr>
              <w:t>480</w:t>
            </w:r>
            <w:r>
              <w:rPr>
                <w:rStyle w:val="IndexLink"/>
                <w:rtl w:val="true"/>
              </w:rPr>
              <w:t xml:space="preserve"> - </w:t>
            </w:r>
            <w:r>
              <w:rPr>
                <w:rStyle w:val="IndexLink"/>
                <w:rtl w:val="true"/>
              </w:rPr>
              <w:t>و قال عليه السلام</w:t>
            </w:r>
            <w:r>
              <w:rPr>
                <w:rStyle w:val="IndexLink"/>
                <w:rtl w:val="true"/>
              </w:rPr>
              <w:t xml:space="preserve">: </w:t>
            </w:r>
            <w:r>
              <w:rPr>
                <w:rStyle w:val="IndexLink"/>
                <w:rtl w:val="true"/>
              </w:rPr>
              <w:t>إذا احتشم المؤمن أخاه فقد فارقه</w:t>
            </w:r>
            <w:r>
              <w:rPr>
                <w:rStyle w:val="IndexLink"/>
                <w:rtl w:val="true"/>
              </w:rPr>
              <w:t>.</w:t>
              <w:tab/>
            </w:r>
            <w:r>
              <w:rPr>
                <w:rStyle w:val="IndexLink"/>
              </w:rPr>
              <w:t>584</w:t>
            </w:r>
          </w:hyperlink>
        </w:p>
        <w:p>
          <w:pPr>
            <w:pStyle w:val="Contents4"/>
            <w:tabs>
              <w:tab w:val="clear" w:pos="8176"/>
              <w:tab w:val="right" w:pos="9026" w:leader="dot"/>
            </w:tabs>
            <w:rPr/>
          </w:pPr>
          <w:hyperlink w:anchor="__RefHeading___Toc9129969_2142443653">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9129971_2142443653">
            <w:r>
              <w:rPr>
                <w:webHidden/>
                <w:rStyle w:val="IndexLink"/>
                <w:rtl w:val="true"/>
              </w:rPr>
              <w:t>الشرح</w:t>
            </w:r>
            <w:r>
              <w:rPr>
                <w:rStyle w:val="IndexLink"/>
                <w:rtl w:val="true"/>
              </w:rPr>
              <w:tab/>
            </w:r>
            <w:r>
              <w:rPr>
                <w:rStyle w:val="IndexLink"/>
              </w:rPr>
              <w:t>584</w:t>
            </w:r>
          </w:hyperlink>
        </w:p>
        <w:p>
          <w:pPr>
            <w:pStyle w:val="Contents2"/>
            <w:tabs>
              <w:tab w:val="clear" w:pos="8743"/>
              <w:tab w:val="right" w:pos="9026" w:leader="dot"/>
            </w:tabs>
            <w:rPr/>
          </w:pPr>
          <w:hyperlink w:anchor="__RefHeading___Toc9129973_2142443653">
            <w:r>
              <w:rPr>
                <w:webHidden/>
                <w:rStyle w:val="IndexLink"/>
                <w:rtl w:val="true"/>
              </w:rPr>
              <w:t>الفهرس</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2_168148"/>
      <w:bookmarkStart w:id="1" w:name="pg15552_168148"/>
      <w:bookmarkEnd w:id="1"/>
    </w:p>
    <w:p>
      <w:pPr>
        <w:pStyle w:val="Heading2"/>
        <w:numPr>
          <w:ilvl w:val="1"/>
          <w:numId w:val="1"/>
        </w:numPr>
        <w:rPr/>
      </w:pPr>
      <w:bookmarkStart w:id="2" w:name="pg15552_168148"/>
      <w:bookmarkStart w:id="3" w:name="__RefHeading___Toc9126637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عباس علی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2663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bookmarkStart w:id="7" w:name="pg15552_168156"/>
    </w:p>
    <w:p>
      <w:pPr>
        <w:pStyle w:val="Heading2"/>
        <w:numPr>
          <w:ilvl w:val="1"/>
          <w:numId w:val="1"/>
        </w:numPr>
        <w:rPr/>
      </w:pPr>
      <w:bookmarkStart w:id="8" w:name="__RefHeading___Toc9126641_2142443653"/>
      <w:bookmarkStart w:id="9" w:name="_Toc3"/>
      <w:bookmarkEnd w:id="7"/>
      <w:bookmarkEnd w:id="8"/>
      <w:r>
        <w:rPr>
          <w:rtl w:val="true"/>
        </w:rPr>
        <w:t>تتمة باب المختار من كتبه</w:t>
      </w:r>
      <w:bookmarkEnd w:id="9"/>
    </w:p>
    <w:p>
      <w:pPr>
        <w:pStyle w:val="Heading3"/>
        <w:numPr>
          <w:ilvl w:val="2"/>
          <w:numId w:val="1"/>
        </w:numPr>
        <w:rPr/>
      </w:pPr>
      <w:bookmarkStart w:id="10" w:name="__RefHeading___Toc9126643_2142443653"/>
      <w:bookmarkStart w:id="11" w:name="_Toc4"/>
      <w:bookmarkEnd w:id="10"/>
      <w:r>
        <w:rPr/>
        <w:t>53</w:t>
      </w:r>
      <w:r>
        <w:rPr>
          <w:rtl w:val="true"/>
        </w:rPr>
        <w:t xml:space="preserve"> - </w:t>
      </w:r>
      <w:r>
        <w:rPr>
          <w:rtl w:val="true"/>
        </w:rPr>
        <w:t>و من كتاب له عليه السلام</w:t>
      </w:r>
      <w:bookmarkEnd w:id="11"/>
    </w:p>
    <w:p>
      <w:pPr>
        <w:pStyle w:val="Heading4"/>
        <w:numPr>
          <w:ilvl w:val="3"/>
          <w:numId w:val="1"/>
        </w:numPr>
        <w:rPr/>
      </w:pPr>
      <w:bookmarkStart w:id="12" w:name="__RefHeading___Toc9126645_214244365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كتبه للأشتر النخعي، لما ولاه على مصر و أعمالها حين اضطرب أمر أميرها محمد بن أبي بكر، و هو أطول عهد كتبه و أجمعه للمحاسن بسم الله الرحمن الرحيم 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خراجها، و جهاد عدوّها، و استصلاح أهلها، و 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بتقوى اللّه، و إيثار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 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لا يسعد أحد إلاّ باتّباعها، و 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جحودها و إضاعتها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ينصر 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يكسر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الشّهوات، و يزعها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مالك، أنّي قد وجّهتك إلى بلاد قد 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دول قبلك، من عدل و 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النّاس ينظرون من أمورك في مثل ما كنت تنظر فيه من أمور الولاة قبلك، و يقولون فيك ما كنت تقول فيهم، و إنّما يستدلّ على الصّالحين بما يجري اللّه لهم على ألسن عباده، فليكن أحبّ </w:t>
      </w:r>
    </w:p>
    <w:p>
      <w:pPr>
        <w:pStyle w:val="BookText"/>
        <w:rPr/>
      </w:pPr>
      <w:r>
        <w:rPr>
          <w:rFonts w:ascii="Amiri" w:hAnsi="Amiri" w:eastAsia="Amiri" w:cs="Amiri"/>
          <w:color w:val="111111"/>
          <w:sz w:val="28"/>
          <w:sz w:val="28"/>
          <w:szCs w:val="28"/>
          <w:rtl w:val="true"/>
          <w:lang w:bidi="ar-SA"/>
        </w:rPr>
        <w:t xml:space="preserve">الذّخائر إليك 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فاملك هواك، و 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بنفسك عمّا لا يحلّ لك، فإنّ الشّحّ بالنّفس 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فيما أحبّت أو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الرّحمة للرّعيّة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المحبّة لهم، و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لا تكوننّ عليهم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الخلق، يفرط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العلل، و يؤتى على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العمد و الخطإ، فأعطهم من عفوك و صفحك مثل الّذي تحبّ و ترضى أن يعطيك اللّه من عفوه و صفحه، فإنّك فوقهم، و والي الأمر عليك فوقك، 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استكفاك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 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تنصبنّ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لحرب اللّه فإنّه لا يد لك بنقمته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غنى بك عن عفوه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تندمنّ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عفو، و لا تبجحنّ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و لا تسرعنّ إلى 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آمر فأطاع، فإنّ ذلك 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و منهكة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 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أحدث لك ما أنت فيه من سلطانك أبّهة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إلى عظم ملك اللّه فوقك، و قدرته منك على ما لا تقدر عليه من نفسك، فإنّ ذلك يطامن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طماحك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من غربك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يفيء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مساماة اللّه في عظمته، و التّشبّه به في جبروته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يذلّ كلّ جبّار، و يهين كلّ مختال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أنصف النّاس من نفسك، و من خاصّة أهلك، و من لك فيه هوى من رعيّتك،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ظلم عباد اللّه كان اللّه </w:t>
      </w:r>
    </w:p>
    <w:p>
      <w:pPr>
        <w:pStyle w:val="BookText"/>
        <w:rPr/>
      </w:pPr>
      <w:r>
        <w:rPr>
          <w:rFonts w:ascii="Amiri" w:hAnsi="Amiri" w:eastAsia="Amiri" w:cs="Amiri"/>
          <w:color w:val="111111"/>
          <w:sz w:val="28"/>
          <w:sz w:val="28"/>
          <w:szCs w:val="28"/>
          <w:rtl w:val="true"/>
          <w:lang w:bidi="ar-SA"/>
        </w:rPr>
        <w:t xml:space="preserve">خصمه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عباده، و من خاصمه اللّه أدحض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 كان للّه حربا حتّى ينزع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شيء أدعى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تغيير نعمة اللّه و تعجيل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ظلم، فإنّ اللّه سميع دعوة المضطهدين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للظّالمين 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أحبّ الأمور إليك أوسطها في الحقّ ، و أعمّها في العدل، و أجمعها لرضى الرّعيّة، فإنّ 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يجحف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الخاصّة، و 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أحد من الرّعيّة أثقل على الوالي مئونة في الرّخاء، و أقلّ معونة له في البلاء، و أكره للإنصاف، و أسأل بالإلحاف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 شكرا عند الإعطاء، و أبطأ عذرا عند المنع، و أضعف صبرا عند ملمّات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عماد الدّين، و 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 العدّة للأعداء، العامّة من الأمّة، فليكن صغوك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أبعد رعيّتك منك، و أشنأهم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أطلبهم لمعايب النّاس، فإنّ في النّاس عيوبا، الوالي أحقّ من سترها، فلا تكشفنّ عمّا غاب عنك منها، فإنّما عليك تطهير ما ظهر لك، و اللّه يحكم على ما غاب عنك، فاستر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يستر اللّه منك ما تحبّ ستره من رعيّتك، أطلق عن النّاس عقدة كلّ حقد، و اقطع عنك سبب كلّ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ما لا يضح لك، و لا تعجلنّ إلى تصديق ساع، فإنّ السّاعي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 ، و إن تشبّه بالنّاصحين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تدخلنّ في مشورتك بخيلا يعدل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يعدك الفقر، و لا جبانا يضعفك عن الأمور، و لا حريصا يزيّن لك الشّره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البخل و الجبن و 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 وزرائك من كان للاشراء قبلك وزيرا، و من شركهم في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يكوننّ لك بطانة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الأثمة، و إخوان الظّلمة، و أنت واجد منهم خير الخلف ممّن له مثل آرائهم و نفاذهم، و ليس عليه مثل آصارهم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أوزارهم و آثامهم، ممّن لم يعاون ظالما على ظلمه، و 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مئونة، و أحسن لك معونة، و أحنى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عطفا، و أقلّ لغيرك إلفا، فاتّخذ أولئك خاصّة لخلواتك و حفلاتك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ليكن آثرهم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أقولهم بمرّ الحقّ لك، و 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الورع و الصّدق، ثمّ 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ألاّ يطروك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يبجحوك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بباطل لم تفعله، فإنّ كثرة الإطراء تحدث الزّهو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ليس شيء بأدعى إلى حسن ظنّ راع برعيّته من إحسانه إليهم، و تخفيفه المئونات عليهم، و 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أحقّ من حسن ظنّك به لمن حسن بلاؤك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 إنّ أحقّ من ساء ظنّك به لمن ساء بلاؤك عنده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تنقض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عمل بها 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و اجتمعت </w:t>
      </w:r>
    </w:p>
    <w:p>
      <w:pPr>
        <w:pStyle w:val="BookText"/>
        <w:rPr/>
      </w:pPr>
      <w:r>
        <w:rPr>
          <w:rFonts w:ascii="Amiri" w:hAnsi="Amiri" w:eastAsia="Amiri" w:cs="Amiri"/>
          <w:color w:val="111111"/>
          <w:sz w:val="28"/>
          <w:sz w:val="28"/>
          <w:szCs w:val="28"/>
          <w:rtl w:val="true"/>
          <w:lang w:bidi="ar-SA"/>
        </w:rPr>
        <w:t xml:space="preserve">بها الألفة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تحدثنّ سنّة تضرّ بشيء من ماضي تلك السّنن، فيكون الأجر لمن سنّها، و الوزر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 نقضت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مدارسة العلماء، و 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في تثبيت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صلح عليه أمر بلادك، و 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الرّعيّة 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بعضها إلاّ ببعض، و 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 منها كتّاب العامّة و الخاصّة، و منها قضاة العدل، و منها عمّال الإنصاف و الرّفق، و منها أهل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الخراج من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مسلمة النّاس، و منها التّجّار و أهل الصّناعات و منها الطّبقة السّفلى من ذوي الحاجة و المسكنة، و كلّ قد سمّى اللّه له سهمه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 على حدّه فريضة في كتابه أو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بإذن اللّه، حصون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و زين الولاة، و عزّ الدّين، و سبل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يخرج اللّه لهم من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يقوون به على جهاد عدوّهم، و يعتمدون عليه فيما يصلحهم، و 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لهذين الصّنفين إلاّ بالصّنف الثّالث من القضاة و العمّال و الكتّاب، لما يحكمون من المعاقد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يجمعون من المنافع، و يؤتمنون عليه من 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و 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قوام لهم جميعا إلاّ بالتّجّار و ذوي الصّناعات، فيما يجتمعون عليه من مرافقهم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يقيمونه من أسواقهم، و يكفونهم من التّرفّق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 المسكنة </w:t>
      </w:r>
    </w:p>
    <w:p>
      <w:pPr>
        <w:pStyle w:val="BookText"/>
        <w:rPr/>
      </w:pPr>
      <w:r>
        <w:rPr>
          <w:rFonts w:ascii="Amiri" w:hAnsi="Amiri" w:eastAsia="Amiri" w:cs="Amiri"/>
          <w:color w:val="111111"/>
          <w:sz w:val="28"/>
          <w:sz w:val="28"/>
          <w:szCs w:val="28"/>
          <w:rtl w:val="true"/>
          <w:lang w:bidi="ar-SA"/>
        </w:rPr>
        <w:t xml:space="preserve">الّذين يحقّ رفدهم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اللّه لكلّ سعة، و لكلّ على الوالي حقّ بقدر ما يصلحه، و ليس يخرج الوالي من حقيقة ما ألزمه اللّه من ذلك إلاّ بالاهتمام و الاستعانة باللّه، و توطين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على لزوم الحقّ ، و الصّبر عليه فيما خفّ عليه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 لرسوله و لإمامك، و أنقاهم جيبا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أفضلهم حلما، ممّن يبطىء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الغضب، و يستريح إلى العذر، و يرأف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بالضّعفاء، و ينبو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الأقوياء، و ممّن لا يثيره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 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الصق بذوي المروءات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الأحساب، و أهل البيوتات الصّالحة، و السّوابق الحسنة، ثمّ أهل النّجدة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الشّجاعة، و السّخاء و السّماحة، فإنّهم 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الكرم، و شعب من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أمورهم ما يتفقّد الوالدان من ولدهما، و لا يتفاقمنّ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شيء قوّيتهم به، و لا تحقرنّ لطفا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إن قلّ ،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آثر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رءوس جندك عندك من واساهم في معونته، و أفضل عليهم من 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يسعهم و يسع من وراءهم من خلوف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أهليهم، حتّى يكون همّهم همّا واحدا في جهاد العدوّ، فإنّ عطفك عليهم يعطف قلوبهم عليك، و إنّ أفضل قرّة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استقامة العدل في البلاد، 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لا تظهر مودّتهم إلاّ بسلامة صدورهم، و لا تصحّ نصيحتهم إلاّ بحيطتهم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ولاة الأمور، و قلّة استثقال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دولهم، و ترك استبطاء انقطاع مدّتهم، فافسح في آمالهم، و واصل في حسن الثّناء عليهم، و تعديد ما أبلى ذوو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فإنّ كثرة الذّكر لحسن أفعالهم تهزّ الشّجاع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امرىء منهم ما أبلى، و لا تضمّنّ بلاء امرىء إلى غيره، و لا تقصّرن به دون غاية بلائه، و لا يدعونّك شرف امرىء إلى أن تعظم من بلائه ما كان صغيرا، و لا ضعة امرىء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اردد إلى اللّه و رسوله ما يضلعك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 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 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 لا تمحّكه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 و لا يتمادى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الزّلّة، و لا يحصر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إذا عرفه، و لا تشرف نفسه على طمع، و لا يكتفي بأدنى فهم دون أقصاه، و أوقفهم في الشّبهات، و آخذهم بالحجج، و أقلّهم تبرّما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الخصم، و أصبرهم على تكشّف الأمور، و أصرمهم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اتّضاح الحكم، ممّن لا يزدهيه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يستميله إغراء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و افسح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يزيل علّته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أعطه من المنزلة لديك ما لا يطمع فيه غيره من خاصّتك، ليأمن </w:t>
      </w:r>
    </w:p>
    <w:p>
      <w:pPr>
        <w:pStyle w:val="BookText"/>
        <w:rPr/>
      </w:pPr>
      <w:r>
        <w:rPr>
          <w:rFonts w:ascii="Amiri" w:hAnsi="Amiri" w:eastAsia="Amiri" w:cs="Amiri"/>
          <w:color w:val="111111"/>
          <w:sz w:val="28"/>
          <w:sz w:val="28"/>
          <w:szCs w:val="28"/>
          <w:rtl w:val="true"/>
          <w:lang w:bidi="ar-SA"/>
        </w:rPr>
        <w:t xml:space="preserve">بذلك اغتيال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في أمور عمّالك فاستعملهم اختبارا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تولّهم 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جماع 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الأرزاق، فإنّ ذلك قوّة لهم على استصلاح أنفسهم، و غنى لهم عن تناول ما تحت أيديهم، و حجّة عليهم إن خالفوا أمرك أو ثلموا أمانتك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و ابعث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الصّدق و الوفاء عليهم، فإنّ تعاهدك في السّرّ لأمورهم حدوة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استعمال الأمانة، 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المذلّة، و وسمته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بالخيانة، و قلّدته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الخراج بما يصلح أهله، فإنّ في صلاحه و صلاحهم صلاحا لمن سواهم، و لا صلاح لمن سواهم إلاّ بهم، لأنّ النّاس كلّهم 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و أهله، 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شكوا ثقلا أو علّة، أو انقطاع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إحالة </w:t>
      </w:r>
    </w:p>
    <w:p>
      <w:pPr>
        <w:pStyle w:val="BookText"/>
        <w:rPr/>
      </w:pP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اغتمرها غرق، أو أجحف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عطش، خفّفت عنهم بما ترجو أن يصلح به أمرهم، و لا يثقلنّ عليك شيء خفّفت به المئونة عنهم، فإنّه ذخر يعودون به عليك في عمارة بلادك، و تزيين ولايتك، مع استجلابك حسن ثنائهم، و تبجّحك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باستفاضة العدل فيهم، معتمدا فضل قوّتهم، بما ذخرت عندهم من إجمامك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الثّقة منهم بما عوّدتهم من عدلك عليهم و رفقك بهم، فربّما حدث من الأمور ما إذا عوّلت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عليهم من بعد احتملوه طيّبة أنفسهم به، فإنّ العمران محتمل ما حمّلته، و إنّما يؤتى خراب الأرض من 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و إنّما يعوز أهلها لإشراف أنفس الولاة على الجمع، و سوء ظنّهم بالبقاء، و قلّة انتفاعهم بالعبر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كتّابك، فولّ على أمورك خيرهم، و اخصص رسائلك الّتي تدخل فيها مكائدك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أسرارك بأجمعهم لوجوه صالح الأخلاق ممّن لا تبطره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فيجترئ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عليك في خلاف لك بحضرة 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تقصر به الغفلة عن إيراد مكاتبات عمّالك عليك، و إصدار جواباتها على الصّواب عنك، فيما يأخذ لك و يعطي منك، و لا يضعف عقدا اعتقده لك، و لا يعجز عن إطلاق ما عقد عليك، 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الظّنّ منك، فإنّ الرّجال يتعرّضون لفراسات الولاة بتصنّعهم و حسن خدمتهم، و ليس وراء ذلك من النّصيحة و 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اختبرهم بما 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للصّالحين قبلك، فاعمد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لأحسنهم كان في العامّة أثرا، و أعرفهم بالأمانة وجها، فإنّ ذلك دليل على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لرأس كلّ أمر من </w:t>
      </w:r>
    </w:p>
    <w:p>
      <w:pPr>
        <w:pStyle w:val="BookText"/>
        <w:rPr/>
      </w:pPr>
      <w:r>
        <w:rPr>
          <w:rFonts w:ascii="Amiri" w:hAnsi="Amiri" w:eastAsia="Amiri" w:cs="Amiri"/>
          <w:color w:val="111111"/>
          <w:sz w:val="28"/>
          <w:sz w:val="28"/>
          <w:szCs w:val="28"/>
          <w:rtl w:val="true"/>
          <w:lang w:bidi="ar-SA"/>
        </w:rPr>
        <w:t xml:space="preserve">أمورك رأسا منهم، لا يقهره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كبيرها، و لا يتشتّت عليه كثيرها، و مهما كان في كتّابك من عيب فتغابيت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استوص بالتّجّار و ذوي الصّناعات،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 المضطرب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فإنّهم 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و أسباب المرافق، و جلاّبها من المباعد و المطارح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برّك و بحرك، و سهلك و جبلك، و حيث لا يلتئم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لمواضعها، و لا يجترءون عليها، فإنّهم سلم لا تخاف بائقته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صلح لا تخشى غائلته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أمورهم بحضرتك و في حواشي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كثير منهم ضيقا فاحشا، و 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و احتكارا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للمنافع، و تحكّما في البياعات، و ذلك باب مضرّة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للعامّة، و عيب على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البيع بيعا سمحا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و أسعار لا تجحف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بالفريقين من البائع 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نهيك إيّاه فنكّل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عاقبه في غير 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 المحتاجين و أهل البؤسى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هذه الطّبقة قانعا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احفظ للّه ما استحفظك من حقّه فيهم، و اجعل لهم قسما من بيت مالك، و قسما من غلاّت صوافي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كلّ بلد، فإنّ للأقصى منهم مثل الّذي للأدنى، و كلّ قد استرعيت حقّه، فلا يشغلنّك عنهم 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لا تعذر بتضييعك التّافه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لإحكامك الكثير المهمّ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تشخص همّك عنهم، و لا تصغّر خدّك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تفقّد أمور من لا يصل </w:t>
      </w:r>
    </w:p>
    <w:p>
      <w:pPr>
        <w:pStyle w:val="BookText"/>
        <w:rPr/>
      </w:pPr>
      <w:r>
        <w:rPr>
          <w:rFonts w:ascii="Amiri" w:hAnsi="Amiri" w:eastAsia="Amiri" w:cs="Amiri"/>
          <w:color w:val="111111"/>
          <w:sz w:val="28"/>
          <w:sz w:val="28"/>
          <w:szCs w:val="28"/>
          <w:rtl w:val="true"/>
          <w:lang w:bidi="ar-SA"/>
        </w:rPr>
        <w:t xml:space="preserve">إليك منهم ممّن تقتحمه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تحقره الرّجال، ففرّغ لأولئك ثقتك من أهل الخشية و التّواضع، فليرفع إليك أمورهم، ثمّ اعمل فيهم بالإعذار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يوم تلقاه، فإنّ هؤلاء من بين الرّعيّة أحوج إلى الإنصاف من غيرهم، و كلّ فأعذر إلى اللّه في تأدية حقّه إليه، و تعهّد أهل اليتم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ذوي الرّقّة في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حيلة له، و لا ينصب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نفسه، و ذلك على الولاة ثقيل، و 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لذوي الحاجات منك قسما تفرّغ لهم فيه شخصك، و تجلس لهم مجلسا عامّا فتتواضع فيه للّه الّذي خلقك، و تقعد عنهم جندك و أعوانك من أحراسك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يكلّمك متكلّمهم غير متتعتع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العيّ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الضّيق و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اللّه عليك بذلك أكناف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أعطيت هنيئا، و امنع في إجمال و إعذار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كتّابك، و منها إصدار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حاجات النّاس يوم ورودها عليك بما تحرج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لنفسك فيما بينك و بين اللّه أفضل تلك المواقيت، و أجزل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الأقسام، و إن كانت كلّها للّه إذا صلحت فيها النّيّة، و سلمت منها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الّتي هي له خاصّة، فأعط اللّه من بدنك في ليلك و نهارك، و وفّ ما تقرّبت به إلى اللّه من ذلك كاملا غير مثلوم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 فلا تكوننّ منفّرا و لا مضيّعا، 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فلا تطوّلنّ احتجابك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رعيّتك، فإنّ احتجاب الولاة عن الرّعيّة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الضّيق، و قلّة علم بالأمور، و الاحتجاب منهم يقطع عنهم علم ما احتجبوا دونه فيصغر عندهم الكبير، و يعظم الصّغير، و يقبح الحسن، و يحسن القبيح، و يشاب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الوالي بشر لا يعرف ما توارى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النّاس به من الأمور، و ليست على الحقّ سمات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بها 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من الكذب، 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بالبذل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 ففيم احتجابك من واجب حقّ تعطيه، أو فعل كريم تسديه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ممّا لا مئونة فيه عليك، من 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أو طلب إنصاف في معاملة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للوالي خاصّة و بطانة، فيهم استئثار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قلّة إنصاف في معاملة، فاحسم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حاشيتك و حامّتك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و لا يطمعنّ منك في 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تضرّ بمن يليها من النّاس، في شرب أو عمل </w:t>
      </w:r>
    </w:p>
    <w:p>
      <w:pPr>
        <w:pStyle w:val="BookText"/>
        <w:rPr/>
      </w:pPr>
      <w:r>
        <w:rPr>
          <w:rFonts w:ascii="Amiri" w:hAnsi="Amiri" w:eastAsia="Amiri" w:cs="Amiri"/>
          <w:color w:val="111111"/>
          <w:sz w:val="28"/>
          <w:sz w:val="28"/>
          <w:szCs w:val="28"/>
          <w:rtl w:val="true"/>
          <w:lang w:bidi="ar-SA"/>
        </w:rPr>
        <w:t xml:space="preserve">مشترك، يحملون مئونته على غيرهم، فيكون مهنأ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دونك، و عيبه عليك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ألزم الحقّ من لزمه من القريب و البعيد، و كن في ذلك صابرا محتسبا، واقعا ذلك من قرابتك و خاصّتك حيث وقع، و ابتغ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 بما يثقل عليك منه، فإنّ مغبّة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ظنّت الرّعيّة بك حيفا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بعذرك، و اعدل عنك ظنونهم بإصحارك، فإنّ في ذلك رياضة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لنفسك، و رفقا برعيّتك، و إعذارا تبلغ به حاجتك من تقويمهم على الحقّ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تدفعنّ صلحا دعاك إليه عدوّك و للّه فيه رضى، فإنّ في الصّلح 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لجنودك، و راحة من همومك، و أمنا لبلادك، و لكن الحذر كلّ الحذر من عدوّك بعد صلحه، فإنّ العدوّ ربّما قارب 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بالحزم، و اتّهم في ذلك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عقدت بينك و بين عدوّك عقدة، أو ألبسته منك ذمّة، فحط عهدك بالوفاء، وارع ذمّتك بالأمانة، و اجعل نفسك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أعطيت، فإنّه ليس من فرائض اللّه شيء النّاس أشدّ عليه اجتماعا، مع تفرّق أهوائهم، و 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لزم ذلك المشركون فيما بينهم دون المسلمين لما استوبلوا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عواقب الغدر، فلا تغدرنّ بذمّتك، و لا تخيسنّ بعهدك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تختلنّ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فإنّه لا يجترىء على اللّه إلاّ جاهل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عهده و ذمّته أمنا أفضاه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 برحمته، و حريما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إلى منعته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يستفيضون إلى جواره، فلا 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مدالسة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خداع فيه، و لا تعقد عقدا تجوّز فيه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تعوّلنّ على لحن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التّأكيد </w:t>
      </w:r>
    </w:p>
    <w:p>
      <w:pPr>
        <w:pStyle w:val="BookText"/>
        <w:rPr/>
      </w:pPr>
      <w:r>
        <w:rPr>
          <w:rFonts w:ascii="Amiri" w:hAnsi="Amiri" w:eastAsia="Amiri" w:cs="Amiri"/>
          <w:color w:val="111111"/>
          <w:sz w:val="28"/>
          <w:sz w:val="28"/>
          <w:szCs w:val="28"/>
          <w:rtl w:val="true"/>
          <w:lang w:bidi="ar-SA"/>
        </w:rPr>
        <w:t>و 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يدعونّك ضيق أمر، لزمك فيه عهد اللّه، إلى طلب انفساخه بغير الحقّ ، فإنّ صبرك على ضيق أمر ترجو انفراجه و فضل عاقبته، خير من غدر تخاف تبعته، و أن تحيط بك من اللّه فيه طلبة، لا تستقبل فيها دنياك و 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الدّماء و سفكها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حلّها، فإنّه ليس شيء أدنى لنقمة، و لا أعظم لتبعة، و لا أحرى بزوال نعمة، و 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مبتدئ بالحكم بين العباد، فيما تسافكوا من الدّماء يوم القيامة، فلا تقوّينّ سلطانك بسفك دم حرام، فإنّ ذلك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عذر لك عند اللّه و لا عندي في قتل العمد، لأنّ فيه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ابتليت بخطإ و أفرط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سوطك أو سيفك أو يدك بالعقوبة، فإنّ في الوكزة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فوقها مقتلة، فلا تطمحنّ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نخوة سلطانك عن أن تؤدّي إلى أولياء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الإعجاب بنفسك، و الثّقة بما يعجبك منها، و حبّ الإطراء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من أوثق فرص الشّيطان في نفسه ليمحق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المنّ على رعيّتك بإحسانك، أو التّزيّد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من فعلك، أو أن تعدهم فتتبع موعدك بخلفك، فإنّ المنّ يبطل الإحسان، و التّزيّد يذهب بنور الحقّ ، و الخلف يوجب المقت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العجلة بالأمور قبل أوانها، أو التّسقّط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عند إمكانها، </w:t>
      </w:r>
    </w:p>
    <w:p>
      <w:pPr>
        <w:pStyle w:val="BookText"/>
        <w:rPr/>
      </w:pPr>
      <w:r>
        <w:rPr>
          <w:rFonts w:ascii="Amiri" w:hAnsi="Amiri" w:eastAsia="Amiri" w:cs="Amiri"/>
          <w:color w:val="111111"/>
          <w:sz w:val="28"/>
          <w:sz w:val="28"/>
          <w:szCs w:val="28"/>
          <w:rtl w:val="true"/>
          <w:lang w:bidi="ar-SA"/>
        </w:rPr>
        <w:t xml:space="preserve">أو اللّجاجة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إذا تنكّرت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إذا استوضحت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 كلّ أمر موضعه، و أوقع كلّ أمر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الاستئثار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النّاس فيه أسوة، و التّغابي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أغطية الأمور، و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حميّة أنفك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حدّك، و سطوة يدك، و 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و احترس من كلّ ذلك بكفّ البادرة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تأخير السّطوة، 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تحكم ذلك من نفسك حتّى تكثر همومك بذكر المعاد إلى ربّك</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 ممّا عملنا به فيها، و تجتهد لنفسك في اتّباع ما عهدت إليك في عهدي هذا، و استوثقت به من الحجّة لنفسي عليك،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بسعة رحمته، و عظيم قدرته على إعطاء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الطّيّبين الطّاهرين، و سلّم تسليما كثيرا، و السّلام</w:t>
      </w:r>
      <w:r>
        <w:rPr>
          <w:rFonts w:eastAsia="Amiri" w:cs="Amiri" w:ascii="Amiri" w:hAnsi="Amiri"/>
          <w:color w:val="111111"/>
          <w:sz w:val="28"/>
          <w:szCs w:val="28"/>
          <w:rtl w:val="true"/>
          <w:lang w:bidi="ar-SA"/>
        </w:rPr>
        <w:t xml:space="preserve">. </w:t>
      </w:r>
      <w:bookmarkStart w:id="14" w:name="pg15552_168186"/>
    </w:p>
    <w:p>
      <w:pPr>
        <w:pStyle w:val="Heading4"/>
        <w:numPr>
          <w:ilvl w:val="3"/>
          <w:numId w:val="1"/>
        </w:numPr>
        <w:rPr/>
      </w:pPr>
      <w:bookmarkStart w:id="15" w:name="__RefHeading___Toc9126647_2142443653"/>
      <w:bookmarkStart w:id="16" w:name="_Toc6"/>
      <w:bookmarkEnd w:id="14"/>
      <w:bookmarkEnd w:id="15"/>
      <w:r>
        <w:rPr>
          <w:rtl w:val="true"/>
        </w:rPr>
        <w:t>اللغة</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 الخراج إذا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التفضيل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و أهلكه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يكسر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الفرس إذا تغلب على راكبه و ذهب به لا ينثني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ذخيرة ما يخبؤه المرء لوقت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أنصف الخصمين سوّى بينهما و عاملهما بالعدل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و الشعار ما يلي البدن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رعايا عامة الناس الذين عليهم راع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المفترس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 للصيد، الجريىء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اغتنم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غنيمة و انتهز غنمه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المثيل و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تصيبه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استكفى الرجل الشيء طلب منه أن يكفيه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تنصبن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تقومنّ في المواجهة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الندم و هو الحزن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إظهار المباهاة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الأمر و الفسحة و عدم الاضطرار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الزهو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النشوز و الجماح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و عزب أي 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بمعنى القدرة و السلطة و 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 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مناصفة و هنا أعدل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و أشد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عليه و استمر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الفلاني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المقهورين، المظلومين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الالحاح و الشدة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الملمات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خطوبه و بلاياه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أشنأهم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يستقبح كشفه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به و انحرف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الملاصقون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مساعدون و 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جلساتك في المجامع و المحافل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المبالغ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 الحسنة التي تمتحن فيها فتنجح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 هي مقابل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صدر ما دون العنق إلى فضاء الجوف و المقصود هنا المسلمون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و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أبطل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تؤخذ من أهل الذمة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 الذين يعيشون في عهدة المسلمين بموجب عهد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حصن كل مكان محمي 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سبيل و هو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على الأرض قدرها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معقد و هو العقد و القرار في المعاملات و يطلق على الأوراق المتضمنة للمعاهدات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الخاصة ضد العامة الذي تخصّه بنفسك و هنا صاحب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مرفق ما ينتفع به و منه مرافق الدار أي منافعها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الترفق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و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وطّن نفسه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كذا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لا يغش و لا يخون أو يسرق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يتباعد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مروءة و هي النخوة و كمال الرجولة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صاحب نجدة أي إعانة فهو يمضي فيما يعجز عنه غيره، الرفعة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كل أمر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حال 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تحقرن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 الصغير مما تسديه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داوم عليه و استمر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أحظاهم و أقربهم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خلف المتخلفون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تقربه العين و تسر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 و الرعاية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الشدة و الاستنكار بالقلب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أبلى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تهز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حرّضه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القاعد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يثقلك و يستصعب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 غضوبا لجوجا عسر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لا يحصر لا يضيق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 السأم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أقطعهم و أمضاهم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بالاستكشاف و التعرف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أفسح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عليه في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البذل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يمحوها و يرفعها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 القتل على غفلة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الأعمال بالامتحان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العطاء بدون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أسبغ عليه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و أوسع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ثلموا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نقصوا في أدائها أو خانوا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لهم و بعث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علامة يعرف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القلادة و هو ما يوضع في جيد الفتاة من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عند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العالة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انقطاع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نقصان الماء في بلاد تسقى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انقطاع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يبل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حالت الأرض فتغيرت و فسد حبها من جراء غرقها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أجحف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 و الفرح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مكيدة تدبير سري تجاه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عند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جرؤا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عليه و هجم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الذين لهم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الفطنة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و تقلدوا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المضطرب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بين البلدان بأمواله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المكتسب بعمله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المنافع عن الناس عند الحاجة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الذي لا ضيق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الإجحاف و هو النقص الفاحش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ارتكبه و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الاحتكار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به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تجاوز للحد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البؤس و هو شدة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أولو الزمانة جمع زمين و هم أرباب العاهات كأصحاب الفالج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المتعرض للعطاء بلا 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التي لم يوجف عليها بخيل و لا ركاب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صعر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تقتحمه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أعذر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عذر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ذوي الرقة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ينصب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حرس بالتحريك و هو من يحرس الحاكم و يسعى في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ففتح الشرطة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التعتعة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الكلام من جراء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العنف ضد الرفق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العجز عن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و هي خصلة تلازم التكبر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الورود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خلل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 شوبا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و تعطيه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الشكاية و هي التظلم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الأمور للنفس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الإشراف و هو العلو و الارتفاع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الدم بالكي و حسمه حسما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من الأرض و القطيعة هو الممنوح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الضيعة و اعتقاد الضيعة اقتناؤها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الهنيئة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تعويدا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الوبال الوخم و هنا سوء العاقبة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خاس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نقضه</w:t>
      </w:r>
      <w:r>
        <w:rPr>
          <w:rFonts w:eastAsia="IRNazanin" w:cs="IRNazanin"/>
          <w:color w:val="111111"/>
          <w:sz w:val="28"/>
          <w:szCs w:val="28"/>
          <w:rtl w:val="true"/>
          <w:lang w:bidi="fa-IR"/>
        </w:rPr>
        <w:t xml:space="preserve">. </w:t>
      </w:r>
      <w:bookmarkStart w:id="17" w:name="pg15552_168202"/>
    </w:p>
    <w:p>
      <w:pPr>
        <w:pStyle w:val="BookText"/>
        <w:rPr/>
      </w:pPr>
      <w:bookmarkEnd w:id="17"/>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هتكه و التفريط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ما تمتنع به من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يحول الكلام عن قصده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التخلص من العقد بالتورية و التعريض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القصاص و قتل القاتل قبال جنايته على القتيل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عجل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الضربة بجمع الكف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تطمحن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ترتفعن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 الإفراط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أي احتساب العمل أزيد مما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 و السخط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و ألح في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وجه الصواب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استأثر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 و خص به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حمية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سكون الواو الحدة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لسانك تشبيها له بحد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يبدر من اللسان عند الغضب</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9126649_2142443653"/>
      <w:bookmarkStart w:id="19" w:name="_Toc7"/>
      <w:bookmarkEnd w:id="18"/>
      <w:r>
        <w:rPr>
          <w:rtl w:val="true"/>
        </w:rPr>
        <w:t>الشرح</w:t>
      </w:r>
      <w:bookmarkEnd w:id="19"/>
    </w:p>
    <w:p>
      <w:pPr>
        <w:pStyle w:val="Heading5"/>
        <w:numPr>
          <w:ilvl w:val="4"/>
          <w:numId w:val="1"/>
        </w:numPr>
        <w:rPr/>
      </w:pPr>
      <w:bookmarkStart w:id="20" w:name="__RefHeading___Toc9126651_2142443653"/>
      <w:bookmarkStart w:id="21" w:name="_Toc8"/>
      <w:bookmarkEnd w:id="20"/>
      <w:r>
        <w:rPr>
          <w:rtl w:val="true"/>
        </w:rPr>
        <w:t>اشارة</w:t>
      </w:r>
      <w:bookmarkEnd w:id="2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و جهاد عدوها، و استصلاح أهلها، و عمارة </w:t>
      </w:r>
    </w:p>
    <w:p>
      <w:pPr>
        <w:pStyle w:val="BookText"/>
        <w:rPr/>
      </w:pPr>
      <w:r>
        <w:rPr>
          <w:rFonts w:ascii="Amiri" w:hAnsi="Amiri" w:eastAsia="Amiri" w:cs="Amiri"/>
          <w:color w:val="111111"/>
          <w:sz w:val="28"/>
          <w:sz w:val="28"/>
          <w:szCs w:val="28"/>
          <w:rtl w:val="true"/>
          <w:lang w:bidi="ar-SA"/>
        </w:rPr>
        <w:t>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العبودية للّه من أرفع الأوصاف و أجلها و هي ترادف التحرر من جميع العبوديات الأخرى التي تتجسد في المال و المنصب و الأهل و العشيرة و القومية و العنصرية، فإن من كان عبدا للّه يرفض أن يكون عبدا لهذه الأمور و بمقدار تعمق هذه العبودية يكون التحرر و الانطلاق، فإن من كان عبدا للّه لا يرضى أن يكون عبدا للمال فلا يذل نفسه و لا يهينها من أجل حفنة من الدراهم يتقاضاها رشوة، أو يمديده إليها ليسرقها أو يساوم على كرامة أمته و وجودها و كذلك العبودية للّه يرفض على أساسها أن يكون المسلم عبدا لشهواته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الأصنام و الآلهة المصطنعة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لعظم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اللّه وصف رسوله الكريم بها يقول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سبحان الذي أسرى بمحمد أو بالرسول أو بأبي القاسم بل جاء بصفة العبودية التي تمثل الشرف و السمو و الكرامة بمنتهى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لشرف هذه الصفة نرى أن اللّه يصف بها أنبياءه، فهذا شيخ الأنبياء إبراهيم يقول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إِبْرٰاهِيمَ كَذٰلِكَ نَجْزِي اَلْمُحْسِنِينَ إِنَّهُ مِنْ عِبٰادِنَا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موسى و هارون يقول تعالى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مُوسىٰ وَ هٰارُونَ إِنّٰا كَذٰلِكَ نَجْزِي اَلْمُحْسِنِينَ إِنَّهُمٰا مِنْ عِبٰادِنَا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عيسى يحكي اللّه عنه واقع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جرى ذكر الأنبياء كلهم بالعبودية، نوح و أيوب و يعقوب و إسحاق و زكريا و داود و لوط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يدلّل على أن هذه الصفة لها مرتبة عليا عند اللّه و بمقدار ما يكون الإنسان عبدا للّه و مطيعا له يكون متحررا و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أمير المؤمنين يعترف بعبوديته للّه و يجسد ذلك في جميع تصرفاته و أعماله فلا يخرج عن هذه العبودية طيلة حياته فهو في خطّ اللّه الذي رسم لعباده و أمرهم بانتهاجه، هو عبد اللّه عند ما كان يجاهد بين يدي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عند ما انحرفت عنه الخلافة و جلس في بيته و هو عبد اللّه عند ما عادت إليه و تولاها فهو عبد اللّه في جميع أحواله، و كذلك يجب أن يكون المؤمنون، بنفس الخط و في ذات الاتجاه عبيدا للّه، و للّه فقط</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الأمور الأربعة هي غاية الحاكم المسلم، فمن أجلها يرغب في الأمرة و الولاية، إن استطاع أن يقيمها بحدودها و يرعاها بشرائطها، و من هنا كان الإمام علي </w:t>
      </w:r>
      <w:bookmarkStart w:id="22" w:name="pg15552_168206"/>
    </w:p>
    <w:p>
      <w:pPr>
        <w:pStyle w:val="BookText"/>
        <w:rPr/>
      </w:pPr>
      <w:bookmarkEnd w:id="22"/>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أنه لا ينبغي أن يكون الوالي على الفروج و الدماء و المغانم و الأحكام و إمامة المسلمين البخيل فتكون في أموالهم نهمته و لا الجافي فيقطعهم بجفائه و لا الحائف للدول فيتخذ قوما دون قوم و لا المرتشي في الحكم فيذهب بالحقوق و يقف بها دون المقاطع و لا المعطل للسنة 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مستطيعا لذلك فلا يجوز أن يتقدم لها فإن تقدم و الحال كذلك يعد خيانة للّه و رسوله و عباده المسلمين</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9126653_2142443653"/>
      <w:bookmarkStart w:id="24" w:name="_Toc9"/>
      <w:bookmarkEnd w:id="23"/>
      <w:r>
        <w:rPr>
          <w:rtl w:val="true"/>
        </w:rPr>
        <w:t>إن إقامة المجتمع الإسلامي النظيف لا يتحقق إلا إذا استطاع الوالي أن يقوم بهذه الأمور</w:t>
      </w:r>
      <w:r>
        <w:rPr>
          <w:rtl w:val="true"/>
        </w:rPr>
        <w:t>...</w:t>
      </w:r>
      <w:bookmarkEnd w:id="24"/>
    </w:p>
    <w:p>
      <w:pPr>
        <w:pStyle w:val="Heading6"/>
        <w:numPr>
          <w:ilvl w:val="5"/>
          <w:numId w:val="1"/>
        </w:numPr>
        <w:rPr/>
      </w:pPr>
      <w:bookmarkStart w:id="25" w:name="__RefHeading___Toc9126655_2142443653"/>
      <w:bookmarkStart w:id="26" w:name="_Toc10"/>
      <w:bookmarkEnd w:id="25"/>
      <w:r>
        <w:rPr>
          <w:rtl w:val="true"/>
        </w:rPr>
        <w:t>جباية الخراج</w:t>
      </w:r>
      <w:r>
        <w:rPr>
          <w:rtl w:val="true"/>
        </w:rPr>
        <w:t>:</w:t>
      </w:r>
      <w:bookmarkEnd w:id="26"/>
    </w:p>
    <w:p>
      <w:pPr>
        <w:pStyle w:val="BookText"/>
        <w:rPr/>
      </w:pPr>
      <w:r>
        <w:rPr>
          <w:rFonts w:ascii="Amiri" w:hAnsi="Amiri" w:eastAsia="Amiri" w:cs="Amiri"/>
          <w:color w:val="111111"/>
          <w:sz w:val="28"/>
          <w:sz w:val="28"/>
          <w:szCs w:val="28"/>
          <w:rtl w:val="true"/>
          <w:lang w:bidi="ar-SA"/>
        </w:rPr>
        <w:t>المعبر عنه في عصرنا بالضرائب و لكنها ضرائب إسلامية لم تؤخذ لجيوب الكبار من الطبقة الحاكمة، و ليس لها بحال أن تصرف في ملاهي الأمير و الملك و حاشيتهما، في أمريكا و أوربا كما يفعله أمراء الضلال و حكام الباطل، بل دور هذه الضرائب أن تصرف في سدّ حاجة المحتاجين و رفع عوز المساكين و ستر عورة الفقراء البائسين، إنها تؤخذ لتعطى لأهل المسكنة و المتربة ممن لا حيلة لهم في العمل و لا قدرة لهم على ممارسة الضرب في الأرض من المقعدين و المرضى و 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ضرائب فرضها اللّه على الإنسان من أجل أخيه الإنسان</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9126657_2142443653"/>
      <w:bookmarkStart w:id="28" w:name="_Toc11"/>
      <w:bookmarkEnd w:id="27"/>
      <w:r>
        <w:rPr>
          <w:rtl w:val="true"/>
        </w:rPr>
        <w:t>جهاد عدوها</w:t>
      </w:r>
      <w:r>
        <w:rPr>
          <w:rtl w:val="true"/>
        </w:rPr>
        <w:t>:</w:t>
      </w:r>
      <w:bookmarkEnd w:id="28"/>
    </w:p>
    <w:p>
      <w:pPr>
        <w:pStyle w:val="BookText"/>
        <w:rPr/>
      </w:pPr>
      <w:r>
        <w:rPr>
          <w:rFonts w:ascii="Amiri" w:hAnsi="Amiri" w:eastAsia="Amiri" w:cs="Amiri"/>
          <w:color w:val="111111"/>
          <w:sz w:val="28"/>
          <w:sz w:val="28"/>
          <w:szCs w:val="28"/>
          <w:rtl w:val="true"/>
          <w:lang w:bidi="ar-SA"/>
        </w:rPr>
        <w:t>و هذه هي المهمة الثانية التي يجب أن يقوم بها الحاكم المسلم و هي جهاد عدو الدولة فإنها مهمة شاقة و كبيرة و لكنها جليلة و عظيمة و هذا الجهاد ليس عدوانيا أو استعماريا كما تنتهجه الدول الكبرى في عصرنا حيث قسموا السماء و الأرض و من عليهما إلى مناطق نفوذ و أسواق لتصريف منتوجاتهم إن هذه الحروب التي تشنها الدول الكبرى غايتها و جوهرها استعباد الناس و استذلالهم و قتل الروح الثورية المتفتحة فيهم، إن قتال الدول الكبرى اليوم لم يكن إلا من أجل استغلال و استعباد الشعوب الضعيفة التي لا تملك القوة الرادعة للمجابهة و المقاومة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الجهاد الإسلامي الذي يتبنى الإنسان المقهور و المسحوق و المستذل و المستعبد، هذا الإنسان الذي استعبدته الآلهة المصطنعة و منعته من رؤية النور و الحق، </w:t>
      </w:r>
      <w:bookmarkStart w:id="29" w:name="pg15552_168208"/>
    </w:p>
    <w:p>
      <w:pPr>
        <w:pStyle w:val="BookText"/>
        <w:rPr/>
      </w:pPr>
      <w:bookmarkEnd w:id="29"/>
      <w:r>
        <w:rPr>
          <w:rFonts w:ascii="Amiri" w:hAnsi="Amiri" w:eastAsia="Amiri" w:cs="Amiri"/>
          <w:color w:val="111111"/>
          <w:sz w:val="28"/>
          <w:sz w:val="28"/>
          <w:szCs w:val="28"/>
          <w:rtl w:val="true"/>
          <w:lang w:bidi="ar-SA"/>
        </w:rPr>
        <w:t>فيأتي الإسلام في جهاده ليرفع القهر و الظلم و الإذلال و الاستعباد، يأتي ليحطم الأصنام البشرية التي صنعتها أيدي الطواغيت و الظالمين و يرفع الغشاوة التي وضعها المستكبرون على عقول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الإسلامي كان من أجل الإنسان، من أجل رد اعتباره و كرامته و هل هناك مسوّغ أعظم من ذلك لعملية الجهاد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يوفر الفرصة للإنسان كي يقف على الحقيقة و يبصر النور الذي يقوده لسعادة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في الإسلام كما بحثه الفقهاء ينقسم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المشركين ابتداء لدعائهم إلى الإسلام المعبر عنه بجهاد 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المشركين الذين يعلنون الحرب على المسلمين لاحتلال أرضهم و أخذ أموالهم و هذا هو المسمى بالدفاع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من يريد قتل نفس محترمة أو أخذ مال و هذا أيضا من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الخارجين على الإمام المعبر عنهم بالبغاة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العناوين الأربعة لها تفصيلات و تفريعات قد أحاط بها فقهاؤنا رضوان اللّه عليهم و أتوا على كل مسألة مسألة و بيّنوا حكم الإسلام فيها فمن أرادها فليرجع إلى كتب الفقه فإنها خزائن تلك المسائل و مقالعها</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9126659_2142443653"/>
      <w:bookmarkStart w:id="31" w:name="_Toc12"/>
      <w:bookmarkEnd w:id="30"/>
      <w:r>
        <w:rPr>
          <w:rtl w:val="true"/>
        </w:rPr>
        <w:t>و استصلاح أهلها</w:t>
      </w:r>
      <w:r>
        <w:rPr>
          <w:rtl w:val="true"/>
        </w:rPr>
        <w:t>:</w:t>
      </w:r>
      <w:bookmarkEnd w:id="31"/>
    </w:p>
    <w:p>
      <w:pPr>
        <w:pStyle w:val="BookText"/>
        <w:rPr/>
      </w:pPr>
      <w:r>
        <w:rPr>
          <w:rFonts w:ascii="Amiri" w:hAnsi="Amiri" w:eastAsia="Amiri" w:cs="Amiri"/>
          <w:color w:val="111111"/>
          <w:sz w:val="28"/>
          <w:sz w:val="28"/>
          <w:szCs w:val="28"/>
          <w:rtl w:val="true"/>
          <w:lang w:bidi="ar-SA"/>
        </w:rPr>
        <w:t>و هذه هي المهمة الثالثة التي تناط بالحاكم المسلم إنها مهمة إصلاح أهل البلاد، إصلاحهم في جميع أمورهم المعاشية و المعادية، ينظر إلى دنياهم فيوفر لهم الضروريات التي تتوقف الحياة عليها و يهيىء لهم الفرص الكافية للعمل و الجد و الاشتغال كي يتهيّأ لهم المأكل و المطعم و 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على الوالي أن يصلحهم و يأدبهم بلسانه و سوطه كي يدوم المستقيم على استقامته و يرتدع الفاسد عن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المهمة من أعظم المهمات و أجلها، من أجل الإصلاح كانت دعوة الأنبياء و رسالاتهم، و من أجل الإصلاح كانت ثورة المصلحين و العظماء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إصلاح الناس نزلت الشرائع و تحدث المصلحون و المرشدون، إنها عملية شاقة في قلع الانحراف و القضاء على الفساد و لكنها مطلب رسالي و هدف إسلامي</w:t>
      </w:r>
      <w:r>
        <w:rPr>
          <w:rFonts w:eastAsia="Amiri" w:cs="Amiri" w:ascii="Amiri" w:hAnsi="Amiri"/>
          <w:color w:val="111111"/>
          <w:sz w:val="28"/>
          <w:szCs w:val="28"/>
          <w:rtl w:val="true"/>
          <w:lang w:bidi="ar-SA"/>
        </w:rPr>
        <w:t xml:space="preserve">. </w:t>
      </w:r>
      <w:bookmarkStart w:id="32" w:name="pg15552_168211"/>
    </w:p>
    <w:p>
      <w:pPr>
        <w:pStyle w:val="Heading6"/>
        <w:numPr>
          <w:ilvl w:val="5"/>
          <w:numId w:val="1"/>
        </w:numPr>
        <w:rPr/>
      </w:pPr>
      <w:bookmarkStart w:id="33" w:name="__RefHeading___Toc9126661_2142443653"/>
      <w:bookmarkStart w:id="34" w:name="_Toc13"/>
      <w:bookmarkEnd w:id="32"/>
      <w:bookmarkEnd w:id="33"/>
      <w:r>
        <w:rPr>
          <w:rtl w:val="true"/>
        </w:rPr>
        <w:t>و عمارة بلادها</w:t>
      </w:r>
      <w:r>
        <w:rPr>
          <w:rtl w:val="true"/>
        </w:rPr>
        <w:t>.</w:t>
      </w:r>
      <w:bookmarkEnd w:id="34"/>
    </w:p>
    <w:p>
      <w:pPr>
        <w:pStyle w:val="BookText"/>
        <w:rPr/>
      </w:pPr>
      <w:r>
        <w:rPr>
          <w:rFonts w:ascii="Amiri" w:hAnsi="Amiri" w:eastAsia="Amiri" w:cs="Amiri"/>
          <w:color w:val="111111"/>
          <w:sz w:val="28"/>
          <w:sz w:val="28"/>
          <w:szCs w:val="28"/>
          <w:rtl w:val="true"/>
          <w:lang w:bidi="ar-SA"/>
        </w:rPr>
        <w:t>و هذه هي المهمة الرابعة للحاكم المسلم، إنها عمارة البلاد التي تتقوم بتنشيط التجارة و الزراعة و الصناعة و توفير المواد الأولية للأعمال التي تتطلبها أو تحتاجها، إن عمارة البلاد تتوقف على الأمن و الدعة كي يطمئن صاحب المال إلى بقاء ماله و استثماره و يعلم العامل أنه في استمرار و دوام في عمله فيجدّ و يبني و يعمل و كذلك الزراع و الفلاح و أصحاب الأعمال و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عمارة البلاد يتوقف على رأس المال الذي يجبى من الخراج و على الأمن الذي ينعم به الفرد حيث يعلم أنه غير مهدد في وجوده من أعدائه في الخارج أو من المفسدين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الأمور الأربعة يتقوم صلب العدل الاجتماعي و الرفاهية الإنسانية و السعادة البشرية و بقيام الحاكم بها يكون قد أدى دورا إسلاميا رائدا في بناء المجتمع الصالح الذي ينشده الأنبياء و يدعو إليه المصلحون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 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التي لا يسعد أحد إلا باتباعها، و لا يشقى إلا مع جحودها و 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كان النظر متوجها إلى الحاكم باعتباره ولي أمور الناس و الناظر فيما يصلحهم و يحقق سعادتهم فلذا كان الإمام يوجهه إلى ما يتحقق به ذلك و أما في هذا المقام فقد توجه إلى الوالي باعتباره مسلما و أوصاه بهذه الوصايا العظيمة التي تعد غرة الوصايا 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 تقوى اللّه تشكل الالتزام الحرفي بالإسلام فلا يترك واجبا و لا يرتكب محرما و يبقى هكذا مستمرا ضمن هذا الخط المستقيم و هذا المعنى يطلبه الإسلام من كل الناس الذين يدينون به و يؤمنون بتعاليمه، فالأصل الأولي في كل مسلم أن يكون بهذا المستوى من الالتزام و أما الانحراف عن هذا، و الخروج عنه فيعده الإسلام شذوذا و ضلالا و خرقا للقاعدة الأصلية التي يجب أن تتوفر في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تقوى اللّه بالمعنى الذي أوضحناه يحقق السعادة للفرد و المجتمع و يساعد على تحقيق المجتمع الإسلامي الصالح فإن المجتمع إذا كانت كل أفراده ملتزمة بحرفية الشريعة يتحقق عندها المجتمع السليم الذي ينادي به الإسلام و ينشده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بيّن أن السعيد حقا هو من التزم جانب الفرائض و السنن فأقامها و في مقابله الشقي الذي يجحد تلك السنن و ينكرها أو يعترف بها و لكنه لا يقيمها، و الإنكار لهذه الفرائض و السنن يمثل قمة الرفض و العناد إذ قد يأخذ دور الحرب لها و للمقيمين لها </w:t>
      </w:r>
    </w:p>
    <w:p>
      <w:pPr>
        <w:pStyle w:val="BookText"/>
        <w:rPr/>
      </w:pPr>
      <w:r>
        <w:rPr>
          <w:rFonts w:ascii="Amiri" w:hAnsi="Amiri" w:eastAsia="Amiri" w:cs="Amiri"/>
          <w:color w:val="111111"/>
          <w:sz w:val="28"/>
          <w:sz w:val="28"/>
          <w:szCs w:val="28"/>
          <w:rtl w:val="true"/>
          <w:lang w:bidi="ar-SA"/>
        </w:rPr>
        <w:t>و هذا يشكل أخطر مرحلة من مراحل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الميزان الذي يضعه الإمام لسعادة الفرد و شقائه هو هذا الميزان المأخوذ من هذه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فالسعيد هو المطيع لأمر اللّه و الشقي هو العاصي لذلك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ينصر 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أخرى من أغلى الوصايا و هي نصرة اللّه المتجسدة بنصرة دينه و عباده و قد اتخذت هذه النصرة أشكالا ثلاثة النصرة بالقلب المتجسدة في إنكار المنكر و عدم الرضا به ممن صدر منه أو الفرح و السرور بمن أطاع اللّه و عمل بما أمر به و هذه أقل مراتب النصرة و أيسرها و قد أفتى الفقهاء بحرمة الرضا بالحرام بل يجب على المسلم أن لا يكون راضيا بالحرام و من هنا ورد عن أمير المؤمنين من ترك إنكار المنكر بقلبه و لسانه فهو ميت بين الأحياء و يحدث ابن أبي ليلى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عليه السلام 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برىء و من أنكره بلسانه فقد أجر و هو أفضل من صاحبه و من أنكره بالسيف لتكون كلمة 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النصرة باليد و هي أن يمنع من تحقيق المنكرو و يردع المرتكب للمحرمات باليد و القوة أو يساعد الناس بقوته و سلطانه على تحقيق الطاعات و القربات و هناك نموذج ثالث لنصرة اللّه و هي النصرة باللسان بتوجيه الناس نحو الخيرات و الواجبات أو يردعهم عن المحرمات و الممنوعات و هذه المراتب الثلاثة ليست في رتبة واحدة بل تتخذ الشكل الطولي و التسلسل التدريجي فرب إنسان يكتفي منك أن تشعره بعدم الرضا بفعله فيرتدع و ربما لا يكتفي آخر بذلك فتحتاج إلى أن تضم إليه الكلام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النصرة لدين اللّه و عباده متوجة بالربح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تتعرض للخسارة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متى نصر اللّه بالقلب و اليد و اللسان يكون قد عمل بما أمره اللّه تعالى و متى عمل بما أمر اللّه تحقق له الفوز و السعادة لأن رضا اللّه هو الغاية و قد تحقق بامتثال ما أمر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ينبه على مطلب مهم يجب أن يلتفت إليه كل إنسان و يبقى على حذر منه و هو هذه النفس التي تميل نحو الشهوات و الأهواء فإنه يوصي عليه السلام أن يكسر حدتها و يكبح جماحها و يجعلها خاضعة في ميولها و مشتهياتها إلى مرضاة اللّه و أمره و قد ورد عن أهل البيت عليهم السلام الكثير من الحث على مراقبة النفس و محاسبتها و ردعها </w:t>
      </w:r>
    </w:p>
    <w:p>
      <w:pPr>
        <w:pStyle w:val="BookText"/>
        <w:rPr/>
      </w:pPr>
      <w:r>
        <w:rPr>
          <w:rFonts w:ascii="Amiri" w:hAnsi="Amiri" w:eastAsia="Amiri" w:cs="Amiri"/>
          <w:color w:val="111111"/>
          <w:sz w:val="28"/>
          <w:sz w:val="28"/>
          <w:szCs w:val="28"/>
          <w:rtl w:val="true"/>
          <w:lang w:bidi="ar-SA"/>
        </w:rPr>
        <w:t>عن رغباتها المحرمة فقد ورد عن النبي أنه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الجهاد الأكبر؟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اشتهى و إذا غضب و إذا رضي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المسلم أن يكسر نفسه و يمنعها لأنه متى كسرها امتنعت، أن يكسر هذه النفس عن الشهوات فربما اشتهت أمرا محرما و كثيرا ما تشتهي فيردعها المسلم عن الإقدام على ذلك متذكرا أن وراءها غضب اللّه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نفسك عند ما تجمح إلى شهواتها و مآربها فإنها تأمر بالسوء إلا للذين رحمهم اللّه من النبيين و المرسلين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 جور، و أن الناس ينظرون من أمورك في مثل ما كنت تنظر فيه من أمور الولاة قبلك، و يقولون فيك ما كنت تقول فيهم، و 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هنا يريد أن يلفت نظر مالك إلى هذا البلد الذي ولاه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كل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يريد أن يعيده إلى نفسه قبل بضع سنوات، عند ما كان فردا من الرعية، و يذكره بشعوره الذي كان يخالجه اتجاه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يريد أن يقول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وجهتك إلى بلاد قد تداول عليها الجور و الظلم، و هذا التاريخ ينقل سيرة أولئك الذين تولوا عليها، فهل يمكن للوالي أن يختار أحد الطريقين فيسلك أيهما شاء، أو أنه يتعين عليه الأخذ بالعدل و العمل بالمساواة و السير بالحق، إنه طريق واحد يريده الإسلام من الوالي و تريده الرعية أيضا إنه العدل، و العدل فقط، و أقوى دليل على هذا التعيين هو أنك كنت فردا من الرعية، كنت في الكوفة تعيش مع الولاة و تطمح نفسك إليك أن يسيروا بالعدل و الهدى، إنك يا مالك قد تحركت في وجه الظلم و الانحراف فكيف تمارسه الآن عند ما أتتك الدنيا و أصبحت في مركز المسئولية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عليك أن تعمل مع الرعية ما كنت تتمنى أن يعمله الولاة معك عند ما كنت رعية لهم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يوضح أن ألسن الصالحين و حديثهم في حق إنسان يدلل على صلاحه و إحسانه فإنهم لا يتكلمون إلا بما يرون فلذا يكون حديثهم عن معرفة و يقين لا يزيدون فيه و لا ينقصون منه فإن صلاحهم يمنعهم عن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 فاملك هواك و شح بنفسك عما لا يحل لك، فإن الشح بالنفس الإنصاف منها فيما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قرين الإيمان و رفيق مسيرته، فحيث يحل الإيمان يتبعه العمل الصالح و قد ذكره اللّه في كتابه مع الإيمان و لم يفكك بينهما لما لهما من الاتصال و الوفاق، فالإيمان عقيدة في القلب يتحرك الإنسان على أساسها في اتجاه مستقيم من فعل الخير و الإحسان و زرع الحب بين الناس و لا يمكن أن يفرض الإيمان في قلب فرد عاريا عن العمل الصالح فإن مثل هذا الإيمان مثل الجسد المشلول الذي يملك الصورة البشرية دون أن يملك الحركة التي على أساسها يملك الاختيار و وجهة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يتجسد في إطاعة اللّه في أوامره و الانتهاء عن نواهيه فاللّه يأمر بالعدل و الإحسان و إقام الصلاة و إيتاء الزكاة و إعانة الضعيف و مدّ يد العون إلى المسكين و اليتيم و رفع ضائقة المحتاجين و سد عوز الفقراء و المعوزين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يأمر بكل ما يحقق لهذا الإنسان سعادة الدنيا و الآخرة إنه تعالى يأمر بالعمل الصالح و هل هناك أفضل من هذه الذخيرة و أنفع منها؟ إن أنفع ما يدخره المرء هو العمل الصالح ثم إن الإمام يوجه نصيحته قائلا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فاملك هواك و 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استطاع أن يسيطر على هواه استطاع أن يحقق إرادة اللّه فينشر العدالة و ينصف الناس و يعطي كل ذي حق حقه، إن الإنسان إذا أطاع هواه فيما أحب يخرج عن عبوديته للّه ليكون عبدا لهذا الهوى الفاسد و قد عدّ اللّه من أطاع هواه عابدا له من دون اللّه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الإتباع للهوى يصدّ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يقول له شح بنفسك و يفسر له الشح بالإنصاف من هذه النفس فيما أحبت أو كرهت فإن الإنسان يجب أن يكون على حذر من نفسه فيطيعها في طاعة اللّه و يعصيها في معصية اللّه و ذلك هو إنصافها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النفس تمثل أغلى ما يملكه هذا الإنسان، إنها أغلى عنده من ماله و متاعه و من كل ما تحت يده فلذا يضحي في سبيلها بكل شيء يملكه و لا يضحي فيها من أجل شيء يملكه، فإذا كانت عزيزة بهذا المقدار و يحرص المرء عليها هذا الحرص فيجب أن يفكها من النار، و يفتديها من الهوان فلا تدفعه إلى ارتكاب الحرام و عدم إنصاف الناس بالجور عليهم و الانحراف عن العدل و الحق فيهم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لك في الخلق، يفرط منهم الزلل، و تعرض لهم العلل، و يؤتى على أيديهم في العمد و الخطأ، فأعطهم من </w:t>
      </w:r>
    </w:p>
    <w:p>
      <w:pPr>
        <w:pStyle w:val="BookText"/>
        <w:rPr/>
      </w:pPr>
      <w:r>
        <w:rPr>
          <w:rFonts w:ascii="Amiri" w:hAnsi="Amiri" w:eastAsia="Amiri" w:cs="Amiri"/>
          <w:color w:val="111111"/>
          <w:sz w:val="28"/>
          <w:sz w:val="28"/>
          <w:szCs w:val="28"/>
          <w:rtl w:val="true"/>
          <w:lang w:bidi="ar-SA"/>
        </w:rPr>
        <w:t>عفوك و صفحك مثل الذي تحب و ترضى أن يعطيك اللّه من عفوه و صفحه، فإنك فوقهم، و والي الأمر عليك فوقك، 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أمرهم و 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كالأب الرحيم، يعطف على الضعيف، يعين العاجز، يوفر ظروف السعادة لرعيته لأنه يمثل القدوة و الأسوة فعند ما يتخذ هذا السلوك سيرة له مع الناس ينعكس هذا الأمر فيما بين الناس أنفسهم فيتبادلون الحب و العطف و الرحمة و اللطف و بذلك يسن طريقة تجمع القلوب و توحد الأيدي و تلم شمل الناس على مائدة الوئام و السلام و قد مثل الإمام علي و هو في سدة الخلافة أروع صور العطف و الحنان على رعيته و هذه صورة مشرقة من تلك الصور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سودة بنت عمارة الهمدانية على معاوية بعد موت علي عليه السلام، فجعل يؤنبها على تحريضها عليه أيام صفين، و آل أمره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سائلك عن أمرنا، و ما افترض عليك من حقنا، و لا يزال يتقدم علينا من قبلك، من يسمو بمكانك و يبطش بقوة سلطانك فيحصدنا حصد السنبل و يدوسنا دوس الحرمل، يسومنا الخسف و يذيقنا الحتف، هذا بسر بن أرطأة قدم علينا فقتل رجالنا و أخذ أموالنا، و لو لا الطاعة لكان فينا عز و منعة فإن عزلته عنا شكرناك و إلا كفرناك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تهددين بقومك يا سودة ؟ لقد هممت أن أحملك على قتب فأردك إليه فينفذ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سودة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لقد جئته في رجل كان قد ولاه صدقاتنا فجار علينا، فصادفته قائما يصلي فلما رآني انفتل من صلاته، ثم أقبل علي برحمة و رفق و رأفة و تعطف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فأخبرته الخبر،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 عليهم و إني لم آمرهم بظلم خلقك ثم أخرج قطعة جلد فكتب فيها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بينة من ربكم فأوفوا الكيل و الميزان و لا </w:t>
      </w:r>
    </w:p>
    <w:p>
      <w:pPr>
        <w:pStyle w:val="BookText"/>
        <w:rPr/>
      </w:pPr>
      <w:r>
        <w:rPr>
          <w:rFonts w:ascii="Amiri" w:hAnsi="Amiri" w:eastAsia="Amiri" w:cs="Amiri"/>
          <w:color w:val="111111"/>
          <w:sz w:val="28"/>
          <w:sz w:val="28"/>
          <w:szCs w:val="28"/>
          <w:rtl w:val="true"/>
          <w:lang w:bidi="ar-SA"/>
        </w:rPr>
        <w:t>تبخسوا الناس أشياءهم فإذا قرأت كتابي هذا فاحتفظ بما في يدك من عملنا حتى يقدم عليك من يقبضه منك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فالوالي يجب أن يكون صاحب القلب الكبير ينظر بعطف و رحمة إلى رعيته و لا يكونن عليهم سبعا ضاريا يتحين الفرص لينقض على أنفسهم فيذيقها العذاب و على أموالهم فيتسلط عليها ظلما و عدوانا و على أعراضهم فينالهم بالهتك و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يعلل الإمام ذلك بأجل عبارة و أخصرها و أروع بيان و أكمله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الإسلام لهذا الإنسان، عشت الإنسانية بأبعادها و ارتدت الحق بمغارسه و اخترقت بفكرك عمق الزمان و المكان لتقف أمام الإنسانية عملاقا يتحدى الباطل و يستنهض الخير الكامن في وجدان كل فرد من الناس، لقد حملت هم الإنسان و ترجمت ذلك في أعمالك و أقوالك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إسلاما متحركا في أهاب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على قصرها تتحدى ما توصل إليه الإنسان في القرن العشرين، إنها عبارة انطلقت قبل أربعة عشر قرنا و اخترقت كل هذا الزمن لتتحدى فكر الإنسان في القرن العشرين الذي لم يستطع أن يأتي بصياغة أجمل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نفس المضمون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أخ لك في الدين تربطه معك العقيدة و المبدأ و هذا له حق عليك بل حقوق و هناك أخ لك في الخلق تجمعه معك أصل الخلقة و التكوين و هذا المعنى المشترك يفرض حقا لكل فرد من الناس على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الرجلين يستحق الشفقة و الرقة و الحنان فإذا صدر من أحدهما زلة أو عثرة أو تجاوز ما هو مرسوم له عمدا أو خطأ فإن ذلك شيئا يمكن أن يصدر من إنسان يدخل تحت الإمكان و لا تحوطه العصمة أو ترشده يد اللّه، فإذا صدر شيء من ذلك و أمكن للوالي أن يغفرها لهم أو يسترها عليهم أو يجنبهم جرائرها و آثارها فهذا شيء مطلوب و مرغوب فيه و لينظر الوالي نفسه كيف أنه لو أخطأ أو عثر يتمنى في قرارة نفسه أن يعفو عنه اللّه بعفوه و كذلك من هو فوقه فليكن هذا الوالي مع أمنيات رعيته في عفوه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هذا إنما يكون في الأمور التي يمكن أن يتساهل فيها أو يعفى عنها، أما إذا كان من الحدود التي لا يجوز التهاون فيها، أو الحقوق التي يجب تحصيلها فليس لأحد أن يسترها أو يعفو عنها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فوق الجميع و بيده الأمور كلها و هو الذي ولىّ القادر على تحمل </w:t>
      </w:r>
    </w:p>
    <w:p>
      <w:pPr>
        <w:pStyle w:val="BookText"/>
        <w:rPr/>
      </w:pPr>
      <w:r>
        <w:rPr>
          <w:rFonts w:ascii="Amiri" w:hAnsi="Amiri" w:eastAsia="Amiri" w:cs="Amiri"/>
          <w:color w:val="111111"/>
          <w:sz w:val="28"/>
          <w:sz w:val="28"/>
          <w:szCs w:val="28"/>
          <w:rtl w:val="true"/>
          <w:lang w:bidi="ar-SA"/>
        </w:rPr>
        <w:t>المسئولية و جعله المسئول الذي يتولى أزمة الأمور فيسوس الرعية و يصلح الحياة و يوفر للناس الدعة و الصلاح و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تنصبن نفسك لحرب اللّه فإنه لا يد لك بنقمته و لا غنى بك عن عفوه و رحمته، و لا تندمن على عفو، و لا تبجحن بعقوبة، و لا تسرعن إلى بادرة وجدت منها مندوحة، و لا تقولن إني مؤمر آمر فأطاع فإن ذلك إدغال في القلب، و منهكة للدين، و 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الإمام يوجه موعظته إلى مالك منبها له على أمر خطير جدا و هو أن لا يكون الإنسان مناصبا عدائه للّه فإن مناصبة العداء إن جرت فإنما تجري بين المتكافئين اللذين يملكان القدرة لقهر كل منهما الآخر و أما مناصبة العداء بين ضعيف صغير مخلوق فقير و بين قوي كبير خالق غني مناصبة ظاهرة النتائج لا تحتاج إلى فكر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يستطيع هذا المخلوق الضعيف الذي استمد أصل وجوده و استمراريته من خالقه الغني ؟ كيف يقوم بمناصبة العداء لمن أفاض عليه الوجود و أغدق عليه النعم و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أزمة الأمور و هو القادر المعطي المبدىء المعيد المحيي المميت على هذا يحيا المسلم و عليه يموت فلذا لا يخرج عن طاعة اللّه إلى معصيته و كل معاصيه تعد من إعلان الحرب عليه فالمسلم لا يعمل بالمعاصي لأن اعتقاده باللّه جميل فهو يعبده و يطيعه لأنه أهل أن يعبد و يطاع و تلك عبادة الأحرار أو يعبده و يطيعه خوفا من عذابه أو يعبده و يطيعه طمعا في جنته على حد مقولة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العفو باعتباره مرغوبا فيه مدفوعا إليه من الشارع فلا يندمن مسلم على عفو قد صدر منه و كيف يندم على فعل أراده اللّه و رغب فيه و كذلك الوالي إذا مارس عقوبة على إنسان استحقها فلا يتبجح بها و يتحدث بزهوه و قدرته على ذلك لأنه لم يقمها إلا للّه و قد استوفاها في وقتها و كذلك يجب على الوالي إذا غضب أن لا يدخله غضبه في مخالفة الشرع بل يجب أن ينصرف عن ذلك إلى ما لا حرمة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أحدث لك ما أنت فيه من سلطانك أبهة أو مخيلة فانظر إلى عظم ملك اللّه فوقك و قدرته منك على ما لا تقدر عليه من نفسك، فإن ذلك يطامن إليك من طماحك، و يكف عنك من غربك، و يفيء إليك بما عزب عنك من عقلك</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مساماة اللّه في عظمته و التشبه به في جبروته، فإن اللّه يذل كل جبار، و يهين كل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لذة لا توصف، تفوق لذاذات الحياة جميعا عند بعض الناس، إن لهذا الكرسي سكرة تنسي صاحبها اللّه، و الدار الآخرة و هنا يكمن الخطر فتزل الأقدام </w:t>
      </w:r>
    </w:p>
    <w:p>
      <w:pPr>
        <w:pStyle w:val="BookText"/>
        <w:rPr/>
      </w:pPr>
      <w:r>
        <w:rPr>
          <w:rFonts w:ascii="Amiri" w:hAnsi="Amiri" w:eastAsia="Amiri" w:cs="Amiri"/>
          <w:color w:val="111111"/>
          <w:sz w:val="28"/>
          <w:sz w:val="28"/>
          <w:szCs w:val="28"/>
          <w:rtl w:val="true"/>
          <w:lang w:bidi="ar-SA"/>
        </w:rPr>
        <w:t>و تتحطم كل المقاييس ليعيش مقياس المحافظة على ركوب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الحكم تقطع الأرحام فيخاطب الأب هارون الرشيد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نازعتني الملك لأخذت الذي فيه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الحكم تدور الحروب بين الأخوين الأمين و المأمون و يهدى رأس الأمين لأخيه و من أجل الحكم تحصل الانقلابات و المنازعات و من أجل الحكم يقوم الابن قابوس بانقلابه على أبيه في عمان و من أجل الحكم تدور المعارك بين الأصدقاء و تحصل التصفيات بين رفاق السلاح من أجل الحكم يتنكر كثير من الناس للحق فيدخلون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رأى قعقعة السلاح و خفق النعال و وجد نفسه أنه الآمر الناهي الذي يملك تصريف الأمور و تحريكها، إذا رأى أن حاجات الناس لديه و هو يملك قضاءها و منعها تغره نفسه و يقوده هواه إلى أن يبقى في منصبه و مقامه و لو على حساب دماء الناس و أشلائهم و دموعهم و راحتهم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لذة الحكم قد تطغى بالحاكم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فرعون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الدولة كما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اللذة إذا طغت فإنها تفسد الدين و الضمير و تجعل الثورة على أبواب الملك لتدق عظمه و تعيده إلى حجمه الطبيعي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الملك أو السلطان إذا تخيل أنه يملك كل شيء و وقف موقف الإعجاب بنفسه فعليه أن يلتفت لفتة بسيطة قليلة إلى قدرة اللّه العظيمة، عليه أن يلتفت إلى ربه و قدرته عليه و على سائر المخلوقات ليعرف أن اللّه الذي هو فوقه يملك من القدرة في حق هذا الإنسان أكثر مما يملكه الإنسان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يملك أن يميته فهل يملك هذا الإنسان أن يتحدى ذلك فلا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يملك القدرة أن يمرضه فهل يملك هذا الإنسان القدرة على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يملك القدرة أن يسلبه أمنه و راحته كما فعل مع شاه إيران محمد رضا بهلوي بحيث لفظته الأرض و رفضته السماء فهل كان بمقدوره أن يوفر الأمن 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الأصدقاء تنكروا له و نبذوه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مر هذا الشريط من قدرة اللّه و عظمتها و أنها فوق قدرة الملك و سلطانه يطأطىء رأسه حياء و يخفف من كبريائه و ارتفاع نفسه ليضعها موضعها اللائق بها فلا يرتفع تكبرا و تجبرا و لا يتيه غطرسة و عنادا و لا يخرج عن سمة العقلاء غضبا وحدة، بل تلك الصورة العظيمة لقدرة اللّه تخفف من كل ذلك و تجعله يرجع إلى عقله و يعود إلى رشده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يتشبه باللّه و يفرض نفسه في ذلك المحل الرفيع، فيتجبر و يتكبر و يقوده ذلك </w:t>
      </w:r>
    </w:p>
    <w:p>
      <w:pPr>
        <w:pStyle w:val="BookText"/>
        <w:rPr/>
      </w:pPr>
      <w:r>
        <w:rPr>
          <w:rFonts w:ascii="Amiri" w:hAnsi="Amiri" w:eastAsia="Amiri" w:cs="Amiri"/>
          <w:color w:val="111111"/>
          <w:sz w:val="28"/>
          <w:sz w:val="28"/>
          <w:szCs w:val="28"/>
          <w:rtl w:val="true"/>
          <w:lang w:bidi="ar-SA"/>
        </w:rPr>
        <w:t>إلى الفرعنة الكافرة و النمردة الملحدة، إن مثل هذا الإنسان يذله اللّه و يهينه و لا يدعه في كبره و صلفه بل ربما سلط عليه أحقر خلقه و أقلها شأنا كي يذيقه هو ان الدنيا و خزيها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كان اللّه خصمه دون عباده، و من خاصمه اللّه أدحض حجته و 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اللّه أن يعترف به و يقر أن بيده كل شيء و أنه القادر على كل شيء، و لا يعصى له أمر و لا يرتكب له نهيا و إنصاف الناس من النفس أنه لو كان عليه الحق دفعه لأهله و لا يقوده هواه لنفسه أو لأهله أو لأحد ممن هواه معه لا يقوده ذلك إلى مخالفة الحق و السير وراء الأهواء الباطلة و كثيرا ما يسيطر هوى الإنسان و تضعف قوة الإيمان بحيث يضحى المرء كريشة أمام أهوائه و شهواته و يحدثنا التاريخ عن كثيرين ممن انحرفوا خلف أهوائهم و حبهم لأهلهم و عشيرتهم، و إن هذا الاتباع للهوى هو الظلم و الجور فإن كل ما لم يكن فيه إنصاف يكون مقابله الجور و الظلم على عباد اللّه و من كان ظالما للناس تولى اللّه دفع ظلمه عنهم و استوفى حقهم منه و من كان اللّه خصمه فإنه لا حجة له و لا 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واسى الفقير و أنصف الناس من نفسه فذلك المؤمن 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أحب الأمور إليك أوسطها في الحق، و أعمها في العدل، و أجمعها لرضا الرعية، فإن سخط العامة يجحف برضا الخاصة و إن سخط الخاصة يغتفر مع رضا العامة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أحد من الرعية أثقل على الوالي مئونة في الرخاء، و أقل معونة له في البلاء، و أكره للإنصاف، و أسأل بالإلحاف، و أقل شكرا عند الإعطاء، و أبطأ عذرا عند المنع، و 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عماد الدين و جماع المسلمين و العدة للأعداء العامة من الأمة، فليكن صغوك لهم، و 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 الحاكم صنفان، صنف يعيش في ظله و نعيمه، يتمتع بأمجاد الدولة و شرفها، و يعلو بسمو منزلة السلطان و هيبته، و هم الخاصة من كتاب و ولاة و وزراء و قضاة و من على شاكلتهم ممن يعيش في هذه الساحة الملكية و هذا الصنف من الناس يصفهم الإمام و كأنه يقرأ نفوسهم عن قرب و يدخل إلى ضمائرهم ليعبر عنها ضمن هذه الكلمات القليلة، هذه الصفات يحملها هذا الصنف قديما كما يحملها نفس الصنف الآن، و في هذا الزمن و لكن على شكل أقبح و أبشع إذ اليوم تحول رجال الحكم إلى تجار سحت و باعة ضمير و واهبي كرامات لم، </w:t>
      </w:r>
    </w:p>
    <w:p>
      <w:pPr>
        <w:pStyle w:val="BookText"/>
        <w:rPr/>
      </w:pPr>
      <w:r>
        <w:rPr>
          <w:rFonts w:ascii="Amiri" w:hAnsi="Amiri" w:eastAsia="Amiri" w:cs="Amiri"/>
          <w:color w:val="111111"/>
          <w:sz w:val="28"/>
          <w:sz w:val="28"/>
          <w:szCs w:val="28"/>
          <w:rtl w:val="true"/>
          <w:lang w:bidi="ar-SA"/>
        </w:rPr>
        <w:t>يعد للمبادئ و القيم و الرسالات و المثل أي وزن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الصنف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الحاشية الملكية و الرئاسية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يكون الحاكم نافذ الكلمة مطاعا بين الناس، مقبلة الدنيا عليه تراهم كلهم تحت أمره و نهيه يخلصون له الود و يظهرون الحب و الإخلاص و تراهم تكثر شفاعاتهم لدى الوالي و تتعدد طلباتهم عليه لأن كل فرد في الحاشية له حاشية خاصة و زملاء و أصدقاء و معارف و أحباب و كل واحد يشفعه في قضية أو يسأله قضاء حاجة و من هنا يتوسل إلى الحاكم الأعلى في قضائها و إنجازها و هي ليست واحدة بل كثيرة و كثيرة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الفرد نفسه بينما تراه على هذه الحالة أيام الرخاء إذ به ينقلب في أيام البلاء إلى ذئب مفترس يظهر معايب سيده الحاكم و يتنكر لكل ذلك النعيم الذي حباه و أكرمه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أيام الرخاء يلحس قصاع الملك و يتمدد على فراش النعيم بينما في الشدة يخذله و يتنكر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الصنف بالذات يكره الإنصاف لأن الإنصاف يكبح من جماحه و يرده إلى حجمه الطبيعي من كونه فردا من رعية و شخصا من مجموعة مسلمة يتساوى معهم في الخصائص و يعدلهم في العطاء و يوافقهم في سائر الأمور و هذا المعنى لا يرتضيه إذ هو من حاشية السلطان و صاحب المقام السامي العريض و لو أعطى ما أعطى لم يشكر و لم يحمد لأنه أيضا يرى أن حصته قليلة و عطاءه غير كاف لأنه من حاشية الحاكم و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منعه الملك مطلبه ورده في حاجته و اعتذر إليه بما فيه مصلحة و فائدة عدّ ذلك إهانة له و لم يقبل الاعتذار و لم يرض السماح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الصنف الأول من الناس و هم خاصة الحاكم و حاشيته و هم قلة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صنف آخر و هم العامة الذين يشكلون الصفوف البشرية الموّاجة الذين لا ينعمون بهذه الأمور و لا يلحقهم كل ذلك الخير و الإحسان، و إنما يطالهم القانون العام و الرحمة العامة من شق الطرقات و فتح المدارس و إنشاء المستشفيات و غيرها من المشتركات و هذا الصنف من الناس يكون أشد وفاء للحاكم و أخلص له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عادلا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إخلاصه و وفاءه إنما ينبع من إخلاص الحاكم و وفائه و نحن قد رأينا بأم العين كيف استطاع الشعب المسلم في إيران أن يخلص لقيادته الدينية و يبقى وفيا لها حتى بعد أن نفاها الطاغوت و استمرت مبعدة عن وطنها و جماهيرها ما يزيد عن الخمسة عشر سنة فقد استطاع هذا الشعب بجماهيره الواسعة و ملايينه المتعددة أن يلتف حول قيادة الإمام آية اللّه الخميني و هو في منفاه و استطاع بهذا الإخلاص أن يقود الثورة و يسقط عرش الطاغوت و يبني الدولة الإسلامية فهذه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همّ الحاكم إحراز رضاها و تحقيق رفاهيتها و سعادتها و إن غضبت الحاشية و لم ترض بذلك، فإن رضى العامة يجبر سخط الخاصة بينما رضى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انتهازيين نفعيين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مع </w:t>
      </w:r>
    </w:p>
    <w:p>
      <w:pPr>
        <w:pStyle w:val="BookText"/>
        <w:rPr/>
      </w:pPr>
      <w:r>
        <w:rPr>
          <w:rFonts w:ascii="Amiri" w:hAnsi="Amiri" w:eastAsia="Amiri" w:cs="Amiri"/>
          <w:color w:val="111111"/>
          <w:sz w:val="28"/>
          <w:sz w:val="28"/>
          <w:szCs w:val="28"/>
          <w:rtl w:val="true"/>
          <w:lang w:bidi="ar-SA"/>
        </w:rPr>
        <w:t>سخط العامة فالحاكم يجب أن يكون نظره متوجها نحو هذا الصنف فإنهم السد المنيع في وجه الأعداء و القوة الضاربة لكل شر و فساد و ما اكتسب سلطان و دهم و عطفهم إلا ظفر و انتصر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الوالي أحق من سترها، فلا تكشفن عما غاب عنك منها، فإنما عليك تطهير ما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 و اقطع عنك سبب كل وتر، و تغاب عن كل ما لا يصح لك و لا تعجلن إلى تصديق ساع، فإن الساعي غاش، و 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فضيلة ينشرها الإسلام و يطالب أبناءه بالتحلي بها و يؤكد عليها في المسئولين الذين يتولون الأمور و يشكلون القدورة للناس، و هذا الطهر و السمو و النظرة الصافية للرعية لا يكون إلا بارتفاع الحاكم عن سماع معايب الناس و كشف عوراتهم، فإن ذلك بحسب الطبيعة البشرية يربي الحقد على الناس و يزرع في النفس شيئا من الاشمئزاز و هذا شيء واقع تحت التجربة، و من الأمور الوجدانية الصادقة فمن لا تعرف عنه شيئا تتلقاه بالبشر و طلاقة الوجه و اللسان و أما من استمعت في حقه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ذلك السماع في نفسك و لو مقدارا قليلا من الحذر نحوه و تتغير نفسيتك بعض الشيء فكيف إذا تكثر و تعدد و أضحى كل فرد من الناس يزرع حبة حقد في نفس الحاكم فإن نفسيته تفسد و ظنونه تسيء و أحواله تتغير، و هذا يشكل الطرف السيء الذي لا يريده الإسلام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الوالي مهمته أن يقيم الحدود إذا ظهرت دون أن يتقّصاها و يكشف ما غاب عنه منها، فإن المعصية إذا لم يجاهر بها صاحبها فإنها لا تضر غير العامل بها و يكون العاصي المتستر في حصانة منيعة من هتك هذا الستر و هذا بخلاف المتجاهر الذي أماط بنفسه ستر حيائه و هتك نفسه بنفسه فإنه إذا ثبت عند الحاكم شيء من ذلك وجب أن يقيم عليه الحد و يردعه عن المعصية لأن المعصية إذا تجاهر بها صاحبها أصبحت أداة إفساد للمجتمع بجميع عناصره و هون هذا التجاهر من حرمتها حتى تغدو بعد فترة من الزمن و قد انتزع عنها لباس الحرمة و سهل اقتحامها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يوجه نصيحته إلى الوالي أن يبعد عن ساحته من يطلب معايب الناس فيبحث عنها و يفتش للحصول عليها فإن من كان دأبه أن يهتك أستار الناس فإن الناس فيها شيء من المعايب، و إذا ظهر شيء من ذلك مما يمكن فيه العفو و الستر فالوالي أحق من ستر و عفى لأنه مهذب النفوس و مربيها و الأسوة في هذا المجال </w:t>
      </w:r>
    </w:p>
    <w:p>
      <w:pPr>
        <w:pStyle w:val="BookText"/>
        <w:rPr/>
      </w:pPr>
      <w:r>
        <w:rPr>
          <w:rFonts w:ascii="Amiri" w:hAnsi="Amiri" w:eastAsia="Amiri" w:cs="Amiri"/>
          <w:color w:val="111111"/>
          <w:sz w:val="28"/>
          <w:sz w:val="28"/>
          <w:szCs w:val="28"/>
          <w:rtl w:val="true"/>
          <w:lang w:bidi="ar-SA"/>
        </w:rPr>
        <w:t>و المضمار و أما إذا ظهر شيء و ليس للوالي العفو عنه فليقم على مرتكبه الحد و ليدع ما خفي إلى حساب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يوجه الوالي إلى أن يحل عقد الأحقاد من الناس بحسن السيرة معهم و أن يرفع العداوات بحسن سلوكه و عدم الإساءة إليهم و إذا مر عليه شيء مما يترفع عنه الولاة فلا يصغي إلى شيء منه بل يترفع و يتجاهل الأمر و في نهاية الفقرة يأمره أن لا يستمع إلى واش خبيث يريد أن يفسد الود و يفرق الجمع فإن هذا الواشي و إن لبس لباس الناصحين المخلصين فإنه ألدّ الأعداء حيث يثير الأحقاد و يفسد على الوالي طبيعته الصحيحة السلمية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الجبن و الحرص ثلاثة خصال لو مثّلت لكانت مثال سوء، قتلها الدين في نفوس أتباعه و ذمها الشرفاء في حديثهم و أفعالهم و قبحها العقلاء في تفكيرهم و حقائقهم، إنها تمنع الحق و تميت الدين و تقضي على المروءة، إنها تزرع الرعب و تفسد الطبيعة و تقعد بالمرء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 هلع في القلب و سوء في التفكير و اضطراب في الأعضاء، يركع الجبان أمام اللئام و يتنازل عن كرامته لأخس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يصفع فيبارك اليد التي صفعته، بل يلثمها لتعف عنه بعض أيام يعيشها ذلا و 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نامت عيون الجبناء و لا بوركت أيامهم إنهم يضيعون الأرض و الكرامات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البخيل فإنه يمنع الحقوق و يعد الناس الفقر، يستمسك بحاجته و كأن اللّه لم يخلقها إلا ليسجنها هذا البخيل مؤبدا، إنه يسيء الظن باللّه و يبخل على عباده، يعيش في الدنيا عيشة الفقراء و يحاسب في الآخرة حساب الأغنياء، فبئس العيش و بئس الحساب و هل مثل هذا يقدم خيرا أو يهدي إلى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الحريص فينفتح بطنه على سعته يطلب ما يجد و ما لا يجد، لو جئته بمال قارون لدفعك إلى لم قروش البشر أيضا، إنه حريص، يجور بما يجمع، و يمنع و لا يعطي، و يكفي هؤلاء الثلاثة خزيا أن لا يكونوا أهلا للمشورة كما يقوله الإمام في فقرته هذه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للأشرار قبلك وزيرا، و من شركهم في الآثام فلا يكونن لك بطانة، فإنهم أعوان الأثمة، و إخوان الظلمة، و أنت واجد منهم خير الخلف ممن له </w:t>
      </w:r>
    </w:p>
    <w:p>
      <w:pPr>
        <w:pStyle w:val="BookText"/>
        <w:rPr/>
      </w:pPr>
      <w:r>
        <w:rPr>
          <w:rFonts w:ascii="Amiri" w:hAnsi="Amiri" w:eastAsia="Amiri" w:cs="Amiri"/>
          <w:color w:val="111111"/>
          <w:sz w:val="28"/>
          <w:sz w:val="28"/>
          <w:szCs w:val="28"/>
          <w:rtl w:val="true"/>
          <w:lang w:bidi="ar-SA"/>
        </w:rPr>
        <w:t>مثل آرائهم و نفاذهم، و ليس عليه مثل آصارهم و أوزارهم و آثامهم ممن لم يعاون ظالما على ظلمه و لا آثما على إثمه، أولئك أخف عليك مئونة، و أحسن لك معونة، و أحنى عليك عطفا، و أقل لغيرك إلفا، فاتخذ أولئك خاصة لخلواتك و 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آثرهم عندك أقولهم بمر الحق لك و 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 بأهل الورع و الصدق ثم رضهم على أن لا يطروك و لا يبجحوك بباطل لم تفعله، فإن كثرة الإطراء تحدث الزهو و تدني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عفوا معالي الوزير، عفوا العفو معالي الاستاذ الوزير هكذا نسمي الظلمة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وزرائنا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وزراء هذا الزمن أعوان للظلمة بل هم أشد الناس ظلما و قساوة، مارسوا على الإنسان أفظع أساليب التضليل و الخيانة و الاستهتار و المهانة، لو جئنا لنفتح دفاترهم لسودنا صفحات جمة كلها أوساخ و مهانات، كلها عار و 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الوزير قد سرق باسم وزارته ملايين الملايين، و هذا الوزير قد نهب خيرات البلد و حارب الضمير و الوجدان، و هذا الوزير قد استطاع أن يبني قصرا يعجز تجار الرقيق في الزمن القديم من بنائه، و هذا الوزير يحيي لياليه الحمراء بين بنات الهوى و حانات الدعارة كله عهر و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الوزير قد سخر كل المومسات و العاهرات من أجل أن يتصل بالمسئولين كي يستلم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الوزير قد عمل عميلا لمدة مديدة تحت وكالة الاستخبارات الأجنبية و 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بالوعة لا يخرج منها إلا 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حال الوزراء في زماننا، واقع مأساوي قضى على كثير من الطموحات و الآمال، للشعوب المستضعفة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يوصي أن لا يتعامل الوالي مع هؤلاء الوزراء الذين كانوا في عهد الطاغوت أعوانا له فإن نفسيتهم الخبيثة و سلوكهم المشين و ممارساتهم الشاذة و انحرافهم القديم يؤثر على ثقة الناس بالوالي من جهة و يدفع الجماهير إلى التشكيك في البناء الاجتماعي للمجتمع المسلم و أنه عاجز عن تقديم نماذج بديلة عن هؤلاء الوزراء الأشرار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يدفع الإمام بوصيته للوالي أن ينحي هؤلاء الوزراء الذين عاونوا الطاغوت، ينحيهم جانبا فإن في المجتمع الإسلامي من به الكفاءة ممن لم يتدنس بمرافقة الظلمة و لم يعنهم في جورهم و هذا الإنسان الطاهر الذي لم يتدنس يستطيع أن يندفع بإخلاص و يعاون برغبة و يسعى بعطف و حنان كي يثبت الحق و يدفع الباطل و يعمل بمقتضى نظافة باطنه و طهارة ضميره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هؤلاء الأعوان الجدد يختلفون في وثاقتهم و إخلاصهم و ليكن أحب هؤلاء لنفس الوالي من يتكلم بمر الحق و يعلن الحقيقة عارية و إن لم تعجب الوالي و لم ترضه فإن القضية ليست قضية محسوبيات و زعامات و لا قضية إرضاء له أو اكتسابا لوده و كذلك أحب الأعوان للوالي يجب أن يكون من لم يعن الوالي عما يبعده عن اللّه و هذا من باب الأمر بالمعروف و النهي عن المنكر المطلوب تحقيقه من كل إنسان و في 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على الوالي أن يجمع حوله أهل الورع و الصدق و يزرع في نفوسهم عدم إطرائه و مدحه فإن ذلك يجعل في النفس زهوا و كبرا و قد يؤدي إلى انحراف في الضمير و السلوك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شارب الخمر قد يظل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المدح لن يظل سليما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ليس شيء بأدعى إلى حسن ظن راع برعيته من إحسانه إليهم، و تخفيفه المئونات عليهم، و 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غير الخطأ، المعصية هي ارتكاب الفعل المحظور مع كامل الاختيار و المعرفة بينما الخطأ ارتكاب للمحظور و هو يجهل بمحظوريته و اللّه قد عفى عن الخطأ إذا لم يتهاون الإنسان في مقدماته التي أدت إلى الوقوع فيه بينما المعصية قد أعد اللّه لفاعلها نار جهنم، لأن المعصية انحراف عن الاستقامة و دخول في حرب مع اللّه العزيز الجبار، العاصي يتمرد على اللّه و يتحداه فيما نهى عنه أو ترك ما أوجبه عليه و هل يمكن أن يتساوى هذا الإنسان المتمرد العاصي مع من أطاع اللّه و عمل بأوامره و انتهى عن نواهيه، هل تتعادل كفتا الميزان أمام العقلاء فيساوى بين إنسان خارج عن القانون و إنسان عامل به، بين فرد يحترم الحق و يدافع عنه و بين فرد يحتقر الحق و يقاتله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ميزان العقلاء يأبى وضع المجرم في مقابل المطيع، و يرفض أن يساوي بين الفردين في قليل أو كثير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هو عقل العقلاء و ضمير الأحياء ينطق بالعلة و يفصح بالحكمة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المساواة بين المجرم و المطيع جريمتين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المساواة تزهد أهل الطاعة و الإحسان في طاعتهم و إحسانهم لأنهم إذا وجدوا أمرهم بعد طاعتهم و انقيادهم على نفس مستوى العاصين فلا يرغبون في الطاعة لأن المساواة </w:t>
      </w:r>
    </w:p>
    <w:p>
      <w:pPr>
        <w:pStyle w:val="BookText"/>
        <w:rPr/>
      </w:pPr>
      <w:r>
        <w:rPr>
          <w:rFonts w:ascii="Amiri" w:hAnsi="Amiri" w:eastAsia="Amiri" w:cs="Amiri"/>
          <w:color w:val="111111"/>
          <w:sz w:val="28"/>
          <w:sz w:val="28"/>
          <w:szCs w:val="28"/>
          <w:rtl w:val="true"/>
          <w:lang w:bidi="ar-SA"/>
        </w:rPr>
        <w:t>حاصلة على كل حال و النتيجة واحدة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الجريمة الثانية للمساواة هي أن أهل الإساءة يتجرءون على الإساءة و يستمرون عليها لأن من أمن العقاب أساء الأدب و هؤلاء لما اطمئنوا إلى عدم العقاب تمادوا في الطغيان و استمروا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يجب أن يعامل كل واحد من المطيع و العاصي بما اختاره هو لنفسه فإنه كان عاقلا حرا مختارا عند إقدامه على ما يريد فيستحق ما ألزم نفسه به و اختاره لها و في التنزيل الكريم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في دعاء كميل و أنت جلّ ثناؤك قلت مبتدئا و تطوّلت بالأنعام متكرما، 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يقول للوالي إذا أردت أن يحسن ظنك برعيتك و ترتاح لمقامك معهم فاعمل لهم من المبرات و الخيرات و المشاريع العامة ما يجعلهم يرتاحون لك و يأنسون بوجودك و إذا كانت نفوسهم نحوك صافية من خلال أياديك الكريمة، لم تعد تسمع منهم نقدا بسوء و لا جرحا لكرامة و لا حديثا عليك إلا بخير و هذا بنفسه يجعل ظنك بهم حسنا و معيشتك معهم كريمة و هذا الظن الحسن منك برعيتك يخفف عنك أتعابا كبيرة أنت بغنى عنها لأنك إذا ساء ظنك بإنسان حاولت أن تتقصى أيامه و حياته و حركاته و سكناته و هذا فيه مشقات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سنّة تضر بشيء من ماضي تلك السنن فيكون الأجر لمن سنها و الوزر عليك بما نقضت منها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مدارسة العلماء و مناقشة الحكماء في تثبيت ما صلح عليه أمر بلادك، و 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السنن الصالحة ليست تشريعا محرما لأنها تدخل تحت عمومات أو مطلقات أحبها الشارع و رغب في إقامتها مثلا فعل الخير يحبه الإسلام و يدفع الناس إلى ممارسته و يعد ذلك صدقة و فاعله خيّرا فلو أراد إنسان أن يبني مبرّة خيرية من أجل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إعانة الفقراء فإن هذه المبرة لم ينص عليها الشارع و لكنها سنّة حسنها لأهل الخير يسيرون عليها لأنها تدخل تحت استحباب فعل الخير العام فتكون هذه السنة الصالحة من الخيرات التي يكسب مبدعها أجرا مستمرا مدة إقامة الناس لها و لأمثالها لأن تأسيسها كان السبب في إنشاء أمثالها من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السيئة فهي التي يبتدعها المنحرفون مما يدخل تحت عموم محرّم على الأمة كما لو أقام إنسان حانة لشرب الخمر فإن هذه السنّة السيئة مما يؤزر عليها فاعلها و يبقى يلاحقه إثمها و إثم كل حانة للدعارة طيلة الزمن لأنه كان مفتاح هذا الشر و مبدع هذه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الوالي الصالح هو الذي ينظر إلى السنن الصالحة التي تفيد المجتمع و تجمع الأمة و توحّد الصف فيعمل بها و إن كانت متقدمة عليه و ينظر إلى البدع المفرقة التي تخالف قواعد الشرع و الدين فيتبعد عنها بل يسعى في منعها و ردع من تسول له نفسه في ذلك، ثم إن على الوالي أن يلتقي بالعلماء، فإنهم الأمناء الذين يحافظون على الدين و يدافعون عن الشريعة و يقفون سدا منيعا أمام البدع و الخرافات إنهم الحصون التي تتكسر عليها كل الأفكار المنحرفة و الدعاوي المضللة التي تفسد المجتمع الإسلامي و تريد أن تحطم إنسانه و تدوس 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بما يحملون من فكر إسلامي يجب على الوالي أن يجتمع معهم و يأخذ رأي الدين منهم و لا يتكل على رأيه و نظره فإن ذلك يفسد عليه دينه و يضله عن السبيل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على الوالي أن يجتمع بالحكماء الذين درسوا الحياة و عرفوا ما يصلح الرعية مما يفسدها، و ما يوحدها مما يفرقها، و ما يحقق لها السعادة مما يجر عليها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يضعون الأشياء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خبروا الحياة و نفذوا إلى بواطن الأمور و استطاعوا بما عندهم من خبرة أن يكونوا أعوانا له في صلاح البلاد و العباد و إقامة الحق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الرعية طبقات لا يصلح بعضها إلا ببعض، و لا غنى ببعضها عن بعض</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الحاجة و المسكنة، و كل قد سمّى اللّه 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على حده فريضة في كتابه أو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منه </w:t>
      </w:r>
    </w:p>
    <w:p>
      <w:pPr>
        <w:pStyle w:val="BookText"/>
        <w:rPr/>
      </w:pPr>
      <w:r>
        <w:rPr>
          <w:rFonts w:ascii="Amiri" w:hAnsi="Amiri" w:eastAsia="Amiri" w:cs="Amiri"/>
          <w:color w:val="111111"/>
          <w:sz w:val="28"/>
          <w:sz w:val="28"/>
          <w:szCs w:val="28"/>
          <w:rtl w:val="true"/>
          <w:lang w:bidi="ar-SA"/>
        </w:rPr>
        <w:t>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البشري طبقات مختلفة و لكل طبقة اختصاص و توجّه تستطيع من خلاله أن تمد الآخرين بما عندها من عطاء، هذا العطاء يسد حاجة المجتمع و يتكامل مع عطاء الآخرين فيمنع الانهيار و الفوضى و يرفع المشكلة الاقتصادية التي يسببها عجز طبقة معينة في مجالها التي تتحرك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يعطي الإمام الفهرست لتلك الطبقات التي لا يستغني المجتمع عن عطائها و مشاركتها في بناء الحياة المدنية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عناوين مجملة، جند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الجزية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الطبقة الضعيفة من ذوي الحاجات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العناوين العامة تحتاج إلى بيان و إيضاح فلذا دخل الإمام في تفصيلها و بيان دورها و أهميتها و لكن بشكل 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 يعتمدون عليه فيما يصلحهم، و 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 يحكمون من المعاقد، و يجمعون من المنافع، و يؤتمنون عليه من خواص الأمور و 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أوسع من البيان السابق و سيأتي التفصيل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جنود اللّه، حصون الرعية بمنعون التعدي فيأمن كل فرد لحمايتهم و هم عز الدين حيث يقمعون المنحرف الأثيم و الخارج على القانون، إن الانحرافات تموت بوجودهم لأنهم بقوتهم يصدون المتطاول على الشريعة و المنتهك لهذا الدين و لا تسعد الرعية و لا تقوم إلا بوجودهم و كيف تسعد الرعية إذا كانت مهددة في مصالحها و منافعها و هل يعطي الأمان و الدعة إلا القوة التي يشكلها الجند و حزمه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الجنود لا بد لهم من رزق يعطونه كي يسدوا حاجتهم و يصلحوا حالهم و يستطيعوا أن يقفوا في وجه الأعداء و إلا إذا كان الجندي غير مكتف بمعاشه الذي يخرج له فإنه يضطر إلى أن يصرف بعض أوقاته في غير الخدمة التي تطوع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الجند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حال القضاة و العمال و الكتاب فإنهم الأمناء الذين يفصلون الخصومة و يحكمون بالعدل كما في القضاة أو الذين يضبطون الأمور فيسجلون المنافع و المعاملات من الكتاب</w:t>
      </w:r>
      <w:r>
        <w:rPr>
          <w:rFonts w:eastAsia="Amiri" w:cs="Amiri" w:ascii="Amiri" w:hAnsi="Amiri"/>
          <w:color w:val="111111"/>
          <w:sz w:val="28"/>
          <w:szCs w:val="28"/>
          <w:rtl w:val="true"/>
          <w:lang w:bidi="ar-SA"/>
        </w:rPr>
        <w:t xml:space="preserve">... </w:t>
      </w:r>
      <w:bookmarkStart w:id="35" w:name="pg15552_168248"/>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قوام لهم جميعا إلا بالتجار و ذوي الصناعات، فيما يجتمعون عليه من مرافقهم و يقيمونه من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 المسكنة الذين يحق رفدهم و معونتهم و في اللّه لكل سعة، و لكل على الوالي حق بقدر ما يصلحه، و ليس يخرج الوالي من حقيقة ما ألزمه اللّه من ذلك إلا بالاهتمام و الاستعانة باللّه، و توطين نفسه على لزوم الحق، و الصبر عليه فيما خف عليه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 و الصناع هم العمد الذين يقوم عليهم نشاط البلاد و حركتها الاقتصادية فهم الذين يهيئون المواد الأولية باستيرادها و بذلها في الأسواق و يوفرون السلع للناس كل حسب حاجته، فيرون ما يحتاجه السوق و ما يهم الناس فيبذلون قصارى جهدهم في سد العوز و منع النقص، و نحن نجد أمامنا عند ما لا تتوفر الحاجات في الأسواق كيف يكثر الشغب و المظاهرات و تتحرك جموع الكفر و الإلحاد و تتخذ من هذا النقص ذريعة للإفساد و خراب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الطبقة الأخيرة و هي طبقة الفقراء من الذين لم تساعدهم الظروف و لم يسعفهم الزمن، هذه الطبقة قد شغلت فكر علي طويلا و أقلقت عليه مضجعه و منعته من لذة العيش، هذه الطبقة المعدومة الفقيرة لم يهملها الإسلام و يتركها و شأنها بل وفر حسب نظريته الرائعة أحسن السبل من أجل إنعاشها و توفير الحد الأدنى لها من المسكن و المأكل و الملبس و جعل ذلك فريضة إسلامية تتحملها الدولة الإسلامية عند وجودها و عامة المسلمين عند عدمها و هذا النوع من الاهتمام بالفقراء و المساكين لم يتحقق في أنظمة الدول المتقدمة التي تدعي أنها اجتازت قمة الحياة التقدمية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 لرسوله و لإمامك، و أنقاهم جيبا و 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يبطىء عن الغضب، و يستريح إلى العذر، و يرأف بالضعفاء، و ينبو على الأقوياء و ممن لا يثيره العنف، و 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بذوي المروءات و الأحساب و أهل البيوتات الصالحة و السوابق الحسنة، ثم أهل النجدة و الشجاعة و السخاء و السماحة، فإنهم جماع من الكرم، و شعب من العرف</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9126663_2142443653"/>
      <w:bookmarkStart w:id="37" w:name="_Toc14"/>
      <w:bookmarkEnd w:id="36"/>
      <w:r>
        <w:rPr>
          <w:rtl w:val="true"/>
        </w:rPr>
        <w:t>عدد الإمام طبقات المجتمع الإسلامي بشكل موجز فكانت سبع طبقات</w:t>
      </w:r>
      <w:bookmarkEnd w:id="37"/>
    </w:p>
    <w:p>
      <w:pPr>
        <w:pStyle w:val="Heading6"/>
        <w:numPr>
          <w:ilvl w:val="5"/>
          <w:numId w:val="1"/>
        </w:numPr>
        <w:rPr/>
      </w:pPr>
      <w:bookmarkStart w:id="38" w:name="__RefHeading___Toc9126665_2142443653"/>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 هي الجنود، القضاة، العمال، أهل الخراج، الكتاب، التجار،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الفصل يدخل في بيان التفصيلات لكل واحدة برأسها</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9126667_2142443653"/>
      <w:bookmarkStart w:id="41" w:name="_Toc16"/>
      <w:bookmarkEnd w:id="40"/>
      <w:r>
        <w:rPr>
          <w:rtl w:val="true"/>
        </w:rPr>
        <w:t>الطبقة الأولى</w:t>
      </w:r>
      <w:r>
        <w:rPr>
          <w:rtl w:val="true"/>
        </w:rPr>
        <w:t xml:space="preserve">: </w:t>
      </w:r>
      <w:r>
        <w:rPr>
          <w:rtl w:val="true"/>
        </w:rPr>
        <w:t>طبقة الجند</w:t>
      </w:r>
      <w:r>
        <w:rPr>
          <w:rtl w:val="true"/>
        </w:rPr>
        <w:t>.</w:t>
      </w:r>
      <w:bookmarkEnd w:id="41"/>
    </w:p>
    <w:p>
      <w:pPr>
        <w:pStyle w:val="Heading6"/>
        <w:numPr>
          <w:ilvl w:val="5"/>
          <w:numId w:val="1"/>
        </w:numPr>
        <w:rPr/>
      </w:pPr>
      <w:bookmarkStart w:id="42" w:name="__RefHeading___Toc9126669_2142443653"/>
      <w:bookmarkStart w:id="43" w:name="_Toc17"/>
      <w:bookmarkEnd w:id="42"/>
      <w:r>
        <w:rPr>
          <w:rtl w:val="true"/>
        </w:rPr>
        <w:t>اشارة</w:t>
      </w:r>
      <w:bookmarkEnd w:id="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الجنود هم حماة الوطن و سياجه المنيع، عز الدين و زينة الولاة لولاهم لانتشر </w:t>
      </w:r>
      <w:bookmarkStart w:id="44" w:name="pg15552_168250"/>
    </w:p>
    <w:p>
      <w:pPr>
        <w:pStyle w:val="BookText"/>
        <w:rPr/>
      </w:pPr>
      <w:bookmarkEnd w:id="44"/>
      <w:r>
        <w:rPr>
          <w:rFonts w:ascii="Amiri" w:hAnsi="Amiri" w:eastAsia="Amiri" w:cs="Amiri"/>
          <w:color w:val="111111"/>
          <w:sz w:val="28"/>
          <w:sz w:val="28"/>
          <w:szCs w:val="28"/>
          <w:rtl w:val="true"/>
          <w:lang w:bidi="ar-SA"/>
        </w:rPr>
        <w:t>الطغاة و كثر الطامعون، الجنود أبناء الشعب و شبابه على أيديهم تسترد الكرامات و بصولتهم تتحقق البطولات، إذا صلح الجيش فكان عونا على الخير و تحقيق الأمن انتشر العدل و ساد القانون و إذا فسد كان الدمار و الخراب و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الإمام يضع المواصفات التي يجب أن تجتمع بالجندي المسلم ليكون جنديا فاعلا يحتل مرتبته بجدارة، هذه المواصفات التي يجب أن تجتمع بالجندي هي أرقى ما يمكن أن يتوصل إليها العقلاء و الحكماء، و هذه الأوصاف تحقق الجندي العقائدي الذي يحمل الإسلام هدفا له في الحياة إنها لا تعتبر الطول و لا العرض و لا اللون و لا الطبقة و لا تأخذ المواصفات الجسدية و غيرها من الأمور التي تعتبرها بعض الدول الآن</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9126671_2142443653"/>
      <w:bookmarkStart w:id="46" w:name="_Toc18"/>
      <w:bookmarkEnd w:id="45"/>
      <w:r>
        <w:rPr>
          <w:rtl w:val="true"/>
        </w:rPr>
        <w:t>الصفة الأولى التي يجب أن تتوفر في الجندي المسلم سلامة العقيدة</w:t>
      </w:r>
      <w:bookmarkEnd w:id="46"/>
    </w:p>
    <w:p>
      <w:pPr>
        <w:pStyle w:val="BookText"/>
        <w:rPr/>
      </w:pPr>
      <w:r>
        <w:rPr>
          <w:rFonts w:ascii="Amiri" w:hAnsi="Amiri" w:eastAsia="Amiri" w:cs="Amiri"/>
          <w:color w:val="111111"/>
          <w:sz w:val="28"/>
          <w:sz w:val="28"/>
          <w:szCs w:val="28"/>
          <w:rtl w:val="true"/>
          <w:lang w:bidi="ar-SA"/>
        </w:rPr>
        <w:t>التي يترجمها الإخلاص للّه و لرسوله 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يكن مؤمنا باللّه مطيعا لرسول اللّه عاملا بأمر الإمام ليس أهلا أن يكون جنديا في دولة الحق و الإيمان لأنه يفسد و يضلل و يشكك و يهدم، من لم يكن مؤمنا باللّه لا يعمل من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مؤمنا مخلصا لرسول اللّه لا يعمل ضمن خط الرسالة و منهاجها و لا يستطيع أن يقاتل من أجل تحقيق الأهداف الإسلامية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مخلصا للإمام فإنه يصبح خارجا عليه في أول فرصة تسنح له</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9126673_2142443653"/>
      <w:bookmarkStart w:id="48" w:name="_Toc19"/>
      <w:bookmarkEnd w:id="47"/>
      <w:r>
        <w:rPr>
          <w:rtl w:val="true"/>
        </w:rPr>
        <w:t>الصفة الثانية أن يكون الجندي حليما</w:t>
      </w:r>
      <w:bookmarkEnd w:id="48"/>
    </w:p>
    <w:p>
      <w:pPr>
        <w:pStyle w:val="BookText"/>
        <w:rPr/>
      </w:pPr>
      <w:r>
        <w:rPr>
          <w:rFonts w:ascii="Amiri" w:hAnsi="Amiri" w:eastAsia="Amiri" w:cs="Amiri"/>
          <w:color w:val="111111"/>
          <w:sz w:val="28"/>
          <w:sz w:val="28"/>
          <w:szCs w:val="28"/>
          <w:rtl w:val="true"/>
          <w:lang w:bidi="ar-SA"/>
        </w:rPr>
        <w:t>بحيث يستطيع أن يسيطر على أعصابه فلا يأخذ به الغضب مأخذه و لا يخرجه عن حدوده الشرعية المرسومة له و إذا أسيء إليه ثم اعتذر منه قبل العذر، يرأف بالضعفاء و يأبى أن يسلط الأقوياء على أخذ حق الفقراء فهو إذا غضب لم يدخل في باطل و إذا لان لم يكن عن ضعف بل عن حق و متابعة للشريعة</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9126675_2142443653"/>
      <w:bookmarkStart w:id="50" w:name="_Toc20"/>
      <w:bookmarkEnd w:id="49"/>
      <w:r>
        <w:rPr>
          <w:rtl w:val="true"/>
        </w:rPr>
        <w:t>الصفة الثالثة أن يكون جيّد السلوك، حسن السيرة</w:t>
      </w:r>
      <w:bookmarkEnd w:id="50"/>
    </w:p>
    <w:p>
      <w:pPr>
        <w:pStyle w:val="BookText"/>
        <w:rPr/>
      </w:pPr>
      <w:r>
        <w:rPr>
          <w:rFonts w:ascii="Amiri" w:hAnsi="Amiri" w:eastAsia="Amiri" w:cs="Amiri"/>
          <w:color w:val="111111"/>
          <w:sz w:val="28"/>
          <w:sz w:val="28"/>
          <w:szCs w:val="28"/>
          <w:rtl w:val="true"/>
          <w:lang w:bidi="ar-SA"/>
        </w:rPr>
        <w:t>و هذا غالبا ما يتحقق بأهل الأحساب و البيوتات الصالحة و السوابق الحسنة فإن البيت الصالح كثيرا ما يكون الصلاح في أبنائه و صاحب السوابق الحسنة يمكن أن يستأنس بحسن سوابقه على حسن حاضره</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9126677_2142443653"/>
      <w:bookmarkStart w:id="52" w:name="_Toc21"/>
      <w:bookmarkEnd w:id="51"/>
      <w:r>
        <w:rPr>
          <w:rtl w:val="true"/>
        </w:rPr>
        <w:t>الصفة الرابعة أن يكون الجندي من أهل النجدة و الشجاعة</w:t>
      </w:r>
      <w:bookmarkEnd w:id="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الصفة من أخصّ خصائص الجندية و مميزاتها لأن الجنود لرفع الظلم و دفع الاعتداء و تحقيق العدالة و بسط المساواة و هذا يتطلب الحزم و القوة و هما قرينتا الشجاعة 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الجندي شجاعا سقطت هيبته بين الناس و خصوصا أولئك الأشرار الذين لم يرتبطوا بالدين ضميريا و لم يؤمنوا بالشريعة قلبيا، فإن هؤلاء إن لم يخافوا من الجند و شجاعتهم و قوتهم </w:t>
      </w:r>
      <w:bookmarkStart w:id="53" w:name="pg15552_168251"/>
    </w:p>
    <w:p>
      <w:pPr>
        <w:pStyle w:val="BookText"/>
        <w:rPr/>
      </w:pPr>
      <w:bookmarkEnd w:id="53"/>
      <w:r>
        <w:rPr>
          <w:rFonts w:ascii="Amiri" w:hAnsi="Amiri" w:eastAsia="Amiri" w:cs="Amiri"/>
          <w:color w:val="111111"/>
          <w:sz w:val="28"/>
          <w:sz w:val="28"/>
          <w:szCs w:val="28"/>
          <w:rtl w:val="true"/>
          <w:lang w:bidi="ar-SA"/>
        </w:rPr>
        <w:t>و سطوتهم أفسدوا حيثما يستطيعون و سلبوا أمن الناس عند ما يقدرون</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9126679_2142443653"/>
      <w:bookmarkStart w:id="55" w:name="_Toc22"/>
      <w:bookmarkEnd w:id="54"/>
      <w:r>
        <w:rPr>
          <w:rtl w:val="true"/>
        </w:rPr>
        <w:t>الصفة الخامسة أن يكون الجندي من أهل السخاء و السماحة</w:t>
      </w:r>
      <w:r>
        <w:rPr>
          <w:rtl w:val="true"/>
        </w:rPr>
        <w:t>.</w:t>
      </w:r>
      <w:bookmarkEnd w:id="55"/>
    </w:p>
    <w:p>
      <w:pPr>
        <w:pStyle w:val="BookText"/>
        <w:rPr/>
      </w:pPr>
      <w:r>
        <w:rPr>
          <w:rFonts w:ascii="Amiri" w:hAnsi="Amiri" w:eastAsia="Amiri" w:cs="Amiri"/>
          <w:color w:val="111111"/>
          <w:sz w:val="28"/>
          <w:sz w:val="28"/>
          <w:szCs w:val="28"/>
          <w:rtl w:val="true"/>
          <w:lang w:bidi="ar-SA"/>
        </w:rPr>
        <w:t>و هذه الصفة يطلبها الإسلام من جميع أتباعه و لكنها تتأكد في الجندي لأنه يتمتع بصلاحية أكثر من غيره من عامة الناس فإن الصفح و السماح يتأكدان في الجندي إذا كان لهما طريق من الشرع لأن المخالفة كثيرا ما يضبطها بنفسه أو تقع تحت يده باعتباره المولج بحفظ الأمن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وجهه الإمام إلى أن يلتصق بأهل البيوتات و يتصل بهم و يغدق عليهم من كرمه و معروفه و كذلك أهل الأحساب و السوابق الحسنة فإن كرم الأحساب يدفع بكثير من الناس إلى مراعاة أحسابهم و المحافظة عليها فقد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بذوي الأحساب فإن هم لم يتكرموا استحيوا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أدركنا هذا و لمسناه بأيدينا فإن بعض البيوتات المحافظة تتجنب كثيرا من الشذوذات لأجل أحسابها لا لأجل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السوابق الحسنة فإن سوابقهم ترشد إلى صلاحهم و تجعل عند الوالي ظنا حسنا بأنهم على طريقتهم و صلاحهم سيستمرون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يتفقد الوالدان من وليدهما، و لا يتفاقمن في نفسك شيء قويتهم به، و لا تحقرن لطفا تعاهدتهم به و إن قل، فإنه داعية لهم إلى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آثر رءوس جندك عندك من و اساهم في معونته، و أفضل عليهم من جدته، بما يسعهم و يسع من وراءهم من خلوف 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المواصفات التي يجب أن تتوفر في الجندي جاء دور التوصيات به، الأوامر هنا صدرت إلى الولاة كي يهتموا بالجندي و يعطفوا عليه و يبحثوا عما يوفر له توحيد الهدف في حرب العدو فلا تأخذ المسالك المتعددة و الهموم المختلفة بعض توجهاته و اهتماماته بل يجب أن يتوجه إلى العدو و هو مطمئن إلى القيادة مرتاح إلى سعادة أهله من خلفه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جملة توصيات و أوامر تلقي الأضواء على مدى اهتمام الإسلام بالجندي المسلم، إنها توصيات ودّ و رحمة و تعاطف و إخاء، توصية القيادة الرشيدة التي يجب أن يسمع قولها فيطاع و تطلب أمرا فتجاب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رحمك اللّه إلى جملة هذه الأوامر و الوصايا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تفقد من أمورهم ما يتفقد الوالدان من ولدهما، هذا أول أمر يصدره الإمام إلى الولاة، إنه لا يكتفي منك أن تتعامل معهم معاملة شركاء في الجهاد، أخوة في الكفاح، بل يحملك الإمام إلى أن تكون بمنزلة الأب الذي يهمه توفير السعادة لأبنائه و الرفاهية لهم و لو على حساب شقائه و عذابه، نظرة الأبوة و عطفها يجب أن تتجسد في الولاة على الجنود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يحتقر لطفا يتعهدهم به فإن كل لطف يزيدهم حبا و طاعة، فإن هذا الأمر الصغير على صغره يزرع في النفس أثرا طيبا لا يمكن أن يزرعه الأمر الكبير، فإن لكل موقعه و مكانه لا يسد مسده إلا هو و هذا ما أشار إليه الإمام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لطفا تعاهدتهم به و إن قلّ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أحب رؤساء الجنود إلى الوالي و أقربهم منه من كان أشدهم معونة للجنود و أكرمهم عليهم إذا كان بيده شيء من الغنى، فإن إظهار الحب و الشفقة يدرّ التلاحم و يعطي الوفاق و الانسجام في جهاد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عين الولاة استقامة العدل في البلاد، 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تظهر مودتهم إلا بسلامة صدورهم، و لا تصح نصيحتهم إلا بحيطتهم على ولاة الأمور و قلة استثقال دولهم، و ترك استبطاء انقطاع مدتهم، فافسح في آمالهم و واصل في حسن الثناء عليهم و تعديد ما أبلى ذوو البلاء منهم، فإن كثرة الذكر لحسن أفعالهم تهز الشجاع، و تحرض الناكل،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امرىء منهم ما أبلى و لا تضيفن بلاء امرىء إلى غيره، و لا تقصرن به دون غاية بلائه و لا يدعونك شرف امرىء إلى أن تعظم من بلائه ما كان صغيرا، و لا ضعة امرىء إلى أن تستصغر من بلائه ما كان عظيما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 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 الرد إلى الرسول الأخذ بسنته الجامعة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العدل و بسط الحق من أهم واجبات الولاة، و لا خير في دولة لا عدل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لا تدوم و لن تدوم بل الظلم يقوض أركانها و يهدم أساسها و يدعها عبرة للأجيال القادمة، و إن الحاكم العادل هو الذي يبسط العدل بين رعيته و يكتسب مودتهم و عطفهم فإن الرعية لا يصفو ودّها إلا إذا كانت صدورها سالمة و لا تكون صدورها سالمة إلا إذا رأت الشفقة و العطف و الاهتمام من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الرعية لا تكون صادقة في نصيحتها لولاتها إلا إذا كانت تندفع في المحافظة على ولاتها و تحرص على بقائهم و لا ترى في نفسها زوال دولتهم بل تتمنى باستمرار أن تدوم هذه الدولة التي تحقق لها الكرامة و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الرعية لا تخلص في أعمالها إلا إذا كانت الدولة دولتها تحافظ على عقيدتها و تنشرها و تحمل أهداف شعبها ثم كانت تنظر إلى الرعية و تهتم بشأنها و تدافع عن مصالحها و تنظر فيما يصلحها فتهيئ جميع السبل التي تحقق سعادة الشعب و 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يكمل نصيحته للولاة و يلقنهم كيفية الاهتمام بالجنود و قد تقدمت عدة أوامر و هذه هي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يفسح في آمال الجند فإن استماع آمالهم و شدّ عضدهم بها يفتح أمامهم باب الطموح و عدم اليأس و هذا مطلب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مداومة حسن الثناء و المدح و الإشادة بالمواقف البطولية التي حققها الجنود النوابغ فإن هذه الإشادة في الثناء تهز الشجاع و تحرك الجبان و هذا شيء مدرك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الوالي على من أبلى البلاء الحسن فيضيف إليه أعماله و انتصاراته و يحملها عليه فإنها وليدة جهاده و نضاله فإن ذلك يحفزه للاستزادة و هذا عكس ما لو سلبت عن صاحبها و أعطيت لغيره فإن ذلك يفسد النفوس و يحركها لمخالفة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ينظر الوالي إلى العمل مجردا عن العامل فإن كان العمل كبيرا جليلا قدّر عليه فاعله و إن لم يكن من أصحاب الأحساب و الأنساب و الطبقات العليا و إن كان العمل صغيرا فلا يكبره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صاحبه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يضعه ضمن مؤهلاته و مستواه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في آخر حديثه عن الجنود يرجع إلى الوالي ليعطيه الميزان السليم إن اشتدت الأمور و تفاقمت الأحداث و حدث ما اشتبه على الوالي حكمه فإن الإمام يقول له يجب أن يرجع إلى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في كتابه فيتلوه و يرى ما هو حكمه، و إن لم يظهر له في الكتاب العزيز البيان الشافي لغموض في الاستنباط أو عجز في الإدراك </w:t>
      </w:r>
      <w:bookmarkStart w:id="56" w:name="pg15552_168258"/>
    </w:p>
    <w:p>
      <w:pPr>
        <w:pStyle w:val="BookText"/>
        <w:rPr/>
      </w:pPr>
      <w:bookmarkEnd w:id="56"/>
      <w:r>
        <w:rPr>
          <w:rFonts w:ascii="Amiri" w:hAnsi="Amiri" w:eastAsia="Amiri" w:cs="Amiri"/>
          <w:color w:val="111111"/>
          <w:sz w:val="28"/>
          <w:sz w:val="28"/>
          <w:szCs w:val="28"/>
          <w:rtl w:val="true"/>
          <w:lang w:bidi="ar-SA"/>
        </w:rPr>
        <w:t>فليرجع إلى السنة المطهرة فإنها الكفيلة بتفصيل المجملات و المؤسّسة لكثير من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شروط الجندي المسلم كما يراها الإسلام و هذه هي توصيات الإمام الشريفة إلى الولاة في عملية الرفق و العطف و الحنان و ما يصلح الجنود، فهلاّ يحق لنا أن نفخر و نعتّز بسمّوها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معطيات الإسلام الرائد و المبدع و المهيمن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 لا تمحكه الخصوم و لا يتمادى في الزلة، و لا يحصر من الفيء إلى الحق إذا عرفه، و لا تشرف نفسه على طمع و لا يكتفي بأدنى فهم دوه أقصاه، و أوقفهم في الشبهات، و آخذهم بالحجج، و أقلهم تبرما بمراجعة الخصم، و أصبرهم على تكشف الأمور، و أصرمهم عند اتضاح الحكم، ممن لا يزدهيه إطراء، و لا يستميله إغراء، و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الطبقة الثانية من طبقات المجتمع التي ذكرها الإمام و هي طبقة القضاة و قد شدد الإسلام عليها و بين من يحقّ له أن يحكم و من لا يحق له ذلك فإنها مرتبة عظيمة لا ينالها إلا الأنبياء و الأوصياء و الخواص من الأمة التي تجتمع فيهم الشروط و هم قلة قليلة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عملية فصل الخصومات و فك للمنازعات و حكم في الدماء و الفروج و الأموال و هذه الأمور تشكل منعطفا خطيرا قد تجرف القاضي إلى نار جهنم إن لم يكن على ثقة من حكم اللّه و توجيهه، و لذا قال أمير المؤمنين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قد جلست مجلسا لا يجلسه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 أو وصيّ نبي أو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حذر منه الإمام الصادق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في النار و واحد في الجنة، رجل قضى بجور و هو يعلم فهو من أهل النار، و رجل قضى بجور و هو لا يعلم فهو في النار، و رجل قضى بالحق و هو لا يعلم فهو في النار و رجل قضى بالحق و هو يعلم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فالقضاء يحتل المرتبة السامية في وظائف الدولة تخضع لحكمه سائر أفراد الأمة بما فيهم الحاكم الأعلى لأن القاضي لا يتناول القضية باعتبارها رأيا شخصيا له بل باعتباره أعلم بأوامر اللّه و أمهر في تطبيقها على مصاديقها و أشد حيطة في نقل مرادات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 w:name="__RefHeading___Toc9126681_2142443653"/>
      <w:bookmarkStart w:id="58" w:name="_Toc23"/>
      <w:bookmarkEnd w:id="57"/>
      <w:r>
        <w:rPr>
          <w:rtl w:val="true"/>
        </w:rPr>
        <w:t>الإمام يشترط في القاضي مواصفات</w:t>
      </w:r>
      <w:bookmarkEnd w:id="58"/>
    </w:p>
    <w:p>
      <w:pPr>
        <w:pStyle w:val="Heading6"/>
        <w:numPr>
          <w:ilvl w:val="5"/>
          <w:numId w:val="1"/>
        </w:numPr>
        <w:rPr/>
      </w:pPr>
      <w:bookmarkStart w:id="59" w:name="__RefHeading___Toc9126683_2142443653"/>
      <w:bookmarkStart w:id="60" w:name="_Toc24"/>
      <w:bookmarkEnd w:id="59"/>
      <w:r>
        <w:rPr>
          <w:rtl w:val="true"/>
        </w:rPr>
        <w:t>اشارة</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تجتمع فيه ليحق له أن يتولى هذا المنصب الرفيع</w:t>
      </w:r>
      <w:r>
        <w:rPr>
          <w:rFonts w:eastAsia="Amiri" w:cs="Amiri" w:ascii="Amiri" w:hAnsi="Amiri"/>
          <w:color w:val="111111"/>
          <w:sz w:val="28"/>
          <w:szCs w:val="28"/>
          <w:rtl w:val="true"/>
          <w:lang w:bidi="ar-SA"/>
        </w:rPr>
        <w:t xml:space="preserve">: </w:t>
      </w:r>
      <w:bookmarkStart w:id="61" w:name="pg15552_168260"/>
    </w:p>
    <w:p>
      <w:pPr>
        <w:pStyle w:val="Heading6"/>
        <w:numPr>
          <w:ilvl w:val="5"/>
          <w:numId w:val="1"/>
        </w:numPr>
        <w:rPr/>
      </w:pPr>
      <w:bookmarkStart w:id="62" w:name="__RefHeading___Toc9126685_2142443653"/>
      <w:bookmarkStart w:id="63" w:name="_Toc25"/>
      <w:bookmarkEnd w:id="61"/>
      <w:bookmarkEnd w:id="62"/>
      <w:r>
        <w:rPr>
          <w:rtl w:val="true"/>
        </w:rPr>
        <w:t>فأول هذه الصفات أن يكون أفضل الرعية عند الحاكم و هذه الأفضلية يمكن إدراكها بعدة أمور</w:t>
      </w:r>
      <w:r>
        <w:rPr>
          <w:rtl w:val="true"/>
        </w:rPr>
        <w:t>.</w:t>
      </w:r>
      <w:bookmarkEnd w:id="63"/>
    </w:p>
    <w:p>
      <w:pPr>
        <w:pStyle w:val="Heading6"/>
        <w:numPr>
          <w:ilvl w:val="5"/>
          <w:numId w:val="1"/>
        </w:numPr>
        <w:rPr/>
      </w:pPr>
      <w:bookmarkStart w:id="64" w:name="__RefHeading___Toc9126687_2142443653"/>
      <w:bookmarkStart w:id="65" w:name="_Toc26"/>
      <w:bookmarkEnd w:id="64"/>
      <w:r>
        <w:rPr>
          <w:rtl w:val="true"/>
        </w:rPr>
        <w:t>الأول</w:t>
      </w:r>
      <w:r>
        <w:rPr>
          <w:rtl w:val="true"/>
        </w:rPr>
        <w:t xml:space="preserve">: </w:t>
      </w:r>
      <w:r>
        <w:rPr>
          <w:rtl w:val="true"/>
        </w:rPr>
        <w:t>أن يكون القاضي ممن لا تضيق به الأمور</w:t>
      </w:r>
      <w:bookmarkEnd w:id="65"/>
    </w:p>
    <w:p>
      <w:pPr>
        <w:pStyle w:val="BookText"/>
        <w:rPr/>
      </w:pPr>
      <w:r>
        <w:rPr>
          <w:rFonts w:ascii="Amiri" w:hAnsi="Amiri" w:eastAsia="Amiri" w:cs="Amiri"/>
          <w:color w:val="111111"/>
          <w:sz w:val="28"/>
          <w:sz w:val="28"/>
          <w:szCs w:val="28"/>
          <w:rtl w:val="true"/>
          <w:lang w:bidi="ar-SA"/>
        </w:rPr>
        <w:t>يعني أنه يستطيع أن يجد لكل مشكلة حلا فلا تلتبس عليه الأمور و لا تنسد في وجهه المخارج التشريعية لهذه الخصومة و هذا يتوقف على أن يكون مجتهدا مطلقا ملما بجميع أبواب الشريعة و متفرقاتها، يستطيع أن يقضي في كل مسألة تعترض سبيله و تحتاج إلى حل فلا يقف مكتوف الأيدي أمام ما يعرض عليه من المشاكل و الأحداث</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9126689_2142443653"/>
      <w:bookmarkStart w:id="67" w:name="_Toc27"/>
      <w:bookmarkEnd w:id="66"/>
      <w:r>
        <w:rPr>
          <w:rtl w:val="true"/>
        </w:rPr>
        <w:t>الثاني</w:t>
      </w:r>
      <w:r>
        <w:rPr>
          <w:rtl w:val="true"/>
        </w:rPr>
        <w:t xml:space="preserve">: </w:t>
      </w:r>
      <w:r>
        <w:rPr>
          <w:rtl w:val="true"/>
        </w:rPr>
        <w:t>أن يكون القاضي ممن لا تمحكه الخصوم</w:t>
      </w:r>
      <w:bookmarkEnd w:id="67"/>
    </w:p>
    <w:p>
      <w:pPr>
        <w:pStyle w:val="BookText"/>
        <w:rPr/>
      </w:pPr>
      <w:r>
        <w:rPr>
          <w:rFonts w:ascii="Amiri" w:hAnsi="Amiri" w:eastAsia="Amiri" w:cs="Amiri"/>
          <w:color w:val="111111"/>
          <w:sz w:val="28"/>
          <w:sz w:val="28"/>
          <w:szCs w:val="28"/>
          <w:rtl w:val="true"/>
          <w:lang w:bidi="ar-SA"/>
        </w:rPr>
        <w:t>بحيث لا تجعله منازعة الخصوم لجوجا يريد أن يقضي في الأمر مسرعا فإن اللجاجة تفسد الحكم لأنها قد تحمل في طياتها عدم استيعاب جوانب القضية بأجمعها</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9126691_2142443653"/>
      <w:bookmarkStart w:id="69" w:name="_Toc28"/>
      <w:bookmarkEnd w:id="68"/>
      <w:r>
        <w:rPr>
          <w:rtl w:val="true"/>
        </w:rPr>
        <w:t>الثالث</w:t>
      </w:r>
      <w:r>
        <w:rPr>
          <w:rtl w:val="true"/>
        </w:rPr>
        <w:t xml:space="preserve">: </w:t>
      </w:r>
      <w:r>
        <w:rPr>
          <w:rtl w:val="true"/>
        </w:rPr>
        <w:t>أن لا يتمادى في الذلة</w:t>
      </w:r>
      <w:bookmarkEnd w:id="69"/>
    </w:p>
    <w:p>
      <w:pPr>
        <w:pStyle w:val="BookText"/>
        <w:rPr/>
      </w:pPr>
      <w:r>
        <w:rPr>
          <w:rFonts w:ascii="Amiri" w:hAnsi="Amiri" w:eastAsia="Amiri" w:cs="Amiri"/>
          <w:color w:val="111111"/>
          <w:sz w:val="28"/>
          <w:sz w:val="28"/>
          <w:szCs w:val="28"/>
          <w:rtl w:val="true"/>
          <w:lang w:bidi="ar-SA"/>
        </w:rPr>
        <w:t>بحيث لو أخطأ في حكمه و اتضحت لديه علامات أخطائه لا يبقى مستمرا في الانحراف و المعصية بل يرجع إلى الحق و يفيء إلى العدل</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9126693_2142443653"/>
      <w:bookmarkStart w:id="71" w:name="_Toc29"/>
      <w:bookmarkEnd w:id="70"/>
      <w:r>
        <w:rPr>
          <w:rtl w:val="true"/>
        </w:rPr>
        <w:t>الرابع</w:t>
      </w:r>
      <w:r>
        <w:rPr>
          <w:rtl w:val="true"/>
        </w:rPr>
        <w:t xml:space="preserve">: </w:t>
      </w:r>
      <w:r>
        <w:rPr>
          <w:rtl w:val="true"/>
        </w:rPr>
        <w:t>لا تشرف نفسه للطمع</w:t>
      </w:r>
      <w:bookmarkEnd w:id="71"/>
    </w:p>
    <w:p>
      <w:pPr>
        <w:pStyle w:val="BookText"/>
        <w:rPr/>
      </w:pPr>
      <w:r>
        <w:rPr>
          <w:rFonts w:ascii="Amiri" w:hAnsi="Amiri" w:eastAsia="Amiri" w:cs="Amiri"/>
          <w:color w:val="111111"/>
          <w:sz w:val="28"/>
          <w:sz w:val="28"/>
          <w:szCs w:val="28"/>
          <w:rtl w:val="true"/>
          <w:lang w:bidi="ar-SA"/>
        </w:rPr>
        <w:t>فإن من طمع بما في أيدي الناس ذل لهم و جار في حكمه لصالح من طمع عنده</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126695_2142443653"/>
      <w:bookmarkStart w:id="73" w:name="_Toc30"/>
      <w:bookmarkEnd w:id="72"/>
      <w:r>
        <w:rPr>
          <w:rtl w:val="true"/>
        </w:rPr>
        <w:t>الخامس</w:t>
      </w:r>
      <w:r>
        <w:rPr>
          <w:rtl w:val="true"/>
        </w:rPr>
        <w:t xml:space="preserve">: </w:t>
      </w:r>
      <w:r>
        <w:rPr>
          <w:rtl w:val="true"/>
        </w:rPr>
        <w:t>أن لا يكتفي بأدنى فهم للقضية دون أقصاه</w:t>
      </w:r>
      <w:bookmarkEnd w:id="73"/>
    </w:p>
    <w:p>
      <w:pPr>
        <w:pStyle w:val="BookText"/>
        <w:rPr/>
      </w:pPr>
      <w:r>
        <w:rPr>
          <w:rFonts w:ascii="Amiri" w:hAnsi="Amiri" w:eastAsia="Amiri" w:cs="Amiri"/>
          <w:color w:val="111111"/>
          <w:sz w:val="28"/>
          <w:sz w:val="28"/>
          <w:szCs w:val="28"/>
          <w:rtl w:val="true"/>
          <w:lang w:bidi="ar-SA"/>
        </w:rPr>
        <w:t>بل يجب أن يستوعب القضية من خيوطها الأولى و يقف على جميع جوانب المسألة و ما له علاقة بها فإن هذا الاستيعاب للأمور يكشف عن أمور مهمة لها علاقتها في المشكلة و حلها، و في هذا الاستيعاب و التقصي لهذه الأمور يحصل غالبا على الحل الحاسم و العادل في القضية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9126697_2142443653"/>
      <w:bookmarkStart w:id="75" w:name="_Toc31"/>
      <w:bookmarkEnd w:id="74"/>
      <w:r>
        <w:rPr>
          <w:rtl w:val="true"/>
        </w:rPr>
        <w:t>السادس</w:t>
      </w:r>
      <w:r>
        <w:rPr>
          <w:rtl w:val="true"/>
        </w:rPr>
        <w:t xml:space="preserve">: </w:t>
      </w:r>
      <w:r>
        <w:rPr>
          <w:rtl w:val="true"/>
        </w:rPr>
        <w:t>أن يكون القاضي أوقفهم في الشبهات</w:t>
      </w:r>
      <w:bookmarkEnd w:id="75"/>
    </w:p>
    <w:p>
      <w:pPr>
        <w:pStyle w:val="BookText"/>
        <w:rPr/>
      </w:pPr>
      <w:r>
        <w:rPr>
          <w:rFonts w:ascii="Amiri" w:hAnsi="Amiri" w:eastAsia="Amiri" w:cs="Amiri"/>
          <w:color w:val="111111"/>
          <w:sz w:val="28"/>
          <w:sz w:val="28"/>
          <w:szCs w:val="28"/>
          <w:rtl w:val="true"/>
          <w:lang w:bidi="ar-SA"/>
        </w:rPr>
        <w:t>بحيث لو لم تتضح معالم المسألة و بقي الأمر مشتبها لا يقدم على البتّ و الفصل فيها لأن ذلك حرام لا يجوز فإن الوقوف عند الشبهات خير من الاقتحام في الهلكات</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9126699_2142443653"/>
      <w:bookmarkStart w:id="77" w:name="_Toc32"/>
      <w:bookmarkEnd w:id="76"/>
      <w:r>
        <w:rPr>
          <w:rtl w:val="true"/>
        </w:rPr>
        <w:t>السابع</w:t>
      </w:r>
      <w:r>
        <w:rPr>
          <w:rtl w:val="true"/>
        </w:rPr>
        <w:t xml:space="preserve">: </w:t>
      </w:r>
      <w:r>
        <w:rPr>
          <w:rtl w:val="true"/>
        </w:rPr>
        <w:t>أن لا يترك القاضي الأخذ بالحجج</w:t>
      </w:r>
      <w:bookmarkEnd w:id="77"/>
    </w:p>
    <w:p>
      <w:pPr>
        <w:pStyle w:val="BookText"/>
        <w:rPr/>
      </w:pPr>
      <w:r>
        <w:rPr>
          <w:rFonts w:ascii="IRNazanin" w:hAnsi="IRNazanin" w:eastAsia="IRNazanin"/>
          <w:color w:val="111111"/>
          <w:sz w:val="28"/>
          <w:sz w:val="28"/>
          <w:szCs w:val="28"/>
          <w:rtl w:val="true"/>
          <w:lang w:bidi="fa-IR"/>
        </w:rPr>
        <w:t xml:space="preserve">إذا كانت شرعية يمضيها الدين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أقضي بينكم بالإيمان و البينات و هذا هو الأقرب في الوصول إلى الحقيقة</w:t>
      </w:r>
      <w:r>
        <w:rPr>
          <w:rFonts w:eastAsia="IRNazanin" w:cs="IRNazanin"/>
          <w:color w:val="111111"/>
          <w:sz w:val="28"/>
          <w:szCs w:val="28"/>
          <w:rtl w:val="true"/>
          <w:lang w:bidi="fa-IR"/>
        </w:rPr>
        <w:t>.</w:t>
      </w:r>
    </w:p>
    <w:p>
      <w:pPr>
        <w:pStyle w:val="Heading6"/>
        <w:numPr>
          <w:ilvl w:val="5"/>
          <w:numId w:val="1"/>
        </w:numPr>
        <w:rPr/>
      </w:pPr>
      <w:bookmarkStart w:id="78" w:name="__RefHeading___Toc9126701_2142443653"/>
      <w:bookmarkStart w:id="79" w:name="_Toc33"/>
      <w:bookmarkEnd w:id="78"/>
      <w:r>
        <w:rPr>
          <w:rtl w:val="true"/>
        </w:rPr>
        <w:t>الثامن</w:t>
      </w:r>
      <w:r>
        <w:rPr>
          <w:rtl w:val="true"/>
        </w:rPr>
        <w:t xml:space="preserve">: </w:t>
      </w:r>
      <w:r>
        <w:rPr>
          <w:rtl w:val="true"/>
        </w:rPr>
        <w:t>أن لا يتبرم القاضي و يضجر بمراجعة الخصم له،</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طبيعة المتخاصمين أن يثبت كل منهما حقه بما يقدر عليه و قد يستدعي هذا منهما مراجعته أكثر من مرة</w:t>
      </w:r>
      <w:r>
        <w:rPr>
          <w:rFonts w:eastAsia="Amiri" w:cs="Amiri" w:ascii="Amiri" w:hAnsi="Amiri"/>
          <w:color w:val="111111"/>
          <w:sz w:val="28"/>
          <w:szCs w:val="28"/>
          <w:rtl w:val="true"/>
          <w:lang w:bidi="ar-SA"/>
        </w:rPr>
        <w:t xml:space="preserve">... </w:t>
      </w:r>
      <w:bookmarkStart w:id="80" w:name="pg15552_168262"/>
    </w:p>
    <w:p>
      <w:pPr>
        <w:pStyle w:val="Heading6"/>
        <w:numPr>
          <w:ilvl w:val="5"/>
          <w:numId w:val="1"/>
        </w:numPr>
        <w:rPr/>
      </w:pPr>
      <w:bookmarkStart w:id="81" w:name="__RefHeading___Toc9126703_2142443653"/>
      <w:bookmarkStart w:id="82" w:name="_Toc34"/>
      <w:bookmarkEnd w:id="80"/>
      <w:bookmarkEnd w:id="81"/>
      <w:r>
        <w:rPr>
          <w:rtl w:val="true"/>
        </w:rPr>
        <w:t>التاسع</w:t>
      </w:r>
      <w:r>
        <w:rPr>
          <w:rtl w:val="true"/>
        </w:rPr>
        <w:t xml:space="preserve">: </w:t>
      </w:r>
      <w:r>
        <w:rPr>
          <w:rtl w:val="true"/>
        </w:rPr>
        <w:t>أن يكون القاضي ممن يتمتع بملكة الصبر</w:t>
      </w:r>
      <w:bookmarkEnd w:id="82"/>
    </w:p>
    <w:p>
      <w:pPr>
        <w:pStyle w:val="BookText"/>
        <w:rPr/>
      </w:pPr>
      <w:r>
        <w:rPr>
          <w:rFonts w:ascii="Amiri" w:hAnsi="Amiri" w:eastAsia="Amiri" w:cs="Amiri"/>
          <w:color w:val="111111"/>
          <w:sz w:val="28"/>
          <w:sz w:val="28"/>
          <w:szCs w:val="28"/>
          <w:rtl w:val="true"/>
          <w:lang w:bidi="ar-SA"/>
        </w:rPr>
        <w:t>على تقصّي الأمور المتعلقة بالمشكلة فربّ قضية تحتاج إلى خيط واحد لكي تحل فلا يجوز إغفاله لنفاذ الصبر و عدم التروي</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9126705_2142443653"/>
      <w:bookmarkStart w:id="84" w:name="_Toc35"/>
      <w:bookmarkEnd w:id="83"/>
      <w:r>
        <w:rPr>
          <w:rtl w:val="true"/>
        </w:rPr>
        <w:t>العاشر</w:t>
      </w:r>
      <w:r>
        <w:rPr>
          <w:rtl w:val="true"/>
        </w:rPr>
        <w:t xml:space="preserve">: </w:t>
      </w:r>
      <w:r>
        <w:rPr>
          <w:rtl w:val="true"/>
        </w:rPr>
        <w:t>أن يحكم القاضي و يقضي في الخصومة بمجرد أن يستكمل التحقيق</w:t>
      </w:r>
      <w:bookmarkEnd w:id="84"/>
    </w:p>
    <w:p>
      <w:pPr>
        <w:pStyle w:val="BookText"/>
        <w:rPr/>
      </w:pPr>
      <w:r>
        <w:rPr>
          <w:rFonts w:ascii="Amiri" w:hAnsi="Amiri" w:eastAsia="Amiri" w:cs="Amiri"/>
          <w:color w:val="111111"/>
          <w:sz w:val="28"/>
          <w:sz w:val="28"/>
          <w:szCs w:val="28"/>
          <w:rtl w:val="true"/>
          <w:lang w:bidi="ar-SA"/>
        </w:rPr>
        <w:t>و يتضح الحق و لا يجوز التأجيل في الحكم إذا اتضحت معالمه و بانت وجوهه لأن ذلك يفسد على صاحب الحق حقه و يضيع عليه ثمراته</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9126707_2142443653"/>
      <w:bookmarkStart w:id="86" w:name="_Toc36"/>
      <w:bookmarkEnd w:id="85"/>
      <w:r>
        <w:rPr>
          <w:rtl w:val="true"/>
        </w:rPr>
        <w:t>الحادي عشر</w:t>
      </w:r>
      <w:r>
        <w:rPr>
          <w:rtl w:val="true"/>
        </w:rPr>
        <w:t xml:space="preserve">: </w:t>
      </w:r>
      <w:r>
        <w:rPr>
          <w:rtl w:val="true"/>
        </w:rPr>
        <w:t>أن لا يتأثر القاضي بالمدح و لا الإغراء</w:t>
      </w:r>
      <w:r>
        <w:rPr>
          <w:rtl w:val="true"/>
        </w:rPr>
        <w:t>.</w:t>
      </w:r>
      <w:bookmarkEnd w:id="86"/>
    </w:p>
    <w:p>
      <w:pPr>
        <w:pStyle w:val="BookText"/>
        <w:rPr/>
      </w:pPr>
      <w:r>
        <w:rPr>
          <w:rFonts w:ascii="Amiri" w:hAnsi="Amiri" w:eastAsia="Amiri" w:cs="Amiri"/>
          <w:color w:val="111111"/>
          <w:sz w:val="28"/>
          <w:sz w:val="28"/>
          <w:szCs w:val="28"/>
          <w:rtl w:val="true"/>
          <w:lang w:bidi="ar-SA"/>
        </w:rPr>
        <w:t>ثم إن الإمام يقول إن من اجتمعت فيه هذه الشروط قليل جدا فإنها شروط عزيزة التحقق إلا في النوادر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أغلب هذه الشروط يمكن أن تندكّ تحت شرطين و هما الاجتهاد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الإمام ذكر بعض هذه الجزئيات من الشروط لأهميتها و دورها في تنزيه القاضي و نزاهة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باب القضاء من الأبواب المهمة في الفقه الإسلامي بحثه فقهاؤنا رضوان اللّه عليهم و أتوا على كل مسألة فبينوا جميع جوانبها و مختلف شئونها و أوجبوا على الأمة الإسلامية بسائر أفرادها أن تقبل بحكم القاضي المسلم الذي تمت فيه جميع الشرائط المطلوبة و حكموا بأن حكمه ينفذ و لا يجوز ردّه من أحد، كما حرموا على المسلمين أن يتحاكموا إلى القضاء المدني بل عدوا ذلك تحاكما إلى الطاغوت و قد أمرهم اللّه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فتاوى فقهائنا مدوّنة في رسائلهم العملية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الترافع إلى قضاة الجور و يقصدون بذلك كل قاض غير مسلم و لا مجتهد و لا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 و افسح له في البذل ما يزيل علته، و 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فيما تقدم عن الشروط التي يجب أن تتوفر في القاضي نفسه و الآن يوجه الإمام أوامره إلى الوالي و يعطيه الإرشادات في كيفية التعامل مع هذا القاضي كي يبقى على سيرته الحسنة و سلوكه الجيد و أمانته الصادقة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أوامره عليه السلام أن يتتبع الوالي موارد القضاء فلا يترك القاضي يتحرك كيف يشاء بل يجب أن يلتفت أن هناك عينا للوالي لا تنام عنه ترصد قضاءه و تتبع </w:t>
      </w:r>
      <w:bookmarkStart w:id="87" w:name="pg15552_168264"/>
    </w:p>
    <w:p>
      <w:pPr>
        <w:pStyle w:val="BookText"/>
        <w:rPr/>
      </w:pPr>
      <w:bookmarkEnd w:id="87"/>
      <w:r>
        <w:rPr>
          <w:rFonts w:ascii="Amiri" w:hAnsi="Amiri" w:eastAsia="Amiri" w:cs="Amiri"/>
          <w:color w:val="111111"/>
          <w:sz w:val="28"/>
          <w:sz w:val="28"/>
          <w:szCs w:val="28"/>
          <w:rtl w:val="true"/>
          <w:lang w:bidi="ar-SA"/>
        </w:rPr>
        <w:t>أحكامه، و عند ما يحسب هذا الحساب يضطر أن يدقق في أحكامه و يقف عند كل حادثة وقفة إسلامية سليمة و هذا ليس غريبا عن الإمام فإنه لما تولى الخلافة و كان شريح على القضاء اشترط عليه أن لا ينفذ القضاء حتى يعرضه عليه</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9126709_2142443653"/>
      <w:bookmarkStart w:id="89" w:name="_Toc37"/>
      <w:bookmarkEnd w:id="88"/>
      <w:r>
        <w:rPr>
          <w:rtl w:val="true"/>
        </w:rPr>
        <w:t>الأمر الثاني</w:t>
      </w:r>
      <w:r>
        <w:rPr>
          <w:rtl w:val="true"/>
        </w:rPr>
        <w:t xml:space="preserve">: </w:t>
      </w:r>
      <w:r>
        <w:rPr>
          <w:rtl w:val="true"/>
        </w:rPr>
        <w:t>أن يوسّع عليه في العطاء</w:t>
      </w:r>
      <w:bookmarkEnd w:id="89"/>
    </w:p>
    <w:p>
      <w:pPr>
        <w:pStyle w:val="BookText"/>
        <w:rPr/>
      </w:pPr>
      <w:r>
        <w:rPr>
          <w:rFonts w:ascii="Amiri" w:hAnsi="Amiri" w:eastAsia="Amiri" w:cs="Amiri"/>
          <w:color w:val="111111"/>
          <w:sz w:val="28"/>
          <w:sz w:val="28"/>
          <w:szCs w:val="28"/>
          <w:rtl w:val="true"/>
          <w:lang w:bidi="ar-SA"/>
        </w:rPr>
        <w:t>بحيث يسد حاجته و يرفع عوزه فإن الاكتفاء يرفع كثيرا من الميل نحو أحد الفرقاء المتخاصمين و هذا بعكس ما لو كانت له حاجة ماسة فقد تغرّ به حاجته و تسوّل له نفسه أن يساوم على الحق و لو في أدنى درجاته فيحيف في الحكم و يجور في القضاء</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9126711_2142443653"/>
      <w:bookmarkStart w:id="91" w:name="_Toc38"/>
      <w:bookmarkEnd w:id="90"/>
      <w:r>
        <w:rPr>
          <w:rtl w:val="true"/>
        </w:rPr>
        <w:t>الأمر الثالث</w:t>
      </w:r>
      <w:r>
        <w:rPr>
          <w:rtl w:val="true"/>
        </w:rPr>
        <w:t xml:space="preserve">: </w:t>
      </w:r>
      <w:r>
        <w:rPr>
          <w:rtl w:val="true"/>
        </w:rPr>
        <w:t>أن يقربه منه درجة تمنع غيره من الناس</w:t>
      </w:r>
      <w:bookmarkEnd w:id="91"/>
    </w:p>
    <w:p>
      <w:pPr>
        <w:pStyle w:val="BookText"/>
        <w:rPr/>
      </w:pPr>
      <w:r>
        <w:rPr>
          <w:rFonts w:ascii="Amiri" w:hAnsi="Amiri" w:eastAsia="Amiri" w:cs="Amiri"/>
          <w:color w:val="111111"/>
          <w:sz w:val="28"/>
          <w:sz w:val="28"/>
          <w:szCs w:val="28"/>
          <w:rtl w:val="true"/>
          <w:lang w:bidi="ar-SA"/>
        </w:rPr>
        <w:t>و لو كان من خواص الوالي أن يطمع في الطعن فيه أو النيل منه، فإن القاضي عند ما يرتاح إلى وضع الوالي منه و أن لا أحد يستطيع أن يغري قلبه عليه يحكم عندها بالحق و يقضي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يتوجه الإمام إلى الوالي ليحثّه على الدقّة في اختيار القاضي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كان أسيرا في أيدي الأشرار من بني أمية لم يقض فيه بحكمه و لم يتبع فيه بإرادته بل عمل في زمانهم بالأهواء و اتبعت الشهوات و طلب به الدنيا فيجب أن يعاد إليه حكمه و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أمية قد تسلطوا في عهد عثمان على رقاب المسلمين باسم الإسلام و لم يرعوا لهذا الدين حرمة و لم يطبقوا من تعاليمه إلا ما يخدم مصلحتهم و يعود عليهم بالنفع، إنهم لم يحكموا به بل حكموا عليه فيجب أن يعاد له دوره في الحكم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جميع شئون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 لا تولهم محاباة و أثرة، فإنهم جماع 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 طبقة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علي تسقط كل الاعتبارات الزائفة من القرابة و الحب و الحسب و النسب و الجاه و السلطان و المال و غيرها لأنها كلها لا تستطيع أن تثبت أمام اعتبارات الإسلام السليمة فإن الميزان الوحيد في نظر الإمام هي الكفاءة فحسب، فمن كان أكفأ في تحمل المسئولية و أعرق في إدارة شئون البلاد فهو المؤهل إسلاميا للدخول في سلك الدولة العادلة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المنطلق</w:t>
      </w:r>
    </w:p>
    <w:p>
      <w:pPr>
        <w:pStyle w:val="Heading5"/>
        <w:numPr>
          <w:ilvl w:val="4"/>
          <w:numId w:val="1"/>
        </w:numPr>
        <w:rPr/>
      </w:pPr>
      <w:bookmarkStart w:id="92" w:name="__RefHeading___Toc9126713_2142443653"/>
      <w:bookmarkStart w:id="93" w:name="_Toc39"/>
      <w:bookmarkEnd w:id="92"/>
      <w:r>
        <w:rPr>
          <w:rtl w:val="true"/>
        </w:rPr>
        <w:t>يحدد الإمام كيف يكون تعيين الولاة</w:t>
      </w:r>
      <w:r>
        <w:rPr>
          <w:rtl w:val="true"/>
        </w:rPr>
        <w:t>.</w:t>
      </w:r>
      <w:bookmarkEnd w:id="93"/>
    </w:p>
    <w:p>
      <w:pPr>
        <w:pStyle w:val="Heading6"/>
        <w:numPr>
          <w:ilvl w:val="5"/>
          <w:numId w:val="1"/>
        </w:numPr>
        <w:rPr/>
      </w:pPr>
      <w:bookmarkStart w:id="94" w:name="__RefHeading___Toc9126715_2142443653"/>
      <w:bookmarkStart w:id="95" w:name="_Toc40"/>
      <w:bookmarkEnd w:id="94"/>
      <w:r>
        <w:rPr>
          <w:rtl w:val="true"/>
        </w:rPr>
        <w:t>فأولها</w:t>
      </w:r>
      <w:r>
        <w:rPr>
          <w:rtl w:val="true"/>
        </w:rPr>
        <w:t xml:space="preserve">: </w:t>
      </w:r>
      <w:r>
        <w:rPr>
          <w:rtl w:val="true"/>
        </w:rPr>
        <w:t>أن يكون من أهل الخبرة في مجال عمله</w:t>
      </w:r>
      <w:bookmarkEnd w:id="9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أردنا أن نوظف فردا في إدارة </w:t>
      </w:r>
      <w:bookmarkStart w:id="96" w:name="pg15552_168266"/>
    </w:p>
    <w:p>
      <w:pPr>
        <w:pStyle w:val="BookText"/>
        <w:rPr/>
      </w:pPr>
      <w:bookmarkEnd w:id="96"/>
      <w:r>
        <w:rPr>
          <w:rFonts w:ascii="Amiri" w:hAnsi="Amiri" w:eastAsia="Amiri" w:cs="Amiri"/>
          <w:color w:val="111111"/>
          <w:sz w:val="28"/>
          <w:sz w:val="28"/>
          <w:szCs w:val="28"/>
          <w:rtl w:val="true"/>
          <w:lang w:bidi="ar-SA"/>
        </w:rPr>
        <w:t>الكهرباء يجب أن يكون مهندسا قديرا خبيرا و لا يجوز أن يتولى هذا المنصب من لا خبرة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فرد يجب أن يكون في مجاله الخاص و لا يجوز أن تتدخل المحبة و الميل لإنسان في تعيينه في غير مجاله الذي يستطيع أن يعمله ضمنه</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9126717_2142443653"/>
      <w:bookmarkStart w:id="98" w:name="_Toc41"/>
      <w:bookmarkEnd w:id="97"/>
      <w:r>
        <w:rPr>
          <w:rtl w:val="true"/>
        </w:rPr>
        <w:t>و ثانيها</w:t>
      </w:r>
      <w:r>
        <w:rPr>
          <w:rtl w:val="true"/>
        </w:rPr>
        <w:t xml:space="preserve">: </w:t>
      </w:r>
      <w:r>
        <w:rPr>
          <w:rtl w:val="true"/>
        </w:rPr>
        <w:t>أن يكون من أهل الحياء و أصحاب البيوتات الصالحة</w:t>
      </w:r>
      <w:bookmarkEnd w:id="98"/>
    </w:p>
    <w:p>
      <w:pPr>
        <w:pStyle w:val="BookText"/>
        <w:rPr/>
      </w:pPr>
      <w:r>
        <w:rPr>
          <w:rFonts w:ascii="Amiri" w:hAnsi="Amiri" w:eastAsia="Amiri" w:cs="Amiri"/>
          <w:color w:val="111111"/>
          <w:sz w:val="28"/>
          <w:sz w:val="28"/>
          <w:szCs w:val="28"/>
          <w:rtl w:val="true"/>
          <w:lang w:bidi="ar-SA"/>
        </w:rPr>
        <w:t>و القدم المتقدمة في الإسلام فإن من كان من أهل الحياء يخجل أن يقصّر في أعماله و كذلك أصحاب البيوتات الصالحة يمنعها صلاحها عن تعمّد التقصير فإن الصلاح قرين الإخلاص و الاتقان و كذلك الأمر بالنسبة لمن كان أعرق إسلاما و أقدم إيمانا فإنه يكون على علم بدقائق الأحكام و أثبت عقيدة من الداخل حديثا و قد علل الإمام كل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أكرم أخلاقا و أصح أعراضا و أقل في المطامع أشرافا و أبلغ في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الشروط التي يحددها الإمام في العامل من أعظم الشروط و أحسنها و لو جئنا لواقعنا المعاش لوجدنا المحسوبيات و الزعامات و الوجاهات و أصحاب المال، لوجدنا كل هؤلاء قد استلموا دفة العمل و الوظائف و أقصي عنها أهل الخير و الصلاح حتى غدا الفاسق و الفاجر و شارب الخمر و العاهر هو المسلط على المناصب الرفيعة يتحكم في العمال يعين من شاء و يقيل من يشاء و تلك مصيبة منتشرة بشكل مرعب و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يمن علينا بدولة العدل الإسلامية لترفع هذا الحيف و تدكّ هذا الباطل و تعيد الحق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تحت أيديهم، و حجة عليهم إن خالفوا أمرك أو ثلموا أمانتك، ثم تفقد أعمالهم و ابعث العيون من أهل الصدق و الوفاء عليهم، فإن تعاهدك في السر لأمورهم حدوة لهم على استعمال الأمانة و الرفق بالرعية، و تحفظ من الأعوان، فإن أحد منهم بسط يده إلى خيانة اجتمعت بها عليه عندك أخبار عيونك اكتفيت بذلك شاهدا، فبسطت عليه العقوبة في بدنه، و أخذته بما أصاب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نصبته بمقام المذلة، و وسمته بالخيانة، و 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يحدد الإمام رواتب العمال، يجب أن تكون كافية لسد حاجاتهم فإن المصاريف إذا كانت أكثر من الرواتب يضطر العامل إلى أن يسرق و يغش و يأكل أموال الدولة و الناس حينما تسنح له الفرصة لسد العوز الذي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إسباغ الأرزاق على العمال و جعلها أكثر من حاجاتهم فوائد كثيرة أهمها كما يذكرها الإمام ثلاثة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سعة الرزق عليهم إصلاح لأنفسهم فإنهم يصرفون ذلك في </w:t>
      </w:r>
    </w:p>
    <w:p>
      <w:pPr>
        <w:pStyle w:val="BookText"/>
        <w:rPr/>
      </w:pPr>
      <w:r>
        <w:rPr>
          <w:rFonts w:ascii="Amiri" w:hAnsi="Amiri" w:eastAsia="Amiri" w:cs="Amiri"/>
          <w:color w:val="111111"/>
          <w:sz w:val="28"/>
          <w:sz w:val="28"/>
          <w:szCs w:val="28"/>
          <w:rtl w:val="true"/>
          <w:lang w:bidi="ar-SA"/>
        </w:rPr>
        <w:t>حوائجهم و ما ينوبهم من الأمور و المصائب و ما يحتاجون إليه في إقامة حياتهم و استدامتها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الرزق يكون مانعا لهم عن تناول ما تحت أيديهم من الأمول و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الرزق يكون حجة عليهم فيما لو خالفوا الأمر و خانوا أمانتهم فإنهم يستحقون العقاب المفروض لمخالفتهم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على الوالي أن يتفقد أعمال العمال و تحركاتهم فإنهم إذا عرفوا أن هناك مراقبا لهم و متفقدا لأعمالهم يجيدون العمل و يتقنوه، و على الوالي أيضا أن يكون لديه عيون من أهل الصدق و الوفاء يراقبون العمال و يقفون على مدى اجتهادهم في أعمالهم و إجادتهم لها و هذا بنفسه يدفع العمال إلى أن يؤدوا الأمانة بشكلها الصحيح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خان العامل و شهدت بذلك الثقاة من نقلة الأخبار الذين ولاّهم الوالي تقصي أمور عماله فإن عليه أن يقيم العقوبة المفروضة لمثل هذه المخالفة، يقيمها في بدنه إن كانت حدا أو تعزيرا و في هذا إهانة تصنفه في خانة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بها سمة ذل و هو ان يترفع عنها أصحاب النفوس الكبيرة و الضمائر الحية من البيوتات الصالحة و الأخلاق الفاضلة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لأن الناس كلهم عيال على الخراج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 و لا يثقلن عليك شيء خففت به المئونة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الطبقة الرابعة و هم أهل الخراج الذين يقومون بزراعة الأرض و الاعتناء بها و جني المحاصيل التي تقوم عليها اقتصاديات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هنا يجسد روح العطف و الحنان على هذه الطبقة و يأمر الوالي أن يهتم بها و يصلح من شأنها و لا يحملها من الأمر ما لا تطيق فلا يرهقها و لا يثقل عليها بل إن الاعتناء بأهل الخراج و صلاحهم صلاح لعامة الناس فإنهم يموّنون الأمة و يغدقون على الشعب بأهم احتياجاته فإذا كانوا بخير استطاعوا أن يقدموا أحسن انتاج و أفضله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يهتم الوالي بالأرض و إصلاحها أكثر مما يهتم بما يجلبه من الخراج فإن </w:t>
      </w:r>
    </w:p>
    <w:p>
      <w:pPr>
        <w:pStyle w:val="BookText"/>
        <w:rPr/>
      </w:pPr>
      <w:r>
        <w:rPr>
          <w:rFonts w:ascii="Amiri" w:hAnsi="Amiri" w:eastAsia="Amiri" w:cs="Amiri"/>
          <w:color w:val="111111"/>
          <w:sz w:val="28"/>
          <w:sz w:val="28"/>
          <w:szCs w:val="28"/>
          <w:rtl w:val="true"/>
          <w:lang w:bidi="ar-SA"/>
        </w:rPr>
        <w:t>الاهتمام بالخراج و تحصيله دون الاهتمام بعمارة الأرض، تخرّب البلاد و تهلك العباد و هذا بدوره يشكل ثورة عمالية لا تمهل الوالي إلا قليلا حتى تلحقه بالظالمين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عمارة الأرض و العناية بها و تسهيل الأمر لأهلها و رفع الإجحاف عنهم كل ذلك يخلق طمأنينة عند أهل الخراج بأن الدولة تهتم بهم و تعتني بشئونهم فيحاولون أن يستردوا قواهم و يجددوا نشاطهم و يسعوا في سبيل ازدياد الانتاج و ازدهاره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رحمك اللّه إلى علي و مدى اهتمامه بهم حيث يوصي الوالي أن ينظر في أمور هذه الطبقة حيث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انقطاع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إحالة أرض اغتمرها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فسدت من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أجحف بها 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عنهم بما ترجو أن يصلح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حصل بعض الآفات فخفف عنهم ما استطعت، فإن في التخفيف عنهم إعانة لهم و إصلاحا لشئونهم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 فربما حدث من الأمور ما إذا عولت فيه عليهم من بعد احتملوه طيبة أنفسهم به، فإن العمران محتمل ما حملته، و إنما يؤتى خراب الأرض من إعواز أهلها، و إنما يعوز أهلها لإشراف أنفس الولاة على الجمع، و سوء ظنهم بالبقاء، و 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آفات الزمن إذا حلّت بأهل الخراج فلم يكن موسمهم مزدهرا لعلة ما، فعلى الوالي أن يخفف عنهم مما عليهم من الضرائب و الخراج و لا يثقلن ذلك عليه فإن المنافع الفائتة الآن من جراء هذا التخفيف سيعوضه الازدهار المرتقب في المستقبل على الدولة سيشعر هذا الإنسان أن الدولة تهتم بأموره و تساعده في حل مشاكله و أنها تعيش معه في ضرائه كما تعيش معه في سرّائه فيقوم بعملية المدح و الثناء و ينشر إعلاميا عدل الدولة و اعتنائها به و هذا له دور كبير في عملية الراحة النفسية و الاطمئنان القلبي و ستبقى هذه اليد البيضاء محفوظة للدولة إذا احتاجت في يوم ما إلى إعانتها مما في أيديهم فإنهم يقدمون على عملية العطاء برضا و طيبة نفس لأن البلاد عامرة و النفوس سليمة باذلة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إذا كانت عامرة يستطيع أهلها أن يقدموا المساعدات الممكنة التي تحتملها و أما إذا كانت خربة فإنهم يعجزون عن سدّ الحد الأدنى المطلوب منهم، و هذا الخراب لا بد و أن يأتي من جشع الولاة و طمعهم في تحصيل الخراج و لو كان على حساب المحتاجين من أهل الأرض، لأن هؤلاء الولاة يعرفون أن لا بقاء لهم و لا استمرارية لمنصبهم فلذا يحاولون أن يجمعوا </w:t>
      </w:r>
    </w:p>
    <w:p>
      <w:pPr>
        <w:pStyle w:val="BookText"/>
        <w:rPr/>
      </w:pPr>
      <w:r>
        <w:rPr>
          <w:rFonts w:ascii="Amiri" w:hAnsi="Amiri" w:eastAsia="Amiri" w:cs="Amiri"/>
          <w:color w:val="111111"/>
          <w:sz w:val="28"/>
          <w:sz w:val="28"/>
          <w:szCs w:val="28"/>
          <w:rtl w:val="true"/>
          <w:lang w:bidi="ar-SA"/>
        </w:rPr>
        <w:t>أكبر كمية ممكنة مما تطالها أيديهم حتى إذا انصرفوا، انصرفوا و معهم و فر كثير، و كأنهم لم ينظروا إلى من تقدمهم من الولاة و لم يعتبروا بما حلّ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 على أمورك خيرهم، و اخصص رسائلك التي تدخل فيها مكائدك و أسرارك بأجمعهم لوجوه صالح الأخلاق ممن لا تبطره الكرامة، فيجترئ بها عليك في خلاف لك بحضرة ملأ، و لا تقصر به الغفلة عن إيراد مكاتبات عمالك عليك، و إصدار جواباتها على الصواب عنك، فيما يأخذ لك و يعطي منك، و لا يضعف عقدا اعتقده لك، و لا يعجز عن إطلاق ما عقد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 هي طبقة الكتاب و قد كان لهم دور بارز و مهمة كبرى لدى الملوك و الأمراء و قد ذكر كثير من المتقدمين مواصفات متعددة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هنا يشير إلى أن الكاتب يجب أن يكون من خيرة الناس و بالأخص ذلك الكاتب الذي يطلع على المكائد الحربية و الأسرار الإسلامية فإن مثل هذا الإنسان يجب أن تجتمع فيه مكارم الأخلاق و وجوهها الصالحة بأن يكون ممن لا تطغيه الكرامة التي حبوته بها فإن طغيانه يسبب جرأته عليك فيقوم لك أمام الناس بالنقد و التشهير و هذا يسبب سقوط هيبتك من قلوب الناس و كذلك يجب أن لا يكون من الذين تأخذهم الغفلة فإن ذلك يؤدي إلى عدم وقوفك على ما عند عمالك من الحسنات و الأعمال و ما لديهم من الأقوال و الاقتراحات كما أن أو امرك و وصاياك لا تصل إليهم بشكل مأمون و صادق فيشكل هذا النوع من الغفلة ضررا كبيرا على مسيرة الدولة التي تتولى شئونها و تقوم بإدارتها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الكاتب يجب أن يكون حاذقا لبقا بحيث لو عقد لك عقدا لكان مستحكما قويا لا يحل كما أنه لو عقد عليك عقد يستطيع أن يحله و يخرج منه بما لديه من قدرة و تسلط على حل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الكاتب عالما بقدر نفسه فيضعها موضعها و لا يجوز أن يكون الجاهل بنفسه أهلا لهذه المرتبة فإنه إذا كان جاهلا بنفسه فهو بقدر غيره أجهل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 استنامتك و حسن الظن منك، فإن الرجال يتعرضون لفراسات الولاة بتصنعهم و حسن خدمتهم، و ليس وراء ذلك من النصيحة و 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اختبرهم بما و لوا للصالحين قبلك، فاعمد لأحسنهم كان في العامة أثرا، و أعرفهم بالأمانة وجها، فإن ذلك دليل على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لرأس كل أمر من أمورك رأسا منهم، لا يقهره كبيرها، و لا يتشتت عليه كثيرها، و مهما </w:t>
      </w:r>
    </w:p>
    <w:p>
      <w:pPr>
        <w:pStyle w:val="BookText"/>
        <w:rPr/>
      </w:pPr>
      <w:r>
        <w:rPr>
          <w:rFonts w:ascii="Amiri" w:hAnsi="Amiri" w:eastAsia="Amiri" w:cs="Amiri"/>
          <w:color w:val="111111"/>
          <w:sz w:val="28"/>
          <w:sz w:val="28"/>
          <w:szCs w:val="28"/>
          <w:rtl w:val="true"/>
          <w:lang w:bidi="ar-SA"/>
        </w:rPr>
        <w:t>كان في كتابك من عيب فتغابيت 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الرجال الذين تناط بهم المسئوليات و يتولون أزمّة الأمور يجب أن يكون عن دراسة لهم و لحياتهم الماضية، كيف كان سلوكهم ؟ و ما هي تحركاتهم ؟ و في ركاب من كانت مسيرتهم ؟ و لا يكتفي بحسن الظن بهم و الاطمئنان إلى ما هم فيه، فرب مطيع لا عن حب بالطاعة بل لعجز في البضاعة، و رب جمر تحت الرماد لو حركته اتقد فمن هنا يجب أن يكون اختيارهم لا عن حسن الظن بهم و ما هم فيه من التظاهر الشكلي بالطاعة فربما كان ذلك تصنعا منهم من أجل الوصول إلى أهدافهم الخسيسة و ليس وراء ذلك أمانة و لا نصح، فيجب أن يكون الاختيار لهم بما تولوه قبلك من عمل الصالحين فإنك تستطيع أن تنتخب من كان معروفا عند الناس بالثقة و الأمانة فإن ذلك دليل على أمانته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يقول إنه يجب أن يجعل لكل فرع من فروع كتاباته كاتبا مستقلا فإنه لا ينوء بحمل الكثير و لا يعجز عن الكبير ثم يقول له إذا وقفت على عيب في كتابك فلا تتغافل عنه لأن ذلك العيب يلحقك أنت باعتبارك المسئول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 ذوي الصناعات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السادسة هي طبقة التجار و الصناع و قد أمر عليه السلام الوالي بأوامر في غاية الأهمية، أمره أن يلتفت بنفسه إليهم كما أمره أن يوصي غيره من أتباعه بهم فيسهلوا معاملاتهم و يهتموا بشئونهم و ما يوفر لهم المكسب و المربح، أوصاه بجميع التجار المقيم منهم و المتجول و غيره من أصناف التجار فإن هذه الطبقة هي التي تهيّ ء البضاعة فتسافر إلى البلاد النائية في سبيل أن توفر الضروريات و تؤمن الأسواق و تعمّرها بما تجلبه من ملبوسات و مآكل و غذاء، و لو أراد كل إنسان من المجتمع أن يوفر ذلك له من موضعه لعجز و لم يستطع أن يوفره إذ ليس كل الناس يقدر على ذلك أو يملك الجرأة لمواجهة الأخطار و ركوب البراري و 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نبّه الوالي إلى هذه الطبقة و أنها طبقة السلم يهمها توفير الأمن لها لتوفر احتياجات البلد و ليست من الطبقات التي يخشى منها على الدولة و أمنها، فإن التاجر لا يستشرف إلا إلى الربح و تأمينه دون أن تمنيه نفسه بالحكم و تقلباته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أمورهم بحضرتك و 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مع ذلك أن في كثير منهم ضيقا فاحشا، و شحا قبيحا، و احتكارا للمنافع، و تحكما في البياعات، و ذلك باب مضرة </w:t>
      </w:r>
    </w:p>
    <w:p>
      <w:pPr>
        <w:pStyle w:val="BookText"/>
        <w:rPr/>
      </w:pPr>
      <w:r>
        <w:rPr>
          <w:rFonts w:ascii="Amiri" w:hAnsi="Amiri" w:eastAsia="Amiri" w:cs="Amiri"/>
          <w:color w:val="111111"/>
          <w:sz w:val="28"/>
          <w:sz w:val="28"/>
          <w:szCs w:val="28"/>
          <w:rtl w:val="true"/>
          <w:lang w:bidi="ar-SA"/>
        </w:rPr>
        <w:t>للعامة و 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 أسعار لا تجحف بالفريقين من البائع و المبتاع فمن قارف حكرة بعد نهيك إياه فنكل به، و عاقبه في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هو على رأس الدولة يشعر بمسؤوليته الضخمة التي يجب أن يؤديها على أكمل وجه و أتّمه، و لا يجوز أن يحرم من وصاياه كل ما يقدّم للأمة نفعا و للناس خيرا و هو هنا يأمر الوالي أن يتفقد أمور التجار من كان تحت سلطانه في بلده أو في أقاصي البلاد التي يحكمها هذا الوالي فإن كبر مسئوليته وسعتها لا يكون شفيعا له إن أهمل أو قصّر فإن إدارة البلاد ليست من أجل الرئاسة و الوجاهة بل من أجل خدمة الناس و تنمية الحياة عندهم و الأخذ بما في أيديهم لصالح المسلمين قاطبة و هذا يتطلب من الوالي أن يكون مع أفراد المجتمع و طبقاته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ينبه الإمام إلى أن التجار فيهم بعض الأوصاف غير النظيفة التي يحاربها الدين و يحب أن يقتلعها من نفوسهم لأنها من جهة في أنفسها صفات خسيسة و لأنها تضرّ بعامة الناس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ففيهم عسر في المعاملة و شح في النفوس و فيهم حب الربح الفاحش الذي يطلبونه و لو بالاحتكار المحرم، فإن الدين قد حارب المحتكرين الذين يجمعون ما يحتاجه المجتمع مما نص عليه الشارع كالحنطة و التمر و السمن و الملح و غيرها من المواد الأولية الضرورية لحياة المجتمع، يجمعونه في أيام و فرته إلى وقت حاجته فيمنعونه عن المحتاجين بالأسعار الخفيفة حتى إذا نفذ من الأسواق طلبوا به الأسعار العالية التي ترهق كاهل الناس و تعجزهم عن شرائه و في هذا النوع من التجاوز الشرعي فضلا عما ذكرنا من الأضرار بالناس فيه مذمة للولاة و عيب عليهم لأنه يقال إن في زمنهم حصل هذا الأمر المحرم الذي أضرّ بالمجتمع و ذلك لإهمالهم و تكاسلهم و عدم التفاتهم إلى رعيتهم و لو أنهم كانوا بمستوى المسئولية المنوطة بهم لما حصل ما حصل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 عن الاحتكار و حرمه على أمته فيجب على من تولى الأمر نيابة عن النبي أن يقتفي أثره في تحليل حلاله و تحريم حرامه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البيع بيعا سمحا لا إجحاف فيه، بموازين سليمة صحيحة ليس فيها تطفيف أو أكل للمال بالباطل و كذلك يجب أن تكون الأسعار معتدلة لصالح الفريقين البائع و المشتري فلا ترتفع فتضرّ بالمشتري و لا تقل فتضر بالبائع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ختام حديثه عن هذه الطبقة يأمره أن يؤدب من احتكر بعد النهي و لتكن العقوبة بقدر محدد كما رسمها الشارع و كما هي المصلحة دون أن يكون فيها تجاوز لأنها لردع المنحرف و ليس للانتقام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 المحتاجين و أهل البؤسى و الزمنى، فإن في هذه الطبقة قانعا و معترا، و احفظ للّه ما استحفظك من حقه فيهم، و اجعل لهم قسما من بيت مالك، و قسما من غلات صوافي الإسلام في كل بلد، فإن للأقصى منهم مثل الذي للأدنى، و كل قد استرعيت حقه، فلا يشغلنك عنهم بطر، فإنك لا تعذر بتضييعك التافه لإحكامك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همك عنهم و لا تصعر خدك لهم، و تفقد أمور من لا يصل إليك منهم ممن تقتحمه العيون، و تحقره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ففرغ لأولئك ثقتك من أهل الخشية و التواضع، فليرفع إليك أمورهم، ثم اعمل فيهم بالإعذار إلى اللّه يوم تلقاه، فإن هؤلاء من بين الرعية أحوج إلى الإنصاف من غيرهم، و 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السابعة طبقة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علي يا أمير المؤمنين، إن لهذه الطبقة الأخيرة منزلة عندك و اهتماما فاق سائر الطبقات، إنك تعيش بقلبك و روحك و جسمك و سائر شئونك مع هذه الطبقة الضعيفة، لقد عشت آلام المحرومين و المعذبين و أنت مع الناس و عشت معهم و أنت خليفة و رحلت عنهم و وصاياك بهم حية لا تزال 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من أجل أن يطيب لهم المنام و ظمئت من أجل ريّهم وجعت من أجل شبعهم و عريت من أجل إكسائهم و زهدت من أجل ترفيههم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أبا للمساكين و الأرامل و الأيتام و كانوا لك أبناء بررة يعيشون آلامك و يحققون أحلامك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السّلام بهذه الصيغة التي تحوي الرقة و الرجوع إلى اللّه كانت وصيته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الطبقة التي لم تمكنها الأقدار و لم تفسح لها الحياة في الكسب و السعة، من المساكين و المحتاجين و أهل البؤس و المقعدين، فإن هذه الطبقة تستحق الشفقة و العطف و يجب على المجتمع أن يؤمن لها احتياجاتها إن عجزت الدولة، أو لم يكن بيدها ما توفره 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هذه الطبقة من الفقراء و المساكين و أهل الحاجة من يسأل و يمد يده ليطلب حقه و لكن هناك من تمنعه العفّة و يصون وجهه عن الطلب و لكل منهما حق يجب إيصاله إليه، يجب على الوالي أن يحفظ اللّه في هذه الطبقة و يجعل لها قسما من بيت مال المسلمين فإنه معد للمصالح العامة و لإعاشة الفقراء و هذه مصاديق ذلك و أحق من يأخذ ذلك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عون بيت المال تلك الصوافي التي توزّع على جميع الفقراء، القاصي منهم و الداني و لا يهمل هذه الأمور الصغيرة ظنا منه أنه يعمل الأعمال الكبيرة من إدارة شئون البلاد و تحريك سياستها فإن اللّه لا يغفل الصغير و إن قام المسئول بالكبير فإن لكل من القسمين أجره و ثوابه كما أن لكل منهما مسئوليته و عقابه فلذا لا يجوز أن يعرض عن </w:t>
      </w:r>
    </w:p>
    <w:p>
      <w:pPr>
        <w:pStyle w:val="BookText"/>
        <w:rPr/>
      </w:pPr>
      <w:r>
        <w:rPr>
          <w:rFonts w:ascii="Amiri" w:hAnsi="Amiri" w:eastAsia="Amiri" w:cs="Amiri"/>
          <w:color w:val="111111"/>
          <w:sz w:val="28"/>
          <w:sz w:val="28"/>
          <w:szCs w:val="28"/>
          <w:rtl w:val="true"/>
          <w:lang w:bidi="ar-SA"/>
        </w:rPr>
        <w:t>هؤلاء الفقراء و يتنحى عن إعانتهم و مديده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تعهد أهل اليتم و ذوي الرقة في السن ممن لا حيلة له، و لا ينصب للمسألة نفسه، و ذلك على الولاة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وصايا الأنبياء إلى أتباعهم و هذا هو منطق السماء الذي يتعادل فيه القوي و الضعيف، الغني و الفقير، الحاكم و المحكوم، صاحب الجاه و الصعلوك، إن كل هذه الفئات مخلوقة للّه و تتساوى أمامه دون تمييز فلذا يتعامل معها بمنطق واحد و لسان واحد، و الإمام هنا يشدد الوصية بالاهتمام بهذه الطبقة الفقيرة التي لا تستطيع أن تقفز فوق الحواجز المصطنعة لتصل إلى الوالي فترفع شكواها و احتياجاتها إليه إن هناك من هذه الطبقة من تحتقره العيون و تزدريه لأنها عيون لم تبصر بنور اللّه تتعامل مع الثياب و المال دون المثل و القيم إن مثل هذه الأفراد يجب على الوالي أن يوظّف لها رجلا من أهل التقوى للّه و التواضع لعباده، فيعمل بمقتضى تقواه دون أن يزيد على حالة البؤساء بؤسا أو ينقص منها شيئا، بل يرفعها إلى الوالي على حقيقتها كما هي كي تعالج بوصفتها المناسبة لها دون مضاعفات أو مخاطر مراعيا ربه مطمئنا إلى ما يقدمه من الأعذار التي تشفع له عند ما يسأل عن أحوال هؤلاء الفقراء الذين لم يخرجوا من رعيته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الأيتام هؤلاء الذين فقدوا الآباء فإنهم يستحقون الاهتمام و العناية التي تعوض لهم عن حرمان الأب و حنانه فإنهم أبناء المسلمين الذين لم يتمتعوا بآبائهم فكان لهم في الوالي أبا بدلا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أولئك الذين كبرت سنّهم و دقّ عظمهم و انقطعت حيلتهم عن الكدّ و السعي و العمل فهم أيضا يستحقون الإعالة و الكفالة من الدولة فإنهم بذلوا شبابهم و جهودهم في سبيل بنائها فلا يجوز لها أن تهملهم من حساباتها و معوناتها إذا عجزوا عن اقتحام مداخل أبواب الوالي و عتبات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يلفت النظر إلى أن هذه الطلبات و الوصايا ثقيلة على الولاة لأنها تكلفهم أتعابا و جهودا و عرقا و كدا و تأخذ من أوقاتهم الشيء الكثير و لكنه يعود ليقول لهم إن الحق كله ثقيل، لأنه يتطلب العدل و الإنصاف و هذا مما لا تقبله أغلب النفوس و لكن الإنسان الصالح يستطيع أن يقهر نفسه بل يستطيع أن يتقبل الحق بكل راحة نفس و اطمئنان و اللّه يمده بالعون إذا صبر و يسهل عليه الأمر إذا رأى ما أعده اللّه له من الحسنات و الخيرات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لذوي الحاجات منك قسما تفرغ لهم فيه شخصك، و تجلس لهم مجلسا عاما فتتواضع فيه للّه الذي خلقك، و تقعد عنهم جندك و أعوانك من أحراسك و شرطك </w:t>
      </w:r>
    </w:p>
    <w:p>
      <w:pPr>
        <w:pStyle w:val="BookText"/>
        <w:rPr/>
      </w:pPr>
      <w:r>
        <w:rPr>
          <w:rFonts w:ascii="Amiri" w:hAnsi="Amiri" w:eastAsia="Amiri" w:cs="Amiri"/>
          <w:color w:val="111111"/>
          <w:sz w:val="28"/>
          <w:sz w:val="28"/>
          <w:szCs w:val="28"/>
          <w:rtl w:val="true"/>
          <w:lang w:bidi="ar-SA"/>
        </w:rPr>
        <w:t xml:space="preserve">حتى يكلمك متكلمهم غير متتعتع،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 العي، و نح عنهم الضيق و؟؟؟؟؟ يبسط اللّه عليك بذلك أكناف رحمته، 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أعطيت هنيئا، و امنع في إجمال و 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تتسامى الشخصيات الكبيرة في تواضعها و بهذه الأحرف السماوية يرقم عليّ على قلوب الولاة العطف و الحنان و التنازل عن مقامات الملك و السلطان ليعيش الوالي مع أبناء الشعب الذين يملكون رؤاهم و حاجاتهم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الوالي أن يجعل قسما من وقته يفرغه للقاء أصحاب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جلسة مفتوحة يستطيع كل فرد من أفراد الشعب أن يكشف سره و يطلع الوالي على احتياجاته و النظر في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استرعاه و هو سائله عن كل تقصير أو 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ذلك المجلس مع التواضع للّه و الحدب على الفقير و ليبعد عن أصحاب الشكاوى جميع جنده و حرسه و شرطته فإن لهذه المظاهر أثرا في نفوس بعض الأشخاص يعجزون معها أن يؤدوا ما في نفوسهم أو يكشفوا عما يجول في خواطرهم، إنها مظاهر تشير بالقوة و العزم و الهيبة و السلطان و هو يتنافى مع مجالس الضعفاء الذين لم يتعوّدوا مثل هذه المشاهد إلا في مقامات القوة و الحرب و القتال الذي يفقد فيها الكثير عزيمتهم و تخونهم أعصابهم و عقولهم فلا يعودوا يملكون المنطق السليم الذي يكشف عما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يعلّم علي الولاة، و هكذا يكون أهل الحق و العدل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يعلل ذلك أن الأمة التي لا تأخذ الحق لصاحبه غير مضطرب و لا خائف لا تكون أمة طاهرة مستقيمة نزيهة كما ورد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على الوالي أن يحتمل و يصبر على عجز بعض الناس عن بيان ما في نفسه و عن حصر بعضهم عن الكلام و ليكن هذا الصبر مع البسط و السهولة راجيا من وراء ذلك رضا اللّه و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الحق فليعطه لأهله دون منّة بل يشعرهم بحقهم كي يطمئنوا إلى عدله و إذا ثبت أنه ليس لهم حق فليكن رده لهم بيسر و سهولة أيضا مع بيان العذر و الحجة كي يكونوا على بيّنة من عدم القضاء لمصلحتهم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يعيى عنه كتابك، و منها إصدار حاجات الناس يوم ورودها عليك بما تحرج به صدور أعوانك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لنفسك فيما بينك و بين اللّه أفضل تلك المواقيت، و اجزل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سمت الأعوان و كانت قادرة على تصريف الأمور و تنسيقها فإن من الأمور ما لا يقضى إلا بيد الوالي و على عينه خاصة و قد ذكر الإمام نماذج لتلك التي يجب أن يتولاها الوالي بنفسه منها ما ورد على كتّابه و عجزوا عن القيام به و الإجابة عنه فإن على الوالي أن يقوم بالإجابة عنها بنفسه و منها إجابة ما ورد عليه من الناس إذا ضاقت صدور أعوانه فإنهم إذا كلفوا بها و الحالة تلك لا يؤدونها على وجهها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يوصيه أن لكل يوم عمل خاص به و هذا يدل على وجوب تنجيز الأمور في أوقاتها لأنه أذا تراكمت الأعمال لم يعد الفرد قادرا على إنجازها بنجاح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يوصيه أن يختار أفضل الأوقات لعبادته و مناجاة ربه مما ورد الحثّ في استحباب العبادة فيها و بعد هذا يعطي كبرى كلية على أساسها يستطيع المسلم أن يحوّل كل أعماله عبادة تقربه من اللّه إذا اقترنت بنيّة التقرب منه و سلم الناس من بوائق يده و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فرائضة التي هي له خاصة، فاعط اللّه من بدنك في ليلك و نهارك، ووف ما تقربت به إلى اللّه من ذلك كاملا غير مثلوم و 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 فلا تكونن منفرا و لا مضيعا، 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انتهى عليه السلام من وصيته العامة بالرعية شرع في وصية الوالي بالأمور الخاصة التي أمس ما يجب أن يكون الوالي متمسكا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 تلك الفرائض و أهمها إقامة الصلاة بحذافيرها من الشروط و المستحبات و الآداب في الليل و النهار و إن كلفه ذلك جهدا بدنيا فإن عاقبة تلك الأتعاب جنة عرضها السماوات و الأرض و الحصول عليها يهوّن كل مشقات الطريق و أتعابه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يوصيه و هو يؤدي الصلاة بالناس جماعة أن يكون في إمامته لهم معتدلا، غير منفر بالتطويل و لا مخل بالتنقيص، أما عدم التنقيص فواضح أما التنفير بالتطويل فلأن في الناس من هو عاجز و أن فيهم أصحاب الأشغال و الأعمال و كل هؤلاء يجب أن لا ينفصل الناس من هو عاجز و أن فيهم أصحاب الأشغال و الأعمال و كل هؤلاء يجب أن لا ينفصل عن عمله أزيد من اللازم ثم يستشهد على ذلك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 ببيان رسول اللّه بيانا و بحديثه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 كصلاة أضعفهم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الوالي بشر لا يعرف ما توارى عنه الناس به من الأمور، و ليست على الحق سمات تعرف بها ضروب الصدق من الكذب، 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ففيما احتجابك من واجب حق تعطيه، 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 مؤنة فيه عليك، من شكاة مظلمة أو طلب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وصية أخرى من وصاياه الغالية يتعطر بها الوجود و يسبّح بذكرها الموجود إنها تلقي الأضواء الساطعة التي تكشف مخاطر الاحتجاب عن الرعية و تدلل أن الوالي يجب أن يكون على اتصال دائم بهذه الجماهير التي تولي أمرها و أنيط به شأنها لئلا تقطع دونه الأسباب و يساء فهم الوالي للأمور فإن الاحتجاب يورث الوالي الانقطاع عن أخبار رعيته فيعظم عنده الأمر الصغير و قد يهون الكبير كما أنه قد تقلب الأمور فيغدو الأمر الحسن قبيحا و القبيح حسنا و بذلك يختلط الحق بالباطل لأنه إذا احتجب اضطر أن يعوّل على أخبار الذين يتصلون به و ينقلون إليه صور العالم الخارجي و هؤلاء قد يحسّنون له السيء، و قد يعكسون الأمر و ليس له اطلاع على الحقيقة إلا من جهتهم و هو بما يحمل من الهوية البشرية لا يعرف ما توارى عنه و اختفى و ليس على الحق رايات تصرخ باسمه حتى يسمعها الوالي فيجيب إن امتزج الصدق بالكذب و اختلط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أراد أن يثير في نفس الوالي قضية حقيقية لعلها تيقظه و تحرك فيه شعور الخير و عوامل البناء و النمو فوجه إليه كلامه بأنك لا يخلو أمرك من أحد رجلين و كلاهما لا داعي إلى احتجابه فإما أن تكون رجل يدفع الحق و يبذله لأهله و لا داعي لاحتجابك إذا كنت تحمل صفات هذا الرجل و إما أنك رجل مبتلى بالمنع لهذا الحق فإن الناس لا بد و أن تعرف ذلك عنك فتمتنع عن المطالبة و على هذا أيضا لا داعي لاحتجابك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نبهه إلى قضية مهمة و خفيفة على النفس حيث قال له إن أكثر حاجات الناس إليك ليس فيها مئونة عليك لأنها إما شكوى لبعض المظالم التي لحقتهم أو طلب إنصاف في معاملة قد جار فيها بعضهم و تعدّى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 الأمرين ليس فيه أي حزازة أو مرارة و لا كلفة و لا ثقل فيهون الأمر و يسهل فلا داعي لاحتجابك أصلا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للوالي خاصة و بطانة فيهم استئثار و تطاول و قلة إنصاف في معاملة، 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تقطعن لأحد من حاشيتك و حامتك قطيعة، و لا يطمعن منك في اعتقاد عقدة، تضر بمن يليها من الناس، في شرب أو عمل مشترك، يحملون مئونته على غيرهم، فيكون مهنأ ذلك لهم دونك، و عيبه عليك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رأى بأم عينه و وقف بنفسه على عمال عثمان و مظالمهم حيث أكلوا البلاد و قتلوا العباد، فاستأثروا بالفيء و مغانم المسلمين و ألحقوا الضرر بكل أفراد الأمة حتى ضجّ الناس منهم و أحبوا التخلص من ظلمهم و 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عثمان الخليفة يرعى شئونهم بما لا يرعى به شئون المسلمين و يمنحهم الأعطيات و الأراضي و المال بشكل غير جائز و لا مقبول و يذكر التاريخ جملة من تلك التجاوزات التي مارسها الخليفة و بنو أبيه حتى قال الإمام عنهم مصورا حالهم كما في خطبته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قام ثالث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نافجا حضنيه بين نثيله و معتلفه و قام معه بنو أبيه يخضمون مال اللّه خضمة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عليه السلام في كلام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و كل مال أعطاه من مال اللّه فهو مردود فإن الحق لا يبطله شيء و لو وجدته قد تزوج به النساء و فرق في البلدان لرددته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استغل الأمويون شيخهم عثمان بعد توليته الخلافة أقبح استغلال و أبشعه حيث تولوا مراكز الولايات في كل من البصرة و الكوفة و مصر و الحجاز دون كفاءة أو جدارة بل لأنهم عشيرة الخليفة و أقرباءه و قد وصلهم بأموال المسلمين مما جعل الناس يثورون عليه و عليهم و ينهون حكمهم الظالم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الإمام علي هنا ينبه الوالي في تعاليمه إلى أن يقطع سبب طمع هؤلاء الناس من الخاصة و البطانة فلا يقطعن لأحد منهم أرضا تضرّ بمصالح المسلمين و منافعهم فإن الحاشية و الخواص يطمعون في أحسن الأراضي و أخصبها و أشدها منفعة و درّا و إن كان في ذلك مضرّة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الوالي إذا فعل ذلك يكون آثما و معيبا عليه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الحق من لزمه من القريب و البعيد، و كن في ذلك صابرا محتسبا، واقعا ذلك من قرابتك و 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عاقبته بما يثقل عليك منه، فإن مغبة ذلك محمودة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ظنت الرعية بك حيفا فأصحر لهم بعذرك، و اعدل عنك ظنونهم بإصحارك، </w:t>
      </w:r>
    </w:p>
    <w:p>
      <w:pPr>
        <w:pStyle w:val="BookText"/>
        <w:rPr/>
      </w:pPr>
      <w:r>
        <w:rPr>
          <w:rFonts w:ascii="Amiri" w:hAnsi="Amiri" w:eastAsia="Amiri" w:cs="Amiri"/>
          <w:color w:val="111111"/>
          <w:sz w:val="28"/>
          <w:sz w:val="28"/>
          <w:szCs w:val="28"/>
          <w:rtl w:val="true"/>
          <w:lang w:bidi="ar-SA"/>
        </w:rPr>
        <w:t>فإن في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الإسلام لا يعرف القريب و البعيد و لا الصغير و الكبير و لا الملك و عامة الناس، بل صاحب الحق سلطان لأنه ينظر من خلال حجته التي تدين الغير و تجبره على الإذعان و الاعتراف لصاحب الحق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أحق الناس بإقامة الحق هم الولاة الذين بيدهم أزمّة الأمور و خصوصا على حاشيتهم و قرابتهم مهما كانت إقامته قاسية و وقعه صارم و عنيف، فإن مع عنفه لذة و مع قساوته سموّ و رفعة و أن هذا الثقل الذي يجده المرء من خلال إقامته على خواصه و أهله يجد لذته في يوم تشخص فيه العيون و الأبصار كما يجد لذته أيضا في الدنيا و بذلك يجمع كرامة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الوالي أن يتعامل مع رعيته من موقع الثقة المتبادلة و هذا لا يتم إذا أساءت الرأي فيه في قضية من القضايا و خصوصا إذا تصورت أن الوالي يظلمها و يحيف عليها في مسألة ما، و هنا يجب على الوالي العادل أن يرفع هذا الظن من عقول رعيته و يعلنها أمامهم بكل صراحة مبينا وجه التقشف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تقشفا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أمامهم طريقه و سبيله الذي حداه إلى سلوك 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الإعلان يكتسب أمرين، أولهما أنه يرفع سوء ظن رعيته به و الثاني أنه يعوّد نفسه على أن يكشفها أمام الناس و يبيّن أعذاره بشكل واضح و في هذا على النفس ثقل كبير فليس كل فرد يستطيع أن يكشف أوراقه و يوضح معالم مسيرته و خصوصا إذا كان في موقع رفيع من المسئولية حيث يرى نفسه فوق هذه الأمور و أرفع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تدفعن صلحا دعاك إليه عدوك و للّه فيه رضا، فإن في الصلح دعة لجنودك و راحة من همومك، و أمنا لبلادك، و لكن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عقدت بينك و بين عدوك عقدة أو ألبسته منك ذمة فحط عهدك بالوفاء، وارع ذمتك بالأمانة، و اجعل نفسك جنة 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الأمان شعائر إسلامية ذات مضامين ربانية تحمل أسمى المعاني و أعمقها و أروع المداليل و أقيمها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الإسلامي ليس على حساب الضعفاء و الفقراء، و ليس على حساب المباديء و المثل، و ليس على حساب الشعوب الآمنة و سلب راحتها و زعزعة كيانها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في أيامنا بين أميركا و روسيا يأتي على حساب راحة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الدولتين، سلام أمريكا و روسيا معناه سلب راحة الشعوب و نشر القتال بينها و زرع </w:t>
      </w:r>
    </w:p>
    <w:p>
      <w:pPr>
        <w:pStyle w:val="BookText"/>
        <w:rPr/>
      </w:pPr>
      <w:r>
        <w:rPr>
          <w:rFonts w:ascii="Amiri" w:hAnsi="Amiri" w:eastAsia="Amiri" w:cs="Amiri"/>
          <w:color w:val="111111"/>
          <w:sz w:val="28"/>
          <w:sz w:val="28"/>
          <w:szCs w:val="28"/>
          <w:rtl w:val="true"/>
          <w:lang w:bidi="ar-SA"/>
        </w:rPr>
        <w:t>الفتن بين الشعوب، و تقسيم الأرض كلها إلى مناطق نفوذ كل دولة لها مجموعة من الدول الصغيرة التي تدور في فكلها و تسبح في محيطها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 روسيا و سلامها أن تحتل أفغانستان و المجر و غيرها و أمن أمريكا أن تخلق دولة إسرائيل الصهيونية لتشرد شعبا كاملا عن دياره و تقلق وضع المنطقة بأسرها و تهدد باحتلال منابع النفظ و الاستيلاء عليها لأن أمنها يتطلب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الدول الكبرى يقوم على قلق الشعوب و راحتها و سلب سكونها و دعتها فهل يمكن أن يتم صلح و يعقد سلام بين آكل و مأكول إلا على حساب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دعوة إلى السلام بالمعنى الصحيح لأن الحرب في الإسلام حالة استثنائية لا يرجع إليها إلا بعد أن تقفل جميع أبواب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في الإسلام لصالح الإسلام لأنه رسالة يخاطب العقل و الفكر و الضمير و يدخل إلى مكامن النفس فيحولها إلى عنصر جديد و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يعتمد على الحجة و المحاورة فإذا فسح المجال لهما فلا حرب و 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أراد العدو أن يسد جميع المنافذ و يغلق سائر الأبواب على الشعب المسحوق و يمنعه أن ينظر في الدعوة الإسلامية و أحكامها فلصالح الإنسان أن تكون الحرب التي تكسر هذه القيود و تطلق له الحرية و لجميع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في الإسلام سلام عادل لا ظلم فيه سلام من أجل فتح القلوب و النفوس على الحق و العدل و الإيمان و رضا اللّه تعالى و لذا يوجه الإمام وصيته إلى الوالي أن لا يدفع صلحا يدعوه إليه العدو إذا كان للّه فيه رضا و يعلل ذلك فإن في الصلح دعة لجنودك و راحة من همومك و أمنا لبلادك ثم يوصيه أن لا يغفل عمن صالحه فلعل صلح العدو خدعة من أجل أن ينقض عليه و يجعله لقمة 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عقد الصلح فيجب على الوالي أن يبذل كل ما يستطيع للوفاء به مهما كلفه ذلك و تطلبه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شيء الناس أشد عليه اجتماعا، مع تفرق أهوائهم و 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ذلك المشركون فيما بينهم دون المسلمين لما استوبلوا من عواقب الغدر فلا تغدرن بذمتك و لا تخيسن بعهدك و لا تختلن عدوك، فإنه لا يجترىء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عهده و ذمته أمنا أفضاه بين العباد </w:t>
      </w:r>
    </w:p>
    <w:p>
      <w:pPr>
        <w:pStyle w:val="BookText"/>
        <w:rPr/>
      </w:pPr>
      <w:r>
        <w:rPr>
          <w:rFonts w:ascii="Amiri" w:hAnsi="Amiri" w:eastAsia="Amiri" w:cs="Amiri"/>
          <w:color w:val="111111"/>
          <w:sz w:val="28"/>
          <w:sz w:val="28"/>
          <w:szCs w:val="28"/>
          <w:rtl w:val="true"/>
          <w:lang w:bidi="ar-SA"/>
        </w:rPr>
        <w:t>برحمته، و حريما يسكنون إلى منعته، و 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 لا مدالسة و 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مسلمات عقلائية تجتمع عليها الناس قاطبة المسلم منهم و الكافر الموحد و الملحد و ذلك لوضوحها و صحتها في العقول و هذه المسلمات يكون دور الشارع فيها التأكيد و ليس التأسيس فإن هذا العقل أودعه اللّه في الإنسان حجة له و عليه يستطيع أن يستقل بالحكم في هذه المسلمات كما في حسن العدل و قبح الظلم و غيرهما من البديهيات العقلائية المعبر عنها بالحسن و القبح العقليين و أن الإمام هنا يبين جزئية من تلك الجزئيات التي تسالم عليها العقلاء و أقروها في تصرفهم و سلوكهم، إنه الوفاء بالعهد فإننا نجد كيف تم التسالم بين العقلاء قاطبة حتى المجتمع المشرك قد تعامل فيما بينه بالوفاء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الجاهلية كانت تلتزم بالعهود و تذم من ينقض عهدا أو يخالفه، و ترى شعراؤها تهجوه و تقبح فعاله و تجعله و صمة عار في جبين ناقضه لا يفارقه مدى عمره بل قد يلحق أبناءه و أحفاده و جميع من ينتسب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بالعهد مطلب إسلامي أكد عليه الإسلام و أوجبه على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يطلب من الوالي أن يلتزم بعهده و هو أحق من يلتزم به فلا يجوز له أن يحتال أو يخدع عدوه بعد العهد لأن العهد و إن كان طرفه الآخر هو العدو و لكن عهدا أيضا مع اللّه و لا يخفر ذمة اللّه إلا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تعقد عقدا تجوز فيه العلل، و لا تعولن على لحن قول بعد التأكيد و التوثقة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يدعونك ضيق أمر، لزمك فيه عهد اللّه، إلى طلب انفساخه بغير الحق، فإن صبرك على ضيق أمر ترجو انفراجه و فضل عاقبته، خير من غدر 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تحيط بك من اللّه فيه طلبة، فلا تستقيل فيها دنياك و 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منه عليه السّلام أن يعقد عقدا يمكن أن تكثر فيه التأويلات و تتعدد الوجوه و الاحتمالات بل يجب أن يكون العقد نصا في المطلوب لكي لا تكثر الاحتمالات التي يمكن أن يتثبت بها العدو</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نهاه أن يخرج عما عقده و أحكمه إلى وجه خفي لا يهتدي إليه إلا الأوحدي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ذلك ليس من دأب المسلمين للّه المعتصمين بحبله و إذا تم العقد و استحكمت الأمور لا يجوز للوالي إذا رأى خلاف ذلك أن ينقضه و يفسخه، بل يجب عليه أن يلتزم به على وجهه المتفق عليه و يصبر فإنه إذا صبر على أمر يرجو انفراجه و ينتظر حسن عاقبته خير له من أمر يعتذر منه و لكن لا يقبل العذر بل تلحقه التبعة و تحيط به المطالبة من اللّه و هل ينجو عبد يطلبه اللّه، فما أجدر هذا الإنسان أن يودع دنياه بالوفاء ليستقبل آخرته مع وفود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الدماء و سفكها بغير حلها، فإنه ليس شيء أدنى لنقمة، و لا أعظم لتبعة، و لا أحرى بزوال نعمة و 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مبتدئ بالحكم بين العباد، فيما تسافكوا من الدماء يوم القيامة، فلا تقوين سلطان بسفك دم حرام، فإن ذلك مما يضعفه و يوهنه، بل يزيله و ينقله، و لا عذر لك عند اللّه و 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للنفوس البشرية في الإسلام حرمتها و حصانتها، و الإنسان في هذا الدين كائن له قدسيته المميزة و احترامه الخاص، فمن أجله خلق اللّه الدنيا و من أجله سخر له كل ما فيها، من أجله أسجد اللّه ملائكته ففضله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الإسلام اهتمامه البالغ في الحفاظ على حرمة الدماء و حقنها من كل اعتداء و رعاها رعاية لم يرع مثلها من الأمور الكبيرة فقد عدّ الاعتداء على الإنسان دون حق يعادل الاعتداء على كافة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فإن نزعة الشر إذا سيطرت على عقل جاهل أو سفيه أو مجرم محترف فقتل فردا واحدا دون ذنب أو حق فهو بما يحمل من نفس شريرة تتقبل نفسه أن يقتل الناس جميعا و لذا يحمله اللّه مسئولية قتل البشرية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اعتبر الإنسان محقون الدم لا يجوز التعدي عليه و إزهاق نفسه دون فرق بين كبير و صغير حتى عمليات الإجهاض حرّمها الإسلام و منع من القيام بها لأنها تشكل اعتداء على آدمي تمتع بقسط من الوجود فلا يجوز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حرم إهدار الدماء و منع من 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تهدر من أجل النزوات الشخصية للحكام المجرمين و لا تهدر من أجل الثروات التي بيد الغير فيعتدى عليهم و تسلب من أيديهم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تهدر من أجل الاستعمار و الاستغلال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تهدر من أجل مطمع أو مغنم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تهدر من أجل شيء أبدا إلا للّه وحده إنها تسقط من أجل دينه و رسالته و أمره لتنير الدرب للسالكين و تفتح طريق الجنة للمجاهدين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سفك الدماء جريمة يعاقب الإسلام مرتكبها بالقتل في الدنيا و بالنار في الآخرة ففي الحديث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أول ما يحكم اللّه فيه يوم القيامة الدماء، فيوقف ابنا آدم فيفصل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ثم الذين يلونهما من أصحاب الدماء حتى لا يبقى منهم أحد، ثم الناس بعد ذلك حتى يأتي المقتول بقاتله فيتشخب في دمه وجهه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 فلا يستطيع أن يكتم اللّه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 هنا يحذر الوالي من الدماء و سفكها بغير حقها، فإنها أهم الأسباب و أقربها لنزول نقمة اللّه بالقاتل و أعظمها في لحوق التبعة منه و أولاها بزوال النعمة و انقطاع مدة العمر و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أن اللّه أول ما يحاسب عليه هو الدم الحرام الذي سفك بغير حله و قد تقدمت الرواية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أراد تقوية سلطانه بالدم الحرام فإن ذلك لا يتم و لن يتم فإن سفك الدماء يضعف الملك و يوهنه بل يزيله عن أهله إلى غيرهم و هذا ما رأيناه بالعين المجردة و مر أمامنا في زماننا كما يقرأ ذلك أيضا في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سلطانا يقوم على الحديد و النار و سفك الدماء و قتل الناس فهو سلطان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تاريخ الأمويين و تلك المجازر التي ارتكبوها كانت السبب في القضاء عليهم و زوال ملكهم كما أن بني العباس و ما مارسوه من الظلم و إهدار الدماء كان هو نفس السبب في نقمة الناس عليهم و الثورة ضدهم و زوال 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ابتليت بخطأ و 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الذي تهتز له السماوات و الأرض و تحكم بحرمته الشرائع و الأديان هو قتل العمد دون حق لما يمثل من اعتداء على الإنسانية و قد جعل الإسلام حدا له و هو قتل القاتل منعا للفساد و حسما لمادته التي تجسدت في إنسان تملكت عليه نزعة الشر شعوره و وجدانه فراح يعيث في الأرض الفساد و يقتل الحياة و العباد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قتل العمد ترفض الأعذار و ترد الاسترحامات و لا تقبل الشفاعات فإن </w:t>
      </w:r>
    </w:p>
    <w:p>
      <w:pPr>
        <w:pStyle w:val="BookText"/>
        <w:rPr/>
      </w:pPr>
      <w:r>
        <w:rPr>
          <w:rFonts w:ascii="Amiri" w:hAnsi="Amiri" w:eastAsia="Amiri" w:cs="Amiri"/>
          <w:color w:val="111111"/>
          <w:sz w:val="28"/>
          <w:sz w:val="28"/>
          <w:szCs w:val="28"/>
          <w:rtl w:val="true"/>
          <w:lang w:bidi="ar-SA"/>
        </w:rPr>
        <w:t xml:space="preserve">لأولياء المقتول الحق في قتل القاتل عمدا، عليه وحده يقع الحق و منه فقط يقتص، فلا يجوز في منطق الإسلام أن يعتدى على غيره من أب و أخ و قريب و رحم، الجاني وحده هو الذي تلحقه تبعة هذه الجريمة و يؤخذ بجريرتها، فللأولياء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المقتول الاقتصاص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لهم الحق في العفو عنه و العدول إلى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لهم الحق في العفو المطلق الذي تسقط معه كل آثار و تبعات هذه 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جريمة قتل العمد تلحقها تبعاتها سواء كان مرتكب الجريمة حاكما أم سوقة و لا يكون المنصب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 له في عدم الاقتصاص منه، فإن الأحكام الإسلامية يتساوى فيها الحاكم و المحكوم السائس و المسوس بل هي في حق الكبير أوجب و ألزم لأنه يمثل الرسالة و يدعي المحافظة عليها و تطبيق أحكامها و بنودها فإذا خالف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ذلك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المسئولية عليه أكبر و المطالبة له أضخم و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تشريع الإسلام المستقى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يصرح به الإمام هنا أن في قتل العمد الاقتصاص من بدن القاتل و لا عذر يقبل في رفع الاقتصاص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إذا كان القتل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 لا يقتل عادة أو ضربة بيد فإن في ذلك الدية و لا يجوز أن يستغل الحاكم منصبه فيأكل حق المقتول و يرفض أن يدفع لأهله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الوالي مهما سمى بمنزلته و ارتفع في علو سلطانه فإنه يبقى تحت إرادة اللّه و حكمه لا يجوز له الخروج عنها و لا الاعتداء عليها و إلا أخذ بما يؤخذ به أي إنسان آخر من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الإعجاب بنفسك، و 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بالنفس من المهلكات لها، إذ يمنّ الإنسان بعمله على ربه فتطمح نفسه إلى الاستعلاء و الاستكبار، إنه ينظر إلى نفسه فيتخيل أنها منزهة عن كل تقصير فيأخذه التيه و يتمنى أن تتحول ألسنة الناس كلها إلى أبواق تسبح بذكره و تمجّد أفعاله و أقواله و من هذا الباب يستطيع أن يدخل الشيطان فيزين له سوء عمله فيراه حسنا، فتنقلب عنده الأوضاع و تتبدل الموازين فيتخيل أن جميع أفعال الناس و أعمالهم و ما قدموه من خيرات و صالحات كلها لا تعدل عملا من أعماله و أثرا من آثاره و بذلك تمحق آثار الصالحين و تذوب كل أعمالهم الطيبة و جهادهم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له ما بعده من الفساد و الضلال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p>
    <w:p>
      <w:pPr>
        <w:pStyle w:val="BookText"/>
        <w:rPr/>
      </w:pPr>
      <w:r>
        <w:rPr>
          <w:rFonts w:ascii="Amiri" w:hAnsi="Amiri" w:eastAsia="Amiri" w:cs="Amiri"/>
          <w:color w:val="111111"/>
          <w:sz w:val="28"/>
          <w:sz w:val="28"/>
          <w:szCs w:val="28"/>
          <w:rtl w:val="true"/>
          <w:lang w:bidi="ar-SA"/>
        </w:rPr>
        <w:t>يعمل العمل و هو خائف مشفق ثم يعمل شيئا من البر فيدخله شبه العجب 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الأولى و هو خائف أحسن حالا منه في حال 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أعبد اللّه منذ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ضحكك و أنت خائف أفضل من بكائك و أنت مدلّ ، إن المدل لا يصعد من عمله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المن على رعيتك بإحسانك أو التزيد فيما كان من فعلك، أو أن تعدهم فتتبع موعدك بخلفك، فإن المن يبطل الإحسان، و التزيد يذهب بنور الحق، و الخلف يوجب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 يفسد العمل لما فيه من إيذاء على الممنون عليه، و قد حرمه اللّه و منع منه و جعل الصدقة فاسدة لا تعطي خيرها و ثوابها إذا اقترنت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تُبْطِلُوا صَدَقٰاتِكُمْ بِالْمَنِّ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قال الإمام في مقام التنديد بالمنّ على الرعية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التزيد فهو قبيح لأنه يتضمن الكذب و الكذب حرام، فإن العامل جزءا واحدا و مدع للعمل عشرة أجزاء مريدا الافتخار بهذه النسبة مثل هذا الإنسان سينكشف كذبه و يتضح حاله و تنزل منزلته عما هي عليه و بذلك قد يقضي حتى على الجزء الذي عمله و تنطمس معالمه من جراء كذبه ذاك و لذا قال الإمام في مقام عدم جواز التزيد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يذهب بنور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خلف الوعد فإنه أوضح الثلاثة في القبح عند الناس حيث تنتزع الثقة ممن وعد و لم يف و لا يؤخذ بقوله بعد خلفه لوعده و كفى بذلك ذلا و إهانة و أما عند اللّه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أمر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قانون الوسطية الذي يرسمه الإسلام لأتباعه عامة و لولاة الأمر بشكل خاص فلا إفراط و لا تفريط في الأمور بل الجادة الوسطى هي المطلب الذي يجب السير عليه و الإمام هنا يرسم للوالي كيفية الاختيار فيحذره من العجلة في الأمور قبل الأوان المقابل للتهاون فيها عند إمكانها كما يحذره من اللجاجة في المطالب إذا لم تنضج وجوهها </w:t>
      </w:r>
    </w:p>
    <w:p>
      <w:pPr>
        <w:pStyle w:val="BookText"/>
        <w:rPr/>
      </w:pPr>
      <w:r>
        <w:rPr>
          <w:rFonts w:ascii="Amiri" w:hAnsi="Amiri" w:eastAsia="Amiri" w:cs="Amiri"/>
          <w:color w:val="111111"/>
          <w:sz w:val="28"/>
          <w:sz w:val="28"/>
          <w:szCs w:val="28"/>
          <w:rtl w:val="true"/>
          <w:lang w:bidi="ar-SA"/>
        </w:rPr>
        <w:t>و يقابله الوهن و الضعف عنه إذا كانت الأمور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يضع كل أمر في مكانه و يوقع كل أمر موقفه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الاستئثار بما الناس فيه أسوة، و التغابي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أغطية الأمور، و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أنفك و سورة حدك، و سطوة يدك، و غرب لسانك، و احترس من كل ذلك بكف البادرة، و تأخير السطوة، حتى يسكن غضبك فتملك الاختيار، و لن تحكم ذلك من نفسك حتى تكثر همومك بذكر المعاد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تحذير منه عليه السلام إلى قضية ذات أهمية كبرى إنها قضية الاستئثار بدل الإيثار، و الاستئثار الذي يبيح للفرد أن يأخذ حقه و يتناول حق غيره فإذا كان الناس شركاء في أمر من الأمور لا يجوز للقوي بما يتمتع به من سلطة أن تمتد يده لتأخذ ما ليس له بحق بل يجب أن يقف عند حقه دون التعدي على شركائه الذين يتساوون معه في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إلى عدم جواز التغافل عما يجب العلم به من حقوق الناس التي أخذت ظلما و قد رأت العيون كلها إهمالك لها و بين له من الأمور ما فيه مزدجر حيث يقتص من الوالي لغيره ممن ظلمه أو تمكن من منع الظلم عنه فلم يرفعه يوم تنكشف الحجب و توفّى كل نفس ما عملت و ينادي العزيز الحكيم و كشفنا عنك غطاءك فبصرك اليوم حديد عندها يقتص للمظلوم من الظالم و يقتص للجماء من القرناء و يقف كل صاحب حق يطالب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الأمور ستنكشف على حقيقتها و ستتوضح الأمور على جليتها فلا بد للعاقل من أخذ الأهبة و الاستعداد للقاء يوم الحساب فلا يغضب بل يملك نفسه عن ذلك و إذا كان ذو بأس فلا تأخذه الحدة للانتقام و إذا كان ذو سطوة فلا ينتقم و إذا كان صاحب لسان حديدي فلا يأكل أعراض الناس أو يعتدي على كرامتهم بل إذا حصل شيء يوجب ذلك أخّر السطوة و الانتقام حتى يسكن الغضب و يستطيع أن يختار بكل حريته فلا يقع تحت أسر هذه الأمور السالبة للقدرة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ليتفكر الإنسان قبل اتخاذ القرار بأن له يوم المعاد موقفا ترتقص منه القلوب فزعا و جزعا فليعد الإجابة عن كل حركة و قول و فعل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فريضة في كتاب اللّه، فتقتدي بما شاهدت مما عملنا به فيها، و تجتهد لنفسك في اتباع ما عهدت إليك في عهدي هذا، و استوثقت به من </w:t>
      </w:r>
      <w:bookmarkStart w:id="99" w:name="pg15552_168307"/>
    </w:p>
    <w:p>
      <w:pPr>
        <w:pStyle w:val="BookText"/>
        <w:rPr/>
      </w:pPr>
      <w:bookmarkEnd w:id="99"/>
      <w:r>
        <w:rPr>
          <w:rFonts w:ascii="Amiri" w:hAnsi="Amiri" w:eastAsia="Amiri" w:cs="Amiri"/>
          <w:color w:val="111111"/>
          <w:sz w:val="28"/>
          <w:sz w:val="28"/>
          <w:szCs w:val="28"/>
          <w:rtl w:val="true"/>
          <w:lang w:bidi="ar-SA"/>
        </w:rPr>
        <w:t>الحجة لنفسي عليك، لكيلا تكون لك علة عند تسرع نفسك إلى هواها و أنا أسأل اللّه بسعة رحمته، و عظيم قدرته على إعطاء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الحكومة العادلة التي تكشف عن إرادة الحق و تتمتع بالسمع و الطاعة من الناس، إذ لا ديكتاتورية في الحكومة و لا عبودية للرئيس و لا صنمية بشرية جديدة، بل الحكم للّه منه يؤخذ التشريع و طبقا لأوامره تتم الأمور، فالحكومة العادلة التي تقدمت على هذه الحكومة يجب أن تكون قدوة في المسيرة الحكومية فيتخذ الولاة منها أسوة و درسا عمليا في حياتهم و سلوكهم العام ثم ينظر الوالي إلى سنة فاضلة راشدة أو أثر عن رسول الحياة و قائد مسيرة النضال أو فريضة في كتاب اللّه نصّ الباري عليها فيقتدي بكل ذلك لأن فيه الاجتياز عن المخاطر و العقبات و الوصل إلى شاطىء الأمن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يكن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من حكومة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سنّة فاضلة و لا أثر عن نبينا و لا فريضة في كتاب اللّه فعلى الوالي أن يجتهد و سعه في سبيل الوصول إلى حجة مقنعة ترضي اللّه في كل أمر يقدم عليه أو يتبناه في عمله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العهد هو الحجة الذي يمكن أن يحاسب على أساسه الوالي إذا تسرع في حكمه و جار في قضائه أو عمل بهواه و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الفصل الأخير من العهد العلوي الشريف، إنه فصل الدعاء و الابتهال إلى اللّه، فصل الخشوع بالقلب و الروح و الجوارح إليه تعالى أن يديم التوفيق لما فيه رضاه المتمثل في إدامة الحجة أمام اللّه و أمام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نهايته طلب السعادة المقترنة بالشهادة التي يتمناها كل مسلم و يطلبها من اللّه لأنها المرتبة السامية التي تقصر عنها جميع المراتب الأخرى و آخر دعوانا أن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126719_2142443653"/>
      <w:bookmarkStart w:id="101" w:name="_Toc42"/>
      <w:bookmarkEnd w:id="100"/>
      <w:r>
        <w:rPr>
          <w:rtl w:val="true"/>
        </w:rPr>
        <w:t>ترجمة مالك بن الحارث الأشتر</w:t>
      </w:r>
      <w:r>
        <w:rPr>
          <w:rtl w:val="true"/>
        </w:rPr>
        <w:t>.</w:t>
      </w:r>
      <w:bookmarkEnd w:id="101"/>
    </w:p>
    <w:p>
      <w:pPr>
        <w:pStyle w:val="Heading6"/>
        <w:numPr>
          <w:ilvl w:val="5"/>
          <w:numId w:val="1"/>
        </w:numPr>
        <w:rPr/>
      </w:pPr>
      <w:bookmarkStart w:id="102" w:name="__RefHeading___Toc9126721_2142443653"/>
      <w:bookmarkStart w:id="103" w:name="_Toc43"/>
      <w:bookmarkEnd w:id="102"/>
      <w:r>
        <w:rPr>
          <w:rtl w:val="true"/>
        </w:rPr>
        <w:t>اشارة</w:t>
      </w:r>
      <w:bookmarkEnd w:id="1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عظيم من الرجال بطل من الشجعان عاصر النبي و رافق مسيرة الخلافة في أشخاصها الأربعة فكان له دور لا يمكن تجاهله أو التقليل من شأنه و خصوصا تلك الفترة التي تفجرت فيها الثورة الشعبية في وجه عثمان و الحكم الأموي فكان الأشتر أحد وجوهها و زعمائها الذين قادوا المعارضة من الكوفة كما كان له دور بارز و تحرك مبارك في عهد الخلافة العلوية و حربي الجمل و الصفين</w:t>
      </w:r>
      <w:r>
        <w:rPr>
          <w:rFonts w:eastAsia="Amiri" w:cs="Amiri" w:ascii="Amiri" w:hAnsi="Amiri"/>
          <w:color w:val="111111"/>
          <w:sz w:val="28"/>
          <w:szCs w:val="28"/>
          <w:rtl w:val="true"/>
          <w:lang w:bidi="ar-SA"/>
        </w:rPr>
        <w:t xml:space="preserve">... </w:t>
      </w:r>
      <w:bookmarkStart w:id="104" w:name="pg15552_168310"/>
    </w:p>
    <w:p>
      <w:pPr>
        <w:pStyle w:val="Heading6"/>
        <w:numPr>
          <w:ilvl w:val="5"/>
          <w:numId w:val="1"/>
        </w:numPr>
        <w:rPr/>
      </w:pPr>
      <w:bookmarkStart w:id="105" w:name="__RefHeading___Toc9126723_2142443653"/>
      <w:bookmarkStart w:id="106" w:name="_Toc44"/>
      <w:bookmarkEnd w:id="104"/>
      <w:bookmarkEnd w:id="105"/>
      <w:r>
        <w:rPr>
          <w:rtl w:val="true"/>
        </w:rPr>
        <w:t>نسبه</w:t>
      </w:r>
      <w:r>
        <w:rPr>
          <w:rtl w:val="true"/>
        </w:rPr>
        <w:t>:</w:t>
      </w:r>
      <w:bookmarkEnd w:id="106"/>
    </w:p>
    <w:p>
      <w:pPr>
        <w:pStyle w:val="BookText"/>
        <w:rPr/>
      </w:pPr>
      <w:r>
        <w:rPr>
          <w:rFonts w:ascii="Amiri" w:hAnsi="Amiri" w:eastAsia="Amiri" w:cs="Amiri"/>
          <w:color w:val="111111"/>
          <w:sz w:val="28"/>
          <w:sz w:val="28"/>
          <w:szCs w:val="28"/>
          <w:rtl w:val="true"/>
          <w:lang w:bidi="ar-SA"/>
        </w:rPr>
        <w:t>هو مالك بن الحرث بن عبد</w:t>
      </w:r>
      <w:r>
        <w:rPr>
          <w:rStyle w:val="FootnoteAnchor"/>
          <w:rtl w:val="true"/>
        </w:rPr>
        <w:footnoteReference w:id="6"/>
      </w:r>
      <w:r>
        <w:rPr>
          <w:rFonts w:ascii="Amiri" w:hAnsi="Amiri" w:eastAsia="Amiri" w:cs="Amiri"/>
          <w:color w:val="111111"/>
          <w:sz w:val="28"/>
          <w:sz w:val="28"/>
          <w:szCs w:val="28"/>
          <w:rtl w:val="true"/>
          <w:lang w:bidi="ar-SA"/>
        </w:rPr>
        <w:t>يغوث بن سلمة بن ربيعة بن الحرث بن جذيمة بن مالك بن النخع النخعي المعروف بالأشتر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 بفتح النون</w:t>
      </w:r>
      <w:r>
        <w:rPr>
          <w:rStyle w:val="FootnoteAnchor"/>
          <w:rtl w:val="true"/>
        </w:rPr>
        <w:footnoteReference w:id="7"/>
      </w:r>
      <w:r>
        <w:rPr>
          <w:rFonts w:ascii="Amiri" w:hAnsi="Amiri" w:eastAsia="Amiri" w:cs="Amiri"/>
          <w:color w:val="111111"/>
          <w:sz w:val="28"/>
          <w:sz w:val="28"/>
          <w:szCs w:val="28"/>
          <w:rtl w:val="true"/>
          <w:lang w:bidi="ar-SA"/>
        </w:rPr>
        <w:t xml:space="preserve">و الخاء و بعدها عين مهملة لقب لرجل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بن عمرو بن علة بن جلد بن مالك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 النخع لأنه انتخع من قومه أي بعد عنهم،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نزلوا في الإسلام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قرية في واد كثير الأهل من بلاد</w:t>
      </w:r>
      <w:r>
        <w:rPr>
          <w:rStyle w:val="FootnoteAnchor"/>
          <w:rtl w:val="true"/>
        </w:rPr>
        <w:footnoteReference w:id="8"/>
      </w:r>
      <w:r>
        <w:rPr>
          <w:rFonts w:ascii="Amiri" w:hAnsi="Amiri" w:eastAsia="Amiri" w:cs="Amiri"/>
          <w:color w:val="111111"/>
          <w:sz w:val="28"/>
          <w:sz w:val="28"/>
          <w:szCs w:val="28"/>
          <w:rtl w:val="true"/>
          <w:lang w:bidi="ar-SA"/>
        </w:rPr>
        <w:t>اليمن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التي أهدت على نأي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لمردود عليها سلامها</w:t>
      </w:r>
    </w:p>
    <w:p>
      <w:pPr>
        <w:pStyle w:val="BookText"/>
        <w:rPr/>
      </w:pPr>
      <w:r>
        <w:rPr>
          <w:rFonts w:ascii="Amiri" w:hAnsi="Amiri" w:eastAsia="Amiri" w:cs="Amiri"/>
          <w:color w:val="111111"/>
          <w:sz w:val="28"/>
          <w:sz w:val="28"/>
          <w:szCs w:val="28"/>
          <w:rtl w:val="true"/>
          <w:lang w:bidi="ar-SA"/>
        </w:rPr>
        <w:t xml:space="preserve">عديد الحصى و الأشل من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طرفائها ما دام فيها حمامها</w:t>
      </w:r>
    </w:p>
    <w:p>
      <w:pPr>
        <w:pStyle w:val="BookText"/>
        <w:rPr/>
      </w:pPr>
      <w:r>
        <w:rPr>
          <w:rFonts w:ascii="Amiri" w:hAnsi="Amiri" w:eastAsia="Amiri" w:cs="Amiri"/>
          <w:color w:val="111111"/>
          <w:sz w:val="28"/>
          <w:sz w:val="28"/>
          <w:szCs w:val="28"/>
          <w:rtl w:val="true"/>
          <w:lang w:bidi="ar-SA"/>
        </w:rPr>
        <w:t>و لقب بالأشتر حتى كاد لا يعرف إلا به و لذا عند ما صرخ ابن الزبير من تحت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لم يعلم أحد من الناس من يقصد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اقتلوني</w:t>
      </w:r>
      <w:r>
        <w:rPr>
          <w:rStyle w:val="FootnoteAnchor"/>
          <w:rtl w:val="true"/>
        </w:rPr>
        <w:footnoteReference w:id="9"/>
      </w:r>
      <w:r>
        <w:rPr>
          <w:rFonts w:ascii="Amiri" w:hAnsi="Amiri" w:eastAsia="Amiri" w:cs="Amiri"/>
          <w:color w:val="111111"/>
          <w:sz w:val="28"/>
          <w:sz w:val="28"/>
          <w:szCs w:val="28"/>
          <w:rtl w:val="true"/>
          <w:lang w:bidi="ar-SA"/>
        </w:rPr>
        <w:t>و الأشتر لقتلا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بالأشتر لضربة أصابته يوم اليرموك</w:t>
      </w:r>
      <w:r>
        <w:rPr>
          <w:rStyle w:val="FootnoteAnchor"/>
          <w:rtl w:val="true"/>
        </w:rPr>
        <w:footnoteReference w:id="10"/>
      </w:r>
      <w:r>
        <w:rPr>
          <w:rFonts w:ascii="Amiri" w:hAnsi="Amiri" w:eastAsia="Amiri" w:cs="Amiri"/>
          <w:color w:val="111111"/>
          <w:sz w:val="28"/>
          <w:sz w:val="28"/>
          <w:szCs w:val="28"/>
          <w:rtl w:val="true"/>
          <w:lang w:bidi="ar-SA"/>
        </w:rPr>
        <w:t>على رأسه فسالت الجراحة قيحا إلى عينه فشترتها</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9126725_2142443653"/>
      <w:bookmarkStart w:id="108" w:name="_Toc45"/>
      <w:bookmarkEnd w:id="107"/>
      <w:r>
        <w:rPr>
          <w:rtl w:val="true"/>
        </w:rPr>
        <w:t>حياته</w:t>
      </w:r>
      <w:r>
        <w:rPr>
          <w:rtl w:val="true"/>
        </w:rPr>
        <w:t>:</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يرفدنا التاريخ بشيء عن حياة الأشتر قبل الإسلام بل كل ما نعرفه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من اليمن يرجع إلى النخع القبيلة العربية الأصيلة كما أنه لم ينقل إلينا تاريخ إسلامه و على يد من أسلم و لكننا نعرف أنه أسلم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أن يكون إسلامه في السنة العاشرة من الهجرة عند ما وجه النبي خالد بن الوليد إلى اليمن ليدعو أهلها إلى الإسلام فلم يفلح فوجه عليا عليه السلام بعدها و استطاع في خلال يوم واحد أن يقنع أكبر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تسلم فأسلمت ثم تتابع أهل</w:t>
      </w:r>
      <w:r>
        <w:rPr>
          <w:rStyle w:val="FootnoteAnchor"/>
          <w:rtl w:val="true"/>
        </w:rPr>
        <w:footnoteReference w:id="11"/>
      </w:r>
      <w:r>
        <w:rPr>
          <w:rFonts w:ascii="Amiri" w:hAnsi="Amiri" w:eastAsia="Amiri" w:cs="Amiri"/>
          <w:color w:val="111111"/>
          <w:sz w:val="28"/>
          <w:sz w:val="28"/>
          <w:szCs w:val="28"/>
          <w:rtl w:val="true"/>
          <w:lang w:bidi="ar-SA"/>
        </w:rPr>
        <w:t>اليمن على الإسلام</w:t>
      </w:r>
      <w:r>
        <w:rPr>
          <w:rFonts w:eastAsia="Amiri" w:cs="Amiri" w:ascii="Amiri" w:hAnsi="Amiri"/>
          <w:color w:val="111111"/>
          <w:sz w:val="28"/>
          <w:szCs w:val="28"/>
          <w:rtl w:val="true"/>
          <w:lang w:bidi="ar-SA"/>
        </w:rPr>
        <w:t xml:space="preserve">. </w:t>
      </w:r>
      <w:bookmarkStart w:id="109" w:name="pg15552_168312"/>
    </w:p>
    <w:p>
      <w:pPr>
        <w:pStyle w:val="BookText"/>
        <w:rPr/>
      </w:pPr>
      <w:bookmarkEnd w:id="109"/>
      <w:r>
        <w:rPr>
          <w:rFonts w:ascii="Amiri" w:hAnsi="Amiri" w:eastAsia="Amiri" w:cs="Amiri"/>
          <w:color w:val="111111"/>
          <w:sz w:val="28"/>
          <w:sz w:val="28"/>
          <w:szCs w:val="28"/>
          <w:rtl w:val="true"/>
          <w:lang w:bidi="ar-SA"/>
        </w:rPr>
        <w:t>شهد الأشتر معركتي اليرموك و القادسية و اشترك مع الجند الذي جاء من اليمن لدخول المعركة و يظهر أنه كان وجها من الوجوه المعروفة في ذلك الوقت فقد ذكر ابن الأثير في كامله أن أبا عبيدة بن الجراح أرسل جيشا مع أحد قواده إلى بلاد الروم عن طريق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القائد 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Style w:val="FootnoteAnchor"/>
          <w:rtl w:val="true"/>
        </w:rPr>
        <w:footnoteReference w:id="12"/>
      </w:r>
      <w:r>
        <w:rPr>
          <w:rFonts w:ascii="Amiri" w:hAnsi="Amiri" w:eastAsia="Amiri" w:cs="Amiri"/>
          <w:color w:val="111111"/>
          <w:sz w:val="28"/>
          <w:sz w:val="28"/>
          <w:szCs w:val="28"/>
          <w:rtl w:val="true"/>
          <w:lang w:bidi="ar-SA"/>
        </w:rPr>
        <w:t>النخعي مددا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يدلل على أن مالكا كان يرأس فرقة تصلح أن تكون مددا لمن تقدم عليها و قد ذكره المؤرخون و ذكروا مواقفه و بطولاته فقد قال صاحب اللباب عند ذكره للأشتر أحد الفرسان</w:t>
      </w:r>
      <w:r>
        <w:rPr>
          <w:rStyle w:val="FootnoteAnchor"/>
          <w:rtl w:val="true"/>
        </w:rPr>
        <w:footnoteReference w:id="13"/>
      </w:r>
      <w:r>
        <w:rPr>
          <w:rFonts w:ascii="Amiri" w:hAnsi="Amiri" w:eastAsia="Amiri" w:cs="Amiri"/>
          <w:color w:val="111111"/>
          <w:sz w:val="28"/>
          <w:sz w:val="28"/>
          <w:szCs w:val="28"/>
          <w:rtl w:val="true"/>
          <w:lang w:bidi="ar-SA"/>
        </w:rPr>
        <w:t xml:space="preserve">المعروفين له المقامات المشهودة في فتح العراق و غيره و في الجمل و صفين و قال صاحب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للأشتر مواقف في فتوح الشام مذكورة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9126727_2142443653"/>
      <w:bookmarkStart w:id="111" w:name="_Toc46"/>
      <w:bookmarkEnd w:id="110"/>
      <w:r>
        <w:rPr>
          <w:rtl w:val="true"/>
        </w:rPr>
        <w:t>الأشتر في الكوفة</w:t>
      </w:r>
      <w:r>
        <w:rPr>
          <w:rtl w:val="true"/>
        </w:rPr>
        <w:t>:</w:t>
      </w:r>
      <w:bookmarkEnd w:id="111"/>
    </w:p>
    <w:p>
      <w:pPr>
        <w:pStyle w:val="BookText"/>
        <w:rPr/>
      </w:pPr>
      <w:r>
        <w:rPr>
          <w:rFonts w:ascii="Amiri" w:hAnsi="Amiri" w:eastAsia="Amiri" w:cs="Amiri"/>
          <w:color w:val="111111"/>
          <w:sz w:val="28"/>
          <w:sz w:val="28"/>
          <w:szCs w:val="28"/>
          <w:rtl w:val="true"/>
          <w:lang w:bidi="ar-SA"/>
        </w:rPr>
        <w:t xml:space="preserve">في السنة السابعة عشر و بعد فتح العراق و الشام اختطت الكوفة، و نزلها المسلمون و كانوا قبل ذلك ينزلون المدائن عاصمة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اشتكوا منها فأمر عمر بن الخطاب كلا من سلمان و حذيفة أن يرتادا منزلا ملائما للناس فوقع نظرهما على الكوفة و أعجبتهما فنزلا وصليا و دعوا اللّه تعالى أن يجعلها منزل الثبات و انتقل المسلمون من المدائن و كان من جملة من استقر بها بطلنا الأشتر و أضحت الكوفة من يومها مركزا و مستقرا لكل الأحرار و الشرفاء</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126729_2142443653"/>
      <w:bookmarkStart w:id="113" w:name="_Toc47"/>
      <w:bookmarkEnd w:id="112"/>
      <w:r>
        <w:rPr>
          <w:rtl w:val="true"/>
        </w:rPr>
        <w:t>الكوفة في عهد الخلفاء</w:t>
      </w:r>
      <w:r>
        <w:rPr>
          <w:rtl w:val="true"/>
        </w:rPr>
        <w:t>:</w:t>
      </w:r>
      <w:bookmarkEnd w:id="11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الكوفة منذ تمصيرها وفية للخليفة مؤدية ما عليها من الحقوق و الواجبات فرجالها و كل أفرادها في خدمة الإسلام فإن طلب منهم الجهاد لبوا و سعوا و إن طلب منهم الاستمرار في عملهم فهم أبناء الأرض و بناة الحياة و استمرت مسيرتهم رتيبة متزنة تسير بهم مع أمرائهم المحليين الذين عينهم الخليفة دون اعتراض أو إشكال و بقي الأمر كذلك حتى جاء عثمان خليفة و عين عليها ولاة و أمراء لم يكونوا أهلا لمراكزهم التي تولوها سواء في الكوفة و البصرة أو مصر و الشام أو غيرها من بلاد المسلمين و قد نال الكوفة من جور الأمراء الأمويين و ظلمهم النصيب الكبير و كان للأشتر دور فذ و رائد في مسيرة الحياة الكوفية التي كانت من أوائل الثغور الإسلامية التي تطالب بالإصلاح و دفع الفساد و باعتبار أن الكوفة هي المركز التي انطلقت منها الثورة ضد الخليفة فإن علينا أن </w:t>
      </w:r>
      <w:bookmarkStart w:id="114" w:name="pg15552_168314"/>
    </w:p>
    <w:p>
      <w:pPr>
        <w:pStyle w:val="BookText"/>
        <w:rPr/>
      </w:pPr>
      <w:bookmarkEnd w:id="114"/>
      <w:r>
        <w:rPr>
          <w:rFonts w:ascii="Amiri" w:hAnsi="Amiri" w:eastAsia="Amiri" w:cs="Amiri"/>
          <w:color w:val="111111"/>
          <w:sz w:val="28"/>
          <w:sz w:val="28"/>
          <w:szCs w:val="28"/>
          <w:rtl w:val="true"/>
          <w:lang w:bidi="ar-SA"/>
        </w:rPr>
        <w:t>نعيش معها و لو فترة قصيرة كي نقف على الدوافع التي حركت تلك الجموع المسلمة و نرصد الأحداث التي مرت على الساحة الكوفية التي أنتجت قتل الخليفة بسيف الثوار و فتحت الباب أمام فتنة عمياء كان من جرائها قتل الإمام علي و تسليط معاوية الطليق على رقاب المسلمين فسامهم الذل و الهوان و داس الدين و المقدسات</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9126731_2142443653"/>
      <w:bookmarkStart w:id="116" w:name="_Toc48"/>
      <w:bookmarkEnd w:id="115"/>
      <w:r>
        <w:rPr>
          <w:rtl w:val="true"/>
        </w:rPr>
        <w:t>الكوفة و الأمراء</w:t>
      </w:r>
      <w:r>
        <w:rPr>
          <w:rtl w:val="true"/>
        </w:rPr>
        <w:t>:</w:t>
      </w:r>
      <w:bookmarkEnd w:id="116"/>
    </w:p>
    <w:p>
      <w:pPr>
        <w:pStyle w:val="BookText"/>
        <w:rPr/>
      </w:pPr>
      <w:r>
        <w:rPr>
          <w:rFonts w:ascii="IRNazanin" w:hAnsi="IRNazanin" w:eastAsia="IRNazanin"/>
          <w:color w:val="111111"/>
          <w:sz w:val="28"/>
          <w:sz w:val="28"/>
          <w:szCs w:val="28"/>
          <w:rtl w:val="true"/>
          <w:lang w:bidi="fa-IR"/>
        </w:rPr>
        <w:t xml:space="preserve">عند ما توفي عمر كان على الكوفة سعد بن أبي وقاص و لما انتخب عثمان خليفة أبقى سعدا سنة ثم عزله و عين مكانه الوليد بن عقبة بن أبي معيط قريب الخليفة بل أخوه لأمه، و ما أن سمع المسلمون عامة بنبإ التعيين هذا و أهل الكوفة بشكل خاص حتى اهتزوا من أعماقهم و ارتسمت في أذهانهم صورة الوليد بشكلها الحقيقي و أعاد اسم الوليد شريطا من الأحداث التي سجلها هذا الإنسان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ترقبوا أن يكون هذا التعيين حاملا لأحداث أخرى تحمل المسلمين على النقمة و التغيير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أعاد نبأ التعيين إلى أذهانهم فسق الوليد و ما أنزل اللّه فيه من الآيات، إنهم يعرفون بمن نزلت آية النبأ التي تقول</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طالما أن الخليفة هو صاحب الرأي فلعله قد وقف على استقامة الوليد و اعتداله و الأيام الآتية هي وحدها التي تكشف الحقيقة و ترفع الغشاوة و تفصل بين الحقائق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الوليد دار الإمارة في الكوفة و كان على بيت المال عبد اللّه بن مسعود فاستقرضه مالا فأقرضه ثم بعد مدة اقتضاه إياه فكتب الوليد في ذلك إلى عثمان فكتب الخليفة إلى ابن مسعود إنما أنت خازن لنا فلا تعرض للوليد فيما أخذ من المال فطرح ابن مسعود المفاتيح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أما إذا كنت خازنا لكم فلا حاجة 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أول الهنات التي سمع بها أهل الكوفة و على رأسهم الأشتر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أتت حادثة الخمر لتغطي على هذه الحادثة فقد ذكر أبو الفرج الأصفهاني في </w:t>
      </w:r>
      <w:bookmarkStart w:id="117" w:name="pg15552_168316"/>
    </w:p>
    <w:p>
      <w:pPr>
        <w:pStyle w:val="BookText"/>
        <w:rPr/>
      </w:pPr>
      <w:bookmarkEnd w:id="117"/>
      <w:r>
        <w:rPr>
          <w:rFonts w:ascii="Amiri" w:hAnsi="Amiri" w:eastAsia="Amiri" w:cs="Amiri"/>
          <w:color w:val="111111"/>
          <w:sz w:val="28"/>
          <w:sz w:val="28"/>
          <w:szCs w:val="28"/>
          <w:rtl w:val="true"/>
          <w:lang w:bidi="ar-SA"/>
        </w:rPr>
        <w:t>كتاب الأغاني أن الوليد بن عقبة كان زانيا شريب خمر فشرب الخمر بالكوفة و قام ليصلي بهم الصبح في المسجد الجامع فصلى بهم أربع ركعات ثم التفت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أزدكم و تقيأ في المحراب و قرأ بهم في الصلاة و هو رافع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شابت و شابا</w:t>
      </w:r>
    </w:p>
    <w:p>
      <w:pPr>
        <w:pStyle w:val="BookText"/>
        <w:rPr/>
      </w:pPr>
      <w:r>
        <w:rPr>
          <w:rFonts w:ascii="Amiri" w:hAnsi="Amiri" w:eastAsia="Amiri" w:cs="Amiri"/>
          <w:color w:val="111111"/>
          <w:sz w:val="28"/>
          <w:sz w:val="28"/>
          <w:szCs w:val="28"/>
          <w:rtl w:val="true"/>
          <w:lang w:bidi="ar-SA"/>
        </w:rPr>
        <w:t>و هذا ما دفع الحطئية الشاعر المعروف 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نادى و قد نفذت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ثملا و ما يدري</w:t>
      </w:r>
    </w:p>
    <w:p>
      <w:pPr>
        <w:pStyle w:val="BookText"/>
        <w:rPr/>
      </w:pPr>
      <w:r>
        <w:rPr>
          <w:rFonts w:ascii="Amiri" w:hAnsi="Amiri" w:eastAsia="Amiri" w:cs="Amiri"/>
          <w:color w:val="111111"/>
          <w:sz w:val="28"/>
          <w:sz w:val="28"/>
          <w:szCs w:val="28"/>
          <w:rtl w:val="true"/>
          <w:lang w:bidi="ar-SA"/>
        </w:rPr>
        <w:t xml:space="preserve">ليزيدهم خيرا و 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لزادهم على عشر</w:t>
      </w:r>
    </w:p>
    <w:p>
      <w:pPr>
        <w:pStyle w:val="BookText"/>
        <w:rPr/>
      </w:pPr>
      <w:r>
        <w:rPr>
          <w:rFonts w:ascii="Amiri" w:hAnsi="Amiri" w:eastAsia="Amiri" w:cs="Amiri"/>
          <w:color w:val="111111"/>
          <w:sz w:val="28"/>
          <w:sz w:val="28"/>
          <w:szCs w:val="28"/>
          <w:rtl w:val="true"/>
          <w:lang w:bidi="ar-SA"/>
        </w:rPr>
        <w:t xml:space="preserve">فأبوا أبا وهب و 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 الوتر</w:t>
      </w:r>
    </w:p>
    <w:p>
      <w:pPr>
        <w:pStyle w:val="BookText"/>
        <w:rPr/>
      </w:pPr>
      <w:r>
        <w:rPr>
          <w:rFonts w:ascii="Amiri" w:hAnsi="Amiri" w:eastAsia="Amiri" w:cs="Amiri"/>
          <w:color w:val="111111"/>
          <w:sz w:val="28"/>
          <w:sz w:val="28"/>
          <w:szCs w:val="28"/>
          <w:rtl w:val="true"/>
          <w:lang w:bidi="ar-SA"/>
        </w:rPr>
        <w:t xml:space="preserve">حبسوا عنانك إذ جريت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سبيلك لم تزل تجري</w:t>
      </w:r>
    </w:p>
    <w:p>
      <w:pPr>
        <w:pStyle w:val="BookText"/>
        <w:rPr/>
      </w:pPr>
      <w:r>
        <w:rPr>
          <w:rFonts w:ascii="Amiri" w:hAnsi="Amiri" w:eastAsia="Amiri" w:cs="Amiri"/>
          <w:color w:val="111111"/>
          <w:sz w:val="28"/>
          <w:sz w:val="28"/>
          <w:szCs w:val="28"/>
          <w:rtl w:val="true"/>
          <w:lang w:bidi="ar-SA"/>
        </w:rPr>
        <w:t>و على أثر هذه الحادثة خرج في أمره إلى عثمان أربعة نفر و لكنه أو عدهم و تهددهم و بعد تدخل الإمام في الأمر استدعي الوليد و أقيمت عليه الشهادة فجلده الإمام بيده، ثم عزله عثمان عن الكوفة و عين مكانه سعيد بن العاص الأموي و في زمانه فاض الكيل و بلغ السيل الزبى و الحزام الطين، في زمانه تحرك المسلمون الغيارى للدفاع عن حرمة دينهم و مكتسباتهم التي جنتها سيوفهم حيث حاول أن يسيطر عليها و كانت البذرة الأولى التي حركت الكوفة بقيادة الأشتر للثورة و التمرد</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9126733_2142443653"/>
      <w:bookmarkStart w:id="119" w:name="_Toc49"/>
      <w:bookmarkEnd w:id="118"/>
      <w:r>
        <w:rPr>
          <w:rtl w:val="true"/>
        </w:rPr>
        <w:t>كلمة جائرة</w:t>
      </w:r>
      <w:r>
        <w:rPr>
          <w:rtl w:val="true"/>
        </w:rPr>
        <w:t>: (</w:t>
      </w:r>
      <w:r>
        <w:rPr>
          <w:rtl w:val="true"/>
        </w:rPr>
        <w:t>السواد بستان لقريش</w:t>
      </w:r>
      <w:r>
        <w:rPr>
          <w:rtl w:val="true"/>
        </w:rPr>
        <w:t>).</w:t>
      </w:r>
      <w:bookmarkEnd w:id="119"/>
    </w:p>
    <w:p>
      <w:pPr>
        <w:pStyle w:val="BookText"/>
        <w:rPr/>
      </w:pPr>
      <w:r>
        <w:rPr>
          <w:rFonts w:ascii="Amiri" w:hAnsi="Amiri" w:eastAsia="Amiri" w:cs="Amiri"/>
          <w:color w:val="111111"/>
          <w:sz w:val="28"/>
          <w:sz w:val="28"/>
          <w:szCs w:val="28"/>
          <w:rtl w:val="true"/>
          <w:lang w:bidi="ar-SA"/>
        </w:rPr>
        <w:t>كان يسمر عند سعيد وجوه الناس و أهل القادسية و قرّاء أهل الكوفة فقال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هذا السواد بستان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 السواد الذي أفاءه اللّه علينا بأسيافنا بستان لك و لقومك و تكلم القوم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الأسدي و كان على شرطة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أتردون على الأمير مقالته ؟ و أغلظ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عليه فوطؤوه وطئا شديدا حتى غشي عليه و امتنع سعيد بعدها عن مسامرة الناس و كتب إلى عثمان في إخراجهم من الكوفة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ابن الأثير في بدايته حوادث سنة ثلاث و ثلاثين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سير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قرّاء أهل الكوفة إلى الشام و كان سبب ذلك أنهم تكلموا بكلام قبيح في مجلس سعيد فكتب إلى عثمان في أمرهم فكتب إليه عثمان أن يجليهم عن بلده إلى الشام و كتب عثمان إلى معاوية أمير الشام أنه قد أخرج إليك قراء من أهل الكوفة فأنزلهم و أكرمهم و تألفهم فلما قدموا أنزلهم معاوية و أكرمهم و اجتمع بهم و وعظهم و نصحهم فيما يعتمدونه من اتباع الجماعة و ترك الانفراد و الابتعاد فأجابه متكلمهم و المترجم عنهم بكلام فيه بشاعة و شناعة فاحتملهم معاوية لحلمه و أخذ في مدح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قد نالوا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في المدح لرسول اللّه و الثناء عليه و الصلاة و التسليم، و افتخر معاوية بوالده و شرفه في قومه و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أبا سفيان لو ولد الناس كلهم لم يلد إلا حازما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بن صوحان، كذبت، قد ولد الناس كلهم لمن هو خير من أبي سفيان من خلقه اللّه بيده و نفخ فيه من روحه و أمر الملائكة فسجدوا له فكان فيهم البر و الفاجر و الأحمق و الكيس ثم بذل لهم النصح مرة أخرى فإذا هم يتمادون في غيهم و يستمرون على جهالتهم و حماقتهم فعند ذلك أخرجهم من بلده و نفاهم عن الشام لئلا يشوشوا عقول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 كميل بن زياد و الأشتر النخعي و علقمة بن قيس و عمرو بن الحمق الخزاعي و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الأبطال و على رأسهم الأشتر بعد أن وقفوا على الممارسات الأموية على أرض الكوفة الإسلامية و رأوا بأم عينهم كيف أن الولاة ينحرفون بالإسلام لمصالحهم الخاصة و ينحرفون عنه دون ورع أو صلاح أرادوا أن يرفعوا ذلك المنكر و يحققوا العدالة بين الناس و لذلك طالبوا بالإصلاح و عزل الفسقة من العمال فما كان من الخليفة إلا أن سيرهم إلى وال أراد أن يثبت كبرياءه و علوه فأخذ في مدح قريش و الأمويين و أبي سفيان فما كان من هذه الجماعة المهجرة إلا أن أطلقت الكلمة الحرة و قالت بصراحة ما هو حق و صدق فردت على معاوية افتخاره و زهوه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فئة ليست من عامة الناس بل من قرّاء المصر و وجهائه من علمائه و كباره، إنهم أسلموا وجوههم للّه فرفضوا الذل و الهوان و آلوا على أنفسهم إلا أن يجهروا بكلمة الإسلام و رأيه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معاوية و هو الخبير بأهل الشام يخاف عليهم من كل تحرك يفتح أمامهم أبواب الحقيقة وضوء الإسلام المنير، لقد ربّاهم معاوية كما أراد فلا يسمح لأحد أن يفسدهم عليه و إن كان الإسلام و الدين</w:t>
      </w:r>
      <w:r>
        <w:rPr>
          <w:rFonts w:eastAsia="Amiri" w:cs="Amiri" w:ascii="Amiri" w:hAnsi="Amiri"/>
          <w:color w:val="111111"/>
          <w:sz w:val="28"/>
          <w:szCs w:val="28"/>
          <w:rtl w:val="true"/>
          <w:lang w:bidi="ar-SA"/>
        </w:rPr>
        <w:t xml:space="preserve">... </w:t>
      </w:r>
      <w:bookmarkStart w:id="120" w:name="pg15552_168320"/>
    </w:p>
    <w:p>
      <w:pPr>
        <w:pStyle w:val="Heading6"/>
        <w:numPr>
          <w:ilvl w:val="5"/>
          <w:numId w:val="1"/>
        </w:numPr>
        <w:rPr/>
      </w:pPr>
      <w:bookmarkStart w:id="121" w:name="__RefHeading___Toc9126735_2142443653"/>
      <w:bookmarkStart w:id="122" w:name="_Toc50"/>
      <w:bookmarkEnd w:id="120"/>
      <w:bookmarkEnd w:id="121"/>
      <w:r>
        <w:rPr>
          <w:rtl w:val="true"/>
        </w:rPr>
        <w:t>صلحاء الكوفة في الجزيرة</w:t>
      </w:r>
      <w:r>
        <w:rPr>
          <w:rtl w:val="true"/>
        </w:rPr>
        <w:t>.</w:t>
      </w:r>
      <w:bookmarkEnd w:id="122"/>
    </w:p>
    <w:p>
      <w:pPr>
        <w:pStyle w:val="BookText"/>
        <w:rPr/>
      </w:pPr>
      <w:r>
        <w:rPr>
          <w:rFonts w:ascii="Amiri" w:hAnsi="Amiri" w:eastAsia="Amiri" w:cs="Amiri"/>
          <w:color w:val="111111"/>
          <w:sz w:val="28"/>
          <w:sz w:val="28"/>
          <w:szCs w:val="28"/>
          <w:rtl w:val="true"/>
          <w:lang w:bidi="ar-SA"/>
        </w:rPr>
        <w:t>فلذا سيرهم إلى عبد الرحمن بن خالد بن الوليد و كان واليا على الجزيرة و قد مارس معهم أساليب الشتم و الإهانة و الازدراء و صغرهم كثيرا دون أن يلتفت إلى منزلتهم و مقامهم، لقد سلك مع هؤلاء القوم سلوكا خشنا قاسيا مهينا فكان كلما ركب أمشاهم فإذا مر به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الحطيئة أعلمت أن من لم يصلحه الخير أصلحه الشر و هكذا بقي مستمرا على ضلاله و ممارسته لمدة شهر حتى أرضوه باللسان و عندها سرح الأشتر إلى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التقى الأشتر بأقطاب المعارضة و على رأسهم طلحة و الزبير و عمرو بن العاص و قد شحنت هذه المعارضة من صحابة النبي سائر المعارضين الغرباء عن المدينة و زودتهم بالمستمسكات و الوثائق و الأحداث التي ارتكبها الخليفة بالذات أو عماله و ولاته الذين يتمثلون بأقربائه، لقد اشعلت المعارضة الداخلية نفوس المعارضة الخارجية و خصوصا أم المؤمنين عائشة صاحبة الكلمة النافذة و سائر المسلمين الصامتين الذين رأوا الانحراف و الجور في الحكم و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ذلك الوقت بالذات كان الخليفة قد استدعى عماله من الأمصار و جمعهم للحديث معهم في شكاوى الناس و كيفية علاجها يقول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امرىء وزراء و نصحاء و إنكم وزرائى</w:t>
      </w:r>
      <w:r>
        <w:rPr>
          <w:rStyle w:val="FootnoteAnchor"/>
          <w:rtl w:val="true"/>
        </w:rPr>
        <w:footnoteReference w:id="17"/>
      </w:r>
      <w:r>
        <w:rPr>
          <w:rFonts w:ascii="Amiri" w:hAnsi="Amiri" w:eastAsia="Amiri" w:cs="Amiri"/>
          <w:color w:val="111111"/>
          <w:sz w:val="28"/>
          <w:sz w:val="28"/>
          <w:szCs w:val="28"/>
          <w:rtl w:val="true"/>
          <w:lang w:bidi="ar-SA"/>
        </w:rPr>
        <w:t xml:space="preserve">و نصحائي و أهل ثقتي و قد صنع الناس ما قد رأيتم و طلبوا إلي أن أعزل عمالي و أن أرجع عن جميع ما يكرهون إلى ما يحبون فاجتهدوا رأيكم و أشيروا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الوزراء و النصحاء على الخليفة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يا أمير المؤمنين أن تأمرهم بجهاد يشغلهم عنك و أن تجمرهم في المغازي حتى يذلوا لك فلا يكون هم أحدهم إلا نفسه و ما هو فيه من دبرة دابته و قمل فروته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قوم قادة متى تهلك يتفرقوا و لا يجتمع لهم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أهل طمع فاعطهم من هذا المال تعطف عليك قلوبهم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تداول الخليفة مع ولاته المشاكل و الأحداث و شكاوى الناس و قد رأى أن لا يغير شيئا مما هو عليه بل أن يبقي عماله على أعمالهم دون الاستجابة لشيء من </w:t>
      </w:r>
      <w:bookmarkStart w:id="123" w:name="pg15552_168322"/>
    </w:p>
    <w:p>
      <w:pPr>
        <w:pStyle w:val="BookText"/>
        <w:rPr/>
      </w:pPr>
      <w:bookmarkEnd w:id="123"/>
      <w:r>
        <w:rPr>
          <w:rFonts w:ascii="Amiri" w:hAnsi="Amiri" w:eastAsia="Amiri" w:cs="Amiri"/>
          <w:color w:val="111111"/>
          <w:sz w:val="28"/>
          <w:sz w:val="28"/>
          <w:szCs w:val="28"/>
          <w:rtl w:val="true"/>
          <w:lang w:bidi="ar-SA"/>
        </w:rPr>
        <w:t>مطالب المعارضة بل قرر أن يضربها ضربة تجعلها عديمة التفكير إلا بطلب السلامة و الراحة و لو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المسعودي في مروجه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خرج عمرو بن العاص من</w:t>
      </w:r>
      <w:r>
        <w:rPr>
          <w:rStyle w:val="FootnoteAnchor"/>
          <w:rtl w:val="true"/>
        </w:rPr>
        <w:footnoteReference w:id="18"/>
      </w:r>
      <w:r>
        <w:rPr>
          <w:rFonts w:ascii="Amiri" w:hAnsi="Amiri" w:eastAsia="Amiri" w:cs="Amiri"/>
          <w:color w:val="111111"/>
          <w:sz w:val="28"/>
          <w:sz w:val="28"/>
          <w:szCs w:val="28"/>
          <w:rtl w:val="true"/>
          <w:lang w:bidi="ar-SA"/>
        </w:rPr>
        <w:t>عند عثمان أتى المسجد فإذا طلحة و الزبير جالسان في ناحية منه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فصار إليهما،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من المنكر إلا أتى به أو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عثمان يرسم خطة يجمع فيها بين سائر النصائح التي تفضل بها عليه ولاته فقد قرر أن يرجع عماله إلى أعمالهم و يأمر الناس بالجهاد و يوزع المال و يضرب بيد من حديد لكل معارض و قد عرف بطلنا الأشتر بكل ما ينوي أن يفعله الخليفة و ارتسم في ذهنه مدى الظلم و الجور الذي يحيق بأهل الكوفة إن رجع سعيد بن العاص و اليها إليها، فلذا قرر أن يعود إلى الكوفة و يقود المعارضة التي تحمل السيف و تمنع سعيدا من العودة و هكذا كان، فما أن دخل الكوفة حتى جمع الناس و صعد المنبر و سيفه في عنقه ما وضعه بعد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عاملكم الذي أنكرتم تعديه و سوء سيرته قد رد عليكم و أمر بتجهيزكم في البعوث فبايعوني أن 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عشرة آلاف من أهل الكوفة و خرج راكبا متخفيا يريد المدينة أو مكة، فلقي سعيدا في الطريق فرده فانصرف سعيد إلى المدينة، و كما 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أهل الكوفة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و رجع سعيد إلى المدينة ثم ارتحل الأشتر بعد ذلك إليها مع ثلاثة من وجهاء أهل الكوفة على رأس جيش يمثل أكبر الأعداد التي تداعت من البصرة و مصر و غيرها من بلاد الإسلام إلى المدينة كي يعيدوا الحق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يرفعوا الجور و الحيف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ما كان من قتل الخليفة عثمان و تولية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لم يكن للأشتر من يد في قتل عثمان فقد كان له اليد الطولى في بيعة علي و مشاركته الفذة في حربي الجمل و صفين</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9126737_2142443653"/>
      <w:bookmarkStart w:id="125" w:name="_Toc51"/>
      <w:bookmarkEnd w:id="124"/>
      <w:r>
        <w:rPr>
          <w:rtl w:val="true"/>
        </w:rPr>
        <w:t xml:space="preserve">الأشتر بين بيعة علي </w:t>
      </w:r>
      <w:r>
        <w:rPr>
          <w:rtl w:val="true"/>
        </w:rPr>
        <w:t>(</w:t>
      </w:r>
      <w:r>
        <w:rPr>
          <w:rtl w:val="true"/>
        </w:rPr>
        <w:t>ع</w:t>
      </w:r>
      <w:r>
        <w:rPr>
          <w:rtl w:val="true"/>
        </w:rPr>
        <w:t xml:space="preserve">) </w:t>
      </w:r>
      <w:r>
        <w:rPr>
          <w:rtl w:val="true"/>
        </w:rPr>
        <w:t>و معركتي الجمل و صفين</w:t>
      </w:r>
      <w:r>
        <w:rPr>
          <w:rtl w:val="true"/>
        </w:rPr>
        <w:t>.</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أجهز الثوار على الخليفة عثمان و قضوا عليه لم يكن أمامهم و أمام الناس قاطبة إلا شخصية واحدة، إليها تتطلع العيون و ترنو الأفئدة و تخضع الرقاب، إنها </w:t>
      </w:r>
      <w:bookmarkStart w:id="126" w:name="pg15552_168325"/>
    </w:p>
    <w:p>
      <w:pPr>
        <w:pStyle w:val="BookText"/>
        <w:rPr/>
      </w:pPr>
      <w:bookmarkEnd w:id="126"/>
      <w:r>
        <w:rPr>
          <w:rFonts w:ascii="Amiri" w:hAnsi="Amiri" w:eastAsia="Amiri" w:cs="Amiri"/>
          <w:color w:val="111111"/>
          <w:sz w:val="28"/>
          <w:sz w:val="28"/>
          <w:szCs w:val="28"/>
          <w:rtl w:val="true"/>
          <w:lang w:bidi="ar-SA"/>
        </w:rPr>
        <w:t xml:space="preserve">الشخصية التي اجتمعت فيها المناقبية الإسلامية و حلمت بحكمها سائر طبقات الأمة إذ على يديها يمكن تحقيق العدالة و المساواة و رفع الظلم و الجور فمن هنا بادر الثوار و سائر الناس و راحوا يهرعون نحو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ليبايعوه خليفة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بطلنا الأشتر على رأس المتقدمين نحو الإمام يصفق على يديه و يبايعه على السمع و الطاعة، و لئن نقل و اشتهر أن أول يد بايعت عليا هي يد طلحة الشلاء التي تشاءم منها الناس فإن هناك من ينقل أن</w:t>
      </w:r>
      <w:r>
        <w:rPr>
          <w:rStyle w:val="FootnoteAnchor"/>
          <w:rtl w:val="true"/>
        </w:rPr>
        <w:footnoteReference w:id="19"/>
      </w:r>
      <w:r>
        <w:rPr>
          <w:rFonts w:ascii="Amiri" w:hAnsi="Amiri" w:eastAsia="Amiri" w:cs="Amiri"/>
          <w:color w:val="111111"/>
          <w:sz w:val="28"/>
          <w:sz w:val="28"/>
          <w:szCs w:val="28"/>
          <w:rtl w:val="true"/>
          <w:lang w:bidi="ar-SA"/>
        </w:rPr>
        <w:t>يمين الأشتر هي الأولى التي بايعت عليا ثم لحقتها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الأشتر عليا و بقي يرقب الجموع و يتفقد من يغيب و يرصد ما قيل أو يقال و بينما هم كذلك إذ يطلع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زمرة من الناس فيقول الإمام لابن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يبايع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يتدخل الأشتر ليحسم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وافق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عنق الرافض لبيعته و لكن الإمام منع الأشتر من ذلك و تخلف العمري عن بيعة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تمت البيعة لعلي و اجتمعت الأمة على توليته ثم قام بتوزيع عماله و تعينهم في أماكنهم و كان حظ الأشتر أن يبقى إلى جانب الإمام لا يفارقه فقد استأثر هذا العظيم بكثير من التقدير و الاحترام لما فيه من المميزات و الصفات</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9126739_2142443653"/>
      <w:bookmarkStart w:id="128" w:name="_Toc52"/>
      <w:bookmarkEnd w:id="127"/>
      <w:r>
        <w:rPr>
          <w:rtl w:val="true"/>
        </w:rPr>
        <w:t>الأشتر و الأشعري المنحرف</w:t>
      </w:r>
      <w:r>
        <w:rPr>
          <w:rtl w:val="true"/>
        </w:rPr>
        <w:t>.</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رفض معاوية بيعة علي و أعلن الثالوث المقدس المكون من طلحة و الزبير و أم المؤمنين عائشة العصيان و نكث البيعة و تهيأت العصابة الثالوثية لشن حرب ضد الخليفة كان على الكوفة وال لم يدن بالطاعة للإمام إلا من طرف اللسان و هذا هو الوقت المناسب ليقوم الأشعري بدور رائد في تثبيط الناس عن الخروج مع علي و الدفاع عن وحدة الأمة و ردع الناكثين، إنه يقبع في زوايا المحراب فيختلق للناس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ستكون فتنة القاعد فيها خير من القائم و القائم خير من </w:t>
      </w:r>
    </w:p>
    <w:p>
      <w:pPr>
        <w:pStyle w:val="BookText"/>
        <w:rPr/>
      </w:pPr>
      <w:r>
        <w:rPr>
          <w:rFonts w:ascii="Amiri" w:hAnsi="Amiri" w:eastAsia="Amiri" w:cs="Amiri"/>
          <w:color w:val="111111"/>
          <w:sz w:val="28"/>
          <w:sz w:val="28"/>
          <w:szCs w:val="28"/>
          <w:rtl w:val="true"/>
          <w:lang w:bidi="ar-SA"/>
        </w:rPr>
        <w:t>الماشي و الماشي خير من الراكب، إنه الأشعري ينصح الناس و يوجههم إلى غمد سيوفهم في قرابها و كف أيديهم عن الضرب على أيدي الناكثين، و يطيعه الكثير من الناس و تقف الكوفة بجماهيرها موقف المتردد تتمنى أن ترى الحقيقة و تبصر النور، إنها ترقب الأفق لعله يحمل إليها من يحل عقدة الأشعري و يخلصها من منطقه السقيم و في تلك الظروف القاسية يدخل رسل الإمام الكوفة و يتجادلون مع الأشعري و لكنهم لم يحلوا عقدته و تعقيداته و يطول المجال و هنا يستدعي الإمام الأشتر و يدفعه ليواجه الأشعري بمنطق الحق و الثقة و لا يدع له فرصة واحدة كي ينفث سمومه بين الناس و قد قام الأشتر بمحاولة رائعة كسب من خلالها الموقف لصالحه و استطاع أن يحطم مقولة الأشعري و يصفعه رائعة كسب من خلالها الموقف لصالحه و استطاع أن يحطم مقولة الأشعري و يصفعه صفعة تجعله عبرة لمن سواه حيث دخل الكوفة و كلما مر بقبيلة فيها جماعة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اتبعوني إلى القصر حتى دخل مع من اجتمع معه من القبائل إلى المسجد فوجد الأشعري يخطب و يثبط الناس و الحسن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لا أم لك و تنح عن منبرنا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ينازعه و في تلك اللحظات يواجه الأشتر أبا موسى و ما أن تلتقي العيون حتى يصيح الأشتر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لا أم لك أخرج 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سيتبعها ضربة تطيح برأس الأشعري إن عاند أو رفض أو رد و تحت هول المفاجأة 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هذه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لا تبيتن في القصر الليلة و دخل الناس لنهب متاع الأشعري فمنعهم الأشتر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أجرته فكفّوا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استطاع بطلنا الموهوب أن يأخذ زمام المبادرة و تمكن من السيطرة على الموقف المتداعي الذي خلقه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الأشتر أن يتحرك بسرعة مذهلة و لم يترك لخصمه مجالا ينفث سمومه في محيطه أو يكمل ما ابتدأ به من الشوط التخديري بل بادر بجمع الناس و هو في الطريق و ما أن وصل إلى القصر حتى اقتحمه و سيطر عليه و ها هو الآن يقف على أعواد منبره ليحمد اللّه و يمجده و يصلي على النبي و يقول من جملة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جاءكم اللّه بأعظم الناس مكانا و أعظمهم في الإسلام سهما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أفقه الناس في الدين و أقرأهم للكتاب و أشجعهم عند اللقاء يوم البأس و قد استنفركم فما تنتظرون ؟ أ سعيد أم الوليد؟ الذي شرب الخمر و صلى بكم على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استباح ما حرمه اللّه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فانفروا مع الحسن ابن بنت نبيكم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 أتم الأشتر خطبته و صدع بما أراد حتى تداعى من الناس اثنا عشر ألف رجل فقد استطاع بمنطقه أن يكشف الحجب التي خلقها الأشعري و ضلل بها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Amiri" w:hAnsi="Amiri" w:eastAsia="Amiri" w:cs="Amiri"/>
          <w:color w:val="111111"/>
          <w:sz w:val="28"/>
          <w:sz w:val="28"/>
          <w:szCs w:val="28"/>
          <w:rtl w:val="true"/>
          <w:lang w:bidi="ar-SA"/>
        </w:rPr>
        <w:t>أهل الكوفة و التقوا مع الإمام في ذي قار فكان فرحه بهم عظيما و فرحهم به أعظم و سارت قوافل الحق و الإيمان بقيادته الحكيمة غايتها إعادة الحق إلى نصابه و إخماد الفتنة في مهدها و لكن العصابة الضالة أبت إلا المناجذة بالسيوف فكانت معركة الجمل التي اشترك فيها الأشتر و كان له الكثير من المواقف المشرفة و الضربات القاصمة فكم على يديه من الرءوس قد هوت و كم من الأبطال قد تجندلت فهذا رجل من بني ضبة يأخذ بزمام الجمل الملعون ثم يطلب البراز فينزل إليه الأشتر و يقضي عليه و هناك فارس اعتد بنفسه و أرعد و أبرق لم يمهله مالك أن طهّر الأرض منه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أحدق أهل النجدات و الشجاعة بعائشة فكان لا يأخذ الخطام أحد إلا قتل و كان لا يأخذه أحد و الراية إلا معروف عند المطيفين بالجمل فينتسب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ليقاتلون عليه و أنه للموت لا يوصل إليه إلا بطلبة و عنت و ما رامه أحد من أصحاب علي إلا قتل أو أفلت ثم لم يعد و حمل عدي بن حاتم الطائي عليهم ففقئت عينه و جاء عبد اللّه بن الزبير و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اثكل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إليه الأشتر فاقتتلا فضربه الأشتر على رأسه فجرحه جرحا شديدا و ضربه عبد اللّه ضربة خفيفة و اعتنق كل رجل منهما صاحبه و سقطا على الأرض يعتركان فقال ابن الزبير و هو تحت مالك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اقتلوني و مالكا و اقتلوا مالكا معي فلو يعلمون من مالك لقتلوه إنما كان يعرف بالأشتر فحمل أصحاب علي و عائشة فخلصوهما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بقي نزول ابن الزبير و اعتراكه مع مالك صورة حية في ذهن أم المؤمنين عائشة فقد أثر ذلك في نفسها و لا تزال تذكر صورة الثكل لاختها و القتل لابنها يقول الشيخ المفيد في كتابه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الجمل الملعون جاء الأشتر إلى أم المؤمنين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 وليه و كبت عدوه، جاء الحق و زهق الباطل إن الباطل كان زهوقا كيف رأيت صنع اللّه بك يا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ثكلتك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إن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أن تثكل اختي أسماء بابنها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 إليك و اللّه لو لا أنني كنت طاويا ثلاثا لأرحتك منه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عائش لو 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اختك هالكا</w:t>
      </w:r>
    </w:p>
    <w:p>
      <w:pPr>
        <w:pStyle w:val="BookText"/>
        <w:rPr/>
      </w:pPr>
      <w:r>
        <w:rPr>
          <w:rFonts w:ascii="Amiri" w:hAnsi="Amiri" w:eastAsia="Amiri" w:cs="Amiri"/>
          <w:color w:val="111111"/>
          <w:sz w:val="28"/>
          <w:sz w:val="28"/>
          <w:szCs w:val="28"/>
          <w:rtl w:val="true"/>
          <w:lang w:bidi="ar-SA"/>
        </w:rPr>
        <w:t xml:space="preserve">غدات ينادي و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الصياحي اقتلوني و مالكا</w:t>
      </w:r>
    </w:p>
    <w:p>
      <w:pPr>
        <w:pStyle w:val="BookText"/>
        <w:rPr/>
      </w:pPr>
      <w:r>
        <w:rPr>
          <w:rFonts w:ascii="Amiri" w:hAnsi="Amiri" w:eastAsia="Amiri" w:cs="Amiri"/>
          <w:color w:val="111111"/>
          <w:sz w:val="28"/>
          <w:sz w:val="28"/>
          <w:szCs w:val="28"/>
          <w:rtl w:val="true"/>
          <w:lang w:bidi="ar-SA"/>
        </w:rPr>
        <w:t xml:space="preserve">فنجاه مني شبعه و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شيخ لم أكن متماسكا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قد بقيت ضربة الأشتر تلك في ذهن ابن الزبير حتى بعد أن هدأت المعركة و نجا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زهير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ابن الزبير الحمام فإذا في رأسه ضربة لو صب عليه قارورة دهن لاستقر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ضربني هذه الضربة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الأشتر النخعي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و ذكراه للضربة التي نالها رأسه و كذلك محاورة السيدة عائشة له يدلل على مدى الأهمية التي يتمتع بها الأشتر بحيث تمنى ابن الزبير أن يقتل مع مالك لما لموت مالك من أثر مهم في جيش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معركة الجمل لصالح الإمام فانتصر على الفتنة و أخمدها ليستقبل ما هو أكبر منها و أعظم و هي معركة صفين التي كان للأشتر فيها أروع البطولات و النضالات و سجل من خلالها مواقف العز و الشرف و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9" w:name="pg15552_168333"/>
    </w:p>
    <w:p>
      <w:pPr>
        <w:pStyle w:val="Heading6"/>
        <w:numPr>
          <w:ilvl w:val="5"/>
          <w:numId w:val="1"/>
        </w:numPr>
        <w:rPr/>
      </w:pPr>
      <w:bookmarkStart w:id="130" w:name="__RefHeading___Toc9126741_2142443653"/>
      <w:bookmarkStart w:id="131" w:name="_Toc53"/>
      <w:bookmarkEnd w:id="129"/>
      <w:bookmarkEnd w:id="130"/>
      <w:r>
        <w:rPr>
          <w:rtl w:val="true"/>
        </w:rPr>
        <w:t>لمحات من دور الأشتر في معركة صفين</w:t>
      </w:r>
      <w:r>
        <w:rPr>
          <w:rtl w:val="true"/>
        </w:rPr>
        <w:t>.</w:t>
      </w:r>
      <w:bookmarkEnd w:id="131"/>
    </w:p>
    <w:p>
      <w:pPr>
        <w:pStyle w:val="Heading6"/>
        <w:numPr>
          <w:ilvl w:val="5"/>
          <w:numId w:val="1"/>
        </w:numPr>
        <w:rPr/>
      </w:pPr>
      <w:bookmarkStart w:id="132" w:name="__RefHeading___Toc9126743_2142443653"/>
      <w:bookmarkStart w:id="133" w:name="_Toc54"/>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انتهت معركة الجمل لصالح الإمام علي و تفرقت فلول المنهزمين في البلاد و لئن كانت هذه هي المعركة الأولى فلن تكون الأخيرة بل هي فصل في كتاب و حلقة من سلسلة تمتد لتشمل زمن الخلافة العلوية كلها فإن هناك عدوا للخليفة الشرعي يتربص المواقف و يتحينها و قد أعلن التمرد و العصيان و هذه هي مرتزقته تهدد أطراف البلاد التي أعطت الولاء للإمام و منحته الثقة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الشام معاوية الذي رفض البيعة للخليفة و تمرد على إجماع الأمة فكان على الإمام أن يرده إلى الطاعة و يردعه عن المخالفة فكانت واقعة صفين الدامية التي ذهبت بأرواح الآلاف من أبناء الإسلام الذين لا ذنب لهم إلا مطامع معاوية في الملك و عداءه المبدئي و الشخصي للخليفة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هنا لا نريد أن نؤرخ لهذه المعركة كما لا نريد أن نستعرض الأحداث التي جرت خلالها و الأبطال الذين جالدوا فيها و الأحزان و المشاكل التي خلفتها، و إنما نريد أن نقف على سيرة بطلنا الأشتر في أبرز مصاديقها و أظهر معالمها دون استيعاب جميع مواقفه و مشاهده و بطولاته و حركاته لأن ذلك يستدعي منا أن نتابع المعركة من ألفها إلى يائها لأن الأشتر كان بطل صفين دون منازع و ذراع علي أمير المؤمنين غير المدافع و قد رافق المعركة من أولها إلى نهايتها و برز اسمه في جميع المواقف بطلا صلبا و مقاتلا شجاعا و خطيبا بليغا، إننا هنا نريد أن نقف على بعض الصور النموذجية من بطولات الأشتر التي كتبها في صفين و أثبت من خلالها أنه أشجع الناس بعد إمامه علي بن أبي طالب و أشد الناس تمسكا بالمبادىء و المحافظة عليها و القتال من أجلها</w:t>
      </w:r>
      <w:r>
        <w:rPr>
          <w:rStyle w:val="FootnoteAnchor"/>
          <w:rtl w:val="true"/>
        </w:rPr>
        <w:footnoteReference w:id="22"/>
      </w:r>
      <w:r>
        <w:rPr>
          <w:rFonts w:ascii="Amiri" w:hAnsi="Amiri" w:eastAsia="Amiri" w:cs="Amiri"/>
          <w:color w:val="111111"/>
          <w:sz w:val="28"/>
          <w:sz w:val="28"/>
          <w:szCs w:val="28"/>
          <w:rtl w:val="true"/>
          <w:lang w:bidi="ar-SA"/>
        </w:rPr>
        <w:t>، و يكفي ما ذكره صاحب الإصابة عند ترجمته لمالك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الجمل ثم صفين و أبدى يومئذ عن شجاعة مفرطة، و هذه بعض الصور المشرقة التي يمكن أن تكون محطات لمسيرته الأشترية في صفين بل أبرز الصور المشرقة و أروعها و هي</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9126745_2142443653"/>
      <w:bookmarkStart w:id="135" w:name="_Toc55"/>
      <w:bookmarkEnd w:id="134"/>
      <w:r>
        <w:rPr>
          <w:rtl w:val="true"/>
        </w:rPr>
        <w:t>المشهد الأول</w:t>
      </w:r>
      <w:r>
        <w:rPr>
          <w:rtl w:val="true"/>
        </w:rPr>
        <w:t xml:space="preserve">: </w:t>
      </w:r>
      <w:r>
        <w:rPr>
          <w:rtl w:val="true"/>
        </w:rPr>
        <w:t>احتلال مشرعة الماء</w:t>
      </w:r>
      <w:r>
        <w:rPr>
          <w:rtl w:val="true"/>
        </w:rPr>
        <w:t>.</w:t>
      </w:r>
      <w:bookmarkEnd w:id="1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معاوية إلى مشرعة الماء و قرر أن يمنعه عن علي و جنده وعد ذلك أول الفتح الذي استطاع أن يوفق إليه و دارت مفاوضات متعددة كي يتخلى معاوية عن فكرته و لكنه أصر على البغي و العدوان و تجاوز أبسط الحقوق و أيسرها فما كان من الإمام إلا أن أوعز </w:t>
      </w:r>
      <w:bookmarkStart w:id="136" w:name="pg15552_168335"/>
    </w:p>
    <w:p>
      <w:pPr>
        <w:pStyle w:val="BookText"/>
        <w:rPr/>
      </w:pPr>
      <w:bookmarkEnd w:id="136"/>
      <w:r>
        <w:rPr>
          <w:rFonts w:ascii="Amiri" w:hAnsi="Amiri" w:eastAsia="Amiri" w:cs="Amiri"/>
          <w:color w:val="111111"/>
          <w:sz w:val="28"/>
          <w:sz w:val="28"/>
          <w:szCs w:val="28"/>
          <w:rtl w:val="true"/>
          <w:lang w:bidi="ar-SA"/>
        </w:rPr>
        <w:t>إلى الأشعث و الأشتر أن يحسما الأمر و يقطعا النزاع و التفت بطلنا الأشتر إلى الحارث بن همام النخعي فأعطاه لواءه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لو لا أني أعلم أنك تصبر عند الموت لأخذت لوائي منك و لم أحبك لكرامتي ثم التفت إلى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فدتكم نفسي شدوا شدة المحرج الراجي الفرج فإذا نالتكم الرماح فالتووا فيها و إذا عضتكم السيوف فليعض الرجل نواجذه فإنه أشد لشئون الرأس ثم استقبلوا القوم بها ماتكم ثم اندفع فقتل سبعة أفراد من جيش معاوية و اقتحمت خيله الفرات و طردوا البغاة الظالمين و بتعبير</w:t>
      </w:r>
      <w:r>
        <w:rPr>
          <w:rStyle w:val="FootnoteAnchor"/>
          <w:rtl w:val="true"/>
        </w:rPr>
        <w:footnoteReference w:id="23"/>
      </w:r>
      <w:r>
        <w:rPr>
          <w:rFonts w:ascii="Amiri" w:hAnsi="Amiri" w:eastAsia="Amiri" w:cs="Amiri"/>
          <w:color w:val="111111"/>
          <w:sz w:val="28"/>
          <w:sz w:val="28"/>
          <w:szCs w:val="28"/>
          <w:rtl w:val="true"/>
          <w:lang w:bidi="ar-SA"/>
        </w:rPr>
        <w:t>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الأشتر يضرب بسيفه جمهور الناس حتى كشف أهل الشام عن الماء</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9126747_2142443653"/>
      <w:bookmarkStart w:id="138" w:name="_Toc56"/>
      <w:bookmarkEnd w:id="137"/>
      <w:r>
        <w:rPr>
          <w:rtl w:val="true"/>
        </w:rPr>
        <w:t>المشهد الثاني</w:t>
      </w:r>
      <w:r>
        <w:rPr>
          <w:rtl w:val="true"/>
        </w:rPr>
        <w:t xml:space="preserve">: </w:t>
      </w:r>
      <w:r>
        <w:rPr>
          <w:rtl w:val="true"/>
        </w:rPr>
        <w:t>الأشتر ليلة الهرير</w:t>
      </w:r>
      <w:r>
        <w:rPr>
          <w:rtl w:val="true"/>
        </w:rPr>
        <w:t>.</w:t>
      </w:r>
      <w:bookmarkEnd w:id="138"/>
    </w:p>
    <w:p>
      <w:pPr>
        <w:pStyle w:val="BookText"/>
        <w:rPr/>
      </w:pPr>
      <w:r>
        <w:rPr>
          <w:rFonts w:ascii="Amiri" w:hAnsi="Amiri" w:eastAsia="Amiri" w:cs="Amiri"/>
          <w:color w:val="111111"/>
          <w:sz w:val="28"/>
          <w:sz w:val="28"/>
          <w:szCs w:val="28"/>
          <w:rtl w:val="true"/>
          <w:lang w:bidi="ar-SA"/>
        </w:rPr>
        <w:t>أيام صفين كلها وقفات عز و انتصار لصالح الإمام و جيشه و قد توجت تلك الأيام بليلة كانت القمة في الجهاد و الكفاح و كان الأشتر فيها القائد الفذ و المناضل المقدام، إنها ليلة الهرير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الليلة زحف الناس من الطرفين المتقاتلين بعضهم إلى بعض فارتموا بالنبل و الحجارة حتى فنيت ثم تطاعنوا بالرماح حتى تكسرت و اندقت ثم مشى القوم بعضهم إلى بعض بالسيف و عمد الحديد فلم يسمع السامع إلا وقع الحديد بعضه على بعض و انكشفت الناس و ثار القتام و ضلّت الألوية و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بطلنا الأشتر في هذه الليلة كان يسير فيما بين الميمنة و الميسرة فيأمر كل قبيلة أو كتيبة من القراء بالإقدام على التي تليها و استمر الجلاد و القتال بالسيوف و عمد الحديد من صلاة الغداة إلى نصف الليل و لم يزل الأشتر يفعل ذلك بالناس حتى أصبح و المعركة خلف ظهره و افترقوا عن سبعين ألف قتيل في ذلك اليوم و تلك الليلة و لكن هذه الليلة وراءها ما بعدها حيث الأشتر قرر إكمال الشوط إلى أن يتحقق الانتصار و تخمد رايات الضلال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 القتال و الأشتر يقول لأصحابه و هو يزحف بهم نحو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رمحي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قاب قوسي هذا فإذا فعلوا سألهم مثل ذلك حتى ملّ أكثر الناس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مل الناس كلهم الحرب و الجلاد فإن للأشتر موقفا خلاف ذلك إنه على بصيرة من أمره و إيمان من قضيته العادلة و من آمن بأهمية الهدف هانت عليه مشقات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رأى الأشتر ملل الناس فتوجه إليهم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أن ترضعوا الغنم سائر اليوم ثم دعا بفرسه و خرج يسير في الكتائب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يشري نفسه للّه و يقاتل مع الأشتر حتى يظهر أو يلحق باللّه و لما اجتمع إليه نفر من الناس و استجابوا لندائه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فدى لكم عمي و خالي شدة ترضون بها اللّه و تعزون بها الدين و بعد برهة ترجل و شد مع أصحابه على معسكر أهل الشام يضربهم حتى أزاحهم و لما رأى الإمام تباشير النصر قد لاحت من ناحيته أخذ يمدّه بالرجال و أخذ الأشتر يزحف بالنصر من ناحية إلى ناحية و اقترب الفتح المبين و 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يا معشر المؤمنين فقد حمي الوطيس، إنها ساعات معدودة و يحسم الأمر و يقطع اللّه دابر القاسطين، إنها لحظات قاسية و لكنها تحمل الآمال العظيمة التي تحطم فيها الضلال و النفاق و يظهر فيها الحق و العدل و لكن تلك الآمال قد تحطمت عند ما رفعت مصاحف أهل الشام طالبة تحكيم الكتاب الكريم خداعا و تضليلا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الأشتر قد عرف أن رفع المصاحف خدعة و أن أهل الشام لم يرفعوها إلا بعد أن هزموا و أضحت رقابهم تحت حد السيوف فلذا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لا خلف له من رجاله و لك بحمد اللّه الخلف و لو كان له مثل رجالك لم يكن له مثل صبرك و لا بصرك فاقرع الحديد بالحديد و استعن باللّه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الأشعث و جماعة من القراء الذين سموا فيما بعد خوارج هؤلاء قد أصروا على الموادعة و قبول التحكيم و كانت الفاجعة الكبرى التي شطرت جيش الإمام إلى رأيين يمثل أحدهما الإمام علي و الأشتر و من معهما و يمثل الطرف الآخر الأشعث و عامة الناس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الافتراق في الرأي كان الافتراق في العمل، فقد توجه الأشتر و الذين آمنوا برأيه إلى إكمال الحرب حتى النصر و توجه الطرف الآخر في عدده الذي يناهز العشرين ألفا مقنعين في الحديد شاكي السلاح سيوفهم على عواتقهم و قد اسودت جباههم من السجود ينادون الإمام باسمه لا 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 دعيت إليه و إلا قتلناك كما قتلنا ابن عفان فو اللّه لنفعلنها إن لم تجبهم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الأشتر ليأتيك و قد كان الأشتر صبيحة ليلة الهرير قد أشرف على معسكر معاوية ليدخله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الإمام إلى الأشتر أن يأتيه فما كان من بطلنا و هو على أبواب النصر إلا أن يقول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التي ينبغي لك أن تزيلني فيها عن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رجوت اللّه أن يفتح لي فلا تعجلني و ما هي إلا لحظات و قبل أن يصل الرسول إلى الإمام علت الأصوات من قبل الأشتر و ظهرت دلائل الفتح و النصر لأهل العراق فاغتاظ أصحاب الأشعث و واجهوا الإمام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نراك إلا أمرته بقتال </w:t>
      </w:r>
    </w:p>
    <w:p>
      <w:pPr>
        <w:pStyle w:val="BookText"/>
        <w:rPr/>
      </w:pPr>
      <w:r>
        <w:rPr>
          <w:rFonts w:ascii="Amiri" w:hAnsi="Amiri" w:eastAsia="Amiri" w:cs="Amiri"/>
          <w:color w:val="111111"/>
          <w:sz w:val="28"/>
          <w:sz w:val="28"/>
          <w:szCs w:val="28"/>
          <w:rtl w:val="true"/>
          <w:lang w:bidi="ar-SA"/>
        </w:rPr>
        <w:t>القوم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فليأتك و إلا فواللّه اعتزلناك و عندها بعث الإمام رسولا ثانيا إلى الأشتر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فإن الفتنة قد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وصل الرسول إلى الأشتر و أخبره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فاضطربت في رأس الأشتر الأفكار و أخذته الدهشة و توجه إلى الرسول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ألا ترى إلى ما يلقون، ألا ترى إلى الذي يصنع اللّه لنا، أ ينبغي أن ندع هذا و ننصرف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أنك ظفرت هاهنا و أن أمير المؤمنين بمكانه الذي هو به يفرج عنه و يسلم إلى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 ما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أو لنقتلنك بأسيافنا كما قتلنا عثمان أو لنسلمنك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وازن الأشتر بين الربح و الخسارة فرأى أن النصر العسكري الموقت بدون القيادة المسددة لا يفلح في هذه الحرب فتوجه عندها إلى القوم و لما انتهى إليهم صاح بهم صيحة الليث الجريح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الذل و الوهن، أحين علوتم القوم فظنوا أنكم لهم قاهرون رفعوا المصاحف يدعونكم إلى ما فيها؟ و قد و اللّه تركوا ما أمر اللّه به فيها و سنة من أنزلت عليه فلا تجيبوهم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w:t>
      </w:r>
      <w:r>
        <w:rPr>
          <w:rStyle w:val="FootnoteAnchor"/>
          <w:rtl w:val="true"/>
        </w:rPr>
        <w:footnoteReference w:id="24"/>
      </w:r>
      <w:r>
        <w:rPr>
          <w:rFonts w:ascii="Amiri" w:hAnsi="Amiri" w:eastAsia="Amiri" w:cs="Amiri"/>
          <w:color w:val="111111"/>
          <w:sz w:val="28"/>
          <w:sz w:val="28"/>
          <w:szCs w:val="28"/>
          <w:rtl w:val="true"/>
          <w:lang w:bidi="ar-SA"/>
        </w:rPr>
        <w:t>فواقا فإني قد أحسست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فامهلوني عدوة الفرس فإني قد طمعت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امتنع القوم من إجابته توجه إليهم و كله ألم و مرارة و بيّن لهم سوء رأيهم و لكنهم أجابوه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نطيعك فاجتنبنا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 و انخدعتم و دعيتم إلى وضع الحرب فأجبتم يا أصحاب الجباه السود كنا نظن أن صلاتكم زهادة في الدنيا و شوق إلى لقاء اللّه، فلا أرى فراركم إلا إلى الدنيا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 سبهم و ضربوا بسياطهم وجه دابته و ضرب بسوطهة</w:t>
      </w:r>
      <w:r>
        <w:rPr>
          <w:rFonts w:eastAsia="Amiri" w:cs="Amiri" w:ascii="Amiri" w:hAnsi="Amiri"/>
          <w:color w:val="111111"/>
          <w:sz w:val="28"/>
          <w:szCs w:val="28"/>
          <w:rtl w:val="true"/>
          <w:lang w:bidi="ar-SA"/>
        </w:rPr>
        <w:t xml:space="preserve">. </w:t>
      </w:r>
      <w:bookmarkStart w:id="139" w:name="pg15552_168341"/>
    </w:p>
    <w:p>
      <w:pPr>
        <w:pStyle w:val="BookText"/>
        <w:rPr/>
      </w:pPr>
      <w:bookmarkEnd w:id="139"/>
      <w:r>
        <w:rPr>
          <w:rFonts w:ascii="Amiri" w:hAnsi="Amiri" w:eastAsia="Amiri" w:cs="Amiri"/>
          <w:color w:val="111111"/>
          <w:sz w:val="28"/>
          <w:sz w:val="28"/>
          <w:szCs w:val="28"/>
          <w:rtl w:val="true"/>
          <w:lang w:bidi="ar-SA"/>
        </w:rPr>
        <w:t>وجوه دوابهم فصاح بهم علي فكفوا، و قال الأشتر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 الصف على الصف يصرع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صيحات القوم إلى الحكومة كانت أقوى من صيحة الأشتر إذ هم أكثر عددا و أوفر حظا و طالب الأمن و الدعة لا يخلو من ناصر و موافق</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9126749_2142443653"/>
      <w:bookmarkStart w:id="141" w:name="_Toc57"/>
      <w:bookmarkEnd w:id="140"/>
      <w:r>
        <w:rPr>
          <w:rtl w:val="true"/>
        </w:rPr>
        <w:t>المشهد الثالث</w:t>
      </w:r>
      <w:r>
        <w:rPr>
          <w:rtl w:val="true"/>
        </w:rPr>
        <w:t xml:space="preserve">: </w:t>
      </w:r>
      <w:r>
        <w:rPr>
          <w:rtl w:val="true"/>
        </w:rPr>
        <w:t>اختيار الأشتر و كتابة الصحيفة</w:t>
      </w:r>
      <w:r>
        <w:rPr>
          <w:rtl w:val="true"/>
        </w:rPr>
        <w:t>.</w:t>
      </w:r>
      <w:bookmarkEnd w:id="141"/>
    </w:p>
    <w:p>
      <w:pPr>
        <w:pStyle w:val="BookText"/>
        <w:rPr/>
      </w:pPr>
      <w:r>
        <w:rPr>
          <w:rFonts w:ascii="Amiri" w:hAnsi="Amiri" w:eastAsia="Amiri" w:cs="Amiri"/>
          <w:color w:val="111111"/>
          <w:sz w:val="28"/>
          <w:sz w:val="28"/>
          <w:szCs w:val="28"/>
          <w:rtl w:val="true"/>
          <w:lang w:bidi="ar-SA"/>
        </w:rPr>
        <w:t>و هذا الموقف من الأشتر من أعظم مواقفه و أجلها، و من أنبل المواقف و أسدها، إنه موقف تجلى فيه الإنسان الرسالي الذي لم يزده الدهر إذا تنكب أو تعثر إلا شدة و قوة و لم تعطه مواقف الذل و الانهيار من الغير إلا تمسكا بمبادئه و تعصبا لها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9126751_2142443653"/>
      <w:bookmarkStart w:id="143" w:name="_Toc58"/>
      <w:bookmarkEnd w:id="142"/>
      <w:r>
        <w:rPr>
          <w:rtl w:val="true"/>
        </w:rPr>
        <w:t>الإمام يختار الأشتر</w:t>
      </w:r>
      <w:r>
        <w:rPr>
          <w:rtl w:val="true"/>
        </w:rPr>
        <w:t>.</w:t>
      </w:r>
      <w:bookmarkEnd w:id="143"/>
    </w:p>
    <w:p>
      <w:pPr>
        <w:pStyle w:val="BookText"/>
        <w:rPr/>
      </w:pPr>
      <w:r>
        <w:rPr>
          <w:rFonts w:ascii="Amiri" w:hAnsi="Amiri" w:eastAsia="Amiri" w:cs="Amiri"/>
          <w:color w:val="111111"/>
          <w:sz w:val="28"/>
          <w:sz w:val="28"/>
          <w:szCs w:val="28"/>
          <w:rtl w:val="true"/>
          <w:lang w:bidi="ar-SA"/>
        </w:rPr>
        <w:t>اضطر الإمام لقبول التحكيم تحت الضغوط الشديدة التي ألجأه إليها أصحاب الجباه السود و بما أن التحكيم قد فرض عليه فرضا فقد أحب أن يكون من قبله أحب الناس و أخلصهم إليه فلذا اختار ابن عباس و لكنهم رفضوه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نبالي أ كنت أنت أو ابن عباس و لا نريد إلا رجلا هو منك و من معاوية سواء و ليس إلى واحد منكما بأدنى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الأرض علينا غير الأشتر، و هل نحن إلا في حكم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بالسيوف حتى يكون ما أردت و ما أراد</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9126753_2142443653"/>
      <w:bookmarkStart w:id="145" w:name="_Toc59"/>
      <w:bookmarkEnd w:id="144"/>
      <w:r>
        <w:rPr>
          <w:rtl w:val="true"/>
        </w:rPr>
        <w:t>الأشتر و صحيفة التحكيم</w:t>
      </w:r>
      <w:r>
        <w:rPr>
          <w:rtl w:val="true"/>
        </w:rPr>
        <w:t>.</w:t>
      </w:r>
      <w:bookmarkEnd w:id="145"/>
    </w:p>
    <w:p>
      <w:pPr>
        <w:pStyle w:val="BookText"/>
        <w:rPr/>
      </w:pPr>
      <w:r>
        <w:rPr>
          <w:rFonts w:ascii="Amiri" w:hAnsi="Amiri" w:eastAsia="Amiri" w:cs="Amiri"/>
          <w:color w:val="111111"/>
          <w:sz w:val="28"/>
          <w:sz w:val="28"/>
          <w:szCs w:val="28"/>
          <w:rtl w:val="true"/>
          <w:lang w:bidi="ar-SA"/>
        </w:rPr>
        <w:t>كتبت صحيفة التحكيم الظالمة و أخذ الأشعث و من هم على رأيه يدورون بها على الناس كي يشهدوا عليها و لما دعي لها بطلنا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رأيه فيها و أبدى بصراحة فائقة وجهة نظره حيث أبى أن يوقع اسمه فيها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 لا نفعتني بعدها شمالي إن كتب لي في هذه الصحيفة اسم على صلح و لا موادعة أولست على بيّنة من ربي و يقين من ضلالة عدوي ؟ أولستم قد رأيتم الظفر أن لم تجمعوا على الخور؟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رأيت ظفرا و لا خورا هلم فاشهد على نفسك و اقرر بما كتب في هذه الصحيفة فإنك لا رغبة بك عن الناس</w:t>
      </w:r>
      <w:r>
        <w:rPr>
          <w:rFonts w:eastAsia="Amiri" w:cs="Amiri" w:ascii="Amiri" w:hAnsi="Amiri"/>
          <w:color w:val="111111"/>
          <w:sz w:val="28"/>
          <w:szCs w:val="28"/>
          <w:rtl w:val="true"/>
          <w:lang w:bidi="ar-SA"/>
        </w:rPr>
        <w:t xml:space="preserve">. </w:t>
      </w:r>
      <w:bookmarkStart w:id="146" w:name="pg15552_168343"/>
    </w:p>
    <w:p>
      <w:pPr>
        <w:pStyle w:val="BookText"/>
        <w:rPr/>
      </w:pPr>
      <w:bookmarkEnd w:id="1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 بي لرغبة عنك في الدنيا للدنيا و في الآخرة للآخرة، و لقد سفك اللّه بسيفي هذا دماء رجال ما أنت بخير منهم عندي و لا أحرم دما و كان ذلك الرجل هو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رضيت بما صنع علي أمير المؤمنين و دخلت فيما دخل فيه، و خرجت مما خرج منه فإنه لا يدخل إلا في هدى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شجاعة الأشتر لا تحتاج إلى برهان فإن معركتي الجمل و صفين و ما دار فيهما يدللان على أنه أشجع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أنصف ابن أبي الحديد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 قامت عن الأشتر لو أن إنسانا</w:t>
      </w:r>
      <w:r>
        <w:rPr>
          <w:rStyle w:val="FootnoteAnchor"/>
          <w:rtl w:val="true"/>
        </w:rPr>
        <w:footnoteReference w:id="25"/>
      </w:r>
      <w:r>
        <w:rPr>
          <w:rFonts w:ascii="Amiri" w:hAnsi="Amiri" w:eastAsia="Amiri" w:cs="Amiri"/>
          <w:color w:val="111111"/>
          <w:sz w:val="28"/>
          <w:sz w:val="28"/>
          <w:szCs w:val="28"/>
          <w:rtl w:val="true"/>
          <w:lang w:bidi="ar-SA"/>
        </w:rPr>
        <w:t>يقسم أن اللّه تعالى ما خلق في العرب و لا في العجم أشجع منه إلا استاذه علي بن أبي طالب لما خشيت عليه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القائل</w:t>
      </w:r>
      <w:r>
        <w:rPr>
          <w:rStyle w:val="FootnoteAnchor"/>
          <w:rtl w:val="true"/>
        </w:rPr>
        <w:footnoteReference w:id="26"/>
      </w:r>
      <w:r>
        <w:rPr>
          <w:rFonts w:ascii="Amiri" w:hAnsi="Amiri" w:eastAsia="Amiri" w:cs="Amiri"/>
          <w:color w:val="111111"/>
          <w:sz w:val="28"/>
          <w:sz w:val="28"/>
          <w:szCs w:val="28"/>
          <w:rtl w:val="true"/>
          <w:lang w:bidi="ar-SA"/>
        </w:rPr>
        <w:t>و قد سئل عن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هزمت حياته أهل الشام و هزم موته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اللّه على أمير المؤمنين علي عليه السّلام حيث يقول في كتاب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إليكم عبدا من عباد اللّه لا ينام أيام الخوف و لا ينكل عن الأعداء حذر الدوائر من أشد عبيد اللّه بأسا و أكرمهم حسبا</w:t>
      </w:r>
      <w:r>
        <w:rPr>
          <w:rStyle w:val="FootnoteAnchor"/>
          <w:rtl w:val="true"/>
        </w:rPr>
        <w:footnoteReference w:id="27"/>
      </w:r>
      <w:r>
        <w:rPr>
          <w:rFonts w:ascii="Amiri" w:hAnsi="Amiri" w:eastAsia="Amiri" w:cs="Amiri"/>
          <w:color w:val="111111"/>
          <w:sz w:val="28"/>
          <w:sz w:val="28"/>
          <w:szCs w:val="28"/>
          <w:rtl w:val="true"/>
          <w:lang w:bidi="ar-SA"/>
        </w:rPr>
        <w:t>أضر على الفجار من حريق النار و أبعد الناس من دنس أو عار و هو مالك بن الحارث الأشتر</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9126755_2142443653"/>
      <w:bookmarkStart w:id="148" w:name="_Toc60"/>
      <w:bookmarkEnd w:id="147"/>
      <w:r>
        <w:rPr>
          <w:rtl w:val="true"/>
        </w:rPr>
        <w:t>مصر في عهد علي</w:t>
      </w:r>
      <w:r>
        <w:rPr>
          <w:rtl w:val="true"/>
        </w:rPr>
        <w:t>.</w:t>
      </w:r>
      <w:bookmarkEnd w:id="148"/>
    </w:p>
    <w:p>
      <w:pPr>
        <w:pStyle w:val="BookText"/>
        <w:rPr/>
      </w:pPr>
      <w:r>
        <w:rPr>
          <w:rFonts w:ascii="Amiri" w:hAnsi="Amiri" w:eastAsia="Amiri" w:cs="Amiri"/>
          <w:color w:val="111111"/>
          <w:sz w:val="28"/>
          <w:sz w:val="28"/>
          <w:szCs w:val="28"/>
          <w:rtl w:val="true"/>
          <w:lang w:bidi="ar-SA"/>
        </w:rPr>
        <w:t>لقد كان للثوار المسلمين في مصر دورا فذا رائعا أثبتوا من خلاله الروح الإسلامية الرافضة للجور الآبية للخشوع فقد خرجوا من مصر في عهد عثمان يطلبون الإصلاح ما استطاعوا فلما يئسوا كانت النهاية التي حسمت الداء و استأصلته من جذوره عند ما تم القضاء على الخليفة مصدر تلك الشرور و الآثام و بالقضاء عليه انتهت آخر عماله على مصر لتستقبل ولاة الخليفة الجديد علي أمير المؤمنين</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9126757_2142443653"/>
      <w:bookmarkStart w:id="150" w:name="_Toc61"/>
      <w:bookmarkEnd w:id="149"/>
      <w:r>
        <w:rPr>
          <w:rtl w:val="true"/>
        </w:rPr>
        <w:t>قيس بن سعد بن عبادة</w:t>
      </w:r>
      <w:r>
        <w:rPr>
          <w:rtl w:val="true"/>
        </w:rPr>
        <w:t>.</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أول الأمراء من قبل الخليفة الجديد، إنه من شيعة علي و خلّص أصحابه و من محبيه و مناصحيه و من أشد أعداء معاوية و مبغضيه و سيبقى التاريخ يذكر مواقفه العظيمة </w:t>
      </w:r>
      <w:bookmarkStart w:id="151" w:name="pg15552_168344"/>
    </w:p>
    <w:p>
      <w:pPr>
        <w:pStyle w:val="BookText"/>
        <w:rPr/>
      </w:pPr>
      <w:bookmarkEnd w:id="151"/>
      <w:r>
        <w:rPr>
          <w:rFonts w:ascii="Amiri" w:hAnsi="Amiri" w:eastAsia="Amiri" w:cs="Amiri"/>
          <w:color w:val="111111"/>
          <w:sz w:val="28"/>
          <w:sz w:val="28"/>
          <w:szCs w:val="28"/>
          <w:rtl w:val="true"/>
          <w:lang w:bidi="ar-SA"/>
        </w:rPr>
        <w:t>و ينقلها إلى الناس بالإكبار و الإعظام سيبقى عناده في الحق و إصراره على رفض معاوية حتى بعد أن يقضي علي شهيدا و يتنازل الحسن إلى معاوية ستبقى مواقفه منطلقة من مبادئه الرسالية العظيمة بعد أن تولى الإمام الخلافة استدعى قيسا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مصر فقد وليتكها و اخرج إلى ظاهر المدينة و اجمع ثقاتك و من أحببت أن يصحبك حتى تأتي مصر و معك جند فإن ذلك أرعب لعدوك و أعز لوليك فإن أنت قدمتها إن شاء اللّه فأحسن إلى المحسن و اشتد على المريب و ارفق بالعامة و الخاصة فالرفق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التكليف و التوجيه كان مرسوم التعيين و لكن قيسا الواثق من نفسه المعتد بها المطمئن إلى صحة مسيره و خطاه أجاب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 المؤمنين قد فهمت ما ذكرت فأما الجند فإني أدعه لك فإذا احتجت إليهم كانوا قريبا منك و إن أردت بعثهم إلى وجه من وجوهك كان لك عدة و لكني أسير إلى مصر بنفسي و أهل بيتي و أما ما أوصيتني به من الرفق و الإحسان فاللّه تعالى هو المستعان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قيسا خرج بسبعة أفراد من أهله لا غير و دخل مصر و قرأ على أهلها كتاب أمير المؤمنين و خطب هناك و دعا الناس إلى الألفة و الاجتماع و اتحاد الرأي و لكن العثمانيين و من في قلوبهم مرض اعتزلوه و لم يجتمعوا معه فكانت خطته السكوت عنهم ما سكتوا و جرت أمور و حدثت أحداث و اختلفت الأنباء و تهافتت و تدافعت و تناقضت حتى عزله الإمام و عين مكانه محمد بن أبي بكر</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9126759_2142443653"/>
      <w:bookmarkStart w:id="153" w:name="_Toc62"/>
      <w:bookmarkEnd w:id="152"/>
      <w:r>
        <w:rPr>
          <w:rtl w:val="true"/>
        </w:rPr>
        <w:t>محمد بن أبي بكر</w:t>
      </w:r>
      <w:r>
        <w:rPr>
          <w:rtl w:val="true"/>
        </w:rPr>
        <w:t>.</w:t>
      </w:r>
      <w:bookmarkEnd w:id="153"/>
    </w:p>
    <w:p>
      <w:pPr>
        <w:pStyle w:val="BookText"/>
        <w:rPr/>
      </w:pPr>
      <w:r>
        <w:rPr>
          <w:rFonts w:ascii="Amiri" w:hAnsi="Amiri" w:eastAsia="Amiri" w:cs="Amiri"/>
          <w:color w:val="111111"/>
          <w:sz w:val="28"/>
          <w:sz w:val="28"/>
          <w:szCs w:val="28"/>
          <w:rtl w:val="true"/>
          <w:lang w:bidi="ar-SA"/>
        </w:rPr>
        <w:t>محمد بن أبي بكر ربيب الإمام و حبيبه الشهيد الصابر تولى إمارة مصر بعد أن عزل قيس بن سعد عنها و لما دخلها لم يلبث إلا شهرا حتى بعث إلى أولئك المعتزلين الذين لم يجتمعوا مع الناس في جمعة و لا جماعة الذين كان قد و ادعهم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إما أن تدخلوا في طاعتنا و إما أن تخرجوا من بلادنا فبعثوا إليه إنا لا نفعل فدعنا حتى ننظر إلى ما يصير إليه أمر الناس فلا تعجل علينا فأبى عليهم فامتنعوا منه و أخذوا حذرهم ثم كانت وقعة صفين و وقف القتال و الهدنة فقوي أمرهم و اجترءوا على محمد و فسدت مصر عليه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9126761_2142443653"/>
      <w:bookmarkStart w:id="155" w:name="_Toc63"/>
      <w:bookmarkEnd w:id="154"/>
      <w:r>
        <w:rPr>
          <w:rtl w:val="true"/>
        </w:rPr>
        <w:t>علي يولي الأشتر</w:t>
      </w:r>
      <w:r>
        <w:rPr>
          <w:rtl w:val="true"/>
        </w:rPr>
        <w:t>.</w:t>
      </w:r>
      <w:bookmarkEnd w:id="1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فسدت مصر على محمد و وصلت أنباء فسادها إلى مسامع الإمام و هزه أن تتحول هذه البلدة إلى عدو له بدل أن تكون معه تحارب عدوه و فكر في رجل يضبط أمورها و يوجه صفوفها و يجمع شمل المختلفين فيها فلم يجد غير أحد رجلين إما قيس الذي </w:t>
      </w:r>
    </w:p>
    <w:p>
      <w:pPr>
        <w:pStyle w:val="BookText"/>
        <w:rPr/>
      </w:pPr>
      <w:r>
        <w:rPr>
          <w:rFonts w:ascii="Amiri" w:hAnsi="Amiri" w:eastAsia="Amiri" w:cs="Amiri"/>
          <w:color w:val="111111"/>
          <w:sz w:val="28"/>
          <w:sz w:val="28"/>
          <w:szCs w:val="28"/>
          <w:rtl w:val="true"/>
          <w:lang w:bidi="ar-SA"/>
        </w:rPr>
        <w:t>عزله بالأمس أو الأشتر النخعي رفيق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قيس فقد ولاه الإمام على شرطته فلم يبق أمامه سوى الأشتر فاستدعاه إليه و كان قد أرجعه على عمله في الجزيرة أثناء هدنة التحكيم و كان الإمام في نصيبين فكتب إلى الأشتر من هناك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ممن استظهر به على إقامة الدين و أقمع به نخوة الأثيم و أسد به الثغر المخوف و قد كنت و ليت محمد بن أبي بكر مصر فخرجت عليه الخوارج و هو غلام حدث السن ليس بذي تجربة للحروب فاقدم علي لننظر فيما ينبغي و استخلف على عملك أهل الثقة و النصيحة من أصحابك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يقام الدين بغير مالك و أمثاله ممن باعوا نفوسهم للّه و كانوا أوتادا صلبة تأبى المهادنة و رفض الخضوع للطغاة و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مالك على الإمام فاستقبله و حدثه حديث مصر و الفتنة فيها و ما وصلته من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غيرك فاخرج إليها رحمك اللّه فإني لا أوصيك اكتفاء برأيك و استعن باللّه على ما أهمك و اخلط الشدة باللين و ارفق ما كان الرفق أبلغ و اعتزم الشدة حين لا يغني عنك إلا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التعبير يميزه الإمام عن سائر أصحابه و يعطيه أولوية التقدم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 قد اضطربت و سارت الفتن فيها و تحركت حثالات الأمويين و أصحاب المصالح و المفاسد فيها و لئن لم يختر الرجل الكفوء لهذه المهمة فسوف تخرج عن طاعة الخليفة الشرعي و تعلن التمرد و العصيان، و من هو الرجل الذي يرشحه الإمام لإعادة الحق إلى نصابه ؟ و من هو الذي يتولى الأمر بكل جدارة و إخلاص ؟ ليس لها غيرك يا 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وحدك الذي تستطيع أن تحرز ثقة علي و أنت وحدك الذي تقوم بالمهمة على أكمل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أنت و الي مصر و حاكمها نيابة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لبّى الأشتر نداء أمير المؤمنين و استجاب لصوته و ها و هو يستعد للخروج و لكن معاوية خصم علي و عدو الإسلام لم تنم عيناه عن مصر و إن كان يقبع في الشام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 قد وقع العقد عليها بين معاوية و عمرو بن العاص فهل تبقى بعيدة و هل يبقى معاوية هكذا يحسب لها حسابها في موازين الحرب و لئن دخلها الأشتر فلن يكون على أقل التقادير و أسوأها إلا ضابطا لها حافظا لأهلها جامعا لمتفرقاتها موحدا لصفوف أبنائها و هذا شيء لا يرتضيه معاوية و لا يقبله فكيف إذا تجهزت الجيوش منها و خرجت </w:t>
      </w:r>
      <w:bookmarkStart w:id="156" w:name="pg15552_168349"/>
    </w:p>
    <w:p>
      <w:pPr>
        <w:pStyle w:val="BookText"/>
        <w:rPr/>
      </w:pPr>
      <w:bookmarkEnd w:id="156"/>
      <w:r>
        <w:rPr>
          <w:rFonts w:ascii="Amiri" w:hAnsi="Amiri" w:eastAsia="Amiri" w:cs="Amiri"/>
          <w:color w:val="111111"/>
          <w:sz w:val="28"/>
          <w:sz w:val="28"/>
          <w:szCs w:val="28"/>
          <w:rtl w:val="true"/>
          <w:lang w:bidi="ar-SA"/>
        </w:rPr>
        <w:t>لغزو الشام فهل يبقى لمعاوية حيلة أو خلاص فلذا كان يعيش باستمرار مع الخطط التي يرسمها علي 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يرسل إليها واليا؟ ما ذا يفعل بها؟ ما هي خطوطه التي ينهجها نحوها؟ و لما كان لمعاوية عيونه و جواسيسه في دار الخلافة الإسلامية و بالقرب من أمير المؤمنين فقد حملت إليه أنباء تعيين الأشتر على مصر، حملت إليه هما كبيرا جعلته يفكر طويلا في كيفية الخلاص منه قبل وصوله إلى مقر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على معاوية كثيرا أن يتولى الأشتر مصرا و ساءه ذلك لما يعلم من مواقف الأشتر و صلابته في الحق، إنه ليس كمحمد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 رجل شديد المراس في الحرب عنيدا في الحق قويا في ذات اللّه مخلصا لأمير المؤمنين عدوا لمعاوية شديد العداوة</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126763_2142443653"/>
      <w:bookmarkStart w:id="158" w:name="_Toc64"/>
      <w:bookmarkEnd w:id="157"/>
      <w:r>
        <w:rPr>
          <w:rtl w:val="true"/>
        </w:rPr>
        <w:t>الشهادة هي السعادة</w:t>
      </w:r>
      <w:r>
        <w:rPr>
          <w:rtl w:val="true"/>
        </w:rPr>
        <w:t>.</w:t>
      </w:r>
      <w:bookmarkEnd w:id="158"/>
    </w:p>
    <w:p>
      <w:pPr>
        <w:pStyle w:val="BookText"/>
        <w:rPr/>
      </w:pPr>
      <w:r>
        <w:rPr>
          <w:rFonts w:ascii="Amiri" w:hAnsi="Amiri" w:eastAsia="Amiri" w:cs="Amiri"/>
          <w:color w:val="111111"/>
          <w:sz w:val="28"/>
          <w:sz w:val="28"/>
          <w:szCs w:val="28"/>
          <w:rtl w:val="true"/>
          <w:lang w:bidi="ar-SA"/>
        </w:rPr>
        <w:t>وصلت أنباء تعيين الأشتر إلى مسامع معاوية هزه أن يتولى مصر و ليكن ما ذا يفيده الاضطراب و القلق و ما ذا تنفعه الحيرة و التردد فالأمر فوق ذلك و أهم فلذا أخذ يفكر في كيفية الخلاص منه قبل أن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تفكير طويل اهتدى إلى طريق يحرز فيه أمنيته و يحقق مطامعه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فكرة من أعظم الفكر و أسلوب من أبدع الأساليب يستطيع من خلاله أن يصطاد عصفورين في حجر واحد يقضي على الأشتر من جهة و يستغل ذلك في تقوية جانبه من جهة أخرى فلذا عمد لتحقيق الجهة الأولى إلى دهقان من أهل الخراج كان يسكن العريش فأرغبه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خراجك عشرين سنة و احتل للأشتر بالسم في طعامه فلما نزل الأشتر في العريش</w:t>
      </w:r>
      <w:r>
        <w:rPr>
          <w:rStyle w:val="FootnoteAnchor"/>
          <w:rtl w:val="true"/>
        </w:rPr>
        <w:footnoteReference w:id="28"/>
      </w:r>
      <w:r>
        <w:rPr>
          <w:rFonts w:ascii="Amiri" w:hAnsi="Amiri" w:eastAsia="Amiri" w:cs="Amiri"/>
          <w:color w:val="111111"/>
          <w:sz w:val="28"/>
          <w:sz w:val="28"/>
          <w:szCs w:val="28"/>
          <w:rtl w:val="true"/>
          <w:lang w:bidi="ar-SA"/>
        </w:rPr>
        <w:t>سأل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و الشراب أحب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فأهدى له عسلا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أمره كذا و كذا و شأنه كذا و كذا و وصفه للأشتر، و كان الأشتر صائما فتناول منه شربة فما استقرت في جوفه حتى تلف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كانت شهادته في القلزم و ليس في العريش و أن قاتله غير هذا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طريقته في تحقيق الجهة الأولى أما الجهة الثانية فإنه عند ما رسم خطته في القضاء على الأشتر كان يرسم خطة أخرى أمام أهل الشام ليصطاد بها قلوبهم و يعطفها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 يقر في خلدهم أنه من الأولياء الذين يرون بنور اللّه و يبصرون بعينه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وجه الأشتر إلى مصر فادعوا اللّه أن يكفيكموه فكانوا يدعون عليه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البطل العظيم قبل أن يكمل شوطه في نصرة الحق، إنها ضربة عظيمة أصابت قلب الخليفة الشرعي و طعنة نجلاء وجهها الغدر الأموي إلى صدر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مصيبة أوجعت قلب علي و أجرت مدامعه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حسرة أكلت كبده و آهة أحرقت جوارحه و تلهف 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مالك و المعزى علي و الإصابة أصابت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وصل النبأ إلى أمير المؤمنين فكبر عنده استشهاده قبل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أحتسبه عندك فإن موته من مصائب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فلقد وفى بعهده و قضى نحبه و لقي ربه، مع أننا قد وطّنا أنفسنا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أعظم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فاجعة كبرى لم يصب بها الخليفة كشخص فحسب و إنما أصيب بها الإسلام و الحق و لذا رؤي الإمام لمدة من الزمن يتلهف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عن جماعة من أشياخ النخع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أمير المؤمنين حين بلغه موت الأشتر فوجدناه يتلهف و يتأسف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مالك، و ما مالك لو كان من جبل لكان فندا و لو كان من حجر لكان صلدا، أما و اللّه ليهدن موتك عالما و ليفرحن عالما على مثل مالك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موجود كمالك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علي يتلهف و يتأسف حتى ظننا أنه المصاب به دوننا و عرف ذلك في وجهه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الأشتر ثقة و فخرا و علوا أن أمير المؤمنين كان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الأشتر لي كما كنت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لأصحابه بعد استشهاد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فيكم مثله اثنين بل ليت فيكم مثله واحد يرى في عدوي مثل رأيه إذن لخفّت علي مئونتكم و رجوت أن يستقيم لي بعض أودكم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القائل و قد سئل عن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هزمت حياته أهل الشام و هزم موته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مغيرة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أمر علي </w:t>
      </w:r>
      <w:bookmarkStart w:id="159" w:name="pg15552_168353"/>
    </w:p>
    <w:p>
      <w:pPr>
        <w:pStyle w:val="BookText"/>
        <w:rPr/>
      </w:pPr>
      <w:bookmarkEnd w:id="159"/>
      <w:r>
        <w:rPr>
          <w:rFonts w:ascii="Amiri" w:hAnsi="Amiri" w:eastAsia="Amiri" w:cs="Amiri"/>
          <w:color w:val="111111"/>
          <w:sz w:val="28"/>
          <w:sz w:val="28"/>
          <w:szCs w:val="28"/>
          <w:rtl w:val="true"/>
          <w:lang w:bidi="ar-SA"/>
        </w:rPr>
        <w:t>شديدا حتى مات الأشتر، و كان الأشتر بالكوفة أسود من الأحنف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هزت الفاجعة قلب الإمام و بقدر هذه الهزة الحزينة كان طرب معاوية و فرحه عند ما وصله نبأ استشهاد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خطيبا في أهل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كان لعلي بن أبي طالب يدان يمينان قطعت إحداهما يوم صفين و هو عمار بن ياسر و قد قطعت الأخرى اليوم و هو مالك الأشتر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جندا من العسل</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126765_2142443653"/>
      <w:bookmarkStart w:id="161" w:name="_Toc65"/>
      <w:bookmarkEnd w:id="160"/>
      <w:r>
        <w:rPr>
          <w:rtl w:val="true"/>
        </w:rPr>
        <w:t>السم وسيلة الجبناء</w:t>
      </w:r>
      <w:r>
        <w:rPr>
          <w:rtl w:val="true"/>
        </w:rPr>
        <w:t>.</w:t>
      </w:r>
      <w:bookmarkEnd w:id="161"/>
    </w:p>
    <w:p>
      <w:pPr>
        <w:pStyle w:val="BookText"/>
        <w:rPr/>
      </w:pPr>
      <w:r>
        <w:rPr>
          <w:rFonts w:ascii="Amiri" w:hAnsi="Amiri" w:eastAsia="Amiri" w:cs="Amiri"/>
          <w:color w:val="111111"/>
          <w:sz w:val="28"/>
          <w:sz w:val="28"/>
          <w:szCs w:val="28"/>
          <w:rtl w:val="true"/>
          <w:lang w:bidi="ar-SA"/>
        </w:rPr>
        <w:t>لقد كان لمعاوية هواية شديدة وحب متأصل في استعمال السم للقضاء على الشرفاء و الوجهاء من خصومه بل أنصاره إن كانوا يشكلون خطرا على أمانيه و أحلامه فقد استعمل الطاغية السم و سماه جندا يقتل به من يشاء ممن أعيته مواجهته خوفا منه أو من ردة الفعل عليه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9126767_2142443653"/>
      <w:bookmarkStart w:id="163" w:name="_Toc66"/>
      <w:bookmarkEnd w:id="162"/>
      <w:r>
        <w:rPr>
          <w:rtl w:val="true"/>
        </w:rPr>
        <w:t>سمه لابن رسول اللّه</w:t>
      </w:r>
      <w:r>
        <w:rPr>
          <w:rtl w:val="true"/>
        </w:rPr>
        <w:t>.</w:t>
      </w:r>
      <w:bookmarkEnd w:id="163"/>
    </w:p>
    <w:p>
      <w:pPr>
        <w:pStyle w:val="BookText"/>
        <w:rPr/>
      </w:pPr>
      <w:r>
        <w:rPr>
          <w:rFonts w:ascii="Amiri" w:hAnsi="Amiri" w:eastAsia="Amiri" w:cs="Amiri"/>
          <w:color w:val="111111"/>
          <w:sz w:val="28"/>
          <w:sz w:val="28"/>
          <w:szCs w:val="28"/>
          <w:rtl w:val="true"/>
          <w:lang w:bidi="ar-SA"/>
        </w:rPr>
        <w:t>فهذا السبط المجتبى ابن رسول اللّه بعد أن يعقد الصلح معه و يشترط عليه شروطا لصالح الإسلام و المسلمين يرى معاوية أن لا يفي بها و يرى أن وجوده ثقيلا في دفعها فيعمد إلى سمه بتوسط زوجته جعدة بنت الأشعث فقد ذكر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 أشعث بن قيس الكندي سقته السم و قد كان معاوية دس إليها إنك إن احتلت في قتل الحسن وجهت إليك بمائة ألف درهم و زوجتك يزيد فكان ذلك الذي بعثها على سمه فلما مات الحسن و فى لها معاوية بالمال و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حياة يزيد و لو لا ذلك لو فينا لك بتزويجه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كل التواريخ حدث السم هذا كما ذكرت قول الحسن عند موته لقد عملت شربته و بلغت أمنيته و اللّه لا يفي بما وعد و لا يصدق فيما يقول</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9126769_2142443653"/>
      <w:bookmarkStart w:id="165" w:name="_Toc67"/>
      <w:bookmarkEnd w:id="164"/>
      <w:r>
        <w:rPr>
          <w:rtl w:val="true"/>
        </w:rPr>
        <w:t>سمه لعبد الرحمن بن خالد</w:t>
      </w:r>
      <w:r>
        <w:rPr>
          <w:rtl w:val="true"/>
        </w:rPr>
        <w:t>.</w:t>
      </w:r>
      <w:bookmarkEnd w:id="165"/>
    </w:p>
    <w:p>
      <w:pPr>
        <w:pStyle w:val="BookText"/>
        <w:rPr/>
      </w:pPr>
      <w:r>
        <w:rPr>
          <w:rFonts w:ascii="Amiri" w:hAnsi="Amiri" w:eastAsia="Amiri" w:cs="Amiri"/>
          <w:color w:val="111111"/>
          <w:sz w:val="28"/>
          <w:sz w:val="28"/>
          <w:szCs w:val="28"/>
          <w:rtl w:val="true"/>
          <w:lang w:bidi="ar-SA"/>
        </w:rPr>
        <w:t>عبد الرحمن بن خالد بن الوليد كان من أنصار معاوية و ولاته و قد اشتد أمر هذا الرجل عند أهل الشام و قوي حتى أضحى عندهم و لا يعدلون به أحدا بعد معاوية و عند ما أراد معاوية أخذ البيعة ليزيد خطب في دمشق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إنه كبرت سني و قرب أجلي و قد أردت أن أعقد لرجل يكون نظاما لكم و إنما أنا رجل منكم فروا رأيكم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فأصفقوا و اجتمعوا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عبد الرحمن بن خالد بن الوليد فشق ذلك على معاوية و أسرها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الرحمن مرض فأمر معاوية طبيبا عنده يهوديا يقال له </w:t>
      </w:r>
      <w:bookmarkStart w:id="166" w:name="pg15552_168355"/>
    </w:p>
    <w:p>
      <w:pPr>
        <w:pStyle w:val="BookText"/>
        <w:rPr/>
      </w:pPr>
      <w:bookmarkEnd w:id="166"/>
      <w:r>
        <w:rPr>
          <w:rFonts w:ascii="Amiri" w:hAnsi="Amiri" w:eastAsia="Amiri" w:cs="Amiri"/>
          <w:color w:val="111111"/>
          <w:sz w:val="28"/>
          <w:sz w:val="28"/>
          <w:szCs w:val="28"/>
          <w:rtl w:val="true"/>
          <w:lang w:bidi="ar-SA"/>
        </w:rPr>
        <w:t>ابن 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مكينا، أن يأتيه فيسقيه سقية يقتله بها فأتاه فسقاه فانخرق بطنه فمات ثم دخل أخوه المهاجر بن خالد دمشق مستخفيا فقتل اليهودي فأخذه معاوية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من زائر خيرا قتلت طبيبي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المأمور و بقي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قتل معاوية سعد بن أبي وقاص و غيره ممن لا يستطيع مواجهته و يريد التخلص منه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9126771_2142443653"/>
      <w:bookmarkStart w:id="168" w:name="_Toc68"/>
      <w:bookmarkEnd w:id="167"/>
      <w:r>
        <w:rPr>
          <w:rtl w:val="true"/>
        </w:rPr>
        <w:t xml:space="preserve">شهادة النبي </w:t>
      </w:r>
      <w:r>
        <w:rPr>
          <w:rtl w:val="true"/>
        </w:rPr>
        <w:t>(</w:t>
      </w:r>
      <w:r>
        <w:rPr>
          <w:rtl w:val="true"/>
        </w:rPr>
        <w:t>صلی الله علیه و آله</w:t>
      </w:r>
      <w:r>
        <w:rPr>
          <w:rtl w:val="true"/>
        </w:rPr>
        <w:t xml:space="preserve">)  </w:t>
      </w:r>
      <w:r>
        <w:rPr>
          <w:rtl w:val="true"/>
        </w:rPr>
        <w:t>بإيمان الأشتر</w:t>
      </w:r>
      <w:r>
        <w:rPr>
          <w:rtl w:val="true"/>
        </w:rPr>
        <w:t>.</w:t>
      </w:r>
      <w:bookmarkEnd w:id="168"/>
    </w:p>
    <w:p>
      <w:pPr>
        <w:pStyle w:val="BookText"/>
        <w:rPr/>
      </w:pPr>
      <w:r>
        <w:rPr>
          <w:rFonts w:ascii="Amiri" w:hAnsi="Amiri" w:eastAsia="Amiri" w:cs="Amiri"/>
          <w:color w:val="111111"/>
          <w:sz w:val="28"/>
          <w:sz w:val="28"/>
          <w:szCs w:val="28"/>
          <w:rtl w:val="true"/>
          <w:lang w:bidi="ar-SA"/>
        </w:rPr>
        <w:t>ذكر ابن أبي الحديد في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المحدثون حديثا يدل على</w:t>
      </w:r>
      <w:r>
        <w:rPr>
          <w:rStyle w:val="FootnoteAnchor"/>
          <w:rtl w:val="true"/>
        </w:rPr>
        <w:footnoteReference w:id="29"/>
      </w:r>
      <w:r>
        <w:rPr>
          <w:rFonts w:ascii="IRNazanin" w:hAnsi="IRNazanin" w:eastAsia="IRNazanin"/>
          <w:color w:val="111111"/>
          <w:sz w:val="28"/>
          <w:sz w:val="28"/>
          <w:szCs w:val="28"/>
          <w:rtl w:val="true"/>
          <w:lang w:bidi="fa-IR"/>
        </w:rPr>
        <w:t xml:space="preserve">فضيلة عظيمة للأشتر رحمه اللّه و هي شهادة قاطعة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مؤمن، روى هذا الحديث أبو عمر بن عبد البر في كتاب الاستيعاب في حرف الجيم في باب جندب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ذر الوفاة و هو بالربذة بكت زوجته أم ذر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أبكي و أنت تموت بفلاة من الأرض و ليس عندي ثوب يسعك كفنا و لا بد لي من القيام بجهازك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أبشري و لا تبكي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بين امرأيين مسلمين ولدان أو ثلاثة فيتصبران و يحتسبان فيريان النار أبدا و قد مات لنا ثلاثة من الولد و سمعت أيضا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لنفر أنا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ليموتن أحدكم بفلاة من الأرض يشهده عصابة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من أولئك النفر أحد إلا و قد مات في قرية و جماعة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الرجل و اللّه ما كذبت و لا كذبت فانظري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و قد ذهب الحاج و تقطعت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فتبصري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أشتد إلى الكثيب فأصعد فأنظر ثم رجع إليه فأمرضه فبينا أنا و هو على هذه الحال إذا أنا برجال على ركابهم كأنهم الرخم تخب بهم رواحلهم فأسرعوا إلي حتى وقفوا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المسلمين يموت تكفنونه ؟ قالوا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ففدوه بآبائهم و أمهاتهم و أسرعوا إليه حتى دخلوا عليه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أبشروا فإني سمعت </w:t>
      </w:r>
      <w:bookmarkStart w:id="169" w:name="pg15552_168357"/>
    </w:p>
    <w:p>
      <w:pPr>
        <w:pStyle w:val="BookText"/>
        <w:rPr/>
      </w:pPr>
      <w:bookmarkEnd w:id="16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لنفر أنا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ليموتن رجل منكم بفلاة من الأرض تشهده عصابة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من أولئك النفر إلا و قد هلك في قرية و جماعة و اللّه ما كذبت و لا كذبت و لو كان عندي ثوب يسعني كفنا لي أو لا مرأتي لم أكفن إلا في ثوب لي أو لها و أني أنشدكم اللّه ألا يكفنني رجل منكم كان أميرا أو عريفا أو بريدا أو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أولئك النفر أحد إلا و قد قارف بعض ما قال إلا فتى من الأنصار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أكفنك يا عم في ردائي هذا و في ثوبين معي في عيبتي من غزل أمي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تكفنني فمات فكفنه الأنصاري و غسله النفر الذين حضروه و قاموا عليه و دفنوه في نفر كلهم 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أبو عمر بن عبد البر قبل أن</w:t>
      </w:r>
      <w:r>
        <w:rPr>
          <w:rStyle w:val="FootnoteAnchor"/>
          <w:rtl w:val="true"/>
        </w:rPr>
        <w:footnoteReference w:id="30"/>
      </w:r>
      <w:r>
        <w:rPr>
          <w:rFonts w:ascii="Amiri" w:hAnsi="Amiri" w:eastAsia="Amiri" w:cs="Amiri"/>
          <w:color w:val="111111"/>
          <w:sz w:val="28"/>
          <w:sz w:val="28"/>
          <w:szCs w:val="28"/>
          <w:rtl w:val="true"/>
          <w:lang w:bidi="ar-SA"/>
        </w:rPr>
        <w:t>يروي هذا الحديث في أول باب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النفر الذين حضروا موت أبي ذر بالربذة فصادفه جماعة منهم حجر بن الأدبر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بن الحارث الأشتر</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9126773_2142443653"/>
      <w:bookmarkStart w:id="171" w:name="_Toc69"/>
      <w:bookmarkEnd w:id="170"/>
      <w:r>
        <w:rPr>
          <w:rtl w:val="true"/>
        </w:rPr>
        <w:t>ثناء الإمام على الأشتر</w:t>
      </w:r>
      <w:r>
        <w:rPr>
          <w:rtl w:val="true"/>
        </w:rPr>
        <w:t>:</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له عليه السلام إلى أهل مصر لما ولى عليهم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عباد اللّه لا ينام أيام الخوف و لا ينكل عن الأعداء ساعات الروع، أشد على الفجار من حريق النار و هو مالك بن الحارث أخو 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من أروع كتب الإمام و أحسنها في إعطاء الثقة للأشتر إنه كتاب أمير المؤمنين الذي لا يحب المزايدين أو المادحين دون استحقاق، و قد تلألأت صفات الأشتر و لمعت لكل العيون و أبانت الأشتر و أظهرت مكانته الصحيحة التي لم يتسام إليها إنسان آخر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إلى كل كلمة و فكر فيها فإن عليا رجل الدقة و الحساب يعطي كل إنسان مقدار استحقاقه دون زيادة أو نقيصة لا يأخذه هوى و لا تجرفه عاطفة و لا يؤثر عليه بغض، إن عليا في كتابه هذا يكشف عن صفات يتمتع بها الأشتر قل أن توجد عند غيره و إن وجد بعضها فلن تجتمع كلها في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أنه عبد اللّه و ليس عبدا لهواه و هذه أروع صفات المؤمنين بل المرسلين فإن العبودية للّه تمثّل منتهى الاتصال به و الإخلاص له ثم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أيام الخوف و لا ينكل عن الأعداء ساعات الروع أشد على الفجار من حريق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الإنسان المسلم الذي يدرك ثأره و يشفي نفسه و يحقق أمنيته و كيف ينام و كيف لا يكون شديدا، و الأمر أمر رسالة و دين، و أمر مبدأ و عقيدة، و الحرب مقدسة و القتل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أطيعوا أمره فيما طابق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الأشتر لن ينطق إلا عن الحق و لا يدافع إلا عن الحق و لكنه احتراز من الإمام عن أخطاء قد تقع عن 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سيف من سيوف اللّه لا كليل الظّبة و لا نابي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عند ذكر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سيف من سيوف اللّه، هذا لقب خالد بن الوليد و اختلف فيمن لقبه به فقيل لقبه به رسول اللّه و الصحيح أنه لقبه به أبو بكر لقتاله أهل الردة و قتله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خالد سيف اللّه هل في زمن الجاهلية قبل أن يسلم و هل سيف اللّه يجوز عليه الكفر و الشرك و المعاصي و قد كان خالد من أشد الناس على المسلمين و هل غابت معركة أحد و من الذي كان على قيادة خيل المشركين، أليس هو خالد الذي أعاد لهم ثقتهم بوجودهم بعد أن انهزموا؟ أليس هو الذي انتصر به المشركون و قتل حمزة و المسلمون فيها؟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في الإسلام و قد ولاه النبي على جماعة و أمره أن يدعو قوما إلى الإسلام فسار حتى وصل إلى بني جذيمة</w:t>
      </w:r>
      <w:r>
        <w:rPr>
          <w:rStyle w:val="FootnoteAnchor"/>
          <w:rtl w:val="true"/>
        </w:rPr>
        <w:footnoteReference w:id="31"/>
      </w:r>
      <w:r>
        <w:rPr>
          <w:rFonts w:ascii="Amiri" w:hAnsi="Amiri" w:eastAsia="Amiri" w:cs="Amiri"/>
          <w:color w:val="111111"/>
          <w:sz w:val="28"/>
          <w:sz w:val="28"/>
          <w:szCs w:val="28"/>
          <w:rtl w:val="true"/>
          <w:lang w:bidi="ar-SA"/>
        </w:rPr>
        <w:t>و كان له عليهم ثأر فاستغنم الفرصة و قتلهم و عند ما وصل النبأ إلى النبي 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بن الوليد ثم أرسل عليا إلى من بقي من القوم فودى لهم الدماء و ما أصيب لهم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يغفل فعله بمالك بن نويرة المسلم العابد الذي قتله وزنى بزوجته فأمر عمر برجمه فدافع عنه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هذا السيف الإلهي الظالم المخطئ حاشا و كلا نحن لا نعترف بالتسمية المزورة و إنما الذي يسمى بسيف اللّه هو الأشتر الذي يستحق ذلك على لسان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هذه الفقرة الأخيرة و حقق فيها لترى الثقة بأعلى درجاتها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 و إن أمركم أن تقيموا فأقيموا فإنه لا يقدم و لا يحجم و لا يؤخر و لا يقدم إلا عن أمري و قد آثرتكم به علي نفسي لنصيحته لكم و شدة شكيمته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يعطي القائد العظيم هذا الوالي المخلص و ساما من أرفع الأوسمة و أعظمها حيث جعل إقدامه كإقدامه و إحجامه كإحجامه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إيثار يؤثرهم به على نفسه تفكر في هذا الإيثار لترى عظمة الأشتر و علوّ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لعلي عليه السلام إلى محمد بن أبي بكر لما بلغه توجده من عزله عن مصر ثم توفي الأشتر في توجهه إلى هناك قبل وصوله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موجدتك من تسريح الأشتر إلى عملك و أني لم أفعل ذلك استبطاء لك في الجهد و لا ازديادا لك في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و لاقى حمامه و نحن عنه راضون أولاه اللّه رضوانه و ضاعف الثواب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عند ذكر دعاء علي للأشتر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أشك</w:t>
      </w:r>
      <w:r>
        <w:rPr>
          <w:rStyle w:val="FootnoteAnchor"/>
          <w:rtl w:val="true"/>
        </w:rPr>
        <w:footnoteReference w:id="32"/>
      </w:r>
      <w:r>
        <w:rPr>
          <w:rFonts w:ascii="IRNazanin" w:hAnsi="IRNazanin" w:eastAsia="IRNazanin"/>
          <w:color w:val="111111"/>
          <w:sz w:val="28"/>
          <w:sz w:val="28"/>
          <w:szCs w:val="28"/>
          <w:rtl w:val="true"/>
          <w:lang w:bidi="fa-IR"/>
        </w:rPr>
        <w:t xml:space="preserve">بأن الأشتر بهذه الدعوة يغفر اللّه له و يكفر ذنوبه و يدخله الجنة و لا فرق عندي بينها و بين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طوبى لمن حصل له من علي عليه السلام بعض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عليه السلام إلى أميرين من أمراء جيشه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 عليكما و على من في حيزكما</w:t>
      </w:r>
      <w:r>
        <w:rPr>
          <w:rStyle w:val="FootnoteAnchor"/>
          <w:rtl w:val="true"/>
        </w:rPr>
        <w:footnoteReference w:id="33"/>
      </w:r>
      <w:r>
        <w:rPr>
          <w:rFonts w:ascii="Amiri" w:hAnsi="Amiri" w:eastAsia="Amiri" w:cs="Amiri"/>
          <w:color w:val="111111"/>
          <w:sz w:val="28"/>
          <w:sz w:val="28"/>
          <w:szCs w:val="28"/>
          <w:rtl w:val="true"/>
          <w:lang w:bidi="ar-SA"/>
        </w:rPr>
        <w:t>مالك بن الحارث الأشتر فاسمعا له و أطيعا و اجعلاه درعا و مجنا، فإنه ممن لا يخاف وهنه و لا سقطته و لا بطؤه عما الإسراع إليه أحزم و لا إسراعه إلى ما البطء عنه 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2" w:name="pg15552_168363"/>
    </w:p>
    <w:p>
      <w:pPr>
        <w:pStyle w:val="Heading6"/>
        <w:numPr>
          <w:ilvl w:val="5"/>
          <w:numId w:val="1"/>
        </w:numPr>
        <w:rPr/>
      </w:pPr>
      <w:bookmarkStart w:id="173" w:name="__RefHeading___Toc9126775_2142443653"/>
      <w:bookmarkStart w:id="174" w:name="_Toc70"/>
      <w:bookmarkEnd w:id="172"/>
      <w:bookmarkEnd w:id="173"/>
      <w:r>
        <w:rPr>
          <w:rtl w:val="true"/>
        </w:rPr>
        <w:t>الأشتر شاعرا</w:t>
      </w:r>
      <w:r>
        <w:rPr>
          <w:rtl w:val="true"/>
        </w:rPr>
        <w:t>.</w:t>
      </w:r>
      <w:bookmarkEnd w:id="174"/>
    </w:p>
    <w:p>
      <w:pPr>
        <w:pStyle w:val="BookText"/>
        <w:rPr/>
      </w:pPr>
      <w:r>
        <w:rPr>
          <w:rFonts w:ascii="Amiri" w:hAnsi="Amiri" w:eastAsia="Amiri" w:cs="Amiri"/>
          <w:color w:val="111111"/>
          <w:sz w:val="28"/>
          <w:sz w:val="28"/>
          <w:szCs w:val="28"/>
          <w:rtl w:val="true"/>
          <w:lang w:bidi="ar-SA"/>
        </w:rPr>
        <w:t>إلى جانب الشجاعة الخارقة التي تمتع بها بطلنا الأشتر فإنه تمتع بمواهب أخرى خلقت منه عظيما يضاهي العظماء في تلك الجوانب، و لعل الشعر الذي صاغه و إن كان وليد المعارك فإنه يدلل على الملكة الشعرية التي كانت لديه و أنه قادر على أن يفجر العبقرية الشعرية أكثر مما كانت و لكن الظروف و الأحوال لم تكن ملائمة لمباراة الشعراء و إنما كانت المباراة بالسيوف و الرماح هي المسيطرة و لها الحكم و فصل الخطاب و نحن هنا نسرد بعض متفرقات الشعر الذي كان يبتدعه الأشتر لمناسبة الرد على من تحداه أو لإثارة الحمية في صفوف جنده أو لذكر منقبة تمتع بها هو أو أحد خواصّه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عمرو بن العاص أمام علي و لما كاد السيف أن يأخذ منه مأخذه هوى إلى الأرض و كشف عورته فتنزه الإمام عن قبحه و انصرف و كذلك قلّد عمرا بسر بن أرطأة فقال الأشتر في ذلك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 يوم رجل شيخ 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وسط العجاج ظاهرة</w:t>
      </w:r>
    </w:p>
    <w:p>
      <w:pPr>
        <w:pStyle w:val="BookText"/>
        <w:rPr/>
      </w:pPr>
      <w:r>
        <w:rPr>
          <w:rFonts w:ascii="Amiri" w:hAnsi="Amiri" w:eastAsia="Amiri" w:cs="Amiri"/>
          <w:color w:val="111111"/>
          <w:sz w:val="28"/>
          <w:sz w:val="28"/>
          <w:szCs w:val="28"/>
          <w:rtl w:val="true"/>
          <w:lang w:bidi="ar-SA"/>
        </w:rPr>
        <w:t xml:space="preserve">تبرزها طعنة كف 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بسر رميا بالفاقرة</w:t>
      </w:r>
    </w:p>
    <w:p>
      <w:pPr>
        <w:pStyle w:val="BookText"/>
        <w:rPr/>
      </w:pPr>
      <w:r>
        <w:rPr>
          <w:rFonts w:ascii="Amiri" w:hAnsi="Amiri" w:eastAsia="Amiri" w:cs="Amiri"/>
          <w:color w:val="111111"/>
          <w:sz w:val="28"/>
          <w:sz w:val="28"/>
          <w:szCs w:val="28"/>
          <w:rtl w:val="true"/>
          <w:lang w:bidi="ar-SA"/>
        </w:rPr>
        <w:t>و قال الأشتر حينما قال إني مناجز القوم إذا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دنا الفصل في الصباح و للسلم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 للحروب رجال</w:t>
      </w:r>
    </w:p>
    <w:p>
      <w:pPr>
        <w:pStyle w:val="BookText"/>
        <w:rPr/>
      </w:pPr>
      <w:r>
        <w:rPr>
          <w:rFonts w:ascii="Amiri" w:hAnsi="Amiri" w:eastAsia="Amiri" w:cs="Amiri"/>
          <w:color w:val="111111"/>
          <w:sz w:val="28"/>
          <w:sz w:val="28"/>
          <w:szCs w:val="28"/>
          <w:rtl w:val="true"/>
          <w:lang w:bidi="ar-SA"/>
        </w:rPr>
        <w:t xml:space="preserve">فرجال الحروب كل 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 لا تهده الأهوال</w:t>
      </w:r>
    </w:p>
    <w:p>
      <w:pPr>
        <w:pStyle w:val="BookText"/>
        <w:rPr/>
      </w:pPr>
      <w:r>
        <w:rPr>
          <w:rFonts w:ascii="Amiri" w:hAnsi="Amiri" w:eastAsia="Amiri" w:cs="Amiri"/>
          <w:color w:val="111111"/>
          <w:sz w:val="28"/>
          <w:sz w:val="28"/>
          <w:szCs w:val="28"/>
          <w:rtl w:val="true"/>
          <w:lang w:bidi="ar-SA"/>
        </w:rPr>
        <w:t xml:space="preserve">يضرب الفارس المدجج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 في الوغى الأكفال</w:t>
      </w:r>
    </w:p>
    <w:p>
      <w:pPr>
        <w:pStyle w:val="BookText"/>
        <w:rPr/>
      </w:pPr>
      <w:r>
        <w:rPr>
          <w:rFonts w:ascii="Amiri" w:hAnsi="Amiri" w:eastAsia="Amiri" w:cs="Amiri"/>
          <w:color w:val="111111"/>
          <w:sz w:val="28"/>
          <w:sz w:val="28"/>
          <w:szCs w:val="28"/>
          <w:rtl w:val="true"/>
          <w:lang w:bidi="ar-SA"/>
        </w:rPr>
        <w:t xml:space="preserve">يا ابن هند شد الحيازيم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يذهبن بك الآمال</w:t>
      </w:r>
    </w:p>
    <w:p>
      <w:pPr>
        <w:pStyle w:val="BookText"/>
        <w:rPr/>
      </w:pPr>
      <w:r>
        <w:rPr>
          <w:rFonts w:ascii="Amiri" w:hAnsi="Amiri" w:eastAsia="Amiri" w:cs="Amiri"/>
          <w:color w:val="111111"/>
          <w:sz w:val="28"/>
          <w:sz w:val="28"/>
          <w:szCs w:val="28"/>
          <w:rtl w:val="true"/>
          <w:lang w:bidi="ar-SA"/>
        </w:rPr>
        <w:t xml:space="preserve">إن في الصبح إن بقيت لأمرا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تتفادى من هو له الأبطال</w:t>
      </w:r>
    </w:p>
    <w:p>
      <w:pPr>
        <w:pStyle w:val="BookText"/>
        <w:rPr/>
      </w:pPr>
      <w:r>
        <w:rPr>
          <w:rFonts w:ascii="Amiri" w:hAnsi="Amiri" w:eastAsia="Amiri" w:cs="Amiri"/>
          <w:color w:val="111111"/>
          <w:sz w:val="28"/>
          <w:sz w:val="28"/>
          <w:szCs w:val="28"/>
          <w:rtl w:val="true"/>
          <w:lang w:bidi="ar-SA"/>
        </w:rPr>
        <w:t xml:space="preserve">فيه عز العراق أو ظفر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العراق و الزلزال</w:t>
      </w:r>
    </w:p>
    <w:p>
      <w:pPr>
        <w:pStyle w:val="BookText"/>
        <w:rPr/>
      </w:pPr>
      <w:r>
        <w:rPr>
          <w:rFonts w:ascii="Amiri" w:hAnsi="Amiri" w:eastAsia="Amiri" w:cs="Amiri"/>
          <w:color w:val="111111"/>
          <w:sz w:val="28"/>
          <w:sz w:val="28"/>
          <w:szCs w:val="28"/>
          <w:rtl w:val="true"/>
          <w:lang w:bidi="ar-SA"/>
        </w:rPr>
        <w:t xml:space="preserve">فاصبروا للطعان بالأسل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تجري به الأمثال</w:t>
      </w:r>
    </w:p>
    <w:p>
      <w:pPr>
        <w:pStyle w:val="BookText"/>
        <w:rPr/>
      </w:pPr>
      <w:r>
        <w:rPr>
          <w:rFonts w:ascii="Amiri" w:hAnsi="Amiri" w:eastAsia="Amiri" w:cs="Amiri"/>
          <w:color w:val="111111"/>
          <w:sz w:val="28"/>
          <w:sz w:val="28"/>
          <w:szCs w:val="28"/>
          <w:rtl w:val="true"/>
          <w:lang w:bidi="ar-SA"/>
        </w:rPr>
        <w:t xml:space="preserve">إن تكونوا قتلتم النفر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غالت أولئك الآجال</w:t>
      </w:r>
    </w:p>
    <w:p>
      <w:pPr>
        <w:pStyle w:val="BookText"/>
        <w:rPr/>
      </w:pPr>
      <w:r>
        <w:rPr>
          <w:rFonts w:ascii="Amiri" w:hAnsi="Amiri" w:eastAsia="Amiri" w:cs="Amiri"/>
          <w:color w:val="111111"/>
          <w:sz w:val="28"/>
          <w:sz w:val="28"/>
          <w:szCs w:val="28"/>
          <w:rtl w:val="true"/>
          <w:lang w:bidi="ar-SA"/>
        </w:rPr>
        <w:t xml:space="preserve">فلنا قتلهم و إن 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أمثالهم أبدال</w:t>
      </w:r>
    </w:p>
    <w:p>
      <w:pPr>
        <w:pStyle w:val="BookText"/>
        <w:rPr/>
      </w:pPr>
      <w:r>
        <w:rPr>
          <w:rFonts w:ascii="Amiri" w:hAnsi="Amiri" w:eastAsia="Amiri" w:cs="Amiri"/>
          <w:color w:val="111111"/>
          <w:sz w:val="28"/>
          <w:sz w:val="28"/>
          <w:szCs w:val="28"/>
          <w:rtl w:val="true"/>
          <w:lang w:bidi="ar-SA"/>
        </w:rPr>
        <w:t xml:space="preserve">يخطبون الوشيج طعنا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من الموت بينهم أذيال</w:t>
      </w:r>
    </w:p>
    <w:p>
      <w:pPr>
        <w:pStyle w:val="BookText"/>
        <w:rPr/>
      </w:pPr>
      <w:r>
        <w:rPr>
          <w:rFonts w:ascii="Amiri" w:hAnsi="Amiri" w:eastAsia="Amiri" w:cs="Amiri"/>
          <w:color w:val="111111"/>
          <w:sz w:val="28"/>
          <w:sz w:val="28"/>
          <w:szCs w:val="28"/>
          <w:rtl w:val="true"/>
          <w:lang w:bidi="ar-SA"/>
        </w:rPr>
        <w:t xml:space="preserve">طلب الفوز في المعاد و 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تستهان النفوس و الأموال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مهددا معاوية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بقيت و فري و انحرفت عن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أضيافي بوجه عبوس</w:t>
      </w:r>
    </w:p>
    <w:p>
      <w:pPr>
        <w:pStyle w:val="BookText"/>
        <w:rPr/>
      </w:pPr>
      <w:r>
        <w:rPr>
          <w:rFonts w:ascii="Amiri" w:hAnsi="Amiri" w:eastAsia="Amiri" w:cs="Amiri"/>
          <w:color w:val="111111"/>
          <w:sz w:val="28"/>
          <w:sz w:val="28"/>
          <w:szCs w:val="28"/>
          <w:rtl w:val="true"/>
          <w:lang w:bidi="ar-SA"/>
        </w:rPr>
        <w:t xml:space="preserve">إن لم أشن على ابن هند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يوما من ذهاب نفوس</w:t>
      </w:r>
    </w:p>
    <w:p>
      <w:pPr>
        <w:pStyle w:val="BookText"/>
        <w:rPr/>
      </w:pPr>
      <w:r>
        <w:rPr>
          <w:rFonts w:ascii="Amiri" w:hAnsi="Amiri" w:eastAsia="Amiri" w:cs="Amiri"/>
          <w:color w:val="111111"/>
          <w:sz w:val="28"/>
          <w:sz w:val="28"/>
          <w:szCs w:val="28"/>
          <w:rtl w:val="true"/>
          <w:lang w:bidi="ar-SA"/>
        </w:rPr>
        <w:t>قال صاحب الإصابة بعد أن نقل هذين البيتين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المتأخرين من أهل الأدب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أشن على ابن حرب</w:t>
      </w:r>
      <w:r>
        <w:rPr>
          <w:rStyle w:val="FootnoteAnchor"/>
          <w:rtl w:val="true"/>
        </w:rPr>
        <w:footnoteReference w:id="36"/>
      </w:r>
      <w:r>
        <w:rPr>
          <w:rFonts w:ascii="Amiri" w:hAnsi="Amiri" w:eastAsia="Amiri" w:cs="Amiri"/>
          <w:color w:val="111111"/>
          <w:sz w:val="28"/>
          <w:sz w:val="28"/>
          <w:szCs w:val="28"/>
          <w:rtl w:val="true"/>
          <w:lang w:bidi="ar-SA"/>
        </w:rPr>
        <w:t>غارة كان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بينهما فرق كبير نعم هو أنسب من جهة مراعاة النظير و بطرائق المتأخرين و أما فحول الشعراء فإنهم لا يعتنون بذلك بل نسبة خصمه إلى أمه أبلغ في نكايته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سجل شاعرية الأشتر كل من درس حياته و أراد أن يترجم مواقفه و بطولاته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عنه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البأس</w:t>
      </w:r>
      <w:r>
        <w:rPr>
          <w:rStyle w:val="FootnoteAnchor"/>
          <w:rtl w:val="true"/>
        </w:rPr>
        <w:footnoteReference w:id="37"/>
      </w:r>
      <w:r>
        <w:rPr>
          <w:rFonts w:ascii="Amiri" w:hAnsi="Amiri" w:eastAsia="Amiri" w:cs="Amiri"/>
          <w:color w:val="111111"/>
          <w:sz w:val="28"/>
          <w:sz w:val="28"/>
          <w:szCs w:val="28"/>
          <w:rtl w:val="true"/>
          <w:lang w:bidi="ar-SA"/>
        </w:rPr>
        <w:t>جوادا رئيسا حليما فصيحا شاعرا و كان يجمع بين اللين و العنف فيسطو في موضع السطو و يرفق في موضع الرفق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5" w:name="pg15552_168367"/>
    </w:p>
    <w:p>
      <w:pPr>
        <w:pStyle w:val="Heading3"/>
        <w:numPr>
          <w:ilvl w:val="2"/>
          <w:numId w:val="1"/>
        </w:numPr>
        <w:rPr/>
      </w:pPr>
      <w:bookmarkStart w:id="176" w:name="__RefHeading___Toc9126777_2142443653"/>
      <w:bookmarkStart w:id="177" w:name="_Toc71"/>
      <w:bookmarkEnd w:id="175"/>
      <w:bookmarkEnd w:id="176"/>
      <w:r>
        <w:rPr/>
        <w:t>54</w:t>
      </w:r>
      <w:r>
        <w:rPr>
          <w:rtl w:val="true"/>
        </w:rPr>
        <w:t xml:space="preserve"> - </w:t>
      </w:r>
      <w:r>
        <w:rPr>
          <w:rtl w:val="true"/>
        </w:rPr>
        <w:t>و من كتاب له عليه السّلام</w:t>
      </w:r>
      <w:bookmarkEnd w:id="177"/>
    </w:p>
    <w:p>
      <w:pPr>
        <w:pStyle w:val="Heading4"/>
        <w:numPr>
          <w:ilvl w:val="3"/>
          <w:numId w:val="1"/>
        </w:numPr>
        <w:rPr/>
      </w:pPr>
      <w:bookmarkStart w:id="178" w:name="__RefHeading___Toc9126779_2142443653"/>
      <w:bookmarkStart w:id="179" w:name="_Toc7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إلى طلحة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جعفر الإسكافي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علمتما، و إن كتمتما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أنّي لم أرد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حتّى أرادوني، و 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إنّكما ممّن أرادني و بايعني و إنّ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تبايعني لسلطان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فإن كنتما بايعتماني طائعين، فارجعا و توبا إلى اللّه من قريب، و إن كنتما بايعتماني كارهين، فقد جعلتما لي عليكما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بإظهاركما الطّاعة، و 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ما كنتما بأحقّ المهاجرين بالتّقيّة و الكتمان، و إنّ دفعكما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زعمتما أنّي قتلت عثمان، فبيني و بينكما من 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عنكما من أهل المدينة، ثمّ يلزم كلّ امرىء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فأرجعا أيّها الشّيخان عن رأيكما، فإنّ الآن أعظم أمركما العار، من قبل أن يتجمّع العار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و السّلام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9126781_2142443653"/>
      <w:bookmarkStart w:id="181" w:name="_Toc73"/>
      <w:bookmarkEnd w:id="180"/>
      <w:r>
        <w:rPr>
          <w:rtl w:val="true"/>
        </w:rPr>
        <w:t>اللغة</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 لم يظهره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أطلب</w:t>
      </w:r>
      <w:r>
        <w:rPr>
          <w:rFonts w:eastAsia="IRNazanin" w:cs="IRNazanin"/>
          <w:color w:val="111111"/>
          <w:sz w:val="28"/>
          <w:szCs w:val="28"/>
          <w:rtl w:val="true"/>
          <w:lang w:bidi="fa-IR"/>
        </w:rPr>
        <w:t xml:space="preserve">. </w:t>
      </w:r>
      <w:bookmarkStart w:id="182" w:name="pg15552_168369"/>
    </w:p>
    <w:p>
      <w:pPr>
        <w:pStyle w:val="BookText"/>
        <w:rPr/>
      </w:pPr>
      <w:bookmarkEnd w:id="1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الخاصة، الناس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هو المتاع و ما سوى النقدين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له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الأمر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أبطله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كل ما يعيّر به الإنسان من قول أو فعل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9126783_2142443653"/>
      <w:bookmarkStart w:id="184" w:name="_Toc74"/>
      <w:bookmarkEnd w:id="183"/>
      <w:r>
        <w:rPr>
          <w:rtl w:val="true"/>
        </w:rPr>
        <w:t>الشرح</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 إن كتمتما أني لم أرد الناس حتى أرادوني و لم أبايعهم حتى بايعوني و أنكما ممن أرادني و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بعث به الإمام إلى طلحة و الزبير يحتج به عليهما نكثهما للبيعة و مخالفتهما له و ينصحهما بالعودة إلى الطاعة و التوبة فإن ذلك و إن كان عارا فإنه أولى من العار و دخول النار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يخبرهما الإمام إنه لم يطلب من الناس البيعة بل كما وردت به الروايات أنه اعتزل بعد قتل عثمان و كف يده عند ما طلب الناس منه أن يبايعوه حتى ازدحموا عليه و أصروا على استخلافه و قد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إلى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 قبضت كفي فبسطتموها و نازعتكم يدي فجاذبتموها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أصر الناس على بيعته و طلبوا منه أن يتولى الأمر أذعن و استجاب و قد بايعوه و كان ممن بايعه طلحة و الزبير و التاريخ يشهد بهذا كما و أطبقت كلمة المؤرخين على أن طلحة و الزبير يعلمان ذلك كله و إن كانا يخفيانه و لا يظهر انه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العامة لم تبايعني سلطان غالب و 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على صحة خلافته و أن عقد الخلافة له صحيح سليم و أن هذا الأمر يكون حجة عليهما و هو أن الناس و عامة المسلمين قد بايعتني و لم تكن بيعتها لي بالقهر و القوة و الغلبة و يجمعها الترهيب كما لم تكن بيعتها للمغانم و المناصب و الرشوة و غيرها و يجمعها الترغيب فإذا كانت بيعة الناس لي عن طواعية و اختيار و لم تكن عن قهر و اضطرار فهي بيعة صحيحة شرعية تلزم جميع الناس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كنتما بايعتماني طائعين فارجعا و توبا إلى اللّه من قريب و إن كنتما بايعتماني كارهين فقد جعلتما لي عليكما السبيل بإظهاركما الطاعة و إسراركما المعصية و لعمري ما </w:t>
      </w:r>
    </w:p>
    <w:p>
      <w:pPr>
        <w:pStyle w:val="BookText"/>
        <w:rPr/>
      </w:pPr>
      <w:r>
        <w:rPr>
          <w:rFonts w:ascii="Amiri" w:hAnsi="Amiri" w:eastAsia="Amiri" w:cs="Amiri"/>
          <w:color w:val="111111"/>
          <w:sz w:val="28"/>
          <w:sz w:val="28"/>
          <w:szCs w:val="28"/>
          <w:rtl w:val="true"/>
          <w:lang w:bidi="ar-SA"/>
        </w:rPr>
        <w:t>كنتما بأحق المهاجرين بالتقية و الكتمان 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احتجاج على طلحة و الزبير و إلزام لهما لا يمكنهما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دامغة محكمة يقول لهما لا يخلو أمركما إما أن تكونا قد بايعتما طائعين أو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بايعتما طائعين و عن اختيار فما على من فعل ذلك ثم تمرد و عصى ما عليه إلا أن يتوب إلى اللّه عن هذه المعصية و يرجع إلى اللّه قبل أن يزداد إثما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قد بايعا مكرهين فهنا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جعلتما لي عليكما الحجة القاطعة و السبيل الواضح أمام الناس و أمام اللّه لأنكما أصبحتما منافقين مخادعين تظهران الطاعة من حيث تبايعا ظاهرا و تسران المعصية و التمرد و الغدر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الاحتجاج عليهما أيضا بحجة أخرى و هو أنه إن قلتما إنما خوفا على أنفسنا بايعنا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بصحيح لأن المسلمين المهاجرين كانوا أحق بالتقية و حفظ أنفسهم لأنهم لم يكن لهم أتباع و حاشية و جماعة تمشي خلفهم و مع ذلك بايعوا و كانوا أحق بالتقية و لم يدّعها أحد فدعوتكما لها مع ما معكما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عليهما بغباء الطريقة التي اختاراها فإنه عليه السلام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بيعتكما لي من أول الأمر و عدم الدخول فيها من رأس أيسر و أسهل عليكما من هذا الخروج فكان ينبغي عليكما أن لا تدخلا ثم تحاولا الخروج لأن الخروج بعد الدخول صعب لا يقبل و ليس له مبرر شرعي و لا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زعمتما أني قتلت عثمان فبيني و بينكما من تخلف عني و عنكما من أهل المدينة ثم يلزم كل امرىء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أبطل دعوتهما التي تقول إنهما بايعا مكرهين أراد أن يبطل دعواهما بأنه هو الذي قتل عثمان و قد أحال الأمر إلى من تخلف في المدينة ممن لم يخرج معه و لا معهما فإن هؤلاء المتخلفون في المدينة يعرفون القاتل و يحكمون علي و عليكما و يجب أن يحمل كل منا ما يلزمه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الإمام أبرأ الناس من دم عثمان لم يباشر و لم يحرض و قد كان طلحة من أشد الناس على عثمان و يساعده الزبير على هذا الأمر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يتجمع العار و النار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من قلب الإمام لهما بالرجوع عن رأيهما في نكث البيعة و إعلان الحرب عليه فإن أعظم ما يتصوره الناس أن هذا من العار لأنهما أقدما على أمر لا </w:t>
      </w:r>
    </w:p>
    <w:p>
      <w:pPr>
        <w:pStyle w:val="BookText"/>
        <w:rPr/>
      </w:pPr>
      <w:r>
        <w:rPr>
          <w:rFonts w:ascii="Amiri" w:hAnsi="Amiri" w:eastAsia="Amiri" w:cs="Amiri"/>
          <w:color w:val="111111"/>
          <w:sz w:val="28"/>
          <w:sz w:val="28"/>
          <w:szCs w:val="28"/>
          <w:rtl w:val="true"/>
          <w:lang w:bidi="ar-SA"/>
        </w:rPr>
        <w:t>يجوز و في الرجوع أمر تأنف منه النفس و قد يعيّر به المرء و لكنه أفضل من الإصرار على المعصية و ارتكاب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إكمال الشوط الضال الذي لا يجوز فالاستمرار على التمرد معصية و عار فإذا أكملا المعصية فإنهما يجمعان العار في الدنيا و النار في الآخرة و كأنه عليه السلام يعلم مصيرهما المشئوم و نهايتهما التعيسة و قد اجتمع لهما العار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رجع بعد اشتداد الحرب فقتله ابن جرموز بوادي السباع غيلة فبعد أن سعّر الحرب فرّ من لظاها فتحمّل وزرها و تبعاتها في الآخرة و فرّ فرار الذل و العار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طلحة فقد رماه مروان بن الحكم غيلة بسهم فقتله فكان يقول ما رأيت شيخا أضيع دما مني فتأسف و حزن و كسب عارا لا يمحى هذا عار الدنيا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نار الآخرة فلتمردهما و معصيتهما و فكهما لعرى الوحدة و نزاعهما صاحب الحق في حقه حتى جرّأ كل منهما معاوية أن ينزع يد الطاعة و يفارق الجماعة و يعلن المعصية و العدوان</w:t>
      </w:r>
      <w:r>
        <w:rPr>
          <w:rFonts w:eastAsia="Amiri" w:cs="Amiri" w:ascii="Amiri" w:hAnsi="Amiri"/>
          <w:color w:val="111111"/>
          <w:sz w:val="28"/>
          <w:szCs w:val="28"/>
          <w:rtl w:val="true"/>
          <w:lang w:bidi="ar-SA"/>
        </w:rPr>
        <w:t xml:space="preserve">... </w:t>
      </w:r>
      <w:bookmarkStart w:id="185" w:name="pg15552_168375"/>
    </w:p>
    <w:p>
      <w:pPr>
        <w:pStyle w:val="Heading3"/>
        <w:numPr>
          <w:ilvl w:val="2"/>
          <w:numId w:val="1"/>
        </w:numPr>
        <w:rPr/>
      </w:pPr>
      <w:bookmarkStart w:id="186" w:name="__RefHeading___Toc9126785_2142443653"/>
      <w:bookmarkStart w:id="187" w:name="_Toc75"/>
      <w:bookmarkEnd w:id="185"/>
      <w:bookmarkEnd w:id="186"/>
      <w:r>
        <w:rPr/>
        <w:t>55</w:t>
      </w:r>
      <w:r>
        <w:rPr>
          <w:rtl w:val="true"/>
        </w:rPr>
        <w:t xml:space="preserve"> - </w:t>
      </w:r>
      <w:r>
        <w:rPr>
          <w:rtl w:val="true"/>
        </w:rPr>
        <w:t>و من كتاب له عليه السلام</w:t>
      </w:r>
      <w:bookmarkEnd w:id="187"/>
    </w:p>
    <w:p>
      <w:pPr>
        <w:pStyle w:val="Heading4"/>
        <w:numPr>
          <w:ilvl w:val="3"/>
          <w:numId w:val="1"/>
        </w:numPr>
        <w:rPr/>
      </w:pPr>
      <w:bookmarkStart w:id="188" w:name="__RefHeading___Toc9126787_2142443653"/>
      <w:bookmarkStart w:id="189" w:name="_Toc76"/>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إلى معاوية أمّا بعد، فإنّ اللّه سبحانه قد جعل الدّنيا لما بعدها، و ابتلى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أهلها، ليعلم أيّهم أحسن عملا، و لسنا للدّنيا خلقنا، و لا بالسّعي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أمرنا، و إنّما وضعنا فيها لنبتلى بها، و قد ابتلاني اللّه بك و 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أحدنا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فعدوت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فطلبتني بما لم تجن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و لا لساني، و عصبته أنت و أهل الشّام بي، و ألّب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عالمكم جاهلكم، و قائمكم قاعدكم، فاتّق اللّه في نفسك، و 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قيادك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الآخرة وجهك، فهي طريقنا و طريقك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يصيبك اللّه منه بعاجل 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تقطع الدّابر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أولي لك باللّه أليّة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فاجرة، لئن جمعتني و إيّاك جوامع الأقدار لا أزال بباحتك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يَحْكُمَ اَللّٰهُ بَيْنَنٰا وَ هُوَ خَيْرُ اَلْحٰاكِمِينَ </w:t>
      </w:r>
      <w:r>
        <w:rPr>
          <w:rFonts w:eastAsia="Amiri" w:cs="Amiri" w:ascii="Amiri" w:hAnsi="Amiri"/>
          <w:color w:val="111111"/>
          <w:sz w:val="28"/>
          <w:szCs w:val="28"/>
          <w:rtl w:val="true"/>
          <w:lang w:bidi="ar-SA"/>
        </w:rPr>
        <w:t>» .</w:t>
      </w:r>
    </w:p>
    <w:p>
      <w:pPr>
        <w:pStyle w:val="Heading4"/>
        <w:numPr>
          <w:ilvl w:val="3"/>
          <w:numId w:val="1"/>
        </w:numPr>
        <w:rPr/>
      </w:pPr>
      <w:bookmarkStart w:id="190" w:name="__RefHeading___Toc9126789_2142443653"/>
      <w:bookmarkStart w:id="191" w:name="_Toc77"/>
      <w:bookmarkEnd w:id="190"/>
      <w:r>
        <w:rPr>
          <w:rtl w:val="true"/>
        </w:rPr>
        <w:t>اللغة</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ما يحتج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الكلام على خلاف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وجنى الثمرة قطفها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bookmarkStart w:id="192" w:name="pg15552_168377"/>
    </w:p>
    <w:p>
      <w:pPr>
        <w:pStyle w:val="BookText"/>
        <w:rPr/>
      </w:pPr>
      <w:bookmarkEnd w:id="19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الزمام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اصرف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فتقتلعه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حلف و 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 و وسطها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9126791_2142443653"/>
      <w:bookmarkStart w:id="194" w:name="_Toc78"/>
      <w:bookmarkEnd w:id="193"/>
      <w:r>
        <w:rPr>
          <w:rtl w:val="true"/>
        </w:rPr>
        <w:t>الشرح</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قد جعل الدنيا لما بعدها و ابتلى فيها أهلها ليعلم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موعظة لمعاوية و تحذير لما سيلاقيه و قد ابتدأ بذكر الدنيا و ذكّره أنها لم تكن لنفسها مطلوبة و إنما لما بعدها من الآخرة و قد جعلها اللّه محل الاختبار و الامتحان للناس كي يميّز من هو أحسن عملا ممن هو ليس كذلك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 وَ هُوَ عَلىٰ كُلِّ شَيْ ءٍ قَدِيرٌ 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للدنيا خلقنا و لا بالسعي فيها أمرنا و إنما وضعنا فيها لنبتلى بها و قد ابتلاني اللّه بك و 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أحدنا حجة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الإنسان من أجل الدنيا لأنها لا تدوم و لا تبقى و لم يؤمر بالسعي لها و من أجلها و إنما خلق للآخرة التي هي الحياة الباقية التي لا تزول و أمرنا بالعمل لأجلها و لأجل ما فيها و اللّه سبحانه خلق الإنسان في الدنيا ليختبره بها و يمتحنه بما فيها ليرى المطيع من العاصي و الشقي من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أن من جملة الامتحانات التي كان فيها الاختبار ابتلاؤه عليه السلام بمعاوية و ابتلاء معاوية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ابتلاء الإمام بمعاوية فقد أراد اللّه أن يمتحن الإمام بقتال معاوية حتى يعود إلى الطاعة و يرجع إلى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ابتلاء معاوية بالإمام من حيث إن اللّه أمره أن يطيع أولي الأمر و من جملتهم الإمام نفسه و أن لا يشق عصا المسلمين و يفرّق وحدتهم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 اللّه كل واحد منا إذا أطاع اللّه حجة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 على طلب الدنيا بتأويل القرآن فطلبتني بما لم تجن يدي و لا لساني و عصبته أنت و أهل الشام بي و ألّب عالمكم جاهلكم و 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معاوية الدنيا فأعرض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الدنيا بكل وسيلة و استخدم حتى كتاب اللّه حيلة منه يريد أن يصطاد الدنيا و يتغلب على صاحب الحق فقد رفعه في صفين عند ما أوشك على الهزيمة و أوّله بما يناسب ذوقه و يخدم غرضه و مصلحته الخاصة و أشار الإمام هنا إلى ما كان يؤول به معاوية كتاب اللّه و يموه به على أهل الشام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دم عثمان و يستشهد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معاوية ليس ولي دم عثمان و لا علاقة له به و إنما كان يستخدم القرآن من أجل مصلحته و قد حمّل الإمام هذا الدم مع أن الإمام لم يقتل عثمان و لم يشترك في قتله بل لم يحرض عليه أحدا حتى بالكلمة و إنما كان ينصحه و يشفق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الإمام لمعاوية أنه و أهل الشام قد عصوا اللّه بالإمام حيث تمردوا على طاعته و خرجوا عن أمره و قاتلوه و اللّه أمرهم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أما إذا كانت بالباء الموحدة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و أهل الشام ألزمتموني دمه كما تلزم العصابة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اجتماع أهل الشام على قتاله و اتفاقهم على إعلان الحرب عليه و قد عبّر عن ذلك بأن العالم بالحقيقة حرّض الجاهل و المقاتل حرض القاعد و دفعه إلى خوض الحرب فقد أجمعوا على قتاله و اتفقوا على حربه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 نفسك و نازع الشيطان قيادك و اصرف إلى الآخرة وجهك 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بعدة 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أرحمها من عذاب اللّه و لا تخالف اللّه أو تعصيه فيمسك منه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تستسلم إلى ما يريد الشيطان منك و لا تكن مطيعا له في شهواتك و رغباتك بل صدّه عما يريد و ادفعه عنك و لا تدعه ينتصر عليك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اصرف إلى الآخرة وجهك 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عملك و شغلك و كل </w:t>
      </w:r>
    </w:p>
    <w:p>
      <w:pPr>
        <w:pStyle w:val="BookText"/>
        <w:rPr/>
      </w:pPr>
      <w:r>
        <w:rPr>
          <w:rFonts w:ascii="Amiri" w:hAnsi="Amiri" w:eastAsia="Amiri" w:cs="Amiri"/>
          <w:color w:val="111111"/>
          <w:sz w:val="28"/>
          <w:sz w:val="28"/>
          <w:szCs w:val="28"/>
          <w:rtl w:val="true"/>
          <w:lang w:bidi="ar-SA"/>
        </w:rPr>
        <w:t>حركة تتحركها اجعل ذلك نحو الآخرة فإنها النهاية التي لا بد نحن و أنت و كل الناس أن نصل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أن يصيبك اللّه منه بعاجل قارعة تمس الأصل و تقطع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بأن يعجّل له اللّه مصيبة أو واقعة تأخذه و تقضي عليه و تقضي كذلك على أعقابه و خلفه فلا تترك له أثرا و لا تبقي له خبرا و قد تحقق ذلك فلم يبق من الأمويين مخبر و من بقي يخجل أن يتظاهر أو يتجاهر بنسبه إليهم فسبحان اللّه الذي أنطق عليا بما هو كائن و أخبره بما لم يكن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أولي لك باللّه أليّة غير فاجرة لئن جمعتني و إياك جوامع الأقدار لا 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الإمام باللّه قسما صادقا لا حنث فيه أنه إذا جمعته الأقدار بمعاوية و التقى معه في ساحات القتال فلن يتركه يهرب أو يفر و لن يتراجع عن حربه حتى يحكم اللّه و هو خير الحاكمين و هذا تهديد شديد و وعيد أكيد بالحرب و القتال</w:t>
      </w:r>
      <w:r>
        <w:rPr>
          <w:rFonts w:eastAsia="Amiri" w:cs="Amiri" w:ascii="Amiri" w:hAnsi="Amiri"/>
          <w:color w:val="111111"/>
          <w:sz w:val="28"/>
          <w:szCs w:val="28"/>
          <w:rtl w:val="true"/>
          <w:lang w:bidi="ar-SA"/>
        </w:rPr>
        <w:t xml:space="preserve">... </w:t>
      </w:r>
      <w:bookmarkStart w:id="195" w:name="pg15552_168383"/>
    </w:p>
    <w:p>
      <w:pPr>
        <w:pStyle w:val="Heading3"/>
        <w:numPr>
          <w:ilvl w:val="2"/>
          <w:numId w:val="1"/>
        </w:numPr>
        <w:rPr/>
      </w:pPr>
      <w:bookmarkStart w:id="196" w:name="__RefHeading___Toc9126793_2142443653"/>
      <w:bookmarkStart w:id="197" w:name="_Toc79"/>
      <w:bookmarkEnd w:id="195"/>
      <w:bookmarkEnd w:id="196"/>
      <w:r>
        <w:rPr/>
        <w:t>56</w:t>
      </w:r>
      <w:r>
        <w:rPr>
          <w:rtl w:val="true"/>
        </w:rPr>
        <w:t xml:space="preserve"> - </w:t>
      </w:r>
      <w:r>
        <w:rPr>
          <w:rtl w:val="true"/>
        </w:rPr>
        <w:t>و من وصية له عليه السلام</w:t>
      </w:r>
      <w:bookmarkEnd w:id="197"/>
    </w:p>
    <w:p>
      <w:pPr>
        <w:pStyle w:val="Heading4"/>
        <w:numPr>
          <w:ilvl w:val="3"/>
          <w:numId w:val="1"/>
        </w:numPr>
        <w:rPr/>
      </w:pPr>
      <w:bookmarkStart w:id="198" w:name="__RefHeading___Toc9126795_2142443653"/>
      <w:bookmarkStart w:id="199" w:name="_Toc80"/>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وصى بها شريح بن هانىء، لما جعله على مقدمته إلى الشام اتّق اللّه في كلّ صباح و مساء، و خف على نفسك الدّنيا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تأمنها على حال، و اعلم أنّك إن لم تردع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عن كثير ممّا تحبّ ، مخافة مكروه، سمت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لنفسك مانعا رادعا، و لنزوتك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الحفيظة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9126797_2142443653"/>
      <w:bookmarkStart w:id="201" w:name="_Toc81"/>
      <w:bookmarkEnd w:id="200"/>
      <w:r>
        <w:rPr>
          <w:rtl w:val="true"/>
        </w:rPr>
        <w:t>اللغة</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ما يسبب الانخداع و بالضم 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و تكف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هوى و هو ما تهواه النفس و ترغب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نزوة و هي الوثبة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وقمته أي رددته أقبح الرد و قهرته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و قهره</w:t>
      </w:r>
      <w:r>
        <w:rPr>
          <w:rFonts w:eastAsia="IRNazanin" w:cs="IRNazanin"/>
          <w:color w:val="111111"/>
          <w:sz w:val="28"/>
          <w:szCs w:val="28"/>
          <w:rtl w:val="true"/>
          <w:lang w:bidi="fa-IR"/>
        </w:rPr>
        <w:t>.</w:t>
      </w:r>
    </w:p>
    <w:p>
      <w:pPr>
        <w:pStyle w:val="Heading4"/>
        <w:numPr>
          <w:ilvl w:val="3"/>
          <w:numId w:val="1"/>
        </w:numPr>
        <w:rPr/>
      </w:pPr>
      <w:bookmarkStart w:id="202" w:name="__RefHeading___Toc9126799_2142443653"/>
      <w:bookmarkStart w:id="203" w:name="_Toc82"/>
      <w:bookmarkEnd w:id="202"/>
      <w:r>
        <w:rPr>
          <w:rtl w:val="true"/>
        </w:rPr>
        <w:t>الشرح</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كل صباح و مساء و خف على نفسك الدنيا الغرور و لا تأمنها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الوصية وصى بها الإمام أحد أصحابه المخلصين و هذا دأبه دائما مذكرا باللّه واعظا مرشدا يريد من أصحابه أن يكونوا مع اللّه و في خطه و ليس مع النفس و هواها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عليه السلام بوصيته بالتقوى و الحذر من اللّه و أن يخافه و يعدّ العدّة ليوم </w:t>
      </w:r>
    </w:p>
    <w:p>
      <w:pPr>
        <w:pStyle w:val="BookText"/>
        <w:rPr/>
      </w:pPr>
      <w:r>
        <w:rPr>
          <w:rFonts w:ascii="Amiri" w:hAnsi="Amiri" w:eastAsia="Amiri" w:cs="Amiri"/>
          <w:color w:val="111111"/>
          <w:sz w:val="28"/>
          <w:sz w:val="28"/>
          <w:szCs w:val="28"/>
          <w:rtl w:val="true"/>
          <w:lang w:bidi="ar-SA"/>
        </w:rPr>
        <w:t>الحساب اتق اللّه في كل صباح و مساء كناية عن كل الأوقات و الأزمنة و أن عليه أن يخاف اللّه في جميع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الدنيا التي 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احذرها على نفسك فإنها قد تحرف الإنسان عن اللّه و تدخله في مداخل الباطل و تتزين له فيسرع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تأمنها على حال فلا تقل إنني من هذه الجهة في مأمن و نفسي لا تطالبني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حذرا من جميع الجهات فمتى أمنت من جهة فقد تأتيك الدنيا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أنك إن لم تردع نفسك عن كثير مما تحب مخافة مكروه سمت بك الأهواء إلى كثير من الضرر، فكن لنفسك مانعا رادعا و لنزواتك عند الحفيظة واقما قامعا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تكف نفسك و تردعها عن كثير مما تحب خوفا من المكروه الذي يمكن أن تقع فيه فإنها ستدفعك أهواؤها و رغباتها إلى كثير من الضرر و بعبارة أخرى إذا لم تمنع نفسك و تكفها عن كثير مما تحب أوقعتك في الضرر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الوصية له بأن يمنع نفسه عن الشهوات و يردعها عن المحرمات و إذا غضب و أرادت هذه النفس أن تتوثب للشر فليقهرها و يكسرها و يردها و بعبارة أخرى اردد غضبك و اكظم غيظك إذا أرادت النفس منك شرا و طلبت باطلا</w:t>
      </w:r>
      <w:r>
        <w:rPr>
          <w:rFonts w:eastAsia="Amiri" w:cs="Amiri" w:ascii="Amiri" w:hAnsi="Amiri"/>
          <w:color w:val="111111"/>
          <w:sz w:val="28"/>
          <w:szCs w:val="28"/>
          <w:rtl w:val="true"/>
          <w:lang w:bidi="ar-SA"/>
        </w:rPr>
        <w:t xml:space="preserve">... </w:t>
      </w:r>
      <w:bookmarkStart w:id="204" w:name="pg15552_168387"/>
    </w:p>
    <w:p>
      <w:pPr>
        <w:pStyle w:val="Heading3"/>
        <w:numPr>
          <w:ilvl w:val="2"/>
          <w:numId w:val="1"/>
        </w:numPr>
        <w:rPr/>
      </w:pPr>
      <w:bookmarkStart w:id="205" w:name="__RefHeading___Toc9126801_2142443653"/>
      <w:bookmarkStart w:id="206" w:name="_Toc83"/>
      <w:bookmarkEnd w:id="204"/>
      <w:bookmarkEnd w:id="205"/>
      <w:r>
        <w:rPr/>
        <w:t>57</w:t>
      </w:r>
      <w:r>
        <w:rPr>
          <w:rtl w:val="true"/>
        </w:rPr>
        <w:t xml:space="preserve"> - </w:t>
      </w:r>
      <w:r>
        <w:rPr>
          <w:rtl w:val="true"/>
        </w:rPr>
        <w:t>و من كتاب له عليه السلام</w:t>
      </w:r>
      <w:bookmarkEnd w:id="206"/>
    </w:p>
    <w:p>
      <w:pPr>
        <w:pStyle w:val="Heading4"/>
        <w:numPr>
          <w:ilvl w:val="3"/>
          <w:numId w:val="1"/>
        </w:numPr>
        <w:rPr/>
      </w:pPr>
      <w:bookmarkStart w:id="207" w:name="__RefHeading___Toc9126803_2142443653"/>
      <w:bookmarkStart w:id="208" w:name="_Toc84"/>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إلى أهل الكوفة، عند مسيره من المدينة إلى البصرة أمّا بعد، فإنّي خرجت من 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ظالما، و إمّا مظلوما، و إمّا باغيا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مبغيّا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أذكّر اللّه من 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هذا لمّا 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 فإن كنت محسنا أعانني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كنت مسيئا استعتبني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9126805_2142443653"/>
      <w:bookmarkStart w:id="210" w:name="_Toc85"/>
      <w:bookmarkEnd w:id="209"/>
      <w:r>
        <w:rPr>
          <w:rtl w:val="true"/>
        </w:rPr>
        <w:t>اللغة</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القبيلة و منزلها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الباغي المعتدي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المبغى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إليه و نفر منه كرهه و ابتعد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مني العتبى أي الرضى أي طلب مني أن أرضيه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126807_2142443653"/>
      <w:bookmarkStart w:id="212" w:name="_Toc86"/>
      <w:bookmarkEnd w:id="211"/>
      <w:r>
        <w:rPr>
          <w:rtl w:val="true"/>
        </w:rPr>
        <w:t>الشرح</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خرجت من حيي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ظالما و إما مظلوما و إما باغيا و إما مبغيا عليه و إني أذكر اللّه من بلغه كتابي هذا لما نفر إليّ فإن كنت محسنا أعانني و إن كنت مسيئا استعتبني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الكتاب إعلام أهل الكوفة بخروجه من المدينة لقتال الناكثين و حثهم على ملاقاته و استنفارهم إليه و قد استعمل هذا الأسلوب الرقيق لما فيه من استمالة للقلوب و جذبها إليه و شدها إلى التطلع نحو الحق و البحث عنه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أخبرهم أنه خرج من المدينة و هو أحد رجلين إما ظالما بخروجه لقتال الناكثين </w:t>
      </w:r>
    </w:p>
    <w:p>
      <w:pPr>
        <w:pStyle w:val="BookText"/>
        <w:rPr/>
      </w:pPr>
      <w:r>
        <w:rPr>
          <w:rFonts w:ascii="Amiri" w:hAnsi="Amiri" w:eastAsia="Amiri" w:cs="Amiri"/>
          <w:color w:val="111111"/>
          <w:sz w:val="28"/>
          <w:sz w:val="28"/>
          <w:szCs w:val="28"/>
          <w:rtl w:val="true"/>
          <w:lang w:bidi="ar-SA"/>
        </w:rPr>
        <w:t>طلحة و الزبير و أم المؤمنين و من خلفهم و إما مظلوما من قبلهم حيث خانوا العهود و نكثوا البيعة و أعلنوا الحرب و بالتالي فهو إما معتديا عليهم أو هو معتدى عليه من قبلهم و هذا ليس شكا في موقفه و إنما هو من باب الاستدراج لهم كي يبحثوا و ينظروا و هو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 إِيّٰاكُمْ لَعَلىٰ هُدىً أَوْ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لهم و تحريكا لفكرهم كي يعيدوا النظر و يتبعوا الحق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ناشدهم باللّه و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وصله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يأتي إليه مسرعا و يقف أمامه و يدرس قضيته فإن كان على الحق في خروجه إليهم و حربه لهم ساعده في ذلك لإحقاق الحق و إزهاق الباطل و إن كان بمسيره مسيئا عاصيا طلب منه الرضى بالحق و الكف عن الباطل و بذلك يكون هذا الناصح ممن نصر الحق و خذل الباطل</w:t>
      </w:r>
      <w:r>
        <w:rPr>
          <w:rFonts w:eastAsia="Amiri" w:cs="Amiri" w:ascii="Amiri" w:hAnsi="Amiri"/>
          <w:color w:val="111111"/>
          <w:sz w:val="28"/>
          <w:szCs w:val="28"/>
          <w:rtl w:val="true"/>
          <w:lang w:bidi="ar-SA"/>
        </w:rPr>
        <w:t xml:space="preserve">... </w:t>
      </w:r>
      <w:bookmarkStart w:id="213" w:name="pg15552_168391"/>
    </w:p>
    <w:p>
      <w:pPr>
        <w:pStyle w:val="Heading3"/>
        <w:numPr>
          <w:ilvl w:val="2"/>
          <w:numId w:val="1"/>
        </w:numPr>
        <w:rPr/>
      </w:pPr>
      <w:bookmarkStart w:id="214" w:name="__RefHeading___Toc9126809_2142443653"/>
      <w:bookmarkStart w:id="215" w:name="_Toc87"/>
      <w:bookmarkEnd w:id="213"/>
      <w:bookmarkEnd w:id="214"/>
      <w:r>
        <w:rPr/>
        <w:t>58</w:t>
      </w:r>
      <w:r>
        <w:rPr>
          <w:rtl w:val="true"/>
        </w:rPr>
        <w:t xml:space="preserve"> - </w:t>
      </w:r>
      <w:r>
        <w:rPr>
          <w:rtl w:val="true"/>
        </w:rPr>
        <w:t>و من كتاب له عليه السلام</w:t>
      </w:r>
      <w:bookmarkEnd w:id="215"/>
    </w:p>
    <w:p>
      <w:pPr>
        <w:pStyle w:val="Heading4"/>
        <w:numPr>
          <w:ilvl w:val="3"/>
          <w:numId w:val="1"/>
        </w:numPr>
        <w:rPr/>
      </w:pPr>
      <w:bookmarkStart w:id="216" w:name="__RefHeading___Toc9126811_2142443653"/>
      <w:bookmarkStart w:id="217" w:name="_Toc88"/>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كتبه إلى أهل الأمصار، يقص فيه ما جرى بينه و بين أهل صفين و كان بدء 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التقينا و القوم من أهل الشّام، و الظّاهر أنّ ربّنا واحد، و نبيّنا واحد، و دعوتنا في الإسلام واحدة، لا نستزيدهم في الإيمان باللّه و التّصديق برسوله و لا 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واحد إلاّ ما اختلفنا فيه من دم عثمان، و نحن منه 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اليوم بإطفاء النّائرة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تسكين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يشتدّ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يستجمع، فنقوى على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جنحت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 ركدت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نيرانها و حمشت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ضرّسّتنا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إيّاهم، و وضعت مخالبها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 فيهم، أجابوا عند ذلك إلى الّذي دعوناهم إليه، فأجبناهم إلى ما دعوا، و سارعناهم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طلبوا، حتّى استبانت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انقطعت منهم المعذرة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 على ذلك منهم فهو الّذي أنقذه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الرّاكس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قلبه، و صارت دائرة السّوء على رأسه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9126813_2142443653"/>
      <w:bookmarkStart w:id="219" w:name="_Toc89"/>
      <w:bookmarkEnd w:id="218"/>
      <w:r>
        <w:rPr>
          <w:rtl w:val="true"/>
        </w:rPr>
        <w:t>اللغة</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من العيب أو الدين تخلّص و سلم منه</w:t>
      </w:r>
      <w:r>
        <w:rPr>
          <w:rFonts w:eastAsia="Amiri" w:cs="Amiri" w:ascii="Amiri" w:hAnsi="Amiri"/>
          <w:color w:val="111111"/>
          <w:sz w:val="28"/>
          <w:szCs w:val="28"/>
          <w:rtl w:val="true"/>
          <w:lang w:bidi="ar-SA"/>
        </w:rPr>
        <w:t xml:space="preserve">. </w:t>
      </w:r>
      <w:bookmarkStart w:id="220" w:name="pg15552_168393"/>
    </w:p>
    <w:p>
      <w:pPr>
        <w:pStyle w:val="BookText"/>
        <w:rPr/>
      </w:pPr>
      <w:bookmarkEnd w:id="2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تسكين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تهدئة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رفضوا و امتنعوا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و مالت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و استقرت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التهبت غضبا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عضتنا بأضراسها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مخلب و هو للطير كالظفر للإنسان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التي يعتذر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هلاكات، الهلاك و هو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و أبى أن ينصرف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تمادى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عليه و طلب الغاية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الركس و هو رد الشيء مقلوبا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غطى</w:t>
      </w:r>
      <w:r>
        <w:rPr>
          <w:rFonts w:eastAsia="IRNazanin" w:cs="IRNazanin"/>
          <w:color w:val="111111"/>
          <w:sz w:val="28"/>
          <w:szCs w:val="28"/>
          <w:rtl w:val="true"/>
          <w:lang w:bidi="fa-IR"/>
        </w:rPr>
        <w:t>.</w:t>
      </w:r>
    </w:p>
    <w:p>
      <w:pPr>
        <w:pStyle w:val="Heading4"/>
        <w:numPr>
          <w:ilvl w:val="3"/>
          <w:numId w:val="1"/>
        </w:numPr>
        <w:rPr/>
      </w:pPr>
      <w:bookmarkStart w:id="221" w:name="__RefHeading___Toc9126815_2142443653"/>
      <w:bookmarkStart w:id="222" w:name="_Toc90"/>
      <w:bookmarkEnd w:id="221"/>
      <w:r>
        <w:rPr>
          <w:rtl w:val="true"/>
        </w:rPr>
        <w:t>الشرح</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في الإسلام واحدة لا نستزيدهم في الإيمان باللّه و التصديق برسوله و لا يستزيدوننا الأمر واحد إلا ما اختلفنا فيه من دم عثمان 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صريحا مع نفسه و مع شعبه كان يعلمهم بكل ما جرى و ما يجري لا يخفي عليهم صغيرة و لا كبيرة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أرسله إلى أهل الأقطار و البلاد الإسلامية التي تحت حكمه يعلم </w:t>
      </w:r>
    </w:p>
    <w:p>
      <w:pPr>
        <w:pStyle w:val="BookText"/>
        <w:rPr/>
      </w:pPr>
      <w:r>
        <w:rPr>
          <w:rFonts w:ascii="Amiri" w:hAnsi="Amiri" w:eastAsia="Amiri" w:cs="Amiri"/>
          <w:color w:val="111111"/>
          <w:sz w:val="28"/>
          <w:sz w:val="28"/>
          <w:szCs w:val="28"/>
          <w:rtl w:val="true"/>
          <w:lang w:bidi="ar-SA"/>
        </w:rPr>
        <w:t>الناس و يخبرهم بما جرى بينه و بين أهل الشام في صفين و كيف دعاهم أول الأمر إلى الهدوء و التروي و عدم إثارة الحرب فرفضوا و تمردوا فعند ما اندلعت و أكلتهم و ذاقوا حرها و قساوتها دعوه إلى ما كان دعاهم إليه فاستجاب و 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عليه السلام ببيان ما هو الظاهر من حال أهل الشام فحكم على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 أنهم مثلنا في التوحيد فربنا و ربهم في الظاهر واحد و كذلك نبينا محمد واحد و دعوتنا في الإسلام واحدة لا فرق بيننا و بينهم و لا نرى إيماننا يفوق إيمانهم و لا إيمانهم يفوق إيماننا فنحن و إياهم أصحاب عقيدة واحدة متساوية دون زيادة لواحدة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المسألة المختلف فيها و التي وقع فيها النزاع و نحن براء منها و لا علاقة لنا بها كانت هي دم عثمان فهم يتهموننا بدمه و نحن أبرأ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في كتابه هذا ينفي عنهم الإيمان في الواقع و قد أظهر ذلك في بعض كلماته المنثورة في النهج فقد قال مخاطبا معاوية و عمرو بن العاص و أمثالهما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أسلموا و لكن استسلموا و أسروا الكفر فلما وجدوا عليه أعوانا أظهروه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تعالوا نداوي ما لا يدرك اليوم بإطفاء النائرة و تسكين العامة حتى يشتد الأمر و يستجمع فنقوى على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 فأبوا حتى جنحت الحرب و ركدت و وقدت نيرانها و حمشت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الإمام باب الحوار و التفاهم بينه و بين أهل الشام فأوصدوه و ردوه و لم يوافقوا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يحاول بشتى السبل أن لا تقع الحرب و أن يعود معاوية إلى أحضان الشرعية و العدل و الحق فكان يرفض و يصر على رفضه عازما على تفريق كلمة المسلمين و تمزيق وحدة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الإمام يبين لهم وجه الحق و وجه نداءه إليهم أن يأتوا إليه و يعالجوا معه ما وقع بالصبر و الأناة حتى يشتد عود الحكم و تقوى دعائمه و تهدأ الثورة التي كانت قائمة على عثمان و يعود الناس إلى مزاولة أعمالهم و يصبح قادرا بهذه الوحدة على القصاص من قتلة عثمان فعندها تجري الأمور على موازين الشرع و الدين فمن ثبت عليه الجرم أدين و أجري عليه حكم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معاوية رفض هذه الدعوة و أبى أن يستجيب لنداء الحق و أراد أن يداوي الأمور بالعناد و المكابرة و الخلاف و رفض ما أردناه و دعونا إليه و صمم على قتالنا و خوض المعركة ضدنا بحجج واهية ظالمة فخاضها و وقعت الحرب و اشتعلت نارها و التهبت بأشد ما تكون ضراوة و قساوة و استعرت تأخذ معها الأنفس و الأرواح إنها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حرب قاسية ظالمة شنها معاوية و لم يعرف أثرها و مداها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ضرستنا و إياهم و وضعت مخالبها فينا و فيهم أجابوا عند ذلك إلى الذي دعوناهم إليه فأجبناهم إلى ما دعوا و سارعناهم إلى ما طلبوا حتى استبانت عليهم الحجة 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حرب صفين أقسى حرب بين المسلمين و قد وصفها المؤرخون بأروع ما تكون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فنيت فيها السهام و تكسرت السيوف و أخذ الناس يقذفون بعضهم بالحجارة و يزحف كل فريق على الآخر حتى أضحى يهرّ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طحنت الفريقين بقساوتها و ضراوتها و شدتها و مزقت الناس و فرقتهم و أخذت معها خلقا كثيرا بين قتيل و جريح و عندها عاد معاوية و من معه إلى دعوة الإمام و طلبوا منه إيقافها و الرجوع إلى كتاب اللّه الذي رفضوه بالأمس و أبوا التحاكم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الإمام أنها خدعة فلذا رفضها و أبى قبولها بينما أصحابه أسرعوا في الاستجابة لها و بادروا إلى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الإمام إيقاف الحرب اضطرارا فلعل معاوية يعود إلى الحق و لعل من غرّر بهم من أهل الشام يهتدي و 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استجبنا لهم في وقف الحرب حتى ظهرت حجتنا عليهم و بطلت معاذيرهم و انقطعت شبهتهم في الحرب التي أوقدوها دون مبرر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 على ذلك منهم فهو الذي أنقذه اللّه من الهلكة و من لجّ و تمادى فهو الراكس الذي ران اللّه على قلبه و صارت دائرة السوء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 من أكمل مسيرة السلم من أهل الشام و انقاد إلى الحق بعد ظهوره فقد أنقذه اللّه من الهلاك و التلف و الموت و نجاه من العذاب و أما من استمر على ضلاله و أقام على فساده فذاك الذي انقلب على وجهه و غرق في الضلال و الغي و تغطت منافذ النور في قلبه فحجبت رؤية الحق عنه و دارت دائرة السوء عليه و قد وقع الأمر على الخوارج أيضا حيث رفضوا التحكيم بعد إجبارهم للإمام عليه فكان الأمر أن قتلهم اللّه و طهّر الأرض منهم</w:t>
      </w:r>
      <w:r>
        <w:rPr>
          <w:rFonts w:eastAsia="Amiri" w:cs="Amiri" w:ascii="Amiri" w:hAnsi="Amiri"/>
          <w:color w:val="111111"/>
          <w:sz w:val="28"/>
          <w:szCs w:val="28"/>
          <w:rtl w:val="true"/>
          <w:lang w:bidi="ar-SA"/>
        </w:rPr>
        <w:t xml:space="preserve">... </w:t>
      </w:r>
      <w:bookmarkStart w:id="223" w:name="pg15552_168399"/>
    </w:p>
    <w:p>
      <w:pPr>
        <w:pStyle w:val="Heading3"/>
        <w:numPr>
          <w:ilvl w:val="2"/>
          <w:numId w:val="1"/>
        </w:numPr>
        <w:rPr/>
      </w:pPr>
      <w:bookmarkStart w:id="224" w:name="__RefHeading___Toc9126817_2142443653"/>
      <w:bookmarkStart w:id="225" w:name="_Toc91"/>
      <w:bookmarkEnd w:id="223"/>
      <w:bookmarkEnd w:id="224"/>
      <w:r>
        <w:rPr/>
        <w:t>59</w:t>
      </w:r>
      <w:r>
        <w:rPr>
          <w:rtl w:val="true"/>
        </w:rPr>
        <w:t xml:space="preserve"> - </w:t>
      </w:r>
      <w:r>
        <w:rPr>
          <w:rtl w:val="true"/>
        </w:rPr>
        <w:t>و من كتاب له عليه السلام</w:t>
      </w:r>
      <w:bookmarkEnd w:id="225"/>
    </w:p>
    <w:p>
      <w:pPr>
        <w:pStyle w:val="Heading4"/>
        <w:numPr>
          <w:ilvl w:val="3"/>
          <w:numId w:val="1"/>
        </w:numPr>
        <w:rPr/>
      </w:pPr>
      <w:bookmarkStart w:id="226" w:name="__RefHeading___Toc9126819_2142443653"/>
      <w:bookmarkStart w:id="227" w:name="_Toc92"/>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إلى الأسود بن قطيبة صاحب جند حلوان أمّا بعد، فإنّ الوالي إذا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منعه ذلك كثيرا من العدل، فليكن أمر النّاس عندك في الحقّ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في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فاجتنب ما تنكر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 و ابتذل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افترض اللّه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راجيا ثوابه، و متخوّفا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الدّنيا دار 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يفرغ صاحبها فيها قطّ ساعة إلاّ كانت فرغته عليه حسرة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 أنّه لن يغنيك عن الحقّ شيء أبدا، و من الحقّ عليك حفظ نفسك، و الاحتساب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الرّعيّة بجهدك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الّذي يصل إليك من ذلك أفضل من الّذي يصل بك، و السّلام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126821_2142443653"/>
      <w:bookmarkStart w:id="229" w:name="_Toc93"/>
      <w:bookmarkEnd w:id="228"/>
      <w:r>
        <w:rPr>
          <w:rtl w:val="true"/>
        </w:rPr>
        <w:t>اللغة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عليه مرة بعد أخرى و من موضع إلى موضع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 متساوي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الميل عن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و أنكر عليه فعله عابه عليه و نهاه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ابتذل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بها، استعملها دائما و امتهنها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افترض اللّه الأمر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سنّها و أوجبها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bookmarkStart w:id="230" w:name="pg15552_168401"/>
    </w:p>
    <w:p>
      <w:pPr>
        <w:pStyle w:val="BookText"/>
        <w:rPr/>
      </w:pPr>
      <w:bookmarkEnd w:id="23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الفراغ و هو عدم ملأ الوقت بما 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و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الاستطاعة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9126823_2142443653"/>
      <w:bookmarkStart w:id="232" w:name="_Toc94"/>
      <w:bookmarkEnd w:id="231"/>
      <w:r>
        <w:rPr>
          <w:rtl w:val="true"/>
        </w:rPr>
        <w:t>الشرح</w:t>
      </w:r>
      <w:bookmarkEnd w:id="232"/>
    </w:p>
    <w:p>
      <w:pPr>
        <w:pStyle w:val="Heading5"/>
        <w:numPr>
          <w:ilvl w:val="4"/>
          <w:numId w:val="1"/>
        </w:numPr>
        <w:rPr/>
      </w:pPr>
      <w:bookmarkStart w:id="233" w:name="__RefHeading___Toc9126825_2142443653"/>
      <w:bookmarkStart w:id="234" w:name="_Toc95"/>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 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كتبه الإمام إلى و اليه على مقاطعة حلوان و قد قرّب بعضهم أن تكون جنوب مدينة المدائن العراقية و فيه حث شديد على بذل ما في وسعه في سبيل خدمة الرعية و العدل بينها كما أن فيه موعظة و 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ابتدأ به حضّه على عدم اتباع الهوى و أن الوالي إذ أخذ يتصرف بهواه و كان الهوى هو الموجه و القائد و الآخذ بالزمام كان الحاكم ظالما جائرا بعيدا عن الحق و العدل لأن الهوى يتقلب و يتغير بينما الحق ثابت مستقر لا يتغير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يتساوى الناس عنده في الحق فلا يختار غنيا على فقير و لا وجيها على صعلوك بل الحق يجب أن يحكم الجميع و يجري على الجميع على حد واحد فإذا كان الحق مع الفقير أعطي له من الغني و هكذا إذا كان الحق إلى جانب الوضيع يعطى له من الوجيه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 إلى أنه ليس في الجور بدل و عوض من العدل أي أن الظلم لا يقوم مقام العدل لأنه يبقى ظلم و جور و حيف على الناس و عواقبه جسيمة حيث يزول به الملك و تكثر الانحرافات بينما العدل يدوم به الملك و يأخذ المظلوم ظلامته ممن ظلمه و يرد الحق إلى أهله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ترضى من غيرك عملا فاجتنبه أنت و لا تأتيه كما لو كنت تنكر الظلم من الآخرين فاجتنبه أنت و ابتعد عنه و لا تمارسه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ابتذل نفسك فيما افترض اللّه عليك راجيا ثوابه 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نفسك و سخرها فيما أوجب اللّه عليك و أمرك به راجيا ثوابه من خلال عملك و متخوفا عقابه إن قصرت أو تهاونت أي اجعل نفسك في خدمة اللّه و تنفيذ أوامره طالبا بذلك أجره و ثوابه و خائفا من عذابه و عقابه و لا تتكبر عن عبادته أو تترفع عن أوامره</w:t>
      </w:r>
      <w:r>
        <w:rPr>
          <w:rFonts w:eastAsia="Amiri" w:cs="Amiri" w:ascii="Amiri" w:hAnsi="Amiri"/>
          <w:color w:val="111111"/>
          <w:sz w:val="28"/>
          <w:szCs w:val="28"/>
          <w:rtl w:val="true"/>
          <w:lang w:bidi="ar-SA"/>
        </w:rPr>
        <w:t xml:space="preserve">... </w:t>
      </w:r>
      <w:bookmarkStart w:id="235" w:name="pg15552_168403"/>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 إلى أن الدنيا دار امتحان و اختبار و عمل و جهاد و لا يعيش إنسان البطالة و لو ساعة إلا كانت هذه الساعة عليه حسرة يوم القيامة لأن هذه الساعة التي لم يكتسب فيها الأجر و الثواب سيندم عليها لأنها تفوّت عليه لذة كبيرة و مرتبة من السعادة عظيمة فيتحسر على هذه الخسارة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لن يغنيك عن الحق شيء أبدا و من الحق عليك حفظ نفسك و الاحتساب على الرعية بجهدك فإن الذي يصل إليك من ذلك أفضل من الذي يصل بك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بالحق أن يقوم به و يحفظه و أنه ليس شيء يقوم مقامه لأن كل ما ليس بحق فهو باطل و لا يغني الباطل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تعمل بالحق فلن تعمل شيئا و لن يغني عنك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 جزئيتين من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نفسه من الجور و الظلم و الاعتداء و أن يراقبها بدقة و يأخذها بمر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الاحتساب على الرعية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ابذل جهدك و طاقتك و قدرتك في سبيل إصلاح الرعية و إنعاشها وردها إلى اللّه و رفع الظلم و الحيف عنها ثم نبهّه إلى أن الذي يحصل عليه من وراء عمله هذا من الأجر و الثواب و حسن العاقبة مع الذكر الجميل و الثناء الكريم أعظم بكثير و أفضل من الذي يصل إلى الرعية منك فما يصلك من عملك أفضل مما يصل إلى الرعية من نفس العمل</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9126827_2142443653"/>
      <w:bookmarkStart w:id="237" w:name="_Toc96"/>
      <w:bookmarkEnd w:id="236"/>
      <w:r>
        <w:rPr>
          <w:rtl w:val="true"/>
        </w:rPr>
        <w:t>ترجمة الأسود بن قطيبة</w:t>
      </w:r>
      <w:r>
        <w:rPr>
          <w:rtl w:val="true"/>
        </w:rPr>
        <w:t>.</w:t>
      </w:r>
      <w:bookmarkEnd w:id="2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إلى الآن على نسب الأسود بن قطيبة و لم أتحقق ذلك و الذي يغلب على ظني أنه الأسود بن زيد بن قطيبة بن غنم الأنصاري من بني عبيد بن عدي ذكره أبو عمر بن عبد البر في كتاب الاستيعاب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عقبة عده فيمن شهد بدرا</w:t>
      </w:r>
      <w:r>
        <w:rPr>
          <w:rFonts w:eastAsia="Amiri" w:cs="Amiri" w:ascii="Amiri" w:hAnsi="Amiri"/>
          <w:color w:val="111111"/>
          <w:sz w:val="28"/>
          <w:szCs w:val="28"/>
          <w:rtl w:val="true"/>
          <w:lang w:bidi="ar-SA"/>
        </w:rPr>
        <w:t xml:space="preserve">. </w:t>
      </w:r>
      <w:bookmarkStart w:id="238" w:name="pg15552_168405"/>
    </w:p>
    <w:p>
      <w:pPr>
        <w:pStyle w:val="Heading3"/>
        <w:numPr>
          <w:ilvl w:val="2"/>
          <w:numId w:val="1"/>
        </w:numPr>
        <w:rPr/>
      </w:pPr>
      <w:bookmarkStart w:id="239" w:name="__RefHeading___Toc9126829_2142443653"/>
      <w:bookmarkStart w:id="240" w:name="_Toc97"/>
      <w:bookmarkEnd w:id="238"/>
      <w:bookmarkEnd w:id="239"/>
      <w:r>
        <w:rPr/>
        <w:t>60</w:t>
      </w:r>
      <w:r>
        <w:rPr>
          <w:rtl w:val="true"/>
        </w:rPr>
        <w:t xml:space="preserve"> - </w:t>
      </w:r>
      <w:r>
        <w:rPr>
          <w:rtl w:val="true"/>
        </w:rPr>
        <w:t>و من كتاب له عليه السلام</w:t>
      </w:r>
      <w:bookmarkEnd w:id="240"/>
    </w:p>
    <w:p>
      <w:pPr>
        <w:pStyle w:val="Heading4"/>
        <w:numPr>
          <w:ilvl w:val="3"/>
          <w:numId w:val="1"/>
        </w:numPr>
        <w:rPr/>
      </w:pPr>
      <w:bookmarkStart w:id="241" w:name="__RefHeading___Toc9126831_2142443653"/>
      <w:bookmarkStart w:id="242" w:name="_Toc98"/>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إلى العمال الذين يطأ الجيش عملهم من عبد اللّه عليّ أمير المؤمنين إلى من مرّ به الجيش من جباة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جنودا هي 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إن شاء اللّه، و قد أوصيتهم بما يجب للّه عليهم من كفّ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صرف الشّذى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أبرأ إليكم و إلى ذمّتكم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إلاّ من جوعة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لا يجد عنها مذهبا إلى شبعه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منهم شيئا ظلما عن ظلمهم، و كفّوا أيدي سفهائكم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مضارّتهم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بين أظهر الجيش، فارفعوا إليّ مظالمكم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عراكم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يغلبكم من أمرهم، و ما لا تطيقون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إلاّ باللّه و بي، فأنا أغيّره بمعونة اللّه، إن شاء اللّه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126833_2142443653"/>
      <w:bookmarkStart w:id="244" w:name="_Toc99"/>
      <w:bookmarkEnd w:id="243"/>
      <w:r>
        <w:rPr>
          <w:rtl w:val="true"/>
        </w:rPr>
        <w:t>اللغة</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جابي الذي يجمع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الضرائب، المال المضروب على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 جعلته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و الشر و الأذى</w:t>
      </w:r>
      <w:r>
        <w:rPr>
          <w:rFonts w:eastAsia="IRNazanin" w:cs="IRNazanin"/>
          <w:color w:val="111111"/>
          <w:sz w:val="28"/>
          <w:szCs w:val="28"/>
          <w:rtl w:val="true"/>
          <w:lang w:bidi="fa-IR"/>
        </w:rPr>
        <w:t xml:space="preserve">. </w:t>
      </w:r>
      <w:bookmarkStart w:id="245" w:name="pg15552_168408"/>
    </w:p>
    <w:p>
      <w:pPr>
        <w:pStyle w:val="BookText"/>
        <w:rPr/>
      </w:pPr>
      <w:bookmarkEnd w:id="24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و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الواحدة من جاع وجوعة المضطر الجوع المهلك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سفيه الرديء الخلق، الجاهل، غير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مظلمة، ما أخذ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يطيق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دفعه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9126835_2142443653"/>
      <w:bookmarkStart w:id="247" w:name="_Toc100"/>
      <w:bookmarkEnd w:id="246"/>
      <w:r>
        <w:rPr>
          <w:rtl w:val="true"/>
        </w:rPr>
        <w:t>الشرح</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من مر به الجيش من جباة الخراج و 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كتبه الأمام إلى جباة الخراج و عمال البلاد يخبرهم فيه بمسير الجيش و أن طريقه عليهم فليكونوا على حذر و ليرصدوا تحركاته و يسهلوا طريقه كما أوصى الجيش بوصايا مهمة أن لا يؤذوا أحدا مسلما أو معاهدا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سيرت جنودا هي مارة بكم إن شاء اللّه و قد أوصيتهم بما يجب للّه عليهم من كف الأذى و صرف الشذى و أنا أبرأ إليكم و إلى ذمتكم من معرة الجيش إلا من جوعة المضطر لا 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مضمون الكتاب إنه يخبرهم أنه قد بعث جيشا يجتاز عليهم و يمر على ديارهم و قد أوصاهم بما أراد اللّه منهم، و هو يتمثل بدفع الأذى فلا يؤذوا إنسانا في ماله أو في نفسه أو في ممتلكاته و إذا حصل مثل ذلك فهو بريء منه متنصل من آثاره لا يرضى به و لا يقبل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يبرأ من وقوع شيء على أهل الذمة أيضا من نصارى و يهود لأنهم في ذمة المسلمين و عهدتهم يبرأ من أذى الجيش و مضرته و لا يقبل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للجيش أن يكون له من الحق أن يأكل بمقدار ما يرفع الضرر عن نفسه كما هي حال المضطر الذي ليس له بديل إلا أن يأكل ما يضطر إليه حتى المحرم من أجل الحفاظ على نفسه و هذا أمر تبيحه كل الشرائع و الأديان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فنكلوا من تناول منهم شيئا ظلما عن ظلمهم و كفوا أيدي سفهائكم عن مضارتهم </w:t>
      </w:r>
    </w:p>
    <w:p>
      <w:pPr>
        <w:pStyle w:val="BookText"/>
        <w:rPr/>
      </w:pPr>
      <w:r>
        <w:rPr>
          <w:rFonts w:ascii="Amiri" w:hAnsi="Amiri" w:eastAsia="Amiri" w:cs="Amiri"/>
          <w:color w:val="111111"/>
          <w:sz w:val="28"/>
          <w:sz w:val="28"/>
          <w:szCs w:val="28"/>
          <w:rtl w:val="true"/>
          <w:lang w:bidi="ar-SA"/>
        </w:rPr>
        <w:t>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يعاقب كل جندي أخذ ظلما ما ليس له حتى يرتدع و يؤدب فإنه لا يجوز ظلم الناس و أخذ أشياءهم و من فعل ذلك و أدين عوقب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الناس أن يمنعوا السفهاء و الأراذل من التعرض للجند إذا تناولوا ما استثنى لهم من جوعة المضطر لأن في منعهم عن ذلك مخالفة لحكم الشرع و فيه فتنة للجنود و اضطراب لحبل الأمن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بين أظهر الجيش فارفعوا إليّ مظالمكم و ما عراكم مما يغلبكم من أمرهم و ما لا تطيقون دفعه إلا باللّه و بي فأنا أغيره بمعونة اللّه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 في هذا الكلام روع الناس و طمأنهم إلى أنه معهم في شكاواهم التي يقدمونها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قريب منهم تصله كل أخبار الجند و أعمالهم لأنه وضع من يمثله معهم ينقل إليه كل ظلم يحدث و كل اعتداء يقع ثم أمرهم أن يرفعوا إليه هذه المظالم و كل أمر يجري عليهم مما لا يطيقونه و لا يقدرون عليه إلا باللّه و معونته و بإعانته شخصيا باعتباره ولي أمر المسلمين و المتكفل برفع الضيم عنهم فإنه عليه السلام أخذ على نفسه أن يغير الظلم و يرفعه بعون اللّه إن شاء اللّه </w:t>
      </w:r>
      <w:r>
        <w:rPr>
          <w:rFonts w:eastAsia="Amiri" w:cs="Amiri" w:ascii="Amiri" w:hAnsi="Amiri"/>
          <w:color w:val="111111"/>
          <w:sz w:val="28"/>
          <w:szCs w:val="28"/>
          <w:rtl w:val="true"/>
          <w:lang w:bidi="ar-SA"/>
        </w:rPr>
        <w:t xml:space="preserve">... </w:t>
      </w:r>
      <w:bookmarkStart w:id="248" w:name="pg15552_168412"/>
    </w:p>
    <w:p>
      <w:pPr>
        <w:pStyle w:val="Heading3"/>
        <w:numPr>
          <w:ilvl w:val="2"/>
          <w:numId w:val="1"/>
        </w:numPr>
        <w:rPr/>
      </w:pPr>
      <w:bookmarkStart w:id="249" w:name="__RefHeading___Toc9126837_2142443653"/>
      <w:bookmarkStart w:id="250" w:name="_Toc101"/>
      <w:bookmarkEnd w:id="248"/>
      <w:bookmarkEnd w:id="249"/>
      <w:r>
        <w:rPr/>
        <w:t>61</w:t>
      </w:r>
      <w:r>
        <w:rPr>
          <w:rtl w:val="true"/>
        </w:rPr>
        <w:t xml:space="preserve"> - </w:t>
      </w:r>
      <w:r>
        <w:rPr>
          <w:rtl w:val="true"/>
        </w:rPr>
        <w:t>و من كتاب له عليه السلام</w:t>
      </w:r>
      <w:bookmarkEnd w:id="250"/>
    </w:p>
    <w:p>
      <w:pPr>
        <w:pStyle w:val="Heading4"/>
        <w:numPr>
          <w:ilvl w:val="3"/>
          <w:numId w:val="1"/>
        </w:numPr>
        <w:rPr/>
      </w:pPr>
      <w:bookmarkStart w:id="251" w:name="__RefHeading___Toc9126839_2142443653"/>
      <w:bookmarkStart w:id="252" w:name="_Toc10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إلى كميل بن زياد النخعي، و هو عامله على هيت، ينكر عليه تركه دفع من يجتاز به من جيش العدو طالبا الغارة أمّا بعد، فإنّ تضييع المرء ما ولّي، و تكلّفه ما كفي، 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و رأي متبّر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تعاطيك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قرقيسيا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تعطيلك مسالحك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و 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شعاع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لمن أراد الغارة من أعدائك على أوليائك، غير شديد المنكب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مهيب الجانب، و لا سادّ ثغرة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كاسر لعدوّ شوكة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مغن عن أهل مصره، و لا مجز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9126841_2142443653"/>
      <w:bookmarkStart w:id="254" w:name="_Toc103"/>
      <w:bookmarkEnd w:id="253"/>
      <w:r>
        <w:rPr>
          <w:rtl w:val="true"/>
        </w:rPr>
        <w:t>اللغة</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و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تعاطى الشيء إذا تناوله و الأمر قام به أو خاض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المفاجىء و العودة منه بسرعة، و شن الغارة فرّق الخيل و صبها عليهم من كل 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على نهر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مسلحة و هو الموضع الذي يقام فيه طائفة من الجند لحمايته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الكتف و العضد، و شديد المنكب قوي 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 و الفرجة التي يدخل منها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و مغن</w:t>
      </w:r>
      <w:r>
        <w:rPr>
          <w:rFonts w:eastAsia="Amiri" w:cs="Amiri" w:ascii="Amiri" w:hAnsi="Amiri"/>
          <w:color w:val="111111"/>
          <w:sz w:val="28"/>
          <w:szCs w:val="28"/>
          <w:rtl w:val="true"/>
          <w:lang w:bidi="ar-SA"/>
        </w:rPr>
        <w:t xml:space="preserve">. </w:t>
      </w:r>
      <w:bookmarkStart w:id="255" w:name="pg15552_168414"/>
    </w:p>
    <w:p>
      <w:pPr>
        <w:pStyle w:val="Heading4"/>
        <w:numPr>
          <w:ilvl w:val="3"/>
          <w:numId w:val="1"/>
        </w:numPr>
        <w:rPr/>
      </w:pPr>
      <w:bookmarkStart w:id="256" w:name="__RefHeading___Toc9126843_2142443653"/>
      <w:bookmarkStart w:id="257" w:name="_Toc104"/>
      <w:bookmarkEnd w:id="255"/>
      <w:bookmarkEnd w:id="256"/>
      <w:r>
        <w:rPr>
          <w:rtl w:val="true"/>
        </w:rPr>
        <w:t>الشرح</w:t>
      </w:r>
      <w:bookmarkEnd w:id="257"/>
    </w:p>
    <w:p>
      <w:pPr>
        <w:pStyle w:val="Heading5"/>
        <w:numPr>
          <w:ilvl w:val="4"/>
          <w:numId w:val="1"/>
        </w:numPr>
        <w:rPr/>
      </w:pPr>
      <w:bookmarkStart w:id="258" w:name="__RefHeading___Toc9126845_2142443653"/>
      <w:bookmarkStart w:id="259" w:name="_Toc105"/>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تضييع المرء ما ولي و تكلفه ما كفي لعجز حاضر و 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أرسله الإمام إلى كميل بن زياد و هو أحد أصحابه و من خواصه و شيعته و كان عاملا من قبله على مدينة هيت فكان معاوية يرسل جندا يغزو بهم أطراف دولة الإسلام و كانت هذه الجنود تغير على هيت الذي يتولى أمرها كميل فكان كميل يجبر ضعفه بغزوه على أطراف حكم معاوية دون أي يدفع عن بلاده فوجّه له الإمام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عليه السلام أن الإنسان إذا أهمل ما كلّف به و لم يحفظه و يرعاه كما يجب و تكلف أمرا آخر لم يكلف به يكون هذا منه هزيمة و من العجز الحاضر و الرأي الفاسد لا يوافق عليه عاقل فإن العقلاء يحكمون بوجوب القيام بما كلف به الإنسان و ترك غيره فإذا انعكس الأمر اضطربت القضايا و فسدت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تعاطيك الغارة على أهل قرقيسيا و تعطيلك مسالحك التي و 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و 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في صدر الكتاب القاعدة العامة و الكبرى الكلية جاء هنا إلى التفصيل فذكر له أن غارته التي شنها على أهل قرقيسيا التي هي بلدة تحت حكم معاوية و تركه ما يجب أن يحفظه و يردع العدو عنه و يرد غزو معاوية له هذا العمل غير سديد و لا صحيح و لا يجتمع مع النصر أو يلتقي معه و عبر بالشعاع عن المتفرق الموزع الذي لم يتوحد و إذا لم يتوحد فسد و ضل أصحابه و هذه الوصية من الإمام تدل على مدى عظمة الإمام و أنه لا يقابل ما عليه معاوية من الضلال حيث يغزو الناس العزّل الأبرياء و فيهم الصبيان و النساء و الشيوخ لا يقابل ذلك بغزو المدن التي تحت حكم معاوية بل يصر على ولاته أن يحفظوا بلادهم و يدفعوا عما أوكلوا به من الثغور فلا يدعوا زبانية معاوية يغزونها و ينكلون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 جسرا لمن أراد الغارة من أعدائك على أوليائك غير شديد المنكب و لا مهيب الجانب و لا ساد ثغرة و لا كاسر لعدو شوكة و لا مغن عن أهل مصره و لا مجز عن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عجز كميل و مدى ما يتركه إهماله و عدم ضبطه لما كلف به فذكر عدة أمور لعله إذا تنبه لها شدت من عزيمته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أصبح جسرا للأعداء الذي يريدون شن الغارة على أتباع الإمام و أوليائه الذين تحت حكمه و قد أنزله منزلة الجسر من حيث إنه لا يرد من أراد العبور</w:t>
      </w:r>
      <w:r>
        <w:rPr>
          <w:rFonts w:eastAsia="Amiri" w:cs="Amiri" w:ascii="Amiri" w:hAnsi="Amiri"/>
          <w:color w:val="111111"/>
          <w:sz w:val="28"/>
          <w:szCs w:val="28"/>
          <w:rtl w:val="true"/>
          <w:lang w:bidi="ar-SA"/>
        </w:rPr>
        <w:t xml:space="preserve">. </w:t>
      </w:r>
      <w:bookmarkStart w:id="260" w:name="pg15552_168416"/>
    </w:p>
    <w:p>
      <w:pPr>
        <w:pStyle w:val="BookText"/>
        <w:rPr/>
      </w:pPr>
      <w:bookmarkEnd w:id="2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شديد المنكب و لا مهيب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حمل المسئولية و لا يخافك الأعداء أو يهابونك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ساد 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تحمي مكانا يدخل منه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كاسر لعدو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تهزم عدوا أو تنكل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مغن عن أهل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يستغنون أهل بلده به في رد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مجز عن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كلفه به أميره و أنابه عنه فيه لا يستطيع القيام به على شكل يجزي و يكفي فهو مقصر عاجز</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9126847_2142443653"/>
      <w:bookmarkStart w:id="262" w:name="_Toc106"/>
      <w:bookmarkEnd w:id="261"/>
      <w:r>
        <w:rPr>
          <w:rtl w:val="true"/>
        </w:rPr>
        <w:t>ترجمة كميل بن زياد</w:t>
      </w:r>
      <w:r>
        <w:rPr>
          <w:rtl w:val="true"/>
        </w:rPr>
        <w:t>.</w:t>
      </w:r>
      <w:bookmarkEnd w:id="262"/>
    </w:p>
    <w:p>
      <w:pPr>
        <w:pStyle w:val="Heading6"/>
        <w:numPr>
          <w:ilvl w:val="5"/>
          <w:numId w:val="1"/>
        </w:numPr>
        <w:rPr/>
      </w:pPr>
      <w:bookmarkStart w:id="263" w:name="__RefHeading___Toc9126849_2142443653"/>
      <w:bookmarkStart w:id="264" w:name="_Toc107"/>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و قال المعتزلي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 بن سهيل بن هيثم بن سعد بن مالك بن الحارث بن صهبان بن سعد بن مالك بن النخع بن عمرو بن وعلة بن خالد بن مالك بن أدد كان من أصحاب علي عليه السلام و شيعته و خاصته و قتله الحجاج على المذهب فيمن قتل من الشيعة و كان كميل بن زياد عامل علي على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9126851_2142443653"/>
      <w:bookmarkStart w:id="266" w:name="_Toc108"/>
      <w:bookmarkEnd w:id="265"/>
      <w:r>
        <w:rPr>
          <w:rtl w:val="true"/>
        </w:rPr>
        <w:t>ولادته</w:t>
      </w:r>
      <w:r>
        <w:rPr>
          <w:rtl w:val="true"/>
        </w:rPr>
        <w:t>.</w:t>
      </w:r>
      <w:bookmarkEnd w:id="266"/>
    </w:p>
    <w:p>
      <w:pPr>
        <w:pStyle w:val="BookText"/>
        <w:rPr/>
      </w:pPr>
      <w:r>
        <w:rPr>
          <w:rFonts w:ascii="Amiri" w:hAnsi="Amiri" w:eastAsia="Amiri" w:cs="Amiri"/>
          <w:color w:val="111111"/>
          <w:sz w:val="28"/>
          <w:sz w:val="28"/>
          <w:szCs w:val="28"/>
          <w:rtl w:val="true"/>
          <w:lang w:bidi="ar-SA"/>
        </w:rPr>
        <w:t>اختلفوا في ولادته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السنة الثامنة عشرة من الهجرة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كانت قبل الهجرة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 كانت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قتله الحجاج صبرا</w:t>
      </w:r>
      <w:r>
        <w:rPr>
          <w:rFonts w:eastAsia="IRNazanin" w:cs="IRNazanin"/>
          <w:color w:val="111111"/>
          <w:sz w:val="28"/>
          <w:szCs w:val="28"/>
          <w:rtl w:val="true"/>
          <w:lang w:bidi="fa-IR"/>
        </w:rPr>
        <w:t xml:space="preserve">.. </w:t>
      </w:r>
      <w:bookmarkStart w:id="267" w:name="pg15552_168418"/>
    </w:p>
    <w:p>
      <w:pPr>
        <w:pStyle w:val="Heading3"/>
        <w:numPr>
          <w:ilvl w:val="2"/>
          <w:numId w:val="1"/>
        </w:numPr>
        <w:rPr/>
      </w:pPr>
      <w:bookmarkStart w:id="268" w:name="__RefHeading___Toc9126853_2142443653"/>
      <w:bookmarkStart w:id="269" w:name="_Toc109"/>
      <w:bookmarkEnd w:id="267"/>
      <w:bookmarkEnd w:id="268"/>
      <w:r>
        <w:rPr/>
        <w:t>62</w:t>
      </w:r>
      <w:r>
        <w:rPr>
          <w:rtl w:val="true"/>
        </w:rPr>
        <w:t xml:space="preserve"> - </w:t>
      </w:r>
      <w:r>
        <w:rPr>
          <w:rtl w:val="true"/>
        </w:rPr>
        <w:t>و من كتاب له عليه السلام</w:t>
      </w:r>
      <w:bookmarkEnd w:id="269"/>
    </w:p>
    <w:p>
      <w:pPr>
        <w:pStyle w:val="Heading4"/>
        <w:numPr>
          <w:ilvl w:val="3"/>
          <w:numId w:val="1"/>
        </w:numPr>
        <w:rPr/>
      </w:pPr>
      <w:bookmarkStart w:id="270" w:name="__RefHeading___Toc9126855_2142443653"/>
      <w:bookmarkStart w:id="271" w:name="_Toc11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إلى أهل مصر، مع مالك الأشتر لما ولاه إمارتها أمّا بعد،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و مهيمنا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عليه السّلام 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في روعي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العرب تزعج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 لا أنّهم منحّوه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انثيال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فلان يبايعونه، فأمسكت 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قد رجعت عن الإسلام، يدعون إلى محق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أنصر الإسلام و أهله أن أرى فيه ثلما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المصيبة به عليّ أعظم من فوت ولايتكم الّتي إنّما هي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قلائل، يزول منها ما كان، كما يزول السّراب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يتقشّع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فنهضت في تلك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و زهق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واطمأنّ الدّين و تنهنه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لو لقيتهم واحدا و هم 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كلّها ما باليت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استوحشت، و إنّي من ضلالهم الّذي هم فيه و الهدى الّذي أنا عليه لعلى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نفسي و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إلى لقاء اللّه لمشتاق، و حسن ثوابه لمنتظر راج، و لكنّني آسى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هذه الأمّة </w:t>
      </w:r>
      <w:bookmarkStart w:id="272" w:name="pg15552_168420"/>
    </w:p>
    <w:p>
      <w:pPr>
        <w:pStyle w:val="BookText"/>
        <w:rPr/>
      </w:pPr>
      <w:bookmarkEnd w:id="272"/>
      <w:r>
        <w:rPr>
          <w:rFonts w:ascii="Amiri" w:hAnsi="Amiri" w:eastAsia="Amiri" w:cs="Amiri"/>
          <w:color w:val="111111"/>
          <w:sz w:val="28"/>
          <w:sz w:val="28"/>
          <w:szCs w:val="28"/>
          <w:rtl w:val="true"/>
          <w:lang w:bidi="ar-SA"/>
        </w:rPr>
        <w:t xml:space="preserve">سفهاؤها و فجّارها، فيتّخذوا مال اللّه دولا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عباده خولا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الصّالحين حربا، و الفاسقين حزبا، فإنّ منهم الّذي قد شرب فيكم الحرام، و جلد حدّا في الإسلام، و إنّ منهم من لم يسلم حتّى رضخت له على الإسلام الرّضائخ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ذلك ما أكثرت تأليبكم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تأنيبكم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جمعكم و تحريضكم، و لتركتكم إذ أبيتم و ونيتم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إلى أطرافكم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انتقصت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أمصاركم قد افتتحت، و إلى ممالككم تزوى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عدوّكم، و لا تثّاقلوا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فتقرّوا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تبوءوا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بالذّلّ ، و يكون نصيبكم الأخسّ ، و إنّ أخا الحرب الأرق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نام لم ينم عنه، و السّلام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126857_2142443653"/>
      <w:bookmarkStart w:id="274" w:name="_Toc111"/>
      <w:bookmarkEnd w:id="273"/>
      <w:r>
        <w:rPr>
          <w:rtl w:val="true"/>
        </w:rPr>
        <w:t>اللغة</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نذر بمعنى الإنذار المعلم للشيء و المخوّف له من 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تجاذبوا و تنازع القوم في الشيء تخاصموا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القلب و بالفتح الفزع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يخطر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له و الخاطر جمع خواطر ما يخطر بالقلب من أمر أو تدبير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فاجأني و أفزعني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الانثيال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كففتها و منعتها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الشيء بالكلية حتى لا يبقى له أثر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الفجوة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الحائط إذا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ينتفع به من عروض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يشاهد نصف النهار من اشتداد الحر كأنه ماء يضرب به المثل في الكذب و الخداع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و انكشف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و اضمحل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ملىء الشيء و طلاع الأرض ملؤها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اهتممت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الفطنة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يلي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شئونها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دوله بضم الدال أي شيئا يتداولونه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و الرشوة جمع رضيخة و هي ما يعطى للإنسان يصانع به من أجل شيء يريده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ضعفتم و فترتم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أطراف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فيها النقص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تثاقلوا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تباطئوا لم ينهضوا للنجدة و قد استنهضوا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تعترفوا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تبوءوا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ترجعوا 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الساهر الذي لا ينام</w:t>
      </w:r>
      <w:r>
        <w:rPr>
          <w:rFonts w:eastAsia="Amiri" w:cs="Amiri" w:ascii="Amiri" w:hAnsi="Amiri"/>
          <w:color w:val="111111"/>
          <w:sz w:val="28"/>
          <w:szCs w:val="28"/>
          <w:rtl w:val="true"/>
          <w:lang w:bidi="ar-SA"/>
        </w:rPr>
        <w:t xml:space="preserve">. </w:t>
      </w:r>
      <w:bookmarkStart w:id="275" w:name="pg15552_168424"/>
    </w:p>
    <w:p>
      <w:pPr>
        <w:pStyle w:val="Heading4"/>
        <w:numPr>
          <w:ilvl w:val="3"/>
          <w:numId w:val="1"/>
        </w:numPr>
        <w:rPr/>
      </w:pPr>
      <w:bookmarkStart w:id="276" w:name="__RefHeading___Toc9126859_2142443653"/>
      <w:bookmarkStart w:id="277" w:name="_Toc112"/>
      <w:bookmarkEnd w:id="275"/>
      <w:bookmarkEnd w:id="276"/>
      <w:r>
        <w:rPr>
          <w:rtl w:val="true"/>
        </w:rPr>
        <w:t>الشرح</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مهيمنا على المرسلين فلما مضى عليه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بعث بها الإمام إلى أهل مصر مع مالك الأشتر عند ما ولاه عليها و فيها 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بعده و ما وقع من أحداث و ما جرى من خلاف و اختلاف و موقف الإمام منها كما أن فيها ذكر بني أمية و في الختام نصيحة لأصحابه و حث لهم على حفظ الثغور ورد كيد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ابتدأ عليه السلام بذكر بعثة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سبحانه أرسله ليخوف من عصاه و تمرد عليه بعذابه و عقابه و أنه سبحانه أرسله شاهدا عليهم و مصدقا برسالات الأنبياء المتقدمين الذين بعثهم اللّه إلى الناس فلما قضى شهيدا و انتهت إقامته في دار الدنيا اختلف المسلمون بعده فيمن يتولى الأمر عنه و يحل محله في الخلافة و الإمامة فالأنصار يريدونها لأنفسهم بحجج و بينات تذرعوا بها و المهاجرون يريدونها أيضا لأنفسهم و كل من الطائفتين ادعت باطلا و عملت سواء لأن الحق ليس لهما و لا علاقة لهما بالخلافة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كان يلقى في روعي و لا يخطر ببالي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 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يقع في قلبه و لا يمر في ذهنه أن العرب تدفع الخلافة بعد رسول اللّه عن أهل بيت رسول اللّه و لا أنهم يدفعون عليا و يبعدونه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خطور ذلك في باله لأنه المرشح الوحيد من قبل اللّه و رسوله عينه النبي بأمر إلهي في حديث المنزلة و الدار و الغدير و آية الولاية و التطهير و غير ذلك فمع هذه البينات و الشواهد و الحجج كيف يجرأ أحد على سلب هذا الحق من صاحبه و كيف يرد أمر اللّه و رسوله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انثيال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مفاجأة لم تخطر ببال الإمام و لم تمر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نفسه المتعين للخلافة و لا ندّ له أو نظير أو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يرى ذلك إذ يرى المفاجأة الكبرى و هي ازدحام الناس لبيعة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يتحركون بدون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استغلهم بعض أصحاب المآرب و الغايات فانحرف بهم إلى بيعة أبي بكر تاركين بني هاشم قرب جنازة النبي يجهزونها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بيعة فلتة على حد تعبير عمر و يرى الإمام ذلك فيمتنع عن بيعة الرجل و يحتج عليه مسجلا أنه قد اغتصب حقه و بقي هكذا حتى رأى بأم عينه أن </w:t>
      </w:r>
    </w:p>
    <w:p>
      <w:pPr>
        <w:pStyle w:val="BookText"/>
        <w:rPr/>
      </w:pPr>
      <w:r>
        <w:rPr>
          <w:rFonts w:ascii="Amiri" w:hAnsi="Amiri" w:eastAsia="Amiri" w:cs="Amiri"/>
          <w:color w:val="111111"/>
          <w:sz w:val="28"/>
          <w:sz w:val="28"/>
          <w:szCs w:val="28"/>
          <w:rtl w:val="true"/>
          <w:lang w:bidi="ar-SA"/>
        </w:rPr>
        <w:t>الناس ترتد عن الإسلام و تخرج اليوم فيما دخلت فيه أمس و تهدد الإسلام في وجوده و بقائه و أخذ المرتدون يدعون إلى القضاء على دين محمد و شريعته و إزالته من الوجود فمسيلمة و سجاح و الأسود العنسي و غيرهم و غيرهم كلهم يتحركون للقضاء على الدين و يرى الإمام ذلك كله فما ذا يفعل هل يبقى على موقفه و هذا يزيد الأمور تفككا و الإسلام ضعفا إذن لا بد من موقف يحفظ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الإمام حاله في تلك الظروف الصعبة التي دار الأمر فيها بين حفظ الإسلام و صيانته و استمرارية وجوده و بين أن يبقى على موقفه في مقاطعة السلطة التي اغتصبت حقه و سلبته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موقف صعب يحتاج إلى الإنسان الكبير الذي يطوي أموره الشخصية و يطرحها جانبا ثم يتبنى الأمور الرسالية و الحقوق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يعمل و القبائل قد ارتدت و تريد الانقضاض على الإسلام للقضاء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الإمام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خشيت إن لم أبايع و أعاون بالمشورة و التوجيه أن يختل مكان الإسلام و تتزلزل أركانه و يسقط صريعا و يبطل من الوجود لإطباق الناس على محاربته و عندها تكون المصيبة إبطال الإسلام و القضاء عليه أو زعزعة أركانه و اختلال أصوله و في ذلك مصيبة عظمى تفوق الولاية التي هي حق لي و التي لا تبقى و لا تدوم بل تنقضي بسرعة و تزول بل في الحقيقة هي أمر وهمي لمن تبصّر و نظر تماما كالسراب الذي يتراىء للأغبياء إنه شيء و بالحقيقة لا وجود له و ليس بشيء أو هي تزول و تنقضي كما يتمزق الغيم بسرعة و يزول تشبيه للأمرة بقصر المدة و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المقاطعة أمام الأحداث التي تعصف بالإسلام و عاون من تولى الأمر و اغتصب حقه حتى ذهب الباطل و زال و ارتاح الدين من المرتدين و المشاغبين و بسط سلطانه و انتشر في الأرض طولا و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لو لقيتهم واحدا و هم طلاع الأرض كلها ما باليت و لا استوحشت و إني من ضلالهم الذي هم فيه و الهدى الذي أنا عليه لعلى بصيرة من نفسي و يقين من ربي و إني إلى لقاء اللّه لمشتاق و حسن ثوابه لمنتظر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علي الخوف من نفسه و يقسم باللّه أنه لو لاقى أعداءه و كان وحيدا منفردا و كانوا ملىء الأرض ما اهتم بهم و لا أعطاهم بالا و لا استوحش أو خاف و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ضلال و هو على الحق يعلم ذلك و هو على يقين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يشتاق إلى لقاء اللّه و ثوابه و أجره و هو ينتظر ذلك و ليس بينه و بين ذلك إلا الموت فهو لا يبالي به طالما أنه به يعبر إلى لقاء اللّه و ثوابه و من هنا لا يبالي بكثرة الأعداء حتى لو ملأوا الدنيا و كان فيها وحيدا في مواجهتهم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آسى أن يلي أمر هذه الأمة سفهاؤها و فجارها فيتخذوا مال اللّه دولا و عباده خولا و الصالحين 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الإمام من الموت و لا يحزن أو يتأسف على شيء من الدنيا و إنما يأسف أن يتولى قيادة الأمة و زعامتها سفهاؤها و فجارها الذين لا يرعون الواجبات و لا يرتدعون عن المحرمات يعملون بالإثم و العدوان و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يتداولون مال اللّه يوزعونه على بعضهم و ينقلونه من يد أحدهم إلى يد الآخر و كذلك يتخذون عباد اللّه عبيدا لهم يسخرونهم لقضاء حاجاتهم و مصالحهم و شهواتهم إن سيرتهم أن يتخذوا الصالحين حربا يعلنونها عليهم يحاربونهم في معاشهم و قوتهم و وجودهم بينما يتخذون الفاسقين حزبا لهم و أنصارا يعتمدون عليهم و يوكلون الأمر إليهم على عادة الفساق و الفجار ينصبون العداء للصالحين و يعيشون بود و محبة مع الفاسدين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بعض تلك الأفراد و الشخصيات التي خاف منها أن تتولى القيادة و الولاية فأشار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الذي شرب فيكم الحرام و جلد حدا في الإسلام، أشار به إلى الوليد بن عقبة بن أبي معيط الذي تولى إمرة الكوفة في عهد عثمان و كان أخوه لأمه فشرب الخمر و تقيأها في المحراب و صلى بالناس الصبح أربعا ثم التفت إلى المصلين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و أنشد و هو في صلاته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عشق القلب الربابا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فهجاه الحطيئة و وصلت قبائحه إلى الخليفة و شهد عليه الشهود و لم يقم أحد بإجراء الحد عليه حتى قام الإمام علي بنفسه فجلده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منهم من لم يسلم حتى رضخت له على الإسلام الرضائخ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أبي سفيان و ابنه معاوية و غيرهما من المؤلفة قلوبهم حيث دفعت لهم الأموال إغراء لهم و استمالة من أجل أن يدخلوا في الإسلام و يظهروا كلمة التوحيد و يكفوا عن محاربة المسلمين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في الأمة من هذه صفاتهم فإنه عليه السلام خاف أن يتولى هؤلاء أمرها و قيادتها و زعامتها و لذا لولاهم لم يحرّض أنصاره على القتال و لم يوبخهم لتقاعسهم و لم </w:t>
      </w:r>
    </w:p>
    <w:p>
      <w:pPr>
        <w:pStyle w:val="BookText"/>
        <w:rPr/>
      </w:pPr>
      <w:r>
        <w:rPr>
          <w:rFonts w:ascii="Amiri" w:hAnsi="Amiri" w:eastAsia="Amiri" w:cs="Amiri"/>
          <w:color w:val="111111"/>
          <w:sz w:val="28"/>
          <w:sz w:val="28"/>
          <w:szCs w:val="28"/>
          <w:rtl w:val="true"/>
          <w:lang w:bidi="ar-SA"/>
        </w:rPr>
        <w:t>يجمعهم على الحرب بل كان يتركهم و شأنهم طالما رفضوا قوله و تهاونوا و تكاسلوا عن الخروج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يبعث فيهم روح الجهاد بأن كل اندفاعه و ثورته و تحريض أصحابه و توبيخهم إنما كان لأجل أن يمنع السفهاء من قيادة الأمة و تولي أمرها و لولاهم لما أهانهم و وبخهم إذا رفضوا قوله و تكاسلوا عن الجهاد و الخروج للحرب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أطرافكم قد انتقصت و إلى أمصاركم قد افتتحت و إلى ممالككم تزرى و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يثير فيهم الغيرة و الحمية و الدفاع عن الأرض أراد ذلك باستفهام توبيخي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أيها المسلمون و أهل الحق و الإيمان إلى جوانب دولتكم التي تحت حكمنا كيف تنقص شيئا فشيئا باستيلاء معاوية عليها واحدة بعد أخرى و كيف أن أمصارنا و الأقطار التي نحكمها يفتحها معاوية لصالحه و كيف بلادكم تغزى من قبل معاوية و يغار عليها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فواجع يراها الإمام و يتألم لها فيحث أصحابه فلا يجد إلا متهاونا أو متكاسلا أو رافضا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 و لا تثاقلوا إلى الأرض فتقروا بالخسف و تبوءوا بالذل و يكون نصيبكم الأخس و إن أخا الحرب الأرق و من نام لم ينم عنه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يخرجوا مسرعين إلى قتال عدوهم و لا يتباطئوا أو يتكاسلوا فتكون نتيجة قعودهم أن يعترفوا بالضيم و يقروا عليه فيعودوا بالذل و الهوان و يكون نصيبهم الذي يرجعون به هو الخسة و الضعة و المهانة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أخا الحرب الأرق، إلى أن الذي يريد أن يحارب عدوه لا ينام و لا يغمض له جفن بل يبقى يقظا مستعدا لكل حالة طارئة و نبههم إلى أن من نام لم ينم عنه فإن أنت نمت فإن خصمك و عدوك لم ينم عنك أو يغفل عن رسم الخطط للتغلب عليك</w:t>
      </w:r>
      <w:r>
        <w:rPr>
          <w:rFonts w:eastAsia="Amiri" w:cs="Amiri" w:ascii="Amiri" w:hAnsi="Amiri"/>
          <w:color w:val="111111"/>
          <w:sz w:val="28"/>
          <w:szCs w:val="28"/>
          <w:rtl w:val="true"/>
          <w:lang w:bidi="ar-SA"/>
        </w:rPr>
        <w:t xml:space="preserve">... </w:t>
      </w:r>
      <w:bookmarkStart w:id="278" w:name="pg15552_168432"/>
    </w:p>
    <w:p>
      <w:pPr>
        <w:pStyle w:val="Heading3"/>
        <w:numPr>
          <w:ilvl w:val="2"/>
          <w:numId w:val="1"/>
        </w:numPr>
        <w:rPr/>
      </w:pPr>
      <w:bookmarkStart w:id="279" w:name="__RefHeading___Toc9126861_2142443653"/>
      <w:bookmarkStart w:id="280" w:name="_Toc113"/>
      <w:bookmarkEnd w:id="278"/>
      <w:bookmarkEnd w:id="279"/>
      <w:r>
        <w:rPr/>
        <w:t>63</w:t>
      </w:r>
      <w:r>
        <w:rPr>
          <w:rtl w:val="true"/>
        </w:rPr>
        <w:t xml:space="preserve"> - </w:t>
      </w:r>
      <w:r>
        <w:rPr>
          <w:rtl w:val="true"/>
        </w:rPr>
        <w:t>و من كتاب له عليه السلام</w:t>
      </w:r>
      <w:bookmarkEnd w:id="280"/>
    </w:p>
    <w:p>
      <w:pPr>
        <w:pStyle w:val="Heading4"/>
        <w:numPr>
          <w:ilvl w:val="3"/>
          <w:numId w:val="1"/>
        </w:numPr>
        <w:rPr/>
      </w:pPr>
      <w:bookmarkStart w:id="281" w:name="__RefHeading___Toc9126863_2142443653"/>
      <w:bookmarkStart w:id="282" w:name="_Toc114"/>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إلى أبي موسى الأشعري، و هو عامله على الكوفة، و قد بلغه عنه تثبيطه الناس عن الخروج إليه لما ندبهم لحرب أصحاب الجمل من عبد اللّه عليّ أمير المؤمنين إلى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عنك قول هو لك و عليك، فإذا قدم رسولي عليك فارفع ذيلك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اخرج من جحرك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فإن حقّقت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تفشّلت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لتؤتينّ من حيث أنت، و لا تترك حتّى يخلط زبدك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بخاثرك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ذائبك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حتّى تعجل عن قعدتك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أمامك كحذرك من خلفك، و ما هي بالهوينى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ترجو، و لكنّها الدّاهية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يركب جملها، و يذلّلّ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عقلك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املك أمرك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خذ نصيبك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كرهت فتنحّ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رحب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نجاة، فبالحريّ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لتكفينّ و أنت نائم،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 و اللّه إنّه لحقّ مع محقّ ، و ما أبالي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الملحدون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9126865_2142443653"/>
      <w:bookmarkStart w:id="284" w:name="_Toc115"/>
      <w:bookmarkEnd w:id="283"/>
      <w:r>
        <w:rPr>
          <w:rtl w:val="true"/>
        </w:rPr>
        <w:t>اللغة</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الشيء و ذيل الثوب ما جرّ منه إذا أسبل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أعقده أي تهيأ</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قماش تغطي البدن</w:t>
      </w:r>
      <w:r>
        <w:rPr>
          <w:rFonts w:eastAsia="Amiri" w:cs="Amiri" w:ascii="Amiri" w:hAnsi="Amiri"/>
          <w:color w:val="111111"/>
          <w:sz w:val="28"/>
          <w:szCs w:val="28"/>
          <w:rtl w:val="true"/>
          <w:lang w:bidi="ar-SA"/>
        </w:rPr>
        <w:t xml:space="preserve">. </w:t>
      </w:r>
      <w:bookmarkStart w:id="285" w:name="pg15552_168434"/>
    </w:p>
    <w:p>
      <w:pPr>
        <w:pStyle w:val="BookText"/>
        <w:rPr/>
      </w:pPr>
      <w:bookmarkEnd w:id="28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ثقب الحية و نحوها من الحشار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يستخرج بالمخض من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خثر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 ثخن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المتماسك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هيئة القعود و هو الجلوس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الهوني مؤنث أهون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 النائبة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و ذلت له القوافي سهلت و انقادت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السهل و اللين المنقاد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عقلك بالعزيمة و لا تتردد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أملك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به و احبسه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و اترك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لا رحب أي لا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الجدير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أهتم و لا أعطي بالا أي فكرا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9126867_2142443653"/>
      <w:bookmarkStart w:id="287" w:name="_Toc116"/>
      <w:bookmarkEnd w:id="286"/>
      <w:r>
        <w:rPr>
          <w:rtl w:val="true"/>
        </w:rPr>
        <w:t>الشرح</w:t>
      </w:r>
      <w:bookmarkEnd w:id="2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عنك قول هو لك و عليك فإذا قدم رسولي عليك فارفع ذيلك و اشدد مئزرك و اخرج من جحرك و اندب من معك فإن حققت فانفذ و إن تفشلت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على الكوفة عند ما خرج الإمام من المدينة لحرب أصحاب الجمل فأرسل إليه الإمام الرسل يستحثه على استنفار الناس و الخروج بهم إلى حرب الناكثين و لكن الأشعري روى بعض الأحاديث التي لا أصل لها يثبط بذلك عزائم أهل </w:t>
      </w:r>
    </w:p>
    <w:p>
      <w:pPr>
        <w:pStyle w:val="BookText"/>
        <w:rPr/>
      </w:pPr>
      <w:r>
        <w:rPr>
          <w:rFonts w:ascii="Amiri" w:hAnsi="Amiri" w:eastAsia="Amiri" w:cs="Amiri"/>
          <w:color w:val="111111"/>
          <w:sz w:val="28"/>
          <w:sz w:val="28"/>
          <w:szCs w:val="28"/>
          <w:rtl w:val="true"/>
          <w:lang w:bidi="ar-SA"/>
        </w:rPr>
        <w:t>الكوفة و يقعدهم عن النهوض و الخروج و يأمرهم أن يغمدوا سيوفهم و أنها فتنة لا يجوز القتال فيها فكتب له الإمام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الإمام إلى أنه قد وصله عن الأشعري قول هو له و عليه و ما قاله كما يقول الشارحون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خطب بأهل الكوفة عند ما استشاروه بالخروج مع الإمام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هدى و بيعته صحيحة إلا أنه لا يجوز القتال معه لأهل القبلة، و هذا القول أوله صحيح و آخره سخيف و ذلك لأنه إذا تمت البيعة و صحّ عقدها وجب رد الفتنة و قمعها و القضاء على الخارجين على الحكومة الشرعية و أيضا بظاهره دين و ورع يرجع إلى أبي موسى و لكنه عليه لأنه يدعو إلى تثبيط الناس و تخذيلهم عن القيادة السديدة التي أوكلت إليها أمور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أمره أن يستعد و يتهيء و يدعو الناس معه لكي يخرجوا جميعا لحرب الناكثين نعم إن عزم على ذلك و اتخذ قرار الوقوف إلى جانبه فليخرج بدون تأخير و إن بقي على موقفه من الشك و التردد و عدم اتخاذ القرار السليم في الوقوف إلى جانبه فليعلن اعتزاله عن ولاية الكوفة و يترك العمل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لتؤتين من حيث أنت و لا تترك حتى يخلط زبدك بخاثرك و ذائبك بجامدك و حتى تعجل عن قعدتك و 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له عليه السلام إن بقي على شكه و موقفه المتردد و لم يحزم أمره لصالح الحكم الشرعي سوف يأتي الإمام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حيث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يتركه في رغد عيشه و دعته و إنما سيقلب عليه الأمور و يغير القضايا و يناله بالعقوبة اللازمة و قد 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حتى يخلط زبدك بخاثرك و ذائبك بجامدك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كما يقول البحراني مثلان كنى بهما عن خلط أحواله الصافية بالتكدير و عزته بذلته و سروره بغمه و سهولة أمره بصعوبته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لشدة ما يناله و يحل بساحته و لهول ما يرى فإن كل ذلك يشغله عن القعود مستقيما مستريحا كما يريد و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 و خوفه أكثر من حيث إنه لن يفر من العقاب و لن يتخلص منه بحال بل هو مدركه لا محالة و 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موقفك المتردد الشاك يجعلنا نحن نغضب عليك و كذلك لنفس الموقف يغضب عليك الناكثون فنحن و هم في عداء معك بالغضب عليك منا جميعا و أنت مطلوب من كلا الفريقين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هي بالهوينى التي ترجو و لكنها الداهية الكبرى يركب جملها و يذلل صعبها </w:t>
      </w:r>
    </w:p>
    <w:p>
      <w:pPr>
        <w:pStyle w:val="BookText"/>
        <w:rPr/>
      </w:pPr>
      <w:r>
        <w:rPr>
          <w:rFonts w:ascii="Amiri" w:hAnsi="Amiri" w:eastAsia="Amiri" w:cs="Amiri"/>
          <w:color w:val="111111"/>
          <w:sz w:val="28"/>
          <w:sz w:val="28"/>
          <w:szCs w:val="28"/>
          <w:rtl w:val="true"/>
          <w:lang w:bidi="ar-SA"/>
        </w:rPr>
        <w:t>و يسهل جبلها فاعقل عقلك و املك أمرك و خذ نصيبك و 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موقفه المشكك المتردد ليس بالأمر السهل اليسير الذي يرجو أن يمر به بسلام بل إنه مصيبة عظمى و نائبة من نوائب الدهر و عثراته و بالنسبة لنا سنستقبلها و نتحمل نتائجها و نهوّن العسير منها و نروض الصعب المتمرد و نحاول أن نتغلب عليها و لكن عليك أنت أن ترجع إلى عقلك دون هواك و أن يكون قرارك الذي تتخذه نتيجة قناعتك الخاصة و عقلانيتك السليمة و ليس فيه إيحاء خارجي أو وشوشة تسمع إليها ثم خذ نصيبك و سهمك من طاعة الخلافة الشرعية و الجهاد معها فإن البيعة لازمة و واجب الجهاد متعين مع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 فتنح إلى غير رحب و لا في نجاة فبالحري لتكفين و أنت نائم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 اللّه إنه لحق مع محق و ما أبالي ما صنع الملحدون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له الإمام الصواب و دله عليه و أرشده إلى ما فيه الحق و أوضح أمامه الرؤية أمره إن لم يقبل بذلك أن يترك الولاية و يعتزلها و يقدم استقالته و يبتعد عن السلطة و لكن إلى غير هدى و لا سعة و لا هناء و لا إلى نجاة من عذاب اللّه و عقابه بل إلى النار و 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استخف به قائلا إنا نكفيك الحرب و القتال و جدير بنا أن نقوم بذلك و لا من أحد يلتفت إليك أو يهتم بك بل من شدة الاستخفاف بك أنه ليس من أحد يسأل عنك و يقول أين الأشعري و لما ذا كان غائبا؟ إنك مهمل لا تعدّ في صفوف الرجال الذين يحسب لهم حساب و يسأل عنهم إن غابوا إذ لا دور لك فوجودك و عدمك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عليه السلام أن ما يقوم به من حرب الناكثين هو الحق و الصواب و أن القائم به و هو نفسه محق فيما يقوم به و بعد أن يكون عليه السلام مع الحق و يقاتل على الحق فلا يهنم و لا يلقي بالا إلى ما يقوله الجاحدون و المنكرون و المشككون و المثبطون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لحق أي أنه في حرب هؤلاء لعلى حق و أن من أطاعني مع إمام محق ليس يبالي ما صنع الملحدون و هذا إشارة إلى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 xml:space="preserve">». </w:t>
      </w:r>
      <w:bookmarkStart w:id="288" w:name="pg15552_168440"/>
    </w:p>
    <w:p>
      <w:pPr>
        <w:pStyle w:val="Heading3"/>
        <w:numPr>
          <w:ilvl w:val="2"/>
          <w:numId w:val="1"/>
        </w:numPr>
        <w:rPr/>
      </w:pPr>
      <w:bookmarkStart w:id="289" w:name="__RefHeading___Toc9126869_2142443653"/>
      <w:bookmarkStart w:id="290" w:name="_Toc117"/>
      <w:bookmarkEnd w:id="288"/>
      <w:bookmarkEnd w:id="289"/>
      <w:r>
        <w:rPr/>
        <w:t>64</w:t>
      </w:r>
      <w:r>
        <w:rPr>
          <w:rtl w:val="true"/>
        </w:rPr>
        <w:t xml:space="preserve"> - </w:t>
      </w:r>
      <w:r>
        <w:rPr>
          <w:rtl w:val="true"/>
        </w:rPr>
        <w:t>و من كتاب له عليه السلام</w:t>
      </w:r>
      <w:bookmarkEnd w:id="290"/>
    </w:p>
    <w:p>
      <w:pPr>
        <w:pStyle w:val="Heading4"/>
        <w:numPr>
          <w:ilvl w:val="3"/>
          <w:numId w:val="1"/>
        </w:numPr>
        <w:rPr/>
      </w:pPr>
      <w:bookmarkStart w:id="291" w:name="__RefHeading___Toc9126871_2142443653"/>
      <w:bookmarkStart w:id="292" w:name="_Toc118"/>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إلى معاوية، جوابا أمّا بعد، فإنّا كنّا نحن و أنتم على ما ذكرت من الألفة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الجماعة، ففرّق بيننا و بينكم أمس أنّا آمنّا و كفرتم، و اليوم أنّا استقمنا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فتنتم، و ما أسلم مسلمكم إلاّ كرها، و بعد أن كان 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كلّه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أنّي قتلت طلحة و الزّبير، و شرّدت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بعائشة، و نزلت بين المصرين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غبت عنه فلا عليك، و لا العذر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أنّك زائري في المهاجرين و الأنصار، و قد انقطعت الهجرة يوم أسر أخوك، فإن كان فيه عجل فاسترفه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إن أزرك فذلك جدير أن يكون اللّه إنّما بعثني إليك للنّقمة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أغوار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السّيف الّذي أعضضته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بجدّك و خالك و أخيك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و اللّه ما علمت الأغلف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أطلعك مطلع سوء عليك لا لك، لأنّك نشدت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رعيت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سائمتك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طلبت أمرا لست من أهله و لا في معدنه، فما أبعد قولك من فعلك</w:t>
      </w:r>
      <w:r>
        <w:rPr>
          <w:rFonts w:eastAsia="Amiri" w:cs="Amiri" w:ascii="Amiri" w:hAnsi="Amiri"/>
          <w:color w:val="111111"/>
          <w:sz w:val="28"/>
          <w:szCs w:val="28"/>
          <w:rtl w:val="true"/>
          <w:lang w:bidi="ar-SA"/>
        </w:rPr>
        <w:t xml:space="preserve">!! </w:t>
      </w:r>
      <w:bookmarkStart w:id="293" w:name="pg15552_168442"/>
    </w:p>
    <w:p>
      <w:pPr>
        <w:pStyle w:val="BookText"/>
        <w:rPr/>
      </w:pPr>
      <w:bookmarkEnd w:id="293"/>
      <w:r>
        <w:rPr>
          <w:rFonts w:ascii="Amiri" w:hAnsi="Amiri" w:eastAsia="Amiri" w:cs="Amiri"/>
          <w:color w:val="111111"/>
          <w:sz w:val="28"/>
          <w:sz w:val="28"/>
          <w:szCs w:val="28"/>
          <w:rtl w:val="true"/>
          <w:lang w:bidi="ar-SA"/>
        </w:rPr>
        <w:t>و قريب ما أشبهت من أعمام و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حملتهم الشّقاوة، و تمنّي الباطل، على الجحود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فصرعوا مصارعهم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علمت، لم يدفعوا عظيما، و لم يمنعوا حريما، بوقع سيوف ما خلا منها الوغى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تماشها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أكثرت في قتلة عثمان، فادخل فيما دخل فيه النّاس، ثمّ حاكم القوم إليّ ، أحملك و إيّاهم على كتاب اللّه تعالى، و أمّا تلك الّتي تريد فإنّها خدعة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عن اللّبن في أوّل الفصال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 لأهله</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9126873_2142443653"/>
      <w:bookmarkStart w:id="295" w:name="_Toc119"/>
      <w:bookmarkEnd w:id="294"/>
      <w:r>
        <w:rPr>
          <w:rtl w:val="true"/>
        </w:rPr>
        <w:t>اللغة</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و المؤانسة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اعتدلنا و الاستقامة ضد الاعوجاج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أنف الإسلام هنا يراد به الأشراف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 فرّق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الرفاهية و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تحمل التراب و الحصى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غور المنخفض من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الصخر و الأحجار الصلبة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أعضضته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السيف يعضهم و يقتلهم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المغطى بشيء لا يظهر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الذي لم يكتمل و مقارب العقل ناقصه و ضعيفه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يرتقى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و أردت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المفقود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w:t>
      </w:r>
      <w:r>
        <w:rPr>
          <w:rFonts w:eastAsia="Amiri" w:cs="Amiri" w:ascii="Amiri" w:hAnsi="Amiri"/>
          <w:color w:val="111111"/>
          <w:sz w:val="28"/>
          <w:szCs w:val="28"/>
          <w:rtl w:val="true"/>
          <w:lang w:bidi="ar-SA"/>
        </w:rPr>
        <w:t xml:space="preserve">. </w:t>
      </w:r>
      <w:bookmarkStart w:id="296" w:name="pg15552_168444"/>
    </w:p>
    <w:p>
      <w:pPr>
        <w:pStyle w:val="BookText"/>
        <w:rPr/>
      </w:pPr>
      <w:bookmarkEnd w:id="296"/>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صرعوا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سقطوا قتلى في مطارحهم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تماشها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تصاحبها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الهين و هو السهل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الخاء الحيلة تتغلب بها على عدوك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الفطام</w:t>
      </w:r>
      <w:r>
        <w:rPr>
          <w:rFonts w:eastAsia="IRNazanin" w:cs="IRNazanin"/>
          <w:color w:val="111111"/>
          <w:sz w:val="28"/>
          <w:szCs w:val="28"/>
          <w:rtl w:val="true"/>
          <w:lang w:bidi="fa-IR"/>
        </w:rPr>
        <w:t>.</w:t>
      </w:r>
    </w:p>
    <w:p>
      <w:pPr>
        <w:pStyle w:val="Heading4"/>
        <w:numPr>
          <w:ilvl w:val="3"/>
          <w:numId w:val="1"/>
        </w:numPr>
        <w:rPr/>
      </w:pPr>
      <w:bookmarkStart w:id="297" w:name="__RefHeading___Toc9126875_2142443653"/>
      <w:bookmarkStart w:id="298" w:name="_Toc120"/>
      <w:bookmarkEnd w:id="297"/>
      <w:r>
        <w:rPr>
          <w:rtl w:val="true"/>
        </w:rPr>
        <w:t>الشرح</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فإنا كنا نحن و أنتم على ما ذكرت من الألفة و الجماعة ففرق بيننا و بينكم أمس أنا آمنا و كفرتم و اليوم أنا استقمنا و فتنتم و ما أسلم مسلمكم إلا كرها و بعد إن كان أنف الإسلام كله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 بها الإمام إلى معاوية ردا على رسالة كان معاوية قد بعث بها إليه، و فيها حملة شديدة على آل أبي سفيان كما أن فيها ذكر معايبهم و خسيس صفاتهم و في مقابل ذلك يذكر الهاشميين و بعض كريم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معاوية ما كان بين الهاشميين و الأمويين من الألفة و الاتحاد و الجماعة في القديم أيام الشرك و الجاهلية و الإمام لا ينكر أنهما أهل بيت واحد و هو بيت عبد مناف و لكن افترقا فيما بعد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الذي ظهر على يد النبي المصطفى قد فرّق بينهما ففي حين آمن الهاشميون برسول اللّه و استسلموا لأحكام اللّه ففي ذلك الوقت كفر الأمويون برسول اللّه و لم يؤمنوا برسالته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الهاشميين استقاموا على خط اللّه و رسوله و استمروا كما أراد اللّه لم يغيروا موقفا و لم ينحرفوا عن سنة بينما انحرف الأمويون و لم يبقوا على خط الاستقامة و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لم يسلم الأمويون كما هو حال أبي سفيان و معاوية و أضرابهما لم يسلموا إلا كرها و اضطرارا خوف القتل فقد روى المؤرخون أن أبا سفيان أسلم قبل الفتح بليلة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الإمام أن إسلامهم لم يكن عن إيمان و إنما كان خوفا و فزعا بعد أن اشتد </w:t>
      </w:r>
    </w:p>
    <w:p>
      <w:pPr>
        <w:pStyle w:val="BookText"/>
        <w:rPr/>
      </w:pPr>
      <w:r>
        <w:rPr>
          <w:rFonts w:ascii="Amiri" w:hAnsi="Amiri" w:eastAsia="Amiri" w:cs="Amiri"/>
          <w:color w:val="111111"/>
          <w:sz w:val="28"/>
          <w:sz w:val="28"/>
          <w:szCs w:val="28"/>
          <w:rtl w:val="true"/>
          <w:lang w:bidi="ar-SA"/>
        </w:rPr>
        <w:t>ساعد رسول اللّه و قويت شوكته و انضم إليه العرب في جميع الجزيرة عندها أسلم الأمويون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أني قتلت طلحة و الزبير و شردت بعائشة و نزلت بين المصرين و ذلك أمر غبت عنه فلا عليك و 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الإمام على معاوية دعواه بأنه قتل طلحة و الزبير و شرد بعائشة و أنه نزل بين المصرين الكوفة و البصرة و ترك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أجابه الإمام بجواب فيه ازدراء له و احتقار يقول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بيننا و بينهم لا يعنيك و لا علاقة لك به لكل ما اكتسب و عليك ما 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بالحقيقة أن كل المنصفين يشهدون أن طلحة و الزبير و أم المؤمنين عائشة قد ارتكبوا خطأ حينما بايعوا الإمام ثم نكثوا بيعته و للإمام الحق بل الواجب عليه أن يردهم إلى الطاعة و يلحقهم بالجماعة فإن أبوا جرد عليهم السيف و هكذا كان و هكذا وقع و ليس لمعاوية الاعتذار و لا منه تؤخذ شهادات حسن السلوك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 الإمام لمدينة النبي و نزوله بين الكوفة و البصرة فكأنه لا يعلم المصالح الداعية للإمام لكي يخرج و لم يعلم أن الأهم يدفع المهم و يتقدم عليه ورد الخارجين و قمع الناكثين و لمّ شمل الأمة أهم بكثير من البقاء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أنك زائري في المهاجرين و الأنصار و قد انقطعت الهجرة يوم أسر أخوك فإن كان فيك عجل فاسترفه، فإني إن أزرك فذلك جدير أن يكون اللّه إنما بعثني إليك للنقمة منك و أن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p>
    <w:p>
      <w:pPr>
        <w:pStyle w:val="BookText"/>
        <w:rPr/>
      </w:pPr>
      <w:r>
        <w:rPr>
          <w:rFonts w:ascii="Amiri" w:hAnsi="Amiri" w:eastAsia="Amiri" w:cs="Amiri"/>
          <w:color w:val="111111"/>
          <w:sz w:val="28"/>
          <w:sz w:val="28"/>
          <w:szCs w:val="28"/>
          <w:rtl w:val="true"/>
          <w:lang w:bidi="ar-SA"/>
        </w:rPr>
        <w:t>و عندي السيف الذي أعضضته بجدك و خالك و أخيك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أغرب ما يدعيه معاوية من الباطل، إنه يهدّد عليا بالحرب و أن معه المهاجرين و الأنصار و من المتفق عليه أنه لم يكن مع معاوية في حربه ضد الإمام من الأنصار إلا النعمان بن بشير و مسلمة بن مخلد تبعاه طلبا للدنيا أما المهاجرون فلم يذكر أحد أن أحدا منهم كان مع معاوية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معه الطلقاء و أبناءهم الذين استسلموا عام الفتح و عمرو بن العاص شريك معاوية في حربه و جريمته و لذا يردّ الإمام عليه بأن الهجرة قد انقطعت بعد فتح مكة يوم أسر يزيد بن أبي سفيان و فيه توبيخ لمعاوية شديد و تذكير له أنه لم يسلم مسلمهم إلا خوفا من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الإمام قابل الوعيد بالوعيد و أنه إذا كان مستعجلا في المسير إليه فليتنعم و ليأخذ قسطه من متع الحياة لأنه لن يبقى بعد المواجهة أبدا و زاد في التفصيل بأنه إذا زاره الإمام و قصده إلى حيث هو فذلك أن اللّه يكون قد أرسله إليه لينتقم منه و يعاقبه، و أما إذا قصده معاوية في الحرب و توجه إليه فإنه سيستقبله بالسيوف و الرماح كما تواجه رياح الصيف من يواجهها بحصائها فهي مواجهة لا يقدر على النجاة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مهددا و متوعدا بأن السيف الذي طال جده عتبة بن ربيعة و خاله الوليد بن عتبة و أخاه حنظلة بن أبي سفيان يوم أحد حيث قتلهم الإمام في يوم واحد ذلك السيف لا يزال بيده يعده له و يتوقع أن يناله ما نالهم بذلك السيف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و اللّه ما علمت الأغلف القلب 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أعلمه منك أنك محجوب القلب لا تعقل شيئا ضعيف العقل لا يحسن التفكير أو يجيده يرميه بقلة الضمير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 لأنك نشدت غير ضالتك و رعيت غير سائمتك و طلبت أمرا لست من أهله و لا في معدنه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الأجدر أن يقال لك و أنت به حقيق أنك صعدت سلما فأوصلك إلى السوء فدارت الدائرة عليك و ضدك و ليس لك و لا لصالحك و ذلك لأنك طلبت الخلافة و هي ليس لك بل هي محرمة على الطلقاء و أبناء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أنت تتعب نفسك لغيرك و تتعدى على الخلافة التي هي لي و تريدها أنت لنفسك ظلما و كذلك طلبت الخلافة و أنت طليق ابن طليق و كذلك أنت صعلوك من صعاليك العرب و لست من علياء المسلمين و أهل السبق و القدم الثابتة في هذا الدين فما أبعد قولك عن فعلك فقولك يدور حول الطلب بثأر عثمان و الاقتصاص من قتلته بينما فعلك و عملك و حركتك من أجل الخلافة و الوصول إليها و تولي الأمر و ركوب رقاب المسلمين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ما أشبهت من أعمام و أخوال حملتهم الشقاوة و تمني الباطل على الجحود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فصرعوا مصارعهم حيث علمت لم يدفعوا عظيما و لم يمنعوا حريما بوقع سيوف ما خلا منها الوغى و لم تماشها 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تشبه أعمامك و أخوالك فأنت منهم من لحمهم و دمهم و قد حملتهم التعاسة و الشقاوة و سوء التوفيق و ما كانوا يتمنونه من الباطل و يعملون من أجله فقادهم ذلك إلى إنكار رسالة النبي و إعلان الحرب عليه حتى قتلوا في أماكنهم المعهودة في بدر و غيرها لم يدفعوا عن أنفسهم قتلا </w:t>
      </w:r>
    </w:p>
    <w:p>
      <w:pPr>
        <w:pStyle w:val="BookText"/>
        <w:rPr/>
      </w:pPr>
      <w:r>
        <w:rPr>
          <w:rFonts w:ascii="Amiri" w:hAnsi="Amiri" w:eastAsia="Amiri" w:cs="Amiri"/>
          <w:color w:val="111111"/>
          <w:sz w:val="28"/>
          <w:sz w:val="28"/>
          <w:szCs w:val="28"/>
          <w:rtl w:val="true"/>
          <w:lang w:bidi="ar-SA"/>
        </w:rPr>
        <w:t>و لا عن غيرهم ظلما و لم يحاموا عن عرض أو أمر محترم لأنهم أخسأ من ذلك و أذل فإنهم لم يمنعوا ذلك بوقع سيوف ما خلا منها الوغى و لم تماشها الهوينى يعني السيوف التي وقعت بهم نالتهم في جميع الحروب و كانت تمر عليهم سريعا كالبرق و تحصدهم ليس فيها بطىء أو تهاون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أكثرت في قتلة عثمان فأدخل فيما دخل فيه الناس ثم حاكم القوم إليّ أحملك و إياهم على كتاب اللّه تعالى و أما تلك التي تريد فإنها خدعة الصبي عن اللبن في أول الفصال و 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معاوية على الحكم الشرعي و لم يكن له ما يدعم موقفه إلا دم عثمان فرفع شعار المطالبة بدمه و تسليم قتلته، طلب ذلك من الإمام دون أن يعترف بخلافته و شرعية حكمه فكان الإمام يطلب منه أولا أن يدخل فيما دخل فيه الناس من إعطائه البيعة و الاعتراف بشرعية حكمه ثم بعد ذلك يرفع الدعوى أمام القضاء فيجري الحكم على ما نص عليه كتاب اللّه و سنة رسوله و لكن معاوية لم يكن همه ما يرفعه من شعار و لا يريد تحقيق مضمونه و الوصول إليه و إنما يرفعه من أجل أن يرفض بيعة علي و يتمرد عليه و يطلب إمارة الشام، فالشعار من أجل حكم يطلبه و ليس من أجل الثأر لعثمان و الانتصار له و قد شبّه الإمام فعله بخدعة الصبي عن اللبن في أول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يطلب أن يسلمه الإمام قتلة عثمان فكانت هذه هي الذريعة التي يتخذها لإعلان التمرد و استمرارية الحرب فهي خدعة يقدمها أمام الناس كواجهة و لكن في الحقيقة يريد الخلافة و الإمارة و لذا كان يطلب من الإمام ولاية الشام و أن لا يكون له بيعة في عنقه فيقول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خدعة يريد من خلالها رفض البيعة ثم يأخذ بالتمرد و التوسع شيئا فشيئا فهي تشبه فطام الطفل حيث يقرب إليه ما يرغب فيه ليعزف عن الثدي و ينفر منه و نبهه الإمام إلى أن هذه الخدعة لن تمر عليه فليصرف نظره عنها</w:t>
      </w:r>
      <w:r>
        <w:rPr>
          <w:rFonts w:eastAsia="Amiri" w:cs="Amiri" w:ascii="Amiri" w:hAnsi="Amiri"/>
          <w:color w:val="111111"/>
          <w:sz w:val="28"/>
          <w:szCs w:val="28"/>
          <w:rtl w:val="true"/>
          <w:lang w:bidi="ar-SA"/>
        </w:rPr>
        <w:t xml:space="preserve">... </w:t>
      </w:r>
      <w:bookmarkStart w:id="299" w:name="pg15552_168451"/>
    </w:p>
    <w:p>
      <w:pPr>
        <w:pStyle w:val="Heading3"/>
        <w:numPr>
          <w:ilvl w:val="2"/>
          <w:numId w:val="1"/>
        </w:numPr>
        <w:rPr/>
      </w:pPr>
      <w:bookmarkStart w:id="300" w:name="__RefHeading___Toc9126877_2142443653"/>
      <w:bookmarkStart w:id="301" w:name="_Toc121"/>
      <w:bookmarkEnd w:id="299"/>
      <w:bookmarkEnd w:id="300"/>
      <w:r>
        <w:rPr/>
        <w:t>65</w:t>
      </w:r>
      <w:r>
        <w:rPr>
          <w:rtl w:val="true"/>
        </w:rPr>
        <w:t xml:space="preserve"> - </w:t>
      </w:r>
      <w:r>
        <w:rPr>
          <w:rtl w:val="true"/>
        </w:rPr>
        <w:t>و من كتاب له عليه السلام</w:t>
      </w:r>
      <w:bookmarkEnd w:id="301"/>
    </w:p>
    <w:p>
      <w:pPr>
        <w:pStyle w:val="Heading4"/>
        <w:numPr>
          <w:ilvl w:val="3"/>
          <w:numId w:val="1"/>
        </w:numPr>
        <w:rPr/>
      </w:pPr>
      <w:bookmarkStart w:id="302" w:name="__RefHeading___Toc9126879_2142443653"/>
      <w:bookmarkStart w:id="303" w:name="_Toc122"/>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إليه أيضا أمّا بعد، فقد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تنتفع باللّمح الباصر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عيان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سلكت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بادّعائك الأباطيل، و اقتحامك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الأكاذيب، و بانتحالك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علا 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ابتزازك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اختزن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 و جحودا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ألزم لك من لحمك و دمك، ممّا قد وعاه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سمعك، و ملىء به صدرك، فما ذا بعد الحقّ إلاّ الضّلال المبين، و بعد البيان إلاّ اللّبس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الشّبهة و اشتمالها على لبستها، فإنّ الفتنة طالما أغدفت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أغشت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ظلمتها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أتاني كتاب منك ذو أفانين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ضعفت قواها عن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أساطير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علم و لا 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أصبحت منها كالخائض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الدّهاس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نازحة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الأنوق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العيّوق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 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بعدي 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الآن فتدارك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04" w:name="pg15552_168453"/>
    </w:p>
    <w:p>
      <w:pPr>
        <w:pStyle w:val="BookText"/>
        <w:rPr/>
      </w:pPr>
      <w:bookmarkEnd w:id="304"/>
      <w:r>
        <w:rPr>
          <w:rFonts w:ascii="Amiri" w:hAnsi="Amiri" w:eastAsia="Amiri" w:cs="Amiri"/>
          <w:color w:val="111111"/>
          <w:sz w:val="28"/>
          <w:sz w:val="28"/>
          <w:szCs w:val="28"/>
          <w:rtl w:val="true"/>
          <w:lang w:bidi="ar-SA"/>
        </w:rPr>
        <w:t xml:space="preserve">و انظر لها، فإنّك إن فرّطت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عباد اللّه أرتجت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الأمور، و منعت أمرا هو منك اليوم مقبول، و السّلام</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9126881_2142443653"/>
      <w:bookmarkStart w:id="306" w:name="_Toc123"/>
      <w:bookmarkEnd w:id="305"/>
      <w:r>
        <w:rPr>
          <w:rtl w:val="true"/>
        </w:rPr>
        <w:t>اللغة</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مشاهدتها و معاينتها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 الطرائق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المتقدمون من الآباء و الأجداد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الاقتحام و الإقحام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الشيء بسرعة و من غير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أرفع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دون الوصول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لما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و فهمه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 و الإبهام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الثوب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العين و امتناعها من الرؤية السليمة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 الخرافات التي لا يعلم لها 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 و ألّفه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العقل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w:t>
      </w:r>
      <w:r>
        <w:rPr>
          <w:rFonts w:eastAsia="Amiri" w:cs="Amiri" w:ascii="Amiri" w:hAnsi="Amiri"/>
          <w:color w:val="111111"/>
          <w:sz w:val="28"/>
          <w:szCs w:val="28"/>
          <w:rtl w:val="true"/>
          <w:lang w:bidi="ar-SA"/>
        </w:rPr>
        <w:t xml:space="preserve">. </w:t>
      </w:r>
      <w:bookmarkStart w:id="307" w:name="pg15552_168455"/>
    </w:p>
    <w:p>
      <w:pPr>
        <w:pStyle w:val="BookText"/>
        <w:rPr/>
      </w:pPr>
      <w:bookmarkEnd w:id="307"/>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أرض رخوة ليس ترابا و لا رملا و لكن منهما يعسر فيها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الخابط في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المظلم تحت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الارتقاب، موضع عال مشرف يرتفع إليه الراصد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 هو ما ينصب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عن الشيء إذا لم يبلغه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مكانه في رءوس الجبال الصعبة و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و يقابل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معروف مكانه فوق زحل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تتقلد و تتولى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بعد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الماء و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 فرط بالشيء ضيعه و بدّده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أرتجت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أغلقت</w:t>
      </w:r>
      <w:r>
        <w:rPr>
          <w:rFonts w:eastAsia="IRNazanin" w:cs="IRNazanin"/>
          <w:color w:val="111111"/>
          <w:sz w:val="28"/>
          <w:szCs w:val="28"/>
          <w:rtl w:val="true"/>
          <w:lang w:bidi="fa-IR"/>
        </w:rPr>
        <w:t>.</w:t>
      </w:r>
    </w:p>
    <w:p>
      <w:pPr>
        <w:pStyle w:val="Heading4"/>
        <w:numPr>
          <w:ilvl w:val="3"/>
          <w:numId w:val="1"/>
        </w:numPr>
        <w:rPr/>
      </w:pPr>
      <w:bookmarkStart w:id="308" w:name="__RefHeading___Toc9126883_2142443653"/>
      <w:bookmarkStart w:id="309" w:name="_Toc124"/>
      <w:bookmarkEnd w:id="308"/>
      <w:r>
        <w:rPr>
          <w:rtl w:val="true"/>
        </w:rPr>
        <w:t>الشرح</w:t>
      </w:r>
      <w:bookmarkEnd w:id="3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اقتحامك غرور المين و الأكاذيب و بانتحالك ما قد علا عنك و ابتزازك لما قد اختزن دونك فرارا من الحق و جحودا لمن هو ألزم لك من لحمك و دمك مما قد وعاه سمعك و ملىء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جملة رسائل الإمام إلى معاوية جوابا له عما كان قد بعث به إليه يقول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المبصر للأشياء و المدارك لها على حقيقتها منتفع بها و متثبت من وجودها فانتفع أنت بما تعرفه بالضرورة من حقي في الخلافة و براءتي من دم عثمان و أعترف بذلك و لا تكابر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بين له السبب من عدم رؤيته للحق بأنه قد سار على ما سار عليه آباؤه أبو سفيان و عتبة و غيرهما من الأمويين فهم قد حاربوا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أرصدوا للدين و الشريعة كل شر و سوء و معاوية لم يخرج عن طريقتهم و لم يعدل عن سيرتهم فقد ادعى الأباطيل الكاذبة من حيث اتهم الإمام بقتل عثمان و كذلك ادعى أنه هو ولي دمه و لذا طلب من الإمام أن يسلمه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منعه من رؤية الحق و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اقتحامك غرور المين و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اللّه أو يخشاه بل يبادر إلى الكذب و الدجل و يختلق من الأمور ما لا واقع له و لا أصل و يحيك المؤامرات دون وازع من دين أو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منعه عن رؤية الحق و مشاهدته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بانتحالك ما قد علا عنك و ابتزازك لما قد اختزن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تطلب الخلافة مع أنك تقصر عنها و لا تبلغها و لست من أهلها، أنت صعلوك من صعاليك العرب تطلب ما لا تحلم به و ما لست من شأنه، و أنت تسلب البيعة من أهل الشام و تأخذها لنفسك ممن هم تحت يدك و في حكمك و تسمي نفسك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أن ما فعله إنما كان من أجل أن يهرب من مر الحق و الدين و حبا للشقاق و التغلب و كفرا لما هو ألزم له من لحمه و دمه و بين ذلك الشيء بأنه قد سمعه بأذنه و اعتقده في قلبه و هو ما كان يقوله النبي في حق الإمام حيث سمع المسلمون قاطبة و منهم معاوية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فهذا علي مولاه اللهم وال من والاه و عادي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المبين و بعد البيان إلا اللبس فاحذر الشبهة و اشتمالها على لبستها فإن الفتنة طالما أغدفت جلابيبها و أغشت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ضلال و حق و باطل فمن لم يكن على الهدى فهو على الضلال و إذا رفض معاوية حق عليّ و أبي أن يقبله فليس له إلا الباطل بعد رفضه الحق و ليس بعد ما قدمه النبي من البيان الواضح و الدلائل الجلية إلا الالتباس و الاشتباه و عدم الوضوح في الرؤية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حذره من الشبهة و خوّفه من احتوائها على ما يضل و يضر حذره من أن يدعي أنه عليه السلام هو الذي قتل عثمان كما حذره من المطالبة بقتلته لأن هذه شبهة يقدمها أمام </w:t>
      </w:r>
    </w:p>
    <w:p>
      <w:pPr>
        <w:pStyle w:val="BookText"/>
        <w:rPr/>
      </w:pPr>
      <w:r>
        <w:rPr>
          <w:rFonts w:ascii="Amiri" w:hAnsi="Amiri" w:eastAsia="Amiri" w:cs="Amiri"/>
          <w:color w:val="111111"/>
          <w:sz w:val="28"/>
          <w:sz w:val="28"/>
          <w:szCs w:val="28"/>
          <w:rtl w:val="true"/>
          <w:lang w:bidi="ar-SA"/>
        </w:rPr>
        <w:t>الناس و يشوه بها الحقيقة عليهم ظنا منهم أنه صادق و لكنه يريد أن يصطاد بها القلوب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الفتنة إذا وقعت بين الناس و أضحى قميص عثمان هو الراية التي يرفعها أمامهم و يحركها كلما سكنوا فإن العيون لا تعود تبصر الحقيقة لشدة الغشاوة عليها و الظلمة التي تكتنفها و تحيط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منك علم و لا حلم أصبحت منها كالخائض في الدهاس و الخابط 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أنه قد وصله من معاوية كتاب مختلف في نفسه، فيه التناقض و التباين و الأمور المخالفة للإسلام التي لا تصدر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كتب إليه يطلب منه أن يفرده بالشام و أن يوليه العهد من بعده و ألا يكلفه الحضور عنده و ليس لتلك الطلبات و الدعاوي و الشبهات التي تضمنها كتابك من القوة ما يقتضي أن يكون المتمسك به مسلما لأنه كلام لا يقوله إلا من هو كافرا أو منافق أو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صفات الكتاب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لم يحكها منك علم و 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أباطيل و خيالات لا حقيقة لها كتبها و نظمها من لا علم له و لا عقل عنده ثم شبه حركته التي يتخبط بها كالماشي في أرض تغور فيها الرجل و لا تستقر أو كالماشي في الليل المظلم فهو يتعثر في مشيته و كلما نهض وقع و لا يهتدي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ترقيت إلى مرقبة بعيدة المرام، نازحة الأعلام تقصر دونها الأنوف و 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صعدت إلى مكان رفيع لا تستطيع الوصول إليه فأنت تطلب الخلافة و تريدها و لكن لا تقدر أن تصل إليها، إنها بعيدة عنك جدا لا تصل يدك إليها فهي بمنزلة النجم و أنت تحاول إدراكه أو بمنزلة الأنوق و هي الرخمة التي لا يمكنك أن تدركها بحال و لا أن تصل إليها لعلو مكانها و كذلك الأمر الذي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مختصرة إن طلبك للخلافة أمر غير مقدور لك فكما لا تستطيع أن تتناول النجم أو تصل إلى الذروة العالية فكذلك الخلافة بالنسبة إليك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 للّه أن تلي للمسلمين بعدي صدرا أو وردا 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اللّه و أستجير به و أستغفره أن أجعلك واليا على أمر من أمور المسلمين بعدي أو أجعلك تحل لهم أمرا أو تعقده و لن أجعل لك على أحد من المسلمين سبيلا و لن أمكنك من التسلط عليهم و الاستيلاء على أمورهم</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الآن فتدارك نفسك و انظر لها فإنك إن فرّطت حتى ينهد إليك عباد اللّه أرتجت عليك الأمور و منعت أمرا هو منك اليوم مقبول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نفسك فاحفظها من التلف وقها الهلاك و قرّبها من اللّه فإن تأخرت و لم تسرع لما قلته لك و بقيت على موقفك الرافض حتى ينهض إليك المجاهدون و عباد اللّه الصالحين فعندها تقفل الأبواب في وجهك و لن تستطيع أن تخرج من الأزمة أو تتحلل من الشدة لأن قبضاتهم قوية و متينة و شديدة لن تستطيع أن تهرب منها فإن أنت عدت إلى الصواب و الرشاد و تبت عما ظلمت و أجرمت قبل ذلك منك الآن أما إذا بقيت على تمردك مصرا على المعصية و الانحراف فلن يقبل ذلك منك فيما بعد عند ما تقع بين أيدي المجاهدين فانظر لنفسك و ادفع عنها السوء و العذاب</w:t>
      </w:r>
      <w:r>
        <w:rPr>
          <w:rFonts w:eastAsia="Amiri" w:cs="Amiri" w:ascii="Amiri" w:hAnsi="Amiri"/>
          <w:color w:val="111111"/>
          <w:sz w:val="28"/>
          <w:szCs w:val="28"/>
          <w:rtl w:val="true"/>
          <w:lang w:bidi="ar-SA"/>
        </w:rPr>
        <w:t xml:space="preserve">... </w:t>
      </w:r>
      <w:bookmarkStart w:id="310" w:name="pg15552_168463"/>
    </w:p>
    <w:p>
      <w:pPr>
        <w:pStyle w:val="Heading3"/>
        <w:numPr>
          <w:ilvl w:val="2"/>
          <w:numId w:val="1"/>
        </w:numPr>
        <w:rPr/>
      </w:pPr>
      <w:bookmarkStart w:id="311" w:name="__RefHeading___Toc9126885_2142443653"/>
      <w:bookmarkStart w:id="312" w:name="_Toc125"/>
      <w:bookmarkEnd w:id="310"/>
      <w:bookmarkEnd w:id="311"/>
      <w:r>
        <w:rPr/>
        <w:t>66</w:t>
      </w:r>
      <w:r>
        <w:rPr>
          <w:rtl w:val="true"/>
        </w:rPr>
        <w:t xml:space="preserve"> - </w:t>
      </w:r>
      <w:r>
        <w:rPr>
          <w:rtl w:val="true"/>
        </w:rPr>
        <w:t>و من كتاب له عليه السلام</w:t>
      </w:r>
      <w:bookmarkEnd w:id="312"/>
    </w:p>
    <w:p>
      <w:pPr>
        <w:pStyle w:val="Heading4"/>
        <w:numPr>
          <w:ilvl w:val="3"/>
          <w:numId w:val="1"/>
        </w:numPr>
        <w:rPr/>
      </w:pPr>
      <w:bookmarkStart w:id="313" w:name="__RefHeading___Toc9126887_2142443653"/>
      <w:bookmarkStart w:id="314" w:name="_Toc12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إلى عبد اللّه بن العباس، و قد تقدم ذكره بخلاف هذه الرواية أمّا بعد، فإنّ المرء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ليفرح بالشّيء الّذي لم يكن ليفوته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يحزن على الشّيء الّذي لم يكن ليصيبه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يكن أفضل ما نلت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من دنياك 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شفاء 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إطفاء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أو إحياء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سرورك بما قدّمت، و أسفك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خلّفت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همّك فيما بعد الموت</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9126889_2142443653"/>
      <w:bookmarkStart w:id="316" w:name="_Toc127"/>
      <w:bookmarkEnd w:id="315"/>
      <w:r>
        <w:rPr>
          <w:rtl w:val="true"/>
        </w:rPr>
        <w:t>اللغة</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الميم الإنسان جمعه رجال من غير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مضى و ذهب وقت فعله، عدم إدراك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 أصبت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 بلغ لذته أدركها و أصابها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لذات الشهوات و ما يلائم النفس و تشتهيه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الغضب و سورته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أطفأ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 التلهف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9126891_2142443653"/>
      <w:bookmarkStart w:id="318" w:name="_Toc128"/>
      <w:bookmarkEnd w:id="317"/>
      <w:r>
        <w:rPr>
          <w:rtl w:val="true"/>
        </w:rPr>
        <w:t>الشرح</w:t>
      </w:r>
      <w:bookmarkEnd w:id="3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المرء ليفرح بالشيء الذي لم يكن ليفوته و يحزن على الشيء الذي لم يكن ليصيبه فلا يكن أفضل ما نلت في نفسك من دنياك بلوغ لذة أو شفاء غيظ </w:t>
      </w:r>
    </w:p>
    <w:p>
      <w:pPr>
        <w:pStyle w:val="BookText"/>
        <w:rPr/>
      </w:pPr>
      <w:r>
        <w:rPr>
          <w:rFonts w:ascii="Amiri" w:hAnsi="Amiri" w:eastAsia="Amiri" w:cs="Amiri"/>
          <w:color w:val="111111"/>
          <w:sz w:val="28"/>
          <w:sz w:val="28"/>
          <w:szCs w:val="28"/>
          <w:rtl w:val="true"/>
          <w:lang w:bidi="ar-SA"/>
        </w:rPr>
        <w:t>و لكن إطفاء باطل أو إحياء حق و ليكن سرورك بما قدمت و أسفك على ما خلفت و 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 بها الإمام إلى ابن عباس و قد تقدم نظيرها إلا بتبديل يسير و مفاد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يفرح بما يدركه و يحصل عليه و يجد لذة فيما وصل إليه كما أنه إذا أراد شيئا و لم تساعده ذات يده عليه أو حال القدر دونه فإنه يحزن و يتأثر مع أن كل شيء بقدر اللّه و قضائه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بعد هذه المقدمة أراد أن يدخل فيما يريد بيانه له و يعظه فيه فأشار عليه أن لا يجعل كل همه و عمله و شغله و حركته في لذة يصيبها لنفسه من الدنيا أو يشفي مرض غضبه بالاقتصاص من أعدائه و الانتقام منهم بل يجب أن يكون كل همه و شغله الشاغل له أن يمحق باطلا و يزيله من الوجود أو ينشر حقا و يبسطه في الوجود فإن أعظم أهداف الكبار أن يميتوا باطلا و يحيوا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بأي شيء يكون الفرح و السرور، يجب أن يكون سرور الإنسان بما يقدمه من عمل طيب و كلمة مفيدة و موقف شريف ينفعه ذلك يوم القيامة، و يجب أن يحزن الإنسان و يتأسف على ما يترك من أموال و تراث لأنه لا يستفيد منه لنفسه شيئا و إنما الذي يستفيد الوارث فإن كان صالحا نظر لنفسه و إن كان مسيئا كان معينا له على إساءته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وجهه إلى أن يكون كل همه فيما بعد الموت من جنة و نار و حساب و عقاب و على كل إنسان أن يعمل لذلك اليوم فيصلح عمله و ما ينفعه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9" w:name="pg15552_168467"/>
    </w:p>
    <w:p>
      <w:pPr>
        <w:pStyle w:val="Heading3"/>
        <w:numPr>
          <w:ilvl w:val="2"/>
          <w:numId w:val="1"/>
        </w:numPr>
        <w:rPr/>
      </w:pPr>
      <w:bookmarkStart w:id="320" w:name="__RefHeading___Toc9126893_2142443653"/>
      <w:bookmarkStart w:id="321" w:name="_Toc129"/>
      <w:bookmarkEnd w:id="319"/>
      <w:bookmarkEnd w:id="320"/>
      <w:r>
        <w:rPr/>
        <w:t>67</w:t>
      </w:r>
      <w:r>
        <w:rPr>
          <w:rtl w:val="true"/>
        </w:rPr>
        <w:t xml:space="preserve"> - </w:t>
      </w:r>
      <w:r>
        <w:rPr>
          <w:rtl w:val="true"/>
        </w:rPr>
        <w:t>و من كتاب له عليه السلام</w:t>
      </w:r>
      <w:bookmarkEnd w:id="321"/>
    </w:p>
    <w:p>
      <w:pPr>
        <w:pStyle w:val="Heading4"/>
        <w:numPr>
          <w:ilvl w:val="3"/>
          <w:numId w:val="1"/>
        </w:numPr>
        <w:rPr/>
      </w:pPr>
      <w:bookmarkStart w:id="322" w:name="__RefHeading___Toc9126895_2142443653"/>
      <w:bookmarkStart w:id="323" w:name="_Toc130"/>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إلى قثم بن العباس، و هو عامله على مكة أمّا بعد، فأقم للنّاس الحجّ ، و ذكّرهم بأيّام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اجلس لهم العصرين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الجاهل، و ذاكر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يكن لك إلى النّاس سفير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لسانك، و لا 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تحجبنّ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لقائك بها، فإنّها إن ذيدت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أبوابك في أوّل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تحمد فيما بعد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إلى ما اجتمع عندك من مال اللّه فاصرفه إلى 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المجاعة، مصيبا به مواضع 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فضل عن ذلك فاحمله إلينا لنقسمه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أهل مكّة ألاّ يأخذوا من ساكن أجرا، فإنّ 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 إيّاكم لمحابّه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9126897_2142443653"/>
      <w:bookmarkStart w:id="325" w:name="_Toc131"/>
      <w:bookmarkEnd w:id="324"/>
      <w:r>
        <w:rPr>
          <w:rtl w:val="true"/>
        </w:rPr>
        <w:t>اللغة</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الانتقام من الماضين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أفتى فلانا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الحكم فيها و أخرج له فيها الفتوى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bookmarkStart w:id="326" w:name="pg15552_168469"/>
    </w:p>
    <w:p>
      <w:pPr>
        <w:pStyle w:val="BookText"/>
        <w:rPr/>
      </w:pPr>
      <w:bookmarkEnd w:id="3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استفتى العالم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يفتيه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تباحث معه و حاوره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 و ربما خصّ ببوّاب الملوك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تمنعن من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و ما يحتاجه الإنسان و يفتقر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و منعت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ورودها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أي عندك و إلى جهتك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الذين يتكفل بإعالتهم و معاشهم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الخلة بفتح الخاء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مواضع محبته من الأعمال الصالحة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9126899_2142443653"/>
      <w:bookmarkStart w:id="328" w:name="_Toc132"/>
      <w:bookmarkEnd w:id="327"/>
      <w:r>
        <w:rPr>
          <w:rtl w:val="true"/>
        </w:rPr>
        <w:t>الشرح</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توجيهية إلى أمير الحاج قثم بن العباس يبين له كيف يتعامل مع تلك الوفود القادمة و كيف يوجهها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بوصيته بإقامة الحج للناس و إقامته لهم بشروطه و أجزائه و مواقفه و تعليمهم مناسكه و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عظهم بما مرّ على الناس قبلهم من النعم و النقم و المصائب و النكبات و الخيرات و البركات فتحصل الرغبة في الخير و البعد عن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اجلس لهم العصرين فافت المستفتي و علم الجاهل 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للناس في هذين الوقتين وقت الصبح و وقت العشاء فإنها أطيب الأوقات في الحجاز و تتقبل الناس فيهما ما تعطيهم من العلم و ما تعظهم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قسم مجلسه بين من يريد أن يعرف أحكام دينه فيعرّفه معالم الحلال و الحرام و يرد على مسائل من استفتاه و قسم ثاني من أوقاته يكون لتعليم الناس الذين لا تربطهم بالإسلام رابطة قوية فيعلمهم الدين و أحكامه و مفاهيمه و تشريعاته و قسم ثالث من أوقاته </w:t>
      </w:r>
    </w:p>
    <w:p>
      <w:pPr>
        <w:pStyle w:val="BookText"/>
        <w:rPr/>
      </w:pPr>
      <w:r>
        <w:rPr>
          <w:rFonts w:ascii="Amiri" w:hAnsi="Amiri" w:eastAsia="Amiri" w:cs="Amiri"/>
          <w:color w:val="111111"/>
          <w:sz w:val="28"/>
          <w:sz w:val="28"/>
          <w:szCs w:val="28"/>
          <w:rtl w:val="true"/>
          <w:lang w:bidi="ar-SA"/>
        </w:rPr>
        <w:t>يكون للمذاكرة مع العلماء و محاورتهم و الوقوف على آرائهم حتى يصل من خلال المناقشة إلى وجه الصواب فيما يذهب إليه و يرتئيه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يكن لك إلى الناس سفير إلا لسانك و 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حاجات الناس معك مباشرة و إذا أردت حاجة من أحد فواجه صاحبها بدون وسائط فإن الحاجب يمنع أصحاب الحاجات من إيصالها إليك و السفير قد لا يوصل مرادك إلى من ترسله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 حاجة عندك فاستقبله بها مباشرة و لا تدافعه أو تأخر تنجيزها أو تسوّف في قضائها و علل ذلك بأنه إذا سوفها ثم قضاها لم يحمد على فعلها لأن لذتها و أجرها يحصل كما قيل في تعجيلها و تصغيرها و سترها فإذا أخر قضاءها فقدت لذتها و بهجتها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يقوم بالمال الذي جمعه باسم اللّه من الفيء و الخراج و الجزية المضروبة على أهل الذمة و غير ذلك من الضرائب الشرعية المفروضة أمره عند ما تجتمع عنده أن يوزعها على أهل بلده و من هم في ناحيته و تحت سلطانه و حكمه و ليكون هؤلاء من أصحاب العيال الذين ينوءون بالأولاد و الأيتام و الأرامل و من أصحاب المجاعة و الحاجة و أهل الفقر متوخيا أشد الناس حاجة و أولاهم بالنفقة و إذا فضل شيء من هذا المال عن هؤلاء المحتاجين و أصحاب الفاقة فليدفعه إلى الإمام ليوزعه على مستحقيه ممن هم عنده و هكذا تكون الطريقة العادلة تجمع الصدقات و الأموال العامة في هذه البلدة فتعطى للفقراء فإن لم يكن ثمة فقراء تنقل عندها إلى غيرها من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 المقيم به و البادي الذي يحج إليه من غير أهله وفقنا اللّه و إياكم لمحابه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الرسالة يأمره أن ينهى أهل مكة و سكانها المقيمين فيها عن أخذ الأجرة ممن يسكن بيوتها و استدل على ذلك بالآية الكريمة و قد وقع الخلاف في جواز بيع بيوت مكة و إجارتها و الصحيح من مذهبنا جواز ذلك و ما ذكره الإمام هنا من منع البيع محمول على الاستحباب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النهاية دعى اللّه أن يوفقه و إياه إلى ما يحبه و يرضاه من أعمال الخير و البر</w:t>
      </w:r>
      <w:r>
        <w:rPr>
          <w:rFonts w:eastAsia="Amiri" w:cs="Amiri" w:ascii="Amiri" w:hAnsi="Amiri"/>
          <w:color w:val="111111"/>
          <w:sz w:val="28"/>
          <w:szCs w:val="28"/>
          <w:rtl w:val="true"/>
          <w:lang w:bidi="ar-SA"/>
        </w:rPr>
        <w:t xml:space="preserve">... </w:t>
      </w:r>
      <w:bookmarkStart w:id="329" w:name="pg15552_168473"/>
    </w:p>
    <w:p>
      <w:pPr>
        <w:pStyle w:val="Heading3"/>
        <w:numPr>
          <w:ilvl w:val="2"/>
          <w:numId w:val="1"/>
        </w:numPr>
        <w:rPr/>
      </w:pPr>
      <w:bookmarkStart w:id="330" w:name="__RefHeading___Toc9126901_2142443653"/>
      <w:bookmarkStart w:id="331" w:name="_Toc133"/>
      <w:bookmarkEnd w:id="329"/>
      <w:bookmarkEnd w:id="330"/>
      <w:r>
        <w:rPr/>
        <w:t>68</w:t>
      </w:r>
      <w:r>
        <w:rPr>
          <w:rtl w:val="true"/>
        </w:rPr>
        <w:t xml:space="preserve"> - </w:t>
      </w:r>
      <w:r>
        <w:rPr>
          <w:rtl w:val="true"/>
        </w:rPr>
        <w:t>و من كتاب له عليه السلام</w:t>
      </w:r>
      <w:bookmarkEnd w:id="331"/>
    </w:p>
    <w:p>
      <w:pPr>
        <w:pStyle w:val="Heading4"/>
        <w:numPr>
          <w:ilvl w:val="3"/>
          <w:numId w:val="1"/>
        </w:numPr>
        <w:rPr/>
      </w:pPr>
      <w:bookmarkStart w:id="332" w:name="__RefHeading___Toc9126903_2142443653"/>
      <w:bookmarkStart w:id="333" w:name="_Toc134"/>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إلى سلمان الفارسي رحمه اللّه قبل أيام خلافته أمّا بعد، فإنّما مثل الدّنيا مثل 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 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يعجبك فيها، لقلّة ما يصحبك منها، وضع عنك همومها، لما أيقنت به من فراقها، و تصرّف حالاتها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 آنس ما تكون بها، أحذر ما تكون منها، فإنّ صاحبها كلّما اطمأنّ فيها إلى سرور أشخصته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إلى محذور، أو إلى إيناس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أزالته عنه إلى إيحاش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9126905_2142443653"/>
      <w:bookmarkStart w:id="335" w:name="_Toc135"/>
      <w:bookmarkEnd w:id="334"/>
      <w:r>
        <w:rPr>
          <w:rtl w:val="true"/>
        </w:rPr>
        <w:t>اللغة</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الحشرة المعروفة السامة و تطلق على الذكر و الأنثى و يميز بينهما فيقال هذا حية و هذه حية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لمسها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السين مادة قاتلة إذا دخلت جوف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و اضرب عنه صفحا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حالاتها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أشخصته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و ذهبت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الأنس و هو ضد الوحشة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التي هي ضد الأنس</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9126907_2142443653"/>
      <w:bookmarkStart w:id="337" w:name="_Toc136"/>
      <w:bookmarkEnd w:id="336"/>
      <w:r>
        <w:rPr>
          <w:rtl w:val="true"/>
        </w:rPr>
        <w:t>الشرح</w:t>
      </w:r>
      <w:bookmarkEnd w:id="337"/>
    </w:p>
    <w:p>
      <w:pPr>
        <w:pStyle w:val="Heading5"/>
        <w:numPr>
          <w:ilvl w:val="4"/>
          <w:numId w:val="1"/>
        </w:numPr>
        <w:rPr/>
      </w:pPr>
      <w:bookmarkStart w:id="338" w:name="__RefHeading___Toc9126909_2142443653"/>
      <w:bookmarkStart w:id="339" w:name="_Toc137"/>
      <w:bookmarkEnd w:id="338"/>
      <w:r>
        <w:rPr>
          <w:rtl w:val="true"/>
        </w:rPr>
        <w:t>اشارة</w:t>
      </w:r>
      <w:bookmarkEnd w:id="3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مثل 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نسبة إلى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الجاهلية و عاش في الإسلام و قد أخلص </w:t>
      </w:r>
    </w:p>
    <w:p>
      <w:pPr>
        <w:pStyle w:val="BookText"/>
        <w:rPr/>
      </w:pPr>
      <w:r>
        <w:rPr>
          <w:rFonts w:ascii="Amiri" w:hAnsi="Amiri" w:eastAsia="Amiri" w:cs="Amiri"/>
          <w:color w:val="111111"/>
          <w:sz w:val="28"/>
          <w:sz w:val="28"/>
          <w:szCs w:val="28"/>
          <w:rtl w:val="true"/>
          <w:lang w:bidi="ar-SA"/>
        </w:rPr>
        <w:t>للإسلام و لرسول اللّه و لأهل بيته و كان أحد الأركان الذين أعطوا الولاء للإمام كما كان من الزهد بمكان رفيع و الإمام هنا يكتب إليه هذه الرسالة مذكرا له بالدنيا و مساويها و كيف يستطيع أن يخرج الإنسان منها بتجارة رابحة و رأس مال 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بذكر الدنيا و شبهها بالحية من جهة أن الحية ناعم مسها و من وضع يده عليها شعر بالنعومة و لكن ضمن هذه النعومة سما قاتلا و كذلك الدنيا فإن عيشها رغيد و ملذاتها طيبة و شهواتها مرغوبة تدفع الإنسان إلى الميول و الهوى و لكن عاقبة ذلك العذاب و الهوان و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عما يعجبك فيها لقلة ما يصحبك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إليه نصائح عدة و هذه هي النصيحة الأولى أمره أن يجانب و يترك ما يعجبه منها من ملذات و شهوات و مال و عقار و علل ذلك بقلة ما يصحبه منها إلى الآخرة فإن هذه كلها تبقى في الدنيا و لا يأخذ منها صاحبها شيئا بل ربما بقيت تبعتها عليه إن أخذها من غير مواردها المشروعة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عنك همومها لما أيقنت به من فراقها 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عنك ما يهمك منها و يشغل بالك فلا تعيش الهم و الغم و القلق المستمر منها و عليها لأن كل ذلك ينقضي و يتصرم بفراقها و الخروج منها و حالاتها المتغيرة من عسر إلى يسر و من شدة إلى رخاء كلها تنقضي و تزول عند ما تطوى صحيفة هذا الإنسان من الدنيا و يتركها بالموت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آنس ما تكون بها أحذر ما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احذر الدنيا أشد الحذر عند ما تكون في أحسن حالاتك أنسا لأن ساعة الأنس تنسي الآخرة فينحرف الإنسان عن الهدى فيجب أن يكون حذرا جدا في تلك الحالات لئلا تزل به القدم أو تقذف به الدنيا إلى ضد ما هو فيه فيتحول سروره إلى حزن و سعادته إلى 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صاحبها كلما اطمأن فيها إلى سرور أشخصته عنه إلى محذور أو إيناس أزالته عنه إلى إيحاش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تعليل لوجوب أشد الحذر عند ما يكون أشد أنسابها و سرورا بما فيها و ذلك أنه و هو في أشد حالاته سرورا في ملك أو سلطان أو مال أو جاه و إذا بالدنيا تزيل عنه المال و تسلب منه السلطان و تضعه بعد ذلك الجاه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مستأنسا بأمر ربما حولته عنه إلى وحشة قاتلة فربما استأنس بالزوجة أو الولد فإذا بملك الموت يقبضهما فيحول ذلك الأنس إلى وحشة و همّ و غم</w:t>
      </w:r>
      <w:r>
        <w:rPr>
          <w:rFonts w:eastAsia="Amiri" w:cs="Amiri" w:ascii="Amiri" w:hAnsi="Amiri"/>
          <w:color w:val="111111"/>
          <w:sz w:val="28"/>
          <w:szCs w:val="28"/>
          <w:rtl w:val="true"/>
          <w:lang w:bidi="ar-SA"/>
        </w:rPr>
        <w:t xml:space="preserve">... </w:t>
      </w:r>
      <w:bookmarkStart w:id="340" w:name="pg15552_168477"/>
    </w:p>
    <w:p>
      <w:pPr>
        <w:pStyle w:val="Heading5"/>
        <w:numPr>
          <w:ilvl w:val="4"/>
          <w:numId w:val="1"/>
        </w:numPr>
        <w:rPr/>
      </w:pPr>
      <w:bookmarkStart w:id="341" w:name="__RefHeading___Toc9126911_2142443653"/>
      <w:bookmarkStart w:id="342" w:name="_Toc138"/>
      <w:bookmarkEnd w:id="340"/>
      <w:bookmarkEnd w:id="341"/>
      <w:r>
        <w:rPr>
          <w:rtl w:val="true"/>
        </w:rPr>
        <w:t xml:space="preserve">ترجمة سلمان الفارسي أو </w:t>
      </w:r>
      <w:r>
        <w:rPr>
          <w:rtl w:val="true"/>
        </w:rPr>
        <w:t>(</w:t>
      </w:r>
      <w:r>
        <w:rPr>
          <w:rtl w:val="true"/>
        </w:rPr>
        <w:t>سلمان المحمدي</w:t>
      </w:r>
      <w:r>
        <w:rPr>
          <w:rtl w:val="true"/>
        </w:rPr>
        <w:t>).</w:t>
      </w:r>
      <w:bookmarkEnd w:id="342"/>
    </w:p>
    <w:p>
      <w:pPr>
        <w:pStyle w:val="Heading6"/>
        <w:numPr>
          <w:ilvl w:val="5"/>
          <w:numId w:val="1"/>
        </w:numPr>
        <w:rPr/>
      </w:pPr>
      <w:bookmarkStart w:id="343" w:name="__RefHeading___Toc9126913_2142443653"/>
      <w:bookmarkStart w:id="344" w:name="_Toc139"/>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هذه سطور من سيرة صحابي من صحابة رسول اللّه و بطل من أبطال الإسلام، سيرة رجل يعد في الرعيل الأول من حملة الدعوة الإسلامية، إنه الرجل الذي ترقّب فجر الدعوة الإسلامية و انضم إليها بمجرد أن سمع لها في هذه الدنيا كلمة و تحركت بها الشفاه هذا هو سلمان الفارسي أحد الأركان الإسلامية الذي أحب اللّه و رسوله و أهل بيت محمد حبا لم يخامره شك و لم يعترضه ارتياب، و بالرغم من قلة السير التي تستوعب حياة هذا البطل و بالرغم من الخفاء لقضايا كثيرة من سيرته كان من الواجب الكشف عنها و إماطة الستر عن وجهها بالرغم من ذلك سوف نستعرض ما أمكننا الكشف عنه من حياة هذا العظيم من أبناء أمتنا التي قدمتها الشريعة نموذجا تفتخر به و تعتز بأمثاله من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روزبة بن خشنودان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هرمز أو أصفهان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لنا من إلمامة سريعة نستعرض فيها حياة هذا العظيم قبل دخوله في الإسلام لنرى سيرته حيث تلقى إلينا باشعاعات عن نفسيته و صفاته التي يتمتع بها و نحن إذا أخذنا تاريخ حياته السابقة على الإسلام إذا أخذنا ذلك من نفسه يكون أفضل و أضبط و أحسن و هو الثقة الذي لا يشك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أحب عباد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حبه إياي حتى حبسني في البيت كما تحبس الجارية فاجتهدت في المجوسية حتى كنت قاطن النار التي نوقدها فلا نتركها تخبو و خرجت يوما فمررت بكنيسة للنصارى فسمعت صلاتهم فيها فدخلت عليهم أنظر ما يصنعون فلم أزل عندهم و أعجبني ما رأيت من صلاتهم و قلت في نفسي هذا خير من ديننا الذي نحن عليه فما برحتهم حتى غابت الشمس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على أناس يصلون في كنيسة لهم فأعجبني ما رأيت من أمرهم و صلاتهم و رأيت أن دينهم خير من ديننا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دينك و دين آبائك خير من دينهم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فجفاني و جعل في رجلي حديدا و حبسني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تبدأ رحلة جديدة في عالم الروح إنه اعتقاد جديد يريد أن ينتقل إليه روزبة ينتقل إليه عن اعتقاد و إيمان لا عن هوس و طيش و حبا بالتغيير و هنا أحب أن يغذي روحه و يخلص من المجوسية و تبعاتها فلذا فكر في الأمر و سأل عن أصل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أرسلت إلى النصارى أخبرهم إني رضيت أمرهم و إذا قدم عليكم ركب من الشام فأذنوني، فقدم عليهم ركب من التجار فأرسلوا إليّ </w:t>
      </w:r>
      <w:bookmarkStart w:id="345" w:name="pg15552_168479"/>
    </w:p>
    <w:p>
      <w:pPr>
        <w:pStyle w:val="BookText"/>
        <w:rPr/>
      </w:pPr>
      <w:bookmarkEnd w:id="345"/>
      <w:r>
        <w:rPr>
          <w:rFonts w:ascii="Amiri" w:hAnsi="Amiri" w:eastAsia="Amiri" w:cs="Amiri"/>
          <w:color w:val="111111"/>
          <w:sz w:val="28"/>
          <w:sz w:val="28"/>
          <w:szCs w:val="28"/>
          <w:rtl w:val="true"/>
          <w:lang w:bidi="ar-SA"/>
        </w:rPr>
        <w:t xml:space="preserve">فأرسلت إليهم إن أرادوا الرجوع فأذنوني فلما أرادوا الرجوع أرسلوا لي فرميت بالحديد من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كبّله أبوه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معهم إلى الشام فلما قدمت سألت عن عالمهم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الكنيسة فأتيته فأخبرته خبري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أكون معك و أتعلم منك فإني قد رغبت في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126915_2142443653"/>
      <w:bookmarkStart w:id="347" w:name="_Toc140"/>
      <w:bookmarkEnd w:id="346"/>
      <w:r>
        <w:rPr>
          <w:rtl w:val="true"/>
        </w:rPr>
        <w:t>روزبة و راهب الكنيسة</w:t>
      </w:r>
      <w:r>
        <w:rPr>
          <w:rtl w:val="true"/>
        </w:rPr>
        <w:t>:</w:t>
      </w:r>
      <w:bookmarkEnd w:id="347"/>
    </w:p>
    <w:p>
      <w:pPr>
        <w:pStyle w:val="BookText"/>
        <w:rPr/>
      </w:pPr>
      <w:r>
        <w:rPr>
          <w:rFonts w:ascii="Amiri" w:hAnsi="Amiri" w:eastAsia="Amiri" w:cs="Amiri"/>
          <w:color w:val="111111"/>
          <w:sz w:val="28"/>
          <w:sz w:val="28"/>
          <w:szCs w:val="28"/>
          <w:rtl w:val="true"/>
          <w:lang w:bidi="ar-SA"/>
        </w:rPr>
        <w:t xml:space="preserve">يقول روزبة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في دينه</w:t>
      </w:r>
      <w:r>
        <w:rPr>
          <w:rStyle w:val="FootnoteAnchor"/>
          <w:rtl w:val="true"/>
        </w:rPr>
        <w:footnoteReference w:id="40"/>
      </w:r>
      <w:r>
        <w:rPr>
          <w:rFonts w:ascii="Amiri" w:hAnsi="Amiri" w:eastAsia="Amiri" w:cs="Amiri"/>
          <w:color w:val="111111"/>
          <w:sz w:val="28"/>
          <w:sz w:val="28"/>
          <w:szCs w:val="28"/>
          <w:rtl w:val="true"/>
          <w:lang w:bidi="ar-SA"/>
        </w:rPr>
        <w:t>و كان يأمرهم بالصدقة و يرغبهم فيها فإذا جمعوا إليه الأموال اكتنزها لنفسه حتى جمع سبع قلال دنانير و دارهم ثم مات فاجتمعوا ليدفنوه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رجل سوء و أخبرتهم ما كان يصنع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ذلك ؟ فأخرجت القلال مملوءة ذهبا و ورقا فلما رأوها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نعيبه ثم صلبوه على خشبة و رجموه بالحجارة و جاءوا بآخر فجعلوه مكانه قال روزبة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 رجلا أعظم رغبة في الآخرة و لا أزهد في الدنيا و لا أدأب ليلا و نهارا منه فأحببته حبا كثيرا، فلما حضره قدره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حضرك من أمر اللّه ما ترى فما ذا تأمرني و إلى من توصي 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أرى أحدا من الناس على مثل ما أنا عليه إلا رجلا بالموصل فأما الناس فقد بدلوا و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روزبة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وصلها أخبر كاهنها الخبر و وصية راهب دمشق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فأقام ما شاء اللّه ثم دنت الوفاة من الراهب فقال روزبة ما قاله للراهب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تأمرني و إلى من توصي بي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ما أعلم أحدنا على أمرنا إلا رجلا بنصيبين فالتحق به فالتحق به و أقام معه ما شاء اللّه حتى دنت الوفاة فقال روزبة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توصي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ما أعلم أحدا من الناس على ما نحن عليه إلا رجلا بعمورية من أرض الروم و لحق روزبة بعد وفاة هذا الراهب براهب عمورية فمكث عنده ما شاء اللّه ثم حضرته الوفاة فقال له روزبة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بي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ما أعلم أنه أصبح على وجه الأرض يدين بمثل ما ندين به، و لكنه قد أظلك زمان نبي يبعث بدين إبراهيم يخرج من أرض مهاجرة و قرارة ذات نخل بين حرتين و أن به آيات لا تخفى إنه لا يأكل الصدقة و يأكل الهدية و بين كتفيه خاتم النبوة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مات الراهب أخذ روزبة يفتش عن بلدة تقع بين حرتين و بعد تفكير طويل اهتدى إليها إنها طيبة، إنها المدينة و أراد الرحيل من عمورية و تحين الفرص أن ترحل قافلة إلى المدينة ليرحل معها و هؤلاء ركب من بني كلب يريدون المدينة و خرج روزبة </w:t>
      </w:r>
    </w:p>
    <w:p>
      <w:pPr>
        <w:pStyle w:val="BookText"/>
        <w:rPr/>
      </w:pPr>
      <w:r>
        <w:rPr>
          <w:rFonts w:ascii="Amiri" w:hAnsi="Amiri" w:eastAsia="Amiri" w:cs="Amiri"/>
          <w:color w:val="111111"/>
          <w:sz w:val="28"/>
          <w:sz w:val="28"/>
          <w:szCs w:val="28"/>
          <w:rtl w:val="true"/>
          <w:lang w:bidi="ar-SA"/>
        </w:rPr>
        <w:t>معهم و لكن نفوس القوم طمعت بالأموال فاسترقت روزبة الحر و عند ما وصل روزبة إلى المدينة آمن أنها هي البلدة التي بين حرتين و باعه بنو كلب من رجل يهودي و تداوله بضع عشر ربا و بينما كان روزبة يؤبر نخلا لسيده إذ دنى ابن عم سيده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بني قيلة قد اجتمعوا على رجل بقباء قدم عليهم من مكة يزعمون 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روزبة رقصت كل جوارحه و أراد الاستفهام أكثر و لكن سيده لكمه و أمره بالرجوع إلى عمله، رجع روزبة و لكن الشوق يحدوه لاستقصاء الخبر و الوقوف على حقيقته و صمم بينه و بين نفسه أن يختبر الأمر و أن يمتحن هذا الإنسان بما لديه من العلامات و هنا جمع بعض التمرات ثم قدم على النبي و كان رسول اللّه جالسا مع أصحابه فاقترب روزبة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رجل صالح و أن لك أصحاب غرباء محتاجون و هذا شيء جمعته للصدقة و أنتم أحق به من غيركم و أمسك النبي و النفر من بني هاشم و قال لأصحابه كلوا ثم رجع في اليوم الثاني و قدم بعض التمرات قائلا هذه هدية فأكل النبي و بنو هاشم و هنا أيقن روزبة أنه هو النبي الموعود هو نفسه الذي أخبره به راهب عمورية و لكن بقيت علامة يريد أن يتأكد منها كي تطمئن نفسه و يرتاح ضميره و هنا استدعاه النبي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خاتم النبوة قال له روزبة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فكشف له الرسول عن خاتم النبوة بين كتفيه هناك هوى روزبة على قدمي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بنبوتك أنت الرسول و عندها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اسمك روزبة و الآن أسميتك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سلمان بعد إيمانه بالنبي عاد إلى سيده اليهودي و كان النبي قد أمره أن يكاتب سيده ليفكه من أسر العبودية 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صاحبي ذلك فلم أزل به حتى كاتبني على أن أجني له ثلاثماية نخلة أو أربعمائة نخلة نصفها حمراء و الآخر صفراء و أربعين أوقية من ورق</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برزت معجزة النبي و شاء اللّه أن يكون سببها سلمان، هنا أمر النبي أن يحفر للفسيل فحفر له أربعمائة موضع و وضع النبي بنفسه تلك الشجرات فكبرت و أينعت إلا واحدة لم تعط قال النبي من وضعها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فاقتلعها رسول اللّه و غرسها بيده فاطعمت لوقتها و دفع النبي إليه بمثل البيضة من ذهب و 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عنك فأداها سلمان و تحرر من ربق العبودية، و بهذا انتهت مرحلة من حياة بطلنا عرفنا فيها كيف تنقل سلمان من دين إلى دين و من رجل إلى رجل حتى وصل إلى المدينة ثم عرفنا كيف تم إسلامه و كيف تحرر و هذه هي مرحلة من مراحل حياة هذا البطل تعطينا الصورة الكاملةة</w:t>
      </w:r>
      <w:r>
        <w:rPr>
          <w:rFonts w:eastAsia="Amiri" w:cs="Amiri" w:ascii="Amiri" w:hAnsi="Amiri"/>
          <w:color w:val="111111"/>
          <w:sz w:val="28"/>
          <w:szCs w:val="28"/>
          <w:rtl w:val="true"/>
          <w:lang w:bidi="ar-SA"/>
        </w:rPr>
        <w:t xml:space="preserve">. </w:t>
      </w:r>
      <w:bookmarkStart w:id="348" w:name="pg15552_168483"/>
    </w:p>
    <w:p>
      <w:pPr>
        <w:pStyle w:val="BookText"/>
        <w:rPr/>
      </w:pPr>
      <w:bookmarkEnd w:id="348"/>
      <w:r>
        <w:rPr>
          <w:rFonts w:ascii="Amiri" w:hAnsi="Amiri" w:eastAsia="Amiri" w:cs="Amiri"/>
          <w:color w:val="111111"/>
          <w:sz w:val="28"/>
          <w:sz w:val="28"/>
          <w:szCs w:val="28"/>
          <w:rtl w:val="true"/>
          <w:lang w:bidi="ar-SA"/>
        </w:rPr>
        <w:t>العظيمة لنفس تبحث عن الحق تبحث عن الدين الصحيح و الشريعة الإلهية التي أرادها اللّه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كيف أن نفس سلمان دائما تواقة إلى سمو الروح و علو الإيمان عرفنا كيف بحث هذا الإنسان حتى توصل إلى الحقيقة الصحيحة و إلى رسول الإسلام، فأسلم على يديه و الآن نريد أن نعرف عن دوره الآخر دوره في ظل الإسلام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9126917_2142443653"/>
      <w:bookmarkStart w:id="350" w:name="_Toc141"/>
      <w:bookmarkEnd w:id="349"/>
      <w:r>
        <w:rPr>
          <w:rtl w:val="true"/>
        </w:rPr>
        <w:t>سلمان يشير بحفر الخندق</w:t>
      </w:r>
      <w:r>
        <w:rPr>
          <w:rtl w:val="true"/>
        </w:rPr>
        <w:t>:</w:t>
      </w:r>
      <w:bookmarkEnd w:id="350"/>
    </w:p>
    <w:p>
      <w:pPr>
        <w:pStyle w:val="BookText"/>
        <w:rPr/>
      </w:pPr>
      <w:r>
        <w:rPr>
          <w:rFonts w:ascii="Amiri" w:hAnsi="Amiri" w:eastAsia="Amiri" w:cs="Amiri"/>
          <w:color w:val="111111"/>
          <w:sz w:val="28"/>
          <w:sz w:val="28"/>
          <w:szCs w:val="28"/>
          <w:rtl w:val="true"/>
          <w:lang w:bidi="ar-SA"/>
        </w:rPr>
        <w:t>لقد كانت غزوة أحد تجربة مرة على المسلمين إذ كلفتهم ثمنا غاليا و لكنها كانت تجربة أعطتهم درسا كبيرا و عظيما و أراد المسلمون الاستراحة بعدها و لكن أبا سفيان جمع الجموع و أراد أن يغز المدينة و يقضي على محمد و دعوته و أتباعه فجمع أبو سفيان الأحزاب و قرر غزو المدينة و شعر النبي بالخطر و هنا أشار سلمان الذي مرّ بتجارب الفرس و الروم أشار قائلا كنا بفارس إذا حوصرنا خندقنا و وقع هذا الرأي موقع القبول من النبي و قرّر رسول اللّه التنفيذ</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9126919_2142443653"/>
      <w:bookmarkStart w:id="352" w:name="_Toc142"/>
      <w:bookmarkEnd w:id="351"/>
      <w:r>
        <w:rPr>
          <w:rtl w:val="true"/>
        </w:rPr>
        <w:t>سلمان منا أهل البيت</w:t>
      </w:r>
      <w:r>
        <w:rPr>
          <w:rtl w:val="true"/>
        </w:rPr>
        <w:t>:</w:t>
      </w:r>
      <w:bookmarkEnd w:id="352"/>
    </w:p>
    <w:p>
      <w:pPr>
        <w:pStyle w:val="BookText"/>
        <w:rPr/>
      </w:pPr>
      <w:r>
        <w:rPr>
          <w:rFonts w:ascii="Amiri" w:hAnsi="Amiri" w:eastAsia="Amiri" w:cs="Amiri"/>
          <w:color w:val="111111"/>
          <w:sz w:val="28"/>
          <w:sz w:val="28"/>
          <w:szCs w:val="28"/>
          <w:rtl w:val="true"/>
          <w:lang w:bidi="ar-SA"/>
        </w:rPr>
        <w:t>قرر النبي أن يضرب خندقا يمنع الأحزاب من الوصول إلى المسلمين فقرر لكل عشرة أربعين ذراعا و تنافس المسلمون في سلمان فقال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منا و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و لكن النبي الذي يعرف مكانة سلمان و شرفه و منزلته أبى أن يكون مع أحدهما و أعطاه و ساما يضمه إلى قافلة عظيمة و إلى رتبة تتصاغر عندها الرتب قطع النبي نزاع الخصمين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أكرم بسلمان حيث ينضم إلى أهل البيت ما أعظمه من فخر و ما أكبر المنتمى إليه و قد كان أهل البيت يحافظون على هذه النسبة لسلمان و يردون من يقول سلمان الفارسي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 ذاك منا أهل البيت</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9126921_2142443653"/>
      <w:bookmarkStart w:id="354" w:name="_Toc143"/>
      <w:bookmarkEnd w:id="353"/>
      <w:r>
        <w:rPr>
          <w:rtl w:val="true"/>
        </w:rPr>
        <w:t>سلمان يأكل من عمله</w:t>
      </w:r>
      <w:r>
        <w:rPr>
          <w:rtl w:val="true"/>
        </w:rPr>
        <w:t>:</w:t>
      </w:r>
      <w:bookmarkEnd w:id="354"/>
    </w:p>
    <w:p>
      <w:pPr>
        <w:pStyle w:val="BookText"/>
        <w:rPr/>
      </w:pPr>
      <w:r>
        <w:rPr>
          <w:rFonts w:ascii="Amiri" w:hAnsi="Amiri" w:eastAsia="Amiri" w:cs="Amiri"/>
          <w:color w:val="111111"/>
          <w:sz w:val="28"/>
          <w:sz w:val="28"/>
          <w:szCs w:val="28"/>
          <w:rtl w:val="true"/>
          <w:lang w:bidi="ar-SA"/>
        </w:rPr>
        <w:t>إن سلمان الذي تشبع بالروح الإسلامية لم يكن ليأكل من عطائه الذي كان يخرج له بل كان يحب أن يأكل من عمل يديه و لذا نراه يشتري خوصا بدرهم فيعمله و يبيعه بثلاثة دراهم فينفق درهما و يتصدق بدرهم و يشتري بدرهم خوصا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نراه كذلك و هو أمير على المدائن و بيده الأموال يعمل بهذا الخوص و يعيش من كده و سعيه و لم يكن عنده إلا عباءة يفرش بعضها و يلتحف بالآخر و لم يكن له بيت و إنما يستظل بالجدر و الشجر و ينقل أن سلمان كان أميرا على المدائن فجاء رجل من أهل الشام من بني تيم اللّه معه حمل تين و على سلمان عباءة فقال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احمل و هو لا يعرف سلمان فحمل فرآه الناس فعرفوه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أبلغ منزلك</w:t>
      </w:r>
      <w:r>
        <w:rPr>
          <w:rFonts w:eastAsia="Amiri" w:cs="Amiri" w:ascii="Amiri" w:hAnsi="Amiri"/>
          <w:color w:val="111111"/>
          <w:sz w:val="28"/>
          <w:szCs w:val="28"/>
          <w:rtl w:val="true"/>
          <w:lang w:bidi="ar-SA"/>
        </w:rPr>
        <w:t xml:space="preserve">. </w:t>
      </w:r>
      <w:bookmarkStart w:id="355" w:name="pg15552_168485"/>
    </w:p>
    <w:p>
      <w:pPr>
        <w:pStyle w:val="BookText"/>
        <w:rPr/>
      </w:pPr>
      <w:bookmarkEnd w:id="355"/>
      <w:r>
        <w:rPr>
          <w:rFonts w:ascii="Amiri" w:hAnsi="Amiri" w:eastAsia="Amiri" w:cs="Amiri"/>
          <w:color w:val="111111"/>
          <w:sz w:val="28"/>
          <w:sz w:val="28"/>
          <w:szCs w:val="28"/>
          <w:rtl w:val="true"/>
          <w:lang w:bidi="ar-SA"/>
        </w:rPr>
        <w:t>و قد تولى سلمان إمارة المدائن من قبل عمر بن الخطاب و عمر مع ما يعرف عنه من محاسبته لعماله و مقاسمتهم لأموالهم و ضربهم بالدرة نجد الأمر بالنسبة إلى سلمان على عكس ذلك بل عند ما يتوجه سلمان إلى المدينة يقول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نتلقى سلمان و كان سلمان إذا خرج عطاؤه كما يحدث صاحب الإصابة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سلمان إذا خرج عطاؤه تصدق به و ينسج الخوص و يأكل من كسب يده</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9126923_2142443653"/>
      <w:bookmarkStart w:id="357" w:name="_Toc144"/>
      <w:bookmarkEnd w:id="356"/>
      <w:r>
        <w:rPr>
          <w:rtl w:val="true"/>
        </w:rPr>
        <w:t>و اللّه ما أبكي من الموت</w:t>
      </w:r>
      <w:r>
        <w:rPr>
          <w:rtl w:val="true"/>
        </w:rPr>
        <w:t>:</w:t>
      </w:r>
      <w:bookmarkEnd w:id="357"/>
    </w:p>
    <w:p>
      <w:pPr>
        <w:pStyle w:val="BookText"/>
        <w:rPr/>
      </w:pPr>
      <w:r>
        <w:rPr>
          <w:rFonts w:ascii="Amiri" w:hAnsi="Amiri" w:eastAsia="Amiri" w:cs="Amiri"/>
          <w:color w:val="111111"/>
          <w:sz w:val="28"/>
          <w:sz w:val="28"/>
          <w:szCs w:val="28"/>
          <w:rtl w:val="true"/>
          <w:lang w:bidi="ar-SA"/>
        </w:rPr>
        <w:t>مرض سلمان فدخل عليه سعد بن أبي وقاص فبكى سلمان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توفي رسول اللّه و هو عنك راض و تلقى أصحابك و ترد عليه الحوض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جزعا من الموت و لا حرصا على الدنيا و لكن رسول اللّه عهد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بلغة أحدكم من الدنيا مثل زاد الراكب و حولي هذه الأساود فعدد ما حوله فإذا هو جفنة و مطهرة أو إجانة</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9126925_2142443653"/>
      <w:bookmarkStart w:id="359" w:name="_Toc145"/>
      <w:bookmarkEnd w:id="358"/>
      <w:r>
        <w:rPr>
          <w:rtl w:val="true"/>
        </w:rPr>
        <w:t>سلمان و الشيعة</w:t>
      </w:r>
      <w:r>
        <w:rPr>
          <w:rtl w:val="true"/>
        </w:rPr>
        <w:t>:</w:t>
      </w:r>
      <w:bookmarkEnd w:id="359"/>
    </w:p>
    <w:p>
      <w:pPr>
        <w:pStyle w:val="BookText"/>
        <w:rPr/>
      </w:pPr>
      <w:r>
        <w:rPr>
          <w:rFonts w:ascii="Amiri" w:hAnsi="Amiri" w:eastAsia="Amiri" w:cs="Amiri"/>
          <w:color w:val="111111"/>
          <w:sz w:val="28"/>
          <w:sz w:val="28"/>
          <w:szCs w:val="28"/>
          <w:rtl w:val="true"/>
          <w:lang w:bidi="ar-SA"/>
        </w:rPr>
        <w:t>إن الشيعة لم تكن طائفة دخيلة على الإسلام بل هي الإسلام الصحيح و أن باذر هذه البذرة هو رسول الإسلام محمد بن عبد الله يقول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اسم ظهر في الإسلام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الشيعة و كان هذا لقب 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سلمان الفارسي و المقداد بن الأسود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عمار كان من أوائل المسلمين إذن فالشيعة كانت هي و الرسالة يمشيان سويا و قد اعتمد هؤلاء الأبطال على النص الوارد من النبي في حق علي فلذا كانوا يتولون عليا و يمشون على سيرته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صاحب تفسير الدر المنثور في تفسير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 xml:space="preserve">. </w:t>
      </w:r>
      <w:bookmarkStart w:id="360" w:name="pg15552_168487"/>
    </w:p>
    <w:p>
      <w:pPr>
        <w:pStyle w:val="Heading3"/>
        <w:numPr>
          <w:ilvl w:val="2"/>
          <w:numId w:val="1"/>
        </w:numPr>
        <w:rPr/>
      </w:pPr>
      <w:bookmarkStart w:id="361" w:name="__RefHeading___Toc9126927_2142443653"/>
      <w:bookmarkStart w:id="362" w:name="_Toc146"/>
      <w:bookmarkEnd w:id="360"/>
      <w:bookmarkEnd w:id="361"/>
      <w:r>
        <w:rPr/>
        <w:t>69</w:t>
      </w:r>
      <w:r>
        <w:rPr>
          <w:rtl w:val="true"/>
        </w:rPr>
        <w:t xml:space="preserve"> - </w:t>
      </w:r>
      <w:r>
        <w:rPr>
          <w:rtl w:val="true"/>
        </w:rPr>
        <w:t>و من كتاب له عليه السلام</w:t>
      </w:r>
      <w:bookmarkEnd w:id="362"/>
    </w:p>
    <w:p>
      <w:pPr>
        <w:pStyle w:val="Heading4"/>
        <w:numPr>
          <w:ilvl w:val="3"/>
          <w:numId w:val="1"/>
        </w:numPr>
        <w:rPr/>
      </w:pPr>
      <w:bookmarkStart w:id="363" w:name="__RefHeading___Toc9126929_2142443653"/>
      <w:bookmarkStart w:id="364" w:name="_Toc147"/>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إلى الحارث الهمداني و تمسّك بحبل القرآن و استنصحه، و أحلّ حلاله، و حرّم حرامه، و صدّق بما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 و 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من الدّنيا لما بقي منها، فإنّ بعضها يشبه بعضا، و آخرها لاحق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 اسم اللّه أن تذكره إلاّ على حقّ ، و أكثر ذكر الموت و ما بعد الموت، و لا تتمنّ الموت إلاّ بشرط وثيق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يرضاه صاحبه لنفسه، و 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كلّ عمل يعمل به في السّرّ، و يستحى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عرضك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لنبال القول، و لا تحدّث النّاس بكلّ ما سمعت به،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تردّ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حدّثوك به،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اكظم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المقدرة، و احلم عند الغضب، و اصفح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استصلح كلّ نعمة أنعمها اللّه عليك، و لا تضيّعنّ نعمة من نعم اللّه عندك، ولير عليك أثر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أفضل المؤمنين أفضلهم 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و أهله و ماله، فإنّك ما تقدّم من خير يبق لك ذخره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تؤخّره يكن لغيرك خيره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احذر صحابة من يفيل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 ينكر عمله، فإنّ الصّاحب معتبر </w:t>
      </w:r>
      <w:bookmarkStart w:id="365" w:name="pg15552_168489"/>
    </w:p>
    <w:p>
      <w:pPr>
        <w:pStyle w:val="BookText"/>
        <w:rPr/>
      </w:pPr>
      <w:bookmarkEnd w:id="365"/>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اسكن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فإنّها جماع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احذر منازل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الأعوان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اقصر رأيك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مقاعد الأسواق، فإنّها محاضر الشّيطان، و معاريض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أن تنظر إلى من فضّلت عليه، فإنّ ذلك من أبواب الشّكر، و لا تسافر في يوم جمعة حتّى تشهد الصّلاة إلاّ فاصلا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خادع نفسك في العبادة، و ارفق بها و لا تقهرها، و خذ عفوها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نشاطها، إلاّ ما كان مكتوبا عليك من الفريضة، فإنّه لا بدّ من قضائها و تعاهدها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ينزل بك الموت و أنت 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أحبب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الغضب، فإنّه جند عظيم من جنود إبليس، و السّلام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9126931_2142443653"/>
      <w:bookmarkStart w:id="367" w:name="_Toc148"/>
      <w:bookmarkEnd w:id="366"/>
      <w:r>
        <w:rPr>
          <w:rtl w:val="true"/>
        </w:rPr>
        <w:t>اللغة</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زائل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يخجل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السر، الظاهر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ما يصونه الإنسان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الذي يرمى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على زيد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 أمسك على ما في نفسه منه فلم يظهر غضبه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 و تخطاه</w:t>
      </w:r>
      <w:r>
        <w:rPr>
          <w:rFonts w:eastAsia="Amiri" w:cs="Amiri" w:ascii="Amiri" w:hAnsi="Amiri"/>
          <w:color w:val="111111"/>
          <w:sz w:val="28"/>
          <w:szCs w:val="28"/>
          <w:rtl w:val="true"/>
          <w:lang w:bidi="ar-SA"/>
        </w:rPr>
        <w:t xml:space="preserve">. </w:t>
      </w:r>
      <w:bookmarkStart w:id="368" w:name="pg15552_168491"/>
    </w:p>
    <w:p>
      <w:pPr>
        <w:pStyle w:val="BookText"/>
        <w:rPr/>
      </w:pPr>
      <w:bookmarkEnd w:id="36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الشيء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و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يخبؤه الإنسان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 المدينة، الصقع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الوصال و الأنس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أقصر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محضر و هو الحضور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معرض محل عروض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و ترك 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تعهدها تفقدها و جدد العهد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 و هارب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 بجّل</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126933_2142443653"/>
      <w:bookmarkStart w:id="370" w:name="_Toc149"/>
      <w:bookmarkEnd w:id="369"/>
      <w:r>
        <w:rPr>
          <w:rtl w:val="true"/>
        </w:rPr>
        <w:t>الشرح</w:t>
      </w:r>
      <w:bookmarkEnd w:id="370"/>
    </w:p>
    <w:p>
      <w:pPr>
        <w:pStyle w:val="Heading5"/>
        <w:numPr>
          <w:ilvl w:val="4"/>
          <w:numId w:val="1"/>
        </w:numPr>
        <w:rPr/>
      </w:pPr>
      <w:bookmarkStart w:id="371" w:name="__RefHeading___Toc9126935_2142443653"/>
      <w:bookmarkStart w:id="372" w:name="_Toc150"/>
      <w:bookmarkEnd w:id="371"/>
      <w:r>
        <w:rPr>
          <w:rtl w:val="true"/>
        </w:rPr>
        <w:t>اشارة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بحبل القرآن و استنصحه و أحل حلاله و حرم حرامه و صدق بما سلف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 بها الإمام إلى الحارث الهمداني و هو من شيعته و أهل الولاء له و هذا الفصل أخذه الشريف الرضي من كتاب طويل و فيه تعليم مكارم الأخلاق و محاسن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بالتمسك بحبل القرآن أي أن يعمل بالقرآن و بما جاء فيه و يتخذه ناصحا له يدله على مواطن السعادة و الكرامة و العز و يأخذ بيده لما فيه خيره كما أمره أن يحلل حلاله و يحرم حرامه أي يلتزم بهما و لا يخالف ما أمر به أو يرتكب ما حرم عليه و أن يصدق بما ورد فيه عن الأمم المتقدمة و ما وقع عليها من العذاب أو أصابها من الرخاء فإن كل ذلك حق يجب الإيمان به و العمل بمضمونه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 بما مضى من الدنيا لما بقي منها فإن بعضها يشبه بعضا و آخرها لا حق بأولها </w:t>
      </w:r>
    </w:p>
    <w:p>
      <w:pPr>
        <w:pStyle w:val="BookText"/>
        <w:rPr/>
      </w:pPr>
      <w:r>
        <w:rPr>
          <w:rFonts w:ascii="Amiri" w:hAnsi="Amiri" w:eastAsia="Amiri" w:cs="Amiri"/>
          <w:color w:val="111111"/>
          <w:sz w:val="28"/>
          <w:sz w:val="28"/>
          <w:szCs w:val="28"/>
          <w:rtl w:val="true"/>
          <w:lang w:bidi="ar-SA"/>
        </w:rPr>
        <w:t>و 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درسا من ماضي الدنيا و كيف لم يبق من أهلها أحد مات الأمير و الحقير و تهدمت القصور و الدور و لم يبق إلا الأطلال تحكي عما مر و تنطق بما جرى فخذ درسا من الماضي و طبقه على ما بقي منها فإنك تجده نسخة طبق الأصل و آخرها سيجري عليه ما جرى على أولها من الخراب و الدمار و الموت و كل ما فيها بل كل ما مضى و ما يأتي، الآخر و الأول كله إلى زوال و فناء لا يبقى و لا يدوم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 اسم اللّه أن 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 عظمة اللّه و نزه ذكر اسمه و الحلف به إلا على حق تريد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ذكر الموت و ما بعد الموت و 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بأن يكثر من ذكر الموت لأنه يذلل النفس و يروضها على طاعة اللّه فإن من عرف أن مصيره إلى الموت هانت عليه الدنيا و مصائبها و ما يمر عليه فيها و من بقي على ذكر دائم لما بعد الموت من الحساب و العقاب و العذاب عمل صالح الأعمال من أجل أن يدفع عن نفسه العذاب و يحصل على السعادة و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 أن يتمنى الموت و يطلبه إلا إذا كان له عمل صالح يدخله الجنة فإن من تمنى الموت لا بد و أن يراه أحسن من الدنيا و أكثر سرورا و هذا لا يمكن إلا إذا كان من أهل الأعمال الصالحة و الطاعة للّه أما من كانت أعماله سيئة و معاصيه كثيرة كيف يتمنى الموت و القدوم على اللّه بهذه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كل عمل يرضاه صاحبه لنفسه و 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كل عمل ترضاه لنفسك و تحبه لها إذا كان فيه مضرة لعامة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كل عمل يعمل به في السر و 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كل عمل مشين تريد أن تعمله في السر و لو ظهر لخجلت منه و استحييت فليكن سرك طاهرا لا تخجل منه إذا ظهر أثره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ما تنكره لو اتهمت به و سئلت عن فعله، كما يجب عليك أن لا تعمل عملا غير صحيح تعتذر منه بعد ذلك، إنها دعوة إلى التأني و التبصر و النظر في عواقب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عرضك غرضا لنبال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ألسنة الناس متوجهة إليك باللوم و الذم بل العاقل من يجعل ألسنة الناس لصالحه و الثناء عليه بالحق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تحدث الناس بكل ما سمعت به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عن التحدث بكل ما </w:t>
      </w:r>
    </w:p>
    <w:p>
      <w:pPr>
        <w:pStyle w:val="BookText"/>
        <w:rPr/>
      </w:pPr>
      <w:r>
        <w:rPr>
          <w:rFonts w:ascii="Amiri" w:hAnsi="Amiri" w:eastAsia="Amiri" w:cs="Amiri"/>
          <w:color w:val="111111"/>
          <w:sz w:val="28"/>
          <w:sz w:val="28"/>
          <w:szCs w:val="28"/>
          <w:rtl w:val="true"/>
          <w:lang w:bidi="ar-SA"/>
        </w:rPr>
        <w:t>يسمعه إذ ربما سمع من كذاب أمرا و هو لا يعرف كذبه فحدث بذلك و اكتشف الناس عدم الصدق فيه فيعود العيب عليه و بين ذلك بأن الناس ليس كلهم صادقون فقد يقع الكذب من بعضهم و كفى بذلك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 على الناس كل ما حدثوك به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الناس بأمر غريب أو غير مألوف و لا معروف فلا ترد عليهم بالرفض و الإنكار فإن ذلك دليل جهلك و عدم اطلاعك على الأمور فإن في الدنيا استثناءات كثيرة و أمور غير معتادة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أغضبت اضبط غضبك و لا تفجره سبابا و انتقاما فإن الأجر في الصبر و الحلم و 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السبيل إلى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 جرعة مصيبة تردها بصبر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تجاوزك عند ما تقدر على خصمك و عفوك عنه من أبواب الشكر على ما أعطاك اللّه و أقدرك عليه و يكون أعظم من العقوبة في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احلم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و أردت أن تفجر غضبك انتقاما فرده بالحلم و الأناة و الصبر فإنه بالمسلم أليق و له 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السلطة و القوة و الدولة و قدرت على البطش بخصومك فاصفح عنهم و تجاوز عن هفواتهم فإن العاقبة الطيبة و الخاتمة السعيدة لك و كذلك فعل رسول اللّه عند فتح مكة و هكذا سار علي في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استصلح كل نعمة أنعمها اللّه عليك و لا تضيعن نعمة من نعم اللّه عندك و 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بالنسبة إلى النعمة بثلاثة 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يستصلحها أي ينميها و يزيدها و ذلك إنما يكون بشكر من أعطاها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شكرها بوضعها في موضعها اللائق بها فلا تبذير و لا 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لا يضيع نعمة من نعم اللّه و إضاعتها بعدم شكرها و عدم شكرها بعدم وضعها في موضعها الذي يجب أن تكون فيه و من لم يشكر النعمة عرّضها للزوال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تظهر آثار النعمة على العبد و ذلك بالحديث عنها قال تعالى مخاطبا نبيه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و هو الأهم أن تظهر عمليا عليه فمن أعطاه اللّه مالا و أغناه ثم عاش القلة و العدم و البخل و الفقر فإنه ممن لم ير للّه عليه نعمة و هكذا من أعطي </w:t>
      </w:r>
    </w:p>
    <w:p>
      <w:pPr>
        <w:pStyle w:val="BookText"/>
        <w:rPr/>
      </w:pPr>
      <w:r>
        <w:rPr>
          <w:rFonts w:ascii="Amiri" w:hAnsi="Amiri" w:eastAsia="Amiri" w:cs="Amiri"/>
          <w:color w:val="111111"/>
          <w:sz w:val="28"/>
          <w:sz w:val="28"/>
          <w:szCs w:val="28"/>
          <w:rtl w:val="true"/>
          <w:lang w:bidi="ar-SA"/>
        </w:rPr>
        <w:t>جاها و لم يخدم به عباد اللّه و يقضي حاجاتهم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أفضل المؤمنين أفضلهم تقدمة من نفسه و أهله و ماله فإنك ما تقدم من خير يبق لك ذخره و ما تؤخره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مقياس عظيم يضعه الإمام و على أساسه يكون التفاضل، فأفضل المؤمنين من قدم من نفسه جهادا و عطاء إلى خير المجتمع و رفاهيته و أفضلهم من قدم من أهله فجعلهم أبرارا أوفياء و قدم من ماله في سبيل اللّه و من أجل الفقراء و المساكين و الأيتام ثم علل ذلك بأن ما يقدمه من خير بأي وجه من الوجوه تبقى له منفعته يوم الدين 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تؤخره و تدخره و لا تخرجه في حياتك فإنه يكون لغيرك يتمتع به و يتلذذ بما تعبت أنت فيه فإن كان صالحا أنفقه فيما ينفعه في آخرته و إن كان شقيا صرفه في معصية اللّه و كنت معينا له على ذلك و العاقل من نظر لنفسه و عمل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صحابة من يفيل رأيه و 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تتخذ صاحبا يكون فاسد الرأي ضعيفه و مع ذلك سيء العمل تنكره الناس عليه و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 قل لي من تعاشر أقل لك من أنت و قد يستدل على صلاحك بعشرتك للصالحين و بفسادك لمصاحبتك للفاسدين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اسكن الأمصار العظام فإنها جماع المسلمين و احذر منازل الغفلة و الجفاء و 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يسكن المدن الكبرى فإن فيها اجتماع المسلمين و كثرتهم و فيها عادات الناس و تقاليدهم من أصغر الأمور و أحقرها إلى أعلاها و أعظمها فتأخذ العبرة منهم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للمدن ميزات عدة منها خلوها من العشائرية البغيضة و منها أنها محل العمل و الارتزاق أكثر من أي مكان آخر و منها أنها ملتقى الثقافات و الحضارات فيرى الإنسان فيها ما لا يرى في القرى و منها أن فيها رفاهية العيش و ملذات الحياة و هكذا كما و أنه يقابلها مفاسد كثيرة و العاقل من يستطيع أن يميز بين الخير و الشر فيأخذ طريق الخير و يهجر طريق الشر ثم حذره أن يسكن في الأماكن التي توجب الغفلة عن ذكر اللّه و عن عبادته و طاعته و لا يكون فيها أعوان و أنصار يشدون أزره في طريق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اقصر 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همك ما يعنيك من شئونك فاحبس نفسك عليه و لا تنظر إلى ما لا يعنيك فتكون متطفلا ممقوتا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مقاعد الأسواق فإنها محاضر الشيطان و معاريض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عن الجلوس </w:t>
      </w:r>
    </w:p>
    <w:p>
      <w:pPr>
        <w:pStyle w:val="BookText"/>
        <w:rPr/>
      </w:pPr>
      <w:r>
        <w:rPr>
          <w:rFonts w:ascii="Amiri" w:hAnsi="Amiri" w:eastAsia="Amiri" w:cs="Amiri"/>
          <w:color w:val="111111"/>
          <w:sz w:val="28"/>
          <w:sz w:val="28"/>
          <w:szCs w:val="28"/>
          <w:rtl w:val="true"/>
          <w:lang w:bidi="ar-SA"/>
        </w:rPr>
        <w:t>في الأسواق و علل ذلك بأنها ساحات يمرح فيها الشيطان لأنه يكثر فيها الغش و الربا و المداهنة و المعاملات الباطلة و الحلف باللّه كذبا و كذلك تعرض الفتن فيها لكثرة ما يتخللها من المفاسد و الانحرافات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أن تنظر إلى من فضلت عليه 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دونك و من كنت أحسن منه حالا و مالا و جاها و سلطانا فإذا أبصرت تقدمك عليه دعاك ذاك إلى شكر اللّه و حمده و مديد العون إلى من هو دونك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تسافر في يوم جمعة حتى تشهد الصلاة إلا فاصلا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عن السفر يوم الجمعة من أجل أن يؤدي الصلاة مع المصلين و قد ورد كراهته فقد ورد عن الرضا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يؤمن من سافر يوم الجمعة قبل الصلاة أن لا يحفظه اللّه تعالى في سفره و لا يخلفه في أهله و لا يرزقه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من ذلك ما إذا كان الخروج إلى الجهاد في سبيل اللّه أو استدعت الضرورة الخروج كما لو كان من أجل إيقاف الخصام بين اثنين أو رد اعتداء على أحد المسلمين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يلتزم بعبوديته اللّه و يطيعه في كل أمر صغير أو كبير، جليل أو حقير، ديني أو دنيوي فإن طاعة اللّه توجب السعادة الدائمة و النجاة من العذاب و ليس هناك أفضل منها و أعظم بل هي أفضل من كل الأعمال و الأقوال و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خادع نفسك في العبادة و ارفق بها و لا تقهرها و خذ عفوها و نشاطها إلا ما كان مكتوبا عليك من الفريضة فإنه لا بد من قضائها و 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يعمل مع نفسه عمل المخادع و يسلك معها مسلكه للوصول إلى حاجته فأنت اعطيها الأماني و رغبها في النتيجة و الأجر و الثواب و سهل عليها وردها و أنه بضع ركعات و خذها باللين و اليسر و لا تحملها على أمر لا ترغب فيه قهرا عنها فإن ذلك ينفرها و يبعدها و يحملها على السأم و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ترغب في النوافل و إقامة المستحبات و السنن فاقبل على ذلك و اغتنم نشاطها و شبابها و أد ذلك برغبة و شوق هذا كله في النوافل و الزيادات أما الفريضة الواجبة فلا بد من أدائها في وقتها و لا يجوز التساهل فيها أو التسويف و إذا فاتت لعذر من نوم أو إغماء أو غيرهما فلا بد من قضائها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ينزل بك الموت و أنت آبق من ربك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وصية </w:t>
      </w:r>
      <w:bookmarkStart w:id="373" w:name="pg15552_168501"/>
    </w:p>
    <w:p>
      <w:pPr>
        <w:pStyle w:val="BookText"/>
        <w:rPr/>
      </w:pPr>
      <w:bookmarkEnd w:id="373"/>
      <w:r>
        <w:rPr>
          <w:rFonts w:ascii="Amiri" w:hAnsi="Amiri" w:eastAsia="Amiri" w:cs="Amiri"/>
          <w:color w:val="111111"/>
          <w:sz w:val="28"/>
          <w:sz w:val="28"/>
          <w:szCs w:val="28"/>
          <w:rtl w:val="true"/>
          <w:lang w:bidi="ar-SA"/>
        </w:rPr>
        <w:t>شريفة جدا، جعل طالب الدنيا المعرض عن اللّه عند موته كالعبد الآبق يقدم به على مولاه أسيرا مكتوفا ناكس الرأس فما ظنك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من نزول الموت به و هو يطلب الدنيا التي لا يقصد بها الآخرة فيكون كالعبد الهارب من مولاه و قد وقع بين يديه فلا مهرب له و القصاص واقع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مصاحبة الفاسق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من صحبة الفساق و المنحرفين لئلا ينتقل شرهم إليه من حيث إن الطباع تتأثر ببعضها و تأخذ من بعضها و النار تقوى بالنار و الجار يتأثر بالجار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وقر اللّه و احبب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 اللّه عبارة عن العمل بأوامره و الانتهاء عن نواهيه و استشعار عظمته في النفس و أن لا يهتك سترا من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حب أولياء اللّه فهو علامة الإيمان و دليل على صدق الإسلام فإذا أردت أن تعرف أنك على خير و إلى خير فابحث داخل قلبك فإن كان يحب أولياء اللّه فاعلم أنك على خير و إلى خير و إن كان يحب أعداء اللّه فاعلم أنه ليس فيك خير كما ورد هذا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الغضب فإنه جند عظيم من جنود إبليس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جذوة من النار و شعبة من الجنون به يخرج الإنسان عن إنسانيته فيرتكب الحرام و يقتل النفس التي حرمها اللّه و يهتك الأعراض و هكذا يتصرف بدافع هذه الطبيعة المشئومة التي هي مع قوة الشهوة أضر من جميع القوى السيئة و من هنا كان الغضب من الجنود العظيمة لإبليس يصرف صاحبه نحو الضلال و الانحراف</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9126937_2142443653"/>
      <w:bookmarkStart w:id="375" w:name="_Toc151"/>
      <w:bookmarkEnd w:id="374"/>
      <w:r>
        <w:rPr>
          <w:rtl w:val="true"/>
        </w:rPr>
        <w:t>ترجمة الحارث الهمداني</w:t>
      </w:r>
      <w:r>
        <w:rPr>
          <w:rtl w:val="true"/>
        </w:rPr>
        <w:t>.</w:t>
      </w:r>
      <w:bookmarkEnd w:id="375"/>
    </w:p>
    <w:p>
      <w:pPr>
        <w:pStyle w:val="BookText"/>
        <w:rPr/>
      </w:pPr>
      <w:r>
        <w:rPr>
          <w:rFonts w:ascii="Amiri" w:hAnsi="Amiri" w:eastAsia="Amiri" w:cs="Amiri"/>
          <w:color w:val="111111"/>
          <w:sz w:val="28"/>
          <w:sz w:val="28"/>
          <w:szCs w:val="28"/>
          <w:rtl w:val="true"/>
          <w:lang w:bidi="ar-SA"/>
        </w:rPr>
        <w:t>في 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بن عبد اللّه بن كعب ابن أسد بن خالد بن حوت و اسمه عبد الله بن سبع بن صعب بن معاوية بن كثير بن مالك بن جشم بن حاشد بن خيران بن نوف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خواصّ أمير المؤمنين عليه السلام و أوليائه و محل عنايته و من أوعية العلم و كبار علماء التابعين بل أفقه علماء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واحدا من عشرة من ثقاة أمير المؤمنين الذين حضروا عند ما طلبهم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يقول له الإمام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حارث قصيرة من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مع من أحببت و لك ما احتسبت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اكتسبت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 و قام يجر رداءه جذلا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و ربي بعد هذا متى لقيت الموت أو لقيني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تقتلي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الحارث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أيام ولاية عبد الله بن يزيد الأنصاري للكوفة من قبل عبد الله بن الزبير</w:t>
      </w:r>
      <w:r>
        <w:rPr>
          <w:rFonts w:eastAsia="Amiri" w:cs="Amiri" w:ascii="Amiri" w:hAnsi="Amiri"/>
          <w:color w:val="111111"/>
          <w:sz w:val="28"/>
          <w:szCs w:val="28"/>
          <w:rtl w:val="true"/>
          <w:lang w:bidi="ar-SA"/>
        </w:rPr>
        <w:t xml:space="preserve">... </w:t>
      </w:r>
      <w:bookmarkStart w:id="376" w:name="pg15552_168505"/>
    </w:p>
    <w:p>
      <w:pPr>
        <w:pStyle w:val="Heading3"/>
        <w:numPr>
          <w:ilvl w:val="2"/>
          <w:numId w:val="1"/>
        </w:numPr>
        <w:rPr/>
      </w:pPr>
      <w:bookmarkStart w:id="377" w:name="__RefHeading___Toc9126939_2142443653"/>
      <w:bookmarkStart w:id="378" w:name="_Toc152"/>
      <w:bookmarkEnd w:id="376"/>
      <w:bookmarkEnd w:id="377"/>
      <w:r>
        <w:rPr/>
        <w:t>70</w:t>
      </w:r>
      <w:r>
        <w:rPr>
          <w:rtl w:val="true"/>
        </w:rPr>
        <w:t xml:space="preserve"> - </w:t>
      </w:r>
      <w:r>
        <w:rPr>
          <w:rtl w:val="true"/>
        </w:rPr>
        <w:t>و من كتاب له عليه السلام</w:t>
      </w:r>
      <w:bookmarkEnd w:id="378"/>
    </w:p>
    <w:p>
      <w:pPr>
        <w:pStyle w:val="Heading4"/>
        <w:numPr>
          <w:ilvl w:val="3"/>
          <w:numId w:val="1"/>
        </w:numPr>
        <w:rPr/>
      </w:pPr>
      <w:bookmarkStart w:id="379" w:name="__RefHeading___Toc9126941_2142443653"/>
      <w:bookmarkStart w:id="380" w:name="_Toc15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إلى سهل بن حنيف الأنصاري، و هو عامله على المدينة، في معنى قوم من أهلها لحقوا بمعاوية أمّا بعد، فقد بلغني أنّ رجالا ممّن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فلا تأسف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يفوتك من عددهم، و يذهب عنك من مددهم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فكفى لهم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 منهم شافيا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الهدى و الحقّ ، و إيضاعهم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العمى و الجهل، و إنّما هم أهل دنيا مقبلون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مهطعون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عرفوا العدل و رأوه، و سمعوه و وعوه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علموا أنّ النّاس عندنا في الحقّ 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فهربوا إلى الأثرة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فبعدا لهم و سحقا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ينفروا من 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يلحقوا بعدل، و إنّا لنطمع في هذا الأمر أن يذلّل اللّه لنا صعبه، و يسهّل لنا حزنه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 و السّلام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9126943_2142443653"/>
      <w:bookmarkStart w:id="382" w:name="_Toc154"/>
      <w:bookmarkEnd w:id="381"/>
      <w:r>
        <w:rPr>
          <w:rtl w:val="true"/>
        </w:rPr>
        <w:t>اللغة</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أي عندك و في ناحيتك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يتسللون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واحدا بعد آخر في استتار و خفية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bookmarkStart w:id="383" w:name="pg15552_168507"/>
    </w:p>
    <w:p>
      <w:pPr>
        <w:pStyle w:val="BookText"/>
        <w:rPr/>
      </w:pPr>
      <w:bookmarkEnd w:id="38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الشفاء و هو البرء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 و لزمه و أقبل عليه نقيض أدبر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حواه و الحديث تدبره و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للنفس و تفضيلها بالفائدة، الاستبداد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هلاكا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الصعب من الأرض، ضد السهل</w:t>
      </w:r>
      <w:r>
        <w:rPr>
          <w:rFonts w:eastAsia="IRNazanin" w:cs="IRNazanin"/>
          <w:color w:val="111111"/>
          <w:sz w:val="28"/>
          <w:szCs w:val="28"/>
          <w:rtl w:val="true"/>
          <w:lang w:bidi="fa-IR"/>
        </w:rPr>
        <w:t>.</w:t>
      </w:r>
    </w:p>
    <w:p>
      <w:pPr>
        <w:pStyle w:val="Heading4"/>
        <w:numPr>
          <w:ilvl w:val="3"/>
          <w:numId w:val="1"/>
        </w:numPr>
        <w:rPr/>
      </w:pPr>
      <w:bookmarkStart w:id="384" w:name="__RefHeading___Toc9126945_2142443653"/>
      <w:bookmarkStart w:id="385" w:name="_Toc155"/>
      <w:bookmarkEnd w:id="384"/>
      <w:r>
        <w:rPr>
          <w:rtl w:val="true"/>
        </w:rPr>
        <w:t>الشرح</w:t>
      </w:r>
      <w:bookmarkEnd w:id="385"/>
    </w:p>
    <w:p>
      <w:pPr>
        <w:pStyle w:val="Heading5"/>
        <w:numPr>
          <w:ilvl w:val="4"/>
          <w:numId w:val="1"/>
        </w:numPr>
        <w:rPr/>
      </w:pPr>
      <w:bookmarkStart w:id="386" w:name="__RefHeading___Toc9126947_2142443653"/>
      <w:bookmarkStart w:id="387" w:name="_Toc156"/>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رجالا ممن قبلك يتسللون إلى معاوية فلا تأسف على ما يفوتك من عددهم و يذهب عنك من مددهم فكفى لهم غيا و لك منهم شافيا فرارهم من الهدى و الحق و إيضاعهم إلى العمى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الإمام بهذه الرسالة إلى و اليه على المدينة سهل بن حنيف يهون عليه هروب بعض الناس إلى معاوية و يبين له فيها دواعي الهروب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وصلتني الأنباء التي تحمل هروب بعض الرجال الذين يعيشون عندكم إلى معاوية فلا يحزنك ذلك و لا يفت في عضدك هذا العدد الهارب و الذين يمكن أن يشكلوا فريقا معاونا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ضلالهم و أنه يكفيهم ضلالا لأنفسهم و راحة لنا أنهم فروا من الهدى و الحق الذي نحن فيه إلى العمى و الجهل الذي فيه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يهربوا إلا من عدل علي و مساواته إلى ما يرغبون من ظلم معاوية و انحرافه و علي هو علي في جميع حالاته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يزيدني كثرة الناس حولي عزة و لا تفرقهم عني وحشة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أهل دنيا مقبلون عليها و مهطعون إليها و قد عرفوا العدل و رأوه و سمعوه و وعوه و علموا أن الناس عندنا في الحق أسوة فهربوا إلى الأثرة 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أسباب هروبهم من تحت سلطانه و انضمامهم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هروبهم من أجل الدين و لأنهم يرون معاوية صاحب حق أو أنه على طريق هدى أو من </w:t>
      </w:r>
      <w:bookmarkStart w:id="388" w:name="pg15552_168509"/>
    </w:p>
    <w:p>
      <w:pPr>
        <w:pStyle w:val="BookText"/>
        <w:rPr/>
      </w:pPr>
      <w:bookmarkEnd w:id="388"/>
      <w:r>
        <w:rPr>
          <w:rFonts w:ascii="Amiri" w:hAnsi="Amiri" w:eastAsia="Amiri" w:cs="Amiri"/>
          <w:color w:val="111111"/>
          <w:sz w:val="28"/>
          <w:sz w:val="28"/>
          <w:szCs w:val="28"/>
          <w:rtl w:val="true"/>
          <w:lang w:bidi="ar-SA"/>
        </w:rPr>
        <w:t>أهل الدين و إنما هربوا لأنهم من أهل الدنيا يحبونها و يبحثون عنها و يميلون معها و مع من تكون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يسرعون لها، و يذلون أنفسهم من أجلها، و قد عرفوا عدلنا و رأوه و عاشوا و علموا أننا نعدل في الرعية و نقسم بالسوية و الناس عندنا على حد سواء فهربوا من ذلك إلى الامتيازات الخاصة التي يريدونها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أن يمتازوا عن الناس فيأخذوا حقوقهم و حقوق غيرهم و ذلك لا يكون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دعى عليهم بالبعد عن رحمة اللّه و أن لا تطالهم لأنهم ليسوا أهلا لها كما دعى عليهم بالهلاك و الموت و استئصال شأفتهم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ينفروا من جور و لم يلحقوا بعدل و إنا لنطمع في هذا الأمر أن يذلل اللّه لنا صعبه و يسهل لنا حزنه إن شاء اللّه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ليحصر سبب هروبهم و أنهم لم يهربوا من ظلم عندنا يعيشونه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أو يعيشه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عدل ينشدونه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 بما يطمع به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يأمل من اللّه الخلافة و أن يهون الصعوبات و يذلل العقبات و يرفع الموانع و بعد هذا و قبله فإننا راضون بقضاء اللّه و قدره و هو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9126949_2142443653"/>
      <w:bookmarkStart w:id="390" w:name="_Toc157"/>
      <w:bookmarkEnd w:id="389"/>
      <w:r>
        <w:rPr>
          <w:rtl w:val="true"/>
        </w:rPr>
        <w:t>ترجمة سهيل بن حنيف</w:t>
      </w:r>
      <w:r>
        <w:rPr>
          <w:rtl w:val="true"/>
        </w:rPr>
        <w:t>.</w:t>
      </w:r>
      <w:bookmarkEnd w:id="390"/>
    </w:p>
    <w:p>
      <w:pPr>
        <w:pStyle w:val="BookText"/>
        <w:rPr/>
      </w:pPr>
      <w:r>
        <w:rPr>
          <w:rFonts w:ascii="Amiri" w:hAnsi="Amiri" w:eastAsia="Amiri" w:cs="Amiri"/>
          <w:color w:val="111111"/>
          <w:sz w:val="28"/>
          <w:sz w:val="28"/>
          <w:szCs w:val="28"/>
          <w:rtl w:val="true"/>
          <w:lang w:bidi="ar-SA"/>
        </w:rPr>
        <w:t>سهل بن حنيف بن واهب بن العكيم بن ثعلبة بن الحارث بن مجدعة بن عمرو بن حنش بن عوف بن عمرو بن مالك بن أوس الأنصاري الأوسي يكنى أبا سعد و أبا عبد الله من أهل بدر و كان من السابقين و شهد بدرا و ثبت يوم أحد مع الإمام علي حين انكشف الناس و بايع يومئذ على الموت و كان ينفح عن رسول اللّه بالنبل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نبلوا سهلا فإنه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أيضا الخندق و جميع المشاهد كلها و استخلفه علي على البصرة بعد موقعة الجمل ثم شهد معه صفين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سهل 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 صلى عليه الإمام علي و دفنه</w:t>
      </w:r>
      <w:r>
        <w:rPr>
          <w:rFonts w:eastAsia="Amiri" w:cs="Amiri" w:ascii="Amiri" w:hAnsi="Amiri"/>
          <w:color w:val="111111"/>
          <w:sz w:val="28"/>
          <w:szCs w:val="28"/>
          <w:rtl w:val="true"/>
          <w:lang w:bidi="ar-SA"/>
        </w:rPr>
        <w:t xml:space="preserve">. </w:t>
      </w:r>
      <w:bookmarkStart w:id="391" w:name="pg15552_168511"/>
    </w:p>
    <w:p>
      <w:pPr>
        <w:pStyle w:val="Heading3"/>
        <w:numPr>
          <w:ilvl w:val="2"/>
          <w:numId w:val="1"/>
        </w:numPr>
        <w:rPr/>
      </w:pPr>
      <w:bookmarkStart w:id="392" w:name="__RefHeading___Toc9126951_2142443653"/>
      <w:bookmarkStart w:id="393" w:name="_Toc158"/>
      <w:bookmarkEnd w:id="391"/>
      <w:bookmarkEnd w:id="392"/>
      <w:r>
        <w:rPr/>
        <w:t>71</w:t>
      </w:r>
      <w:r>
        <w:rPr>
          <w:rtl w:val="true"/>
        </w:rPr>
        <w:t xml:space="preserve"> - </w:t>
      </w:r>
      <w:r>
        <w:rPr>
          <w:rtl w:val="true"/>
        </w:rPr>
        <w:t>و من كتاب له عليه السلام</w:t>
      </w:r>
      <w:bookmarkEnd w:id="393"/>
    </w:p>
    <w:p>
      <w:pPr>
        <w:pStyle w:val="Heading4"/>
        <w:numPr>
          <w:ilvl w:val="3"/>
          <w:numId w:val="1"/>
        </w:numPr>
        <w:rPr/>
      </w:pPr>
      <w:bookmarkStart w:id="394" w:name="__RefHeading___Toc9126953_2142443653"/>
      <w:bookmarkStart w:id="395" w:name="_Toc159"/>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إلى المنذر بن الجارود العبدي، و قد خان في بعض ما ولاه من أعماله أمّا بعد، فإنّ صلاح أبيك غرّني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 ظننت أنّك تتّبع هديه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أنت فيما 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عنك لا تدع لهواك انقيادا، و لا تبقي لآخرتك عتادا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دنياك بخراب آخرتك، و تصل عشيرتك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كان ما بلغني عنك حقّا، لجمل أهلك و شسع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منك، و من كان بصفتك فليس بأهل أن يسدّ به ثغر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ينفذ به أمر، أو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قدر، أو يشرك في أمانة، أو يؤمن على جباية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يصل إليك كتابي 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المنذر بن الجارود هذا هو الذي قال فيه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عطفيه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9126955_2142443653"/>
      <w:bookmarkStart w:id="397" w:name="_Toc160"/>
      <w:bookmarkEnd w:id="396"/>
      <w:r>
        <w:rPr>
          <w:rtl w:val="true"/>
        </w:rPr>
        <w:t>اللغة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 الطريقة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 أنهي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تكرمها و تعطيها</w:t>
      </w:r>
      <w:r>
        <w:rPr>
          <w:rFonts w:eastAsia="Amiri" w:cs="Amiri" w:ascii="Amiri" w:hAnsi="Amiri"/>
          <w:color w:val="111111"/>
          <w:sz w:val="28"/>
          <w:szCs w:val="28"/>
          <w:rtl w:val="true"/>
          <w:lang w:bidi="ar-SA"/>
        </w:rPr>
        <w:t xml:space="preserve">. </w:t>
      </w:r>
      <w:bookmarkStart w:id="398" w:name="pg15552_168513"/>
    </w:p>
    <w:p>
      <w:pPr>
        <w:pStyle w:val="BookText"/>
        <w:rPr/>
      </w:pPr>
      <w:bookmarkEnd w:id="39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سير بين الأصبع الوسطى و التي تليها في النعل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يخشى دخول العدو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الجابي و هو الساعي في تحصيل ضرائب الدولة من الخراج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البرد بضم الباء و هو ثوب مخطط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التفل و التفل بالتحريك البصاق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شراك ككتاب و هو سير النعل كله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9126957_2142443653"/>
      <w:bookmarkStart w:id="400" w:name="_Toc161"/>
      <w:bookmarkEnd w:id="399"/>
      <w:r>
        <w:rPr>
          <w:rtl w:val="true"/>
        </w:rPr>
        <w:t>الشرح</w:t>
      </w:r>
      <w:bookmarkEnd w:id="400"/>
    </w:p>
    <w:p>
      <w:pPr>
        <w:pStyle w:val="Heading5"/>
        <w:numPr>
          <w:ilvl w:val="4"/>
          <w:numId w:val="1"/>
        </w:numPr>
        <w:rPr/>
      </w:pPr>
      <w:bookmarkStart w:id="401" w:name="__RefHeading___Toc9126959_2142443653"/>
      <w:bookmarkStart w:id="402" w:name="_Toc162"/>
      <w:bookmarkEnd w:id="401"/>
      <w:r>
        <w:rPr>
          <w:rtl w:val="true"/>
        </w:rPr>
        <w:t>اشارة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 بها الإمام إلى المنذر بن الجارود العبدي و قد خان في بعض ما ولاه من أعماله و قد شرح له فيها سبب اختياره لعمله ثم وبخه بكلمات تبقى وصمة عار له و لكل من كان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عليه السلام بالداعي الذي دعاه إلى اختيار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صلاح أبيه الجارود العبدي الذي كان مطاعا في قومه و قد وعظهم بعد وفاة رسول اللّه و عصمهم من الردة عند ما ارتدت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أبيك و ما كان عليه من الالتزام و السلوك الجيد هو الذي أطمعني في أن أوليك هذا العمل فقد ظننت أنك تمشي على سيرته و تسلك طريقته و تقتدي به و لكن للأسف لقد وصل إليّ عنك أمر و بلغني عنك قضايا ثم ذكر هذه الأمور التي وصلته عنه و هي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تدع لهواك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رهين هواك يقودك حيث يشاء لم تجعل لك عليه سبيلا و لا تقدر على رده عن الردى و الضلال فما يطلبه منك تستجيب له فيه و لا ترده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تعمل عملا صالحا تعتد به يوم القيامة و تقدمه لحاجتك 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تعمر دنياك بخراب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تتلذذ بالمحرمات تأكل أموال الفقراء في شئونك الخاصة في البناء و العطاء و البذخ و الرفاه و تخرب بذلك آخرتك حيث العذاب و النار في انتظارك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تغدق على عشيرتك و أهلك العطاء و توسع عليهم في الرزق دون حق و إنما ذلك لتبقى لك الحظوة عندهم و الشرف فيهم و بذلك تخالف دينك و تعاديه و تعصي اللّه و تتمرد عليه فعلى حساب دينك يكون هذا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ما بلغني عنك حقا لجمل أهلك و شسع نعلك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وصل إليّ عنك حقا و صدقا من هذه الخيانة فجمل أهلك الذي يحمل الأثقال و يجره أصغر الأطفال و شسع نعلك الذي بين أصبعي رجليك تدوسه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منك عملا و شرفا و هذان مثلان يضربان للاستهانة و 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 لا يراعي مقام كبير و لا يحتقر الصغير لسانه صارم كسيفه لا يقع إلا على المستحق و لا يطال إلا الآثم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فيها شريفا و لم يخش جفاء صديق أو عداوة 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بصفتك فليس بأهل أن يسد به ثغر أو ينفذ به أمر أو يعلى له قدر أو يشرك في أمانة أو يؤمن على جباية فاقبل إليّ حين يصل إليك كتابي هذا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ذمه بذم من هو بصفته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بصفته من هذه الخيانة فليس بأهل أن يسد به 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بذلك الشجاع المؤتمن الذي يصح أن يجعل في المواضع المهمة التي يواجه به الأعداء فيحمي الأوطان و يدفع عنها هجومهم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بأهل أن ينفذ به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يقضى ما كلف به و لا يستطيع تنفيذه أو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قصور همته و أنه أعجز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بأهل أن يعلى له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وضيع لا يستطيع أن يرتفع لخساسة طبعه و هو انه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بأهل أن يشرك في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يولّى على أمر أو يكون شريك الخليفة فيما اؤتمن عليه من أرض اللّه و عباده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بأهل أن يؤمن على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لخيانته ليس بحقيق أو جدير أن يكون أمينا </w:t>
      </w:r>
      <w:bookmarkStart w:id="403" w:name="pg15552_168517"/>
    </w:p>
    <w:p>
      <w:pPr>
        <w:pStyle w:val="BookText"/>
        <w:rPr/>
      </w:pPr>
      <w:bookmarkEnd w:id="403"/>
      <w:r>
        <w:rPr>
          <w:rFonts w:ascii="Amiri" w:hAnsi="Amiri" w:eastAsia="Amiri" w:cs="Amiri"/>
          <w:color w:val="111111"/>
          <w:sz w:val="28"/>
          <w:sz w:val="28"/>
          <w:szCs w:val="28"/>
          <w:rtl w:val="true"/>
          <w:lang w:bidi="ar-SA"/>
        </w:rPr>
        <w:t>في جمع ضرائب الدولة الإسلامية لأنه لا يؤتمن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إليه متى وصله كتابه ليصفي حسابه و يؤدب العمال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و المنذر بن الجارود هذا هو الذي قال فيه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لنظار في عطفيه مختال في برديه تفال في شراكيه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كثير النظر في جانبيه هل فيهما نقص فيسويه و يزيله لزهوه و علوه و معنى مختال في برديه أي يمشي الخيلاء عجبا و تيها و معنى تفال في شراكيه أي يتفل يبصق على ظهر حذاءه و يمسحه ليزيل ما علق عليه من الغبار و الطين ليعود نظيفا و إنما يفعل ذلك المعجب بنفسه الذي أخذه الزهو</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9126961_2142443653"/>
      <w:bookmarkStart w:id="405" w:name="_Toc163"/>
      <w:bookmarkEnd w:id="404"/>
      <w:r>
        <w:rPr>
          <w:rtl w:val="true"/>
        </w:rPr>
        <w:t>ترجمة الجارود العبدي</w:t>
      </w:r>
      <w:r>
        <w:rPr>
          <w:rtl w:val="true"/>
        </w:rPr>
        <w:t>.</w:t>
      </w:r>
      <w:bookmarkEnd w:id="405"/>
    </w:p>
    <w:p>
      <w:pPr>
        <w:pStyle w:val="BookText"/>
        <w:rPr/>
      </w:pPr>
      <w:r>
        <w:rPr>
          <w:rFonts w:ascii="Amiri" w:hAnsi="Amiri" w:eastAsia="Amiri" w:cs="Amiri"/>
          <w:color w:val="111111"/>
          <w:sz w:val="28"/>
          <w:sz w:val="28"/>
          <w:szCs w:val="28"/>
          <w:rtl w:val="true"/>
          <w:lang w:bidi="ar-SA"/>
        </w:rPr>
        <w:t>ذكر ابن أبي الحديد ما ملخّصه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الجارود بن بشر بن خنيس بن المعلى من بني عبد القيس و بيتهم بيت الشرف في عبد القيس و إنما سمي الجارود لبيت قاله بعض الشعراء فيه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جرد الجارود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 الجارود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عمرو 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نصرانيا 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عتّاب و يكنى أيضا أبا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الجارود البصرة و قتل بأرض فارس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بنهاوند مع النعمان بن مقرن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العاص بعث الجارود في بعث نحو ساحل فارس فقتل بموضع يعرف بعقبة الجارود و ذلك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الجارود من أطوع الناس في قومه فإنه 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ارتدت العرب خطب الجارود قومه و حضهم على الثبات في الإيمان فما ارتد منهم أحد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المنذر بن الجارود فكان شريفا و ابنه الحكم بن المنذر يتلوه في الشرف و المنذر غير معدود في الصحابة و لا 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ولد في أيامه و كان معجبا بنفسه</w:t>
      </w:r>
      <w:r>
        <w:rPr>
          <w:rFonts w:eastAsia="Amiri" w:cs="Amiri" w:ascii="Amiri" w:hAnsi="Amiri"/>
          <w:color w:val="111111"/>
          <w:sz w:val="28"/>
          <w:szCs w:val="28"/>
          <w:rtl w:val="true"/>
          <w:lang w:bidi="ar-SA"/>
        </w:rPr>
        <w:t xml:space="preserve">. </w:t>
      </w:r>
      <w:bookmarkStart w:id="406" w:name="pg15552_168519"/>
    </w:p>
    <w:p>
      <w:pPr>
        <w:pStyle w:val="Heading3"/>
        <w:numPr>
          <w:ilvl w:val="2"/>
          <w:numId w:val="1"/>
        </w:numPr>
        <w:rPr/>
      </w:pPr>
      <w:bookmarkStart w:id="407" w:name="__RefHeading___Toc9126963_2142443653"/>
      <w:bookmarkStart w:id="408" w:name="_Toc164"/>
      <w:bookmarkEnd w:id="406"/>
      <w:bookmarkEnd w:id="407"/>
      <w:r>
        <w:rPr/>
        <w:t>72</w:t>
      </w:r>
      <w:r>
        <w:rPr>
          <w:rtl w:val="true"/>
        </w:rPr>
        <w:t xml:space="preserve"> - </w:t>
      </w:r>
      <w:r>
        <w:rPr>
          <w:rtl w:val="true"/>
        </w:rPr>
        <w:t>و من كتاب له عليه السلام</w:t>
      </w:r>
      <w:bookmarkEnd w:id="408"/>
    </w:p>
    <w:p>
      <w:pPr>
        <w:pStyle w:val="Heading4"/>
        <w:numPr>
          <w:ilvl w:val="3"/>
          <w:numId w:val="1"/>
        </w:numPr>
        <w:rPr/>
      </w:pPr>
      <w:bookmarkStart w:id="409" w:name="__RefHeading___Toc9126965_2142443653"/>
      <w:bookmarkStart w:id="410" w:name="_Toc165"/>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إلى عبد الله بن العباس أمّا بعد، فإنّك لست بسابق أجلك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مرزوق ما ليس لك، و 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 يوم عليك، و أنّ الدّنيا دار 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منها لك أتاك على ضعفك، و ما كان منها عليك لم تدفعه بقوّتك</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9126967_2142443653"/>
      <w:bookmarkStart w:id="412" w:name="_Toc166"/>
      <w:bookmarkEnd w:id="411"/>
      <w:r>
        <w:rPr>
          <w:rtl w:val="true"/>
        </w:rPr>
        <w:t>اللغة</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نهاية عمر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بالضم ما يتداول و يدار من يد إلى يد</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9126969_2142443653"/>
      <w:bookmarkStart w:id="414" w:name="_Toc167"/>
      <w:bookmarkEnd w:id="413"/>
      <w:r>
        <w:rPr>
          <w:rtl w:val="true"/>
        </w:rPr>
        <w:t>الشرح</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بليغة و وقفة جليلة يحتاجها الإنسان عند ما تقبل عليه الدنيا فينسى الآخرة أو عند ما ترمي الحياة بثقلها و همومها و متاعبها و مصائبها فيحتاج إلى لمسة رقيقة تعيد له توازن شخصيته و ترده نحو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الإمام بهذه الرسالة إلى ابن عباس و قد بين له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يسبق أجله فالوقت الذي قدره اللّه له لخروجه من الدنيا و انتهاء دوره فيه مؤقت مكتوب لا يستطيع أن يتقدم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أُمَّةٍ أَجَلٌ فَإِذٰا جٰاءَ أَجَلُهُمْ لاٰ يَسْتَأْخِرُونَ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رزقه مقدر مكتوب فمهما جد و اجتهد و هاجر و تغرب فلن يحصل إلا </w:t>
      </w:r>
    </w:p>
    <w:p>
      <w:pPr>
        <w:pStyle w:val="BookText"/>
        <w:rPr/>
      </w:pPr>
      <w:r>
        <w:rPr>
          <w:rFonts w:ascii="Amiri" w:hAnsi="Amiri" w:eastAsia="Amiri" w:cs="Amiri"/>
          <w:color w:val="111111"/>
          <w:sz w:val="28"/>
          <w:sz w:val="28"/>
          <w:szCs w:val="28"/>
          <w:rtl w:val="true"/>
          <w:lang w:bidi="ar-SA"/>
        </w:rPr>
        <w:t>على رزقه المكتوب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 أمام حقيقة من حقائق الدنيا و هي أن الدهر يومان يوم لك و لصالحك تكون لك فيه السلطة و الحكم و الدولة و المال و الثروة فيعطيك جمال غيرك إضافة إلى جمالك و يوم عليك ببؤسه و تعاسته و شقائه و مرضه و فاقته و حاجته بل قد يسلبك محاسن نفسك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أن الدنيا دار تتداولها الأيدي تنتقل من يد إلى يد و من واحد لآخر فربما أصبح السوقة ملكا و ربما تحول الملك سوقة فما كتبه اللّه لك لا بد و أن يصل إليك و إن كنت ضعيف الحال فذلك تقدير العزيز الحكيم و ما كان منها عليك فلا تستطيع دفعه أو رفعه مهما عملت و مهما كثرت حيلك و قويت شوكتك</w:t>
      </w:r>
      <w:r>
        <w:rPr>
          <w:rFonts w:eastAsia="Amiri" w:cs="Amiri" w:ascii="Amiri" w:hAnsi="Amiri"/>
          <w:color w:val="111111"/>
          <w:sz w:val="28"/>
          <w:szCs w:val="28"/>
          <w:rtl w:val="true"/>
          <w:lang w:bidi="ar-SA"/>
        </w:rPr>
        <w:t xml:space="preserve">. </w:t>
      </w:r>
      <w:bookmarkStart w:id="415" w:name="pg15552_168523"/>
    </w:p>
    <w:p>
      <w:pPr>
        <w:pStyle w:val="Heading3"/>
        <w:numPr>
          <w:ilvl w:val="2"/>
          <w:numId w:val="1"/>
        </w:numPr>
        <w:rPr/>
      </w:pPr>
      <w:bookmarkStart w:id="416" w:name="__RefHeading___Toc9126971_2142443653"/>
      <w:bookmarkStart w:id="417" w:name="_Toc168"/>
      <w:bookmarkEnd w:id="415"/>
      <w:bookmarkEnd w:id="416"/>
      <w:r>
        <w:rPr/>
        <w:t>73</w:t>
      </w:r>
      <w:r>
        <w:rPr>
          <w:rtl w:val="true"/>
        </w:rPr>
        <w:t xml:space="preserve"> - </w:t>
      </w:r>
      <w:r>
        <w:rPr>
          <w:rtl w:val="true"/>
        </w:rPr>
        <w:t>و من كتاب له عليه السلام</w:t>
      </w:r>
      <w:bookmarkEnd w:id="417"/>
    </w:p>
    <w:p>
      <w:pPr>
        <w:pStyle w:val="Heading4"/>
        <w:numPr>
          <w:ilvl w:val="3"/>
          <w:numId w:val="1"/>
        </w:numPr>
        <w:rPr/>
      </w:pPr>
      <w:bookmarkStart w:id="418" w:name="__RefHeading___Toc9126973_2142443653"/>
      <w:bookmarkStart w:id="419" w:name="_Toc169"/>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إلى معاوية أمّا بعد، فإنّي على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جوابك، و الاستماع إلى كتابك، لموهّن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و مخطّىء فراستي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إذ تحاولني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تراجعني السّطور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كالمستثقل 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تكذبه أحلامه، و المتحيّر القائم يبهظه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لا يدري أله ما يأتي أم عليه، و لست به، غير أنّه بك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أقسم باللّه إنّه لو لا بعض الاستبقاء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لوصلت إليك منّي قوارع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و تهلس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الشّيطان قد ثبّطك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تراجع أحسن أمورك، و تأذن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 نصيحتك، و السّلام لأهله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126975_2142443653"/>
      <w:bookmarkStart w:id="421" w:name="_Toc170"/>
      <w:bookmarkEnd w:id="420"/>
      <w:r>
        <w:rPr>
          <w:rtl w:val="true"/>
        </w:rPr>
        <w:t>اللغة</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الترداد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تحاولني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تطلبها و ترومها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تراجعني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 مني أن أرجع إلى جوابك بالسطور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المستثقل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نومه ثقيل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يبهظه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يثقله و يشق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أي تركه و عدم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 الدواهي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تصدمه فتكسره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تذهبه و تذيبه</w:t>
      </w:r>
      <w:r>
        <w:rPr>
          <w:rFonts w:eastAsia="Amiri" w:cs="Amiri" w:ascii="Amiri" w:hAnsi="Amiri"/>
          <w:color w:val="111111"/>
          <w:sz w:val="28"/>
          <w:szCs w:val="28"/>
          <w:rtl w:val="true"/>
          <w:lang w:bidi="ar-SA"/>
        </w:rPr>
        <w:t xml:space="preserve">. </w:t>
      </w:r>
      <w:bookmarkStart w:id="422" w:name="pg15552_168525"/>
    </w:p>
    <w:p>
      <w:pPr>
        <w:pStyle w:val="BookText"/>
        <w:rPr/>
      </w:pPr>
      <w:bookmarkEnd w:id="42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p>
    <w:p>
      <w:pPr>
        <w:pStyle w:val="Heading4"/>
        <w:numPr>
          <w:ilvl w:val="3"/>
          <w:numId w:val="1"/>
        </w:numPr>
        <w:rPr/>
      </w:pPr>
      <w:bookmarkStart w:id="423" w:name="__RefHeading___Toc9126977_2142443653"/>
      <w:bookmarkStart w:id="424" w:name="_Toc171"/>
      <w:bookmarkEnd w:id="423"/>
      <w:r>
        <w:rPr>
          <w:rtl w:val="true"/>
        </w:rPr>
        <w:t>الشرح</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على التردد في جوابك و الاستماع إلى كتابك لموهن رأي و 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يأسف الإمام في هذه الرسالة أشد الأسف على مكاتبته لمعاوية ورد الجواب عليه و الاستماع إلى ما يكتب له فأنا لائم نفسي و مستضعف رأي أن أجعلك نظيرا لي أكتب و تجيبني و تكتب فأجيبك و إنما ينبغي أن يكون جواب مثلك الكف و السكوت لهوانك و صغر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الصائب و فراستي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تنتفع برسائلي و مواعظي و مكاتباتي فكأني بإكمال الشوط معك و الحال ذلك كالمخطئ لذلك الرأي و الفراسة و هذا بيان لمعاوية و أنه عليه السلام أعرف بنفسه و أدرى بما ينطوي عليه قلبه و لكن يكاتبه لإلقاء الحجة عليه و المعذرة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إذ تحاولني الأمور و تراجعني السطور كالمستثقل النائم تكذبه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تحاول معي أن تكون لك ولاية الشام و تكون لك الخلافة من بعدي و تراجعني في رسائلك بذلك إنك كالنائم المستغرق في نومه تراوده الأحلام و تمنيه حتى إذا استيقظ كذبته حقائق اليقظة فلم يجد شيئا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تعليقه على هذه الكلمة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لو رأى في المنام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خليفة يخاطب بأمرة المؤمنين و يحارب عليا على الخلافة و يقوم في المسلمين مقام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لذلك المنام تأويلا و لا تعبيرا و لعده من وساوس الخيال و أضغاث الأحلام و كيف و أنى له أن يخطر هذا بباله و هو أبعد الخلق منه و هذا كما يخطر للنفاط أن يكون ملكا و لا تنظرن إلى نسبه في المناقب بل انظر إلى أن الإمامة هي نبوة مختصرة و أن الطليق المعدود من المؤلفة قلوبهم المكذب بقلبه و إن أقّر بلسانه الناقص المنزلة عند المسلمين القاعد في أخريات الصف إذا دخل إلى مجلس فيه أهل السوابق من المهاجرين كيف يخطر ببال أحد أنها تصير فيه و يملكها و يسمه الناس و سمها و يكون للمؤمنين أميرا و يصير هو الحاكم في رقاب أولئك العظماء من أهل الدين و الفضل و هذا أعجب من العجب أن يجاهد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بسيفه و لسانه ثلاثا و عشرين سنة و يلعنهم </w:t>
      </w:r>
    </w:p>
    <w:p>
      <w:pPr>
        <w:pStyle w:val="BookText"/>
        <w:rPr/>
      </w:pPr>
      <w:r>
        <w:rPr>
          <w:rFonts w:ascii="Amiri" w:hAnsi="Amiri" w:eastAsia="Amiri" w:cs="Amiri"/>
          <w:color w:val="111111"/>
          <w:sz w:val="28"/>
          <w:sz w:val="28"/>
          <w:szCs w:val="28"/>
          <w:rtl w:val="true"/>
          <w:lang w:bidi="ar-SA"/>
        </w:rPr>
        <w:t xml:space="preserve">و يبعدهم و ينزل القرآن بذمهم و لعنهم و البراءة منهم فلما تمهدت له الدولة و غلب الدين على الدنيا و صارت شريعة دينية محكمة مات فشيد دينه الصالحون من أصحابه و أوسعوا رقعة ملته و عظم قدرها في النفوس فتسلمها منهم أولئك الأعداء الذين جاهدهم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فملكوها و حكموا فيها و قتلوا الصلحاء و الأبرار و أقارب نبيهم الذين يظهرون طاعته و آلت تلك الحركة الأولى و ذلك الاجتهاد السابق إلى أن كان ثمرته لهم فليته كان يبعث فيرى معاوية الطليق و ابنه و مروان و ابنه خلفاء في مقامه يحكمون على المسلمين فوضح أن معاوية فيما يراجعه و يكاتبه كصاحب الأحلام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المتحير القائم يبهظه مقامه لا يدري أله ما يأتي أم عليه و 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رسائله بالمتحير الذي لا يعرف ما ذا يطلب و يريد أو كالقائم خطيبا بين أيدي الفصحاء و البلغاء و قد أخذته هيبتهم و أثقلت كاهله طلعتهم فطار لبه شعاعا و لم يتماسك بل اضطرب و تضعضع و ضاعت أفكاره فهو يتكلم إذا تكلم لا يدري هل كلامه يكون له أم عليه ثم نفى تشبيهه بالمتحير القائم بل جعله أصلا و جعل المتحير فرعا و شبيها به فأنت يا معاوية المشبّه به و ذاك المشبّه مبالغة في ضلاله و حيرته و تنكبه عن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أنه لو لا بعض الاستبقاء لو صلت إليك مني قوارع تقرع العظم 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أنه لو لا بعض الأمور المهمة التي تتطلب بقاؤه لو صلت إليه شدائد الحروب و عظائم الشدائد بحيث تطحن عظامه و تزيل لحمه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الشيطان قد ثبطك عن أن تراجع أحسن أمورك و تأذن لمقال نصيحتك و 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أقعدك عن عمل أحسن ما يجب عليك من أن تكون رعية صالحة تبحث عما ينفعك في الآخرة و تسمع للنصيحة التي تحركك نحو الخير بدل سلوكك في الشر و السير في طريق الرذيلة و الانحراف</w:t>
      </w:r>
      <w:r>
        <w:rPr>
          <w:rFonts w:eastAsia="Amiri" w:cs="Amiri" w:ascii="Amiri" w:hAnsi="Amiri"/>
          <w:color w:val="111111"/>
          <w:sz w:val="28"/>
          <w:szCs w:val="28"/>
          <w:rtl w:val="true"/>
          <w:lang w:bidi="ar-SA"/>
        </w:rPr>
        <w:t xml:space="preserve">. </w:t>
      </w:r>
      <w:bookmarkStart w:id="425" w:name="pg15552_168529"/>
    </w:p>
    <w:p>
      <w:pPr>
        <w:pStyle w:val="Heading3"/>
        <w:numPr>
          <w:ilvl w:val="2"/>
          <w:numId w:val="1"/>
        </w:numPr>
        <w:rPr/>
      </w:pPr>
      <w:bookmarkStart w:id="426" w:name="__RefHeading___Toc9126979_2142443653"/>
      <w:bookmarkStart w:id="427" w:name="_Toc172"/>
      <w:bookmarkEnd w:id="425"/>
      <w:bookmarkEnd w:id="426"/>
      <w:r>
        <w:rPr/>
        <w:t>74</w:t>
      </w:r>
      <w:r>
        <w:rPr>
          <w:rtl w:val="true"/>
        </w:rPr>
        <w:t xml:space="preserve"> - </w:t>
      </w:r>
      <w:r>
        <w:rPr>
          <w:rtl w:val="true"/>
        </w:rPr>
        <w:t>و من حلف له عليه السلام</w:t>
      </w:r>
      <w:bookmarkEnd w:id="427"/>
    </w:p>
    <w:p>
      <w:pPr>
        <w:pStyle w:val="Heading4"/>
        <w:numPr>
          <w:ilvl w:val="3"/>
          <w:numId w:val="1"/>
        </w:numPr>
        <w:rPr/>
      </w:pPr>
      <w:bookmarkStart w:id="428" w:name="__RefHeading___Toc9126981_2142443653"/>
      <w:bookmarkStart w:id="429" w:name="_Toc173"/>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كتبه بين ربيعة و اليمن، و نقل من خط هشام بن الكلبي هذا ما اجتمع عليه أهل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حاضرها و باديها، أنّهم على كتاب اللّه يدعون إليه، و يأمرون به، و يجيبون من دعا إليه و أمر به، لا يشترون به ثمنا، و لا يرضون به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أنّهم يد واحدة على من خالف ذلك و تركه، 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واحدة، لا ينقضون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عهدهم لمعتبة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و لا لغضب غاضب، و لا لاستذلال قوم قوما، و لا لمسبّة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شاهدهم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غائبهم، و سفيههم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عالمهم، و حليمهم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عليهم بذلك عهد اللّه و ميثاقه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اللّٰهِ كَانَ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9126983_2142443653"/>
      <w:bookmarkStart w:id="431" w:name="_Toc174"/>
      <w:bookmarkEnd w:id="430"/>
      <w:r>
        <w:rPr>
          <w:rtl w:val="true"/>
        </w:rPr>
        <w:t>اللغة</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قبيلة ترجع إلى كل من ولده قحطان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الحضر و هي المدن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قبيلة ترجع أفخادها إلى ربيعة بن نزار بن معد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نكثه و أبطله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 و الغيظ</w:t>
      </w:r>
      <w:r>
        <w:rPr>
          <w:rFonts w:eastAsia="Amiri" w:cs="Amiri" w:ascii="Amiri" w:hAnsi="Amiri"/>
          <w:color w:val="111111"/>
          <w:sz w:val="28"/>
          <w:szCs w:val="28"/>
          <w:rtl w:val="true"/>
          <w:lang w:bidi="ar-SA"/>
        </w:rPr>
        <w:t xml:space="preserve">. </w:t>
      </w:r>
      <w:bookmarkStart w:id="432" w:name="pg15552_168531"/>
    </w:p>
    <w:p>
      <w:pPr>
        <w:pStyle w:val="BookText"/>
        <w:rPr/>
      </w:pPr>
      <w:bookmarkEnd w:id="43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غير الحليم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9126985_2142443653"/>
      <w:bookmarkStart w:id="434" w:name="_Toc175"/>
      <w:bookmarkEnd w:id="433"/>
      <w:r>
        <w:rPr>
          <w:rtl w:val="true"/>
        </w:rPr>
        <w:t>الشرح</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 يدعون إليه و يأمرون به و يجيبون من دعا إليه و أمر به لا يشترون به ثمنا و لا يرضون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كتبه عليه السلام ليكون عهدا بين قبيلتي ربيعة و اليمن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نقوله و نسطره هو ما اجتمع عليه أهل اليمن بجميع فئاتهم من كان ساكن المدن أو من يطوف البراري مع البدو الرحل و كذلك ربيعة ساكن المدن أو الذي يطوف في الصحراء اتفقوا جميعا و التقوا كلهم على كتاب اللّه يدعون إليه إلى العمل به و تطبيق أحكامه و التزام أوامره و تحريم حرامه، و كذلك يجيبون من يدعو إليه و إلى أحكامه و يأمر به من أمراء المسلمين و الرعية لا يبدلونه بثمن مهما كان غاليا أي لا يتنازلون عن القرآن و حكمه و العدول عنه إلى غيره مهما كانت المغريات من زعامة و مال و جاه و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اتخذوه قائدا و دليلا لا يرضون عنه بدلا و لا يقبلون به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يد واحدة على من خالف ذلك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يجتمعون جميعا قلبا واحدا و يدا واحدة و يضربون بها من خرج عن ذلك و تركه و لم يلتزم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واحدة لا ينقضون عهدهم لمعتبة عاتب و لا لغضب غاضب و لا لاستذلال قوم قوما و 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بعضهم البعض و يقوي جانبه و يتكاتفون فيما بينهم دعوتهم واحدة و هي العمل بكتاب اللّه و الاستجابة لمن دعا إليه لا ينقضون عهدهم الذي أخذوه على أنفسهم و التزموا به لهفوة صغيرة يمكن أن تحدث عادة و قد ذكر هذه الأمور التي لا تنقض العهد و لا يجب أن تنقضه إن حصل 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ينقضون عهدهم لمعتبة 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عتب على أخ له لم ينجده في أمر طلبه منه لا يكون ذلك ناقضا للعهد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لغضب 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غضب أحدهم على الآخر لأمر حدث فلا يمكن أن يفك هذا العهد أو تحل عراه و ينقض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لاستذلال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مارس القهر و الإذلال على أحد لا يكون ذلك ناقضا للعهد و مبطلا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شتم أحد منهم أحدا و تنازعوا لم يسقط العهد الذي كتبوه و تبنوه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لم تنقض العهد لأن العادة جارية بحدوث مثل هذه الأمور في المجتمعات و التجمعات فلو كانت واحدتهم تنقض عهدا لم تتم العهود أبدا و لم تكتمل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شاهدهم و غائبهم و سفيههم و عالمهم و حليمهم و جاهلهم ثم إن عليهم بذلك عهد اللّه و ميثاقه إن عهد اللّٰه كان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أفراد العشيرتين ملزمون بهذا العهد يجب عليهم تنفيذه و عدم الخروج عنه الحاضر منهم و الغائب الجاهل و العالم الحليم و السفيه كلهم في هذا العهد سواء يجب الالتزام به و تطبيقه إن العهد كان عنه في يوم القيامة مسؤولا و عليه محاسبا، فإن نقضه أحد عصى اللّه و حاسبه حسابا عسيرا و من نفذه أطاع اللّٰه فيسر أمره و أدخله الجنة</w:t>
      </w:r>
      <w:r>
        <w:rPr>
          <w:rFonts w:eastAsia="Amiri" w:cs="Amiri" w:ascii="Amiri" w:hAnsi="Amiri"/>
          <w:color w:val="111111"/>
          <w:sz w:val="28"/>
          <w:szCs w:val="28"/>
          <w:rtl w:val="true"/>
          <w:lang w:bidi="ar-SA"/>
        </w:rPr>
        <w:t xml:space="preserve">. </w:t>
      </w:r>
      <w:bookmarkStart w:id="435" w:name="pg15552_168535"/>
    </w:p>
    <w:p>
      <w:pPr>
        <w:pStyle w:val="Heading3"/>
        <w:numPr>
          <w:ilvl w:val="2"/>
          <w:numId w:val="1"/>
        </w:numPr>
        <w:rPr/>
      </w:pPr>
      <w:bookmarkStart w:id="436" w:name="__RefHeading___Toc9126987_2142443653"/>
      <w:bookmarkStart w:id="437" w:name="_Toc176"/>
      <w:bookmarkEnd w:id="435"/>
      <w:bookmarkEnd w:id="436"/>
      <w:r>
        <w:rPr/>
        <w:t>75</w:t>
      </w:r>
      <w:r>
        <w:rPr>
          <w:rtl w:val="true"/>
        </w:rPr>
        <w:t xml:space="preserve"> - </w:t>
      </w:r>
      <w:r>
        <w:rPr>
          <w:rtl w:val="true"/>
        </w:rPr>
        <w:t>و من كتاب له عليه السلام</w:t>
      </w:r>
      <w:bookmarkEnd w:id="437"/>
    </w:p>
    <w:p>
      <w:pPr>
        <w:pStyle w:val="Heading4"/>
        <w:numPr>
          <w:ilvl w:val="3"/>
          <w:numId w:val="1"/>
        </w:numPr>
        <w:rPr/>
      </w:pPr>
      <w:bookmarkStart w:id="438" w:name="__RefHeading___Toc9126989_2142443653"/>
      <w:bookmarkStart w:id="439" w:name="_Toc177"/>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إلى معاوية في أول ما بويع له ذكره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علمت إعذاري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 إعراضي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حتّى كان ما لا بدّ منه و لا دفع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الحديث طويل، و الكلام كثير، و قد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أدبر، و أقبل ما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من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أقبل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126991_2142443653"/>
      <w:bookmarkStart w:id="441" w:name="_Toc178"/>
      <w:bookmarkEnd w:id="440"/>
      <w:r>
        <w:rPr>
          <w:rtl w:val="true"/>
        </w:rPr>
        <w:t>اللغة</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ذا عذر، أو إقامتي على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و أضرب عنه صفحا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عندك و في ناحيتك و جهتك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إليّ و نحوي و أقبل ضد أدبر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 الواردون و القادمون من الناس على الملوك و العظماء</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9126993_2142443653"/>
      <w:bookmarkStart w:id="443" w:name="_Toc179"/>
      <w:bookmarkEnd w:id="442"/>
      <w:r>
        <w:rPr>
          <w:rtl w:val="true"/>
        </w:rPr>
        <w:t>الشرح</w:t>
      </w:r>
      <w:bookmarkEnd w:id="4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 إعذاري فيكم و إعراضي عنكم حتى كان ما لا بد منه و لا دفع له و الحديث طويل و الكلام كثير و قد أدبر ما أدبر و أقبل ما أقبل فبايع من قبلك و أقبل إلي في وفد من أصحابك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كانت بعد بيعة الإمام و توليه أمور المسلمين يبعث بها إلى معاوية و الي الشام يبتدأها بأنه مقيم على العذر في نصيحته التي كان ينصح بها عثمان و يوجهه نحو الخير فكان يرفض و بعد ذلك كيف كان يعرض عن بني أمية و يتركهم و يهجرهم عند ما لا يطيعون له أمرا و لا يسمعون له كلاما و بعد هذا قد وقع القضاء و قتل عثمان و انتهت أيام خلافته و لم يمكن دفع ما وقع أو رده فما وقع قد وقع و انتهى و الحديث في تلك الأحداث طويل و الكلام فيه كثير و على كل حال قد ذهبت تلك الأيام و ولت تلك المشاكل و أقبل يوم جديد بما أقبل به و بايعني الناس الذين بايعوا المتقدمين و انعقدت في الأعناق بيعتي فخذ البيعة لي ممن هم عندك و في ناحيتك من أرض الشام ثم أقبل إليّ مع الأعناق بيعتي فخذ البيعة لي ممن هم عندك و في ناحيتك من أرض الشام ثم أقبل إليّ مع جماعة من أصحابك و مضمون الرسالة و غايتها دعوة إليه ليأخذ له البيعة من أهل الشام و يأتي إليه ليدرس وضعه و يتخذ القرار المناسب بحقه و لكن معاوية لم يستجب لأمر الخليفة بل تمرد عليه و تجرد للأخذ بثأر عثمان</w:t>
      </w:r>
      <w:r>
        <w:rPr>
          <w:rFonts w:eastAsia="Amiri" w:cs="Amiri" w:ascii="Amiri" w:hAnsi="Amiri"/>
          <w:color w:val="111111"/>
          <w:sz w:val="28"/>
          <w:szCs w:val="28"/>
          <w:rtl w:val="true"/>
          <w:lang w:bidi="ar-SA"/>
        </w:rPr>
        <w:t xml:space="preserve">... </w:t>
      </w:r>
      <w:bookmarkStart w:id="444" w:name="pg15552_168538"/>
    </w:p>
    <w:p>
      <w:pPr>
        <w:pStyle w:val="Heading3"/>
        <w:numPr>
          <w:ilvl w:val="2"/>
          <w:numId w:val="1"/>
        </w:numPr>
        <w:rPr/>
      </w:pPr>
      <w:bookmarkStart w:id="445" w:name="__RefHeading___Toc9126995_2142443653"/>
      <w:bookmarkStart w:id="446" w:name="_Toc180"/>
      <w:bookmarkEnd w:id="444"/>
      <w:bookmarkEnd w:id="445"/>
      <w:r>
        <w:rPr/>
        <w:t>76</w:t>
      </w:r>
      <w:r>
        <w:rPr>
          <w:rtl w:val="true"/>
        </w:rPr>
        <w:t xml:space="preserve"> - </w:t>
      </w:r>
      <w:r>
        <w:rPr>
          <w:rtl w:val="true"/>
        </w:rPr>
        <w:t>و من وصية له عليه السلام</w:t>
      </w:r>
      <w:bookmarkEnd w:id="446"/>
    </w:p>
    <w:p>
      <w:pPr>
        <w:pStyle w:val="Heading4"/>
        <w:numPr>
          <w:ilvl w:val="3"/>
          <w:numId w:val="1"/>
        </w:numPr>
        <w:rPr/>
      </w:pPr>
      <w:bookmarkStart w:id="447" w:name="__RefHeading___Toc9126997_2142443653"/>
      <w:bookmarkStart w:id="448" w:name="_Toc181"/>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لعبد الله بن العباس، عند استخلافه إياه على البصرة 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بوجهك و مجلسك و حكمك، و إيّاك و الغضب فإنّه 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9126999_2142443653"/>
      <w:bookmarkStart w:id="450" w:name="_Toc182"/>
      <w:bookmarkEnd w:id="449"/>
      <w:r>
        <w:rPr>
          <w:rtl w:val="true"/>
        </w:rPr>
        <w:t>اللغة</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وسع يسع ضد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و سكون الباء الخفة و الطيش</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9127001_2142443653"/>
      <w:bookmarkStart w:id="452" w:name="_Toc183"/>
      <w:bookmarkEnd w:id="451"/>
      <w:r>
        <w:rPr>
          <w:rtl w:val="true"/>
        </w:rPr>
        <w:t>الشرح</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 مجلسك و حكمك و إياك و الغضب فإنه طيرة من الشيطان 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من الإمام إلى ابن عباس حين ولاه البصرة ينصحه فيها بنصائح غالية ثمينة يأمره أن يسع الناس بوجهه أي يبسط وجهه لهم و لتكن الطلاقة و البشر دائما بادية عليه فلا يقطب جبينه في وجوههم و لا يلاقيهم بالعبوس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سعته لهم في حكمه أي يجعل حكمه لهم و بينهم عادلا منصفا لا جور فيه و لا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سعة مجلسه فأن يجعل نفسه معهم متواضعا لا كبر عنده و لا كلام فحش أو بذاءه فيه لئلا يجتنبه الأشراف و يتحاشاه الناس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حذره الغضب و نفره منه بأنه من نفثات الشيطان و نزغاته يحرف الإنسان عن </w:t>
      </w:r>
    </w:p>
    <w:p>
      <w:pPr>
        <w:pStyle w:val="BookText"/>
        <w:rPr/>
      </w:pPr>
      <w:r>
        <w:rPr>
          <w:rFonts w:ascii="Amiri" w:hAnsi="Amiri" w:eastAsia="Amiri" w:cs="Amiri"/>
          <w:color w:val="111111"/>
          <w:sz w:val="28"/>
          <w:sz w:val="28"/>
          <w:szCs w:val="28"/>
          <w:rtl w:val="true"/>
          <w:lang w:bidi="ar-SA"/>
        </w:rPr>
        <w:t>الاستقامة و يعدل به عن طريق الحق لأنه متى غضب فقد أعصابه و لم يبق له سيطرة عليها و بذلك قد يتعدى حرمات اللّٰه فيقتل و يضرب و يسب و يهين يفعل ذلك كله بغير حق و لا إذن شرعي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أخيرا نبهه إلى أن كل ما قرّبه من اللّٰه من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 صوما و حجا و زكاة و صدقة و إعانة فقير و سد عوز محتاج و رفع الظلم و دفع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يباعده عن النار لأن فيه رضا اللّٰه و كلما اقترب من اللّٰه و رضاه ابتعد عن النار التي أعدها لمن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القضية تنعكس و تكون كل الأعمال التي تبعده عن اللّٰه تقربه من النار فالرذيلة بجميع أصنافها و المعصية بجميع أفرادها مبعدة عن اللّٰه و متى بعدت عن اللّٰه كنت أقرب إلى النار و العاقل هو الذي يختار ما يقربه من اللّٰه و يبعده عن النار</w:t>
      </w:r>
      <w:r>
        <w:rPr>
          <w:rFonts w:eastAsia="Amiri" w:cs="Amiri" w:ascii="Amiri" w:hAnsi="Amiri"/>
          <w:color w:val="111111"/>
          <w:sz w:val="28"/>
          <w:szCs w:val="28"/>
          <w:rtl w:val="true"/>
          <w:lang w:bidi="ar-SA"/>
        </w:rPr>
        <w:t xml:space="preserve">. </w:t>
      </w:r>
      <w:bookmarkStart w:id="453" w:name="pg15552_168542"/>
    </w:p>
    <w:p>
      <w:pPr>
        <w:pStyle w:val="Heading3"/>
        <w:numPr>
          <w:ilvl w:val="2"/>
          <w:numId w:val="1"/>
        </w:numPr>
        <w:rPr/>
      </w:pPr>
      <w:bookmarkStart w:id="454" w:name="__RefHeading___Toc9127003_2142443653"/>
      <w:bookmarkStart w:id="455" w:name="_Toc184"/>
      <w:bookmarkEnd w:id="453"/>
      <w:bookmarkEnd w:id="454"/>
      <w:r>
        <w:rPr/>
        <w:t>77</w:t>
      </w:r>
      <w:r>
        <w:rPr>
          <w:rtl w:val="true"/>
        </w:rPr>
        <w:t xml:space="preserve"> - </w:t>
      </w:r>
      <w:r>
        <w:rPr>
          <w:rtl w:val="true"/>
        </w:rPr>
        <w:t>و من وصية له عليه السلام</w:t>
      </w:r>
      <w:bookmarkEnd w:id="455"/>
    </w:p>
    <w:p>
      <w:pPr>
        <w:pStyle w:val="Heading4"/>
        <w:numPr>
          <w:ilvl w:val="3"/>
          <w:numId w:val="1"/>
        </w:numPr>
        <w:rPr/>
      </w:pPr>
      <w:bookmarkStart w:id="456" w:name="__RefHeading___Toc9127005_2142443653"/>
      <w:bookmarkStart w:id="457" w:name="_Toc185"/>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لعبد الله بن العباس، لما بعثه للاحتجاج على الخوارج لا تخاصمهم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فإنّ القرآن حمّال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وجوه، تقول و يقولون، و لكن حاججهم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فإنّهم لن يجدوا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9127007_2142443653"/>
      <w:bookmarkStart w:id="459" w:name="_Toc186"/>
      <w:bookmarkEnd w:id="458"/>
      <w:r>
        <w:rPr>
          <w:rtl w:val="true"/>
        </w:rPr>
        <w:t>اللغة</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تخاصمهم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تنازعهم و تجادلهم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الحمل و القرآن حمّال أي يحمل وجوها متعددة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خاصمهم و جادلهم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محيص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مهرب له</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9127009_2142443653"/>
      <w:bookmarkStart w:id="461" w:name="_Toc187"/>
      <w:bookmarkEnd w:id="460"/>
      <w:r>
        <w:rPr>
          <w:rtl w:val="true"/>
        </w:rPr>
        <w:t>الشرح</w:t>
      </w:r>
      <w:bookmarkEnd w:id="4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 تقول و يقولون و لكن حاججهم بالسنة فإنهم لن يجدوا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الخوارج أنهم في دينهم معقدون نتيجة عدم الوعي و العلم و الانفتاح فهم في حالة انغلاق رهيبة إذا دخلت شبهة عليهم انسدت الأبواب أمامهم و لم يعد لفكرهم عمل أو نشاط في حلها فراحوا يبنون على أساسها كل عملهم و حركتهم و إن كان فيها سفك الدماء و قتل الناس و بعد أن عاشت فكرة خطأ التحكيم في أذهانهم راح الإمام بكل وسيلة يريد اقتلاعها من أفكارهم فترة يقوم هو بنفسه في محاورتهم و أخرى يرسل ابن عباس و هذه إحدى المرات التي يوجه بها ابن عباس و يوصيه بالطريق التي يسلكها إنه يوصيه أن لا يحتج عليهم بالقرآن أو يستدل على حقه بآياته و علل ذلك بأنه حمال ذو وجوه فالآية الواحدة قد تتحمل أكثر من معنى فإذا احتج بالآية و فسرها بوجه يردون عليه بها و يفسرونها بوجه آخر و هكذا يدوم الحال و يبقى يقول و يقولون و لا يصل معهم إلى نتيجة حاسمة و بعد أن ينصحه بعدم مجادلتهم بالقرآن يفتح </w:t>
      </w:r>
    </w:p>
    <w:p>
      <w:pPr>
        <w:pStyle w:val="BookText"/>
        <w:rPr/>
      </w:pPr>
      <w:r>
        <w:rPr>
          <w:rFonts w:ascii="Amiri" w:hAnsi="Amiri" w:eastAsia="Amiri" w:cs="Amiri"/>
          <w:color w:val="111111"/>
          <w:sz w:val="28"/>
          <w:sz w:val="28"/>
          <w:szCs w:val="28"/>
          <w:rtl w:val="true"/>
          <w:lang w:bidi="ar-SA"/>
        </w:rPr>
        <w:t xml:space="preserve">له باب المحاجة بالسنة فإنها من أقوال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ظاهرة و نصوص بينة لا تقبل التأويل و التعدد في التفسير و لن يجدوا عنها مهربا أو منها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السنة التي أمره أن يحاجهم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لأمير المؤمنين عليه السلام في ذلك غرض صحيح و إليه أشار و حوله كان يطوف و يحوم و ذلك أنه أراد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الأخبار التي كانت الصحابة قد سمعتها من فلق فيه صلوات اللّٰه عليه و قد بقي ممن سمعها جماعة تقوم الحجة و تثبت بنقلهم و لو احتج بها على الخوارج في أنه لا يحل مخالفته و العدول عنه بحال لحصل من ذلك غرض أمير المؤمنين في محاجتهم و أغراض أخرى أرفع و أعلى منها فلم يقع الأمر بموجب ما أراد و قضى عليهم بالحرب حتى أكلتهم عن آخرهم و كان أمر اللّٰه مفعولا</w:t>
      </w:r>
      <w:r>
        <w:rPr>
          <w:rFonts w:eastAsia="Amiri" w:cs="Amiri" w:ascii="Amiri" w:hAnsi="Amiri"/>
          <w:color w:val="111111"/>
          <w:sz w:val="28"/>
          <w:szCs w:val="28"/>
          <w:rtl w:val="true"/>
          <w:lang w:bidi="ar-SA"/>
        </w:rPr>
        <w:t xml:space="preserve">... </w:t>
      </w:r>
      <w:bookmarkStart w:id="462" w:name="pg15552_168546"/>
    </w:p>
    <w:p>
      <w:pPr>
        <w:pStyle w:val="Heading3"/>
        <w:numPr>
          <w:ilvl w:val="2"/>
          <w:numId w:val="1"/>
        </w:numPr>
        <w:rPr/>
      </w:pPr>
      <w:bookmarkStart w:id="463" w:name="__RefHeading___Toc9127011_2142443653"/>
      <w:bookmarkStart w:id="464" w:name="_Toc188"/>
      <w:bookmarkEnd w:id="462"/>
      <w:bookmarkEnd w:id="463"/>
      <w:r>
        <w:rPr/>
        <w:t>78</w:t>
      </w:r>
      <w:r>
        <w:rPr>
          <w:rtl w:val="true"/>
        </w:rPr>
        <w:t xml:space="preserve"> - </w:t>
      </w:r>
      <w:r>
        <w:rPr>
          <w:rtl w:val="true"/>
        </w:rPr>
        <w:t>و من كتاب له عليه السلام</w:t>
      </w:r>
      <w:bookmarkEnd w:id="464"/>
    </w:p>
    <w:p>
      <w:pPr>
        <w:pStyle w:val="Heading4"/>
        <w:numPr>
          <w:ilvl w:val="3"/>
          <w:numId w:val="1"/>
        </w:numPr>
        <w:rPr/>
      </w:pPr>
      <w:bookmarkStart w:id="465" w:name="__RefHeading___Toc9127013_2142443653"/>
      <w:bookmarkStart w:id="466" w:name="_Toc189"/>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إلى أبي موسى الأشعري جوابا في أمر الحكمين، ذكره سعيد بن يحيى الأموي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تغيّر كثير منهم عن كثير من حظّهم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الدّنيا، و نطقوا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نزلت من هذا الأمر منزلا معجبا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اجتمع به أقوام أعجبتهم أنفسهم، و أنا أداوي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أبتغي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حسن الثّواب، و كرم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سأفي بالّذي و 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 إن تغيّرت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ما فارقتني عليه، فإنّ الشقيَّ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نفع ما أوتي من العقل، و التّجربة، و إنّي لأعبد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قائل بباطل، و أن أفسد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لا تعرف، فإنّ شرار النّاس طائرون إليك بأقاويل السّوء، و السّلام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9127015_2142443653"/>
      <w:bookmarkStart w:id="468" w:name="_Toc190"/>
      <w:bookmarkEnd w:id="467"/>
      <w:r>
        <w:rPr>
          <w:rtl w:val="true"/>
        </w:rPr>
        <w:t>اللغة</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سهمهم و نصيبهم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للعجب و موجبا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الغليظ الفاسد</w:t>
      </w:r>
      <w:r>
        <w:rPr>
          <w:rFonts w:eastAsia="Amiri" w:cs="Amiri" w:ascii="Amiri" w:hAnsi="Amiri"/>
          <w:color w:val="111111"/>
          <w:sz w:val="28"/>
          <w:szCs w:val="28"/>
          <w:rtl w:val="true"/>
          <w:lang w:bidi="ar-SA"/>
        </w:rPr>
        <w:t xml:space="preserve">. </w:t>
      </w:r>
      <w:bookmarkStart w:id="469" w:name="pg15552_168548"/>
    </w:p>
    <w:p>
      <w:pPr>
        <w:pStyle w:val="BookText"/>
        <w:rPr/>
      </w:pPr>
      <w:bookmarkEnd w:id="46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الحرص و هو التمسك بالشيء و البخل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و تعهدت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 و أستنكف من عبد بكسر الباء أي أنف</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9127017_2142443653"/>
      <w:bookmarkStart w:id="471" w:name="_Toc191"/>
      <w:bookmarkEnd w:id="470"/>
      <w:r>
        <w:rPr>
          <w:rtl w:val="true"/>
        </w:rPr>
        <w:t>الشرح</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تغير كثير منهم عن كثير من حظهم، فمالوا مع الدنيا و نطقوا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بعث بها الإمام إلى أبي موسى الأشعري الذي رشح بدون رضى الإمام للتحكيم و هي ناطقة بشك الإمام فيه و ارتيابه بتصرفه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الأشعري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الصحابة الذين عاصروا النبي قد تغيرت مواقفهم الكريمة و سقطت أسهمهم من الدين و التقوى و العمل الصالح فاستبدلوا الدين و الشريعة بالرأي و الهوى و لم يعد للحق عندهم دور أو نصيب، لقد مالوا مع الدنيا فاشتغلوا بها و ساروا مع أهلها و إن كانوا ضلالا و من أهل الانحراف و نطقوا بالهوى و طوّعوا النصوص لما يشتهون و يرغبون و ما يخدم مصالحهم و يحقق رغباتهم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نزلت من هذا الأمر منزلا معجبا اجتمع به أقوام أعجبتهم أنفسهم و أنا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منزل الخلافة الذي أنا فيه في منزل يستحق التعجب فقد التف حولي جماعة من أنصاري و من هم على مثل رأيي أو يلتقون معي في الخطوط البعيدة و قد أعجبتهم أنفسهم فكل واحد منهم على رأي و كل واحد في اتجاه يتفقون على خلافي و ضد توجهي و ما أريد و لا أقدر على إجبارهم أو قهرهم أو حملهم على ما أريد فأنا معهم كالطبيب الذي يداوي جراحة قد قاربت الاندمال و الشفاء و لما تندمل فهو يخاف أن يعود إلى فساد يسمم البدن جميعا فأنا أعاملهم بالنصح و الإرشاد فلا ينفع ذلك و أعاملهم بالشدة و القوة فلا ينفع أيضا و هكذا يزدادون سوءا و يشتدون انحرافا و أخاف من عاقبة ذلك كما يخاف الطبيب من فساد الجرح الذي بعد لم يندمل فيخاف أن يعود دما متجددا يفسد البدن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ألفتها مني أبتغي بذلك حسن الثواب و 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رجل في أمة محمد أشد حرصا من الإمام على وحدة الأمة و اتفاقها و لم شملها و جمع كلمتها فإن نظرة واحدة إلى مواقف الإمام منذ وفاة النبي و إلى أن آلت إليه الخلافة يجد صدق هذا الكلام فإنه سكت عن حقه في بيعة السقيفة و لم يشهر سيفا و لم يعلن حربا مع أنه كان صاحب الحق و لم يظهر منه إلا تسجيل الاعتراض و الطعن في البيعة و إعلان أنه هو صاحب الحق بالأولوية و النص و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في شورى عمر عند ما رشح ست من المسلمين ينتخبون من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أهّل عثمان و شكلها بشكل يتعين معه عثمان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همه حفظ الإسلام و صيانته بحفظ الأمة و تحصينها و وحدة كلمتها فإذا كان هذا سلوكه في أيام خلافة السابقين فهو في أيامه أشد حرصا على ذلك و أقوى اندفاعا في سبيله و ما كان ذلك إلا طلبا لأحسن ما عند اللّٰه من ثواب و أجر و أكرم ما يعود الإنسان إليه عند ربه و خالقه من عودة إلى الجنة و نعيمها و طيبات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سأفي بالذي و أيت على نفسي و إن تغيرت عن صالح ما فارقتني عليه فإن الشقي من حرم نفع ما أوتي من العقل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 على نفسي و عاهدتها عليه من الحفاظ على وحدة الأمة و جمع كلمة المسلمين و القبول بالصلح أن وافق الكتاب و السنة و لم يتضمن ظلما أو جورا فسأفي به و أنجزه هذا من جهتي و أما أنت يا أبا موسى فإن بقيت على ما نعهده منك من اليقظة و الحذر و ما مر عليك من تجارب الحياة و معرفتك بمداخيلها و مخارجها إن عرفت ذلك و بقيت عليه فهو و أما إذا استغلك ابن النابغة و استحمرك فأنت الشقي الذي ستبقى رمزا للبلهاء و الأغبياء يذكرك التاريخ مع المغفلين و الشقي التعيس من لم يستعمل عقله فحرم منفعة هذه الدرة المكنونة و لم يستفد أو ينتفع و الشقي التعيس من لم يستعمل عقله فحرم منفعة هذه الدرة المنكوبة و لم يستفد أو ينتفع من تجربته في الحياة أو تجارب الآخرين و كأن هذا إشارة من الإمام إلى أبي موسى أن يتنبه إلى ابن النابغة و حيله و مكائده و ما هو عليه من الخبث و الدهاء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لأعبد أن يقول قائل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لآنف أن ينطق غيري بالباطل و لا أرضاه منه فكيف لا آنفه لنفسي أو أرتضيه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أفسد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أقبل لنفسي و لا أرضى لها أن تفسد أمرا قد أصلحه اللّٰه فإذا أنت يا أبا موسى قد سعيت في وحدة المسلمين و لم شملهم فأنا أول المقرين و المعترفين و الساعين و العاملين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ما لا تعرف فإن شرار الناس طائرون إليك بأقاويل السوء،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عليه السلام أن لا يقبل من الأنباء و الأخبار إلا ما كان على وجه اليقين ثم حذره من أن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عمرو و 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سيحملون إليه بالأقوال السيئة فيوسوسون إليه بما يتقولون له من الأخبار القبيحة التي لا صحة لها فيقربون إليه البعيد و يبعدون عنه القريب من أجل إضلاله عن سبيل اللّٰه و الانحراف به عن الصواب و هكذا كان فقد دخل كل من عمرو و أبي موسى بثوب الناصح الشفيق و خرجا منها واحدهما حمار و الآخر كلب كما وصفا أنفسهما بذلك</w:t>
      </w:r>
      <w:r>
        <w:rPr>
          <w:rFonts w:eastAsia="Amiri" w:cs="Amiri" w:ascii="Amiri" w:hAnsi="Amiri"/>
          <w:color w:val="111111"/>
          <w:sz w:val="28"/>
          <w:szCs w:val="28"/>
          <w:rtl w:val="true"/>
          <w:lang w:bidi="ar-SA"/>
        </w:rPr>
        <w:t xml:space="preserve">... </w:t>
      </w:r>
      <w:bookmarkStart w:id="472" w:name="pg15552_168553"/>
    </w:p>
    <w:p>
      <w:pPr>
        <w:pStyle w:val="Heading3"/>
        <w:numPr>
          <w:ilvl w:val="2"/>
          <w:numId w:val="1"/>
        </w:numPr>
        <w:rPr/>
      </w:pPr>
      <w:bookmarkStart w:id="473" w:name="__RefHeading___Toc9127019_2142443653"/>
      <w:bookmarkStart w:id="474" w:name="_Toc192"/>
      <w:bookmarkEnd w:id="472"/>
      <w:bookmarkEnd w:id="473"/>
      <w:r>
        <w:rPr/>
        <w:t>79</w:t>
      </w:r>
      <w:r>
        <w:rPr>
          <w:rtl w:val="true"/>
        </w:rPr>
        <w:t xml:space="preserve"> - </w:t>
      </w:r>
      <w:r>
        <w:rPr>
          <w:rtl w:val="true"/>
        </w:rPr>
        <w:t>و من كتاب له عليه السلام</w:t>
      </w:r>
      <w:bookmarkEnd w:id="474"/>
    </w:p>
    <w:p>
      <w:pPr>
        <w:pStyle w:val="Heading4"/>
        <w:numPr>
          <w:ilvl w:val="3"/>
          <w:numId w:val="1"/>
        </w:numPr>
        <w:rPr/>
      </w:pPr>
      <w:bookmarkStart w:id="475" w:name="__RefHeading___Toc9127021_2142443653"/>
      <w:bookmarkStart w:id="476" w:name="_Toc193"/>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لما استخلف، إلى أمراء الأجناد أمّا بعد، فإنّما أهلك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قبلكم أنّهم منعوا النّاس الحقّ فاشتروه، و أخذوهم بالباطل فافتدوه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9127023_2142443653"/>
      <w:bookmarkStart w:id="478" w:name="_Toc194"/>
      <w:bookmarkEnd w:id="477"/>
      <w:r>
        <w:rPr>
          <w:rtl w:val="true"/>
        </w:rPr>
        <w:t>اللغة</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الهلاك و هو الموت و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فعله أخذ فعله سنّة 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استنقذه بمال أو سواه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9127025_2142443653"/>
      <w:bookmarkStart w:id="480" w:name="_Toc195"/>
      <w:bookmarkEnd w:id="479"/>
      <w:r>
        <w:rPr>
          <w:rtl w:val="true"/>
        </w:rPr>
        <w:t>الشرح</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فافتدوه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عليه السلام أن هلاك الأمم السابقة إنما كان لانحرافهم عن الحق و أخذهم طريق الضلال و ذكر لذلك أنهم القادة و الحكام و ولاة الأمر منعوا الناس الحق الذي لهم فاشتروا حقهم بالرشا و الشفاعات و الوساطات الدنيئة لأنهم يريدون حقهم و لا يملكون الوصول إليه إلا عن هذا الطريق الباطل المحرم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أخذوهم بالباطل فاقتدوه أي حملوهم على الباطل من ظلم الناس و الجور عليهم و أخذ الرشوة و قبول الشفاعات الباطلة فجاء الخلف من بعدهم فاقتدوا بآبائهم و أسلافهم و مشوا على سيرتهم قائلين كما يحكي اللّٰه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آبٰاءَنٰا عَلىٰ أُمَّةٍ وَ 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فسن السلف سنة السوء اتبعهم الخلف عليها تقليدا لهم و اقتداء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هنا تم شرح كتب الإمام و رسائله الكريمة بيد العبد الفقير إلى اللّٰه عباس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بالخطيب في شقته الواقعة في حارة حريك من ضواحي بيروت سائلا اللّٰه تعالى أن يجعلها و سيلتي يوم الدين يوم لا ينفع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جمادى الأولى من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ثاني من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الحمد للّٰه رب العالمين</w:t>
      </w:r>
      <w:r>
        <w:rPr>
          <w:rFonts w:eastAsia="Amiri" w:cs="Amiri" w:ascii="Amiri" w:hAnsi="Amiri"/>
          <w:color w:val="111111"/>
          <w:sz w:val="28"/>
          <w:szCs w:val="28"/>
          <w:rtl w:val="true"/>
          <w:lang w:bidi="ar-SA"/>
        </w:rPr>
        <w:t xml:space="preserve">... </w:t>
      </w:r>
      <w:bookmarkStart w:id="481" w:name="pg15552_168557"/>
    </w:p>
    <w:p>
      <w:pPr>
        <w:pStyle w:val="Heading2"/>
        <w:numPr>
          <w:ilvl w:val="1"/>
          <w:numId w:val="1"/>
        </w:numPr>
        <w:rPr/>
      </w:pPr>
      <w:bookmarkStart w:id="482" w:name="__RefHeading___Toc9127027_2142443653"/>
      <w:bookmarkStart w:id="483" w:name="_Toc196"/>
      <w:bookmarkEnd w:id="481"/>
      <w:bookmarkEnd w:id="482"/>
      <w:r>
        <w:rPr>
          <w:rtl w:val="true"/>
        </w:rPr>
        <w:t>باب المختار من حكم أمير المؤمنين عليه السلام</w:t>
      </w:r>
      <w:bookmarkEnd w:id="483"/>
    </w:p>
    <w:p>
      <w:pPr>
        <w:pStyle w:val="Heading3"/>
        <w:numPr>
          <w:ilvl w:val="2"/>
          <w:numId w:val="1"/>
        </w:numPr>
        <w:rPr/>
      </w:pPr>
      <w:bookmarkStart w:id="484" w:name="__RefHeading___Toc9127029_2142443653"/>
      <w:bookmarkStart w:id="485" w:name="_Toc197"/>
      <w:bookmarkEnd w:id="484"/>
      <w:r>
        <w:rPr>
          <w:rtl w:val="true"/>
        </w:rPr>
        <w:t>اشارة</w:t>
      </w:r>
      <w:bookmarkEnd w:id="4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يدخل في ذلك المختار من أجوبة مسائله و الكلام القصير الخارج في سائر أغراضه </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من كتابنا كالروح من البدن و السواد من العين و هو الدرة المكنونة التي سائر الكتاب صدفها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الحكم العلوية أضحت في القلوب و على الشفاه أمثالا سائرة و قيما خالدة يستشهد بها الأديب و يذكرها المرشد كما أن بعض فقراتها تحفظها الأطفال و ربات الحجال لأنها روح الحياة و خلاصة تجاربها</w:t>
      </w:r>
      <w:r>
        <w:rPr>
          <w:rFonts w:eastAsia="Amiri" w:cs="Amiri" w:ascii="Amiri" w:hAnsi="Amiri"/>
          <w:color w:val="111111"/>
          <w:sz w:val="28"/>
          <w:szCs w:val="28"/>
          <w:rtl w:val="true"/>
          <w:lang w:bidi="ar-SA"/>
        </w:rPr>
        <w:t xml:space="preserve">... </w:t>
      </w:r>
      <w:bookmarkStart w:id="486" w:name="pg15552_168561"/>
    </w:p>
    <w:p>
      <w:pPr>
        <w:pStyle w:val="Heading3"/>
        <w:numPr>
          <w:ilvl w:val="2"/>
          <w:numId w:val="1"/>
        </w:numPr>
        <w:rPr/>
      </w:pPr>
      <w:bookmarkStart w:id="487" w:name="__RefHeading___Toc9127031_2142443653"/>
      <w:bookmarkStart w:id="488" w:name="_Toc198"/>
      <w:bookmarkEnd w:id="486"/>
      <w:bookmarkEnd w:id="487"/>
      <w:r>
        <w:rPr/>
        <w:t>1</w:t>
      </w:r>
      <w:r>
        <w:rPr>
          <w:rtl w:val="true"/>
        </w:rPr>
        <w:t xml:space="preserve"> - </w:t>
      </w:r>
      <w:r>
        <w:rPr>
          <w:rtl w:val="true"/>
        </w:rPr>
        <w:t>قال عليه السلام</w:t>
      </w:r>
      <w:r>
        <w:rPr>
          <w:rtl w:val="true"/>
        </w:rPr>
        <w:t xml:space="preserve">: </w:t>
      </w:r>
      <w:r>
        <w:rPr>
          <w:rtl w:val="true"/>
        </w:rPr>
        <w:t xml:space="preserve">كن في الفتنة </w:t>
      </w:r>
      <w:r>
        <w:rPr>
          <w:rtl w:val="true"/>
        </w:rPr>
        <w:t>(</w:t>
      </w:r>
      <w:r>
        <w:rPr/>
        <w:t>1</w:t>
      </w:r>
      <w:r>
        <w:rPr>
          <w:rtl w:val="true"/>
        </w:rPr>
        <w:t xml:space="preserve">) </w:t>
      </w:r>
      <w:r>
        <w:rPr>
          <w:rtl w:val="true"/>
        </w:rPr>
        <w:t xml:space="preserve">كابن اللّبون </w:t>
      </w:r>
      <w:r>
        <w:rPr>
          <w:rtl w:val="true"/>
        </w:rPr>
        <w:t>(</w:t>
      </w:r>
      <w:r>
        <w:rPr/>
        <w:t>2</w:t>
      </w:r>
      <w:r>
        <w:rPr>
          <w:rtl w:val="true"/>
        </w:rPr>
        <w:t>)</w:t>
      </w:r>
      <w:r>
        <w:rPr>
          <w:rtl w:val="true"/>
        </w:rPr>
        <w:t xml:space="preserve">، لا ظهر </w:t>
      </w:r>
      <w:r>
        <w:rPr>
          <w:rtl w:val="true"/>
        </w:rPr>
        <w:t>(</w:t>
      </w:r>
      <w:r>
        <w:rPr/>
        <w:t>3</w:t>
      </w:r>
      <w:r>
        <w:rPr>
          <w:rtl w:val="true"/>
        </w:rPr>
        <w:t xml:space="preserve">) </w:t>
      </w:r>
      <w:r>
        <w:rPr>
          <w:rtl w:val="true"/>
        </w:rPr>
        <w:t xml:space="preserve">فيركب، و لا ضرع </w:t>
      </w:r>
      <w:r>
        <w:rPr>
          <w:rtl w:val="true"/>
        </w:rPr>
        <w:t>(</w:t>
      </w:r>
      <w:r>
        <w:rPr/>
        <w:t>4</w:t>
      </w:r>
      <w:r>
        <w:rPr>
          <w:rtl w:val="true"/>
        </w:rPr>
        <w:t xml:space="preserve">) </w:t>
      </w:r>
      <w:r>
        <w:rPr>
          <w:rtl w:val="true"/>
        </w:rPr>
        <w:t>فيحلب</w:t>
      </w:r>
      <w:r>
        <w:rPr>
          <w:rtl w:val="true"/>
        </w:rPr>
        <w:t>.</w:t>
      </w:r>
      <w:bookmarkEnd w:id="488"/>
    </w:p>
    <w:p>
      <w:pPr>
        <w:pStyle w:val="Heading4"/>
        <w:numPr>
          <w:ilvl w:val="3"/>
          <w:numId w:val="1"/>
        </w:numPr>
        <w:rPr/>
      </w:pPr>
      <w:bookmarkStart w:id="489" w:name="__RefHeading___Toc9127033_2142443653"/>
      <w:bookmarkStart w:id="490" w:name="_Toc199"/>
      <w:bookmarkEnd w:id="489"/>
      <w:r>
        <w:rPr>
          <w:rtl w:val="true"/>
        </w:rPr>
        <w:t>اللغة</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الناس في الآراء و ما يقع بينهم من القتال بحيث لا يعرف وجه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إذا استكمل السنة الثانية و دخل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البطن، الركاب التي تحمل الأثقال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كالثدي للإنسان و هو لكل ذات ظلف أو خف</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9127035_2142443653"/>
      <w:bookmarkStart w:id="492" w:name="_Toc200"/>
      <w:bookmarkEnd w:id="491"/>
      <w:r>
        <w:rPr>
          <w:rtl w:val="true"/>
        </w:rPr>
        <w:t>الشرح</w:t>
      </w:r>
      <w:bookmarkEnd w:id="492"/>
    </w:p>
    <w:p>
      <w:pPr>
        <w:pStyle w:val="BookText"/>
        <w:rPr/>
      </w:pPr>
      <w:r>
        <w:rPr>
          <w:rFonts w:ascii="Amiri" w:hAnsi="Amiri" w:eastAsia="Amiri" w:cs="Amiri"/>
          <w:color w:val="111111"/>
          <w:sz w:val="28"/>
          <w:sz w:val="28"/>
          <w:szCs w:val="28"/>
          <w:rtl w:val="true"/>
          <w:lang w:bidi="ar-SA"/>
        </w:rPr>
        <w:t>الفتنة هي النزاع و القتال بين فئيتن ضل الحق بينهما و لم يعرف أين مستقره فالإنسان في مثل ذلك يجتنب كلا الطائفتين المتنازعتين و لا يخوض مع واحدة منهما لأن طريق الحق لم يعرف مع أيهما فربما ساعد بنفسه أو بموقفه أو بماله من لا يستحق المساعدة فيقع في معصية تأتي على حسناته و من هنا نبه الإمام و حذر و جعل المسلم كابن اللبون و هو ولد الناقة الذي لا يستفاد من ظهره فلا يركب و لا يصلح للحمل كما أنه ليس بذات لبن كي يستفاد من حليبه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الحق واضح المعالم فلا بد من الوقوف إلى جانبه و القتال معه ضد الباطل فإن ذلك من مقتضى الإيمان و ضروريات الإسلام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9127037_2142443653"/>
      <w:bookmarkStart w:id="494" w:name="_Toc201"/>
      <w:bookmarkEnd w:id="493"/>
      <w:r>
        <w:rPr/>
        <w:t>2</w:t>
      </w:r>
      <w:r>
        <w:rPr>
          <w:rtl w:val="true"/>
        </w:rPr>
        <w:t xml:space="preserve"> - </w:t>
      </w:r>
      <w:r>
        <w:rPr>
          <w:rtl w:val="true"/>
        </w:rPr>
        <w:t>و قال عليه السلام</w:t>
      </w:r>
      <w:r>
        <w:rPr>
          <w:rtl w:val="true"/>
        </w:rPr>
        <w:t xml:space="preserve">: </w:t>
      </w:r>
      <w:r>
        <w:rPr>
          <w:rtl w:val="true"/>
        </w:rPr>
        <w:t xml:space="preserve">أزرى </w:t>
      </w:r>
      <w:r>
        <w:rPr>
          <w:rtl w:val="true"/>
        </w:rPr>
        <w:t>(</w:t>
      </w:r>
      <w:r>
        <w:rPr/>
        <w:t>1</w:t>
      </w:r>
      <w:r>
        <w:rPr>
          <w:rtl w:val="true"/>
        </w:rPr>
        <w:t xml:space="preserve">) </w:t>
      </w:r>
      <w:r>
        <w:rPr>
          <w:rtl w:val="true"/>
        </w:rPr>
        <w:t xml:space="preserve">بنفسه من استشعر الطّمع </w:t>
      </w:r>
      <w:r>
        <w:rPr>
          <w:rtl w:val="true"/>
        </w:rPr>
        <w:t>(</w:t>
      </w:r>
      <w:r>
        <w:rPr/>
        <w:t>2</w:t>
      </w:r>
      <w:r>
        <w:rPr>
          <w:rtl w:val="true"/>
        </w:rPr>
        <w:t>) (</w:t>
      </w:r>
      <w:r>
        <w:rPr/>
        <w:t>3</w:t>
      </w:r>
      <w:r>
        <w:rPr>
          <w:rtl w:val="true"/>
        </w:rPr>
        <w:t>)</w:t>
      </w:r>
      <w:r>
        <w:rPr>
          <w:rtl w:val="true"/>
        </w:rPr>
        <w:t>،</w:t>
      </w:r>
      <w:bookmarkEnd w:id="4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9127039_2142443653"/>
      <w:bookmarkStart w:id="496" w:name="_Toc202"/>
      <w:bookmarkEnd w:id="495"/>
      <w:r>
        <w:rPr>
          <w:rtl w:val="true"/>
        </w:rPr>
        <w:t>اشارة</w:t>
      </w:r>
      <w:bookmarkStart w:id="497" w:name="pg15552_168563"/>
      <w:bookmarkEnd w:id="496"/>
    </w:p>
    <w:p>
      <w:pPr>
        <w:pStyle w:val="BookText"/>
        <w:rPr/>
      </w:pPr>
      <w:bookmarkEnd w:id="497"/>
      <w:r>
        <w:rPr>
          <w:rFonts w:ascii="Amiri" w:hAnsi="Amiri" w:eastAsia="Amiri" w:cs="Amiri"/>
          <w:color w:val="111111"/>
          <w:sz w:val="28"/>
          <w:sz w:val="28"/>
          <w:szCs w:val="28"/>
          <w:rtl w:val="true"/>
          <w:lang w:bidi="ar-SA"/>
        </w:rPr>
        <w:t xml:space="preserve">و رضي بالذّلّ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عن 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من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لسانه</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9127041_2142443653"/>
      <w:bookmarkStart w:id="499" w:name="_Toc203"/>
      <w:bookmarkEnd w:id="498"/>
      <w:r>
        <w:rPr>
          <w:rtl w:val="true"/>
        </w:rPr>
        <w:t>اللغة</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به و حقره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استشعر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به من الشعار و هو ما يلي البدن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العز، الهوان و الضعة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سوء حال و فقر أو شدة في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أميرا</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9127043_2142443653"/>
      <w:bookmarkStart w:id="501" w:name="_Toc204"/>
      <w:bookmarkEnd w:id="500"/>
      <w:r>
        <w:rPr>
          <w:rtl w:val="true"/>
        </w:rPr>
        <w:t>الشرح</w:t>
      </w:r>
      <w:bookmarkEnd w:id="501"/>
    </w:p>
    <w:p>
      <w:pPr>
        <w:pStyle w:val="BookText"/>
        <w:rPr/>
      </w:pPr>
      <w:r>
        <w:rPr>
          <w:rFonts w:ascii="Amiri" w:hAnsi="Amiri" w:eastAsia="Amiri" w:cs="Amiri"/>
          <w:color w:val="111111"/>
          <w:sz w:val="28"/>
          <w:sz w:val="28"/>
          <w:szCs w:val="28"/>
          <w:rtl w:val="true"/>
          <w:lang w:bidi="ar-SA"/>
        </w:rPr>
        <w:t>هذه أمور يقرأها الإمام في نفوس الناس و في وجوههم و يريد منهم أن يترفعوا عنها و يعيشوا الإباء و العزة و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يعيش الطمع بما في أيدي الناس و يخضع لهم و يعطيهم من نفسه و يسايرهم في كثير من الأمور يعيش الإهانة في نفسه و الاحتقار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عندهم فلعلمهم بحاله و بما يتنازل عنه و أما عند نفسه فلأنه يشعر بعمقه بالمساومة على كثير من مبادئه و قيمه فتهون عليه نفسه و في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له طمع يقوده و بئس العبد عبد له رغبة تذله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بالذل من كشف عن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للناس ما به من بؤس و سوء حال فقد تعرى أمامهم و هان عليهم و عادة الناس جارية أنهم يحترمون الأشخاص بصفاتهم و ما يسمعون عنهم و متى عرفوا حقيقتهم و أنهم ليسوا كذلك سقطوا من أعينهم و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صيت الغنى و لا صيت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تحترم الأغنياء و تزدري الفقراء فحفظ المقام بحفظ صيت الغنى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هانت عليه نفسه من أمّر عليها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لسانه أمير نفسه فقد صغرها </w:t>
      </w:r>
      <w:bookmarkStart w:id="502" w:name="pg15552_168565"/>
    </w:p>
    <w:p>
      <w:pPr>
        <w:pStyle w:val="BookText"/>
        <w:rPr/>
      </w:pPr>
      <w:bookmarkEnd w:id="502"/>
      <w:r>
        <w:rPr>
          <w:rFonts w:ascii="Amiri" w:hAnsi="Amiri" w:eastAsia="Amiri" w:cs="Amiri"/>
          <w:color w:val="111111"/>
          <w:sz w:val="28"/>
          <w:sz w:val="28"/>
          <w:szCs w:val="28"/>
          <w:rtl w:val="true"/>
          <w:lang w:bidi="ar-SA"/>
        </w:rPr>
        <w:t>و حقرها لأن اللسان إذا تولى الأمر و أخذ يتكلم كما يشاء فإن سقطاته تكثر و أغلاطه تزداد و عثراته قد لا تقال فاجعل اللسان في خدمة العقل و لا تنطق إلا بعد أن تفكر في كل كلمة تخرج من فمك و تعرف آثارها و ما تخلفّه من الأحداث و المشاكل أو تزرعه من الخيرات و الهداية و هذه الحكمة دعوة إلى ضبط اللسان الذي يحفظ كرامة الإنسان</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9127045_2142443653"/>
      <w:bookmarkStart w:id="504" w:name="_Toc205"/>
      <w:bookmarkEnd w:id="503"/>
      <w:r>
        <w:rPr/>
        <w:t>3</w:t>
      </w:r>
      <w:r>
        <w:rPr>
          <w:rtl w:val="true"/>
        </w:rPr>
        <w:t xml:space="preserve"> - </w:t>
      </w:r>
      <w:r>
        <w:rPr>
          <w:rtl w:val="true"/>
        </w:rPr>
        <w:t>و قال عليه السلام</w:t>
      </w:r>
      <w:r>
        <w:rPr>
          <w:rtl w:val="true"/>
        </w:rPr>
        <w:t xml:space="preserve">: </w:t>
      </w:r>
      <w:r>
        <w:rPr>
          <w:rtl w:val="true"/>
        </w:rPr>
        <w:t xml:space="preserve">البخل </w:t>
      </w:r>
      <w:r>
        <w:rPr>
          <w:rtl w:val="true"/>
        </w:rPr>
        <w:t>(</w:t>
      </w:r>
      <w:r>
        <w:rPr/>
        <w:t>1</w:t>
      </w:r>
      <w:r>
        <w:rPr>
          <w:rtl w:val="true"/>
        </w:rPr>
        <w:t xml:space="preserve">) </w:t>
      </w:r>
      <w:r>
        <w:rPr>
          <w:rtl w:val="true"/>
        </w:rPr>
        <w:t xml:space="preserve">عار </w:t>
      </w:r>
      <w:r>
        <w:rPr>
          <w:rtl w:val="true"/>
        </w:rPr>
        <w:t>(</w:t>
      </w:r>
      <w:r>
        <w:rPr/>
        <w:t>2</w:t>
      </w:r>
      <w:r>
        <w:rPr>
          <w:rtl w:val="true"/>
        </w:rPr>
        <w:t xml:space="preserve">). </w:t>
      </w:r>
      <w:r>
        <w:rPr>
          <w:rtl w:val="true"/>
        </w:rPr>
        <w:t xml:space="preserve">و الجبن </w:t>
      </w:r>
      <w:r>
        <w:rPr>
          <w:rtl w:val="true"/>
        </w:rPr>
        <w:t>(</w:t>
      </w:r>
      <w:r>
        <w:rPr/>
        <w:t>3</w:t>
      </w:r>
      <w:r>
        <w:rPr>
          <w:rtl w:val="true"/>
        </w:rPr>
        <w:t xml:space="preserve">) </w:t>
      </w:r>
      <w:r>
        <w:rPr>
          <w:rtl w:val="true"/>
        </w:rPr>
        <w:t xml:space="preserve">منقصة </w:t>
      </w:r>
      <w:r>
        <w:rPr>
          <w:rtl w:val="true"/>
        </w:rPr>
        <w:t>(</w:t>
      </w:r>
      <w:r>
        <w:rPr/>
        <w:t>4</w:t>
      </w:r>
      <w:r>
        <w:rPr>
          <w:rtl w:val="true"/>
        </w:rPr>
        <w:t>)</w:t>
      </w:r>
      <w:r>
        <w:rPr>
          <w:rtl w:val="true"/>
        </w:rPr>
        <w:t xml:space="preserve">، و الفقر يخرس </w:t>
      </w:r>
      <w:r>
        <w:rPr>
          <w:rtl w:val="true"/>
        </w:rPr>
        <w:t>(</w:t>
      </w:r>
      <w:r>
        <w:rPr/>
        <w:t>5</w:t>
      </w:r>
      <w:r>
        <w:rPr>
          <w:rtl w:val="true"/>
        </w:rPr>
        <w:t xml:space="preserve">) </w:t>
      </w:r>
      <w:r>
        <w:rPr>
          <w:rtl w:val="true"/>
        </w:rPr>
        <w:t xml:space="preserve">الفطن </w:t>
      </w:r>
      <w:r>
        <w:rPr>
          <w:rtl w:val="true"/>
        </w:rPr>
        <w:t>(</w:t>
      </w:r>
      <w:r>
        <w:rPr/>
        <w:t>6</w:t>
      </w:r>
      <w:r>
        <w:rPr>
          <w:rtl w:val="true"/>
        </w:rPr>
        <w:t xml:space="preserve">) </w:t>
      </w:r>
      <w:r>
        <w:rPr>
          <w:rtl w:val="true"/>
        </w:rPr>
        <w:t xml:space="preserve">عن حجّته </w:t>
      </w:r>
      <w:r>
        <w:rPr>
          <w:rtl w:val="true"/>
        </w:rPr>
        <w:t>(</w:t>
      </w:r>
      <w:r>
        <w:rPr/>
        <w:t>7</w:t>
      </w:r>
      <w:r>
        <w:rPr>
          <w:rtl w:val="true"/>
        </w:rPr>
        <w:t xml:space="preserve">) </w:t>
      </w:r>
      <w:r>
        <w:rPr>
          <w:rtl w:val="true"/>
        </w:rPr>
        <w:t xml:space="preserve">و المقلّ </w:t>
      </w:r>
      <w:r>
        <w:rPr>
          <w:rtl w:val="true"/>
        </w:rPr>
        <w:t>(</w:t>
      </w:r>
      <w:r>
        <w:rPr/>
        <w:t>8</w:t>
      </w:r>
      <w:r>
        <w:rPr>
          <w:rtl w:val="true"/>
        </w:rPr>
        <w:t xml:space="preserve">) </w:t>
      </w:r>
      <w:r>
        <w:rPr>
          <w:rtl w:val="true"/>
        </w:rPr>
        <w:t>غريب في بلدته</w:t>
      </w:r>
      <w:r>
        <w:rPr>
          <w:rtl w:val="true"/>
        </w:rPr>
        <w:t>.</w:t>
      </w:r>
      <w:bookmarkEnd w:id="504"/>
    </w:p>
    <w:p>
      <w:pPr>
        <w:pStyle w:val="Heading4"/>
        <w:numPr>
          <w:ilvl w:val="3"/>
          <w:numId w:val="1"/>
        </w:numPr>
        <w:rPr/>
      </w:pPr>
      <w:bookmarkStart w:id="505" w:name="__RefHeading___Toc9127047_2142443653"/>
      <w:bookmarkStart w:id="506" w:name="_Toc206"/>
      <w:bookmarkEnd w:id="505"/>
      <w:r>
        <w:rPr>
          <w:rtl w:val="true"/>
        </w:rPr>
        <w:t>اللغة</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يعاب عليه الإنسان و يخجل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يصيب القلب فلا يقدر على المواجهة لأي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المذمة و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 و يلجم و الخرس مرض يصيب اللسان يمنعه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اللبيب، صاحب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مال له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9127049_2142443653"/>
      <w:bookmarkStart w:id="508" w:name="_Toc207"/>
      <w:bookmarkEnd w:id="507"/>
      <w:r>
        <w:rPr>
          <w:rtl w:val="true"/>
        </w:rPr>
        <w:t>الشرح</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ضد الكرم و بمقدار ما يمدح الكرم و الكرام يذم البخل و البخلاء و للجاحظ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أقوالهم و أفعالهم و يذمهم بأبلغ بيان و أحسن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البخل هو الشح و عدم العطاء و البذل و هو صفة ذميمة و قبيحة يخجل الإنسان منها و يعاب عليه أن تكون فيه و لذا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البخيل في حياته فتخجله و تسير في أعقابه فتكون و صمة عار يخجلون منها و يستحون من ذكرها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هو الخوف و الفزع و الهلع و هو ضد الشجاعة الممدوحة، و الجبان لا يدفع ضيما و لا يرفع حيفا و لا ينصر مظلوما و لا يقمع ظالما و ليس للجبناء حظ في معالي الأمور و كرائمها و كفى بذلك منقصة</w:t>
      </w:r>
      <w:r>
        <w:rPr>
          <w:rFonts w:eastAsia="Amiri" w:cs="Amiri" w:ascii="Amiri" w:hAnsi="Amiri"/>
          <w:color w:val="111111"/>
          <w:sz w:val="28"/>
          <w:szCs w:val="28"/>
          <w:rtl w:val="true"/>
          <w:lang w:bidi="ar-SA"/>
        </w:rPr>
        <w:t xml:space="preserve">. </w:t>
      </w:r>
      <w:bookmarkStart w:id="509" w:name="pg15552_168567"/>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قلة ذات اليد و عدم المال عند الشخص و هو في الغالب يشغل الفكر و يذهب بالتوجه الصحيح فإن الحجة السليمة التي ينتصر بها الإنسان تتوقف على الذكاء و على الانتباه التام و التوجه و عدم شغل الفكر في أمر آخر و أما إذا اشتغل الفكر في كيفية تحصيل القوت و سد الحاجات الأولية لا يتوجه بشكل جيد إلى الحوار و الانتصار و يغفل عما لديه من حجج نافذة و براهين شافية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 هو من لا مال له و لا ثروة عنده و كونه غريب في بلدته لأن الناس تتعامل مع الأغنياء و حاجتهم عندهم، يتوجهون إليهم و يترددون عليهم و يقصدونهم و لا تخلو بيوتهم منهم أما الفقراء فلا أحد ينتبه إليهم فيصبحوا غرباء و إن كانوا في بلدهم لعدم التعامل معهم و الاختلاط بهم و التردد عليهم و زيارتهم و هذا ما نشاهده و نراه في زماننا و أيام حياتنا</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9127051_2142443653"/>
      <w:bookmarkStart w:id="511" w:name="_Toc208"/>
      <w:bookmarkEnd w:id="510"/>
      <w:r>
        <w:rPr/>
        <w:t>4</w:t>
      </w:r>
      <w:r>
        <w:rPr>
          <w:rtl w:val="true"/>
        </w:rPr>
        <w:t xml:space="preserve"> - </w:t>
      </w:r>
      <w:r>
        <w:rPr>
          <w:rtl w:val="true"/>
        </w:rPr>
        <w:t>و قال عليه السلام</w:t>
      </w:r>
      <w:r>
        <w:rPr>
          <w:rtl w:val="true"/>
        </w:rPr>
        <w:t xml:space="preserve">: </w:t>
      </w:r>
      <w:r>
        <w:rPr>
          <w:rtl w:val="true"/>
        </w:rPr>
        <w:t xml:space="preserve">العجز </w:t>
      </w:r>
      <w:r>
        <w:rPr>
          <w:rtl w:val="true"/>
        </w:rPr>
        <w:t>(</w:t>
      </w:r>
      <w:r>
        <w:rPr/>
        <w:t>1</w:t>
      </w:r>
      <w:r>
        <w:rPr>
          <w:rtl w:val="true"/>
        </w:rPr>
        <w:t xml:space="preserve">) </w:t>
      </w:r>
      <w:r>
        <w:rPr>
          <w:rtl w:val="true"/>
        </w:rPr>
        <w:t xml:space="preserve">آفة </w:t>
      </w:r>
      <w:r>
        <w:rPr>
          <w:rtl w:val="true"/>
        </w:rPr>
        <w:t>(</w:t>
      </w:r>
      <w:r>
        <w:rPr/>
        <w:t>2</w:t>
      </w:r>
      <w:r>
        <w:rPr>
          <w:rtl w:val="true"/>
        </w:rPr>
        <w:t>)</w:t>
      </w:r>
      <w:r>
        <w:rPr>
          <w:rtl w:val="true"/>
        </w:rPr>
        <w:t xml:space="preserve">، و الصّبر شجاعة، و الزّهد ثروة </w:t>
      </w:r>
      <w:r>
        <w:rPr>
          <w:rtl w:val="true"/>
        </w:rPr>
        <w:t>(</w:t>
      </w:r>
      <w:r>
        <w:rPr/>
        <w:t>3</w:t>
      </w:r>
      <w:r>
        <w:rPr>
          <w:rtl w:val="true"/>
        </w:rPr>
        <w:t>)</w:t>
      </w:r>
      <w:r>
        <w:rPr>
          <w:rtl w:val="true"/>
        </w:rPr>
        <w:t xml:space="preserve">، و الورع جنّة </w:t>
      </w:r>
      <w:r>
        <w:rPr>
          <w:rtl w:val="true"/>
        </w:rPr>
        <w:t>(</w:t>
      </w:r>
      <w:r>
        <w:rPr/>
        <w:t>4</w:t>
      </w:r>
      <w:r>
        <w:rPr>
          <w:rtl w:val="true"/>
        </w:rPr>
        <w:t>)</w:t>
      </w:r>
      <w:r>
        <w:rPr>
          <w:rtl w:val="true"/>
        </w:rPr>
        <w:t xml:space="preserve">، و نعم القرين </w:t>
      </w:r>
      <w:r>
        <w:rPr>
          <w:rtl w:val="true"/>
        </w:rPr>
        <w:t>(</w:t>
      </w:r>
      <w:r>
        <w:rPr/>
        <w:t>5</w:t>
      </w:r>
      <w:r>
        <w:rPr>
          <w:rtl w:val="true"/>
        </w:rPr>
        <w:t xml:space="preserve">) </w:t>
      </w:r>
      <w:r>
        <w:rPr>
          <w:rtl w:val="true"/>
        </w:rPr>
        <w:t>الرّضى</w:t>
      </w:r>
      <w:r>
        <w:rPr>
          <w:rtl w:val="true"/>
        </w:rPr>
        <w:t>.</w:t>
      </w:r>
      <w:bookmarkEnd w:id="511"/>
    </w:p>
    <w:p>
      <w:pPr>
        <w:pStyle w:val="Heading4"/>
        <w:numPr>
          <w:ilvl w:val="3"/>
          <w:numId w:val="1"/>
        </w:numPr>
        <w:rPr/>
      </w:pPr>
      <w:bookmarkStart w:id="512" w:name="__RefHeading___Toc9127053_2142443653"/>
      <w:bookmarkStart w:id="513" w:name="_Toc209"/>
      <w:bookmarkEnd w:id="512"/>
      <w:r>
        <w:rPr>
          <w:rtl w:val="true"/>
        </w:rPr>
        <w:t>اللغة</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آفات العاهة، ما يفسد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9127055_2142443653"/>
      <w:bookmarkStart w:id="515" w:name="_Toc210"/>
      <w:bookmarkEnd w:id="514"/>
      <w:r>
        <w:rPr>
          <w:rtl w:val="true"/>
        </w:rPr>
        <w:t>الشرح</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يعني عدم القدرة أو عدم التمكن من القيام بما يطمح إليه الإنسان أو العجز عما يطلب منه، فمن لم يكن عالما لم يتمكن من نشر العلم و بثه و من لم يكن غنيا لم يستطع البذل و العطاء فالعجز إذا عاهة و مرض يقعد الإنسان عن نيل مراده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يعني ضبط النفس و عدم اضطرابها عند الأحداث العظيمة </w:t>
      </w:r>
      <w:bookmarkStart w:id="516" w:name="pg15552_168569"/>
    </w:p>
    <w:p>
      <w:pPr>
        <w:pStyle w:val="BookText"/>
        <w:rPr/>
      </w:pPr>
      <w:bookmarkEnd w:id="516"/>
      <w:r>
        <w:rPr>
          <w:rFonts w:ascii="Amiri" w:hAnsi="Amiri" w:eastAsia="Amiri" w:cs="Amiri"/>
          <w:color w:val="111111"/>
          <w:sz w:val="28"/>
          <w:sz w:val="28"/>
          <w:szCs w:val="28"/>
          <w:rtl w:val="true"/>
          <w:lang w:bidi="ar-SA"/>
        </w:rPr>
        <w:t>حينما تعصف بهذا الإنسان فهو ذو شجاعة يواجه بها مصاعب الحياة و مشاكلها فلا ينهزم أمامها أو ينسحق تحت ضرباتها و الشجاعة صمود و رباطة جأش و اطمئنان و إقدام و قوة قلب و الصابر إنسان متزن يحافظ على سلامة فكره و استمرارية حل ما يعترض سبيله من قضايا معقدة و مشاكل مستعصية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الزهد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هو التعفف عن الدنيا و الاستغناء عما فيها و عمن هي في أيديهم فهو ثروة مال يستغني به الإنسان عن الناس و عما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الزاهد حاجته مقضية بل لا حاجة له فهو أغنى ممن يملك الثروة و المال و يقضي حاجته بها مع فارق أن الزاهد لم يحتج إلى الثروة ليقضي حاجته لعدم الحاجة بينما الثاني يحتاج إليها ليقضي بها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الورع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حالة نفسية تستدعي من الإنسان أن يبتعد عن المحرمات بل عن المشتبهات و بذلك يقي نفسه من النار و يدفع عنها عذاب الملك الجبار فكما أن الترس يحمي من ضربات سيوف الأعداء كذلك الورع يحمي الإنسان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ترضى بما أنت فيه و ما أنت عليه و تفكر بهدوء بما تحب أن تصير إليه فهذا من أحسن الأمور و أفضلها أما إذا لم ترض و سخطت فإنك ستبتلى بأزمة حادة تفقد فيها أعصابك و تعكر مزاجك و تعيش حياة قلقة باستمرار</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9127057_2142443653"/>
      <w:bookmarkStart w:id="518" w:name="_Toc211"/>
      <w:bookmarkEnd w:id="517"/>
      <w:r>
        <w:rPr/>
        <w:t>5</w:t>
      </w:r>
      <w:r>
        <w:rPr>
          <w:rtl w:val="true"/>
        </w:rPr>
        <w:t xml:space="preserve"> - </w:t>
      </w:r>
      <w:r>
        <w:rPr>
          <w:rtl w:val="true"/>
        </w:rPr>
        <w:t>و قال عليه السلام</w:t>
      </w:r>
      <w:r>
        <w:rPr>
          <w:rtl w:val="true"/>
        </w:rPr>
        <w:t xml:space="preserve">: </w:t>
      </w:r>
      <w:r>
        <w:rPr>
          <w:rtl w:val="true"/>
        </w:rPr>
        <w:t xml:space="preserve">العلم وراثة </w:t>
      </w:r>
      <w:r>
        <w:rPr>
          <w:rtl w:val="true"/>
        </w:rPr>
        <w:t>(</w:t>
      </w:r>
      <w:r>
        <w:rPr/>
        <w:t>1</w:t>
      </w:r>
      <w:r>
        <w:rPr>
          <w:rtl w:val="true"/>
        </w:rPr>
        <w:t xml:space="preserve">) </w:t>
      </w:r>
      <w:r>
        <w:rPr>
          <w:rtl w:val="true"/>
        </w:rPr>
        <w:t xml:space="preserve">كريمة، و الآداب حلل </w:t>
      </w:r>
      <w:r>
        <w:rPr>
          <w:rtl w:val="true"/>
        </w:rPr>
        <w:t>(</w:t>
      </w:r>
      <w:r>
        <w:rPr/>
        <w:t>2</w:t>
      </w:r>
      <w:r>
        <w:rPr>
          <w:rtl w:val="true"/>
        </w:rPr>
        <w:t xml:space="preserve">) </w:t>
      </w:r>
      <w:r>
        <w:rPr>
          <w:rtl w:val="true"/>
        </w:rPr>
        <w:t>مجدّدة، و الفكر مراة صافية</w:t>
      </w:r>
      <w:r>
        <w:rPr>
          <w:rtl w:val="true"/>
        </w:rPr>
        <w:t>.</w:t>
      </w:r>
      <w:bookmarkEnd w:id="518"/>
    </w:p>
    <w:p>
      <w:pPr>
        <w:pStyle w:val="Heading4"/>
        <w:numPr>
          <w:ilvl w:val="3"/>
          <w:numId w:val="1"/>
        </w:numPr>
        <w:rPr/>
      </w:pPr>
      <w:bookmarkStart w:id="519" w:name="__RefHeading___Toc9127059_2142443653"/>
      <w:bookmarkStart w:id="520" w:name="_Toc212"/>
      <w:bookmarkEnd w:id="519"/>
      <w:r>
        <w:rPr>
          <w:rtl w:val="true"/>
        </w:rPr>
        <w:t>اللغة</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و الوراثة هو ما يخلفه الميت لورثته و الميراث تركة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الحلة بالضم كل ثوب جديد</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9127061_2142443653"/>
      <w:bookmarkStart w:id="522" w:name="_Toc213"/>
      <w:bookmarkEnd w:id="521"/>
      <w:r>
        <w:rPr>
          <w:rtl w:val="true"/>
        </w:rPr>
        <w:t>الشرح</w:t>
      </w:r>
      <w:bookmarkEnd w:id="5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نور يكشف الأمور و به تتضح القضايا و هو نعم ما يخلفه الإنسان لنفسه فإنه يذكر به بين العلماء و أرباب الفكر و الأدب و نجد مصداق ذلك بما </w:t>
      </w:r>
      <w:bookmarkStart w:id="523" w:name="pg15552_168571"/>
    </w:p>
    <w:p>
      <w:pPr>
        <w:pStyle w:val="BookText"/>
        <w:rPr/>
      </w:pPr>
      <w:bookmarkEnd w:id="523"/>
      <w:r>
        <w:rPr>
          <w:rFonts w:ascii="Amiri" w:hAnsi="Amiri" w:eastAsia="Amiri" w:cs="Amiri"/>
          <w:color w:val="111111"/>
          <w:sz w:val="28"/>
          <w:sz w:val="28"/>
          <w:szCs w:val="28"/>
          <w:rtl w:val="true"/>
          <w:lang w:bidi="ar-SA"/>
        </w:rPr>
        <w:t>خلفه العلماء وراءهم من آراء و نظريات يذكرون بها و يمدحون عليها و يذكرهم أهل المعرفة بكل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الشرعية و السلوكية و الاجتماعية من معاشرة الناس بالحسنى و الاختلاط معهم بالأدب و الاحترام و ما هو مفترض في الدين كل ذلك حلل يتزين بها الإنسان و تتجدد في كل وقت فلا تبقى كما هي و لا تبلى كما تبلى الحلل و الثياب كما أنها تختلف و تتعدد فآداب الحكام و الملوك لها أسلوب و طريقة معينة و قد تختلف و تتجدد من وقت لآخر و آداب العلماء لها أسلوب و طريق يختلف مع الأول و الآداب بين الآباء و الأبناء لها نمط ثالث و آداب الناس لها نمط رابع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الصافي الخالي من الهوى و الميول و المؤثرات الوراثية و المصالح و المنافع يصل من الأمور إلى حقيقتها و يدرك واقعها و كما هي فهو يعكس الأشياء كما هي كما تعكس المرآة الصافية الصورة كما هي و تنقلها صحيحة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منه دعوة إلى التجرد العقلي و تحرير العقل من الضغوط عليه عند ما يتوجه للحكم على الأمور أو يريد أن يحلل القضايا و يتبنى النظريات</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9127063_2142443653"/>
      <w:bookmarkStart w:id="525" w:name="_Toc214"/>
      <w:bookmarkEnd w:id="524"/>
      <w:r>
        <w:rPr/>
        <w:t>6</w:t>
      </w:r>
      <w:r>
        <w:rPr>
          <w:rtl w:val="true"/>
        </w:rPr>
        <w:t xml:space="preserve"> - </w:t>
      </w:r>
      <w:r>
        <w:rPr>
          <w:rtl w:val="true"/>
        </w:rPr>
        <w:t>و قال عليه السلام</w:t>
      </w:r>
      <w:r>
        <w:rPr>
          <w:rtl w:val="true"/>
        </w:rPr>
        <w:t xml:space="preserve">: </w:t>
      </w:r>
      <w:r>
        <w:rPr>
          <w:rtl w:val="true"/>
        </w:rPr>
        <w:t xml:space="preserve">صدر العاقل صندوق </w:t>
      </w:r>
      <w:r>
        <w:rPr>
          <w:rtl w:val="true"/>
        </w:rPr>
        <w:t>(</w:t>
      </w:r>
      <w:r>
        <w:rPr/>
        <w:t>1</w:t>
      </w:r>
      <w:r>
        <w:rPr>
          <w:rtl w:val="true"/>
        </w:rPr>
        <w:t xml:space="preserve">) </w:t>
      </w:r>
      <w:r>
        <w:rPr>
          <w:rtl w:val="true"/>
        </w:rPr>
        <w:t xml:space="preserve">سرّه </w:t>
      </w:r>
      <w:r>
        <w:rPr>
          <w:rtl w:val="true"/>
        </w:rPr>
        <w:t>(</w:t>
      </w:r>
      <w:r>
        <w:rPr/>
        <w:t>2</w:t>
      </w:r>
      <w:r>
        <w:rPr>
          <w:rtl w:val="true"/>
        </w:rPr>
        <w:t>)</w:t>
      </w:r>
      <w:r>
        <w:rPr>
          <w:rtl w:val="true"/>
        </w:rPr>
        <w:t xml:space="preserve">، و البشاشة </w:t>
      </w:r>
      <w:r>
        <w:rPr>
          <w:rtl w:val="true"/>
        </w:rPr>
        <w:t>(</w:t>
      </w:r>
      <w:r>
        <w:rPr/>
        <w:t>3</w:t>
      </w:r>
      <w:r>
        <w:rPr>
          <w:rtl w:val="true"/>
        </w:rPr>
        <w:t xml:space="preserve">) </w:t>
      </w:r>
      <w:r>
        <w:rPr>
          <w:rtl w:val="true"/>
        </w:rPr>
        <w:t xml:space="preserve">حبالة </w:t>
      </w:r>
      <w:r>
        <w:rPr>
          <w:rtl w:val="true"/>
        </w:rPr>
        <w:t>(</w:t>
      </w:r>
      <w:r>
        <w:rPr/>
        <w:t>4</w:t>
      </w:r>
      <w:r>
        <w:rPr>
          <w:rtl w:val="true"/>
        </w:rPr>
        <w:t xml:space="preserve">) </w:t>
      </w:r>
      <w:r>
        <w:rPr>
          <w:rtl w:val="true"/>
        </w:rPr>
        <w:t xml:space="preserve">المودّة </w:t>
      </w:r>
      <w:r>
        <w:rPr>
          <w:rtl w:val="true"/>
        </w:rPr>
        <w:t>(</w:t>
      </w:r>
      <w:r>
        <w:rPr/>
        <w:t>5</w:t>
      </w:r>
      <w:r>
        <w:rPr>
          <w:rtl w:val="true"/>
        </w:rPr>
        <w:t>)</w:t>
      </w:r>
      <w:r>
        <w:rPr>
          <w:rtl w:val="true"/>
        </w:rPr>
        <w:t xml:space="preserve">، و الاحتمال </w:t>
      </w:r>
      <w:r>
        <w:rPr>
          <w:rtl w:val="true"/>
        </w:rPr>
        <w:t>(</w:t>
      </w:r>
      <w:r>
        <w:rPr/>
        <w:t>6</w:t>
      </w:r>
      <w:r>
        <w:rPr>
          <w:rtl w:val="true"/>
        </w:rPr>
        <w:t xml:space="preserve">) </w:t>
      </w:r>
      <w:r>
        <w:rPr>
          <w:rtl w:val="true"/>
        </w:rPr>
        <w:t>قبر العيوب</w:t>
      </w:r>
      <w:r>
        <w:rPr>
          <w:rtl w:val="true"/>
        </w:rPr>
        <w:t>.</w:t>
      </w:r>
      <w:bookmarkEnd w:id="525"/>
    </w:p>
    <w:p>
      <w:pPr>
        <w:pStyle w:val="Heading4"/>
        <w:numPr>
          <w:ilvl w:val="3"/>
          <w:numId w:val="1"/>
        </w:numPr>
        <w:rPr/>
      </w:pPr>
      <w:bookmarkStart w:id="526" w:name="__RefHeading___Toc9127065_2142443653"/>
      <w:bookmarkStart w:id="527" w:name="_Toc215"/>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و روي أنه قال 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خباء العيوب، و من رضي عن نفسه كثر السّاخط عليه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9127067_2142443653"/>
      <w:bookmarkStart w:id="529" w:name="_Toc216"/>
      <w:bookmarkEnd w:id="528"/>
      <w:r>
        <w:rPr>
          <w:rtl w:val="true"/>
        </w:rPr>
        <w:t>اللغة</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تحفظ فيه الثياب و الأشياء الثمينة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يكتمه الإنسان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 و انشراحه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الصياد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الأذى</w:t>
      </w:r>
      <w:r>
        <w:rPr>
          <w:rFonts w:eastAsia="IRNazanin" w:cs="IRNazanin"/>
          <w:color w:val="111111"/>
          <w:sz w:val="28"/>
          <w:szCs w:val="28"/>
          <w:rtl w:val="true"/>
          <w:lang w:bidi="fa-IR"/>
        </w:rPr>
        <w:t xml:space="preserve">. </w:t>
      </w:r>
      <w:bookmarkStart w:id="530" w:name="pg15552_168573"/>
    </w:p>
    <w:p>
      <w:pPr>
        <w:pStyle w:val="Heading4"/>
        <w:numPr>
          <w:ilvl w:val="3"/>
          <w:numId w:val="1"/>
        </w:numPr>
        <w:rPr/>
      </w:pPr>
      <w:bookmarkStart w:id="531" w:name="__RefHeading___Toc9127069_2142443653"/>
      <w:bookmarkStart w:id="532" w:name="_Toc217"/>
      <w:bookmarkEnd w:id="530"/>
      <w:bookmarkEnd w:id="531"/>
      <w:r>
        <w:rPr>
          <w:rtl w:val="true"/>
        </w:rPr>
        <w:t>الشرح</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يبقى سرك محفوظا فلا تتحدث به أمام أحد و كما تحفظ أموالك في صندوقك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تكشف ما فيه و كم فيه و لا يعرف ذلك أحد غيرك اجعل كذلك سرك في صدرك و لا تكشفه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طلاقة الوجه و انشراحه في جلب المحبة و المودة بشبكة الصياد التي بها يصطاد الطيور فهذه للطيور و تلك للقلوب فإن بشاشة الوجه تغرس المحبة في القلوب و تجعلها تميل إليها و تنطلق معها و تحبها و تحب اللقاء معها و لذا كان حسن اللقاء أحسن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قال في العبارة عن هذا المعنى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المسالمة خباء العيوب و من رضي عن نفسه كثر الساخط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أذى الغير و كظم الغيظ عما يصدر منهم يستر عيوب الإنسان من جهة أن المواجهة بالمثل عيب بنفسه فإذا تحمل الأذى و لم يظهره فقد ستره و من جهة أخرى أن الصبر على الأذى يستدعي من الناس أن لا يكشفوا ما يعرفون عنه من عيوب و بذلك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العبارة خباء فالمعنى نفسه لا يختلف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برضاه عن نفسه لا يقف على عيوبه فيصبح كل ما يمارسه مع الناس من أخطاء و إساءات لا يلتفت إليها و كل إساءة تربي له عدوا و تخلق ساخطا عليه و غاضبا على تصرفاته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9127071_2142443653"/>
      <w:bookmarkStart w:id="534" w:name="_Toc218"/>
      <w:bookmarkEnd w:id="533"/>
      <w:r>
        <w:rPr/>
        <w:t>7</w:t>
      </w:r>
      <w:r>
        <w:rPr>
          <w:rtl w:val="true"/>
        </w:rPr>
        <w:t xml:space="preserve"> - </w:t>
      </w:r>
      <w:r>
        <w:rPr>
          <w:rtl w:val="true"/>
        </w:rPr>
        <w:t>و قال عليه السلام</w:t>
      </w:r>
      <w:r>
        <w:rPr>
          <w:rtl w:val="true"/>
        </w:rPr>
        <w:t xml:space="preserve">: </w:t>
      </w:r>
      <w:r>
        <w:rPr>
          <w:rtl w:val="true"/>
        </w:rPr>
        <w:t xml:space="preserve">الصّدقة دواء </w:t>
      </w:r>
      <w:r>
        <w:rPr>
          <w:rtl w:val="true"/>
        </w:rPr>
        <w:t>(</w:t>
      </w:r>
      <w:r>
        <w:rPr/>
        <w:t>1</w:t>
      </w:r>
      <w:r>
        <w:rPr>
          <w:rtl w:val="true"/>
        </w:rPr>
        <w:t xml:space="preserve">) </w:t>
      </w:r>
      <w:r>
        <w:rPr>
          <w:rtl w:val="true"/>
        </w:rPr>
        <w:t xml:space="preserve">منجح، و أعمال العباد في عاجلهم </w:t>
      </w:r>
      <w:r>
        <w:rPr>
          <w:rtl w:val="true"/>
        </w:rPr>
        <w:t>(</w:t>
      </w:r>
      <w:r>
        <w:rPr/>
        <w:t>2</w:t>
      </w:r>
      <w:r>
        <w:rPr>
          <w:rtl w:val="true"/>
        </w:rPr>
        <w:t>)</w:t>
      </w:r>
      <w:r>
        <w:rPr>
          <w:rtl w:val="true"/>
        </w:rPr>
        <w:t xml:space="preserve">، نصب أعينهم </w:t>
      </w:r>
      <w:r>
        <w:rPr>
          <w:rtl w:val="true"/>
        </w:rPr>
        <w:t>(</w:t>
      </w:r>
      <w:r>
        <w:rPr/>
        <w:t>3</w:t>
      </w:r>
      <w:r>
        <w:rPr>
          <w:rtl w:val="true"/>
        </w:rPr>
        <w:t xml:space="preserve">) </w:t>
      </w:r>
      <w:r>
        <w:rPr>
          <w:rtl w:val="true"/>
        </w:rPr>
        <w:t xml:space="preserve">في آجالهم </w:t>
      </w:r>
      <w:r>
        <w:rPr>
          <w:rtl w:val="true"/>
        </w:rPr>
        <w:t>(</w:t>
      </w:r>
      <w:r>
        <w:rPr/>
        <w:t>4</w:t>
      </w:r>
      <w:r>
        <w:rPr>
          <w:rtl w:val="true"/>
        </w:rPr>
        <w:t>).</w:t>
      </w:r>
      <w:bookmarkEnd w:id="534"/>
    </w:p>
    <w:p>
      <w:pPr>
        <w:pStyle w:val="Heading4"/>
        <w:numPr>
          <w:ilvl w:val="3"/>
          <w:numId w:val="1"/>
        </w:numPr>
        <w:rPr/>
      </w:pPr>
      <w:bookmarkStart w:id="535" w:name="__RefHeading___Toc9127073_2142443653"/>
      <w:bookmarkStart w:id="536" w:name="_Toc219"/>
      <w:bookmarkEnd w:id="535"/>
      <w:r>
        <w:rPr>
          <w:rtl w:val="true"/>
        </w:rPr>
        <w:t>اللغة</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الآجل، و العاجلة هي الدنيا</w:t>
      </w:r>
      <w:r>
        <w:rPr>
          <w:rFonts w:eastAsia="Amiri" w:cs="Amiri" w:ascii="Amiri" w:hAnsi="Amiri"/>
          <w:color w:val="111111"/>
          <w:sz w:val="28"/>
          <w:szCs w:val="28"/>
          <w:rtl w:val="true"/>
          <w:lang w:bidi="ar-SA"/>
        </w:rPr>
        <w:t xml:space="preserve">. </w:t>
      </w:r>
      <w:bookmarkStart w:id="537" w:name="pg15552_168575"/>
    </w:p>
    <w:p>
      <w:pPr>
        <w:pStyle w:val="BookText"/>
        <w:rPr/>
      </w:pPr>
      <w:bookmarkEnd w:id="5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أجل و هو الوقت المضروب، يوم القيامة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9127075_2142443653"/>
      <w:bookmarkStart w:id="539" w:name="_Toc220"/>
      <w:bookmarkEnd w:id="538"/>
      <w:r>
        <w:rPr>
          <w:rtl w:val="true"/>
        </w:rPr>
        <w:t>الشرح</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عبارة عن العطاء المجاني يقصد به وجه اللّٰه و قد جعلها علاجا ناجحا يشفي من الأمراض و ذلك لأن الفقير يأخذها و يدعو للمعطي و هذا الدعاء هو الدواء الناجح لأنه توجه إلى اللّٰه و الذي يمرض هو الذي يشفي و قد ورد عن النبي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 العباد في عاجلهم نصب أعينهم في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يعمله الإنسان في دنياه يجده في آخرته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الآيات و ما أشبهها و ما كان مثل هذه الكلمة استفاد بعضهم بتجسيم الأعمال في الآخرة</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9127077_2142443653"/>
      <w:bookmarkStart w:id="541" w:name="_Toc221"/>
      <w:bookmarkEnd w:id="540"/>
      <w:r>
        <w:rPr/>
        <w:t>8</w:t>
      </w:r>
      <w:r>
        <w:rPr>
          <w:rtl w:val="true"/>
        </w:rPr>
        <w:t xml:space="preserve"> - </w:t>
      </w:r>
      <w:r>
        <w:rPr>
          <w:rtl w:val="true"/>
        </w:rPr>
        <w:t>و قال عليه السلام</w:t>
      </w:r>
      <w:r>
        <w:rPr>
          <w:rtl w:val="true"/>
        </w:rPr>
        <w:t xml:space="preserve">: </w:t>
      </w:r>
      <w:r>
        <w:rPr>
          <w:rtl w:val="true"/>
        </w:rPr>
        <w:t xml:space="preserve">أعجبوا لهذا الإنسان ينظر بشحم </w:t>
      </w:r>
      <w:r>
        <w:rPr>
          <w:rtl w:val="true"/>
        </w:rPr>
        <w:t>(</w:t>
      </w:r>
      <w:r>
        <w:rPr/>
        <w:t>1</w:t>
      </w:r>
      <w:r>
        <w:rPr>
          <w:rtl w:val="true"/>
        </w:rPr>
        <w:t xml:space="preserve">) </w:t>
      </w:r>
      <w:r>
        <w:rPr>
          <w:rtl w:val="true"/>
        </w:rPr>
        <w:t xml:space="preserve">و يتكلّم بلحم، و يسمع بعظم، و يتنفّس من خرم </w:t>
      </w:r>
      <w:r>
        <w:rPr>
          <w:rtl w:val="true"/>
        </w:rPr>
        <w:t>(</w:t>
      </w:r>
      <w:r>
        <w:rPr/>
        <w:t>2</w:t>
      </w:r>
      <w:r>
        <w:rPr>
          <w:rtl w:val="true"/>
        </w:rPr>
        <w:t>)!!.</w:t>
      </w:r>
      <w:bookmarkEnd w:id="541"/>
    </w:p>
    <w:p>
      <w:pPr>
        <w:pStyle w:val="Heading4"/>
        <w:numPr>
          <w:ilvl w:val="3"/>
          <w:numId w:val="1"/>
        </w:numPr>
        <w:rPr/>
      </w:pPr>
      <w:bookmarkStart w:id="542" w:name="__RefHeading___Toc9127079_2142443653"/>
      <w:bookmarkStart w:id="543" w:name="_Toc222"/>
      <w:bookmarkEnd w:id="542"/>
      <w:r>
        <w:rPr>
          <w:rtl w:val="true"/>
        </w:rPr>
        <w:t>اللغة</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ابيض و خف من لحم الحيوان و شحمة العين مقلتها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و خرم الإبرة ثقبها التي يدخل منه الخيط</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9127081_2142443653"/>
      <w:bookmarkStart w:id="545" w:name="_Toc223"/>
      <w:bookmarkEnd w:id="544"/>
      <w:r>
        <w:rPr>
          <w:rtl w:val="true"/>
        </w:rPr>
        <w:t>الشرح</w:t>
      </w:r>
      <w:bookmarkEnd w:id="5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عجيب التكوين و كل عضو فيه معجزة إلهية تحكي دقة الصنع و حكمة الخالق و عظمة المبدع القدير و الإمام يذكر عظمة الباري في هذه الأعضاء الأربعة فينبه الإنسان ليعتبر و يتعظ و يلتفت إلى اللّٰه فيعبده و يتوجه إليه فهذه العين تتراىء و كأنها شحمة و بها يرى الإنسان مع أن في البدن يوجد أمثالها و كذلك يتكلم بلحم و هو اللسان و في البدن أضعاف مضاعفة مثله فلما ذا لا يكون الكلام إلا به و لا يؤدي وظيفته شيء آخر في بدن الإنسان و كذلك السمع يتم بواسطة الأذن و هي عظيمات مجتمعة و مؤلفة بشكل تتم </w:t>
      </w:r>
      <w:bookmarkStart w:id="546" w:name="pg15552_168577"/>
    </w:p>
    <w:p>
      <w:pPr>
        <w:pStyle w:val="BookText"/>
        <w:rPr/>
      </w:pPr>
      <w:bookmarkEnd w:id="546"/>
      <w:r>
        <w:rPr>
          <w:rFonts w:ascii="Amiri" w:hAnsi="Amiri" w:eastAsia="Amiri" w:cs="Amiri"/>
          <w:color w:val="111111"/>
          <w:sz w:val="28"/>
          <w:sz w:val="28"/>
          <w:szCs w:val="28"/>
          <w:rtl w:val="true"/>
          <w:lang w:bidi="ar-SA"/>
        </w:rPr>
        <w:t>بواسطتها نقل الأصوات و الاستماع مع أن في البدن عظام أكبر منها و أصلب و كذلك من ثقب الأنف يتم التنفس أو من ثقب الفم مع أن في البدن غيره فلما ذا يكون التنفس منه سبحان من خلق فأبدع و على الإنسان أن ينظر و يعتبر و يفكر و يتعظ و يرجع إلى اللّٰه العليم الخبير</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9127083_2142443653"/>
      <w:bookmarkStart w:id="548" w:name="_Toc224"/>
      <w:bookmarkEnd w:id="547"/>
      <w:r>
        <w:rPr/>
        <w:t>9</w:t>
      </w:r>
      <w:r>
        <w:rPr>
          <w:rtl w:val="true"/>
        </w:rPr>
        <w:t xml:space="preserve"> - </w:t>
      </w:r>
      <w:r>
        <w:rPr>
          <w:rtl w:val="true"/>
        </w:rPr>
        <w:t>و قال عليه السلام</w:t>
      </w:r>
      <w:r>
        <w:rPr>
          <w:rtl w:val="true"/>
        </w:rPr>
        <w:t xml:space="preserve">: </w:t>
      </w:r>
      <w:r>
        <w:rPr>
          <w:rtl w:val="true"/>
        </w:rPr>
        <w:t xml:space="preserve">إذا أقبلت </w:t>
      </w:r>
      <w:r>
        <w:rPr>
          <w:rtl w:val="true"/>
        </w:rPr>
        <w:t>(</w:t>
      </w:r>
      <w:r>
        <w:rPr/>
        <w:t>1</w:t>
      </w:r>
      <w:r>
        <w:rPr>
          <w:rtl w:val="true"/>
        </w:rPr>
        <w:t xml:space="preserve">) </w:t>
      </w:r>
      <w:r>
        <w:rPr>
          <w:rtl w:val="true"/>
        </w:rPr>
        <w:t xml:space="preserve">الدّنيا على أحد أعارته </w:t>
      </w:r>
      <w:r>
        <w:rPr>
          <w:rtl w:val="true"/>
        </w:rPr>
        <w:t>(</w:t>
      </w:r>
      <w:r>
        <w:rPr/>
        <w:t>2</w:t>
      </w:r>
      <w:r>
        <w:rPr>
          <w:rtl w:val="true"/>
        </w:rPr>
        <w:t xml:space="preserve">) </w:t>
      </w:r>
      <w:r>
        <w:rPr>
          <w:rtl w:val="true"/>
        </w:rPr>
        <w:t xml:space="preserve">محاسن </w:t>
      </w:r>
      <w:r>
        <w:rPr>
          <w:rtl w:val="true"/>
        </w:rPr>
        <w:t>(</w:t>
      </w:r>
      <w:r>
        <w:rPr/>
        <w:t>3</w:t>
      </w:r>
      <w:r>
        <w:rPr>
          <w:rtl w:val="true"/>
        </w:rPr>
        <w:t xml:space="preserve">) </w:t>
      </w:r>
      <w:r>
        <w:rPr>
          <w:rtl w:val="true"/>
        </w:rPr>
        <w:t xml:space="preserve">غيره، و إذا أدبرت عنه </w:t>
      </w:r>
      <w:r>
        <w:rPr>
          <w:rtl w:val="true"/>
        </w:rPr>
        <w:t>(</w:t>
      </w:r>
      <w:r>
        <w:rPr/>
        <w:t>4</w:t>
      </w:r>
      <w:r>
        <w:rPr>
          <w:rtl w:val="true"/>
        </w:rPr>
        <w:t xml:space="preserve">) </w:t>
      </w:r>
      <w:r>
        <w:rPr>
          <w:rtl w:val="true"/>
        </w:rPr>
        <w:t xml:space="preserve">سلبته </w:t>
      </w:r>
      <w:r>
        <w:rPr>
          <w:rtl w:val="true"/>
        </w:rPr>
        <w:t>(</w:t>
      </w:r>
      <w:r>
        <w:rPr/>
        <w:t>5</w:t>
      </w:r>
      <w:r>
        <w:rPr>
          <w:rtl w:val="true"/>
        </w:rPr>
        <w:t xml:space="preserve">) </w:t>
      </w:r>
      <w:r>
        <w:rPr>
          <w:rtl w:val="true"/>
        </w:rPr>
        <w:t>محاسن نفسه</w:t>
      </w:r>
      <w:r>
        <w:rPr>
          <w:rtl w:val="true"/>
        </w:rPr>
        <w:t>.</w:t>
      </w:r>
      <w:bookmarkEnd w:id="548"/>
    </w:p>
    <w:p>
      <w:pPr>
        <w:pStyle w:val="Heading4"/>
        <w:numPr>
          <w:ilvl w:val="3"/>
          <w:numId w:val="1"/>
        </w:numPr>
        <w:rPr/>
      </w:pPr>
      <w:bookmarkStart w:id="549" w:name="__RefHeading___Toc9127085_2142443653"/>
      <w:bookmarkStart w:id="550" w:name="_Toc225"/>
      <w:bookmarkEnd w:id="549"/>
      <w:r>
        <w:rPr>
          <w:rtl w:val="true"/>
        </w:rPr>
        <w:t>اللغة</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بخيراتها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للشيء للانتفاع به على أن يرده أو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حسن و هو الجمال و المحاسن هنا أفضل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عنه و أعطاه دبره ذاهبا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9127087_2142443653"/>
      <w:bookmarkStart w:id="552" w:name="_Toc226"/>
      <w:bookmarkEnd w:id="551"/>
      <w:r>
        <w:rPr>
          <w:rtl w:val="true"/>
        </w:rPr>
        <w:t>الشرح</w:t>
      </w:r>
      <w:bookmarkEnd w:id="552"/>
    </w:p>
    <w:p>
      <w:pPr>
        <w:pStyle w:val="BookText"/>
        <w:rPr/>
      </w:pPr>
      <w:r>
        <w:rPr>
          <w:rFonts w:ascii="Amiri" w:hAnsi="Amiri" w:eastAsia="Amiri" w:cs="Amiri"/>
          <w:color w:val="111111"/>
          <w:sz w:val="28"/>
          <w:sz w:val="28"/>
          <w:szCs w:val="28"/>
          <w:rtl w:val="true"/>
          <w:lang w:bidi="ar-SA"/>
        </w:rPr>
        <w:t>هذا هو حال الدنيا و هذه طريقتها مع بعض الناس، إنها إذا أقبلت عليهم و توجهت نحوهم أخذت محاسن غيرهم فأعطتهم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إنسان غنيا و أعطى درهما حوّلت الدنيا هذا العطاء القليل إلى عطاء كثير تتحدث به الناس و تنقله الركبان و نحن قد قرأنا لبعض من عاصرنا كتبا ضعيفة و مع ذلك ترى وسائل الإعلام تحكي فيها و تتحدث عنها و ترى الصحافة و رجالاتها تثني على مؤلفها و ذلك لأنه شخصية اجتماعية مرموقة و لها وزنها على الساحة السياسية و أما إذا أدبرت الدنيا و حاربت بعض الناس فإنك تجد ما فيه من محاسن و كمالات تنقل عنه و تسلب منه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9127089_2142443653"/>
      <w:bookmarkStart w:id="554" w:name="_Toc227"/>
      <w:bookmarkEnd w:id="553"/>
      <w:r>
        <w:rPr/>
        <w:t>10</w:t>
      </w:r>
      <w:r>
        <w:rPr>
          <w:rtl w:val="true"/>
        </w:rPr>
        <w:t xml:space="preserve"> - </w:t>
      </w:r>
      <w:r>
        <w:rPr>
          <w:rtl w:val="true"/>
        </w:rPr>
        <w:t>و قال عليه السلام</w:t>
      </w:r>
      <w:r>
        <w:rPr>
          <w:rtl w:val="true"/>
        </w:rPr>
        <w:t xml:space="preserve">: </w:t>
      </w:r>
      <w:r>
        <w:rPr>
          <w:rtl w:val="true"/>
        </w:rPr>
        <w:t xml:space="preserve">خالطوا النّاس مخالطة </w:t>
      </w:r>
      <w:r>
        <w:rPr>
          <w:rtl w:val="true"/>
        </w:rPr>
        <w:t>(</w:t>
      </w:r>
      <w:r>
        <w:rPr/>
        <w:t>1</w:t>
      </w:r>
      <w:r>
        <w:rPr>
          <w:rtl w:val="true"/>
        </w:rPr>
        <w:t xml:space="preserve">) </w:t>
      </w:r>
      <w:r>
        <w:rPr>
          <w:rtl w:val="true"/>
        </w:rPr>
        <w:t xml:space="preserve">إن متّم معها بكوا عليكم، و إن عشتم حنّوا إليكم </w:t>
      </w:r>
      <w:r>
        <w:rPr>
          <w:rtl w:val="true"/>
        </w:rPr>
        <w:t>(</w:t>
      </w:r>
      <w:r>
        <w:rPr/>
        <w:t>2</w:t>
      </w:r>
      <w:r>
        <w:rPr>
          <w:rtl w:val="true"/>
        </w:rPr>
        <w:t>).</w:t>
      </w:r>
      <w:bookmarkEnd w:id="5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9127091_2142443653"/>
      <w:bookmarkStart w:id="556" w:name="_Toc228"/>
      <w:bookmarkEnd w:id="555"/>
      <w:r>
        <w:rPr>
          <w:rtl w:val="true"/>
        </w:rPr>
        <w:t>اشارة</w:t>
      </w:r>
      <w:bookmarkStart w:id="557" w:name="pg15552_168578"/>
      <w:bookmarkEnd w:id="556"/>
    </w:p>
    <w:p>
      <w:pPr>
        <w:pStyle w:val="Heading4"/>
        <w:numPr>
          <w:ilvl w:val="3"/>
          <w:numId w:val="1"/>
        </w:numPr>
        <w:rPr/>
      </w:pPr>
      <w:bookmarkStart w:id="558" w:name="__RefHeading___Toc9127093_2142443653"/>
      <w:bookmarkStart w:id="559" w:name="_Toc229"/>
      <w:bookmarkEnd w:id="557"/>
      <w:bookmarkEnd w:id="558"/>
      <w:r>
        <w:rPr>
          <w:rtl w:val="true"/>
        </w:rPr>
        <w:t>اللغة</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اشتاقوا إليكم</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9127095_2142443653"/>
      <w:bookmarkStart w:id="561" w:name="_Toc230"/>
      <w:bookmarkEnd w:id="560"/>
      <w:r>
        <w:rPr>
          <w:rtl w:val="true"/>
        </w:rPr>
        <w:t>الشرح</w:t>
      </w:r>
      <w:bookmarkEnd w:id="561"/>
    </w:p>
    <w:p>
      <w:pPr>
        <w:pStyle w:val="BookText"/>
        <w:rPr/>
      </w:pPr>
      <w:r>
        <w:rPr>
          <w:rFonts w:ascii="Amiri" w:hAnsi="Amiri" w:eastAsia="Amiri" w:cs="Amiri"/>
          <w:color w:val="111111"/>
          <w:sz w:val="28"/>
          <w:sz w:val="28"/>
          <w:szCs w:val="28"/>
          <w:rtl w:val="true"/>
          <w:lang w:bidi="ar-SA"/>
        </w:rPr>
        <w:t>دعا الإسلام إلى حسن العشرة و أن يسير الإنسان مع الناس سيرة طيبة بأن يلقاهم بالبشر و يتكلم معهم بالرقة و العطف و يشعرهم أنه معهم في سرائهم و ضرائهم و ما يصيبهم من شدة و عناء و هذا بطبيعة الحال له نتائج و آثار و من آثاره و نتائجه أنه إذا غاب عنهم افتقدوه و بحثوا عنه و حنوا إليه و اشتاقوا إلى رؤيته و أما إذا مات فإنهم يبكون عليه و يحزنون لأنهم يشعرون بخسارتهم لفقده و هكذا ينبغي أن يكون المسلم إن غاب اشتاقوا إليه و إن مات بكوا عليه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9127097_2142443653"/>
      <w:bookmarkStart w:id="563" w:name="_Toc231"/>
      <w:bookmarkEnd w:id="562"/>
      <w:r>
        <w:rPr/>
        <w:t>11</w:t>
      </w:r>
      <w:r>
        <w:rPr>
          <w:rtl w:val="true"/>
        </w:rPr>
        <w:t xml:space="preserve"> - </w:t>
      </w:r>
      <w:r>
        <w:rPr>
          <w:rtl w:val="true"/>
        </w:rPr>
        <w:t>و قال عليه السلام</w:t>
      </w:r>
      <w:r>
        <w:rPr>
          <w:rtl w:val="true"/>
        </w:rPr>
        <w:t xml:space="preserve">: </w:t>
      </w:r>
      <w:r>
        <w:rPr>
          <w:rtl w:val="true"/>
        </w:rPr>
        <w:t xml:space="preserve">إذا قدرت </w:t>
      </w:r>
      <w:r>
        <w:rPr>
          <w:rtl w:val="true"/>
        </w:rPr>
        <w:t>(</w:t>
      </w:r>
      <w:r>
        <w:rPr/>
        <w:t>1</w:t>
      </w:r>
      <w:r>
        <w:rPr>
          <w:rtl w:val="true"/>
        </w:rPr>
        <w:t xml:space="preserve">) </w:t>
      </w:r>
      <w:r>
        <w:rPr>
          <w:rtl w:val="true"/>
        </w:rPr>
        <w:t xml:space="preserve">على عدوّك فاجعل العفو </w:t>
      </w:r>
      <w:r>
        <w:rPr>
          <w:rtl w:val="true"/>
        </w:rPr>
        <w:t>(</w:t>
      </w:r>
      <w:r>
        <w:rPr/>
        <w:t>2</w:t>
      </w:r>
      <w:r>
        <w:rPr>
          <w:rtl w:val="true"/>
        </w:rPr>
        <w:t xml:space="preserve">) </w:t>
      </w:r>
      <w:r>
        <w:rPr>
          <w:rtl w:val="true"/>
        </w:rPr>
        <w:t>عنه شكرا للقدرة عليه</w:t>
      </w:r>
      <w:r>
        <w:rPr>
          <w:rtl w:val="true"/>
        </w:rPr>
        <w:t>.</w:t>
      </w:r>
      <w:bookmarkEnd w:id="563"/>
    </w:p>
    <w:p>
      <w:pPr>
        <w:pStyle w:val="Heading4"/>
        <w:numPr>
          <w:ilvl w:val="3"/>
          <w:numId w:val="1"/>
        </w:numPr>
        <w:rPr/>
      </w:pPr>
      <w:bookmarkStart w:id="564" w:name="__RefHeading___Toc9127099_2142443653"/>
      <w:bookmarkStart w:id="565" w:name="_Toc232"/>
      <w:bookmarkEnd w:id="564"/>
      <w:r>
        <w:rPr>
          <w:rtl w:val="true"/>
        </w:rPr>
        <w:t>اللغة</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w:t>
      </w:r>
    </w:p>
    <w:p>
      <w:pPr>
        <w:pStyle w:val="Heading4"/>
        <w:numPr>
          <w:ilvl w:val="3"/>
          <w:numId w:val="1"/>
        </w:numPr>
        <w:rPr/>
      </w:pPr>
      <w:bookmarkStart w:id="566" w:name="__RefHeading___Toc9127101_2142443653"/>
      <w:bookmarkStart w:id="567" w:name="_Toc233"/>
      <w:bookmarkEnd w:id="566"/>
      <w:r>
        <w:rPr>
          <w:rtl w:val="true"/>
        </w:rPr>
        <w:t>الشرح</w:t>
      </w:r>
      <w:bookmarkEnd w:id="567"/>
    </w:p>
    <w:p>
      <w:pPr>
        <w:pStyle w:val="BookText"/>
        <w:rPr/>
      </w:pPr>
      <w:r>
        <w:rPr>
          <w:rFonts w:ascii="Amiri" w:hAnsi="Amiri" w:eastAsia="Amiri" w:cs="Amiri"/>
          <w:color w:val="111111"/>
          <w:sz w:val="28"/>
          <w:sz w:val="28"/>
          <w:szCs w:val="28"/>
          <w:rtl w:val="true"/>
          <w:lang w:bidi="ar-SA"/>
        </w:rPr>
        <w:t>لكل نعمة شكرها المناسب لها، و القدرة على العدو نعمة كبرى تستحق الشكر، فإذا أعطاك اللّٰه القدرة البدنية أو العسكرية أو العقلية و انتصرت بذلك على عدوك فاجعل شكر هذا النصر و القدرة على العدو أن تعفو عنه و تصفح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التاريخ أمثلة عظيمة في العفو و الصفح و كم حوّل هذا الأسلوب من التعامل ألدّ الأعداء إلى أصدقاء أوفياء هذا إذا كان المعفو عنه كريما شهما يعرف منابت العز في رءوس الرجال</w:t>
      </w:r>
      <w:r>
        <w:rPr>
          <w:rFonts w:eastAsia="Amiri" w:cs="Amiri" w:ascii="Amiri" w:hAnsi="Amiri"/>
          <w:color w:val="111111"/>
          <w:sz w:val="28"/>
          <w:szCs w:val="28"/>
          <w:rtl w:val="true"/>
          <w:lang w:bidi="ar-SA"/>
        </w:rPr>
        <w:t xml:space="preserve">... </w:t>
      </w:r>
      <w:bookmarkStart w:id="568" w:name="pg15552_168580"/>
    </w:p>
    <w:p>
      <w:pPr>
        <w:pStyle w:val="Heading3"/>
        <w:numPr>
          <w:ilvl w:val="2"/>
          <w:numId w:val="1"/>
        </w:numPr>
        <w:rPr/>
      </w:pPr>
      <w:bookmarkStart w:id="569" w:name="__RefHeading___Toc9127103_2142443653"/>
      <w:bookmarkStart w:id="570" w:name="_Toc234"/>
      <w:bookmarkEnd w:id="568"/>
      <w:bookmarkEnd w:id="569"/>
      <w:r>
        <w:rPr/>
        <w:t>12</w:t>
      </w:r>
      <w:r>
        <w:rPr>
          <w:rtl w:val="true"/>
        </w:rPr>
        <w:t xml:space="preserve"> - </w:t>
      </w:r>
      <w:r>
        <w:rPr>
          <w:rtl w:val="true"/>
        </w:rPr>
        <w:t>و قال عليه السلام</w:t>
      </w:r>
      <w:r>
        <w:rPr>
          <w:rtl w:val="true"/>
        </w:rPr>
        <w:t xml:space="preserve">: </w:t>
      </w:r>
      <w:r>
        <w:rPr>
          <w:rtl w:val="true"/>
        </w:rPr>
        <w:t xml:space="preserve">أعجز النّاس من عجز عن اكتساب </w:t>
      </w:r>
      <w:r>
        <w:rPr>
          <w:rtl w:val="true"/>
        </w:rPr>
        <w:t>(</w:t>
      </w:r>
      <w:r>
        <w:rPr/>
        <w:t>1</w:t>
      </w:r>
      <w:r>
        <w:rPr>
          <w:rtl w:val="true"/>
        </w:rPr>
        <w:t xml:space="preserve">) </w:t>
      </w:r>
      <w:r>
        <w:rPr>
          <w:rtl w:val="true"/>
        </w:rPr>
        <w:t xml:space="preserve">الإخوان، و أعجز منه من ضيّع </w:t>
      </w:r>
      <w:r>
        <w:rPr>
          <w:rtl w:val="true"/>
        </w:rPr>
        <w:t>(</w:t>
      </w:r>
      <w:r>
        <w:rPr/>
        <w:t>2</w:t>
      </w:r>
      <w:r>
        <w:rPr>
          <w:rtl w:val="true"/>
        </w:rPr>
        <w:t xml:space="preserve">) </w:t>
      </w:r>
      <w:r>
        <w:rPr>
          <w:rtl w:val="true"/>
        </w:rPr>
        <w:t xml:space="preserve">من ظفر به </w:t>
      </w:r>
      <w:r>
        <w:rPr>
          <w:rtl w:val="true"/>
        </w:rPr>
        <w:t>(</w:t>
      </w:r>
      <w:r>
        <w:rPr/>
        <w:t>3</w:t>
      </w:r>
      <w:r>
        <w:rPr>
          <w:rtl w:val="true"/>
        </w:rPr>
        <w:t xml:space="preserve">) </w:t>
      </w:r>
      <w:r>
        <w:rPr>
          <w:rtl w:val="true"/>
        </w:rPr>
        <w:t>منهم</w:t>
      </w:r>
      <w:r>
        <w:rPr>
          <w:rtl w:val="true"/>
        </w:rPr>
        <w:t>.</w:t>
      </w:r>
      <w:bookmarkEnd w:id="570"/>
    </w:p>
    <w:p>
      <w:pPr>
        <w:pStyle w:val="Heading4"/>
        <w:numPr>
          <w:ilvl w:val="3"/>
          <w:numId w:val="1"/>
        </w:numPr>
        <w:rPr/>
      </w:pPr>
      <w:bookmarkStart w:id="571" w:name="__RefHeading___Toc9127105_2142443653"/>
      <w:bookmarkStart w:id="572" w:name="_Toc235"/>
      <w:bookmarkEnd w:id="571"/>
      <w:r>
        <w:rPr>
          <w:rtl w:val="true"/>
        </w:rPr>
        <w:t>اللغة</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به</w:t>
      </w:r>
      <w:r>
        <w:rPr>
          <w:rFonts w:eastAsia="IRNazanin" w:cs="IRNazanin"/>
          <w:color w:val="111111"/>
          <w:sz w:val="28"/>
          <w:szCs w:val="28"/>
          <w:rtl w:val="true"/>
          <w:lang w:bidi="fa-IR"/>
        </w:rPr>
        <w:t>.</w:t>
      </w:r>
    </w:p>
    <w:p>
      <w:pPr>
        <w:pStyle w:val="Heading4"/>
        <w:numPr>
          <w:ilvl w:val="3"/>
          <w:numId w:val="1"/>
        </w:numPr>
        <w:rPr/>
      </w:pPr>
      <w:bookmarkStart w:id="573" w:name="__RefHeading___Toc9127107_2142443653"/>
      <w:bookmarkStart w:id="574" w:name="_Toc236"/>
      <w:bookmarkEnd w:id="573"/>
      <w:r>
        <w:rPr>
          <w:rtl w:val="true"/>
        </w:rPr>
        <w:t>الشرح</w:t>
      </w:r>
      <w:bookmarkEnd w:id="574"/>
    </w:p>
    <w:p>
      <w:pPr>
        <w:pStyle w:val="BookText"/>
        <w:rPr/>
      </w:pPr>
      <w:r>
        <w:rPr>
          <w:rFonts w:ascii="Amiri" w:hAnsi="Amiri" w:eastAsia="Amiri" w:cs="Amiri"/>
          <w:color w:val="111111"/>
          <w:sz w:val="28"/>
          <w:sz w:val="28"/>
          <w:szCs w:val="28"/>
          <w:rtl w:val="true"/>
          <w:lang w:bidi="ar-SA"/>
        </w:rPr>
        <w:t>دعوة إلى اكتساب الإخوان و عدم تنفير و تهجير من هم أصدقاء بالفعل بل يحافظ على أصدقائه و يحاول أن يكتسب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الناس من عجز عن اكتساب الأصدقاء لأن اكتسابهم لا يحتاج إلا إلى بعض اللياقة و الصدق و حسن اللقاء و الكلمة الطيبة و السؤال عنهم و مدّ يد العون إليهم قدر الطاقة و من لم يقدر على ذلك فهو من أعجز الناس عن اكتساب ما يحتاج إلى جهد و كلفة و مشقة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أعجز من هذا من ضيّع من ظفر به منهم أن يكون لك أصدقاء فتأتي بأعمال تبعدهم عنك و تجعلهم يتخلون عن صداقتك فهذا أشد عجزا من أصل اكتسابهم لأن هروب العصفور من اليد أشد حسرة و أكثر ألما من تحصيل عصفور بعيد لم يقع تحت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عجز عن الاحتفاظ بها في يده كان أعجز من أن يكتسب ما لم يقع في يده</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9127109_2142443653"/>
      <w:bookmarkStart w:id="576" w:name="_Toc237"/>
      <w:bookmarkEnd w:id="575"/>
      <w:r>
        <w:rPr/>
        <w:t>13</w:t>
      </w:r>
      <w:r>
        <w:rPr>
          <w:rtl w:val="true"/>
        </w:rPr>
        <w:t xml:space="preserve"> - </w:t>
      </w:r>
      <w:r>
        <w:rPr>
          <w:rtl w:val="true"/>
        </w:rPr>
        <w:t>و قال عليه السلام</w:t>
      </w:r>
      <w:r>
        <w:rPr>
          <w:rtl w:val="true"/>
        </w:rPr>
        <w:t xml:space="preserve">: </w:t>
      </w:r>
      <w:r>
        <w:rPr>
          <w:rtl w:val="true"/>
        </w:rPr>
        <w:t xml:space="preserve">إذا وصلت إليكم أطراف النّعم </w:t>
      </w:r>
      <w:r>
        <w:rPr>
          <w:rtl w:val="true"/>
        </w:rPr>
        <w:t>(</w:t>
      </w:r>
      <w:r>
        <w:rPr/>
        <w:t>1</w:t>
      </w:r>
      <w:r>
        <w:rPr>
          <w:rtl w:val="true"/>
        </w:rPr>
        <w:t xml:space="preserve">) </w:t>
      </w:r>
      <w:r>
        <w:rPr>
          <w:rtl w:val="true"/>
        </w:rPr>
        <w:t xml:space="preserve">فلا تنفّروا </w:t>
      </w:r>
      <w:r>
        <w:rPr>
          <w:rtl w:val="true"/>
        </w:rPr>
        <w:t>(</w:t>
      </w:r>
      <w:r>
        <w:rPr/>
        <w:t>2</w:t>
      </w:r>
      <w:r>
        <w:rPr>
          <w:rtl w:val="true"/>
        </w:rPr>
        <w:t xml:space="preserve">) </w:t>
      </w:r>
      <w:r>
        <w:rPr>
          <w:rtl w:val="true"/>
        </w:rPr>
        <w:t xml:space="preserve">أقصاها </w:t>
      </w:r>
      <w:r>
        <w:rPr>
          <w:rtl w:val="true"/>
        </w:rPr>
        <w:t>(</w:t>
      </w:r>
      <w:r>
        <w:rPr/>
        <w:t>3</w:t>
      </w:r>
      <w:r>
        <w:rPr>
          <w:rtl w:val="true"/>
        </w:rPr>
        <w:t xml:space="preserve">) </w:t>
      </w:r>
      <w:r>
        <w:rPr>
          <w:rtl w:val="true"/>
        </w:rPr>
        <w:t>بقلّة الشّكر</w:t>
      </w:r>
      <w:r>
        <w:rPr>
          <w:rtl w:val="true"/>
        </w:rPr>
        <w:t>.</w:t>
      </w:r>
      <w:bookmarkEnd w:id="576"/>
    </w:p>
    <w:p>
      <w:pPr>
        <w:pStyle w:val="Heading4"/>
        <w:numPr>
          <w:ilvl w:val="3"/>
          <w:numId w:val="1"/>
        </w:numPr>
        <w:rPr/>
      </w:pPr>
      <w:bookmarkStart w:id="577" w:name="__RefHeading___Toc9127111_2142443653"/>
      <w:bookmarkStart w:id="578" w:name="_Toc238"/>
      <w:bookmarkEnd w:id="577"/>
      <w:r>
        <w:rPr>
          <w:rtl w:val="true"/>
        </w:rPr>
        <w:t>اللغة</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أطراف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تشرد و تبعد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 أي آخرها</w:t>
      </w:r>
      <w:r>
        <w:rPr>
          <w:rFonts w:eastAsia="Amiri" w:cs="Amiri" w:ascii="Amiri" w:hAnsi="Amiri"/>
          <w:color w:val="111111"/>
          <w:sz w:val="28"/>
          <w:szCs w:val="28"/>
          <w:rtl w:val="true"/>
          <w:lang w:bidi="ar-SA"/>
        </w:rPr>
        <w:t xml:space="preserve">. </w:t>
      </w:r>
      <w:bookmarkStart w:id="579" w:name="pg15552_168582"/>
    </w:p>
    <w:p>
      <w:pPr>
        <w:pStyle w:val="Heading4"/>
        <w:numPr>
          <w:ilvl w:val="3"/>
          <w:numId w:val="1"/>
        </w:numPr>
        <w:rPr/>
      </w:pPr>
      <w:bookmarkStart w:id="580" w:name="__RefHeading___Toc9127113_2142443653"/>
      <w:bookmarkStart w:id="581" w:name="_Toc239"/>
      <w:bookmarkEnd w:id="579"/>
      <w:bookmarkEnd w:id="580"/>
      <w:r>
        <w:rPr>
          <w:rtl w:val="true"/>
        </w:rPr>
        <w:t>الشرح</w:t>
      </w:r>
      <w:bookmarkEnd w:id="581"/>
    </w:p>
    <w:p>
      <w:pPr>
        <w:pStyle w:val="BookText"/>
        <w:rPr/>
      </w:pPr>
      <w:r>
        <w:rPr>
          <w:rFonts w:ascii="Amiri" w:hAnsi="Amiri" w:eastAsia="Amiri" w:cs="Amiri"/>
          <w:color w:val="111111"/>
          <w:sz w:val="28"/>
          <w:sz w:val="28"/>
          <w:szCs w:val="28"/>
          <w:rtl w:val="true"/>
          <w:lang w:bidi="ar-SA"/>
        </w:rPr>
        <w:t>إذا ابتدأت نعم اللّٰه تصل إليكم و تتساقط عليكم سواء كانت من النعم المادية كالمال أو المعنوية كالجاه فلا تقطعوا استمرار تدفقها و لا ترفعوا أسباب وجودها و ذلك إنما يحصل بقلة شكرها الذي يعني أن تضعها في غير موضعها، و على العكس مع الشكر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9127115_2142443653"/>
      <w:bookmarkStart w:id="583" w:name="_Toc240"/>
      <w:bookmarkEnd w:id="582"/>
      <w:r>
        <w:rPr/>
        <w:t>14</w:t>
      </w:r>
      <w:r>
        <w:rPr>
          <w:rtl w:val="true"/>
        </w:rPr>
        <w:t xml:space="preserve"> - </w:t>
      </w:r>
      <w:r>
        <w:rPr>
          <w:rtl w:val="true"/>
        </w:rPr>
        <w:t>و قال عليه السلام</w:t>
      </w:r>
      <w:r>
        <w:rPr>
          <w:rtl w:val="true"/>
        </w:rPr>
        <w:t xml:space="preserve">: </w:t>
      </w:r>
      <w:r>
        <w:rPr>
          <w:rtl w:val="true"/>
        </w:rPr>
        <w:t xml:space="preserve">من ضيّعه </w:t>
      </w:r>
      <w:r>
        <w:rPr>
          <w:rtl w:val="true"/>
        </w:rPr>
        <w:t>(</w:t>
      </w:r>
      <w:r>
        <w:rPr/>
        <w:t>1</w:t>
      </w:r>
      <w:r>
        <w:rPr>
          <w:rtl w:val="true"/>
        </w:rPr>
        <w:t xml:space="preserve">) </w:t>
      </w:r>
      <w:r>
        <w:rPr>
          <w:rtl w:val="true"/>
        </w:rPr>
        <w:t xml:space="preserve">الأقرب أتيح له </w:t>
      </w:r>
      <w:r>
        <w:rPr>
          <w:rtl w:val="true"/>
        </w:rPr>
        <w:t>(</w:t>
      </w:r>
      <w:r>
        <w:rPr/>
        <w:t>2</w:t>
      </w:r>
      <w:r>
        <w:rPr>
          <w:rtl w:val="true"/>
        </w:rPr>
        <w:t xml:space="preserve">) </w:t>
      </w:r>
      <w:r>
        <w:rPr>
          <w:rtl w:val="true"/>
        </w:rPr>
        <w:t>الأبعد</w:t>
      </w:r>
      <w:r>
        <w:rPr>
          <w:rtl w:val="true"/>
        </w:rPr>
        <w:t>.</w:t>
      </w:r>
      <w:bookmarkEnd w:id="583"/>
    </w:p>
    <w:p>
      <w:pPr>
        <w:pStyle w:val="Heading4"/>
        <w:numPr>
          <w:ilvl w:val="3"/>
          <w:numId w:val="1"/>
        </w:numPr>
        <w:rPr/>
      </w:pPr>
      <w:bookmarkStart w:id="584" w:name="__RefHeading___Toc9127117_2142443653"/>
      <w:bookmarkStart w:id="585" w:name="_Toc241"/>
      <w:bookmarkEnd w:id="584"/>
      <w:r>
        <w:rPr>
          <w:rtl w:val="true"/>
        </w:rPr>
        <w:t>اللغة</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 و هيىء له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9127119_2142443653"/>
      <w:bookmarkStart w:id="587" w:name="_Toc242"/>
      <w:bookmarkEnd w:id="586"/>
      <w:r>
        <w:rPr>
          <w:rtl w:val="true"/>
        </w:rPr>
        <w:t>الشرح</w:t>
      </w:r>
      <w:bookmarkEnd w:id="587"/>
    </w:p>
    <w:p>
      <w:pPr>
        <w:pStyle w:val="BookText"/>
        <w:rPr/>
      </w:pPr>
      <w:r>
        <w:rPr>
          <w:rFonts w:ascii="Amiri" w:hAnsi="Amiri" w:eastAsia="Amiri" w:cs="Amiri"/>
          <w:color w:val="111111"/>
          <w:sz w:val="28"/>
          <w:sz w:val="28"/>
          <w:szCs w:val="28"/>
          <w:rtl w:val="true"/>
          <w:lang w:bidi="ar-SA"/>
        </w:rPr>
        <w:t>من لم يتنبه له الأهل و الأقارب و لم يهتموا بشئونه و يقفوا إلى جنبه هيأ اللّٰه له من هو أبعد منهم إليه يقومون بنفس دورهم و قد يكون أتم و أكمل و قد كان في سيرة رسول اللّٰه و دعوته أعظم العبر حيث إن قريشا في مكة تخلت عنه و عن مساندته بل حاربته و لم تهتد و لم تتعاون معه في دعوته فكانت الهجرة إلى المدينة و هيأ اللّٰه له من الأوس و الخزرج ما كان به الفتح و النصر و قاموا مقام عشيرته و أقرب الناس إليه</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9127121_2142443653"/>
      <w:bookmarkStart w:id="589" w:name="_Toc243"/>
      <w:bookmarkEnd w:id="588"/>
      <w:r>
        <w:rPr/>
        <w:t>15</w:t>
      </w:r>
      <w:r>
        <w:rPr>
          <w:rtl w:val="true"/>
        </w:rPr>
        <w:t xml:space="preserve"> - </w:t>
      </w:r>
      <w:r>
        <w:rPr>
          <w:rtl w:val="true"/>
        </w:rPr>
        <w:t>و قال عليه السلام</w:t>
      </w:r>
      <w:r>
        <w:rPr>
          <w:rtl w:val="true"/>
        </w:rPr>
        <w:t xml:space="preserve">: </w:t>
      </w:r>
      <w:r>
        <w:rPr>
          <w:rtl w:val="true"/>
        </w:rPr>
        <w:t xml:space="preserve">ما كلّ مفتون </w:t>
      </w:r>
      <w:r>
        <w:rPr>
          <w:rtl w:val="true"/>
        </w:rPr>
        <w:t>(</w:t>
      </w:r>
      <w:r>
        <w:rPr/>
        <w:t>1</w:t>
      </w:r>
      <w:r>
        <w:rPr>
          <w:rtl w:val="true"/>
        </w:rPr>
        <w:t xml:space="preserve">) </w:t>
      </w:r>
      <w:r>
        <w:rPr>
          <w:rtl w:val="true"/>
        </w:rPr>
        <w:t>يعاتب</w:t>
      </w:r>
      <w:r>
        <w:rPr>
          <w:rtl w:val="true"/>
        </w:rPr>
        <w:t>.</w:t>
      </w:r>
      <w:bookmarkEnd w:id="589"/>
    </w:p>
    <w:p>
      <w:pPr>
        <w:pStyle w:val="Heading4"/>
        <w:numPr>
          <w:ilvl w:val="3"/>
          <w:numId w:val="1"/>
        </w:numPr>
        <w:rPr/>
      </w:pPr>
      <w:bookmarkStart w:id="590" w:name="__RefHeading___Toc9127123_2142443653"/>
      <w:bookmarkStart w:id="591" w:name="_Toc244"/>
      <w:bookmarkEnd w:id="590"/>
      <w:r>
        <w:rPr>
          <w:rtl w:val="true"/>
        </w:rPr>
        <w:t>اللغة</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w:t>
      </w:r>
    </w:p>
    <w:p>
      <w:pPr>
        <w:pStyle w:val="Heading4"/>
        <w:numPr>
          <w:ilvl w:val="3"/>
          <w:numId w:val="1"/>
        </w:numPr>
        <w:rPr/>
      </w:pPr>
      <w:bookmarkStart w:id="592" w:name="__RefHeading___Toc9127125_2142443653"/>
      <w:bookmarkStart w:id="593" w:name="_Toc245"/>
      <w:bookmarkEnd w:id="592"/>
      <w:r>
        <w:rPr>
          <w:rtl w:val="true"/>
        </w:rPr>
        <w:t>الشرح</w:t>
      </w:r>
      <w:bookmarkEnd w:id="5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عليه السلام عن اللوم للإنسان لمجرد أن تجده يمارس أمرا غير مشروع إذ ربما كان له عذر في إقدامه على ذلك العمل فمن وجدته في مكان لا يليق به فلا تسارع </w:t>
      </w:r>
      <w:bookmarkStart w:id="594" w:name="pg15552_168584"/>
    </w:p>
    <w:p>
      <w:pPr>
        <w:pStyle w:val="BookText"/>
        <w:rPr/>
      </w:pPr>
      <w:bookmarkEnd w:id="594"/>
      <w:r>
        <w:rPr>
          <w:rFonts w:ascii="Amiri" w:hAnsi="Amiri" w:eastAsia="Amiri" w:cs="Amiri"/>
          <w:color w:val="111111"/>
          <w:sz w:val="28"/>
          <w:sz w:val="28"/>
          <w:szCs w:val="28"/>
          <w:rtl w:val="true"/>
          <w:lang w:bidi="ar-SA"/>
        </w:rPr>
        <w:t>في لومه إذ ربما كان لوجوده في ذلك المكان ما يسوّغه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أراد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 من لا تؤثر الملامة فيه أو لا تنفع و يؤيد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منه عليه السلام كان لسعد بن أبي وقاص و محمد بن مسلمة و عبد اللّٰه بن عمر لما امتنعوا من الخروج معه لحرب أصحاب الجمل فإن هؤلاء لا يؤثر فيهم العتاب و اللوم لأنهم يعرفون الحقيقة و ينحرفون عنها فلا ينفعهم اللوم</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9127127_2142443653"/>
      <w:bookmarkStart w:id="596" w:name="_Toc246"/>
      <w:bookmarkEnd w:id="595"/>
      <w:r>
        <w:rPr/>
        <w:t>16</w:t>
      </w:r>
      <w:r>
        <w:rPr>
          <w:rtl w:val="true"/>
        </w:rPr>
        <w:t xml:space="preserve"> - </w:t>
      </w:r>
      <w:r>
        <w:rPr>
          <w:rtl w:val="true"/>
        </w:rPr>
        <w:t>و قال عليه السلام</w:t>
      </w:r>
      <w:r>
        <w:rPr>
          <w:rtl w:val="true"/>
        </w:rPr>
        <w:t xml:space="preserve">: </w:t>
      </w:r>
      <w:r>
        <w:rPr>
          <w:rtl w:val="true"/>
        </w:rPr>
        <w:t xml:space="preserve">تذلّ </w:t>
      </w:r>
      <w:r>
        <w:rPr>
          <w:rtl w:val="true"/>
        </w:rPr>
        <w:t>(</w:t>
      </w:r>
      <w:r>
        <w:rPr/>
        <w:t>1</w:t>
      </w:r>
      <w:r>
        <w:rPr>
          <w:rtl w:val="true"/>
        </w:rPr>
        <w:t xml:space="preserve">) </w:t>
      </w:r>
      <w:r>
        <w:rPr>
          <w:rtl w:val="true"/>
        </w:rPr>
        <w:t xml:space="preserve">الأمور للمقادير </w:t>
      </w:r>
      <w:r>
        <w:rPr>
          <w:rtl w:val="true"/>
        </w:rPr>
        <w:t>(</w:t>
      </w:r>
      <w:r>
        <w:rPr/>
        <w:t>2</w:t>
      </w:r>
      <w:r>
        <w:rPr>
          <w:rtl w:val="true"/>
        </w:rPr>
        <w:t>)</w:t>
      </w:r>
      <w:r>
        <w:rPr>
          <w:rtl w:val="true"/>
        </w:rPr>
        <w:t xml:space="preserve">، حتّى يكون الحتف </w:t>
      </w:r>
      <w:r>
        <w:rPr>
          <w:rtl w:val="true"/>
        </w:rPr>
        <w:t>(</w:t>
      </w:r>
      <w:r>
        <w:rPr/>
        <w:t>3</w:t>
      </w:r>
      <w:r>
        <w:rPr>
          <w:rtl w:val="true"/>
        </w:rPr>
        <w:t xml:space="preserve">) </w:t>
      </w:r>
      <w:r>
        <w:rPr>
          <w:rtl w:val="true"/>
        </w:rPr>
        <w:t>في التّدبير</w:t>
      </w:r>
      <w:r>
        <w:rPr>
          <w:rtl w:val="true"/>
        </w:rPr>
        <w:t>.</w:t>
      </w:r>
      <w:bookmarkEnd w:id="596"/>
    </w:p>
    <w:p>
      <w:pPr>
        <w:pStyle w:val="Heading4"/>
        <w:numPr>
          <w:ilvl w:val="3"/>
          <w:numId w:val="1"/>
        </w:numPr>
        <w:rPr/>
      </w:pPr>
      <w:bookmarkStart w:id="597" w:name="__RefHeading___Toc9127129_2142443653"/>
      <w:bookmarkStart w:id="598" w:name="_Toc247"/>
      <w:bookmarkEnd w:id="597"/>
      <w:r>
        <w:rPr>
          <w:rtl w:val="true"/>
        </w:rPr>
        <w:t>اللغة</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انقياده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المقدار، القدرة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Heading4"/>
        <w:numPr>
          <w:ilvl w:val="3"/>
          <w:numId w:val="1"/>
        </w:numPr>
        <w:rPr/>
      </w:pPr>
      <w:bookmarkStart w:id="599" w:name="__RefHeading___Toc9127131_2142443653"/>
      <w:bookmarkStart w:id="600" w:name="_Toc248"/>
      <w:bookmarkEnd w:id="599"/>
      <w:r>
        <w:rPr>
          <w:rtl w:val="true"/>
        </w:rPr>
        <w:t>الشرح</w:t>
      </w:r>
      <w:bookmarkEnd w:id="600"/>
    </w:p>
    <w:p>
      <w:pPr>
        <w:pStyle w:val="BookText"/>
        <w:rPr/>
      </w:pPr>
      <w:r>
        <w:rPr>
          <w:rFonts w:ascii="Amiri" w:hAnsi="Amiri" w:eastAsia="Amiri" w:cs="Amiri"/>
          <w:color w:val="111111"/>
          <w:sz w:val="28"/>
          <w:sz w:val="28"/>
          <w:szCs w:val="28"/>
          <w:rtl w:val="true"/>
          <w:lang w:bidi="ar-SA"/>
        </w:rPr>
        <w:t>قد تصبح الأمور بين يديك تصرفها كيف تشاء و تنجح في تذليل الصعاب فترى في قبضة يدك كل شيء جاهزا و لكن قد يكون في طيات ذلك موتك و القضاء عليك، فربما تسعى في تقوية دولة و تعزيزها ثم يأتي أربابها على نفسك و ينهون حياتك كما وقع ذلك لأبي مسلم الخراساني فالتوكل على اللّٰه و تفويض الأمر إليه هو خير معين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9127133_2142443653"/>
      <w:bookmarkStart w:id="602" w:name="_Toc249"/>
      <w:bookmarkEnd w:id="601"/>
      <w:r>
        <w:rPr/>
        <w:t>17</w:t>
      </w:r>
      <w:r>
        <w:rPr>
          <w:rtl w:val="true"/>
        </w:rPr>
        <w:t xml:space="preserve"> - </w:t>
      </w:r>
      <w:r>
        <w:rPr>
          <w:rtl w:val="true"/>
        </w:rPr>
        <w:t xml:space="preserve">و سئل عليه السلام عن قول الرسول </w:t>
      </w:r>
      <w:r>
        <w:rPr>
          <w:rtl w:val="true"/>
        </w:rPr>
        <w:t xml:space="preserve">- </w:t>
      </w:r>
      <w:r>
        <w:rPr>
          <w:rtl w:val="true"/>
        </w:rPr>
        <w:t xml:space="preserve">صلّى اللّٰه عليه و آله </w:t>
      </w:r>
      <w:r>
        <w:rPr>
          <w:rtl w:val="true"/>
        </w:rPr>
        <w:t>-:</w:t>
      </w:r>
      <w:bookmarkEnd w:id="602"/>
    </w:p>
    <w:p>
      <w:pPr>
        <w:pStyle w:val="Heading4"/>
        <w:numPr>
          <w:ilvl w:val="3"/>
          <w:numId w:val="1"/>
        </w:numPr>
        <w:rPr/>
      </w:pPr>
      <w:bookmarkStart w:id="603" w:name="__RefHeading___Toc9127135_2142443653"/>
      <w:bookmarkStart w:id="604" w:name="_Toc250"/>
      <w:bookmarkEnd w:id="603"/>
      <w:r>
        <w:rPr>
          <w:rtl w:val="true"/>
        </w:rPr>
        <w:t>اشارة</w:t>
      </w:r>
      <w:bookmarkEnd w:id="6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تشبّهوا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الدّين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الآن و قد اتّسع نطاقه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بجرانه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فامرؤ و ما اختار</w:t>
      </w:r>
      <w:r>
        <w:rPr>
          <w:rFonts w:eastAsia="Amiri" w:cs="Amiri" w:ascii="Amiri" w:hAnsi="Amiri"/>
          <w:color w:val="111111"/>
          <w:sz w:val="28"/>
          <w:szCs w:val="28"/>
          <w:rtl w:val="true"/>
          <w:lang w:bidi="ar-SA"/>
        </w:rPr>
        <w:t xml:space="preserve">. </w:t>
      </w:r>
      <w:bookmarkStart w:id="605" w:name="pg15552_168586"/>
    </w:p>
    <w:p>
      <w:pPr>
        <w:pStyle w:val="Heading4"/>
        <w:numPr>
          <w:ilvl w:val="3"/>
          <w:numId w:val="1"/>
        </w:numPr>
        <w:rPr/>
      </w:pPr>
      <w:bookmarkStart w:id="606" w:name="__RefHeading___Toc9127137_2142443653"/>
      <w:bookmarkStart w:id="607" w:name="_Toc251"/>
      <w:bookmarkEnd w:id="605"/>
      <w:bookmarkEnd w:id="606"/>
      <w:r>
        <w:rPr>
          <w:rtl w:val="true"/>
        </w:rPr>
        <w:t>اللغة</w:t>
      </w:r>
      <w:bookmarkEnd w:id="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و حاكاه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أي قليل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9127139_2142443653"/>
      <w:bookmarkStart w:id="609" w:name="_Toc252"/>
      <w:bookmarkEnd w:id="608"/>
      <w:r>
        <w:rPr>
          <w:rtl w:val="true"/>
        </w:rPr>
        <w:t>الشرح</w:t>
      </w:r>
      <w:bookmarkEnd w:id="609"/>
    </w:p>
    <w:p>
      <w:pPr>
        <w:pStyle w:val="BookText"/>
        <w:rPr/>
      </w:pPr>
      <w:r>
        <w:rPr>
          <w:rFonts w:ascii="Amiri" w:hAnsi="Amiri" w:eastAsia="Amiri" w:cs="Amiri"/>
          <w:color w:val="111111"/>
          <w:sz w:val="28"/>
          <w:sz w:val="28"/>
          <w:szCs w:val="28"/>
          <w:rtl w:val="true"/>
          <w:lang w:bidi="ar-SA"/>
        </w:rPr>
        <w:t>دعا رسول اللّٰه أصحابه من أهل الشيب أن يغيروا شيبهم بالخضاب بالحناء و السواد أو غيرها من الأصباغ و لا يتشبهوا باليهود الذين لا يصبغون شيبهم و أمره عليه السلام إنما كان لأجل أن يظهروا في فتوة و شباب فيها بهم الأعداء و إنما قال ذلك يوم كان المسلمون قلة و أما بعد أن كثر المسلمون و انتشر الإسلام و توطدت أركانه و ثبتت دعائمه فكل مسلم و ما اختار فمن أحب أن يخضب فهو مباح له و من أراد تركه فله الحرية الكاملة</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9127141_2142443653"/>
      <w:bookmarkStart w:id="611" w:name="_Toc253"/>
      <w:bookmarkEnd w:id="610"/>
      <w:r>
        <w:rPr/>
        <w:t>18</w:t>
      </w:r>
      <w:r>
        <w:rPr>
          <w:rtl w:val="true"/>
        </w:rPr>
        <w:t xml:space="preserve"> - </w:t>
      </w:r>
      <w:r>
        <w:rPr>
          <w:rtl w:val="true"/>
        </w:rPr>
        <w:t xml:space="preserve">و قال عليه السلام في الذين اعتزلوا </w:t>
      </w:r>
      <w:r>
        <w:rPr>
          <w:rtl w:val="true"/>
        </w:rPr>
        <w:t>(</w:t>
      </w:r>
      <w:r>
        <w:rPr/>
        <w:t>1</w:t>
      </w:r>
      <w:r>
        <w:rPr>
          <w:rtl w:val="true"/>
        </w:rPr>
        <w:t xml:space="preserve">) </w:t>
      </w:r>
      <w:r>
        <w:rPr>
          <w:rtl w:val="true"/>
        </w:rPr>
        <w:t>القتال معه</w:t>
      </w:r>
      <w:r>
        <w:rPr>
          <w:rtl w:val="true"/>
        </w:rPr>
        <w:t xml:space="preserve">: </w:t>
      </w:r>
      <w:r>
        <w:rPr>
          <w:rtl w:val="true"/>
        </w:rPr>
        <w:t xml:space="preserve">خذلوا الحقّ </w:t>
      </w:r>
      <w:r>
        <w:rPr>
          <w:rtl w:val="true"/>
        </w:rPr>
        <w:t>(</w:t>
      </w:r>
      <w:r>
        <w:rPr/>
        <w:t>2</w:t>
      </w:r>
      <w:r>
        <w:rPr>
          <w:rtl w:val="true"/>
        </w:rPr>
        <w:t>)</w:t>
      </w:r>
      <w:r>
        <w:rPr>
          <w:rtl w:val="true"/>
        </w:rPr>
        <w:t>، و لم ينصروا الباطل</w:t>
      </w:r>
      <w:r>
        <w:rPr>
          <w:rtl w:val="true"/>
        </w:rPr>
        <w:t>.</w:t>
      </w:r>
      <w:bookmarkEnd w:id="611"/>
    </w:p>
    <w:p>
      <w:pPr>
        <w:pStyle w:val="Heading4"/>
        <w:numPr>
          <w:ilvl w:val="3"/>
          <w:numId w:val="1"/>
        </w:numPr>
        <w:rPr/>
      </w:pPr>
      <w:bookmarkStart w:id="612" w:name="__RefHeading___Toc9127143_2142443653"/>
      <w:bookmarkStart w:id="613" w:name="_Toc254"/>
      <w:bookmarkEnd w:id="612"/>
      <w:r>
        <w:rPr>
          <w:rtl w:val="true"/>
        </w:rPr>
        <w:t>اللغة</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اعتزل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نصرته و معونة أربابه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9127145_2142443653"/>
      <w:bookmarkStart w:id="615" w:name="_Toc255"/>
      <w:bookmarkEnd w:id="614"/>
      <w:r>
        <w:rPr>
          <w:rtl w:val="true"/>
        </w:rPr>
        <w:t>الشرح</w:t>
      </w:r>
      <w:bookmarkEnd w:id="6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الناس في عهد الإمام اعتزلوا القتال فلم يقاتلوا معه و لا ضده منهم عبد الله بن عمرو سعد بن أبي وقاص و أبي موسى الأشعري و غيرهم فقال لهم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خذلوا الحق بالقعود عن القتال دونه و لم ينصروا الباطل بالقتال معه، فهم لم ينصروا الباطل لكنهم خذلوا الحق و هذه الكلمة منه لهم كلمة ذم بليغة أصابتهم إصابة موجعة لأن المؤمن لا يكون إلا ناصرا للحق مدافعا عنه خاذلا للباطل مقاتلا له</w:t>
      </w:r>
      <w:r>
        <w:rPr>
          <w:rFonts w:eastAsia="Amiri" w:cs="Amiri" w:ascii="Amiri" w:hAnsi="Amiri"/>
          <w:color w:val="111111"/>
          <w:sz w:val="28"/>
          <w:szCs w:val="28"/>
          <w:rtl w:val="true"/>
          <w:lang w:bidi="ar-SA"/>
        </w:rPr>
        <w:t xml:space="preserve">. </w:t>
      </w:r>
      <w:bookmarkStart w:id="616" w:name="pg15552_168588"/>
    </w:p>
    <w:p>
      <w:pPr>
        <w:pStyle w:val="Heading3"/>
        <w:numPr>
          <w:ilvl w:val="2"/>
          <w:numId w:val="1"/>
        </w:numPr>
        <w:rPr/>
      </w:pPr>
      <w:bookmarkStart w:id="617" w:name="__RefHeading___Toc9127147_2142443653"/>
      <w:bookmarkStart w:id="618" w:name="_Toc256"/>
      <w:bookmarkEnd w:id="616"/>
      <w:bookmarkEnd w:id="617"/>
      <w:r>
        <w:rPr/>
        <w:t>19</w:t>
      </w:r>
      <w:r>
        <w:rPr>
          <w:rtl w:val="true"/>
        </w:rPr>
        <w:t xml:space="preserve"> - </w:t>
      </w:r>
      <w:r>
        <w:rPr>
          <w:rtl w:val="true"/>
        </w:rPr>
        <w:t>و قال عليه السلام</w:t>
      </w:r>
      <w:r>
        <w:rPr>
          <w:rtl w:val="true"/>
        </w:rPr>
        <w:t xml:space="preserve">: </w:t>
      </w:r>
      <w:r>
        <w:rPr>
          <w:rtl w:val="true"/>
        </w:rPr>
        <w:t xml:space="preserve">من جرى </w:t>
      </w:r>
      <w:r>
        <w:rPr>
          <w:rtl w:val="true"/>
        </w:rPr>
        <w:t>(</w:t>
      </w:r>
      <w:r>
        <w:rPr/>
        <w:t>1</w:t>
      </w:r>
      <w:r>
        <w:rPr>
          <w:rtl w:val="true"/>
        </w:rPr>
        <w:t xml:space="preserve">) </w:t>
      </w:r>
      <w:r>
        <w:rPr>
          <w:rtl w:val="true"/>
        </w:rPr>
        <w:t xml:space="preserve">في عنان </w:t>
      </w:r>
      <w:r>
        <w:rPr>
          <w:rtl w:val="true"/>
        </w:rPr>
        <w:t>(</w:t>
      </w:r>
      <w:r>
        <w:rPr/>
        <w:t>2</w:t>
      </w:r>
      <w:r>
        <w:rPr>
          <w:rtl w:val="true"/>
        </w:rPr>
        <w:t xml:space="preserve">) </w:t>
      </w:r>
      <w:r>
        <w:rPr>
          <w:rtl w:val="true"/>
        </w:rPr>
        <w:t xml:space="preserve">أمله عثر </w:t>
      </w:r>
      <w:r>
        <w:rPr>
          <w:rtl w:val="true"/>
        </w:rPr>
        <w:t>(</w:t>
      </w:r>
      <w:r>
        <w:rPr/>
        <w:t>3</w:t>
      </w:r>
      <w:r>
        <w:rPr>
          <w:rtl w:val="true"/>
        </w:rPr>
        <w:t xml:space="preserve">) </w:t>
      </w:r>
      <w:r>
        <w:rPr>
          <w:rtl w:val="true"/>
        </w:rPr>
        <w:t xml:space="preserve">بأجله </w:t>
      </w:r>
      <w:r>
        <w:rPr>
          <w:rtl w:val="true"/>
        </w:rPr>
        <w:t>(</w:t>
      </w:r>
      <w:r>
        <w:rPr/>
        <w:t>4</w:t>
      </w:r>
      <w:r>
        <w:rPr>
          <w:rtl w:val="true"/>
        </w:rPr>
        <w:t>).</w:t>
      </w:r>
      <w:bookmarkEnd w:id="618"/>
    </w:p>
    <w:p>
      <w:pPr>
        <w:pStyle w:val="Heading4"/>
        <w:numPr>
          <w:ilvl w:val="3"/>
          <w:numId w:val="1"/>
        </w:numPr>
        <w:rPr/>
      </w:pPr>
      <w:bookmarkStart w:id="619" w:name="__RefHeading___Toc9127149_2142443653"/>
      <w:bookmarkStart w:id="620" w:name="_Toc257"/>
      <w:bookmarkEnd w:id="619"/>
      <w:r>
        <w:rPr>
          <w:rtl w:val="true"/>
        </w:rPr>
        <w:t>اللغة</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كتاب سير اللجام تمسك به الدابة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 وقع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المضروب، الموت</w:t>
      </w:r>
      <w:r>
        <w:rPr>
          <w:rFonts w:eastAsia="IRNazanin" w:cs="IRNazanin"/>
          <w:color w:val="111111"/>
          <w:sz w:val="28"/>
          <w:szCs w:val="28"/>
          <w:rtl w:val="true"/>
          <w:lang w:bidi="fa-IR"/>
        </w:rPr>
        <w:t>.</w:t>
      </w:r>
    </w:p>
    <w:p>
      <w:pPr>
        <w:pStyle w:val="Heading4"/>
        <w:numPr>
          <w:ilvl w:val="3"/>
          <w:numId w:val="1"/>
        </w:numPr>
        <w:rPr/>
      </w:pPr>
      <w:bookmarkStart w:id="621" w:name="__RefHeading___Toc9127151_2142443653"/>
      <w:bookmarkStart w:id="622" w:name="_Toc258"/>
      <w:bookmarkEnd w:id="621"/>
      <w:r>
        <w:rPr>
          <w:rtl w:val="true"/>
        </w:rPr>
        <w:t>الشرح</w:t>
      </w:r>
      <w:bookmarkEnd w:id="622"/>
    </w:p>
    <w:p>
      <w:pPr>
        <w:pStyle w:val="BookText"/>
        <w:rPr/>
      </w:pPr>
      <w:r>
        <w:rPr>
          <w:rFonts w:ascii="Amiri" w:hAnsi="Amiri" w:eastAsia="Amiri" w:cs="Amiri"/>
          <w:color w:val="111111"/>
          <w:sz w:val="28"/>
          <w:sz w:val="28"/>
          <w:szCs w:val="28"/>
          <w:rtl w:val="true"/>
          <w:lang w:bidi="ar-SA"/>
        </w:rPr>
        <w:t>الآمال كثيرة و كلما تحقق من آمالك شيء تجددت آمال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استرسلت وراء تحقيقها و بقيت تسعى دون رأفة أو رحمة و دون نظر إلى حلال أو حرام أو جائز و ممنوع و مارست في سبيلها كل السبل و شتى الطرق يأتيك الموت فجأة فيقطع آمالك و يقضي عليها و تنتقل إلى ربك في حالة تمرد و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عليه السلام تنبيه لهذا الإنسان أن لا يسترسل وراء الأمل دون التفات إلى اللّٰه و دون حساب للموت</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9127153_2142443653"/>
      <w:bookmarkStart w:id="624" w:name="_Toc259"/>
      <w:bookmarkEnd w:id="623"/>
      <w:r>
        <w:rPr/>
        <w:t>20</w:t>
      </w:r>
      <w:r>
        <w:rPr>
          <w:rtl w:val="true"/>
        </w:rPr>
        <w:t xml:space="preserve"> - </w:t>
      </w:r>
      <w:r>
        <w:rPr>
          <w:rtl w:val="true"/>
        </w:rPr>
        <w:t>و قال عليه السلام</w:t>
      </w:r>
      <w:r>
        <w:rPr>
          <w:rtl w:val="true"/>
        </w:rPr>
        <w:t xml:space="preserve">: </w:t>
      </w:r>
      <w:r>
        <w:rPr>
          <w:rtl w:val="true"/>
        </w:rPr>
        <w:t xml:space="preserve">أقيلوا </w:t>
      </w:r>
      <w:r>
        <w:rPr>
          <w:rtl w:val="true"/>
        </w:rPr>
        <w:t>(</w:t>
      </w:r>
      <w:r>
        <w:rPr/>
        <w:t>1</w:t>
      </w:r>
      <w:r>
        <w:rPr>
          <w:rtl w:val="true"/>
        </w:rPr>
        <w:t xml:space="preserve">) </w:t>
      </w:r>
      <w:r>
        <w:rPr>
          <w:rtl w:val="true"/>
        </w:rPr>
        <w:t xml:space="preserve">ذوي المروءات </w:t>
      </w:r>
      <w:r>
        <w:rPr>
          <w:rtl w:val="true"/>
        </w:rPr>
        <w:t>(</w:t>
      </w:r>
      <w:r>
        <w:rPr/>
        <w:t>2</w:t>
      </w:r>
      <w:r>
        <w:rPr>
          <w:rtl w:val="true"/>
        </w:rPr>
        <w:t xml:space="preserve">) </w:t>
      </w:r>
      <w:r>
        <w:rPr>
          <w:rtl w:val="true"/>
        </w:rPr>
        <w:t xml:space="preserve">عثراتهم </w:t>
      </w:r>
      <w:r>
        <w:rPr>
          <w:rtl w:val="true"/>
        </w:rPr>
        <w:t>(</w:t>
      </w:r>
      <w:r>
        <w:rPr/>
        <w:t>3</w:t>
      </w:r>
      <w:r>
        <w:rPr>
          <w:rtl w:val="true"/>
        </w:rPr>
        <w:t>)</w:t>
      </w:r>
      <w:r>
        <w:rPr>
          <w:rtl w:val="true"/>
        </w:rPr>
        <w:t>، فما يعثر منهم عاثر إلاّ و يد اللّٰه بيده يرفعه</w:t>
      </w:r>
      <w:r>
        <w:rPr>
          <w:rtl w:val="true"/>
        </w:rPr>
        <w:t>.</w:t>
      </w:r>
      <w:bookmarkEnd w:id="624"/>
    </w:p>
    <w:p>
      <w:pPr>
        <w:pStyle w:val="Heading4"/>
        <w:numPr>
          <w:ilvl w:val="3"/>
          <w:numId w:val="1"/>
        </w:numPr>
        <w:rPr/>
      </w:pPr>
      <w:bookmarkStart w:id="625" w:name="__RefHeading___Toc9127155_2142443653"/>
      <w:bookmarkStart w:id="626" w:name="_Toc260"/>
      <w:bookmarkEnd w:id="625"/>
      <w:r>
        <w:rPr>
          <w:rtl w:val="true"/>
        </w:rPr>
        <w:t>اللغة</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الإقالة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 و هنا يراد بها الإغضاء و العفو و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الأكمل و الأجمل و ترك القبيح و ما يغض من شيمة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عثرة السقطة و الهفوة</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9127157_2142443653"/>
      <w:bookmarkStart w:id="628" w:name="_Toc261"/>
      <w:bookmarkEnd w:id="627"/>
      <w:r>
        <w:rPr>
          <w:rtl w:val="true"/>
        </w:rPr>
        <w:t>الشرح</w:t>
      </w:r>
      <w:bookmarkEnd w:id="6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صاحب مروءة يأنف من القبيح و يترفع عن السفائف و الصغار إذا وقعت منه زلة أو هفوة فاصفح عنه و لا تؤاخذه عليها أو تعاتبه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إلى الصفح عن </w:t>
      </w:r>
      <w:bookmarkStart w:id="629" w:name="pg15552_168590"/>
    </w:p>
    <w:p>
      <w:pPr>
        <w:pStyle w:val="BookText"/>
        <w:rPr/>
      </w:pPr>
      <w:bookmarkEnd w:id="629"/>
      <w:r>
        <w:rPr>
          <w:rFonts w:ascii="Amiri" w:hAnsi="Amiri" w:eastAsia="Amiri" w:cs="Amiri"/>
          <w:color w:val="111111"/>
          <w:sz w:val="28"/>
          <w:sz w:val="28"/>
          <w:szCs w:val="28"/>
          <w:rtl w:val="true"/>
          <w:lang w:bidi="ar-SA"/>
        </w:rPr>
        <w:t>أصحاب الشيم الكريمة و علل ذلك بأن اللّٰه بقوته يرفعهم منها و يسددهم للنهوض من هذه الكبوة و ذلك لكثرة أفعالهم الطيبة التي تستر هذه الزلة و تغطيها</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9127159_2142443653"/>
      <w:bookmarkStart w:id="631" w:name="_Toc262"/>
      <w:bookmarkEnd w:id="630"/>
      <w:r>
        <w:rPr/>
        <w:t>21</w:t>
      </w:r>
      <w:r>
        <w:rPr>
          <w:rtl w:val="true"/>
        </w:rPr>
        <w:t xml:space="preserve"> - </w:t>
      </w:r>
      <w:r>
        <w:rPr>
          <w:rtl w:val="true"/>
        </w:rPr>
        <w:t>و قال عليه السلام</w:t>
      </w:r>
      <w:r>
        <w:rPr>
          <w:rtl w:val="true"/>
        </w:rPr>
        <w:t xml:space="preserve">: </w:t>
      </w:r>
      <w:r>
        <w:rPr>
          <w:rtl w:val="true"/>
        </w:rPr>
        <w:t xml:space="preserve">قرنت الهيبة </w:t>
      </w:r>
      <w:r>
        <w:rPr>
          <w:rtl w:val="true"/>
        </w:rPr>
        <w:t>(</w:t>
      </w:r>
      <w:r>
        <w:rPr/>
        <w:t>1</w:t>
      </w:r>
      <w:r>
        <w:rPr>
          <w:rtl w:val="true"/>
        </w:rPr>
        <w:t xml:space="preserve">) </w:t>
      </w:r>
      <w:r>
        <w:rPr>
          <w:rtl w:val="true"/>
        </w:rPr>
        <w:t xml:space="preserve">بالخيبة </w:t>
      </w:r>
      <w:r>
        <w:rPr>
          <w:rtl w:val="true"/>
        </w:rPr>
        <w:t>(</w:t>
      </w:r>
      <w:r>
        <w:rPr/>
        <w:t>2</w:t>
      </w:r>
      <w:r>
        <w:rPr>
          <w:rtl w:val="true"/>
        </w:rPr>
        <w:t>)</w:t>
      </w:r>
      <w:r>
        <w:rPr>
          <w:rtl w:val="true"/>
        </w:rPr>
        <w:t xml:space="preserve">، و الحياء </w:t>
      </w:r>
      <w:r>
        <w:rPr>
          <w:rtl w:val="true"/>
        </w:rPr>
        <w:t>(</w:t>
      </w:r>
      <w:r>
        <w:rPr/>
        <w:t>3</w:t>
      </w:r>
      <w:r>
        <w:rPr>
          <w:rtl w:val="true"/>
        </w:rPr>
        <w:t xml:space="preserve">) </w:t>
      </w:r>
      <w:r>
        <w:rPr>
          <w:rtl w:val="true"/>
        </w:rPr>
        <w:t xml:space="preserve">بالحرمان </w:t>
      </w:r>
      <w:r>
        <w:rPr>
          <w:rtl w:val="true"/>
        </w:rPr>
        <w:t>(</w:t>
      </w:r>
      <w:r>
        <w:rPr/>
        <w:t>4</w:t>
      </w:r>
      <w:r>
        <w:rPr>
          <w:rtl w:val="true"/>
        </w:rPr>
        <w:t>)</w:t>
      </w:r>
      <w:r>
        <w:rPr>
          <w:rtl w:val="true"/>
        </w:rPr>
        <w:t xml:space="preserve">، و الفرصة </w:t>
      </w:r>
      <w:r>
        <w:rPr>
          <w:rtl w:val="true"/>
        </w:rPr>
        <w:t>(</w:t>
      </w:r>
      <w:r>
        <w:rPr/>
        <w:t>5</w:t>
      </w:r>
      <w:r>
        <w:rPr>
          <w:rtl w:val="true"/>
        </w:rPr>
        <w:t xml:space="preserve">) </w:t>
      </w:r>
      <w:r>
        <w:rPr>
          <w:rtl w:val="true"/>
        </w:rPr>
        <w:t xml:space="preserve">تمرّ مرّ السّحاب </w:t>
      </w:r>
      <w:r>
        <w:rPr>
          <w:rtl w:val="true"/>
        </w:rPr>
        <w:t>(</w:t>
      </w:r>
      <w:r>
        <w:rPr/>
        <w:t>6</w:t>
      </w:r>
      <w:r>
        <w:rPr>
          <w:rtl w:val="true"/>
        </w:rPr>
        <w:t>)</w:t>
      </w:r>
      <w:r>
        <w:rPr>
          <w:rtl w:val="true"/>
        </w:rPr>
        <w:t xml:space="preserve">، فانتهزوا </w:t>
      </w:r>
      <w:r>
        <w:rPr>
          <w:rtl w:val="true"/>
        </w:rPr>
        <w:t>(</w:t>
      </w:r>
      <w:r>
        <w:rPr/>
        <w:t>7</w:t>
      </w:r>
      <w:r>
        <w:rPr>
          <w:rtl w:val="true"/>
        </w:rPr>
        <w:t xml:space="preserve">) </w:t>
      </w:r>
      <w:r>
        <w:rPr>
          <w:rtl w:val="true"/>
        </w:rPr>
        <w:t>فرص الخير</w:t>
      </w:r>
      <w:r>
        <w:rPr>
          <w:rtl w:val="true"/>
        </w:rPr>
        <w:t>.</w:t>
      </w:r>
      <w:bookmarkEnd w:id="631"/>
    </w:p>
    <w:p>
      <w:pPr>
        <w:pStyle w:val="Heading4"/>
        <w:numPr>
          <w:ilvl w:val="3"/>
          <w:numId w:val="1"/>
        </w:numPr>
        <w:rPr/>
      </w:pPr>
      <w:bookmarkStart w:id="632" w:name="__RefHeading___Toc9127161_2142443653"/>
      <w:bookmarkStart w:id="633" w:name="_Toc263"/>
      <w:bookmarkEnd w:id="632"/>
      <w:r>
        <w:rPr>
          <w:rtl w:val="true"/>
        </w:rPr>
        <w:t>اللغة</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الظفر بالمطلوب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الحشمة و الخجل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توافر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السانح و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استغلوا الفرصة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9127163_2142443653"/>
      <w:bookmarkStart w:id="635" w:name="_Toc264"/>
      <w:bookmarkEnd w:id="634"/>
      <w:r>
        <w:rPr>
          <w:rtl w:val="true"/>
        </w:rPr>
        <w:t>الشرح</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من أمر لم تقدم عليه و لم تجرؤ على الطلب به فهذا يفوّت عليك المطلوب و هو أسلوب قبيح و طريقة غير صحيحة بل إذا أردت أمرا فاقتحم أبوابه و لا تأخذك هيبة الرجال و قوتهم فيضيع مطلوبك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الحياء و هو الخجل الذي يمنع الإنسان من الطلب بمراده فمن خجل و استحى أن يطلب حقه منع منه و لم يعطى و هذه دعوة إلى رفض الحياء إذا كان يوجب حرمان الناس من حقوقهم و منعهم منها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الفرصة تمر مر السحاب فانتهزوا 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فسحة من الوقت تستطيع أن تحقق مطلوبك خلالها و هي قد لا تعود إليك و قد لا تراها مرة أخرى فلذا يجب على الإنسان أن يبادر إلى الاستفادة من فرص الخير و يترقب حلولها ليستفيد منها و لا يقولن بعد فواتها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إذا كانت الفرصة لعمل الخير كمن آتته الفرصة لخدمة محتاج فينبغي عليه أن يبادر إلى قضائها و لا يتأخر إذ ربما قضاها غيره أو فات محلها أو عجز بعد ذلك فيقع في خسارة الأجر و الثواب</w:t>
      </w:r>
      <w:r>
        <w:rPr>
          <w:rFonts w:eastAsia="Amiri" w:cs="Amiri" w:ascii="Amiri" w:hAnsi="Amiri"/>
          <w:color w:val="111111"/>
          <w:sz w:val="28"/>
          <w:szCs w:val="28"/>
          <w:rtl w:val="true"/>
          <w:lang w:bidi="ar-SA"/>
        </w:rPr>
        <w:t xml:space="preserve">... </w:t>
      </w:r>
      <w:bookmarkStart w:id="636" w:name="pg15552_168592"/>
    </w:p>
    <w:p>
      <w:pPr>
        <w:pStyle w:val="Heading3"/>
        <w:numPr>
          <w:ilvl w:val="2"/>
          <w:numId w:val="1"/>
        </w:numPr>
        <w:rPr/>
      </w:pPr>
      <w:bookmarkStart w:id="637" w:name="__RefHeading___Toc9127165_2142443653"/>
      <w:bookmarkStart w:id="638" w:name="_Toc265"/>
      <w:bookmarkEnd w:id="636"/>
      <w:bookmarkEnd w:id="637"/>
      <w:r>
        <w:rPr/>
        <w:t>22</w:t>
      </w:r>
      <w:r>
        <w:rPr>
          <w:rtl w:val="true"/>
        </w:rPr>
        <w:t xml:space="preserve"> - </w:t>
      </w:r>
      <w:r>
        <w:rPr>
          <w:rtl w:val="true"/>
        </w:rPr>
        <w:t>و قال عليه السلام</w:t>
      </w:r>
      <w:r>
        <w:rPr>
          <w:rtl w:val="true"/>
        </w:rPr>
        <w:t xml:space="preserve">: </w:t>
      </w:r>
      <w:r>
        <w:rPr>
          <w:rtl w:val="true"/>
        </w:rPr>
        <w:t xml:space="preserve">لنا حقّ ، فإن أعطيناه، و إلاّ ركبنا أعجاز </w:t>
      </w:r>
      <w:r>
        <w:rPr>
          <w:rtl w:val="true"/>
        </w:rPr>
        <w:t>(</w:t>
      </w:r>
      <w:r>
        <w:rPr/>
        <w:t>1</w:t>
      </w:r>
      <w:r>
        <w:rPr>
          <w:rtl w:val="true"/>
        </w:rPr>
        <w:t xml:space="preserve">) </w:t>
      </w:r>
      <w:r>
        <w:rPr>
          <w:rtl w:val="true"/>
        </w:rPr>
        <w:t xml:space="preserve">الإبل </w:t>
      </w:r>
      <w:r>
        <w:rPr>
          <w:rtl w:val="true"/>
        </w:rPr>
        <w:t>(</w:t>
      </w:r>
      <w:r>
        <w:rPr/>
        <w:t>2</w:t>
      </w:r>
      <w:r>
        <w:rPr>
          <w:rtl w:val="true"/>
        </w:rPr>
        <w:t>)</w:t>
      </w:r>
      <w:r>
        <w:rPr>
          <w:rtl w:val="true"/>
        </w:rPr>
        <w:t xml:space="preserve">، و إن طال السّرى </w:t>
      </w:r>
      <w:r>
        <w:rPr>
          <w:rtl w:val="true"/>
        </w:rPr>
        <w:t>(</w:t>
      </w:r>
      <w:r>
        <w:rPr/>
        <w:t>3</w:t>
      </w:r>
      <w:r>
        <w:rPr>
          <w:rtl w:val="true"/>
        </w:rPr>
        <w:t>).</w:t>
      </w:r>
      <w:bookmarkEnd w:id="638"/>
    </w:p>
    <w:p>
      <w:pPr>
        <w:pStyle w:val="Heading4"/>
        <w:numPr>
          <w:ilvl w:val="3"/>
          <w:numId w:val="1"/>
        </w:numPr>
        <w:rPr/>
      </w:pPr>
      <w:bookmarkStart w:id="639" w:name="__RefHeading___Toc9127167_2142443653"/>
      <w:bookmarkStart w:id="640" w:name="_Toc266"/>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لطيف الكلام و فصيحه،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نعط حقنا كنا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الرديف يركب عجز البعير، كالعبد و الأسير و من يجري مجراهما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9127169_2142443653"/>
      <w:bookmarkStart w:id="642" w:name="_Toc267"/>
      <w:bookmarkEnd w:id="641"/>
      <w:r>
        <w:rPr>
          <w:rtl w:val="true"/>
        </w:rPr>
        <w:t>اللغة</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مآخيرها جمع عجز و هو مركب شاق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الأباعر، الجمال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الليل</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9127171_2142443653"/>
      <w:bookmarkStart w:id="644" w:name="_Toc268"/>
      <w:bookmarkEnd w:id="643"/>
      <w:r>
        <w:rPr>
          <w:rtl w:val="true"/>
        </w:rPr>
        <w:t>الشرح</w:t>
      </w:r>
      <w:bookmarkEnd w:id="644"/>
    </w:p>
    <w:p>
      <w:pPr>
        <w:pStyle w:val="BookText"/>
        <w:rPr/>
      </w:pPr>
      <w:r>
        <w:rPr>
          <w:rFonts w:ascii="Amiri" w:hAnsi="Amiri" w:eastAsia="Amiri" w:cs="Amiri"/>
          <w:color w:val="111111"/>
          <w:sz w:val="28"/>
          <w:sz w:val="28"/>
          <w:szCs w:val="28"/>
          <w:rtl w:val="true"/>
          <w:lang w:bidi="ar-SA"/>
        </w:rPr>
        <w:t>فهم الرضي ما فهمه من كلام الإمام و يمكن أن يكون مراده عليه السلام أن الخلافة من حقوقنا و هي لنا فإن أعطينا حقنا فهو المطلوب و إن منعنا منه صبرنا و احتسبنا و لم نتركه مهما طالت الأيام و امتدت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أنه إن لم يحصل على حقه ركب الصعاب من أجله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9127173_2142443653"/>
      <w:bookmarkStart w:id="646" w:name="_Toc269"/>
      <w:bookmarkEnd w:id="645"/>
      <w:r>
        <w:rPr/>
        <w:t>23</w:t>
      </w:r>
      <w:r>
        <w:rPr>
          <w:rtl w:val="true"/>
        </w:rPr>
        <w:t xml:space="preserve"> - </w:t>
      </w:r>
      <w:r>
        <w:rPr>
          <w:rtl w:val="true"/>
        </w:rPr>
        <w:t>و قال عليه السلام</w:t>
      </w:r>
      <w:r>
        <w:rPr>
          <w:rtl w:val="true"/>
        </w:rPr>
        <w:t xml:space="preserve">: </w:t>
      </w:r>
      <w:r>
        <w:rPr>
          <w:rtl w:val="true"/>
        </w:rPr>
        <w:t xml:space="preserve">من أبطأ </w:t>
      </w:r>
      <w:r>
        <w:rPr>
          <w:rtl w:val="true"/>
        </w:rPr>
        <w:t>(</w:t>
      </w:r>
      <w:r>
        <w:rPr/>
        <w:t>1</w:t>
      </w:r>
      <w:r>
        <w:rPr>
          <w:rtl w:val="true"/>
        </w:rPr>
        <w:t xml:space="preserve">) </w:t>
      </w:r>
      <w:r>
        <w:rPr>
          <w:rtl w:val="true"/>
        </w:rPr>
        <w:t xml:space="preserve">به عمله لم يسرع به نسبه </w:t>
      </w:r>
      <w:r>
        <w:rPr>
          <w:rtl w:val="true"/>
        </w:rPr>
        <w:t>(</w:t>
      </w:r>
      <w:r>
        <w:rPr/>
        <w:t>2</w:t>
      </w:r>
      <w:r>
        <w:rPr>
          <w:rtl w:val="true"/>
        </w:rPr>
        <w:t>).</w:t>
      </w:r>
      <w:bookmarkEnd w:id="646"/>
    </w:p>
    <w:p>
      <w:pPr>
        <w:pStyle w:val="Heading4"/>
        <w:numPr>
          <w:ilvl w:val="3"/>
          <w:numId w:val="1"/>
        </w:numPr>
        <w:rPr/>
      </w:pPr>
      <w:bookmarkStart w:id="647" w:name="__RefHeading___Toc9127175_2142443653"/>
      <w:bookmarkStart w:id="648" w:name="_Toc270"/>
      <w:bookmarkEnd w:id="647"/>
      <w:r>
        <w:rPr>
          <w:rtl w:val="true"/>
        </w:rPr>
        <w:t>اللغة</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9127177_2142443653"/>
      <w:bookmarkStart w:id="650" w:name="_Toc271"/>
      <w:bookmarkEnd w:id="649"/>
      <w:r>
        <w:rPr>
          <w:rtl w:val="true"/>
        </w:rPr>
        <w:t>الشرح</w:t>
      </w:r>
      <w:bookmarkEnd w:id="6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 من اللّٰه و من الناس هو عمل المرء و سلوكه و بمقدار جهادك و تضحياتك ترتفع منزلتك عند اللّٰه و ترتفع أسهمك عند الخلق و هذا هو الميزان الصحيح و أما النسب و القرابة من الصالحين و العظماء و أصحاب الجاه فليس بنافع إن لم يشفع بالعمل الصالح و إذا اجتمع الحسب و العمل و التقى طيب العنصر مع طيب العمل كان الكمال و التوفيق و الفوز</w:t>
      </w:r>
      <w:r>
        <w:rPr>
          <w:rFonts w:eastAsia="Amiri" w:cs="Amiri" w:ascii="Amiri" w:hAnsi="Amiri"/>
          <w:color w:val="111111"/>
          <w:sz w:val="28"/>
          <w:szCs w:val="28"/>
          <w:rtl w:val="true"/>
          <w:lang w:bidi="ar-SA"/>
        </w:rPr>
        <w:t xml:space="preserve">... </w:t>
      </w:r>
      <w:bookmarkStart w:id="651" w:name="pg15552_168594"/>
    </w:p>
    <w:p>
      <w:pPr>
        <w:pStyle w:val="BookText"/>
        <w:rPr/>
      </w:pPr>
      <w:bookmarkEnd w:id="651"/>
      <w:r>
        <w:rPr>
          <w:rFonts w:ascii="Amiri" w:hAnsi="Amiri" w:eastAsia="Amiri" w:cs="Amiri"/>
          <w:color w:val="111111"/>
          <w:sz w:val="28"/>
          <w:sz w:val="28"/>
          <w:szCs w:val="28"/>
          <w:rtl w:val="true"/>
          <w:lang w:bidi="ar-SA"/>
        </w:rPr>
        <w:t>و هذه دعوة إلى عدم الاتكال على الحسب و النسب فيريد أن يركب أعناق الناس بحجة أنه يتحدر من آباء أصحاب خدمات و أمجاد و هذا غير صحيح و ليس له حق</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9127179_2142443653"/>
      <w:bookmarkStart w:id="653" w:name="_Toc272"/>
      <w:bookmarkEnd w:id="652"/>
      <w:r>
        <w:rPr/>
        <w:t>24</w:t>
      </w:r>
      <w:r>
        <w:rPr>
          <w:rtl w:val="true"/>
        </w:rPr>
        <w:t xml:space="preserve"> - </w:t>
      </w:r>
      <w:r>
        <w:rPr>
          <w:rtl w:val="true"/>
        </w:rPr>
        <w:t>و قال عليه السلام</w:t>
      </w:r>
      <w:r>
        <w:rPr>
          <w:rtl w:val="true"/>
        </w:rPr>
        <w:t xml:space="preserve">: </w:t>
      </w:r>
      <w:r>
        <w:rPr>
          <w:rtl w:val="true"/>
        </w:rPr>
        <w:t xml:space="preserve">من كفّارات </w:t>
      </w:r>
      <w:r>
        <w:rPr>
          <w:rtl w:val="true"/>
        </w:rPr>
        <w:t>(</w:t>
      </w:r>
      <w:r>
        <w:rPr/>
        <w:t>1</w:t>
      </w:r>
      <w:r>
        <w:rPr>
          <w:rtl w:val="true"/>
        </w:rPr>
        <w:t xml:space="preserve">) </w:t>
      </w:r>
      <w:r>
        <w:rPr>
          <w:rtl w:val="true"/>
        </w:rPr>
        <w:t xml:space="preserve">الذّنوب </w:t>
      </w:r>
      <w:r>
        <w:rPr>
          <w:rtl w:val="true"/>
        </w:rPr>
        <w:t>(</w:t>
      </w:r>
      <w:r>
        <w:rPr/>
        <w:t>2</w:t>
      </w:r>
      <w:r>
        <w:rPr>
          <w:rtl w:val="true"/>
        </w:rPr>
        <w:t xml:space="preserve">) </w:t>
      </w:r>
      <w:r>
        <w:rPr>
          <w:rtl w:val="true"/>
        </w:rPr>
        <w:t xml:space="preserve">العظام إغاثة الملهوف </w:t>
      </w:r>
      <w:r>
        <w:rPr>
          <w:rtl w:val="true"/>
        </w:rPr>
        <w:t>(</w:t>
      </w:r>
      <w:r>
        <w:rPr/>
        <w:t>4</w:t>
      </w:r>
      <w:r>
        <w:rPr>
          <w:rtl w:val="true"/>
        </w:rPr>
        <w:t>)</w:t>
      </w:r>
      <w:r>
        <w:rPr>
          <w:rtl w:val="true"/>
        </w:rPr>
        <w:t xml:space="preserve">، و التّنفيس </w:t>
      </w:r>
      <w:r>
        <w:rPr>
          <w:rtl w:val="true"/>
        </w:rPr>
        <w:t>(</w:t>
      </w:r>
      <w:r>
        <w:rPr/>
        <w:t>5</w:t>
      </w:r>
      <w:r>
        <w:rPr>
          <w:rtl w:val="true"/>
        </w:rPr>
        <w:t xml:space="preserve">) </w:t>
      </w:r>
      <w:r>
        <w:rPr>
          <w:rtl w:val="true"/>
        </w:rPr>
        <w:t xml:space="preserve">عن المكروب </w:t>
      </w:r>
      <w:r>
        <w:rPr>
          <w:rtl w:val="true"/>
        </w:rPr>
        <w:t>(</w:t>
      </w:r>
      <w:r>
        <w:rPr/>
        <w:t>6</w:t>
      </w:r>
      <w:r>
        <w:rPr>
          <w:rtl w:val="true"/>
        </w:rPr>
        <w:t>).</w:t>
      </w:r>
      <w:bookmarkEnd w:id="653"/>
    </w:p>
    <w:p>
      <w:pPr>
        <w:pStyle w:val="Heading4"/>
        <w:numPr>
          <w:ilvl w:val="3"/>
          <w:numId w:val="1"/>
        </w:numPr>
        <w:rPr/>
      </w:pPr>
      <w:bookmarkStart w:id="654" w:name="__RefHeading___Toc9127181_2142443653"/>
      <w:bookmarkStart w:id="655" w:name="_Toc273"/>
      <w:bookmarkEnd w:id="654"/>
      <w:r>
        <w:rPr>
          <w:rtl w:val="true"/>
        </w:rPr>
        <w:t>اللغة</w:t>
      </w:r>
      <w:bookmarkEnd w:id="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كفارة فدية أو عمل يغطى بها الإثم و يمحى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 المفجوع في أمر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الأحزان و المشقات</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9127183_2142443653"/>
      <w:bookmarkStart w:id="657" w:name="_Toc274"/>
      <w:bookmarkEnd w:id="656"/>
      <w:r>
        <w:rPr>
          <w:rtl w:val="true"/>
        </w:rPr>
        <w:t>الشرح</w:t>
      </w:r>
      <w:bookmarkEnd w:id="657"/>
    </w:p>
    <w:p>
      <w:pPr>
        <w:pStyle w:val="BookText"/>
        <w:rPr/>
      </w:pPr>
      <w:r>
        <w:rPr>
          <w:rFonts w:ascii="Amiri" w:hAnsi="Amiri" w:eastAsia="Amiri" w:cs="Amiri"/>
          <w:color w:val="111111"/>
          <w:sz w:val="28"/>
          <w:sz w:val="28"/>
          <w:szCs w:val="28"/>
          <w:rtl w:val="true"/>
          <w:lang w:bidi="ar-SA"/>
        </w:rPr>
        <w:t>هناك ذنوب كبيرة يفعلها الإنسان يستطيع في حياته أن يكفر عنها و يمحو أثرها و ذلك بالتوبة الصادقة و كذلك ربما تكون بعض الأعمال النافعة للناس مكفرة عن هذه الذنوب العظام كما هو الحال في إغاثة الملهوف فمن كان بحاجة إلى لقمة يسد بها رمقه أو قطعة يستر بها عورته أو ترد ظالما أو تقضي حاجته فإن كل ذلك يكفّر عنك سيئاتك الكبيرة و يمحوها من دفتر السيئات و كذلك التنفيس عن المكروب أن تخرج إنسانا وقع في شدة أو تنقذ إنسانا من أزمة حاقت به فهذه موجبة لمحو الذنوب الكبيرة</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9127185_2142443653"/>
      <w:bookmarkStart w:id="659" w:name="_Toc275"/>
      <w:bookmarkEnd w:id="658"/>
      <w:r>
        <w:rPr/>
        <w:t>25</w:t>
      </w:r>
      <w:r>
        <w:rPr>
          <w:rtl w:val="true"/>
        </w:rPr>
        <w:t xml:space="preserve"> - </w:t>
      </w:r>
      <w:r>
        <w:rPr>
          <w:rtl w:val="true"/>
        </w:rPr>
        <w:t>و قال عليه السلام</w:t>
      </w:r>
      <w:r>
        <w:rPr>
          <w:rtl w:val="true"/>
        </w:rPr>
        <w:t xml:space="preserve">: </w:t>
      </w:r>
      <w:r>
        <w:rPr>
          <w:rtl w:val="true"/>
        </w:rPr>
        <w:t xml:space="preserve">يابن آدم، إذا رأيت ربّك سبحانه يتابع عليك نعمه و أنت تعصيه فأحذره </w:t>
      </w:r>
      <w:r>
        <w:rPr>
          <w:rtl w:val="true"/>
        </w:rPr>
        <w:t>(</w:t>
      </w:r>
      <w:r>
        <w:rPr/>
        <w:t>1</w:t>
      </w:r>
      <w:r>
        <w:rPr>
          <w:rtl w:val="true"/>
        </w:rPr>
        <w:t>).</w:t>
      </w:r>
      <w:bookmarkEnd w:id="659"/>
    </w:p>
    <w:p>
      <w:pPr>
        <w:pStyle w:val="Heading4"/>
        <w:numPr>
          <w:ilvl w:val="3"/>
          <w:numId w:val="1"/>
        </w:numPr>
        <w:rPr/>
      </w:pPr>
      <w:bookmarkStart w:id="660" w:name="__RefHeading___Toc9127187_2142443653"/>
      <w:bookmarkStart w:id="661" w:name="_Toc276"/>
      <w:bookmarkEnd w:id="660"/>
      <w:r>
        <w:rPr>
          <w:rtl w:val="true"/>
        </w:rPr>
        <w:t>اللغة</w:t>
      </w:r>
      <w:bookmarkEnd w:id="6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منه و اخشاه</w:t>
      </w:r>
      <w:r>
        <w:rPr>
          <w:rFonts w:eastAsia="IRNazanin" w:cs="IRNazanin"/>
          <w:color w:val="111111"/>
          <w:sz w:val="28"/>
          <w:szCs w:val="28"/>
          <w:rtl w:val="true"/>
          <w:lang w:bidi="fa-IR"/>
        </w:rPr>
        <w:t xml:space="preserve">. </w:t>
      </w:r>
      <w:bookmarkStart w:id="662" w:name="pg15552_168596"/>
    </w:p>
    <w:p>
      <w:pPr>
        <w:pStyle w:val="Heading4"/>
        <w:numPr>
          <w:ilvl w:val="3"/>
          <w:numId w:val="1"/>
        </w:numPr>
        <w:rPr/>
      </w:pPr>
      <w:bookmarkStart w:id="663" w:name="__RefHeading___Toc9127189_2142443653"/>
      <w:bookmarkStart w:id="664" w:name="_Toc277"/>
      <w:bookmarkEnd w:id="662"/>
      <w:bookmarkEnd w:id="663"/>
      <w:r>
        <w:rPr>
          <w:rtl w:val="true"/>
        </w:rPr>
        <w:t>الشرح</w:t>
      </w:r>
      <w:bookmarkEnd w:id="664"/>
    </w:p>
    <w:p>
      <w:pPr>
        <w:pStyle w:val="BookText"/>
        <w:rPr/>
      </w:pPr>
      <w:r>
        <w:rPr>
          <w:rFonts w:ascii="Amiri" w:hAnsi="Amiri" w:eastAsia="Amiri" w:cs="Amiri"/>
          <w:color w:val="111111"/>
          <w:sz w:val="28"/>
          <w:sz w:val="28"/>
          <w:szCs w:val="28"/>
          <w:rtl w:val="true"/>
          <w:lang w:bidi="ar-SA"/>
        </w:rPr>
        <w:t>تحذير لهذا الإنسان من أن اللّٰه إذا تابع عليه العطاء و النعم و هو مع ذلك مستمر على المعصية أن يكون ذلك من باب الاستدراج كي يضاعف عليه العقوبة فتكون النعمة نقمة و تتحول هذه العطايا إلى وسائل للعذاب و العقاب و هذا مأخوذ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يَحْسَبُونَ أَنَّمٰا نُمِدُّهُمْ بِهِ مِنْ مٰالٍ وَ بَنِينَ نُسٰارِعُ لَهُمْ فِي اَلْخَيْرٰاتِ بَلْ لاٰ يَشْعُرُونَ </w:t>
      </w:r>
      <w:r>
        <w:rPr>
          <w:rFonts w:eastAsia="Amiri" w:cs="Amiri" w:ascii="Amiri" w:hAnsi="Amiri"/>
          <w:color w:val="111111"/>
          <w:sz w:val="28"/>
          <w:szCs w:val="28"/>
          <w:rtl w:val="true"/>
          <w:lang w:bidi="ar-SA"/>
        </w:rPr>
        <w:t>» .</w:t>
      </w:r>
    </w:p>
    <w:p>
      <w:pPr>
        <w:pStyle w:val="Heading3"/>
        <w:numPr>
          <w:ilvl w:val="2"/>
          <w:numId w:val="1"/>
        </w:numPr>
        <w:rPr/>
      </w:pPr>
      <w:bookmarkStart w:id="665" w:name="__RefHeading___Toc9127191_2142443653"/>
      <w:bookmarkStart w:id="666" w:name="_Toc278"/>
      <w:bookmarkEnd w:id="665"/>
      <w:r>
        <w:rPr/>
        <w:t>26</w:t>
      </w:r>
      <w:r>
        <w:rPr>
          <w:rtl w:val="true"/>
        </w:rPr>
        <w:t xml:space="preserve"> - </w:t>
      </w:r>
      <w:r>
        <w:rPr>
          <w:rtl w:val="true"/>
        </w:rPr>
        <w:t>و قال عليه السلام</w:t>
      </w:r>
      <w:r>
        <w:rPr>
          <w:rtl w:val="true"/>
        </w:rPr>
        <w:t xml:space="preserve">: </w:t>
      </w:r>
      <w:r>
        <w:rPr>
          <w:rtl w:val="true"/>
        </w:rPr>
        <w:t xml:space="preserve">ما أضمر </w:t>
      </w:r>
      <w:r>
        <w:rPr>
          <w:rtl w:val="true"/>
        </w:rPr>
        <w:t>(</w:t>
      </w:r>
      <w:r>
        <w:rPr/>
        <w:t>1</w:t>
      </w:r>
      <w:r>
        <w:rPr>
          <w:rtl w:val="true"/>
        </w:rPr>
        <w:t xml:space="preserve">) </w:t>
      </w:r>
      <w:r>
        <w:rPr>
          <w:rtl w:val="true"/>
        </w:rPr>
        <w:t xml:space="preserve">أحد شيئا إلاّ ظهر في فلتات </w:t>
      </w:r>
      <w:r>
        <w:rPr>
          <w:rtl w:val="true"/>
        </w:rPr>
        <w:t>(</w:t>
      </w:r>
      <w:r>
        <w:rPr/>
        <w:t>2</w:t>
      </w:r>
      <w:r>
        <w:rPr>
          <w:rtl w:val="true"/>
        </w:rPr>
        <w:t xml:space="preserve">) </w:t>
      </w:r>
      <w:r>
        <w:rPr>
          <w:rtl w:val="true"/>
        </w:rPr>
        <w:t xml:space="preserve">لسانه، و صفحات وجهه </w:t>
      </w:r>
      <w:r>
        <w:rPr>
          <w:rtl w:val="true"/>
        </w:rPr>
        <w:t>(</w:t>
      </w:r>
      <w:r>
        <w:rPr/>
        <w:t>3</w:t>
      </w:r>
      <w:r>
        <w:rPr>
          <w:rtl w:val="true"/>
        </w:rPr>
        <w:t>).</w:t>
      </w:r>
      <w:bookmarkEnd w:id="666"/>
    </w:p>
    <w:p>
      <w:pPr>
        <w:pStyle w:val="Heading4"/>
        <w:numPr>
          <w:ilvl w:val="3"/>
          <w:numId w:val="1"/>
        </w:numPr>
        <w:rPr/>
      </w:pPr>
      <w:bookmarkStart w:id="667" w:name="__RefHeading___Toc9127193_2142443653"/>
      <w:bookmarkStart w:id="668" w:name="_Toc279"/>
      <w:bookmarkEnd w:id="667"/>
      <w:r>
        <w:rPr>
          <w:rtl w:val="true"/>
        </w:rPr>
        <w:t>اللغة</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و أخفى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الفلتة و هو الأمر الذي يقع عن غير 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بشرته، جهاته</w:t>
      </w:r>
      <w:r>
        <w:rPr>
          <w:rFonts w:eastAsia="IRNazanin" w:cs="IRNazanin"/>
          <w:color w:val="111111"/>
          <w:sz w:val="28"/>
          <w:szCs w:val="28"/>
          <w:rtl w:val="true"/>
          <w:lang w:bidi="fa-IR"/>
        </w:rPr>
        <w:t>.</w:t>
      </w:r>
    </w:p>
    <w:p>
      <w:pPr>
        <w:pStyle w:val="Heading4"/>
        <w:numPr>
          <w:ilvl w:val="3"/>
          <w:numId w:val="1"/>
        </w:numPr>
        <w:rPr/>
      </w:pPr>
      <w:bookmarkStart w:id="669" w:name="__RefHeading___Toc9127195_2142443653"/>
      <w:bookmarkStart w:id="670" w:name="_Toc280"/>
      <w:bookmarkEnd w:id="669"/>
      <w:r>
        <w:rPr>
          <w:rtl w:val="true"/>
        </w:rPr>
        <w:t>الشرح</w:t>
      </w:r>
      <w:bookmarkEnd w:id="670"/>
    </w:p>
    <w:p>
      <w:pPr>
        <w:pStyle w:val="BookText"/>
        <w:rPr/>
      </w:pPr>
      <w:r>
        <w:rPr>
          <w:rFonts w:ascii="Amiri" w:hAnsi="Amiri" w:eastAsia="Amiri" w:cs="Amiri"/>
          <w:color w:val="111111"/>
          <w:sz w:val="28"/>
          <w:sz w:val="28"/>
          <w:szCs w:val="28"/>
          <w:rtl w:val="true"/>
          <w:lang w:bidi="ar-SA"/>
        </w:rPr>
        <w:t>مهما تكن قادرا على إخفاء ما في نفسك فلن تستطيع أن تقضي على ذلك بالكلية أو تمحو أثره بل لا بد و أن تندّ منك كلمة تظهر في ساعات اللهو و الاسترخاء أو ساعات الهرج و المرج أو ساعات التحدي و الجد و قد يظهر آثار ذلك على وجهك فإذا كنت لا تحب شخصا و جرى الطعن فيه بادرت إلى الطعن فيه مع الطاعنين و لو سهوا أو ظهر استبشار على وجهك أو برزت بعض علامات الرضا و قال بعضهم في تقريب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الذي في صميم الفؤاد كالرطوبة التي في أعماق الشجرة و أصولها فلا شك أنه تظهر آثارها بالأوراق و الأزهار على أغصانها</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9127197_2142443653"/>
      <w:bookmarkStart w:id="672" w:name="_Toc281"/>
      <w:bookmarkEnd w:id="671"/>
      <w:r>
        <w:rPr/>
        <w:t>27</w:t>
      </w:r>
      <w:r>
        <w:rPr>
          <w:rtl w:val="true"/>
        </w:rPr>
        <w:t xml:space="preserve"> - </w:t>
      </w:r>
      <w:r>
        <w:rPr>
          <w:rtl w:val="true"/>
        </w:rPr>
        <w:t>و قال عليه السلام</w:t>
      </w:r>
      <w:r>
        <w:rPr>
          <w:rtl w:val="true"/>
        </w:rPr>
        <w:t xml:space="preserve">: </w:t>
      </w:r>
      <w:r>
        <w:rPr>
          <w:rtl w:val="true"/>
        </w:rPr>
        <w:t xml:space="preserve">امش بدائك </w:t>
      </w:r>
      <w:r>
        <w:rPr>
          <w:rtl w:val="true"/>
        </w:rPr>
        <w:t>(</w:t>
      </w:r>
      <w:r>
        <w:rPr/>
        <w:t>1</w:t>
      </w:r>
      <w:r>
        <w:rPr>
          <w:rtl w:val="true"/>
        </w:rPr>
        <w:t xml:space="preserve">) </w:t>
      </w:r>
      <w:r>
        <w:rPr>
          <w:rtl w:val="true"/>
        </w:rPr>
        <w:t>ما مشى بك</w:t>
      </w:r>
      <w:r>
        <w:rPr>
          <w:rtl w:val="true"/>
        </w:rPr>
        <w:t>.</w:t>
      </w:r>
      <w:bookmarkEnd w:id="672"/>
    </w:p>
    <w:p>
      <w:pPr>
        <w:pStyle w:val="Heading4"/>
        <w:numPr>
          <w:ilvl w:val="3"/>
          <w:numId w:val="1"/>
        </w:numPr>
        <w:rPr/>
      </w:pPr>
      <w:bookmarkStart w:id="673" w:name="__RefHeading___Toc9127199_2142443653"/>
      <w:bookmarkStart w:id="674" w:name="_Toc282"/>
      <w:bookmarkEnd w:id="673"/>
      <w:r>
        <w:rPr>
          <w:rtl w:val="true"/>
        </w:rPr>
        <w:t>اللغة</w:t>
      </w:r>
      <w:bookmarkEnd w:id="67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bookmarkStart w:id="675" w:name="pg15552_168598"/>
    </w:p>
    <w:p>
      <w:pPr>
        <w:pStyle w:val="Heading4"/>
        <w:numPr>
          <w:ilvl w:val="3"/>
          <w:numId w:val="1"/>
        </w:numPr>
        <w:rPr/>
      </w:pPr>
      <w:bookmarkStart w:id="676" w:name="__RefHeading___Toc9127201_2142443653"/>
      <w:bookmarkStart w:id="677" w:name="_Toc283"/>
      <w:bookmarkEnd w:id="675"/>
      <w:bookmarkEnd w:id="676"/>
      <w:r>
        <w:rPr>
          <w:rtl w:val="true"/>
        </w:rPr>
        <w:t>الشرح</w:t>
      </w:r>
      <w:bookmarkEnd w:id="677"/>
    </w:p>
    <w:p>
      <w:pPr>
        <w:pStyle w:val="BookText"/>
        <w:rPr/>
      </w:pPr>
      <w:r>
        <w:rPr>
          <w:rFonts w:ascii="Amiri" w:hAnsi="Amiri" w:eastAsia="Amiri" w:cs="Amiri"/>
          <w:color w:val="111111"/>
          <w:sz w:val="28"/>
          <w:sz w:val="28"/>
          <w:szCs w:val="28"/>
          <w:rtl w:val="true"/>
          <w:lang w:bidi="ar-SA"/>
        </w:rPr>
        <w:t>لا تتوقف عن عملك و تتمدد في فراشك بمجرد أن تشعر بالمرض بل تابع عملك و لا تتوقف عنه إلا إذا أقعدك عن الحركة و لم تعد تحتمله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علاج نفسي يقوّي العزيمة و يشدّ الهمة و يحفزك للوقوف أمام المرض العارض المؤقت</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9127203_2142443653"/>
      <w:bookmarkStart w:id="679" w:name="_Toc284"/>
      <w:bookmarkEnd w:id="678"/>
      <w:r>
        <w:rPr/>
        <w:t>28</w:t>
      </w:r>
      <w:r>
        <w:rPr>
          <w:rtl w:val="true"/>
        </w:rPr>
        <w:t xml:space="preserve"> - </w:t>
      </w:r>
      <w:r>
        <w:rPr>
          <w:rtl w:val="true"/>
        </w:rPr>
        <w:t>و قال عليه السلام</w:t>
      </w:r>
      <w:r>
        <w:rPr>
          <w:rtl w:val="true"/>
        </w:rPr>
        <w:t xml:space="preserve">: </w:t>
      </w:r>
      <w:r>
        <w:rPr>
          <w:rtl w:val="true"/>
        </w:rPr>
        <w:t>أفضل الزّهد إخفاء الزّهد</w:t>
      </w:r>
      <w:r>
        <w:rPr>
          <w:rtl w:val="true"/>
        </w:rPr>
        <w:t>.</w:t>
      </w:r>
      <w:bookmarkEnd w:id="679"/>
    </w:p>
    <w:p>
      <w:pPr>
        <w:pStyle w:val="Heading4"/>
        <w:numPr>
          <w:ilvl w:val="3"/>
          <w:numId w:val="1"/>
        </w:numPr>
        <w:rPr/>
      </w:pPr>
      <w:bookmarkStart w:id="680" w:name="__RefHeading___Toc9127205_2142443653"/>
      <w:bookmarkStart w:id="681" w:name="_Toc285"/>
      <w:bookmarkEnd w:id="680"/>
      <w:r>
        <w:rPr>
          <w:rtl w:val="true"/>
        </w:rPr>
        <w:t>الشرح</w:t>
      </w:r>
      <w:bookmarkEnd w:id="681"/>
    </w:p>
    <w:p>
      <w:pPr>
        <w:pStyle w:val="BookText"/>
        <w:rPr/>
      </w:pPr>
      <w:r>
        <w:rPr>
          <w:rFonts w:ascii="Amiri" w:hAnsi="Amiri" w:eastAsia="Amiri" w:cs="Amiri"/>
          <w:color w:val="111111"/>
          <w:sz w:val="28"/>
          <w:sz w:val="28"/>
          <w:szCs w:val="28"/>
          <w:rtl w:val="true"/>
          <w:lang w:bidi="ar-SA"/>
        </w:rPr>
        <w:t>الزهد مشوب بالرياء و السمعة وحب الظهور و قد يكون في بعض الأحيان مشبعا لفضول الإنسان و تطلعاته و مدح الناس له، و قد يكون بابا من أبواب الثناء المريح و من هنا كان إخفاؤه عن الناس و عدم الظهور أمامهم بمظهر الزهد هو الزهد الحقيقي و أفضل الزهد لأنه يبعد عن الرياء و إشباع فضول الإنسان</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9127207_2142443653"/>
      <w:bookmarkStart w:id="683" w:name="_Toc286"/>
      <w:bookmarkEnd w:id="682"/>
      <w:r>
        <w:rPr/>
        <w:t>29</w:t>
      </w:r>
      <w:r>
        <w:rPr>
          <w:rtl w:val="true"/>
        </w:rPr>
        <w:t xml:space="preserve"> - </w:t>
      </w:r>
      <w:r>
        <w:rPr>
          <w:rtl w:val="true"/>
        </w:rPr>
        <w:t>و قال عليه السلام</w:t>
      </w:r>
      <w:r>
        <w:rPr>
          <w:rtl w:val="true"/>
        </w:rPr>
        <w:t xml:space="preserve">: </w:t>
      </w:r>
      <w:r>
        <w:rPr>
          <w:rtl w:val="true"/>
        </w:rPr>
        <w:t>إذا كنت في إدبار، و الموت في إقبال، فما أسرع الملتقى</w:t>
      </w:r>
      <w:r>
        <w:rPr>
          <w:rtl w:val="true"/>
        </w:rPr>
        <w:t>!.</w:t>
      </w:r>
      <w:bookmarkEnd w:id="683"/>
    </w:p>
    <w:p>
      <w:pPr>
        <w:pStyle w:val="Heading4"/>
        <w:numPr>
          <w:ilvl w:val="3"/>
          <w:numId w:val="1"/>
        </w:numPr>
        <w:rPr/>
      </w:pPr>
      <w:bookmarkStart w:id="684" w:name="__RefHeading___Toc9127209_2142443653"/>
      <w:bookmarkStart w:id="685" w:name="_Toc287"/>
      <w:bookmarkEnd w:id="684"/>
      <w:r>
        <w:rPr>
          <w:rtl w:val="true"/>
        </w:rPr>
        <w:t>الشرح</w:t>
      </w:r>
      <w:bookmarkEnd w:id="685"/>
    </w:p>
    <w:p>
      <w:pPr>
        <w:pStyle w:val="BookText"/>
        <w:rPr/>
      </w:pPr>
      <w:r>
        <w:rPr>
          <w:rFonts w:ascii="Amiri" w:hAnsi="Amiri" w:eastAsia="Amiri" w:cs="Amiri"/>
          <w:color w:val="111111"/>
          <w:sz w:val="28"/>
          <w:sz w:val="28"/>
          <w:szCs w:val="28"/>
          <w:rtl w:val="true"/>
          <w:lang w:bidi="ar-SA"/>
        </w:rPr>
        <w:t xml:space="preserve">إذا كان عمرك في إدبار يقصر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أكبر ما تكون عند ولادتك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تمشي نحو الآخرة و الموت في المقابل يمشي نحوك فما أسرع ما تلتقي و إياه فيأخذك معه فإذا كان شخصان متقابلان و يسيران معا نحو هدف في منتصف الطريق فإنهما سيلتقيان بسرعة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دعوة إلى الاستعداد للآخرة و العمل لها و أن يكون الإنسان باستمرار متأهبا للرحيل في أي وقت يأتيه الأجل</w:t>
      </w:r>
      <w:r>
        <w:rPr>
          <w:rFonts w:eastAsia="Amiri" w:cs="Amiri" w:ascii="Amiri" w:hAnsi="Amiri"/>
          <w:color w:val="111111"/>
          <w:sz w:val="28"/>
          <w:szCs w:val="28"/>
          <w:rtl w:val="true"/>
          <w:lang w:bidi="ar-SA"/>
        </w:rPr>
        <w:t xml:space="preserve">... </w:t>
      </w:r>
      <w:bookmarkStart w:id="686" w:name="pg15552_168600"/>
    </w:p>
    <w:p>
      <w:pPr>
        <w:pStyle w:val="Heading3"/>
        <w:numPr>
          <w:ilvl w:val="2"/>
          <w:numId w:val="1"/>
        </w:numPr>
        <w:rPr/>
      </w:pPr>
      <w:bookmarkStart w:id="687" w:name="__RefHeading___Toc9127211_2142443653"/>
      <w:bookmarkStart w:id="688" w:name="_Toc288"/>
      <w:bookmarkEnd w:id="686"/>
      <w:bookmarkEnd w:id="687"/>
      <w:r>
        <w:rPr/>
        <w:t>30</w:t>
      </w:r>
      <w:r>
        <w:rPr>
          <w:rtl w:val="true"/>
        </w:rPr>
        <w:t xml:space="preserve"> - </w:t>
      </w:r>
      <w:r>
        <w:rPr>
          <w:rtl w:val="true"/>
        </w:rPr>
        <w:t>و قال عليه السلام</w:t>
      </w:r>
      <w:r>
        <w:rPr>
          <w:rtl w:val="true"/>
        </w:rPr>
        <w:t xml:space="preserve">: </w:t>
      </w:r>
      <w:r>
        <w:rPr>
          <w:rtl w:val="true"/>
        </w:rPr>
        <w:t>الحذر الحذر</w:t>
      </w:r>
      <w:r>
        <w:rPr>
          <w:rtl w:val="true"/>
        </w:rPr>
        <w:t xml:space="preserve">! </w:t>
      </w:r>
      <w:r>
        <w:rPr>
          <w:rtl w:val="true"/>
        </w:rPr>
        <w:t>فواللّٰه لقد ستر، حتّى كأنّه قد غفر</w:t>
      </w:r>
      <w:r>
        <w:rPr>
          <w:rtl w:val="true"/>
        </w:rPr>
        <w:t>.</w:t>
      </w:r>
      <w:bookmarkEnd w:id="688"/>
    </w:p>
    <w:p>
      <w:pPr>
        <w:pStyle w:val="Heading4"/>
        <w:numPr>
          <w:ilvl w:val="3"/>
          <w:numId w:val="1"/>
        </w:numPr>
        <w:rPr/>
      </w:pPr>
      <w:bookmarkStart w:id="689" w:name="__RefHeading___Toc9127213_2142443653"/>
      <w:bookmarkStart w:id="690" w:name="_Toc289"/>
      <w:bookmarkEnd w:id="689"/>
      <w:r>
        <w:rPr>
          <w:rtl w:val="true"/>
        </w:rPr>
        <w:t>الشرح</w:t>
      </w:r>
      <w:bookmarkEnd w:id="690"/>
    </w:p>
    <w:p>
      <w:pPr>
        <w:pStyle w:val="BookText"/>
        <w:rPr/>
      </w:pPr>
      <w:r>
        <w:rPr>
          <w:rFonts w:ascii="Amiri" w:hAnsi="Amiri" w:eastAsia="Amiri" w:cs="Amiri"/>
          <w:color w:val="111111"/>
          <w:sz w:val="28"/>
          <w:sz w:val="28"/>
          <w:szCs w:val="28"/>
          <w:rtl w:val="true"/>
          <w:lang w:bidi="ar-SA"/>
        </w:rPr>
        <w:t>احذر سطوات اللّٰه و نقماته فإنه يستر عليك العيوب و لا يكشفها ليفضحك بها و لكنه قد يؤخرها ليوم شديد يأخذك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أذنبت فتدارك ذنبك بالتوبة و ارجع إليه تعالى بالاستغفار و الإنابة</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9127215_2142443653"/>
      <w:bookmarkStart w:id="692" w:name="_Toc290"/>
      <w:bookmarkEnd w:id="691"/>
      <w:r>
        <w:rPr/>
        <w:t>31</w:t>
      </w:r>
      <w:r>
        <w:rPr>
          <w:rtl w:val="true"/>
        </w:rPr>
        <w:t xml:space="preserve"> - </w:t>
      </w:r>
      <w:r>
        <w:rPr>
          <w:rtl w:val="true"/>
        </w:rPr>
        <w:t>و سئل عن الإيمان، فقال</w:t>
      </w:r>
      <w:r>
        <w:rPr>
          <w:rtl w:val="true"/>
        </w:rPr>
        <w:t xml:space="preserve">: </w:t>
      </w:r>
      <w:r>
        <w:rPr>
          <w:rtl w:val="true"/>
        </w:rPr>
        <w:t xml:space="preserve">الإيمان على أربع دعائم </w:t>
      </w:r>
      <w:r>
        <w:rPr>
          <w:rtl w:val="true"/>
        </w:rPr>
        <w:t>(</w:t>
      </w:r>
      <w:r>
        <w:rPr/>
        <w:t>1</w:t>
      </w:r>
      <w:r>
        <w:rPr>
          <w:rtl w:val="true"/>
        </w:rPr>
        <w:t xml:space="preserve">): </w:t>
      </w:r>
      <w:r>
        <w:rPr>
          <w:rtl w:val="true"/>
        </w:rPr>
        <w:t>على الصّبر، و اليقين، و العدل، و الجهاد</w:t>
      </w:r>
      <w:r>
        <w:rPr>
          <w:rtl w:val="true"/>
        </w:rPr>
        <w:t xml:space="preserve">. </w:t>
      </w:r>
      <w:r>
        <w:rPr>
          <w:rtl w:val="true"/>
        </w:rPr>
        <w:t xml:space="preserve">و الصّبر منها على أربع شعب </w:t>
      </w:r>
      <w:r>
        <w:rPr>
          <w:rtl w:val="true"/>
        </w:rPr>
        <w:t>(</w:t>
      </w:r>
      <w:r>
        <w:rPr/>
        <w:t>2</w:t>
      </w:r>
      <w:r>
        <w:rPr>
          <w:rtl w:val="true"/>
        </w:rPr>
        <w:t xml:space="preserve">): </w:t>
      </w:r>
      <w:r>
        <w:rPr>
          <w:rtl w:val="true"/>
        </w:rPr>
        <w:t xml:space="preserve">على الشّوق، و الشّفق </w:t>
      </w:r>
      <w:r>
        <w:rPr>
          <w:rtl w:val="true"/>
        </w:rPr>
        <w:t>(</w:t>
      </w:r>
      <w:r>
        <w:rPr/>
        <w:t>3</w:t>
      </w:r>
      <w:r>
        <w:rPr>
          <w:rtl w:val="true"/>
        </w:rPr>
        <w:t>)</w:t>
      </w:r>
      <w:r>
        <w:rPr>
          <w:rtl w:val="true"/>
        </w:rPr>
        <w:t xml:space="preserve">، و الزّهد، و التّرقّب </w:t>
      </w:r>
      <w:r>
        <w:rPr>
          <w:rtl w:val="true"/>
        </w:rPr>
        <w:t>(</w:t>
      </w:r>
      <w:r>
        <w:rPr/>
        <w:t>4</w:t>
      </w:r>
      <w:r>
        <w:rPr>
          <w:rtl w:val="true"/>
        </w:rPr>
        <w:t xml:space="preserve">): </w:t>
      </w:r>
      <w:r>
        <w:rPr>
          <w:rtl w:val="true"/>
        </w:rPr>
        <w:t xml:space="preserve">فمن اشتاق إلى الجنّة سلا </w:t>
      </w:r>
      <w:r>
        <w:rPr>
          <w:rtl w:val="true"/>
        </w:rPr>
        <w:t>(</w:t>
      </w:r>
      <w:r>
        <w:rPr/>
        <w:t>5</w:t>
      </w:r>
      <w:r>
        <w:rPr>
          <w:rtl w:val="true"/>
        </w:rPr>
        <w:t xml:space="preserve">) </w:t>
      </w:r>
      <w:r>
        <w:rPr>
          <w:rtl w:val="true"/>
        </w:rPr>
        <w:t xml:space="preserve">عن الشّهوات، و من أشفق من النّار اجتنب المحرّمات، و من زهد في الدّنيا استهان </w:t>
      </w:r>
      <w:r>
        <w:rPr>
          <w:rtl w:val="true"/>
        </w:rPr>
        <w:t>(</w:t>
      </w:r>
      <w:r>
        <w:rPr/>
        <w:t>6</w:t>
      </w:r>
      <w:r>
        <w:rPr>
          <w:rtl w:val="true"/>
        </w:rPr>
        <w:t xml:space="preserve">) </w:t>
      </w:r>
      <w:r>
        <w:rPr>
          <w:rtl w:val="true"/>
        </w:rPr>
        <w:t xml:space="preserve">بالمصيبات </w:t>
      </w:r>
      <w:r>
        <w:rPr>
          <w:rtl w:val="true"/>
        </w:rPr>
        <w:t>(</w:t>
      </w:r>
      <w:r>
        <w:rPr/>
        <w:t>7</w:t>
      </w:r>
      <w:r>
        <w:rPr>
          <w:rtl w:val="true"/>
        </w:rPr>
        <w:t>)</w:t>
      </w:r>
      <w:r>
        <w:rPr>
          <w:rtl w:val="true"/>
        </w:rPr>
        <w:t xml:space="preserve">، و من ارتقب </w:t>
      </w:r>
      <w:r>
        <w:rPr>
          <w:rtl w:val="true"/>
        </w:rPr>
        <w:t>(</w:t>
      </w:r>
      <w:r>
        <w:rPr/>
        <w:t>8</w:t>
      </w:r>
      <w:r>
        <w:rPr>
          <w:rtl w:val="true"/>
        </w:rPr>
        <w:t xml:space="preserve">) </w:t>
      </w:r>
      <w:r>
        <w:rPr>
          <w:rtl w:val="true"/>
        </w:rPr>
        <w:t xml:space="preserve">الموت سارع </w:t>
      </w:r>
      <w:r>
        <w:rPr>
          <w:rtl w:val="true"/>
        </w:rPr>
        <w:t>(</w:t>
      </w:r>
      <w:r>
        <w:rPr/>
        <w:t>9</w:t>
      </w:r>
      <w:r>
        <w:rPr>
          <w:rtl w:val="true"/>
        </w:rPr>
        <w:t xml:space="preserve">) </w:t>
      </w:r>
      <w:r>
        <w:rPr>
          <w:rtl w:val="true"/>
        </w:rPr>
        <w:t>إلى الخيرات</w:t>
      </w:r>
      <w:r>
        <w:rPr>
          <w:rtl w:val="true"/>
        </w:rPr>
        <w:t>.</w:t>
      </w:r>
      <w:bookmarkEnd w:id="692"/>
    </w:p>
    <w:p>
      <w:pPr>
        <w:pStyle w:val="Heading4"/>
        <w:numPr>
          <w:ilvl w:val="3"/>
          <w:numId w:val="1"/>
        </w:numPr>
        <w:rPr/>
      </w:pPr>
      <w:bookmarkStart w:id="693" w:name="__RefHeading___Toc9127217_2142443653"/>
      <w:bookmarkStart w:id="694" w:name="_Toc291"/>
      <w:bookmarkEnd w:id="693"/>
      <w:r>
        <w:rPr>
          <w:rtl w:val="true"/>
        </w:rPr>
        <w:t>اشارة</w:t>
      </w:r>
      <w:bookmarkEnd w:id="6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 تأوّل الحكمة، و موعظة العبرة، و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في الفطنة تبيّنت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الحكمة، و من تبيّنت له الحكمة عرف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غور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زهرة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رساخة الحلم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فهم علم غور العلم، و من علم غور العلم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شرائع الحكم، و من حلم لم يفرّط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و عاش في النّاس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 النّهي عن المنكر، و الصّدق في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شنآن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بالمعروف شدّ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695" w:name="pg15552_168602"/>
    </w:p>
    <w:p>
      <w:pPr>
        <w:pStyle w:val="BookText"/>
        <w:rPr/>
      </w:pPr>
      <w:bookmarkEnd w:id="695"/>
      <w:r>
        <w:rPr>
          <w:rFonts w:ascii="Amiri" w:hAnsi="Amiri" w:eastAsia="Amiri" w:cs="Amiri"/>
          <w:color w:val="111111"/>
          <w:sz w:val="28"/>
          <w:sz w:val="28"/>
          <w:szCs w:val="28"/>
          <w:rtl w:val="true"/>
          <w:lang w:bidi="ar-SA"/>
        </w:rPr>
        <w:t xml:space="preserve">المؤمنين، و من نهى عن المنكر أرغم أنوف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 من صدق في المواطن قضى ما عليه، و من شنىء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تعمّق لم 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 و من كثر نزاعه بالجهل دام عماه عن الحقّ ، و من زاغ ساءت عنده الحسنة، و حسنت عنده السّيّئة، و سكر سكر الضّلالة، و من شاقّ و 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طرقه، و أعضل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أمره، و 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جعل المراء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يصبح ليله، و من هاله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يديه نكص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تردّد في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و من استسلم لهلكة الدّنيا و الآخرة هلك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كلام تركنا ذكره خوف الإطالة و الخروج عن الغرض المقصود في هذا الباب</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9127219_2142443653"/>
      <w:bookmarkStart w:id="697" w:name="_Toc292"/>
      <w:bookmarkEnd w:id="696"/>
      <w:r>
        <w:rPr>
          <w:rtl w:val="true"/>
        </w:rPr>
        <w:t>اللغة</w:t>
      </w:r>
      <w:bookmarkEnd w:id="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الفرقة الطائفة من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و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 الأمر اهتماما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مصيبة و هي البلية و الكارثة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الحذق في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غاص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تحت الماء إلى العمق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و عمقه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و استقراره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ضد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محمودا ممدوحا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أجبره على الرضوخ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خلف الأوهام على زعم طلب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العناد و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السلوك لخشونته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أعضل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 استغلق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بغير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الجزم بالشيء بل يقطع بالشيء ثم ينقضه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احجم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متقهقرا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سنبك طرف الحافر</w:t>
      </w:r>
      <w:r>
        <w:rPr>
          <w:rFonts w:eastAsia="Amiri" w:cs="Amiri" w:ascii="Amiri" w:hAnsi="Amiri"/>
          <w:color w:val="111111"/>
          <w:sz w:val="28"/>
          <w:szCs w:val="28"/>
          <w:rtl w:val="true"/>
          <w:lang w:bidi="ar-SA"/>
        </w:rPr>
        <w:t xml:space="preserve">. </w:t>
      </w:r>
      <w:bookmarkStart w:id="698" w:name="pg15552_168606"/>
    </w:p>
    <w:p>
      <w:pPr>
        <w:pStyle w:val="Heading4"/>
        <w:numPr>
          <w:ilvl w:val="3"/>
          <w:numId w:val="1"/>
        </w:numPr>
        <w:rPr/>
      </w:pPr>
      <w:bookmarkStart w:id="699" w:name="__RefHeading___Toc9127221_2142443653"/>
      <w:bookmarkStart w:id="700" w:name="_Toc293"/>
      <w:bookmarkEnd w:id="698"/>
      <w:bookmarkEnd w:id="699"/>
      <w:r>
        <w:rPr>
          <w:rtl w:val="true"/>
        </w:rPr>
        <w:t>الشرح</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 على الصبر و اليقين و العدل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الجواب عن الإيمان يوضح الإمام الإيمان و يفصله على حقيقته و يبين بعض خصوصياته و جوانبه و جزئياته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يقوم على أربع قواعد أسياسية راسخة قوية عليها يقوم صرح الإيمان و بها يكون و لولاها لهوى و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الصبر و اليقين و العدل و الجهاد ثم جاء إلى كل واحدة ليفصلها و يشرحها و على أي شيء تبنى و ما هي مقوماتها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 الترقب فمن اشتاق إلى الجنة سلا عن الشهوات و من أشفق من النار اجتنب المحرمات و من زهد في الدنيا استهان بالمصيبات 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الأول من أركان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الصبر و هو أيضا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إلى الجنة و من اشتاق إليها و رغب فيها و حنّ إليها هجر الشهوات المحرمة و ما ترغب فيه النفس من الأمور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الشفق و هو الخوف من النار و من خاف من عذاب النار و ألمها ابتعد عن المحرمات و المعاصي و الآثام فلم يترك واجبا و لم يفعل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الزهد في الدنيا و الرغبة عنها و من زهد في الدنيا و عزفت نفسه عنها أضحت عنده كل مصيبة و بلية و محنة شيئا عابرا لا يعتني بها و لا يهتم لأنها إلى زوال و 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الترقب لحلول الموت و من انتظر الموت و ترقبه و عاينه و شعر بقربه بادر إلى فعل الخيرات فأعان الضعفاء و أغاث الملهوفين و كف الأذى عن الناس و أمر بالمعروف و نهى عن المنكر و هكذا سارع إلى كل فعل طيب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اليقين منها على أربع شعب 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الثاني من أركان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اليقين الذي يبنى على أربع شعب و كل واحدة مبتنية على الأخرى و مؤسسة عليها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تبصرة الفطنة أي يكون ذكيا حاذقا بصيرا في الأمور عميقا في حقائقها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الحكمة و هو تفسيرها و إدراك عمقها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تبينت له الحكمة و أدرك عمق الأمور عرف العبرة و هي الموعظة النافعة التي تقربه من اللّٰه و تبعده عن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العبرة و العظة فكأنه كان في الأولين من الأنبياء و الصالحين الذين سنوا طريق الحياة السليم و منهاجها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زهرة الحكم و رساخة الحلم فمن فهم علم غور العلم و من علم غور العلم صدر عن شرائع الحكم و من حلم لم يفرط في أمره و 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الثالث مما بني عليه الإيمان إنه العدل و هو أيضا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أي يقف على عمق العلم و أبعاده و يفهمه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غور العلم و هو الإحاطة بالعلم من جميع جوانبه و الوصول إلى كنهه و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الحكم أي يصل إلى الحكم بشكل واضح لا غبار عليه و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هو الملكة التي يملك بها زمام غضبه و يسطير بها على أعصابه فلا يخرج عن الحلال إلى الحرام و لا مما يجوز إلى ما لا يجوز و بذلك لا يظلم و لا ينحرف فيعيش في دنياه محمودا يذكره الناس بجميل الخصال و كريم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منها على أربع شعب على الأمر بالمعروف و النهي عن المنكر، و الصدق في المواطن و شنآن الفاسقين فمن أمر بالمعروف شد ظهور المؤمنين و من نهى عن المنكر أرغم أنوف الكافرين و من صدق في المواطن قضى ما عليه و من شنىء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الركن الرابع للإيمان إنه الجهاد و هو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الذي يعني الأمر بكل ما يحبه اللّٰه و يرضاه و يأمر به و يريده و نتيجته و ثمرته أن يقوى المؤمنون و يصبحوا أصحاب قوة و شدة و بأس لأنه متى قوي الإيمان قوي المؤمنون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ردع الناس عن كل قبيح و معصية و ما لا يريده اللّٰه و في ذلك إذلال للمنافقين و قهر لهم و قمع و ردع لهم عن ارتكاب المعاصي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الصدق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الثبات و الصمود في المعارك و الحروب و عدم الفرار منها و الهروب من حرابها و سيوفها و في ذلك انتصار للّٰه و رضى له و دفاع عن المقدسات و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بغض المنحرفين و كراهتهم لفسقهم و انحرافهم و ضلالهم ففي ذلك غضب منك للّٰه و إرضاء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 من كثر نزاعه بالجهل دام عماه عن الحق و من زاغ ساءت عنده الحسنة و حسنت عنده السيئة و سكر سكر الضلالة، و من شاق و عرت عليه طرقه و أعضل عليه أمره و 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الكفر بعد الإيمان لأنه نقيضه و ضده و أراد أن يبيّن على أي شيء يبنى و ما هي قواعده و أسسه الباطلة ليجتنب عنه و عنها من أراد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يبنى على أربع 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الكفر على التعمق و هو الدخول في بحث الأمور المستعصية التي لا يدرك قعرها و لا يصل فكر الإنسان إليها و من أصبحت هوايته التعسف و التفلسف في بواطن الأمور و أصبحت ملكة عنده لم يرجع إلى الحق إذا اتضح له لأن الشبهة لديه قد أضحت حقيقة و ظن أنه الوحيد الذي أدرك الأمور على حقيقتها فلا يقنع بغير ما وصل إليه و لو كان ما وصل إليه انحرافا و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الكفر على التنازع و هو الجدال في علم اللّٰه و صنعه و حكمه و الجدال وليد الجهل و عدم العلم فمن أصبح ملكة عنده استمر في ضلاله و استغرق في انحرافه و لم يعد إلى حق و لم يرجع إلى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الكفر على الزيغ و هو الانحراف عن الحق و السير وراء الباطل و من انحرف انعكست عنده الموازين فأصبح يرى السيئة حسنة و الحسنة سيئة يرى الحق باطلا و الباطل حقا و كذلك يصبح يسيء التصرف و لا يضع الأمور مواضعها كحال السكران الذي لا يدرك تصرفه و لا يعرف ما ذا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الكفر على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معاندة الحق و عداوته و محاربته و مثل هذا تصعب عليه الطرق الطيبة فلا يصل إلى خير و لا يهتدي إلى هدى و استعصى عليه واقعه و لم يقدر على الخروج منه لشدته و ضيقه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 الهول و التردد و الاستسلام فمن جعل المراء ديدنا لم يصبح ليله و من هاله ما بين يديه نكص على عقبيه و من تردد في الريب </w:t>
      </w:r>
      <w:bookmarkStart w:id="701" w:name="pg15552_168612"/>
    </w:p>
    <w:p>
      <w:pPr>
        <w:pStyle w:val="BookText"/>
        <w:rPr/>
      </w:pPr>
      <w:bookmarkEnd w:id="701"/>
      <w:r>
        <w:rPr>
          <w:rFonts w:ascii="Amiri" w:hAnsi="Amiri" w:eastAsia="Amiri" w:cs="Amiri"/>
          <w:color w:val="111111"/>
          <w:sz w:val="28"/>
          <w:sz w:val="28"/>
          <w:szCs w:val="28"/>
          <w:rtl w:val="true"/>
          <w:lang w:bidi="ar-SA"/>
        </w:rPr>
        <w:t>و طيئته سنابك الشياطين و من استستلم لهلكة الدنيا و الآخرة 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حكم الشك و وضع الشاك الذي لم يتخذ القرار الواضح و لم يقدر على اتخاذه و بين أنه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الشك على التماري و هو الجدال ليظهر قوته لا ليثبت الحق و من اتخذ هذا الاسلوب عادة دائمة له و ملكة يبقى في جهل دائم لا يصحو منه و لا يهتدي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الشك على الهول و هو الخوف لأن الشاك يدافع أو يهاجم فهو ليس على يقين مما يقول فيخاف من كل من يقول و من عاش الخوف من شكه رجع القهقرى و لم يستطع التقدم أبدا لأنه و جل يخشى الإقدام بل يخشى الثبات في مواقعه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الشك على التردد و هو عدم الجزم في الأمور بل يبني على هذا تارة و على خلافه أخرى و يحتمل هذا مرة و يحتمل غيره أخرى و مثل هذا يقع فريسة الأهواء الباطلة التي تتقاذفه من جهة إلى أخرى و لا يستطيع الصمود لضعفه و تردده و عدم تمكنه من الوقوف عما يثار في وجهه و هذا الشاك لما استسلم لمن لهم بيان و لسان و كانوا على باطل هلك في الدنيا و الآخرة لأنه في الدنيا يعيش الهوان و العذاب لأنه لم تستقر نفسه و لم تهدأ و أما في الآخرة فلعدم إيمانه باللّٰه و الرسول و الكتب المنزلة على الأنبياء</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9127223_2142443653"/>
      <w:bookmarkStart w:id="703" w:name="_Toc294"/>
      <w:bookmarkEnd w:id="702"/>
      <w:r>
        <w:rPr/>
        <w:t>32</w:t>
      </w:r>
      <w:r>
        <w:rPr>
          <w:rtl w:val="true"/>
        </w:rPr>
        <w:t xml:space="preserve"> - </w:t>
      </w:r>
      <w:r>
        <w:rPr>
          <w:rtl w:val="true"/>
        </w:rPr>
        <w:t>و قال عليه السلام</w:t>
      </w:r>
      <w:r>
        <w:rPr>
          <w:rtl w:val="true"/>
        </w:rPr>
        <w:t xml:space="preserve">: </w:t>
      </w:r>
      <w:r>
        <w:rPr>
          <w:rtl w:val="true"/>
        </w:rPr>
        <w:t>فاعل الخير خير منه، و فاعل الشّرّ شرّ منه</w:t>
      </w:r>
      <w:r>
        <w:rPr>
          <w:rtl w:val="true"/>
        </w:rPr>
        <w:t>.</w:t>
      </w:r>
      <w:bookmarkEnd w:id="703"/>
    </w:p>
    <w:p>
      <w:pPr>
        <w:pStyle w:val="Heading4"/>
        <w:numPr>
          <w:ilvl w:val="3"/>
          <w:numId w:val="1"/>
        </w:numPr>
        <w:rPr/>
      </w:pPr>
      <w:bookmarkStart w:id="704" w:name="__RefHeading___Toc9127225_2142443653"/>
      <w:bookmarkStart w:id="705" w:name="_Toc295"/>
      <w:bookmarkEnd w:id="704"/>
      <w:r>
        <w:rPr>
          <w:rtl w:val="true"/>
        </w:rPr>
        <w:t>الشرح</w:t>
      </w:r>
      <w:bookmarkEnd w:id="705"/>
    </w:p>
    <w:p>
      <w:pPr>
        <w:pStyle w:val="BookText"/>
        <w:rPr/>
      </w:pPr>
      <w:r>
        <w:rPr>
          <w:rFonts w:ascii="Amiri" w:hAnsi="Amiri" w:eastAsia="Amiri" w:cs="Amiri"/>
          <w:color w:val="111111"/>
          <w:sz w:val="28"/>
          <w:sz w:val="28"/>
          <w:szCs w:val="28"/>
          <w:rtl w:val="true"/>
          <w:lang w:bidi="ar-SA"/>
        </w:rPr>
        <w:t>هذا حث على فعل الخير و زجر عن فعل الشر و ترغيب في الأول و نهي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فاعل الخير خير من نفس الخير فلأنه العلة الفاعلة لوجود الخير و لولاه لما وجد موجوده فالخير تابع للفاعل و نابع منه و صادر عن نفسه الطيبة و روحه الطاهرة و نزاهته الكريمة فكان خيرا من الخير و كذلك فاعل الشر شر من الشر لنفس السبب</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9127227_2142443653"/>
      <w:bookmarkStart w:id="707" w:name="_Toc296"/>
      <w:bookmarkEnd w:id="706"/>
      <w:r>
        <w:rPr/>
        <w:t>33</w:t>
      </w:r>
      <w:r>
        <w:rPr>
          <w:rtl w:val="true"/>
        </w:rPr>
        <w:t xml:space="preserve"> - </w:t>
      </w:r>
      <w:r>
        <w:rPr>
          <w:rtl w:val="true"/>
        </w:rPr>
        <w:t>و قال عليه السلام</w:t>
      </w:r>
      <w:r>
        <w:rPr>
          <w:rtl w:val="true"/>
        </w:rPr>
        <w:t xml:space="preserve">: </w:t>
      </w:r>
      <w:r>
        <w:rPr>
          <w:rtl w:val="true"/>
        </w:rPr>
        <w:t xml:space="preserve">كن سمحا </w:t>
      </w:r>
      <w:r>
        <w:rPr>
          <w:rtl w:val="true"/>
        </w:rPr>
        <w:t>(</w:t>
      </w:r>
      <w:r>
        <w:rPr/>
        <w:t>1</w:t>
      </w:r>
      <w:r>
        <w:rPr>
          <w:rtl w:val="true"/>
        </w:rPr>
        <w:t xml:space="preserve">) </w:t>
      </w:r>
      <w:r>
        <w:rPr>
          <w:rtl w:val="true"/>
        </w:rPr>
        <w:t xml:space="preserve">و لا تكن مبذّرا </w:t>
      </w:r>
      <w:r>
        <w:rPr>
          <w:rtl w:val="true"/>
        </w:rPr>
        <w:t>(</w:t>
      </w:r>
      <w:r>
        <w:rPr/>
        <w:t>2</w:t>
      </w:r>
      <w:r>
        <w:rPr>
          <w:rtl w:val="true"/>
        </w:rPr>
        <w:t>)</w:t>
      </w:r>
      <w:r>
        <w:rPr>
          <w:rtl w:val="true"/>
        </w:rPr>
        <w:t xml:space="preserve">، و كن مقدّرا </w:t>
      </w:r>
      <w:r>
        <w:rPr>
          <w:rtl w:val="true"/>
        </w:rPr>
        <w:t>(</w:t>
      </w:r>
      <w:r>
        <w:rPr/>
        <w:t>3</w:t>
      </w:r>
      <w:r>
        <w:rPr>
          <w:rtl w:val="true"/>
        </w:rPr>
        <w:t xml:space="preserve">) </w:t>
      </w:r>
      <w:r>
        <w:rPr>
          <w:rtl w:val="true"/>
        </w:rPr>
        <w:t xml:space="preserve">و لا تكن مقتّرا </w:t>
      </w:r>
      <w:r>
        <w:rPr>
          <w:rtl w:val="true"/>
        </w:rPr>
        <w:t>(</w:t>
      </w:r>
      <w:r>
        <w:rPr/>
        <w:t>4</w:t>
      </w:r>
      <w:r>
        <w:rPr>
          <w:rtl w:val="true"/>
        </w:rPr>
        <w:t>).</w:t>
      </w:r>
      <w:bookmarkEnd w:id="7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8" w:name="__RefHeading___Toc9127229_2142443653"/>
      <w:bookmarkStart w:id="709" w:name="_Toc297"/>
      <w:bookmarkEnd w:id="708"/>
      <w:r>
        <w:rPr>
          <w:rtl w:val="true"/>
        </w:rPr>
        <w:t>اشارة</w:t>
      </w:r>
      <w:bookmarkStart w:id="710" w:name="pg15552_168615"/>
      <w:bookmarkEnd w:id="709"/>
    </w:p>
    <w:p>
      <w:pPr>
        <w:pStyle w:val="Heading4"/>
        <w:numPr>
          <w:ilvl w:val="3"/>
          <w:numId w:val="1"/>
        </w:numPr>
        <w:rPr/>
      </w:pPr>
      <w:bookmarkStart w:id="711" w:name="__RefHeading___Toc9127231_2142443653"/>
      <w:bookmarkStart w:id="712" w:name="_Toc298"/>
      <w:bookmarkEnd w:id="710"/>
      <w:bookmarkEnd w:id="711"/>
      <w:r>
        <w:rPr>
          <w:rtl w:val="true"/>
        </w:rPr>
        <w:t>اللغة</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غير تقتير و لا 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يضع المال في غير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على نفسه في النفقة</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9127233_2142443653"/>
      <w:bookmarkStart w:id="714" w:name="_Toc299"/>
      <w:bookmarkEnd w:id="713"/>
      <w:r>
        <w:rPr>
          <w:rtl w:val="true"/>
        </w:rPr>
        <w:t>الشرح</w:t>
      </w:r>
      <w:bookmarkEnd w:id="714"/>
    </w:p>
    <w:p>
      <w:pPr>
        <w:pStyle w:val="BookText"/>
        <w:rPr/>
      </w:pPr>
      <w:r>
        <w:rPr>
          <w:rFonts w:ascii="Amiri" w:hAnsi="Amiri" w:eastAsia="Amiri" w:cs="Amiri"/>
          <w:color w:val="111111"/>
          <w:sz w:val="28"/>
          <w:sz w:val="28"/>
          <w:szCs w:val="28"/>
          <w:rtl w:val="true"/>
          <w:lang w:bidi="ar-SA"/>
        </w:rPr>
        <w:t>أمر عليه السلام أن يكون الإنسان في حالة الاعتدال في تدبير أموره و صرف أمواله فلا يكون مبذرا يبدد أمواله و يفرقها بدون فائدة و لا يكون مقترا على نفسه مضيقا عليها و على من يعول من أهله حبا في المال و رغبة في جمعه و ادخاره بل يجب أن يكون سمحا يعطي بدون تبذير و مقدرا يصرف بحسب قدرته و دون تقتير و هذا مأخوذ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 .</w:t>
      </w:r>
    </w:p>
    <w:p>
      <w:pPr>
        <w:pStyle w:val="Heading3"/>
        <w:numPr>
          <w:ilvl w:val="2"/>
          <w:numId w:val="1"/>
        </w:numPr>
        <w:rPr/>
      </w:pPr>
      <w:bookmarkStart w:id="715" w:name="__RefHeading___Toc9127235_2142443653"/>
      <w:bookmarkStart w:id="716" w:name="_Toc300"/>
      <w:bookmarkEnd w:id="715"/>
      <w:r>
        <w:rPr/>
        <w:t>34</w:t>
      </w:r>
      <w:r>
        <w:rPr>
          <w:rtl w:val="true"/>
        </w:rPr>
        <w:t xml:space="preserve"> - </w:t>
      </w:r>
      <w:r>
        <w:rPr>
          <w:rtl w:val="true"/>
        </w:rPr>
        <w:t>و قال عليه السلام</w:t>
      </w:r>
      <w:r>
        <w:rPr>
          <w:rtl w:val="true"/>
        </w:rPr>
        <w:t xml:space="preserve">: </w:t>
      </w:r>
      <w:r>
        <w:rPr>
          <w:rtl w:val="true"/>
        </w:rPr>
        <w:t xml:space="preserve">أشرف الغنى ترك المنى </w:t>
      </w:r>
      <w:r>
        <w:rPr>
          <w:rtl w:val="true"/>
        </w:rPr>
        <w:t>(</w:t>
      </w:r>
      <w:r>
        <w:rPr/>
        <w:t>1</w:t>
      </w:r>
      <w:r>
        <w:rPr>
          <w:rtl w:val="true"/>
        </w:rPr>
        <w:t>).</w:t>
      </w:r>
      <w:bookmarkEnd w:id="716"/>
    </w:p>
    <w:p>
      <w:pPr>
        <w:pStyle w:val="Heading4"/>
        <w:numPr>
          <w:ilvl w:val="3"/>
          <w:numId w:val="1"/>
        </w:numPr>
        <w:rPr/>
      </w:pPr>
      <w:bookmarkStart w:id="717" w:name="__RefHeading___Toc9127237_2142443653"/>
      <w:bookmarkStart w:id="718" w:name="_Toc301"/>
      <w:bookmarkEnd w:id="717"/>
      <w:r>
        <w:rPr>
          <w:rtl w:val="true"/>
        </w:rPr>
        <w:t>اللغة</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المنية و هو التمني، ما يتمناه الإنسان لنفسه</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9127239_2142443653"/>
      <w:bookmarkStart w:id="720" w:name="_Toc302"/>
      <w:bookmarkEnd w:id="719"/>
      <w:r>
        <w:rPr>
          <w:rtl w:val="true"/>
        </w:rPr>
        <w:t>الشرح</w:t>
      </w:r>
      <w:bookmarkEnd w:id="720"/>
    </w:p>
    <w:p>
      <w:pPr>
        <w:pStyle w:val="BookText"/>
        <w:rPr/>
      </w:pPr>
      <w:r>
        <w:rPr>
          <w:rFonts w:ascii="Amiri" w:hAnsi="Amiri" w:eastAsia="Amiri" w:cs="Amiri"/>
          <w:color w:val="111111"/>
          <w:sz w:val="28"/>
          <w:sz w:val="28"/>
          <w:szCs w:val="28"/>
          <w:rtl w:val="true"/>
          <w:lang w:bidi="ar-SA"/>
        </w:rPr>
        <w:t>يتمنى الإنسان كثيرا من الأشياء و يعيش حياته يطلب ما يتمنى و هذه الأمنيات تلح عليه و كلما تأخر تحقيقها ازدادت تعاسته و هكذا يعيش في سبيل تحقيقها يبذل من نفسه و كرامته و يتعرض للإهانة و في ذلك من الذل ما فيه و من هنا كان أشرف الغنى و أعلاه أن يترك الأمنيات و يهملها</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9127241_2142443653"/>
      <w:bookmarkStart w:id="722" w:name="_Toc303"/>
      <w:bookmarkEnd w:id="721"/>
      <w:r>
        <w:rPr/>
        <w:t>35</w:t>
      </w:r>
      <w:r>
        <w:rPr>
          <w:rtl w:val="true"/>
        </w:rPr>
        <w:t xml:space="preserve"> - </w:t>
      </w:r>
      <w:r>
        <w:rPr>
          <w:rtl w:val="true"/>
        </w:rPr>
        <w:t>و قال عليه السلام</w:t>
      </w:r>
      <w:r>
        <w:rPr>
          <w:rtl w:val="true"/>
        </w:rPr>
        <w:t xml:space="preserve">: </w:t>
      </w:r>
      <w:r>
        <w:rPr>
          <w:rtl w:val="true"/>
        </w:rPr>
        <w:t>من أسرع إلى النّاس بما يكرهون، قالوا فيه بما لا يعلمون</w:t>
      </w:r>
      <w:r>
        <w:rPr>
          <w:rtl w:val="true"/>
        </w:rPr>
        <w:t>.</w:t>
      </w:r>
      <w:bookmarkEnd w:id="72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9127243_2142443653"/>
      <w:bookmarkStart w:id="724" w:name="_Toc304"/>
      <w:bookmarkEnd w:id="723"/>
      <w:r>
        <w:rPr>
          <w:rtl w:val="true"/>
        </w:rPr>
        <w:t>اشارة</w:t>
      </w:r>
      <w:bookmarkStart w:id="725" w:name="pg15552_168617"/>
      <w:bookmarkEnd w:id="724"/>
    </w:p>
    <w:p>
      <w:pPr>
        <w:pStyle w:val="Heading4"/>
        <w:numPr>
          <w:ilvl w:val="3"/>
          <w:numId w:val="1"/>
        </w:numPr>
        <w:rPr/>
      </w:pPr>
      <w:bookmarkStart w:id="726" w:name="__RefHeading___Toc9127245_2142443653"/>
      <w:bookmarkStart w:id="727" w:name="_Toc305"/>
      <w:bookmarkEnd w:id="725"/>
      <w:bookmarkEnd w:id="726"/>
      <w:r>
        <w:rPr>
          <w:rtl w:val="true"/>
        </w:rPr>
        <w:t>الشرح</w:t>
      </w:r>
      <w:bookmarkEnd w:id="727"/>
    </w:p>
    <w:p>
      <w:pPr>
        <w:pStyle w:val="BookText"/>
        <w:rPr/>
      </w:pPr>
      <w:r>
        <w:rPr>
          <w:rFonts w:ascii="Amiri" w:hAnsi="Amiri" w:eastAsia="Amiri" w:cs="Amiri"/>
          <w:color w:val="111111"/>
          <w:sz w:val="28"/>
          <w:sz w:val="28"/>
          <w:szCs w:val="28"/>
          <w:rtl w:val="true"/>
          <w:lang w:bidi="ar-SA"/>
        </w:rPr>
        <w:t>الإساءة إلى الناس توجب الكراهة و البغض منهم له و هذا يوجب بنفسه بحسب طبايع الناس إلى القول في المسيئ بما أساء و بما لم يسء و ينسبون إليه أمورا كثيرة سيئة قد يكون بريئا منها تشفيا منه و انتقاما</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9127247_2142443653"/>
      <w:bookmarkStart w:id="729" w:name="_Toc306"/>
      <w:bookmarkEnd w:id="728"/>
      <w:r>
        <w:rPr/>
        <w:t>36</w:t>
      </w:r>
      <w:r>
        <w:rPr>
          <w:rtl w:val="true"/>
        </w:rPr>
        <w:t xml:space="preserve"> - </w:t>
      </w:r>
      <w:r>
        <w:rPr>
          <w:rtl w:val="true"/>
        </w:rPr>
        <w:t>و قال عليه السلام</w:t>
      </w:r>
      <w:r>
        <w:rPr>
          <w:rtl w:val="true"/>
        </w:rPr>
        <w:t xml:space="preserve">: </w:t>
      </w:r>
      <w:r>
        <w:rPr>
          <w:rtl w:val="true"/>
        </w:rPr>
        <w:t>من أطال الأمل أساء العمل</w:t>
      </w:r>
      <w:r>
        <w:rPr>
          <w:rtl w:val="true"/>
        </w:rPr>
        <w:t>.</w:t>
      </w:r>
      <w:bookmarkEnd w:id="729"/>
    </w:p>
    <w:p>
      <w:pPr>
        <w:pStyle w:val="Heading4"/>
        <w:numPr>
          <w:ilvl w:val="3"/>
          <w:numId w:val="1"/>
        </w:numPr>
        <w:rPr/>
      </w:pPr>
      <w:bookmarkStart w:id="730" w:name="__RefHeading___Toc9127249_2142443653"/>
      <w:bookmarkStart w:id="731" w:name="_Toc307"/>
      <w:bookmarkEnd w:id="730"/>
      <w:r>
        <w:rPr>
          <w:rtl w:val="true"/>
        </w:rPr>
        <w:t>الشرح</w:t>
      </w:r>
      <w:bookmarkEnd w:id="731"/>
    </w:p>
    <w:p>
      <w:pPr>
        <w:pStyle w:val="BookText"/>
        <w:rPr/>
      </w:pPr>
      <w:r>
        <w:rPr>
          <w:rFonts w:ascii="Amiri" w:hAnsi="Amiri" w:eastAsia="Amiri" w:cs="Amiri"/>
          <w:color w:val="111111"/>
          <w:sz w:val="28"/>
          <w:sz w:val="28"/>
          <w:szCs w:val="28"/>
          <w:rtl w:val="true"/>
          <w:lang w:bidi="ar-SA"/>
        </w:rPr>
        <w:t xml:space="preserve">إطالة الأمل هي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أصل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أطال أمله سوّف توبته و تراخى في عمله بل أجله فتراه ينسى الآخرة و يقبل على الدنيا بكل وسيلة و طريق و نرى من يعتد بقوته و يحسب أنه لن يموت عن قريب يسيء العمل فيفعل ما لا يجوز اعتمادا على أنه سيتوب و يرجع إلى الصلاح بعد ذلك</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9127251_2142443653"/>
      <w:bookmarkStart w:id="733" w:name="_Toc308"/>
      <w:bookmarkEnd w:id="732"/>
      <w:r>
        <w:rPr/>
        <w:t>37</w:t>
      </w:r>
      <w:r>
        <w:rPr>
          <w:rtl w:val="true"/>
        </w:rPr>
        <w:t xml:space="preserve"> - </w:t>
      </w:r>
      <w:r>
        <w:rPr>
          <w:rtl w:val="true"/>
        </w:rPr>
        <w:t xml:space="preserve">و قال عليه السلام و قد لقيه عند مسيره إلى الشام دهاقين </w:t>
      </w:r>
      <w:r>
        <w:rPr>
          <w:rtl w:val="true"/>
        </w:rPr>
        <w:t>(</w:t>
      </w:r>
      <w:r>
        <w:rPr/>
        <w:t>1</w:t>
      </w:r>
      <w:r>
        <w:rPr>
          <w:rtl w:val="true"/>
        </w:rPr>
        <w:t xml:space="preserve">) </w:t>
      </w:r>
      <w:r>
        <w:rPr>
          <w:rtl w:val="true"/>
        </w:rPr>
        <w:t xml:space="preserve">الأنبار </w:t>
      </w:r>
      <w:r>
        <w:rPr>
          <w:rtl w:val="true"/>
        </w:rPr>
        <w:t>(</w:t>
      </w:r>
      <w:r>
        <w:rPr/>
        <w:t>2</w:t>
      </w:r>
      <w:r>
        <w:rPr>
          <w:rtl w:val="true"/>
        </w:rPr>
        <w:t>)</w:t>
      </w:r>
      <w:r>
        <w:rPr>
          <w:rtl w:val="true"/>
        </w:rPr>
        <w:t xml:space="preserve">، فترجلوا </w:t>
      </w:r>
      <w:r>
        <w:rPr>
          <w:rtl w:val="true"/>
        </w:rPr>
        <w:t>(</w:t>
      </w:r>
      <w:r>
        <w:rPr/>
        <w:t>3</w:t>
      </w:r>
      <w:r>
        <w:rPr>
          <w:rtl w:val="true"/>
        </w:rPr>
        <w:t xml:space="preserve">) </w:t>
      </w:r>
      <w:r>
        <w:rPr>
          <w:rtl w:val="true"/>
        </w:rPr>
        <w:t xml:space="preserve">له و اشتدوا </w:t>
      </w:r>
      <w:r>
        <w:rPr>
          <w:rtl w:val="true"/>
        </w:rPr>
        <w:t>(</w:t>
      </w:r>
      <w:r>
        <w:rPr/>
        <w:t>4</w:t>
      </w:r>
      <w:r>
        <w:rPr>
          <w:rtl w:val="true"/>
        </w:rPr>
        <w:t xml:space="preserve">) </w:t>
      </w:r>
      <w:r>
        <w:rPr>
          <w:rtl w:val="true"/>
        </w:rPr>
        <w:t>بين يديه، فقال</w:t>
      </w:r>
      <w:r>
        <w:rPr>
          <w:rtl w:val="true"/>
        </w:rPr>
        <w:t>:</w:t>
      </w:r>
      <w:bookmarkEnd w:id="733"/>
    </w:p>
    <w:p>
      <w:pPr>
        <w:pStyle w:val="Heading4"/>
        <w:numPr>
          <w:ilvl w:val="3"/>
          <w:numId w:val="1"/>
        </w:numPr>
        <w:rPr/>
      </w:pPr>
      <w:bookmarkStart w:id="734" w:name="__RefHeading___Toc9127253_2142443653"/>
      <w:bookmarkStart w:id="735" w:name="_Toc309"/>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ما هذا الّذي صنعتموه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نعظّم به أمراءنا،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لتشقّون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أنفسكم في دنياكم، و تشقون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أخسر المشقّة وراءها العقاب، و أربح 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الأمان من النّار</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9127255_2142443653"/>
      <w:bookmarkStart w:id="737" w:name="_Toc310"/>
      <w:bookmarkEnd w:id="736"/>
      <w:r>
        <w:rPr>
          <w:rtl w:val="true"/>
        </w:rPr>
        <w:t>اللغة</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دهقان زعيم الفلاحين عند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من خيولهم و مشوا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و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المشقة و هي التعب و أن يكلف النفس أكثر مما تطيق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السين من الشقاوة و هي التعاسة و البؤس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 الراحة</w:t>
      </w:r>
      <w:r>
        <w:rPr>
          <w:rFonts w:eastAsia="Amiri" w:cs="Amiri" w:ascii="Amiri" w:hAnsi="Amiri"/>
          <w:color w:val="111111"/>
          <w:sz w:val="28"/>
          <w:szCs w:val="28"/>
          <w:rtl w:val="true"/>
          <w:lang w:bidi="ar-SA"/>
        </w:rPr>
        <w:t xml:space="preserve">:. </w:t>
      </w:r>
      <w:bookmarkStart w:id="738" w:name="pg15552_168618"/>
    </w:p>
    <w:p>
      <w:pPr>
        <w:pStyle w:val="Heading4"/>
        <w:numPr>
          <w:ilvl w:val="3"/>
          <w:numId w:val="1"/>
        </w:numPr>
        <w:rPr/>
      </w:pPr>
      <w:bookmarkStart w:id="739" w:name="__RefHeading___Toc9127257_2142443653"/>
      <w:bookmarkStart w:id="740" w:name="_Toc311"/>
      <w:bookmarkEnd w:id="738"/>
      <w:bookmarkEnd w:id="739"/>
      <w:r>
        <w:rPr>
          <w:rtl w:val="true"/>
        </w:rPr>
        <w:t>الشرح</w:t>
      </w:r>
      <w:bookmarkEnd w:id="740"/>
    </w:p>
    <w:p>
      <w:pPr>
        <w:pStyle w:val="BookText"/>
        <w:rPr/>
      </w:pPr>
      <w:r>
        <w:rPr>
          <w:rFonts w:ascii="Amiri" w:hAnsi="Amiri" w:eastAsia="Amiri" w:cs="Amiri"/>
          <w:color w:val="111111"/>
          <w:sz w:val="28"/>
          <w:sz w:val="28"/>
          <w:szCs w:val="28"/>
          <w:rtl w:val="true"/>
          <w:lang w:bidi="ar-SA"/>
        </w:rPr>
        <w:t>هذه حالة يراها الإمام فلا يرتضيها فينبه أهلها للكف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 الإمام بزعماء الفلاحين من العجم في بلدة الأنبار و هو يقصد الشام فيخرج إليه هؤلاء ينزلون عن دوابهم و يسرعون إليه فيستفهم الإمام عن ذلك فيقولون عادة نكرم بها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أمراءكم لا ينتفعون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تقومون به مشقة على أنفسكم في الدنيا و هي مشقة غير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بعملكم هذا تعذبون و عليه تعاقبون لأنه أمر لغير اللّٰه و لم يشرع في الدين و نفّر عنه أن الإنسان يحتمل المشقة و العذاب في الدنيا و مع ذلك يعاقب في الآخرة فيجمع مشقة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 في ضده و هي الدعة و الراحة في الدنيا التي تكون بدون هذا العمل و مع ذلك ينجو الإنسان من النار فيعيش الراحة في الدنيا و الأمان من العذاب في الآخرة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9127259_2142443653"/>
      <w:bookmarkStart w:id="742" w:name="_Toc312"/>
      <w:bookmarkEnd w:id="741"/>
      <w:r>
        <w:rPr/>
        <w:t>38</w:t>
      </w:r>
      <w:r>
        <w:rPr>
          <w:rtl w:val="true"/>
        </w:rPr>
        <w:t xml:space="preserve"> - </w:t>
      </w:r>
      <w:r>
        <w:rPr>
          <w:rtl w:val="true"/>
        </w:rPr>
        <w:t>و قال عليه السلام لابنه الحسن</w:t>
      </w:r>
      <w:r>
        <w:rPr>
          <w:rtl w:val="true"/>
        </w:rPr>
        <w:t>:</w:t>
      </w:r>
      <w:bookmarkEnd w:id="742"/>
    </w:p>
    <w:p>
      <w:pPr>
        <w:pStyle w:val="Heading4"/>
        <w:numPr>
          <w:ilvl w:val="3"/>
          <w:numId w:val="1"/>
        </w:numPr>
        <w:rPr/>
      </w:pPr>
      <w:bookmarkStart w:id="743" w:name="__RefHeading___Toc9127261_2142443653"/>
      <w:bookmarkStart w:id="744" w:name="_Toc313"/>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يا بنيّ ، احفظ عني أربعا، و 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 أكبر الفقر الحمق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أوحش الوحشة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إيّاك و مصادقة الأحمق، فإنّه يريد أن ينفعك فيضرّك، و إيّاك و مصادقة البخيل، فإنّه يقعد عنك أحوج ما تكون إليه، و إيّاك و مصادقة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يبيعك بالتّافه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إيّاك و مصادقة الكذّاب، فإنّه كالسّراب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 يبعّد عليك القريب</w:t>
      </w:r>
      <w:r>
        <w:rPr>
          <w:rFonts w:eastAsia="Amiri" w:cs="Amiri" w:ascii="Amiri" w:hAnsi="Amiri"/>
          <w:color w:val="111111"/>
          <w:sz w:val="28"/>
          <w:szCs w:val="28"/>
          <w:rtl w:val="true"/>
          <w:lang w:bidi="ar-SA"/>
        </w:rPr>
        <w:t xml:space="preserve">. </w:t>
      </w:r>
      <w:bookmarkStart w:id="745" w:name="pg15552_168619"/>
    </w:p>
    <w:p>
      <w:pPr>
        <w:pStyle w:val="Heading4"/>
        <w:numPr>
          <w:ilvl w:val="3"/>
          <w:numId w:val="1"/>
        </w:numPr>
        <w:rPr/>
      </w:pPr>
      <w:bookmarkStart w:id="746" w:name="__RefHeading___Toc9127263_2142443653"/>
      <w:bookmarkStart w:id="747" w:name="_Toc314"/>
      <w:bookmarkEnd w:id="745"/>
      <w:bookmarkEnd w:id="746"/>
      <w:r>
        <w:rPr>
          <w:rtl w:val="true"/>
        </w:rPr>
        <w:t>اللغة</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العقل و ضعفه أو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نفسية يرى الإنسان من خلاله إنه أعظم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الذي لا 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يتراىء في الصحراء أنه شيء و هو ليس بشيء</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9127265_2142443653"/>
      <w:bookmarkStart w:id="749" w:name="_Toc315"/>
      <w:bookmarkEnd w:id="748"/>
      <w:r>
        <w:rPr>
          <w:rtl w:val="true"/>
        </w:rPr>
        <w:t>الشرح</w:t>
      </w:r>
      <w:bookmarkEnd w:id="749"/>
    </w:p>
    <w:p>
      <w:pPr>
        <w:pStyle w:val="BookText"/>
        <w:rPr/>
      </w:pPr>
      <w:r>
        <w:rPr>
          <w:rFonts w:ascii="Amiri" w:hAnsi="Amiri" w:eastAsia="Amiri" w:cs="Amiri"/>
          <w:color w:val="111111"/>
          <w:sz w:val="28"/>
          <w:sz w:val="28"/>
          <w:szCs w:val="28"/>
          <w:rtl w:val="true"/>
          <w:lang w:bidi="ar-SA"/>
        </w:rPr>
        <w:t>وصية حنونة من قلب كبير و برقة و عطف الأبوة يخاطبه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أمور ثمانية تغطي كل العيوب و تقضي على كل الهنات و تقيل كل العثرات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جوهرة مكنونة بها يصح أن يسمى الإنسان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يكتسب الإنسان طاعة الرحمن و به يعصى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يعرف مصادر الأمور و مواردها و به يدرك الإنسان الحسن من القبيح به يبعد عن الشر و يقبل نحو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أغنى الغنى و أعظم الثروات لأن به يكتسب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الحمق ضد العقل و الأحمق لا يسمع إلى موعظة و لا يقبل رأي عاقل و يتعجل الأمور قبل أوانها و يفسدها في وقتها فهو أكبر الفقر لأنه يفقد به الأصدقاء و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المعجب بنفسه الذي يراها أعظم من غيره و فوق غيره فيتكبر على الناس ينفرون منه و يبتعدون عنه فيعيش الوحدة و الوحشة عكس المتواضع السموح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الخلق يستقطب حولك الخلق و يوجب لك ثناء الناس و مدحهم فإن سعة الصدر و طول الأناة و العفو و الصفح من أعظم ما يوجب المدح و الإطراء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إياك و مصادقة الأحمق 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من مصادقة الأحمق الذي مر ذكره لأن تصرفاته لا تستند إلى عقل و لا تعتمد على فكر و علل ذلك من حيث إنه يريد أن ينفعك فيضرك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و مصادقة البخيل فإنه يقعد عنك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أيضا عن </w:t>
      </w:r>
      <w:bookmarkStart w:id="750" w:name="pg15552_168620"/>
    </w:p>
    <w:p>
      <w:pPr>
        <w:pStyle w:val="BookText"/>
        <w:rPr/>
      </w:pPr>
      <w:bookmarkEnd w:id="750"/>
      <w:r>
        <w:rPr>
          <w:rFonts w:ascii="Amiri" w:hAnsi="Amiri" w:eastAsia="Amiri" w:cs="Amiri"/>
          <w:color w:val="111111"/>
          <w:sz w:val="28"/>
          <w:sz w:val="28"/>
          <w:szCs w:val="28"/>
          <w:rtl w:val="true"/>
          <w:lang w:bidi="ar-SA"/>
        </w:rPr>
        <w:t>مصادقة البخيل الذي يسيء الظن باللّٰه فيشد يده على الدرهم فإن هذا لا يعينك عند ما تكون بأشد الحاجة بل يتخلى عنك و ما أنت فيه من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و مصادقة الفاجر فإنه يبيعك بالتافه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مصادقة الفاجر و هو العاهر الذي ليس له هم إلا قضاء شهوته و الوصول إلى لذته فإنه لدناءته و سفالته يستبدلك بأقل الأثمان و أحقرها ففي مقابل لذته يقضي عليك من أجل امرأة أو كأس خمر أو أمنية ينشدها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و مصادقة الكذاب فإنه كالسراب يقرب عليك البعيد و 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 عن مصادقة الكذاب الذي لا يتورع عن اختلاق الأحداث و نسبتها إلى من يشاء بدون رادع من دين أو ضمير إنه كالسراب في الصحراء تظن أنه شيء و هو ليس بشيء تتحرك نحوه و كلما تحركت ابتعد عنك و هكذا الكذاب إذا أراد أمرا قربه منك و سهله عليك و زينه لك و إذا أبغض شيئا عظمه و حقره و بعده و قبحه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من الضد إلى ضده فيرميك في المشاكل و الأحداث و يجري عليك المصائب و الويلات</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9127267_2142443653"/>
      <w:bookmarkStart w:id="752" w:name="_Toc316"/>
      <w:bookmarkEnd w:id="751"/>
      <w:r>
        <w:rPr/>
        <w:t>39</w:t>
      </w:r>
      <w:r>
        <w:rPr>
          <w:rtl w:val="true"/>
        </w:rPr>
        <w:t xml:space="preserve"> - </w:t>
      </w:r>
      <w:r>
        <w:rPr>
          <w:rtl w:val="true"/>
        </w:rPr>
        <w:t>و قال عليه السلام</w:t>
      </w:r>
      <w:r>
        <w:rPr>
          <w:rtl w:val="true"/>
        </w:rPr>
        <w:t xml:space="preserve">: </w:t>
      </w:r>
      <w:r>
        <w:rPr>
          <w:rtl w:val="true"/>
        </w:rPr>
        <w:t xml:space="preserve">لا قربة بالنّوافل </w:t>
      </w:r>
      <w:r>
        <w:rPr>
          <w:rtl w:val="true"/>
        </w:rPr>
        <w:t>(</w:t>
      </w:r>
      <w:r>
        <w:rPr/>
        <w:t>1</w:t>
      </w:r>
      <w:r>
        <w:rPr>
          <w:rtl w:val="true"/>
        </w:rPr>
        <w:t xml:space="preserve">) </w:t>
      </w:r>
      <w:r>
        <w:rPr>
          <w:rtl w:val="true"/>
        </w:rPr>
        <w:t xml:space="preserve">إذا أضرّت بالفرائض </w:t>
      </w:r>
      <w:r>
        <w:rPr>
          <w:rtl w:val="true"/>
        </w:rPr>
        <w:t>(</w:t>
      </w:r>
      <w:r>
        <w:rPr/>
        <w:t>2</w:t>
      </w:r>
      <w:r>
        <w:rPr>
          <w:rtl w:val="true"/>
        </w:rPr>
        <w:t>).</w:t>
      </w:r>
      <w:bookmarkEnd w:id="752"/>
    </w:p>
    <w:p>
      <w:pPr>
        <w:pStyle w:val="Heading4"/>
        <w:numPr>
          <w:ilvl w:val="3"/>
          <w:numId w:val="1"/>
        </w:numPr>
        <w:rPr/>
      </w:pPr>
      <w:bookmarkStart w:id="753" w:name="__RefHeading___Toc9127269_2142443653"/>
      <w:bookmarkStart w:id="754" w:name="_Toc317"/>
      <w:bookmarkEnd w:id="753"/>
      <w:r>
        <w:rPr>
          <w:rtl w:val="true"/>
        </w:rPr>
        <w:t>اللغة</w:t>
      </w:r>
      <w:bookmarkEnd w:id="7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المستحبات و ما لم يوجبه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فريضة و هي الأمر الواجب</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9127271_2142443653"/>
      <w:bookmarkStart w:id="756" w:name="_Toc318"/>
      <w:bookmarkEnd w:id="755"/>
      <w:r>
        <w:rPr>
          <w:rtl w:val="true"/>
        </w:rPr>
        <w:t>الشرح</w:t>
      </w:r>
      <w:bookmarkEnd w:id="756"/>
    </w:p>
    <w:p>
      <w:pPr>
        <w:pStyle w:val="BookText"/>
        <w:rPr/>
      </w:pPr>
      <w:r>
        <w:rPr>
          <w:rFonts w:ascii="Amiri" w:hAnsi="Amiri" w:eastAsia="Amiri" w:cs="Amiri"/>
          <w:color w:val="111111"/>
          <w:sz w:val="28"/>
          <w:sz w:val="28"/>
          <w:szCs w:val="28"/>
          <w:rtl w:val="true"/>
          <w:lang w:bidi="ar-SA"/>
        </w:rPr>
        <w:t>هذا حث على المحافظة على الواجبات و الاهتمام بها و أن المستحبات إذا وقفت في طريقها و كانت سببا في الإخلال بها فلا أجر عليها فإذا كانت صلاة الليل تضر بصلاة النهار فلا أجر فيها و هكذا</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9127273_2142443653"/>
      <w:bookmarkStart w:id="758" w:name="_Toc319"/>
      <w:bookmarkEnd w:id="757"/>
      <w:r>
        <w:rPr/>
        <w:t>40</w:t>
      </w:r>
      <w:r>
        <w:rPr>
          <w:rtl w:val="true"/>
        </w:rPr>
        <w:t xml:space="preserve"> - </w:t>
      </w:r>
      <w:r>
        <w:rPr>
          <w:rtl w:val="true"/>
        </w:rPr>
        <w:t>و قال عليه السلام</w:t>
      </w:r>
      <w:r>
        <w:rPr>
          <w:rtl w:val="true"/>
        </w:rPr>
        <w:t xml:space="preserve">: </w:t>
      </w:r>
      <w:r>
        <w:rPr>
          <w:rtl w:val="true"/>
        </w:rPr>
        <w:t>لسان العاقل وراء قلبه، و قلب الأحمق وراء لسانه</w:t>
      </w:r>
      <w:r>
        <w:rPr>
          <w:rtl w:val="true"/>
        </w:rPr>
        <w:t>.</w:t>
      </w:r>
      <w:bookmarkEnd w:id="75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9127275_2142443653"/>
      <w:bookmarkStart w:id="760" w:name="_Toc320"/>
      <w:bookmarkEnd w:id="759"/>
      <w:r>
        <w:rPr>
          <w:rtl w:val="true"/>
        </w:rPr>
        <w:t>اشارة</w:t>
      </w:r>
      <w:bookmarkStart w:id="761" w:name="pg15552_168621"/>
      <w:bookmarkEnd w:id="760"/>
    </w:p>
    <w:p>
      <w:pPr>
        <w:pStyle w:val="Heading4"/>
        <w:numPr>
          <w:ilvl w:val="3"/>
          <w:numId w:val="1"/>
        </w:numPr>
        <w:rPr/>
      </w:pPr>
      <w:bookmarkStart w:id="762" w:name="__RefHeading___Toc9127277_2142443653"/>
      <w:bookmarkStart w:id="763" w:name="_Toc321"/>
      <w:bookmarkEnd w:id="761"/>
      <w:bookmarkEnd w:id="762"/>
      <w:r>
        <w:rPr>
          <w:rtl w:val="true"/>
        </w:rPr>
        <w:t>الشرح</w:t>
      </w:r>
      <w:bookmarkEnd w:id="763"/>
    </w:p>
    <w:p>
      <w:pPr>
        <w:pStyle w:val="BookText"/>
        <w:rPr/>
      </w:pPr>
      <w:r>
        <w:rPr>
          <w:rFonts w:ascii="Amiri" w:hAnsi="Amiri" w:eastAsia="Amiri" w:cs="Amiri"/>
          <w:color w:val="111111"/>
          <w:sz w:val="28"/>
          <w:sz w:val="28"/>
          <w:szCs w:val="28"/>
          <w:rtl w:val="true"/>
          <w:lang w:bidi="ar-SA"/>
        </w:rPr>
        <w:t>العاقل يفكر و يتعقل الأمور ثم يطلق لسانه فيما ينفع فينصر حقا أو يدفع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الأحمق فإنه يتكلم بدون رويّة و تدبر يطلق الكلام ثم بعد ذلك يفكر فيه و لكن ما وقع قد وقع و آثاره ظهرت و لا يمكن رد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المعاني العجيبة الشريفة و المراد به أن العاقل لا يطلق لسانه إلا بعد مشاورة الروية و مؤامرة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الأحمق تسبق خذفات لسانه و فلتات كلامه مراجعة فكره و مما خضة رأيه فكأن لسان العاقل تابع لقلبه و كأن قلب الأحمق تابع للسانه</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9127279_2142443653"/>
      <w:bookmarkStart w:id="765" w:name="_Toc322"/>
      <w:bookmarkEnd w:id="764"/>
      <w:r>
        <w:rPr/>
        <w:t>41</w:t>
      </w:r>
      <w:r>
        <w:rPr>
          <w:rtl w:val="true"/>
        </w:rPr>
        <w:t xml:space="preserve"> - </w:t>
      </w:r>
      <w:r>
        <w:rPr>
          <w:rtl w:val="true"/>
        </w:rPr>
        <w:t>و قد روي عنه عليه السلام هذا المعنى بلفظ آخر، و هو قوله</w:t>
      </w:r>
      <w:r>
        <w:rPr>
          <w:rtl w:val="true"/>
        </w:rPr>
        <w:t>:</w:t>
      </w:r>
      <w:bookmarkEnd w:id="765"/>
    </w:p>
    <w:p>
      <w:pPr>
        <w:pStyle w:val="Heading4"/>
        <w:numPr>
          <w:ilvl w:val="3"/>
          <w:numId w:val="1"/>
        </w:numPr>
        <w:rPr/>
      </w:pPr>
      <w:bookmarkStart w:id="766" w:name="__RefHeading___Toc9127281_2142443653"/>
      <w:bookmarkStart w:id="767" w:name="_Toc323"/>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معناهما واحد</w:t>
      </w:r>
      <w:r>
        <w:rPr>
          <w:rFonts w:eastAsia="IRNazanin" w:cs="IRNazanin"/>
          <w:color w:val="111111"/>
          <w:sz w:val="28"/>
          <w:szCs w:val="28"/>
          <w:rtl w:val="true"/>
          <w:lang w:bidi="fa-IR"/>
        </w:rPr>
        <w:t>.</w:t>
      </w:r>
    </w:p>
    <w:p>
      <w:pPr>
        <w:pStyle w:val="Heading4"/>
        <w:numPr>
          <w:ilvl w:val="3"/>
          <w:numId w:val="1"/>
        </w:numPr>
        <w:rPr/>
      </w:pPr>
      <w:bookmarkStart w:id="768" w:name="__RefHeading___Toc9127283_2142443653"/>
      <w:bookmarkStart w:id="769" w:name="_Toc324"/>
      <w:bookmarkEnd w:id="768"/>
      <w:r>
        <w:rPr>
          <w:rtl w:val="true"/>
        </w:rPr>
        <w:t>الشرح</w:t>
      </w:r>
      <w:bookmarkEnd w:id="769"/>
    </w:p>
    <w:p>
      <w:pPr>
        <w:pStyle w:val="BookText"/>
        <w:rPr/>
      </w:pPr>
      <w:r>
        <w:rPr>
          <w:rFonts w:ascii="Amiri" w:hAnsi="Amiri" w:eastAsia="Amiri" w:cs="Amiri"/>
          <w:color w:val="111111"/>
          <w:sz w:val="28"/>
          <w:sz w:val="28"/>
          <w:szCs w:val="28"/>
          <w:rtl w:val="true"/>
          <w:lang w:bidi="ar-SA"/>
        </w:rPr>
        <w:t>فالكلام يصدر بدون روية من الأحمق بينما العاقل لا يطلقه إلا بعد تفكر و هذا يرجع إلى ما تقدم</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9127285_2142443653"/>
      <w:bookmarkStart w:id="771" w:name="_Toc325"/>
      <w:bookmarkEnd w:id="770"/>
      <w:r>
        <w:rPr/>
        <w:t>42</w:t>
      </w:r>
      <w:r>
        <w:rPr>
          <w:rtl w:val="true"/>
        </w:rPr>
        <w:t xml:space="preserve"> - </w:t>
      </w:r>
      <w:r>
        <w:rPr>
          <w:rtl w:val="true"/>
        </w:rPr>
        <w:t xml:space="preserve">و قال لبعض أصحابه في علة </w:t>
      </w:r>
      <w:r>
        <w:rPr>
          <w:rtl w:val="true"/>
        </w:rPr>
        <w:t>(</w:t>
      </w:r>
      <w:r>
        <w:rPr/>
        <w:t>1</w:t>
      </w:r>
      <w:r>
        <w:rPr>
          <w:rtl w:val="true"/>
        </w:rPr>
        <w:t xml:space="preserve">) </w:t>
      </w:r>
      <w:r>
        <w:rPr>
          <w:rtl w:val="true"/>
        </w:rPr>
        <w:t>اعتلها</w:t>
      </w:r>
      <w:r>
        <w:rPr>
          <w:rtl w:val="true"/>
        </w:rPr>
        <w:t xml:space="preserve">: </w:t>
      </w:r>
      <w:r>
        <w:rPr>
          <w:rtl w:val="true"/>
        </w:rPr>
        <w:t xml:space="preserve">جعل اللّٰه ما كان من شكواك </w:t>
      </w:r>
      <w:r>
        <w:rPr>
          <w:rtl w:val="true"/>
        </w:rPr>
        <w:t>(</w:t>
      </w:r>
      <w:r>
        <w:rPr/>
        <w:t>2</w:t>
      </w:r>
      <w:r>
        <w:rPr>
          <w:rtl w:val="true"/>
        </w:rPr>
        <w:t xml:space="preserve">) </w:t>
      </w:r>
      <w:r>
        <w:rPr>
          <w:rtl w:val="true"/>
        </w:rPr>
        <w:t xml:space="preserve">حطّا </w:t>
      </w:r>
      <w:r>
        <w:rPr>
          <w:rtl w:val="true"/>
        </w:rPr>
        <w:t>(</w:t>
      </w:r>
      <w:r>
        <w:rPr/>
        <w:t>3</w:t>
      </w:r>
      <w:r>
        <w:rPr>
          <w:rtl w:val="true"/>
        </w:rPr>
        <w:t xml:space="preserve">) </w:t>
      </w:r>
      <w:r>
        <w:rPr>
          <w:rtl w:val="true"/>
        </w:rPr>
        <w:t xml:space="preserve">لسيّئاتك، فإنّ المرض لا أجر فيه، و لكنّه يحطّ السّيّئات، و يحتّها حتّ </w:t>
      </w:r>
      <w:r>
        <w:rPr>
          <w:rtl w:val="true"/>
        </w:rPr>
        <w:t>(</w:t>
      </w:r>
      <w:r>
        <w:rPr/>
        <w:t>4</w:t>
      </w:r>
      <w:r>
        <w:rPr>
          <w:rtl w:val="true"/>
        </w:rPr>
        <w:t xml:space="preserve">) </w:t>
      </w:r>
      <w:r>
        <w:rPr>
          <w:rtl w:val="true"/>
        </w:rPr>
        <w:t>الأوراق</w:t>
      </w:r>
      <w:r>
        <w:rPr>
          <w:rtl w:val="true"/>
        </w:rPr>
        <w:t xml:space="preserve">. </w:t>
      </w:r>
      <w:r>
        <w:rPr>
          <w:rtl w:val="true"/>
        </w:rPr>
        <w:t>و إنّما الأجر في القول باللّسان، و العمل بالأيدي و الأقدام، و إنّ اللّٰه سبحانه يدخل بصدق النّيّة و السّريرة الصّالحة من يشاء من عباده الجنّة</w:t>
      </w:r>
      <w:r>
        <w:rPr>
          <w:rtl w:val="true"/>
        </w:rPr>
        <w:t>.</w:t>
      </w:r>
      <w:bookmarkEnd w:id="771"/>
    </w:p>
    <w:p>
      <w:pPr>
        <w:pStyle w:val="Heading4"/>
        <w:numPr>
          <w:ilvl w:val="3"/>
          <w:numId w:val="1"/>
        </w:numPr>
        <w:rPr/>
      </w:pPr>
      <w:bookmarkStart w:id="772" w:name="__RefHeading___Toc9127287_2142443653"/>
      <w:bookmarkStart w:id="773" w:name="_Toc326"/>
      <w:bookmarkEnd w:id="772"/>
      <w:r>
        <w:rPr>
          <w:rtl w:val="true"/>
        </w:rPr>
        <w:t>اشارة</w:t>
      </w:r>
      <w:bookmarkEnd w:id="77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السلام، إن المرض لا أجر فيه، لأنه ليس من قبيل ما يستحق عليه العوض، لأن العوض يستحق على ما كان في مقابلة فعل اللّٰه تعالى بالعبد، من الآلام </w:t>
      </w:r>
      <w:bookmarkStart w:id="774" w:name="pg15552_168622"/>
    </w:p>
    <w:p>
      <w:pPr>
        <w:pStyle w:val="BookText"/>
        <w:rPr/>
      </w:pPr>
      <w:bookmarkEnd w:id="774"/>
      <w:r>
        <w:rPr>
          <w:rFonts w:ascii="Amiri" w:hAnsi="Amiri" w:eastAsia="Amiri" w:cs="Amiri"/>
          <w:color w:val="111111"/>
          <w:sz w:val="28"/>
          <w:sz w:val="28"/>
          <w:szCs w:val="28"/>
          <w:rtl w:val="true"/>
          <w:lang w:bidi="ar-SA"/>
        </w:rPr>
        <w:t>و الأمراض، و ما يجري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 و الثواب يستحقان على ما كان في مقابلة فعل العبد، فبينهما فرق قد بينه عليه السلام، كما يقتضيه علمه الثاقب و رأيه الصائب</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9127289_2142443653"/>
      <w:bookmarkStart w:id="776" w:name="_Toc327"/>
      <w:bookmarkEnd w:id="775"/>
      <w:r>
        <w:rPr>
          <w:rtl w:val="true"/>
        </w:rPr>
        <w:t>اللغة</w:t>
      </w:r>
      <w:bookmarkEnd w:id="7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حط 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أو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 و أسقطه</w:t>
      </w:r>
      <w:r>
        <w:rPr>
          <w:rFonts w:eastAsia="IRNazanin" w:cs="IRNazanin"/>
          <w:color w:val="111111"/>
          <w:sz w:val="28"/>
          <w:szCs w:val="28"/>
          <w:rtl w:val="true"/>
          <w:lang w:bidi="fa-IR"/>
        </w:rPr>
        <w:t>.</w:t>
      </w:r>
    </w:p>
    <w:p>
      <w:pPr>
        <w:pStyle w:val="Heading4"/>
        <w:numPr>
          <w:ilvl w:val="3"/>
          <w:numId w:val="1"/>
        </w:numPr>
        <w:rPr/>
      </w:pPr>
      <w:bookmarkStart w:id="777" w:name="__RefHeading___Toc9127291_2142443653"/>
      <w:bookmarkStart w:id="778" w:name="_Toc328"/>
      <w:bookmarkEnd w:id="777"/>
      <w:r>
        <w:rPr>
          <w:rtl w:val="true"/>
        </w:rPr>
        <w:t>الشرح</w:t>
      </w:r>
      <w:bookmarkEnd w:id="778"/>
    </w:p>
    <w:p>
      <w:pPr>
        <w:pStyle w:val="BookText"/>
        <w:rPr/>
      </w:pPr>
      <w:r>
        <w:rPr>
          <w:rFonts w:ascii="Amiri" w:hAnsi="Amiri" w:eastAsia="Amiri" w:cs="Amiri"/>
          <w:color w:val="111111"/>
          <w:sz w:val="28"/>
          <w:sz w:val="28"/>
          <w:szCs w:val="28"/>
          <w:rtl w:val="true"/>
          <w:lang w:bidi="ar-SA"/>
        </w:rPr>
        <w:t>يتوجه الإمام إلى بعض أصحابه الذين أصابهم المرض فيدعو له أن يكون ما به من مرض سببا لمحو سيئاته و إزالة عثراته و نفى عليه السلام أن يكون في المرض أجر أو ثواب و لكنه يزيل السيئات و يسقط الآثام كما تسقط أوراق الشجر ثم بين موارد الأجر و أنه يكون في العمل المتجسد باللسان ذكرا و تسبيحا و العمل باليد بإعانة الفقراء و شد أزرهم و مساعدتهم و كذلك بالسعي بالأقدام في قضاء حاجاتهم و تنفيس كربهم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بين أن العبد إذا احتسب ما أصابه في مرضه من التعب و العذاب و الألم و كان ذلك بصدق نية مع صلاح سريرته فإنه سبحانه يعطي العبد الأجر و الثواب تفضلا منه و يدخله الجنة بمنه و إحسانه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9127293_2142443653"/>
      <w:bookmarkStart w:id="780" w:name="_Toc329"/>
      <w:bookmarkEnd w:id="779"/>
      <w:r>
        <w:rPr/>
        <w:t>43</w:t>
      </w:r>
      <w:r>
        <w:rPr>
          <w:rtl w:val="true"/>
        </w:rPr>
        <w:t xml:space="preserve"> - </w:t>
      </w:r>
      <w:r>
        <w:rPr>
          <w:rtl w:val="true"/>
        </w:rPr>
        <w:t xml:space="preserve">و قال عليه السلام في ذكر خباب بن الأرتّ </w:t>
      </w:r>
      <w:r>
        <w:rPr>
          <w:rtl w:val="true"/>
        </w:rPr>
        <w:t xml:space="preserve">: </w:t>
      </w:r>
      <w:r>
        <w:rPr>
          <w:rtl w:val="true"/>
        </w:rPr>
        <w:t xml:space="preserve">يرحم اللّٰه خبّاب بن الأرتّ ، فلقد أسلم راغبا، و هاجر طائعا، و قنع </w:t>
      </w:r>
      <w:r>
        <w:rPr>
          <w:rtl w:val="true"/>
        </w:rPr>
        <w:t>(</w:t>
      </w:r>
      <w:r>
        <w:rPr/>
        <w:t>1</w:t>
      </w:r>
      <w:r>
        <w:rPr>
          <w:rtl w:val="true"/>
        </w:rPr>
        <w:t xml:space="preserve">) </w:t>
      </w:r>
      <w:r>
        <w:rPr>
          <w:rtl w:val="true"/>
        </w:rPr>
        <w:t xml:space="preserve">بالكفاف </w:t>
      </w:r>
      <w:r>
        <w:rPr>
          <w:rtl w:val="true"/>
        </w:rPr>
        <w:t>(</w:t>
      </w:r>
      <w:r>
        <w:rPr/>
        <w:t>2</w:t>
      </w:r>
      <w:r>
        <w:rPr>
          <w:rtl w:val="true"/>
        </w:rPr>
        <w:t>)</w:t>
      </w:r>
      <w:r>
        <w:rPr>
          <w:rtl w:val="true"/>
        </w:rPr>
        <w:t>، و رضي عن اللّٰه، و عاش مجاهدا</w:t>
      </w:r>
      <w:r>
        <w:rPr>
          <w:rtl w:val="true"/>
        </w:rPr>
        <w:t>.</w:t>
      </w:r>
      <w:bookmarkEnd w:id="780"/>
    </w:p>
    <w:p>
      <w:pPr>
        <w:pStyle w:val="Heading4"/>
        <w:numPr>
          <w:ilvl w:val="3"/>
          <w:numId w:val="1"/>
        </w:numPr>
        <w:rPr/>
      </w:pPr>
      <w:bookmarkStart w:id="781" w:name="__RefHeading___Toc9127295_2142443653"/>
      <w:bookmarkStart w:id="782" w:name="_Toc330"/>
      <w:bookmarkEnd w:id="781"/>
      <w:r>
        <w:rPr>
          <w:rtl w:val="true"/>
        </w:rPr>
        <w:t>اللغة</w:t>
      </w:r>
      <w:bookmarkEnd w:id="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الإنسان لحاجاته الأساسية</w:t>
      </w:r>
      <w:r>
        <w:rPr>
          <w:rFonts w:eastAsia="Amiri" w:cs="Amiri" w:ascii="Amiri" w:hAnsi="Amiri"/>
          <w:color w:val="111111"/>
          <w:sz w:val="28"/>
          <w:szCs w:val="28"/>
          <w:rtl w:val="true"/>
          <w:lang w:bidi="ar-SA"/>
        </w:rPr>
        <w:t xml:space="preserve">. </w:t>
      </w:r>
      <w:bookmarkStart w:id="783" w:name="pg15552_168623"/>
    </w:p>
    <w:p>
      <w:pPr>
        <w:pStyle w:val="Heading4"/>
        <w:numPr>
          <w:ilvl w:val="3"/>
          <w:numId w:val="1"/>
        </w:numPr>
        <w:rPr/>
      </w:pPr>
      <w:bookmarkStart w:id="784" w:name="__RefHeading___Toc9127297_2142443653"/>
      <w:bookmarkStart w:id="785" w:name="_Toc331"/>
      <w:bookmarkEnd w:id="783"/>
      <w:bookmarkEnd w:id="784"/>
      <w:r>
        <w:rPr>
          <w:rtl w:val="true"/>
        </w:rPr>
        <w:t>الشرح</w:t>
      </w:r>
      <w:bookmarkEnd w:id="785"/>
    </w:p>
    <w:p>
      <w:pPr>
        <w:pStyle w:val="Heading5"/>
        <w:numPr>
          <w:ilvl w:val="4"/>
          <w:numId w:val="1"/>
        </w:numPr>
        <w:rPr/>
      </w:pPr>
      <w:bookmarkStart w:id="786" w:name="__RefHeading___Toc9127299_2142443653"/>
      <w:bookmarkStart w:id="787" w:name="_Toc33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ذكر الإمام لخباب بن الأرت أوصافا 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راغبا و من يسلم رغبة في الإسلام لأنه دين الحق دون مطمع في مال أو جاه أو سلطان أو دون خوف من العذاب مثل ذلك الإنسان هو في أرقى درجات الإيمان و خصوصا أن خباب كان من أوائل المسلمين مع ما في تلك الظروف من المشقات و الآلام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هاجر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مكة مسقط رأسه و لم يترك دينه فطاعة لرسول اللّه بالهجرة 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قنع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يقنع بما يكفيه لحاجاته الضرورية على طريقة الصالحين و الزهاد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رضي بكل أمر أراده اللّٰه منه و امتنع عما نهى عنه و علم أنه عبد مأمور فارتاحت نفسه لإرادة اللّٰه 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يعيش حالة الجهاد في زمن رسول اللّه حيث حضر جميع مشاهده و شهد معارك أمير المؤمنين فهو شاخص في سبيل اللّٰه باستمرار</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9127301_2142443653"/>
      <w:bookmarkStart w:id="789" w:name="_Toc333"/>
      <w:bookmarkEnd w:id="788"/>
      <w:r>
        <w:rPr>
          <w:rtl w:val="true"/>
        </w:rPr>
        <w:t>ترجمة خباب بن الأرت</w:t>
      </w:r>
      <w:r>
        <w:rPr>
          <w:rtl w:val="true"/>
        </w:rPr>
        <w:t>:</w:t>
      </w:r>
      <w:bookmarkEnd w:id="789"/>
    </w:p>
    <w:p>
      <w:pPr>
        <w:pStyle w:val="BookText"/>
        <w:rPr/>
      </w:pPr>
      <w:r>
        <w:rPr>
          <w:rFonts w:ascii="Amiri" w:hAnsi="Amiri" w:eastAsia="Amiri" w:cs="Amiri"/>
          <w:color w:val="111111"/>
          <w:sz w:val="28"/>
          <w:sz w:val="28"/>
          <w:szCs w:val="28"/>
          <w:rtl w:val="true"/>
          <w:lang w:bidi="ar-SA"/>
        </w:rPr>
        <w:t>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 ابن جندلة بن سعد بن خزيمة بن كعب من بني سعد بن زيد مناه ابن تميم يكنى أبا عبد الله و كان من المستضعفين في مكة الذين يعذبون ليرجعوا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دخول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و قبل أن يدعو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سادس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خباب إلى المدينة في جملة من هاجر من المسلمين و آخى النبي بينه و بين جبير بن عتيك و شهد بدرا و أحدا و الخندق و المشاهد كلها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أمير المؤمنين النهروان و صفين و نزل الكوفة فتوفي فيها سنة سبع و ثلاثين و له من العمر ثلاثا و سبعين سنة و صلى عليه الإمام و دفن بظهر الكوفة فكان أول من دفن هناك</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9127303_2142443653"/>
      <w:bookmarkStart w:id="791" w:name="_Toc334"/>
      <w:bookmarkEnd w:id="790"/>
      <w:r>
        <w:rPr/>
        <w:t>44</w:t>
      </w:r>
      <w:r>
        <w:rPr>
          <w:rtl w:val="true"/>
        </w:rPr>
        <w:t xml:space="preserve"> - </w:t>
      </w:r>
      <w:r>
        <w:rPr>
          <w:rtl w:val="true"/>
        </w:rPr>
        <w:t>و قال عليه السلام</w:t>
      </w:r>
      <w:r>
        <w:rPr>
          <w:rtl w:val="true"/>
        </w:rPr>
        <w:t xml:space="preserve">: </w:t>
      </w:r>
      <w:r>
        <w:rPr>
          <w:rtl w:val="true"/>
        </w:rPr>
        <w:t xml:space="preserve">طوبى </w:t>
      </w:r>
      <w:r>
        <w:rPr>
          <w:rtl w:val="true"/>
        </w:rPr>
        <w:t>(</w:t>
      </w:r>
      <w:r>
        <w:rPr/>
        <w:t>1</w:t>
      </w:r>
      <w:r>
        <w:rPr>
          <w:rtl w:val="true"/>
        </w:rPr>
        <w:t xml:space="preserve">) </w:t>
      </w:r>
      <w:r>
        <w:rPr>
          <w:rtl w:val="true"/>
        </w:rPr>
        <w:t xml:space="preserve">لمن ذكر المعاد </w:t>
      </w:r>
      <w:r>
        <w:rPr>
          <w:rtl w:val="true"/>
        </w:rPr>
        <w:t>(</w:t>
      </w:r>
      <w:r>
        <w:rPr/>
        <w:t>2</w:t>
      </w:r>
      <w:r>
        <w:rPr>
          <w:rtl w:val="true"/>
        </w:rPr>
        <w:t>)</w:t>
      </w:r>
      <w:r>
        <w:rPr>
          <w:rtl w:val="true"/>
        </w:rPr>
        <w:t xml:space="preserve">، و عمل للحساب، و قنع بالكفاف </w:t>
      </w:r>
      <w:r>
        <w:rPr>
          <w:rtl w:val="true"/>
        </w:rPr>
        <w:t>(</w:t>
      </w:r>
      <w:r>
        <w:rPr/>
        <w:t>3</w:t>
      </w:r>
      <w:r>
        <w:rPr>
          <w:rtl w:val="true"/>
        </w:rPr>
        <w:t>)</w:t>
      </w:r>
      <w:r>
        <w:rPr>
          <w:rtl w:val="true"/>
        </w:rPr>
        <w:t>، و رضي عن اللّٰه</w:t>
      </w:r>
      <w:r>
        <w:rPr>
          <w:rtl w:val="true"/>
        </w:rPr>
        <w:t>.</w:t>
      </w:r>
      <w:bookmarkEnd w:id="7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9127305_2142443653"/>
      <w:bookmarkStart w:id="793" w:name="_Toc335"/>
      <w:bookmarkEnd w:id="792"/>
      <w:r>
        <w:rPr>
          <w:rtl w:val="true"/>
        </w:rPr>
        <w:t>اشارة</w:t>
      </w:r>
      <w:bookmarkStart w:id="794" w:name="pg15552_168624"/>
      <w:bookmarkEnd w:id="793"/>
    </w:p>
    <w:p>
      <w:pPr>
        <w:pStyle w:val="Heading4"/>
        <w:numPr>
          <w:ilvl w:val="3"/>
          <w:numId w:val="1"/>
        </w:numPr>
        <w:rPr/>
      </w:pPr>
      <w:bookmarkStart w:id="795" w:name="__RefHeading___Toc9127307_2142443653"/>
      <w:bookmarkStart w:id="796" w:name="_Toc336"/>
      <w:bookmarkEnd w:id="794"/>
      <w:bookmarkEnd w:id="795"/>
      <w:r>
        <w:rPr>
          <w:rtl w:val="true"/>
        </w:rPr>
        <w:t>اللغة</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و خير و غبطة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الإنسان لحاجاته الضرورية</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9127309_2142443653"/>
      <w:bookmarkStart w:id="798" w:name="_Toc337"/>
      <w:bookmarkEnd w:id="797"/>
      <w:r>
        <w:rPr>
          <w:rtl w:val="true"/>
        </w:rPr>
        <w:t>الشرح</w:t>
      </w:r>
      <w:bookmarkEnd w:id="798"/>
    </w:p>
    <w:p>
      <w:pPr>
        <w:pStyle w:val="BookText"/>
        <w:rPr/>
      </w:pPr>
      <w:r>
        <w:rPr>
          <w:rFonts w:ascii="Amiri" w:hAnsi="Amiri" w:eastAsia="Amiri" w:cs="Amiri"/>
          <w:color w:val="111111"/>
          <w:sz w:val="28"/>
          <w:sz w:val="28"/>
          <w:szCs w:val="28"/>
          <w:rtl w:val="true"/>
          <w:lang w:bidi="ar-SA"/>
        </w:rPr>
        <w:t>الإمام يغبط و يحكي سعادة هذا الإنسان الذي صرف وجهه إلى هذه الأمور التي بها يكتسب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 له يوما سيعود فيه إلى اللّٰه فهو على ذكر دائم له و من ذكر الوقوف بين يدي اللّٰه أصلح سريرته و أصلح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عمل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يعرف أنه سيحاسب فلذا يعمل من أجل أن يقف ذلك الموقف فيريد أن يحقق ربحا من وراء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قنع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يحتاجه على وجه الضرورة فلم تمتد عيناه إلى زهرة الحياة الدنيا و هذا تعبير أخر عن الزهد في متاع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ما ورد عن اللّٰه من أحكام و تشريعات و آداب و وصايا برضى نفس و اطمئنان إلى عدالة التشريع و حكمة المشرع و أنه سبحانه لا يفعل إلا لمصلحة هذا الإنسان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9127311_2142443653"/>
      <w:bookmarkStart w:id="800" w:name="_Toc338"/>
      <w:bookmarkEnd w:id="799"/>
      <w:r>
        <w:rPr/>
        <w:t>45</w:t>
      </w:r>
      <w:r>
        <w:rPr>
          <w:rtl w:val="true"/>
        </w:rPr>
        <w:t xml:space="preserve"> - </w:t>
      </w:r>
      <w:r>
        <w:rPr>
          <w:rtl w:val="true"/>
        </w:rPr>
        <w:t>و قال عليه السلام</w:t>
      </w:r>
      <w:r>
        <w:rPr>
          <w:rtl w:val="true"/>
        </w:rPr>
        <w:t xml:space="preserve">: </w:t>
      </w:r>
      <w:r>
        <w:rPr>
          <w:rtl w:val="true"/>
        </w:rPr>
        <w:t xml:space="preserve">لو ضربت خيشوم </w:t>
      </w:r>
      <w:r>
        <w:rPr>
          <w:rtl w:val="true"/>
        </w:rPr>
        <w:t>(</w:t>
      </w:r>
      <w:r>
        <w:rPr/>
        <w:t>1</w:t>
      </w:r>
      <w:r>
        <w:rPr>
          <w:rtl w:val="true"/>
        </w:rPr>
        <w:t xml:space="preserve">) </w:t>
      </w:r>
      <w:r>
        <w:rPr>
          <w:rtl w:val="true"/>
        </w:rPr>
        <w:t xml:space="preserve">المؤمن بسيفي هذا على أن يبغضني ما أبغضني، و لو صببت </w:t>
      </w:r>
      <w:r>
        <w:rPr>
          <w:rtl w:val="true"/>
        </w:rPr>
        <w:t>(</w:t>
      </w:r>
      <w:r>
        <w:rPr/>
        <w:t>2</w:t>
      </w:r>
      <w:r>
        <w:rPr>
          <w:rtl w:val="true"/>
        </w:rPr>
        <w:t xml:space="preserve">) </w:t>
      </w:r>
      <w:r>
        <w:rPr>
          <w:rtl w:val="true"/>
        </w:rPr>
        <w:t xml:space="preserve">الدّنيا بجمّاتها </w:t>
      </w:r>
      <w:r>
        <w:rPr>
          <w:rtl w:val="true"/>
        </w:rPr>
        <w:t>(</w:t>
      </w:r>
      <w:r>
        <w:rPr/>
        <w:t>3</w:t>
      </w:r>
      <w:r>
        <w:rPr>
          <w:rtl w:val="true"/>
        </w:rPr>
        <w:t xml:space="preserve">) </w:t>
      </w:r>
      <w:r>
        <w:rPr>
          <w:rtl w:val="true"/>
        </w:rPr>
        <w:t>على المنافق على أن يحبّني ما أحبّني</w:t>
      </w:r>
      <w:r>
        <w:rPr>
          <w:rtl w:val="true"/>
        </w:rPr>
        <w:t xml:space="preserve">. </w:t>
      </w:r>
      <w:r>
        <w:rPr>
          <w:rtl w:val="true"/>
        </w:rPr>
        <w:t xml:space="preserve">و ذلك أنّه قضي فانقضى على لسان النّبيّ الأمّيّ </w:t>
      </w:r>
      <w:r>
        <w:rPr>
          <w:rtl w:val="true"/>
        </w:rPr>
        <w:t xml:space="preserve">- </w:t>
      </w:r>
      <w:r>
        <w:rPr>
          <w:rtl w:val="true"/>
        </w:rPr>
        <w:t xml:space="preserve">صلّى اللّٰه عليه و آله </w:t>
      </w:r>
      <w:r>
        <w:rPr>
          <w:rtl w:val="true"/>
        </w:rPr>
        <w:t>-</w:t>
      </w:r>
      <w:r>
        <w:rPr>
          <w:rtl w:val="true"/>
        </w:rPr>
        <w:t>، أنّه قال</w:t>
      </w:r>
      <w:r>
        <w:rPr>
          <w:rtl w:val="true"/>
        </w:rPr>
        <w:t xml:space="preserve">: </w:t>
      </w:r>
      <w:r>
        <w:rPr>
          <w:rtl w:val="true"/>
        </w:rPr>
        <w:t>يا عليّ ، لا يبغضك مؤمن، و لا يحبّك منافق</w:t>
      </w:r>
      <w:r>
        <w:rPr>
          <w:rtl w:val="true"/>
        </w:rPr>
        <w:t>.</w:t>
      </w:r>
      <w:bookmarkEnd w:id="800"/>
    </w:p>
    <w:p>
      <w:pPr>
        <w:pStyle w:val="Heading4"/>
        <w:numPr>
          <w:ilvl w:val="3"/>
          <w:numId w:val="1"/>
        </w:numPr>
        <w:rPr/>
      </w:pPr>
      <w:bookmarkStart w:id="801" w:name="__RefHeading___Toc9127313_2142443653"/>
      <w:bookmarkStart w:id="802" w:name="_Toc339"/>
      <w:bookmarkEnd w:id="801"/>
      <w:r>
        <w:rPr>
          <w:rtl w:val="true"/>
        </w:rPr>
        <w:t>اللغة</w:t>
      </w:r>
      <w:bookmarkEnd w:id="8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و سكبت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جمة و هو مجتمع الماء من الأرض و هذا استعارة</w:t>
      </w:r>
      <w:r>
        <w:rPr>
          <w:rFonts w:eastAsia="Amiri" w:cs="Amiri" w:ascii="Amiri" w:hAnsi="Amiri"/>
          <w:color w:val="111111"/>
          <w:sz w:val="28"/>
          <w:szCs w:val="28"/>
          <w:rtl w:val="true"/>
          <w:lang w:bidi="ar-SA"/>
        </w:rPr>
        <w:t xml:space="preserve">. </w:t>
      </w:r>
      <w:bookmarkStart w:id="803" w:name="pg15552_168625"/>
    </w:p>
    <w:p>
      <w:pPr>
        <w:pStyle w:val="Heading4"/>
        <w:numPr>
          <w:ilvl w:val="3"/>
          <w:numId w:val="1"/>
        </w:numPr>
        <w:rPr/>
      </w:pPr>
      <w:bookmarkStart w:id="804" w:name="__RefHeading___Toc9127315_2142443653"/>
      <w:bookmarkStart w:id="805" w:name="_Toc340"/>
      <w:bookmarkEnd w:id="803"/>
      <w:bookmarkEnd w:id="804"/>
      <w:r>
        <w:rPr>
          <w:rtl w:val="true"/>
        </w:rPr>
        <w:t>الشرح</w:t>
      </w:r>
      <w:bookmarkEnd w:id="805"/>
    </w:p>
    <w:p>
      <w:pPr>
        <w:pStyle w:val="BookText"/>
        <w:rPr/>
      </w:pPr>
      <w:r>
        <w:rPr>
          <w:rFonts w:ascii="Amiri" w:hAnsi="Amiri" w:eastAsia="Amiri" w:cs="Amiri"/>
          <w:color w:val="111111"/>
          <w:sz w:val="28"/>
          <w:sz w:val="28"/>
          <w:szCs w:val="28"/>
          <w:rtl w:val="true"/>
          <w:lang w:bidi="ar-SA"/>
        </w:rPr>
        <w:t>المؤمن لا يبغض الإمام مهما كانت الظروف و الأحوال لأن محبته جزء من الإيمان و المنافق لا يحب الإمام لأن المنافق كافر و الكافر لا يحب الإيمان و دعامته و عمدته و لذا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كناية عن أنه مهما كانت مواقف الإمام قاسية مع المؤمن حتى لو أدى الأمر إلى ضربي له على موضع كرامته و عزه ما أبغضني و في المقابل لو جمعت للمنافق الدنيا بكل ما فيها من جليل أموالها و حقيرها و وضعتها في حجره و سلمتها إلى يده ما أحبنى ثم بين سبب ذلك و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قضى بما كان و هو أنه لا يبغض عليا مؤمن و لا يحبه منافق و بهذا القول النبوي حسم الموقف و اتضحت الصورة و انجلت الأمور فلا مراجعة فيها و لا شك</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9127317_2142443653"/>
      <w:bookmarkStart w:id="807" w:name="_Toc341"/>
      <w:bookmarkEnd w:id="806"/>
      <w:r>
        <w:rPr/>
        <w:t>46</w:t>
      </w:r>
      <w:r>
        <w:rPr>
          <w:rtl w:val="true"/>
        </w:rPr>
        <w:t xml:space="preserve"> - </w:t>
      </w:r>
      <w:r>
        <w:rPr>
          <w:rtl w:val="true"/>
        </w:rPr>
        <w:t>و قال عليه السلام</w:t>
      </w:r>
      <w:r>
        <w:rPr>
          <w:rtl w:val="true"/>
        </w:rPr>
        <w:t xml:space="preserve">: </w:t>
      </w:r>
      <w:r>
        <w:rPr>
          <w:rtl w:val="true"/>
        </w:rPr>
        <w:t>سيّئة تسوءك خير عند اللّٰه من حسنة تعجبك</w:t>
      </w:r>
      <w:r>
        <w:rPr>
          <w:rtl w:val="true"/>
        </w:rPr>
        <w:t>.</w:t>
      </w:r>
      <w:bookmarkEnd w:id="807"/>
    </w:p>
    <w:p>
      <w:pPr>
        <w:pStyle w:val="Heading4"/>
        <w:numPr>
          <w:ilvl w:val="3"/>
          <w:numId w:val="1"/>
        </w:numPr>
        <w:rPr/>
      </w:pPr>
      <w:bookmarkStart w:id="808" w:name="__RefHeading___Toc9127319_2142443653"/>
      <w:bookmarkStart w:id="809" w:name="_Toc342"/>
      <w:bookmarkEnd w:id="808"/>
      <w:r>
        <w:rPr>
          <w:rtl w:val="true"/>
        </w:rPr>
        <w:t>الشرح</w:t>
      </w:r>
      <w:bookmarkEnd w:id="809"/>
    </w:p>
    <w:p>
      <w:pPr>
        <w:pStyle w:val="BookText"/>
        <w:rPr/>
      </w:pP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ذنب تمارسه أو يقع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صدرت منك فتأثرت لصدورها و حزنت لوقوعها و ندمت لحدوثها فأنت إنسان صالح تعيش في عمقك الإيمان باللّٰه و الخوف منه لأن هذا الإحساس بالذنب مؤشر إيمان فلذا أحدثت عندك هذه الردة القوية و جعلتك تشعر بعظيم الجرم فتندم و يغفرها اللّٰه لك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عملت حسنة فأعجبتك نفسك بها و ذهبت بك الأمور 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الدنيا أحد مثلك فهذا العجب ممقوت عند اللّٰه مردود عليك لأنه يدل على مرض في النفس رديء</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9127321_2142443653"/>
      <w:bookmarkStart w:id="811" w:name="_Toc343"/>
      <w:bookmarkEnd w:id="810"/>
      <w:r>
        <w:rPr/>
        <w:t>47</w:t>
      </w:r>
      <w:r>
        <w:rPr>
          <w:rtl w:val="true"/>
        </w:rPr>
        <w:t xml:space="preserve"> - </w:t>
      </w:r>
      <w:r>
        <w:rPr>
          <w:rtl w:val="true"/>
        </w:rPr>
        <w:t>و قال عليه السلام</w:t>
      </w:r>
      <w:r>
        <w:rPr>
          <w:rtl w:val="true"/>
        </w:rPr>
        <w:t xml:space="preserve">: </w:t>
      </w:r>
      <w:r>
        <w:rPr>
          <w:rtl w:val="true"/>
        </w:rPr>
        <w:t xml:space="preserve">قدر </w:t>
      </w:r>
      <w:r>
        <w:rPr>
          <w:rtl w:val="true"/>
        </w:rPr>
        <w:t>(</w:t>
      </w:r>
      <w:r>
        <w:rPr/>
        <w:t>1</w:t>
      </w:r>
      <w:r>
        <w:rPr>
          <w:rtl w:val="true"/>
        </w:rPr>
        <w:t xml:space="preserve">) </w:t>
      </w:r>
      <w:r>
        <w:rPr>
          <w:rtl w:val="true"/>
        </w:rPr>
        <w:t xml:space="preserve">الرّجل على قدر همّته، و صدقه على قدر مروءته </w:t>
      </w:r>
      <w:r>
        <w:rPr>
          <w:rtl w:val="true"/>
        </w:rPr>
        <w:t>(</w:t>
      </w:r>
      <w:r>
        <w:rPr/>
        <w:t>2</w:t>
      </w:r>
      <w:r>
        <w:rPr>
          <w:rtl w:val="true"/>
        </w:rPr>
        <w:t>)</w:t>
      </w:r>
      <w:r>
        <w:rPr>
          <w:rtl w:val="true"/>
        </w:rPr>
        <w:t xml:space="preserve">، و شجاعته على قدر أنفته </w:t>
      </w:r>
      <w:r>
        <w:rPr>
          <w:rtl w:val="true"/>
        </w:rPr>
        <w:t>(</w:t>
      </w:r>
      <w:r>
        <w:rPr/>
        <w:t>3</w:t>
      </w:r>
      <w:r>
        <w:rPr>
          <w:rtl w:val="true"/>
        </w:rPr>
        <w:t>)</w:t>
      </w:r>
      <w:r>
        <w:rPr>
          <w:rtl w:val="true"/>
        </w:rPr>
        <w:t xml:space="preserve">، و عفّته على قدر غيرته </w:t>
      </w:r>
      <w:r>
        <w:rPr>
          <w:rtl w:val="true"/>
        </w:rPr>
        <w:t>(</w:t>
      </w:r>
      <w:r>
        <w:rPr/>
        <w:t>4</w:t>
      </w:r>
      <w:r>
        <w:rPr>
          <w:rtl w:val="true"/>
        </w:rPr>
        <w:t>).</w:t>
      </w:r>
      <w:bookmarkEnd w:id="811"/>
    </w:p>
    <w:p>
      <w:pPr>
        <w:pStyle w:val="Heading4"/>
        <w:numPr>
          <w:ilvl w:val="3"/>
          <w:numId w:val="1"/>
        </w:numPr>
        <w:rPr/>
      </w:pPr>
      <w:bookmarkStart w:id="812" w:name="__RefHeading___Toc9127323_2142443653"/>
      <w:bookmarkStart w:id="813" w:name="_Toc344"/>
      <w:bookmarkEnd w:id="812"/>
      <w:r>
        <w:rPr>
          <w:rtl w:val="true"/>
        </w:rPr>
        <w:t>اللغة</w:t>
      </w:r>
      <w:bookmarkEnd w:id="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و كمال الرجولة</w:t>
      </w:r>
      <w:r>
        <w:rPr>
          <w:rFonts w:eastAsia="Amiri" w:cs="Amiri" w:ascii="Amiri" w:hAnsi="Amiri"/>
          <w:color w:val="111111"/>
          <w:sz w:val="28"/>
          <w:szCs w:val="28"/>
          <w:rtl w:val="true"/>
          <w:lang w:bidi="ar-SA"/>
        </w:rPr>
        <w:t xml:space="preserve">. </w:t>
      </w:r>
      <w:bookmarkStart w:id="814" w:name="pg15552_168626"/>
    </w:p>
    <w:p>
      <w:pPr>
        <w:pStyle w:val="BookText"/>
        <w:rPr/>
      </w:pPr>
      <w:bookmarkEnd w:id="8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و الغيرة على الزوجة حفظها و عدم المس بها من الأجنبي</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9127325_2142443653"/>
      <w:bookmarkStart w:id="816" w:name="_Toc345"/>
      <w:bookmarkEnd w:id="815"/>
      <w:r>
        <w:rPr>
          <w:rtl w:val="true"/>
        </w:rPr>
        <w:t>الشرح</w:t>
      </w:r>
      <w:bookmarkEnd w:id="816"/>
    </w:p>
    <w:p>
      <w:pPr>
        <w:pStyle w:val="BookText"/>
        <w:rPr/>
      </w:pPr>
      <w:r>
        <w:rPr>
          <w:rFonts w:ascii="Amiri" w:hAnsi="Amiri" w:eastAsia="Amiri" w:cs="Amiri"/>
          <w:color w:val="111111"/>
          <w:sz w:val="28"/>
          <w:sz w:val="28"/>
          <w:szCs w:val="28"/>
          <w:rtl w:val="true"/>
          <w:lang w:bidi="ar-SA"/>
        </w:rPr>
        <w:t>أشار عليه السلام إلى أمور أربعة تتولد منها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بمقدار همة الرجل و علو نفسه و ما يطلبه من الأمور يكون قدره فإن طلب الأمور العظيمة الجليلة طلب المعالي من الأمور فإن قدره يعظم في أعين الناس و يحتل مرتبة جليلة عندهم و يكبر في نظرهم، أما إذا كانت همته صغائر الأمور و محقراتها و الأمور الصغيرة فإن الأعين تزدريه و يصغر و يكون مقداره و قيمته ما يتطلع إليه من هذه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قدر مروءة الرجل و كماله و ما يتصف به من صفات كريمة رفيعة يكون صدقه فإن هذه الصفات تمنع الإنسان عن الكذب لأنه يحط من شأنه و تأنف مروءته أن تتعاطاه لأنه يتنافى و ما يحمله من 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شجاعة الرجل بمقدار أنفته، و بمقدار ما يكون عزيز النفس شامخ الروح يأبى الدنية و يرفض الذلة فبالتالي يمتلك الشجاعة التي يحفظ بها هذا الشموخ و الإباء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عفته 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يكون غيورا على عرضه و حريمه و مقدساته و يأبى لها أن تدنس بعيب تكون عفته و امتناعه لأنه كما يأبى للغير أن يدنسوا شرفه و يهتكوا حرمته يأبى لنفسه أن يدنس أعراض الناس و يهتك حرمتهم 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زنا غيور قط</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9127327_2142443653"/>
      <w:bookmarkStart w:id="818" w:name="_Toc346"/>
      <w:bookmarkEnd w:id="817"/>
      <w:r>
        <w:rPr/>
        <w:t>48</w:t>
      </w:r>
      <w:r>
        <w:rPr>
          <w:rtl w:val="true"/>
        </w:rPr>
        <w:t xml:space="preserve"> - </w:t>
      </w:r>
      <w:r>
        <w:rPr>
          <w:rtl w:val="true"/>
        </w:rPr>
        <w:t>و قال عليه السلام</w:t>
      </w:r>
      <w:r>
        <w:rPr>
          <w:rtl w:val="true"/>
        </w:rPr>
        <w:t xml:space="preserve">: </w:t>
      </w:r>
      <w:r>
        <w:rPr>
          <w:rtl w:val="true"/>
        </w:rPr>
        <w:t xml:space="preserve">الظّفر </w:t>
      </w:r>
      <w:r>
        <w:rPr>
          <w:rtl w:val="true"/>
        </w:rPr>
        <w:t>(</w:t>
      </w:r>
      <w:r>
        <w:rPr/>
        <w:t>1</w:t>
      </w:r>
      <w:r>
        <w:rPr>
          <w:rtl w:val="true"/>
        </w:rPr>
        <w:t xml:space="preserve">) </w:t>
      </w:r>
      <w:r>
        <w:rPr>
          <w:rtl w:val="true"/>
        </w:rPr>
        <w:t xml:space="preserve">بالحزم </w:t>
      </w:r>
      <w:r>
        <w:rPr>
          <w:rtl w:val="true"/>
        </w:rPr>
        <w:t>(</w:t>
      </w:r>
      <w:r>
        <w:rPr/>
        <w:t>2</w:t>
      </w:r>
      <w:r>
        <w:rPr>
          <w:rtl w:val="true"/>
        </w:rPr>
        <w:t>)</w:t>
      </w:r>
      <w:r>
        <w:rPr>
          <w:rtl w:val="true"/>
        </w:rPr>
        <w:t xml:space="preserve">، و الحزم بإجالة </w:t>
      </w:r>
      <w:r>
        <w:rPr>
          <w:rtl w:val="true"/>
        </w:rPr>
        <w:t>(</w:t>
      </w:r>
      <w:r>
        <w:rPr/>
        <w:t>3</w:t>
      </w:r>
      <w:r>
        <w:rPr>
          <w:rtl w:val="true"/>
        </w:rPr>
        <w:t xml:space="preserve">) </w:t>
      </w:r>
      <w:r>
        <w:rPr>
          <w:rtl w:val="true"/>
        </w:rPr>
        <w:t xml:space="preserve">الرّأي، و الرّأي بتحصين الأسرار </w:t>
      </w:r>
      <w:r>
        <w:rPr>
          <w:rtl w:val="true"/>
        </w:rPr>
        <w:t>(</w:t>
      </w:r>
      <w:r>
        <w:rPr/>
        <w:t>4</w:t>
      </w:r>
      <w:r>
        <w:rPr>
          <w:rtl w:val="true"/>
        </w:rPr>
        <w:t>).</w:t>
      </w:r>
      <w:bookmarkEnd w:id="818"/>
    </w:p>
    <w:p>
      <w:pPr>
        <w:pStyle w:val="Heading4"/>
        <w:numPr>
          <w:ilvl w:val="3"/>
          <w:numId w:val="1"/>
        </w:numPr>
        <w:rPr/>
      </w:pPr>
      <w:bookmarkStart w:id="819" w:name="__RefHeading___Toc9127329_2142443653"/>
      <w:bookmarkStart w:id="820" w:name="_Toc347"/>
      <w:bookmarkEnd w:id="819"/>
      <w:r>
        <w:rPr>
          <w:rtl w:val="true"/>
        </w:rPr>
        <w:t>اللغة</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 و أخذه بالثقة</w:t>
      </w:r>
      <w:r>
        <w:rPr>
          <w:rFonts w:eastAsia="Amiri" w:cs="Amiri" w:ascii="Amiri" w:hAnsi="Amiri"/>
          <w:color w:val="111111"/>
          <w:sz w:val="28"/>
          <w:szCs w:val="28"/>
          <w:rtl w:val="true"/>
          <w:lang w:bidi="ar-SA"/>
        </w:rPr>
        <w:t xml:space="preserve">. </w:t>
      </w:r>
      <w:bookmarkStart w:id="821" w:name="pg15552_168627"/>
    </w:p>
    <w:p>
      <w:pPr>
        <w:pStyle w:val="BookText"/>
        <w:rPr/>
      </w:pPr>
      <w:bookmarkEnd w:id="82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 إجالة الرأي إعماله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كتمانها</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9127331_2142443653"/>
      <w:bookmarkStart w:id="823" w:name="_Toc348"/>
      <w:bookmarkEnd w:id="822"/>
      <w:r>
        <w:rPr>
          <w:rtl w:val="true"/>
        </w:rPr>
        <w:t>الشرح</w:t>
      </w:r>
      <w:bookmarkEnd w:id="823"/>
    </w:p>
    <w:p>
      <w:pPr>
        <w:pStyle w:val="BookText"/>
        <w:rPr/>
      </w:pPr>
      <w:r>
        <w:rPr>
          <w:rFonts w:ascii="Amiri" w:hAnsi="Amiri" w:eastAsia="Amiri" w:cs="Amiri"/>
          <w:color w:val="111111"/>
          <w:sz w:val="28"/>
          <w:sz w:val="28"/>
          <w:szCs w:val="28"/>
          <w:rtl w:val="true"/>
          <w:lang w:bidi="ar-SA"/>
        </w:rPr>
        <w:t xml:space="preserve">إذا أردت أن تنتصر في معركة أو في موقف يجب أن تجزم على وجه اليقين بصحة ما تقدم عليه، و لكن الجزم بذلك لا يكون بالرأي الفطير الذي يخطر على بالك لأول مرة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بالنظرة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بإجالة الرأي و قلب الأمور ظهرا لبطن و دراسة الآراء و الاحتمالات و سد المنافذ التي يمكن أن تكون غير صحيحة أو سليمة و اختيار أفضل الآراء و الاحتمالات و إجالة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الأفضل لا يكون مفيدا إلا أن يكون بين الخبراء محفوظا عندهم بحيث لا يتسرب منها شيء إلى الأعداء فيكتشفوا الخطط و يضعوا لها ما يواجهها فمن هنا كانت الأسرار ضرورية الحفظ</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9127333_2142443653"/>
      <w:bookmarkStart w:id="825" w:name="_Toc349"/>
      <w:bookmarkEnd w:id="824"/>
      <w:r>
        <w:rPr/>
        <w:t>49</w:t>
      </w:r>
      <w:r>
        <w:rPr>
          <w:rtl w:val="true"/>
        </w:rPr>
        <w:t xml:space="preserve"> - </w:t>
      </w:r>
      <w:r>
        <w:rPr>
          <w:rtl w:val="true"/>
        </w:rPr>
        <w:t>و قال عليه السلام</w:t>
      </w:r>
      <w:r>
        <w:rPr>
          <w:rtl w:val="true"/>
        </w:rPr>
        <w:t xml:space="preserve">: </w:t>
      </w:r>
      <w:r>
        <w:rPr>
          <w:rtl w:val="true"/>
        </w:rPr>
        <w:t xml:space="preserve">احذروا </w:t>
      </w:r>
      <w:r>
        <w:rPr>
          <w:rtl w:val="true"/>
        </w:rPr>
        <w:t>(</w:t>
      </w:r>
      <w:r>
        <w:rPr/>
        <w:t>1</w:t>
      </w:r>
      <w:r>
        <w:rPr>
          <w:rtl w:val="true"/>
        </w:rPr>
        <w:t xml:space="preserve">) </w:t>
      </w:r>
      <w:r>
        <w:rPr>
          <w:rtl w:val="true"/>
        </w:rPr>
        <w:t xml:space="preserve">صولة </w:t>
      </w:r>
      <w:r>
        <w:rPr>
          <w:rtl w:val="true"/>
        </w:rPr>
        <w:t>(</w:t>
      </w:r>
      <w:r>
        <w:rPr/>
        <w:t>2</w:t>
      </w:r>
      <w:r>
        <w:rPr>
          <w:rtl w:val="true"/>
        </w:rPr>
        <w:t xml:space="preserve">) </w:t>
      </w:r>
      <w:r>
        <w:rPr>
          <w:rtl w:val="true"/>
        </w:rPr>
        <w:t xml:space="preserve">الكريم إذا جاع، و اللّئيم </w:t>
      </w:r>
      <w:r>
        <w:rPr>
          <w:rtl w:val="true"/>
        </w:rPr>
        <w:t>(</w:t>
      </w:r>
      <w:r>
        <w:rPr/>
        <w:t>3</w:t>
      </w:r>
      <w:r>
        <w:rPr>
          <w:rtl w:val="true"/>
        </w:rPr>
        <w:t xml:space="preserve">) </w:t>
      </w:r>
      <w:r>
        <w:rPr>
          <w:rtl w:val="true"/>
        </w:rPr>
        <w:t xml:space="preserve">إذا شبع </w:t>
      </w:r>
      <w:r>
        <w:rPr>
          <w:rtl w:val="true"/>
        </w:rPr>
        <w:t>(</w:t>
      </w:r>
      <w:r>
        <w:rPr/>
        <w:t>4</w:t>
      </w:r>
      <w:r>
        <w:rPr>
          <w:rtl w:val="true"/>
        </w:rPr>
        <w:t>).</w:t>
      </w:r>
      <w:bookmarkEnd w:id="825"/>
    </w:p>
    <w:p>
      <w:pPr>
        <w:pStyle w:val="Heading4"/>
        <w:numPr>
          <w:ilvl w:val="3"/>
          <w:numId w:val="1"/>
        </w:numPr>
        <w:rPr/>
      </w:pPr>
      <w:bookmarkStart w:id="826" w:name="__RefHeading___Toc9127335_2142443653"/>
      <w:bookmarkStart w:id="827" w:name="_Toc350"/>
      <w:bookmarkEnd w:id="826"/>
      <w:r>
        <w:rPr>
          <w:rtl w:val="true"/>
        </w:rPr>
        <w:t>اللغة</w:t>
      </w:r>
      <w:bookmarkEnd w:id="8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و تنبهوا مع أخذ الحيطة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الدنيىء الأصل، المهين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من الطعام و هنا كناية عن الغنى</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9127337_2142443653"/>
      <w:bookmarkStart w:id="829" w:name="_Toc351"/>
      <w:bookmarkEnd w:id="828"/>
      <w:r>
        <w:rPr>
          <w:rtl w:val="true"/>
        </w:rPr>
        <w:t>الشرح</w:t>
      </w:r>
      <w:bookmarkEnd w:id="829"/>
    </w:p>
    <w:p>
      <w:pPr>
        <w:pStyle w:val="BookText"/>
        <w:rPr/>
      </w:pPr>
      <w:r>
        <w:rPr>
          <w:rFonts w:ascii="Amiri" w:hAnsi="Amiri" w:eastAsia="Amiri" w:cs="Amiri"/>
          <w:color w:val="111111"/>
          <w:sz w:val="28"/>
          <w:sz w:val="28"/>
          <w:szCs w:val="28"/>
          <w:rtl w:val="true"/>
          <w:lang w:bidi="ar-SA"/>
        </w:rPr>
        <w:t>حذر عليه السلام من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الكريم إذا جاع فإن شريف النفس كبير الهمة إذا مسته الحاجة و مرّ في ضيق و أزمة شديدة لم تطق نفسه ذلك بل بادر إلى الانتقام و أخذ الحق بالقوة و انعدمت الرحمة في نفسه لمن كان السبب في ذلك أو يريد أن يقف في وجهه لتحقيق مقاصده و رفع الحاجة عنه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اللئيم إذا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مستحدث النعمة من ضعته يتكبر و يتجبر من حيث إنه </w:t>
      </w:r>
      <w:bookmarkStart w:id="830" w:name="pg15552_168628"/>
    </w:p>
    <w:p>
      <w:pPr>
        <w:pStyle w:val="BookText"/>
        <w:rPr/>
      </w:pPr>
      <w:bookmarkEnd w:id="830"/>
      <w:r>
        <w:rPr>
          <w:rFonts w:ascii="Amiri" w:hAnsi="Amiri" w:eastAsia="Amiri" w:cs="Amiri"/>
          <w:color w:val="111111"/>
          <w:sz w:val="28"/>
          <w:sz w:val="28"/>
          <w:szCs w:val="28"/>
          <w:rtl w:val="true"/>
          <w:lang w:bidi="ar-SA"/>
        </w:rPr>
        <w:t>يعيش عقدة النقص التي كانت فيه فهذا النقص الذي كان فيه يحرك فيه الحس للانتقام من الضعفاء و الفقراء و يتحول إلى جبار عنيد</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9127339_2142443653"/>
      <w:bookmarkStart w:id="832" w:name="_Toc352"/>
      <w:bookmarkEnd w:id="831"/>
      <w:r>
        <w:rPr/>
        <w:t>50</w:t>
      </w:r>
      <w:r>
        <w:rPr>
          <w:rtl w:val="true"/>
        </w:rPr>
        <w:t xml:space="preserve"> - </w:t>
      </w:r>
      <w:r>
        <w:rPr>
          <w:rtl w:val="true"/>
        </w:rPr>
        <w:t>و قال عليه السلام</w:t>
      </w:r>
      <w:r>
        <w:rPr>
          <w:rtl w:val="true"/>
        </w:rPr>
        <w:t xml:space="preserve">: </w:t>
      </w:r>
      <w:r>
        <w:rPr>
          <w:rtl w:val="true"/>
        </w:rPr>
        <w:t>قلوب الرّجال وحشيّة، فمن تألّفها أقبلت عليه</w:t>
      </w:r>
      <w:r>
        <w:rPr>
          <w:rtl w:val="true"/>
        </w:rPr>
        <w:t>.</w:t>
      </w:r>
      <w:bookmarkEnd w:id="832"/>
    </w:p>
    <w:p>
      <w:pPr>
        <w:pStyle w:val="Heading4"/>
        <w:numPr>
          <w:ilvl w:val="3"/>
          <w:numId w:val="1"/>
        </w:numPr>
        <w:rPr/>
      </w:pPr>
      <w:bookmarkStart w:id="833" w:name="__RefHeading___Toc9127341_2142443653"/>
      <w:bookmarkStart w:id="834" w:name="_Toc353"/>
      <w:bookmarkEnd w:id="833"/>
      <w:r>
        <w:rPr>
          <w:rtl w:val="true"/>
        </w:rPr>
        <w:t>الشرح</w:t>
      </w:r>
      <w:bookmarkEnd w:id="834"/>
    </w:p>
    <w:p>
      <w:pPr>
        <w:pStyle w:val="BookText"/>
        <w:rPr/>
      </w:pPr>
      <w:r>
        <w:rPr>
          <w:rFonts w:ascii="Amiri" w:hAnsi="Amiri" w:eastAsia="Amiri" w:cs="Amiri"/>
          <w:color w:val="111111"/>
          <w:sz w:val="28"/>
          <w:sz w:val="28"/>
          <w:szCs w:val="28"/>
          <w:rtl w:val="true"/>
          <w:lang w:bidi="ar-SA"/>
        </w:rPr>
        <w:t>الأصل في القلوب أنها بعيدة عن بعضها فمن لا تعرفه لا تألفه و لا تأنس به و ترى بينك و بينه حواجز كثيرة و لكن تقبل النفوس على بعضها و تلتقي فيما بينها و تستأنس إذا وجدت ما يجمعها و يوحدها سواء كان بالكلمة الطيبة و الحديث الطريف و البسمة المفرحة و المعاملة الحسنة، و الإعانة و بمثل هذه الأمور تقبل النفوس على بعضها و ترتاح</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9127343_2142443653"/>
      <w:bookmarkStart w:id="836" w:name="_Toc354"/>
      <w:bookmarkEnd w:id="835"/>
      <w:r>
        <w:rPr/>
        <w:t>51</w:t>
      </w:r>
      <w:r>
        <w:rPr>
          <w:rtl w:val="true"/>
        </w:rPr>
        <w:t xml:space="preserve"> - </w:t>
      </w:r>
      <w:r>
        <w:rPr>
          <w:rtl w:val="true"/>
        </w:rPr>
        <w:t>و قال عليه السلام</w:t>
      </w:r>
      <w:r>
        <w:rPr>
          <w:rtl w:val="true"/>
        </w:rPr>
        <w:t xml:space="preserve">: </w:t>
      </w:r>
      <w:r>
        <w:rPr>
          <w:rtl w:val="true"/>
        </w:rPr>
        <w:t xml:space="preserve">عيبك مستور ما أسعدك </w:t>
      </w:r>
      <w:r>
        <w:rPr>
          <w:rtl w:val="true"/>
        </w:rPr>
        <w:t>(</w:t>
      </w:r>
      <w:r>
        <w:rPr/>
        <w:t>1</w:t>
      </w:r>
      <w:r>
        <w:rPr>
          <w:rtl w:val="true"/>
        </w:rPr>
        <w:t xml:space="preserve">) </w:t>
      </w:r>
      <w:r>
        <w:rPr>
          <w:rtl w:val="true"/>
        </w:rPr>
        <w:t xml:space="preserve">جدّك </w:t>
      </w:r>
      <w:r>
        <w:rPr>
          <w:rtl w:val="true"/>
        </w:rPr>
        <w:t>(</w:t>
      </w:r>
      <w:r>
        <w:rPr/>
        <w:t>2</w:t>
      </w:r>
      <w:r>
        <w:rPr>
          <w:rtl w:val="true"/>
        </w:rPr>
        <w:t>).</w:t>
      </w:r>
      <w:bookmarkEnd w:id="836"/>
    </w:p>
    <w:p>
      <w:pPr>
        <w:pStyle w:val="Heading4"/>
        <w:numPr>
          <w:ilvl w:val="3"/>
          <w:numId w:val="1"/>
        </w:numPr>
        <w:rPr/>
      </w:pPr>
      <w:bookmarkStart w:id="837" w:name="__RefHeading___Toc9127345_2142443653"/>
      <w:bookmarkStart w:id="838" w:name="_Toc355"/>
      <w:bookmarkEnd w:id="837"/>
      <w:r>
        <w:rPr>
          <w:rtl w:val="true"/>
        </w:rPr>
        <w:t>اللغة</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سعيدا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w:t>
      </w:r>
    </w:p>
    <w:p>
      <w:pPr>
        <w:pStyle w:val="Heading4"/>
        <w:numPr>
          <w:ilvl w:val="3"/>
          <w:numId w:val="1"/>
        </w:numPr>
        <w:rPr/>
      </w:pPr>
      <w:bookmarkStart w:id="839" w:name="__RefHeading___Toc9127347_2142443653"/>
      <w:bookmarkStart w:id="840" w:name="_Toc356"/>
      <w:bookmarkEnd w:id="839"/>
      <w:r>
        <w:rPr>
          <w:rtl w:val="true"/>
        </w:rPr>
        <w:t>الشرح</w:t>
      </w:r>
      <w:bookmarkEnd w:id="840"/>
    </w:p>
    <w:p>
      <w:pPr>
        <w:pStyle w:val="BookText"/>
        <w:rPr/>
      </w:pPr>
      <w:r>
        <w:rPr>
          <w:rFonts w:ascii="Amiri" w:hAnsi="Amiri" w:eastAsia="Amiri" w:cs="Amiri"/>
          <w:color w:val="111111"/>
          <w:sz w:val="28"/>
          <w:sz w:val="28"/>
          <w:szCs w:val="28"/>
          <w:rtl w:val="true"/>
          <w:lang w:bidi="ar-SA"/>
        </w:rPr>
        <w:t>ما دام حظك سعيدا و أيامك مقبلة و دنياك غنية فأنت في مأمن من إظهار عيوبك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ستبقى مستورة بل ربما تتحول العيوب إلى محاسن عند بعض الناس كما لو سكت صاحب الحظ عن 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سكت و إن بخل بشيء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اقتصد و أراد تعليم الناس و إن أسرف في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وجود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عثر الزمان فسقط الحظ في الطريق عندها تكون الطامة الكبرى فتتحول الحسنات سيئات و الأعمال الطيبة إلى قبائح و معايب</w:t>
      </w:r>
      <w:r>
        <w:rPr>
          <w:rFonts w:eastAsia="Amiri" w:cs="Amiri" w:ascii="Amiri" w:hAnsi="Amiri"/>
          <w:color w:val="111111"/>
          <w:sz w:val="28"/>
          <w:szCs w:val="28"/>
          <w:rtl w:val="true"/>
          <w:lang w:bidi="ar-SA"/>
        </w:rPr>
        <w:t xml:space="preserve">. </w:t>
      </w:r>
      <w:bookmarkStart w:id="841" w:name="pg15552_168629"/>
    </w:p>
    <w:p>
      <w:pPr>
        <w:pStyle w:val="Heading3"/>
        <w:numPr>
          <w:ilvl w:val="2"/>
          <w:numId w:val="1"/>
        </w:numPr>
        <w:rPr/>
      </w:pPr>
      <w:bookmarkStart w:id="842" w:name="__RefHeading___Toc9127349_2142443653"/>
      <w:bookmarkStart w:id="843" w:name="_Toc357"/>
      <w:bookmarkEnd w:id="841"/>
      <w:bookmarkEnd w:id="842"/>
      <w:r>
        <w:rPr/>
        <w:t>52</w:t>
      </w:r>
      <w:r>
        <w:rPr>
          <w:rtl w:val="true"/>
        </w:rPr>
        <w:t xml:space="preserve"> - </w:t>
      </w:r>
      <w:r>
        <w:rPr>
          <w:rtl w:val="true"/>
        </w:rPr>
        <w:t>و قال عليه السلام</w:t>
      </w:r>
      <w:r>
        <w:rPr>
          <w:rtl w:val="true"/>
        </w:rPr>
        <w:t xml:space="preserve">: </w:t>
      </w:r>
      <w:r>
        <w:rPr>
          <w:rtl w:val="true"/>
        </w:rPr>
        <w:t>أولى النّاس بالعفو أقدرهم على العقوبة</w:t>
      </w:r>
      <w:r>
        <w:rPr>
          <w:rtl w:val="true"/>
        </w:rPr>
        <w:t>.</w:t>
      </w:r>
      <w:bookmarkEnd w:id="843"/>
    </w:p>
    <w:p>
      <w:pPr>
        <w:pStyle w:val="Heading4"/>
        <w:numPr>
          <w:ilvl w:val="3"/>
          <w:numId w:val="1"/>
        </w:numPr>
        <w:rPr/>
      </w:pPr>
      <w:bookmarkStart w:id="844" w:name="__RefHeading___Toc9127351_2142443653"/>
      <w:bookmarkStart w:id="845" w:name="_Toc358"/>
      <w:bookmarkEnd w:id="844"/>
      <w:r>
        <w:rPr>
          <w:rtl w:val="true"/>
        </w:rPr>
        <w:t>الشرح</w:t>
      </w:r>
      <w:bookmarkEnd w:id="845"/>
    </w:p>
    <w:p>
      <w:pPr>
        <w:pStyle w:val="BookText"/>
        <w:rPr/>
      </w:pPr>
      <w:r>
        <w:rPr>
          <w:rFonts w:ascii="Amiri" w:hAnsi="Amiri" w:eastAsia="Amiri" w:cs="Amiri"/>
          <w:color w:val="111111"/>
          <w:sz w:val="28"/>
          <w:sz w:val="28"/>
          <w:szCs w:val="28"/>
          <w:rtl w:val="true"/>
          <w:lang w:bidi="ar-SA"/>
        </w:rPr>
        <w:t>أقدر الناس على العقوبة و أقواهم عليها أولى الناس بالعفو و الصفح و ذلك لأن عظيم قدرته مع عفوه يدل على رحمته و كمال رأفته و هذا من الشكر لتلك النعمة التي هي القدرة، هذا إذا كان العفو يرد الجاني و يؤدبه و يصلحه و أيضا إذا كان في الأمور الشخصية التي ليست من قبيل الحدود و الحقوق الإلهية التي لا يجوز العفو عنها</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9127353_2142443653"/>
      <w:bookmarkStart w:id="847" w:name="_Toc359"/>
      <w:bookmarkEnd w:id="846"/>
      <w:r>
        <w:rPr/>
        <w:t>53</w:t>
      </w:r>
      <w:r>
        <w:rPr>
          <w:rtl w:val="true"/>
        </w:rPr>
        <w:t xml:space="preserve"> - </w:t>
      </w:r>
      <w:r>
        <w:rPr>
          <w:rtl w:val="true"/>
        </w:rPr>
        <w:t>و قال عليه السلام</w:t>
      </w:r>
      <w:r>
        <w:rPr>
          <w:rtl w:val="true"/>
        </w:rPr>
        <w:t xml:space="preserve">: </w:t>
      </w:r>
      <w:r>
        <w:rPr>
          <w:rtl w:val="true"/>
        </w:rPr>
        <w:t xml:space="preserve">السّخاء </w:t>
      </w:r>
      <w:r>
        <w:rPr>
          <w:rtl w:val="true"/>
        </w:rPr>
        <w:t>(</w:t>
      </w:r>
      <w:r>
        <w:rPr/>
        <w:t>1</w:t>
      </w:r>
      <w:r>
        <w:rPr>
          <w:rtl w:val="true"/>
        </w:rPr>
        <w:t xml:space="preserve">) </w:t>
      </w:r>
      <w:r>
        <w:rPr>
          <w:rtl w:val="true"/>
        </w:rPr>
        <w:t xml:space="preserve">ما كان ابتداء، فأمّا ما كان عن مسألة فحياء و تذمّم </w:t>
      </w:r>
      <w:r>
        <w:rPr>
          <w:rtl w:val="true"/>
        </w:rPr>
        <w:t>(</w:t>
      </w:r>
      <w:r>
        <w:rPr/>
        <w:t>2</w:t>
      </w:r>
      <w:r>
        <w:rPr>
          <w:rtl w:val="true"/>
        </w:rPr>
        <w:t>).</w:t>
      </w:r>
      <w:bookmarkEnd w:id="847"/>
    </w:p>
    <w:p>
      <w:pPr>
        <w:pStyle w:val="Heading4"/>
        <w:numPr>
          <w:ilvl w:val="3"/>
          <w:numId w:val="1"/>
        </w:numPr>
        <w:rPr/>
      </w:pPr>
      <w:bookmarkStart w:id="848" w:name="__RefHeading___Toc9127355_2142443653"/>
      <w:bookmarkStart w:id="849" w:name="_Toc360"/>
      <w:bookmarkEnd w:id="848"/>
      <w:r>
        <w:rPr>
          <w:rtl w:val="true"/>
        </w:rPr>
        <w:t>اللغة</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 و الاستحياء</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9127357_2142443653"/>
      <w:bookmarkStart w:id="851" w:name="_Toc361"/>
      <w:bookmarkEnd w:id="850"/>
      <w:r>
        <w:rPr>
          <w:rtl w:val="true"/>
        </w:rPr>
        <w:t>الشرح</w:t>
      </w:r>
      <w:bookmarkEnd w:id="851"/>
    </w:p>
    <w:p>
      <w:pPr>
        <w:pStyle w:val="BookText"/>
        <w:rPr/>
      </w:pPr>
      <w:r>
        <w:rPr>
          <w:rFonts w:ascii="Amiri" w:hAnsi="Amiri" w:eastAsia="Amiri" w:cs="Amiri"/>
          <w:color w:val="111111"/>
          <w:sz w:val="28"/>
          <w:sz w:val="28"/>
          <w:szCs w:val="28"/>
          <w:rtl w:val="true"/>
          <w:lang w:bidi="ar-SA"/>
        </w:rPr>
        <w:t>السخاء هو الكرم و الجود و لا يكون إلا إذا ابتدأ به الإنسان من تلقاء نفسه و بادر إلى العطاء بدون جزاء و أما إذا كان العطاء عن مسألة تقدمت و يد امتدت و ماء وجه بذله صاحبه في الطلب فهذا ليس سخاء بل قد يكون عن حياء و خجل من رد السائل أو خوفا من ذمه فيكون عندئذ له مقابل فيتعرى عن صفة الجود و الكرم و السخاء</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9127359_2142443653"/>
      <w:bookmarkStart w:id="853" w:name="_Toc362"/>
      <w:bookmarkEnd w:id="852"/>
      <w:r>
        <w:rPr/>
        <w:t>54</w:t>
      </w:r>
      <w:r>
        <w:rPr>
          <w:rtl w:val="true"/>
        </w:rPr>
        <w:t xml:space="preserve"> - </w:t>
      </w:r>
      <w:r>
        <w:rPr>
          <w:rtl w:val="true"/>
        </w:rPr>
        <w:t>و قال عليه السلام</w:t>
      </w:r>
      <w:r>
        <w:rPr>
          <w:rtl w:val="true"/>
        </w:rPr>
        <w:t xml:space="preserve">: </w:t>
      </w:r>
      <w:r>
        <w:rPr>
          <w:rtl w:val="true"/>
        </w:rPr>
        <w:t>لا غنى كالعقل، و لا فقر كالجهل، و لا ميراث كالأدب، و لا ظهير كالمشاورة</w:t>
      </w:r>
      <w:r>
        <w:rPr>
          <w:rtl w:val="true"/>
        </w:rPr>
        <w:t>.</w:t>
      </w:r>
      <w:bookmarkEnd w:id="853"/>
    </w:p>
    <w:p>
      <w:pPr>
        <w:pStyle w:val="Heading4"/>
        <w:numPr>
          <w:ilvl w:val="3"/>
          <w:numId w:val="1"/>
        </w:numPr>
        <w:rPr/>
      </w:pPr>
      <w:bookmarkStart w:id="854" w:name="__RefHeading___Toc9127361_2142443653"/>
      <w:bookmarkStart w:id="855" w:name="_Toc363"/>
      <w:bookmarkEnd w:id="854"/>
      <w:r>
        <w:rPr>
          <w:rtl w:val="true"/>
        </w:rPr>
        <w:t>الشرح</w:t>
      </w:r>
      <w:bookmarkEnd w:id="85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 عقل كان من أغنى الناس لأنه بالعقل يحصل الإنسان على المال و الجاه و السلطان و كل شيء و قد أشاد الإسلام بالعقل و أناط به الثواب </w:t>
      </w:r>
      <w:bookmarkStart w:id="856" w:name="pg15552_168630"/>
    </w:p>
    <w:p>
      <w:pPr>
        <w:pStyle w:val="BookText"/>
        <w:rPr/>
      </w:pPr>
      <w:bookmarkEnd w:id="856"/>
      <w:r>
        <w:rPr>
          <w:rFonts w:ascii="Amiri" w:hAnsi="Amiri" w:eastAsia="Amiri" w:cs="Amiri"/>
          <w:color w:val="111111"/>
          <w:sz w:val="28"/>
          <w:sz w:val="28"/>
          <w:szCs w:val="28"/>
          <w:rtl w:val="true"/>
          <w:lang w:bidi="ar-SA"/>
        </w:rPr>
        <w:t>و العقاب، و على العكس من ذلك من أعطي مالا و ثروة و لم يعط عقلا فإنه يضيّع المال و يبدده و كذلك من أعطي سلطانا و مقاما و لم يعط عقلا ضيّع السلطان و المقام و من هنا كان العقل أغنى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يقابل العلم تقابل الملكة و العدم كما يقول أصحاب المنطق و الجهل أم الرذائل و مجمع القبائح، فالجاهل يبدد ما بيده و يقضي على ما بيد غيره و اضرب ببصرك إلى الأمم الجاهلة كيف تستعبد و كيف تستعمر و كيف تسلب منها خيرات بلادها و ثمرات أرضها و يعيش أهلها أذلاء محتقرين لا يستطيعون الوقوف و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هو الفقر الحقيقي في مقام تعداد درجات الفقر و 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ما تورثه أبناءك حسن الأدب أن يكونوا أصحاب أخلاق طيبة و سلوك جيد و عشرة حسنة و معاملة صادقة و أخلاق عالية فإن هذا هو الميراث الذي يتعاملون به مع الناس و على أساسه يمدحون و يعرفون و لذا كان أفضل ميراث تتركه لأبنائك حسن تأديبهم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نصير و لا معين كالمشاورة مع الناس العقلاء و أهل الخبرة فإن مشاورة الرجال و معرفة آرائهم ينكشف بها الكثير من الحقائق و يتوصل بها الإنسان إلى وجه الصواب و الوصول إلى الحقيقة و يكون رأيهم أقوى معين على الخير و الوصول إلى الصواب و اليقين</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9127363_2142443653"/>
      <w:bookmarkStart w:id="858" w:name="_Toc364"/>
      <w:bookmarkEnd w:id="857"/>
      <w:r>
        <w:rPr/>
        <w:t>55</w:t>
      </w:r>
      <w:r>
        <w:rPr>
          <w:rtl w:val="true"/>
        </w:rPr>
        <w:t xml:space="preserve"> - </w:t>
      </w:r>
      <w:r>
        <w:rPr>
          <w:rtl w:val="true"/>
        </w:rPr>
        <w:t>و قال عليه السلام</w:t>
      </w:r>
      <w:r>
        <w:rPr>
          <w:rtl w:val="true"/>
        </w:rPr>
        <w:t xml:space="preserve">: </w:t>
      </w:r>
      <w:r>
        <w:rPr>
          <w:rtl w:val="true"/>
        </w:rPr>
        <w:t>الصّبر صبران</w:t>
      </w:r>
      <w:r>
        <w:rPr>
          <w:rtl w:val="true"/>
        </w:rPr>
        <w:t xml:space="preserve">: </w:t>
      </w:r>
      <w:r>
        <w:rPr>
          <w:rtl w:val="true"/>
        </w:rPr>
        <w:t xml:space="preserve">صبر على ما تكره، و صبر عمّا تحبّ </w:t>
      </w:r>
      <w:r>
        <w:rPr>
          <w:rtl w:val="true"/>
        </w:rPr>
        <w:t>.</w:t>
      </w:r>
      <w:bookmarkEnd w:id="858"/>
    </w:p>
    <w:p>
      <w:pPr>
        <w:pStyle w:val="Heading4"/>
        <w:numPr>
          <w:ilvl w:val="3"/>
          <w:numId w:val="1"/>
        </w:numPr>
        <w:rPr/>
      </w:pPr>
      <w:bookmarkStart w:id="859" w:name="__RefHeading___Toc9127365_2142443653"/>
      <w:bookmarkStart w:id="860" w:name="_Toc365"/>
      <w:bookmarkEnd w:id="859"/>
      <w:r>
        <w:rPr>
          <w:rtl w:val="true"/>
        </w:rPr>
        <w:t>الشرح</w:t>
      </w:r>
      <w:bookmarkEnd w:id="86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معناه ضبط النفس و عدم الانهيار أمام الأحداث سواء كانت إيجابية أم سلبية ثم التفكير في الخروج من هذا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تارة يكون على ما يكره هذا الإنسان كالصبر على المصيبة ففي مثل ذلك يجب أن يضبط أعصابه و لا ينهار أمامها بل يفكر في حكمة اللّٰه و تقديره و ما سيصل هو بنفسه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تارة أخرى يكون على ما يحب فأنت تحب المال و لكنك أمين على بعض الأموال فيجب أن تصبر على الأمانة و تؤديها </w:t>
      </w:r>
      <w:bookmarkStart w:id="861" w:name="pg15552_168631"/>
    </w:p>
    <w:p>
      <w:pPr>
        <w:pStyle w:val="BookText"/>
        <w:rPr/>
      </w:pPr>
      <w:bookmarkEnd w:id="861"/>
      <w:r>
        <w:rPr>
          <w:rFonts w:ascii="Amiri" w:hAnsi="Amiri" w:eastAsia="Amiri" w:cs="Amiri"/>
          <w:color w:val="111111"/>
          <w:sz w:val="28"/>
          <w:sz w:val="28"/>
          <w:szCs w:val="28"/>
          <w:rtl w:val="true"/>
          <w:lang w:bidi="ar-SA"/>
        </w:rPr>
        <w:t>لأهلها و كذلك أنت تحب الجاه فيجب أن لا تتخذ الطرق الملتوية من أجل الوصول إليه بل تسلك المشروع منها و هكذا كل ما تحب يجب أن تضبط أعصابك و تمتنع عنه إذا كان فيه معصية للّٰه و انحرافا عن خطه</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9127367_2142443653"/>
      <w:bookmarkStart w:id="863" w:name="_Toc366"/>
      <w:bookmarkEnd w:id="862"/>
      <w:r>
        <w:rPr/>
        <w:t>56</w:t>
      </w:r>
      <w:r>
        <w:rPr>
          <w:rtl w:val="true"/>
        </w:rPr>
        <w:t xml:space="preserve"> - </w:t>
      </w:r>
      <w:r>
        <w:rPr>
          <w:rtl w:val="true"/>
        </w:rPr>
        <w:t>و قال عليه السلام</w:t>
      </w:r>
      <w:r>
        <w:rPr>
          <w:rtl w:val="true"/>
        </w:rPr>
        <w:t xml:space="preserve">: </w:t>
      </w:r>
      <w:r>
        <w:rPr>
          <w:rtl w:val="true"/>
        </w:rPr>
        <w:t>الغنى في الغربة وطن، و الفقر في الوطن غربة</w:t>
      </w:r>
      <w:r>
        <w:rPr>
          <w:rtl w:val="true"/>
        </w:rPr>
        <w:t>.</w:t>
      </w:r>
      <w:bookmarkEnd w:id="863"/>
    </w:p>
    <w:p>
      <w:pPr>
        <w:pStyle w:val="Heading4"/>
        <w:numPr>
          <w:ilvl w:val="3"/>
          <w:numId w:val="1"/>
        </w:numPr>
        <w:rPr/>
      </w:pPr>
      <w:bookmarkStart w:id="864" w:name="__RefHeading___Toc9127369_2142443653"/>
      <w:bookmarkStart w:id="865" w:name="_Toc367"/>
      <w:bookmarkEnd w:id="864"/>
      <w:r>
        <w:rPr>
          <w:rtl w:val="true"/>
        </w:rPr>
        <w:t>الشرح</w:t>
      </w:r>
      <w:bookmarkEnd w:id="865"/>
    </w:p>
    <w:p>
      <w:pPr>
        <w:pStyle w:val="BookText"/>
        <w:rPr/>
      </w:pPr>
      <w:r>
        <w:rPr>
          <w:rFonts w:ascii="Amiri" w:hAnsi="Amiri" w:eastAsia="Amiri" w:cs="Amiri"/>
          <w:color w:val="111111"/>
          <w:sz w:val="28"/>
          <w:sz w:val="28"/>
          <w:szCs w:val="28"/>
          <w:rtl w:val="true"/>
          <w:lang w:bidi="ar-SA"/>
        </w:rPr>
        <w:t>الوطن هو مكان ولادة الإنسان و فيه يقيم أهله و أقاربه و أحبابه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الوطن يتحول إلى غربة بالنسبة إلى الشخص إذا كان فقيرا لأنه يفقد الأحباب و لا يسأل عنه الأقارب و ينقطع عنه من يحب بل الفقير في وطنه يعيش مشردا يفقد المأوى و لقمة العيش و ما يستر العورة و على العكس من ذلك إذا كان الشخص غنيا فإن الأصدقاء يكثرون و الأحباب لا يعدون و من يطلب رضاه أكثر من أن يحصى و هو لغناه يعيش موفور الكرامة عزيز الجانب إنه و إن كان في الغربة فإنها تتحول إلى وطن</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9127371_2142443653"/>
      <w:bookmarkStart w:id="867" w:name="_Toc368"/>
      <w:bookmarkEnd w:id="866"/>
      <w:r>
        <w:rPr/>
        <w:t>57</w:t>
      </w:r>
      <w:r>
        <w:rPr>
          <w:rtl w:val="true"/>
        </w:rPr>
        <w:t xml:space="preserve"> - </w:t>
      </w:r>
      <w:r>
        <w:rPr>
          <w:rtl w:val="true"/>
        </w:rPr>
        <w:t>و قال عليه السلام</w:t>
      </w:r>
      <w:r>
        <w:rPr>
          <w:rtl w:val="true"/>
        </w:rPr>
        <w:t xml:space="preserve">: </w:t>
      </w:r>
      <w:r>
        <w:rPr>
          <w:rtl w:val="true"/>
        </w:rPr>
        <w:t>القناعة مال لا ينفد</w:t>
      </w:r>
      <w:r>
        <w:rPr>
          <w:rtl w:val="true"/>
        </w:rPr>
        <w:t>.</w:t>
      </w:r>
      <w:bookmarkEnd w:id="867"/>
    </w:p>
    <w:p>
      <w:pPr>
        <w:pStyle w:val="Heading4"/>
        <w:numPr>
          <w:ilvl w:val="3"/>
          <w:numId w:val="1"/>
        </w:numPr>
        <w:rPr/>
      </w:pPr>
      <w:bookmarkStart w:id="868" w:name="__RefHeading___Toc9127373_2142443653"/>
      <w:bookmarkStart w:id="869" w:name="_Toc369"/>
      <w:bookmarkEnd w:id="868"/>
      <w:r>
        <w:rPr>
          <w:rtl w:val="true"/>
        </w:rPr>
        <w:t>الشرح</w:t>
      </w:r>
      <w:bookmarkEnd w:id="869"/>
    </w:p>
    <w:p>
      <w:pPr>
        <w:pStyle w:val="BookText"/>
        <w:rPr/>
      </w:pPr>
      <w:r>
        <w:rPr>
          <w:rFonts w:ascii="Amiri" w:hAnsi="Amiri" w:eastAsia="Amiri" w:cs="Amiri"/>
          <w:color w:val="111111"/>
          <w:sz w:val="28"/>
          <w:sz w:val="28"/>
          <w:szCs w:val="28"/>
          <w:rtl w:val="true"/>
          <w:lang w:bidi="ar-SA"/>
        </w:rPr>
        <w:t>القناعة تعبير آخر عن الرضا بالحال التي عليها الإنسان و ما هو فيه فلا تذهب نفسه حسرات على ما لم يقع في يديه، و إذا قنع الإنسان بما عنده كان راضيا و إذا رضي كان سعيدا، و القناعة هي المال الذي لا ينفد من حيث إنها باستمرار توجب على المرء كفاية ما عنده و الاستغناء عن الناس و الحاجة إليهم بينما المال يزول بالإنفاق و الصرف</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9127375_2142443653"/>
      <w:bookmarkStart w:id="871" w:name="_Toc370"/>
      <w:bookmarkEnd w:id="870"/>
      <w:r>
        <w:rPr/>
        <w:t>58</w:t>
      </w:r>
      <w:r>
        <w:rPr>
          <w:rtl w:val="true"/>
        </w:rPr>
        <w:t xml:space="preserve"> - </w:t>
      </w:r>
      <w:r>
        <w:rPr>
          <w:rtl w:val="true"/>
        </w:rPr>
        <w:t>و قال عليه السلام</w:t>
      </w:r>
      <w:r>
        <w:rPr>
          <w:rtl w:val="true"/>
        </w:rPr>
        <w:t xml:space="preserve">: </w:t>
      </w:r>
      <w:r>
        <w:rPr>
          <w:rtl w:val="true"/>
        </w:rPr>
        <w:t>المال مادّة الشّهوات</w:t>
      </w:r>
      <w:r>
        <w:rPr>
          <w:rtl w:val="true"/>
        </w:rPr>
        <w:t>.</w:t>
      </w:r>
      <w:bookmarkEnd w:id="87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2" w:name="__RefHeading___Toc9127377_2142443653"/>
      <w:bookmarkStart w:id="873" w:name="_Toc371"/>
      <w:bookmarkEnd w:id="872"/>
      <w:r>
        <w:rPr>
          <w:rtl w:val="true"/>
        </w:rPr>
        <w:t>اشارة</w:t>
      </w:r>
      <w:bookmarkStart w:id="874" w:name="pg15552_168632"/>
      <w:bookmarkEnd w:id="873"/>
    </w:p>
    <w:p>
      <w:pPr>
        <w:pStyle w:val="Heading4"/>
        <w:numPr>
          <w:ilvl w:val="3"/>
          <w:numId w:val="1"/>
        </w:numPr>
        <w:rPr/>
      </w:pPr>
      <w:bookmarkStart w:id="875" w:name="__RefHeading___Toc9127379_2142443653"/>
      <w:bookmarkStart w:id="876" w:name="_Toc372"/>
      <w:bookmarkEnd w:id="874"/>
      <w:bookmarkEnd w:id="875"/>
      <w:r>
        <w:rPr>
          <w:rtl w:val="true"/>
        </w:rPr>
        <w:t>الشرح</w:t>
      </w:r>
      <w:bookmarkEnd w:id="876"/>
    </w:p>
    <w:p>
      <w:pPr>
        <w:pStyle w:val="BookText"/>
        <w:rPr/>
      </w:pPr>
      <w:r>
        <w:rPr>
          <w:rFonts w:ascii="Amiri" w:hAnsi="Amiri" w:eastAsia="Amiri" w:cs="Amiri"/>
          <w:color w:val="111111"/>
          <w:sz w:val="28"/>
          <w:sz w:val="28"/>
          <w:szCs w:val="28"/>
          <w:rtl w:val="true"/>
          <w:lang w:bidi="ar-SA"/>
        </w:rPr>
        <w:t>الشهوات هي رغبات المرء و تطلق على كل أمر تهواه النفس و إن كان بعيدا عن الدين قريبا من الهوى و تحقيق هذه الشهوات من الأكل الطيب و الملبس الفاخر و الجاه العريض و السطوة و السيطرة كلها أو أغلبها أو في أكثر الأحيان تتحقق عن طريق المال فمتى وجد المال استطعت به أن تأتي بكل هذه الأمور و غيرها و الفارق أن أصحاب الدين يتخذونه وسيلة لتحقيق رضا اللّٰه من التوسعة على العيال و إعانة الفقراء و صيانة وجوههم من الابتذال أمام الأغنياء و يحجون به و يزورون و يتصدقون بينما الفساق و الفجار يتخذونه في حبك المؤامرات و الفتن و الرشوة و مظالم العباد و إقامة الحفلات الداعرة الماكرة و السهرات الماجنة الساقطة و هكذا</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9127381_2142443653"/>
      <w:bookmarkStart w:id="878" w:name="_Toc373"/>
      <w:bookmarkEnd w:id="877"/>
      <w:r>
        <w:rPr/>
        <w:t>59</w:t>
      </w:r>
      <w:r>
        <w:rPr>
          <w:rtl w:val="true"/>
        </w:rPr>
        <w:t xml:space="preserve"> - </w:t>
      </w:r>
      <w:r>
        <w:rPr>
          <w:rtl w:val="true"/>
        </w:rPr>
        <w:t>و قال عليه السلام</w:t>
      </w:r>
      <w:r>
        <w:rPr>
          <w:rtl w:val="true"/>
        </w:rPr>
        <w:t xml:space="preserve">: </w:t>
      </w:r>
      <w:r>
        <w:rPr>
          <w:rtl w:val="true"/>
        </w:rPr>
        <w:t>من حذّرك كمن بشّرك</w:t>
      </w:r>
      <w:r>
        <w:rPr>
          <w:rtl w:val="true"/>
        </w:rPr>
        <w:t>.</w:t>
      </w:r>
      <w:bookmarkEnd w:id="878"/>
    </w:p>
    <w:p>
      <w:pPr>
        <w:pStyle w:val="Heading4"/>
        <w:numPr>
          <w:ilvl w:val="3"/>
          <w:numId w:val="1"/>
        </w:numPr>
        <w:rPr/>
      </w:pPr>
      <w:bookmarkStart w:id="879" w:name="__RefHeading___Toc9127383_2142443653"/>
      <w:bookmarkStart w:id="880" w:name="_Toc374"/>
      <w:bookmarkEnd w:id="879"/>
      <w:r>
        <w:rPr>
          <w:rtl w:val="true"/>
        </w:rPr>
        <w:t>الشرح</w:t>
      </w:r>
      <w:bookmarkEnd w:id="880"/>
    </w:p>
    <w:p>
      <w:pPr>
        <w:pStyle w:val="BookText"/>
        <w:rPr/>
      </w:pPr>
      <w:r>
        <w:rPr>
          <w:rFonts w:ascii="Amiri" w:hAnsi="Amiri" w:eastAsia="Amiri" w:cs="Amiri"/>
          <w:color w:val="111111"/>
          <w:sz w:val="28"/>
          <w:sz w:val="28"/>
          <w:szCs w:val="28"/>
          <w:rtl w:val="true"/>
          <w:lang w:bidi="ar-SA"/>
        </w:rPr>
        <w:t>التحذير هو التنبيه و التخويف من أمر مضر كي يأخذ المحذّر استعداده و يتوقى الوقوع فيما حذّر منه و فيه و في ذلك سرور و فرح لأنه يدفع المضرة عنك و هو عند المقارنة على حدّ من بشّرك بشيء يفرحك و يدخل على قلبك السرور فينبغي أن يكون فرحك بمن حذرك على مستوى فرحك بمن بشّرك</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9127385_2142443653"/>
      <w:bookmarkStart w:id="882" w:name="_Toc375"/>
      <w:bookmarkEnd w:id="881"/>
      <w:r>
        <w:rPr/>
        <w:t>60</w:t>
      </w:r>
      <w:r>
        <w:rPr>
          <w:rtl w:val="true"/>
        </w:rPr>
        <w:t xml:space="preserve"> - </w:t>
      </w:r>
      <w:r>
        <w:rPr>
          <w:rtl w:val="true"/>
        </w:rPr>
        <w:t>و قال عليه السلام</w:t>
      </w:r>
      <w:r>
        <w:rPr>
          <w:rtl w:val="true"/>
        </w:rPr>
        <w:t xml:space="preserve">: </w:t>
      </w:r>
      <w:r>
        <w:rPr>
          <w:rtl w:val="true"/>
        </w:rPr>
        <w:t xml:space="preserve">اللّسان سبع </w:t>
      </w:r>
      <w:r>
        <w:rPr>
          <w:rtl w:val="true"/>
        </w:rPr>
        <w:t>(</w:t>
      </w:r>
      <w:r>
        <w:rPr/>
        <w:t>1</w:t>
      </w:r>
      <w:r>
        <w:rPr>
          <w:rtl w:val="true"/>
        </w:rPr>
        <w:t>)</w:t>
      </w:r>
      <w:r>
        <w:rPr>
          <w:rtl w:val="true"/>
        </w:rPr>
        <w:t xml:space="preserve">، إن خلّي عنه عقر </w:t>
      </w:r>
      <w:r>
        <w:rPr>
          <w:rtl w:val="true"/>
        </w:rPr>
        <w:t>(</w:t>
      </w:r>
      <w:r>
        <w:rPr/>
        <w:t>2</w:t>
      </w:r>
      <w:r>
        <w:rPr>
          <w:rtl w:val="true"/>
        </w:rPr>
        <w:t>).</w:t>
      </w:r>
      <w:bookmarkEnd w:id="882"/>
    </w:p>
    <w:p>
      <w:pPr>
        <w:pStyle w:val="Heading4"/>
        <w:numPr>
          <w:ilvl w:val="3"/>
          <w:numId w:val="1"/>
        </w:numPr>
        <w:rPr/>
      </w:pPr>
      <w:bookmarkStart w:id="883" w:name="__RefHeading___Toc9127387_2142443653"/>
      <w:bookmarkStart w:id="884" w:name="_Toc376"/>
      <w:bookmarkEnd w:id="883"/>
      <w:r>
        <w:rPr>
          <w:rtl w:val="true"/>
        </w:rPr>
        <w:t>اللغة</w:t>
      </w:r>
      <w:bookmarkEnd w:id="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المفترس من الحيوان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p>
    <w:p>
      <w:pPr>
        <w:pStyle w:val="Heading4"/>
        <w:numPr>
          <w:ilvl w:val="3"/>
          <w:numId w:val="1"/>
        </w:numPr>
        <w:rPr/>
      </w:pPr>
      <w:bookmarkStart w:id="885" w:name="__RefHeading___Toc9127389_2142443653"/>
      <w:bookmarkStart w:id="886" w:name="_Toc377"/>
      <w:bookmarkEnd w:id="885"/>
      <w:r>
        <w:rPr>
          <w:rtl w:val="true"/>
        </w:rPr>
        <w:t>الشرح</w:t>
      </w:r>
      <w:bookmarkEnd w:id="8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 هو الحيوان المفترس إذا ترك قضى على كل حيوان ضعيف و هذه طبيعة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اللسان إذا لم يحفظه الإنسان و يراقبه و يعرف متى يكون الكلام ؟ و كيف يكون ؟ </w:t>
      </w:r>
      <w:bookmarkStart w:id="887" w:name="pg15552_168633"/>
    </w:p>
    <w:p>
      <w:pPr>
        <w:pStyle w:val="BookText"/>
        <w:rPr/>
      </w:pPr>
      <w:bookmarkEnd w:id="887"/>
      <w:r>
        <w:rPr>
          <w:rFonts w:ascii="Amiri" w:hAnsi="Amiri" w:eastAsia="Amiri" w:cs="Amiri"/>
          <w:color w:val="111111"/>
          <w:sz w:val="28"/>
          <w:sz w:val="28"/>
          <w:szCs w:val="28"/>
          <w:rtl w:val="true"/>
          <w:lang w:bidi="ar-SA"/>
        </w:rPr>
        <w:t>و أنّى يكون قد يقضي على الإنسان و ينهي حياته فمن أطلق لسانه في سب الناس و شتمهم و اغتيابهم و إلقاء الفتن بينهم زرع البغضاء له و حصد العداوة و المقت و الكراهة لوجوده و قد يكون جرمه في بعض الأحيان أن يقضى عليه فيقتل من جراء عثرات لسانه كما لو أثار بلسانه فتنة تذهب بالأرواح و تقضي على الحرث و النسل</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9127391_2142443653"/>
      <w:bookmarkStart w:id="889" w:name="_Toc378"/>
      <w:bookmarkEnd w:id="888"/>
      <w:r>
        <w:rPr/>
        <w:t>61</w:t>
      </w:r>
      <w:r>
        <w:rPr>
          <w:rtl w:val="true"/>
        </w:rPr>
        <w:t xml:space="preserve"> - </w:t>
      </w:r>
      <w:r>
        <w:rPr>
          <w:rtl w:val="true"/>
        </w:rPr>
        <w:t>و قال عليه السلام</w:t>
      </w:r>
      <w:r>
        <w:rPr>
          <w:rtl w:val="true"/>
        </w:rPr>
        <w:t xml:space="preserve">: </w:t>
      </w:r>
      <w:r>
        <w:rPr>
          <w:rtl w:val="true"/>
        </w:rPr>
        <w:t xml:space="preserve">المرأة عقرب </w:t>
      </w:r>
      <w:r>
        <w:rPr>
          <w:rtl w:val="true"/>
        </w:rPr>
        <w:t>(</w:t>
      </w:r>
      <w:r>
        <w:rPr/>
        <w:t>1</w:t>
      </w:r>
      <w:r>
        <w:rPr>
          <w:rtl w:val="true"/>
        </w:rPr>
        <w:t xml:space="preserve">) </w:t>
      </w:r>
      <w:r>
        <w:rPr>
          <w:rtl w:val="true"/>
        </w:rPr>
        <w:t xml:space="preserve">حلوة اللّبسة </w:t>
      </w:r>
      <w:r>
        <w:rPr>
          <w:rtl w:val="true"/>
        </w:rPr>
        <w:t>(</w:t>
      </w:r>
      <w:r>
        <w:rPr/>
        <w:t>2</w:t>
      </w:r>
      <w:r>
        <w:rPr>
          <w:rtl w:val="true"/>
        </w:rPr>
        <w:t>).</w:t>
      </w:r>
      <w:bookmarkEnd w:id="889"/>
    </w:p>
    <w:p>
      <w:pPr>
        <w:pStyle w:val="Heading4"/>
        <w:numPr>
          <w:ilvl w:val="3"/>
          <w:numId w:val="1"/>
        </w:numPr>
        <w:rPr/>
      </w:pPr>
      <w:bookmarkStart w:id="890" w:name="__RefHeading___Toc9127393_2142443653"/>
      <w:bookmarkStart w:id="891" w:name="_Toc379"/>
      <w:bookmarkEnd w:id="890"/>
      <w:r>
        <w:rPr>
          <w:rtl w:val="true"/>
        </w:rPr>
        <w:t>اللغة</w:t>
      </w:r>
      <w:bookmarkEnd w:id="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من ذات السموم تطلق على الذكر و الأنثى و قد يقال للأنثى عقربة و عقرباء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اللسعة</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9127395_2142443653"/>
      <w:bookmarkStart w:id="893" w:name="_Toc380"/>
      <w:bookmarkEnd w:id="892"/>
      <w:r>
        <w:rPr>
          <w:rtl w:val="true"/>
        </w:rPr>
        <w:t>الشرح</w:t>
      </w:r>
      <w:bookmarkEnd w:id="893"/>
    </w:p>
    <w:p>
      <w:pPr>
        <w:pStyle w:val="BookText"/>
        <w:rPr/>
      </w:pPr>
      <w:r>
        <w:rPr>
          <w:rFonts w:ascii="Amiri" w:hAnsi="Amiri" w:eastAsia="Amiri" w:cs="Amiri"/>
          <w:color w:val="111111"/>
          <w:sz w:val="28"/>
          <w:sz w:val="28"/>
          <w:szCs w:val="28"/>
          <w:rtl w:val="true"/>
          <w:lang w:bidi="ar-SA"/>
        </w:rPr>
        <w:t>العقرب لها لسعة مؤذية و قد تكون مميتة في بعض الأحيان و المرأة لها لسعة و لكن الملسوع يفرح و يستأنس بها فترى المغرم بامرأة قد تؤذيه فيغض عنها و قد ترميه في بلية و هو راض عنها و قد تطلب منه أمرا يكون فيه هلاك دينه فيستجيب لها و هو فرح مسرور فهي على أذيتها محبوبة الفعل لا يستغني عنها أحد مع علمه بمشاكلها</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9127397_2142443653"/>
      <w:bookmarkStart w:id="895" w:name="_Toc381"/>
      <w:bookmarkEnd w:id="894"/>
      <w:r>
        <w:rPr/>
        <w:t>62</w:t>
      </w:r>
      <w:r>
        <w:rPr>
          <w:rtl w:val="true"/>
        </w:rPr>
        <w:t xml:space="preserve"> - </w:t>
      </w:r>
      <w:r>
        <w:rPr>
          <w:rtl w:val="true"/>
        </w:rPr>
        <w:t>و قال عليه السلام</w:t>
      </w:r>
      <w:r>
        <w:rPr>
          <w:rtl w:val="true"/>
        </w:rPr>
        <w:t xml:space="preserve">: </w:t>
      </w:r>
      <w:r>
        <w:rPr>
          <w:rtl w:val="true"/>
        </w:rPr>
        <w:t xml:space="preserve">إذ حيّيت بتحيّة </w:t>
      </w:r>
      <w:r>
        <w:rPr>
          <w:rtl w:val="true"/>
        </w:rPr>
        <w:t>(</w:t>
      </w:r>
      <w:r>
        <w:rPr/>
        <w:t>1</w:t>
      </w:r>
      <w:r>
        <w:rPr>
          <w:rtl w:val="true"/>
        </w:rPr>
        <w:t xml:space="preserve">) </w:t>
      </w:r>
      <w:r>
        <w:rPr>
          <w:rtl w:val="true"/>
        </w:rPr>
        <w:t xml:space="preserve">فحيّ بأحسن منها، و إذا أسديت إليك </w:t>
      </w:r>
      <w:r>
        <w:rPr>
          <w:rtl w:val="true"/>
        </w:rPr>
        <w:t>(</w:t>
      </w:r>
      <w:r>
        <w:rPr/>
        <w:t>2</w:t>
      </w:r>
      <w:r>
        <w:rPr>
          <w:rtl w:val="true"/>
        </w:rPr>
        <w:t xml:space="preserve">) </w:t>
      </w:r>
      <w:r>
        <w:rPr>
          <w:rtl w:val="true"/>
        </w:rPr>
        <w:t xml:space="preserve">يد </w:t>
      </w:r>
      <w:r>
        <w:rPr>
          <w:rtl w:val="true"/>
        </w:rPr>
        <w:t>(</w:t>
      </w:r>
      <w:r>
        <w:rPr/>
        <w:t>3</w:t>
      </w:r>
      <w:r>
        <w:rPr>
          <w:rtl w:val="true"/>
        </w:rPr>
        <w:t xml:space="preserve">) </w:t>
      </w:r>
      <w:r>
        <w:rPr>
          <w:rtl w:val="true"/>
        </w:rPr>
        <w:t xml:space="preserve">فكافئها </w:t>
      </w:r>
      <w:r>
        <w:rPr>
          <w:rtl w:val="true"/>
        </w:rPr>
        <w:t>(</w:t>
      </w:r>
      <w:r>
        <w:rPr/>
        <w:t>4</w:t>
      </w:r>
      <w:r>
        <w:rPr>
          <w:rtl w:val="true"/>
        </w:rPr>
        <w:t xml:space="preserve">) </w:t>
      </w:r>
      <w:r>
        <w:rPr>
          <w:rtl w:val="true"/>
        </w:rPr>
        <w:t xml:space="preserve">بما يربي </w:t>
      </w:r>
      <w:r>
        <w:rPr>
          <w:rtl w:val="true"/>
        </w:rPr>
        <w:t>(</w:t>
      </w:r>
      <w:r>
        <w:rPr/>
        <w:t>5</w:t>
      </w:r>
      <w:r>
        <w:rPr>
          <w:rtl w:val="true"/>
        </w:rPr>
        <w:t xml:space="preserve">) </w:t>
      </w:r>
      <w:r>
        <w:rPr>
          <w:rtl w:val="true"/>
        </w:rPr>
        <w:t xml:space="preserve">عليها، و الفضل مع ذلك للبادئ </w:t>
      </w:r>
      <w:r>
        <w:rPr>
          <w:rtl w:val="true"/>
        </w:rPr>
        <w:t>(</w:t>
      </w:r>
      <w:r>
        <w:rPr/>
        <w:t>6</w:t>
      </w:r>
      <w:r>
        <w:rPr>
          <w:rtl w:val="true"/>
        </w:rPr>
        <w:t>).</w:t>
      </w:r>
      <w:bookmarkEnd w:id="895"/>
    </w:p>
    <w:p>
      <w:pPr>
        <w:pStyle w:val="Heading4"/>
        <w:numPr>
          <w:ilvl w:val="3"/>
          <w:numId w:val="1"/>
        </w:numPr>
        <w:rPr/>
      </w:pPr>
      <w:bookmarkStart w:id="896" w:name="__RefHeading___Toc9127399_2142443653"/>
      <w:bookmarkStart w:id="897" w:name="_Toc382"/>
      <w:bookmarkEnd w:id="896"/>
      <w:r>
        <w:rPr>
          <w:rtl w:val="true"/>
        </w:rPr>
        <w:t>اللغة</w:t>
      </w:r>
      <w:bookmarkEnd w:id="8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حيى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أو إحسان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عليه</w:t>
      </w:r>
      <w:r>
        <w:rPr>
          <w:rFonts w:eastAsia="Amiri" w:cs="Amiri" w:ascii="Amiri" w:hAnsi="Amiri"/>
          <w:color w:val="111111"/>
          <w:sz w:val="28"/>
          <w:szCs w:val="28"/>
          <w:rtl w:val="true"/>
          <w:lang w:bidi="ar-SA"/>
        </w:rPr>
        <w:t xml:space="preserve">. </w:t>
      </w:r>
      <w:bookmarkStart w:id="898" w:name="pg15552_168634"/>
    </w:p>
    <w:p>
      <w:pPr>
        <w:pStyle w:val="BookText"/>
        <w:rPr/>
      </w:pPr>
      <w:bookmarkEnd w:id="89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البادىء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p>
    <w:p>
      <w:pPr>
        <w:pStyle w:val="Heading4"/>
        <w:numPr>
          <w:ilvl w:val="3"/>
          <w:numId w:val="1"/>
        </w:numPr>
        <w:rPr/>
      </w:pPr>
      <w:bookmarkStart w:id="899" w:name="__RefHeading___Toc9127401_2142443653"/>
      <w:bookmarkStart w:id="900" w:name="_Toc383"/>
      <w:bookmarkEnd w:id="899"/>
      <w:r>
        <w:rPr>
          <w:rtl w:val="true"/>
        </w:rPr>
        <w:t>الشرح</w:t>
      </w:r>
      <w:bookmarkEnd w:id="900"/>
    </w:p>
    <w:p>
      <w:pPr>
        <w:pStyle w:val="BookText"/>
        <w:rPr/>
      </w:pPr>
      <w:r>
        <w:rPr>
          <w:rFonts w:ascii="Amiri" w:hAnsi="Amiri" w:eastAsia="Amiri" w:cs="Amiri"/>
          <w:color w:val="111111"/>
          <w:sz w:val="28"/>
          <w:sz w:val="28"/>
          <w:szCs w:val="28"/>
          <w:rtl w:val="true"/>
          <w:lang w:bidi="ar-SA"/>
        </w:rPr>
        <w:t>أدب من آداب الإسلام الذي يجب أن يتأدب به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رفيعة الشأن لو امتثلها المسلمون لكانوا في قمة الأخلاق و أدوا رسالة اللّٰه إلى الناس و شكّلوا الدعاة الصادقين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حييت بتحية فحيي بأحسن منها فالسلام كلمات معدودة و لكنه يحمل معه الأمان بجميع مراتبه و على كل المستويات فمن ابتدأك به وجب عليك أن ترد مثله و لكن الأفضل و الأكمل أن ترد بأحسن منه و 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قد ورد استحباب التسليم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أولى الناس باللّٰه و برسوله من بدأ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على من لقيت و أما رد السلام فهو واجب بمثله و استحبابا بأحسن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التحية عنوان لكل خير فإذا أكرمك إنسان بكرامة و قدم إليك معروفا من هدية أو ضيافة أو هبة فعوّضه عن معروفه بمعروف أكبر منه و أعظم ثم اعلم أن له الفضل عليك لأنه الذي ابتدأك و أنت إنما ترد الجميل، و الفضل للمبتدئ لأنه المتبرع الذي بادر ابتداء</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9127403_2142443653"/>
      <w:bookmarkStart w:id="902" w:name="_Toc384"/>
      <w:bookmarkEnd w:id="901"/>
      <w:r>
        <w:rPr/>
        <w:t>63</w:t>
      </w:r>
      <w:r>
        <w:rPr>
          <w:rtl w:val="true"/>
        </w:rPr>
        <w:t xml:space="preserve"> - </w:t>
      </w:r>
      <w:r>
        <w:rPr>
          <w:rtl w:val="true"/>
        </w:rPr>
        <w:t>و قال عليه السلام</w:t>
      </w:r>
      <w:r>
        <w:rPr>
          <w:rtl w:val="true"/>
        </w:rPr>
        <w:t xml:space="preserve">: </w:t>
      </w:r>
      <w:r>
        <w:rPr>
          <w:rtl w:val="true"/>
        </w:rPr>
        <w:t xml:space="preserve">الشّفيع </w:t>
      </w:r>
      <w:r>
        <w:rPr>
          <w:rtl w:val="true"/>
        </w:rPr>
        <w:t>(</w:t>
      </w:r>
      <w:r>
        <w:rPr/>
        <w:t>1</w:t>
      </w:r>
      <w:r>
        <w:rPr>
          <w:rtl w:val="true"/>
        </w:rPr>
        <w:t xml:space="preserve">) </w:t>
      </w:r>
      <w:r>
        <w:rPr>
          <w:rtl w:val="true"/>
        </w:rPr>
        <w:t xml:space="preserve">جناح </w:t>
      </w:r>
      <w:r>
        <w:rPr>
          <w:rtl w:val="true"/>
        </w:rPr>
        <w:t>(</w:t>
      </w:r>
      <w:r>
        <w:rPr/>
        <w:t>2</w:t>
      </w:r>
      <w:r>
        <w:rPr>
          <w:rtl w:val="true"/>
        </w:rPr>
        <w:t xml:space="preserve">) </w:t>
      </w:r>
      <w:r>
        <w:rPr>
          <w:rtl w:val="true"/>
        </w:rPr>
        <w:t>الطّالب</w:t>
      </w:r>
      <w:r>
        <w:rPr>
          <w:rtl w:val="true"/>
        </w:rPr>
        <w:t>.</w:t>
      </w:r>
      <w:bookmarkEnd w:id="902"/>
    </w:p>
    <w:p>
      <w:pPr>
        <w:pStyle w:val="Heading4"/>
        <w:numPr>
          <w:ilvl w:val="3"/>
          <w:numId w:val="1"/>
        </w:numPr>
        <w:rPr/>
      </w:pPr>
      <w:bookmarkStart w:id="903" w:name="__RefHeading___Toc9127405_2142443653"/>
      <w:bookmarkStart w:id="904" w:name="_Toc385"/>
      <w:bookmarkEnd w:id="903"/>
      <w:r>
        <w:rPr>
          <w:rtl w:val="true"/>
        </w:rPr>
        <w:t>اللغة</w:t>
      </w:r>
      <w:bookmarkEnd w:id="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جمع شفعاء الذي يتولى التوسط في قضاء حاجة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يطير به الطائر</w:t>
      </w:r>
      <w:r>
        <w:rPr>
          <w:rFonts w:eastAsia="Amiri" w:cs="Amiri" w:ascii="Amiri" w:hAnsi="Amiri"/>
          <w:color w:val="111111"/>
          <w:sz w:val="28"/>
          <w:szCs w:val="28"/>
          <w:rtl w:val="true"/>
          <w:lang w:bidi="ar-SA"/>
        </w:rPr>
        <w:t xml:space="preserve">. </w:t>
      </w:r>
      <w:bookmarkStart w:id="905" w:name="pg15552_168635"/>
    </w:p>
    <w:p>
      <w:pPr>
        <w:pStyle w:val="Heading4"/>
        <w:numPr>
          <w:ilvl w:val="3"/>
          <w:numId w:val="1"/>
        </w:numPr>
        <w:rPr/>
      </w:pPr>
      <w:bookmarkStart w:id="906" w:name="__RefHeading___Toc9127407_2142443653"/>
      <w:bookmarkStart w:id="907" w:name="_Toc386"/>
      <w:bookmarkEnd w:id="905"/>
      <w:bookmarkEnd w:id="906"/>
      <w:r>
        <w:rPr>
          <w:rtl w:val="true"/>
        </w:rPr>
        <w:t>الشرح</w:t>
      </w:r>
      <w:bookmarkEnd w:id="907"/>
    </w:p>
    <w:p>
      <w:pPr>
        <w:pStyle w:val="BookText"/>
        <w:rPr/>
      </w:pPr>
      <w:r>
        <w:rPr>
          <w:rFonts w:ascii="Amiri" w:hAnsi="Amiri" w:eastAsia="Amiri" w:cs="Amiri"/>
          <w:color w:val="111111"/>
          <w:sz w:val="28"/>
          <w:sz w:val="28"/>
          <w:szCs w:val="28"/>
          <w:rtl w:val="true"/>
          <w:lang w:bidi="ar-SA"/>
        </w:rPr>
        <w:t xml:space="preserve">الشفيع هو الذي يسعى بحاجتك إلى من يقضيها لك و عبّر عنه بالجناح لأنه يوصل حاجته إلى المشفوع عنده و لذا ينبغي أن يكون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كي ينهض بالأمر و يستطيع أن يقضي حاجتك</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9127409_2142443653"/>
      <w:bookmarkStart w:id="909" w:name="_Toc387"/>
      <w:bookmarkEnd w:id="908"/>
      <w:r>
        <w:rPr/>
        <w:t>64</w:t>
      </w:r>
      <w:r>
        <w:rPr>
          <w:rtl w:val="true"/>
        </w:rPr>
        <w:t xml:space="preserve"> - </w:t>
      </w:r>
      <w:r>
        <w:rPr>
          <w:rtl w:val="true"/>
        </w:rPr>
        <w:t>و قال عليه السلام</w:t>
      </w:r>
      <w:r>
        <w:rPr>
          <w:rtl w:val="true"/>
        </w:rPr>
        <w:t xml:space="preserve">: </w:t>
      </w:r>
      <w:r>
        <w:rPr>
          <w:rtl w:val="true"/>
        </w:rPr>
        <w:t xml:space="preserve">أهل الدّنيا كركب </w:t>
      </w:r>
      <w:r>
        <w:rPr>
          <w:rtl w:val="true"/>
        </w:rPr>
        <w:t>(</w:t>
      </w:r>
      <w:r>
        <w:rPr/>
        <w:t>1</w:t>
      </w:r>
      <w:r>
        <w:rPr>
          <w:rtl w:val="true"/>
        </w:rPr>
        <w:t xml:space="preserve">) </w:t>
      </w:r>
      <w:r>
        <w:rPr>
          <w:rtl w:val="true"/>
        </w:rPr>
        <w:t>يسار بهم و هم نيام</w:t>
      </w:r>
      <w:r>
        <w:rPr>
          <w:rtl w:val="true"/>
        </w:rPr>
        <w:t>.</w:t>
      </w:r>
      <w:bookmarkEnd w:id="909"/>
    </w:p>
    <w:p>
      <w:pPr>
        <w:pStyle w:val="Heading4"/>
        <w:numPr>
          <w:ilvl w:val="3"/>
          <w:numId w:val="1"/>
        </w:numPr>
        <w:rPr/>
      </w:pPr>
      <w:bookmarkStart w:id="910" w:name="__RefHeading___Toc9127411_2142443653"/>
      <w:bookmarkStart w:id="911" w:name="_Toc388"/>
      <w:bookmarkEnd w:id="910"/>
      <w:r>
        <w:rPr>
          <w:rtl w:val="true"/>
        </w:rPr>
        <w:t>اللغة</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 الإبل و الخيل</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9127413_2142443653"/>
      <w:bookmarkStart w:id="913" w:name="_Toc389"/>
      <w:bookmarkEnd w:id="912"/>
      <w:r>
        <w:rPr>
          <w:rtl w:val="true"/>
        </w:rPr>
        <w:t>الشرح</w:t>
      </w:r>
      <w:bookmarkEnd w:id="913"/>
    </w:p>
    <w:p>
      <w:pPr>
        <w:pStyle w:val="BookText"/>
        <w:rPr/>
      </w:pPr>
      <w:r>
        <w:rPr>
          <w:rFonts w:ascii="Amiri" w:hAnsi="Amiri" w:eastAsia="Amiri" w:cs="Amiri"/>
          <w:color w:val="111111"/>
          <w:sz w:val="28"/>
          <w:sz w:val="28"/>
          <w:szCs w:val="28"/>
          <w:rtl w:val="true"/>
          <w:lang w:bidi="ar-SA"/>
        </w:rPr>
        <w:t>هذا تحذير لنا و تنبيه أن نستيقظ من غفلتنا و نتوجه إلى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من أجل الآخرة خوفا من أن لا نستفيق إلا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في الدنيا كركبان الإبل و هم نيام عليها فهي تسير و تجد في السير و هم يغطون في النوم فلا يفيقون إلا و قد أدركوا مقاصدهم و كذلك الناس في الدنيا فالأيام تمضي و السنون تمر و هم في غفلة لا يستيقظون إلا عند ما يدركهم الموت</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9127415_2142443653"/>
      <w:bookmarkStart w:id="915" w:name="_Toc390"/>
      <w:bookmarkEnd w:id="914"/>
      <w:r>
        <w:rPr/>
        <w:t>65</w:t>
      </w:r>
      <w:r>
        <w:rPr>
          <w:rtl w:val="true"/>
        </w:rPr>
        <w:t xml:space="preserve"> - </w:t>
      </w:r>
      <w:r>
        <w:rPr>
          <w:rtl w:val="true"/>
        </w:rPr>
        <w:t>و قال عليه السلام</w:t>
      </w:r>
      <w:r>
        <w:rPr>
          <w:rtl w:val="true"/>
        </w:rPr>
        <w:t xml:space="preserve">: </w:t>
      </w:r>
      <w:r>
        <w:rPr>
          <w:rtl w:val="true"/>
        </w:rPr>
        <w:t xml:space="preserve">فقد </w:t>
      </w:r>
      <w:r>
        <w:rPr>
          <w:rtl w:val="true"/>
        </w:rPr>
        <w:t>(</w:t>
      </w:r>
      <w:r>
        <w:rPr/>
        <w:t>1</w:t>
      </w:r>
      <w:r>
        <w:rPr>
          <w:rtl w:val="true"/>
        </w:rPr>
        <w:t xml:space="preserve">) </w:t>
      </w:r>
      <w:r>
        <w:rPr>
          <w:rtl w:val="true"/>
        </w:rPr>
        <w:t>الأحبّة غربة</w:t>
      </w:r>
      <w:r>
        <w:rPr>
          <w:rtl w:val="true"/>
        </w:rPr>
        <w:t>.</w:t>
      </w:r>
      <w:bookmarkEnd w:id="915"/>
    </w:p>
    <w:p>
      <w:pPr>
        <w:pStyle w:val="Heading4"/>
        <w:numPr>
          <w:ilvl w:val="3"/>
          <w:numId w:val="1"/>
        </w:numPr>
        <w:rPr/>
      </w:pPr>
      <w:bookmarkStart w:id="916" w:name="__RefHeading___Toc9127417_2142443653"/>
      <w:bookmarkStart w:id="917" w:name="_Toc391"/>
      <w:bookmarkEnd w:id="916"/>
      <w:r>
        <w:rPr>
          <w:rtl w:val="true"/>
        </w:rPr>
        <w:t>اللغة</w:t>
      </w:r>
      <w:bookmarkEnd w:id="9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و عدمه</w:t>
      </w:r>
      <w:r>
        <w:rPr>
          <w:rFonts w:eastAsia="IRNazanin" w:cs="IRNazanin"/>
          <w:color w:val="111111"/>
          <w:sz w:val="28"/>
          <w:szCs w:val="28"/>
          <w:rtl w:val="true"/>
          <w:lang w:bidi="fa-IR"/>
        </w:rPr>
        <w:t>.</w:t>
      </w:r>
    </w:p>
    <w:p>
      <w:pPr>
        <w:pStyle w:val="Heading4"/>
        <w:numPr>
          <w:ilvl w:val="3"/>
          <w:numId w:val="1"/>
        </w:numPr>
        <w:rPr/>
      </w:pPr>
      <w:bookmarkStart w:id="918" w:name="__RefHeading___Toc9127419_2142443653"/>
      <w:bookmarkStart w:id="919" w:name="_Toc392"/>
      <w:bookmarkEnd w:id="918"/>
      <w:r>
        <w:rPr>
          <w:rtl w:val="true"/>
        </w:rPr>
        <w:t>الشرح</w:t>
      </w:r>
      <w:bookmarkEnd w:id="9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 الإنسان أحبابه و أقاربه و أهله و الأعزاء على نفسه فقد أضحى في غربة لا ناصر له و لا معين و لا محب و لا محبوب و لا من يسأل عنه أو يهتم بشأنه و هذه هي الغربة</w:t>
      </w:r>
      <w:r>
        <w:rPr>
          <w:rFonts w:eastAsia="Amiri" w:cs="Amiri" w:ascii="Amiri" w:hAnsi="Amiri"/>
          <w:color w:val="111111"/>
          <w:sz w:val="28"/>
          <w:szCs w:val="28"/>
          <w:rtl w:val="true"/>
          <w:lang w:bidi="ar-SA"/>
        </w:rPr>
        <w:t xml:space="preserve">... </w:t>
      </w:r>
      <w:bookmarkStart w:id="920" w:name="pg15552_168636"/>
    </w:p>
    <w:p>
      <w:pPr>
        <w:pStyle w:val="Heading3"/>
        <w:numPr>
          <w:ilvl w:val="2"/>
          <w:numId w:val="1"/>
        </w:numPr>
        <w:rPr/>
      </w:pPr>
      <w:bookmarkStart w:id="921" w:name="__RefHeading___Toc9127421_2142443653"/>
      <w:bookmarkStart w:id="922" w:name="_Toc393"/>
      <w:bookmarkEnd w:id="920"/>
      <w:bookmarkEnd w:id="921"/>
      <w:r>
        <w:rPr/>
        <w:t>66</w:t>
      </w:r>
      <w:r>
        <w:rPr>
          <w:rtl w:val="true"/>
        </w:rPr>
        <w:t xml:space="preserve"> - </w:t>
      </w:r>
      <w:r>
        <w:rPr>
          <w:rtl w:val="true"/>
        </w:rPr>
        <w:t>و قال عليه السلام</w:t>
      </w:r>
      <w:r>
        <w:rPr>
          <w:rtl w:val="true"/>
        </w:rPr>
        <w:t xml:space="preserve">: </w:t>
      </w:r>
      <w:r>
        <w:rPr>
          <w:rtl w:val="true"/>
        </w:rPr>
        <w:t xml:space="preserve">فوت الحاجة </w:t>
      </w:r>
      <w:r>
        <w:rPr>
          <w:rtl w:val="true"/>
        </w:rPr>
        <w:t>(</w:t>
      </w:r>
      <w:r>
        <w:rPr/>
        <w:t>1</w:t>
      </w:r>
      <w:r>
        <w:rPr>
          <w:rtl w:val="true"/>
        </w:rPr>
        <w:t xml:space="preserve">) </w:t>
      </w:r>
      <w:r>
        <w:rPr>
          <w:rtl w:val="true"/>
        </w:rPr>
        <w:t xml:space="preserve">أهون </w:t>
      </w:r>
      <w:r>
        <w:rPr>
          <w:rtl w:val="true"/>
        </w:rPr>
        <w:t>(</w:t>
      </w:r>
      <w:r>
        <w:rPr/>
        <w:t>2</w:t>
      </w:r>
      <w:r>
        <w:rPr>
          <w:rtl w:val="true"/>
        </w:rPr>
        <w:t xml:space="preserve">) </w:t>
      </w:r>
      <w:r>
        <w:rPr>
          <w:rtl w:val="true"/>
        </w:rPr>
        <w:t>من طلبها إلى غير أهلها</w:t>
      </w:r>
      <w:r>
        <w:rPr>
          <w:rtl w:val="true"/>
        </w:rPr>
        <w:t>.</w:t>
      </w:r>
      <w:bookmarkEnd w:id="922"/>
    </w:p>
    <w:p>
      <w:pPr>
        <w:pStyle w:val="Heading4"/>
        <w:numPr>
          <w:ilvl w:val="3"/>
          <w:numId w:val="1"/>
        </w:numPr>
        <w:rPr/>
      </w:pPr>
      <w:bookmarkStart w:id="923" w:name="__RefHeading___Toc9127423_2142443653"/>
      <w:bookmarkStart w:id="924" w:name="_Toc394"/>
      <w:bookmarkEnd w:id="923"/>
      <w:r>
        <w:rPr>
          <w:rtl w:val="true"/>
        </w:rPr>
        <w:t>اللغة</w:t>
      </w:r>
      <w:bookmarkEnd w:id="9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و عدم إدراكها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و أيسر</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9127425_2142443653"/>
      <w:bookmarkStart w:id="926" w:name="_Toc395"/>
      <w:bookmarkEnd w:id="925"/>
      <w:r>
        <w:rPr>
          <w:rtl w:val="true"/>
        </w:rPr>
        <w:t>الشرح</w:t>
      </w:r>
      <w:bookmarkEnd w:id="926"/>
    </w:p>
    <w:p>
      <w:pPr>
        <w:pStyle w:val="BookText"/>
        <w:rPr/>
      </w:pPr>
      <w:r>
        <w:rPr>
          <w:rFonts w:ascii="Amiri" w:hAnsi="Amiri" w:eastAsia="Amiri" w:cs="Amiri"/>
          <w:color w:val="111111"/>
          <w:sz w:val="28"/>
          <w:sz w:val="28"/>
          <w:szCs w:val="28"/>
          <w:rtl w:val="true"/>
          <w:lang w:bidi="ar-SA"/>
        </w:rPr>
        <w:t>لقضاء الحاجات أهل و هم أهل الفضل و الكرم و الدين و الحاجة عندهم تقضى مع حفظ كرامة المحتاج و صون ماء وجهه بتصغيرها و كتمانها و تعجيلها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المصيبة إذا كانت عند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 لئام الناس الذين يقضون على كرامة الإنسان قبل قضائها فمثل هؤلاء يقينا إذا فاتت الحاجة و انعدمت من الوجود و بقي الإنسان بأمس ما يكون إليها فإن ذلك أيسر و أسهل من طلبها منهم و المذلة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هنا يردع صاحب الحاجة أن يتوجه بها إلى غير أهلها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بقاءك في حاجة أهون عليك و أيسر من أن تطلبها من غير أهلها</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9127427_2142443653"/>
      <w:bookmarkStart w:id="928" w:name="_Toc396"/>
      <w:bookmarkEnd w:id="927"/>
      <w:r>
        <w:rPr/>
        <w:t>67</w:t>
      </w:r>
      <w:r>
        <w:rPr>
          <w:rtl w:val="true"/>
        </w:rPr>
        <w:t xml:space="preserve"> - </w:t>
      </w:r>
      <w:r>
        <w:rPr>
          <w:rtl w:val="true"/>
        </w:rPr>
        <w:t>و قال عليه السلام</w:t>
      </w:r>
      <w:r>
        <w:rPr>
          <w:rtl w:val="true"/>
        </w:rPr>
        <w:t xml:space="preserve">: </w:t>
      </w:r>
      <w:r>
        <w:rPr>
          <w:rtl w:val="true"/>
        </w:rPr>
        <w:t xml:space="preserve">لا تستح </w:t>
      </w:r>
      <w:r>
        <w:rPr>
          <w:rtl w:val="true"/>
        </w:rPr>
        <w:t>(</w:t>
      </w:r>
      <w:r>
        <w:rPr/>
        <w:t>1</w:t>
      </w:r>
      <w:r>
        <w:rPr>
          <w:rtl w:val="true"/>
        </w:rPr>
        <w:t xml:space="preserve">) </w:t>
      </w:r>
      <w:r>
        <w:rPr>
          <w:rtl w:val="true"/>
        </w:rPr>
        <w:t xml:space="preserve">من إعطاء القليل، فإنّ الحرمان </w:t>
      </w:r>
      <w:r>
        <w:rPr>
          <w:rtl w:val="true"/>
        </w:rPr>
        <w:t>(</w:t>
      </w:r>
      <w:r>
        <w:rPr/>
        <w:t>2</w:t>
      </w:r>
      <w:r>
        <w:rPr>
          <w:rtl w:val="true"/>
        </w:rPr>
        <w:t xml:space="preserve">) </w:t>
      </w:r>
      <w:r>
        <w:rPr>
          <w:rtl w:val="true"/>
        </w:rPr>
        <w:t>أقلّ منه</w:t>
      </w:r>
      <w:r>
        <w:rPr>
          <w:rtl w:val="true"/>
        </w:rPr>
        <w:t>.</w:t>
      </w:r>
      <w:bookmarkEnd w:id="928"/>
    </w:p>
    <w:p>
      <w:pPr>
        <w:pStyle w:val="Heading4"/>
        <w:numPr>
          <w:ilvl w:val="3"/>
          <w:numId w:val="1"/>
        </w:numPr>
        <w:rPr/>
      </w:pPr>
      <w:bookmarkStart w:id="929" w:name="__RefHeading___Toc9127429_2142443653"/>
      <w:bookmarkStart w:id="930" w:name="_Toc397"/>
      <w:bookmarkEnd w:id="929"/>
      <w:r>
        <w:rPr>
          <w:rtl w:val="true"/>
        </w:rPr>
        <w:t>اللغة</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Heading4"/>
        <w:numPr>
          <w:ilvl w:val="3"/>
          <w:numId w:val="1"/>
        </w:numPr>
        <w:rPr/>
      </w:pPr>
      <w:bookmarkStart w:id="931" w:name="__RefHeading___Toc9127431_2142443653"/>
      <w:bookmarkStart w:id="932" w:name="_Toc398"/>
      <w:bookmarkEnd w:id="931"/>
      <w:r>
        <w:rPr>
          <w:rtl w:val="true"/>
        </w:rPr>
        <w:t>الشرح</w:t>
      </w:r>
      <w:bookmarkEnd w:id="9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تخجل أن تعطي القليل مما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يبقى شيء بينما الحرمان و عدم العطاء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عدم و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الشيء أفضل من لا شيء و الشيء </w:t>
      </w:r>
      <w:bookmarkStart w:id="933" w:name="pg15552_168637"/>
    </w:p>
    <w:p>
      <w:pPr>
        <w:pStyle w:val="BookText"/>
        <w:rPr/>
      </w:pPr>
      <w:bookmarkEnd w:id="933"/>
      <w:r>
        <w:rPr>
          <w:rFonts w:ascii="Amiri" w:hAnsi="Amiri" w:eastAsia="Amiri" w:cs="Amiri"/>
          <w:color w:val="111111"/>
          <w:sz w:val="28"/>
          <w:sz w:val="28"/>
          <w:szCs w:val="28"/>
          <w:rtl w:val="true"/>
          <w:lang w:bidi="ar-SA"/>
        </w:rPr>
        <w:t>يكون له أثر نافع و يقع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ترغيب في العطاء مهما كان قليلا و أن لا يخجل المعطي فيمتنع لقلته</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9127433_2142443653"/>
      <w:bookmarkStart w:id="935" w:name="_Toc399"/>
      <w:bookmarkEnd w:id="934"/>
      <w:r>
        <w:rPr/>
        <w:t>68</w:t>
      </w:r>
      <w:r>
        <w:rPr>
          <w:rtl w:val="true"/>
        </w:rPr>
        <w:t xml:space="preserve"> - </w:t>
      </w:r>
      <w:r>
        <w:rPr>
          <w:rtl w:val="true"/>
        </w:rPr>
        <w:t>و قال عليه السلام</w:t>
      </w:r>
      <w:r>
        <w:rPr>
          <w:rtl w:val="true"/>
        </w:rPr>
        <w:t xml:space="preserve">: </w:t>
      </w:r>
      <w:r>
        <w:rPr>
          <w:rtl w:val="true"/>
        </w:rPr>
        <w:t xml:space="preserve">العفاف </w:t>
      </w:r>
      <w:r>
        <w:rPr>
          <w:rtl w:val="true"/>
        </w:rPr>
        <w:t>(</w:t>
      </w:r>
      <w:r>
        <w:rPr/>
        <w:t>1</w:t>
      </w:r>
      <w:r>
        <w:rPr>
          <w:rtl w:val="true"/>
        </w:rPr>
        <w:t xml:space="preserve">) </w:t>
      </w:r>
      <w:r>
        <w:rPr>
          <w:rtl w:val="true"/>
        </w:rPr>
        <w:t xml:space="preserve">زينة </w:t>
      </w:r>
      <w:r>
        <w:rPr>
          <w:rtl w:val="true"/>
        </w:rPr>
        <w:t>(</w:t>
      </w:r>
      <w:r>
        <w:rPr/>
        <w:t>2</w:t>
      </w:r>
      <w:r>
        <w:rPr>
          <w:rtl w:val="true"/>
        </w:rPr>
        <w:t xml:space="preserve">) </w:t>
      </w:r>
      <w:r>
        <w:rPr>
          <w:rtl w:val="true"/>
        </w:rPr>
        <w:t>الفقر، و الشّكر زينة الغنى</w:t>
      </w:r>
      <w:r>
        <w:rPr>
          <w:rtl w:val="true"/>
        </w:rPr>
        <w:t>.</w:t>
      </w:r>
      <w:bookmarkEnd w:id="935"/>
    </w:p>
    <w:p>
      <w:pPr>
        <w:pStyle w:val="Heading4"/>
        <w:numPr>
          <w:ilvl w:val="3"/>
          <w:numId w:val="1"/>
        </w:numPr>
        <w:rPr/>
      </w:pPr>
      <w:bookmarkStart w:id="936" w:name="__RefHeading___Toc9127435_2142443653"/>
      <w:bookmarkStart w:id="937" w:name="_Toc400"/>
      <w:bookmarkEnd w:id="936"/>
      <w:r>
        <w:rPr>
          <w:rtl w:val="true"/>
        </w:rPr>
        <w:t>اللغة</w:t>
      </w:r>
      <w:bookmarkEnd w:id="9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عما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زخرفه</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9127437_2142443653"/>
      <w:bookmarkStart w:id="939" w:name="_Toc401"/>
      <w:bookmarkEnd w:id="938"/>
      <w:r>
        <w:rPr>
          <w:rtl w:val="true"/>
        </w:rPr>
        <w:t>الشرح</w:t>
      </w:r>
      <w:bookmarkEnd w:id="939"/>
    </w:p>
    <w:p>
      <w:pPr>
        <w:pStyle w:val="BookText"/>
        <w:rPr/>
      </w:pPr>
      <w:r>
        <w:rPr>
          <w:rFonts w:ascii="Amiri" w:hAnsi="Amiri" w:eastAsia="Amiri" w:cs="Amiri"/>
          <w:color w:val="111111"/>
          <w:sz w:val="28"/>
          <w:sz w:val="28"/>
          <w:szCs w:val="28"/>
          <w:rtl w:val="true"/>
          <w:lang w:bidi="ar-SA"/>
        </w:rPr>
        <w:t>أن تكون فقيرا فليس ذلك عيب و إنما العيب أن تكون فقيرا تقف على أبواب الناس تستجدي منهم لقمة العيش فيقابلك هذا بالاستهزاء و الآخر بالشتم و الثالث بالإعراض فإذا كنت فقيرا فكن متعففا تتيه على أصحاب المال و على الأغنياء و هذه زينة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غنيا فإنك ستحاسب على غناك و ستؤدي الضريبة قاسية و لكن تستطيع أن تؤدي حقه و تؤجر عليه بشكره، و شكر الغنى أن تأخذه من حله و تصرفه في محله فإذا أنت قد أديت شكره عندها يكون الشكر زينة هذا الغنى</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9127439_2142443653"/>
      <w:bookmarkStart w:id="941" w:name="_Toc402"/>
      <w:bookmarkEnd w:id="940"/>
      <w:r>
        <w:rPr/>
        <w:t>69</w:t>
      </w:r>
      <w:r>
        <w:rPr>
          <w:rtl w:val="true"/>
        </w:rPr>
        <w:t xml:space="preserve"> - </w:t>
      </w:r>
      <w:r>
        <w:rPr>
          <w:rtl w:val="true"/>
        </w:rPr>
        <w:t>و قال عليه السلام</w:t>
      </w:r>
      <w:r>
        <w:rPr>
          <w:rtl w:val="true"/>
        </w:rPr>
        <w:t xml:space="preserve">: </w:t>
      </w:r>
      <w:r>
        <w:rPr>
          <w:rtl w:val="true"/>
        </w:rPr>
        <w:t xml:space="preserve">إذا لم يكن ما تريد فلا تبل </w:t>
      </w:r>
      <w:r>
        <w:rPr>
          <w:rtl w:val="true"/>
        </w:rPr>
        <w:t>(</w:t>
      </w:r>
      <w:r>
        <w:rPr/>
        <w:t>1</w:t>
      </w:r>
      <w:r>
        <w:rPr>
          <w:rtl w:val="true"/>
        </w:rPr>
        <w:t xml:space="preserve">) </w:t>
      </w:r>
      <w:r>
        <w:rPr>
          <w:rtl w:val="true"/>
        </w:rPr>
        <w:t>ما كنت</w:t>
      </w:r>
      <w:r>
        <w:rPr>
          <w:rtl w:val="true"/>
        </w:rPr>
        <w:t>.</w:t>
      </w:r>
      <w:bookmarkEnd w:id="941"/>
    </w:p>
    <w:p>
      <w:pPr>
        <w:pStyle w:val="Heading4"/>
        <w:numPr>
          <w:ilvl w:val="3"/>
          <w:numId w:val="1"/>
        </w:numPr>
        <w:rPr/>
      </w:pPr>
      <w:bookmarkStart w:id="942" w:name="__RefHeading___Toc9127441_2142443653"/>
      <w:bookmarkStart w:id="943" w:name="_Toc403"/>
      <w:bookmarkEnd w:id="942"/>
      <w:r>
        <w:rPr>
          <w:rtl w:val="true"/>
        </w:rPr>
        <w:t>اللغة</w:t>
      </w:r>
      <w:bookmarkEnd w:id="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تكترث و لا تهتم</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9127443_2142443653"/>
      <w:bookmarkStart w:id="945" w:name="_Toc404"/>
      <w:bookmarkEnd w:id="944"/>
      <w:r>
        <w:rPr>
          <w:rtl w:val="true"/>
        </w:rPr>
        <w:t>الشرح</w:t>
      </w:r>
      <w:bookmarkEnd w:id="94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تتحقق أغراضك كما تريد بل فاتتك و لم تستطع إدراكها فلا تأسف أو تتحسر على ما فاتك و ما كنت تأمله بل مرّ عليه مرور الكرام و انظر إليه بعدم المبالاة</w:t>
      </w:r>
      <w:r>
        <w:rPr>
          <w:rFonts w:eastAsia="Amiri" w:cs="Amiri" w:ascii="Amiri" w:hAnsi="Amiri"/>
          <w:color w:val="111111"/>
          <w:sz w:val="28"/>
          <w:szCs w:val="28"/>
          <w:rtl w:val="true"/>
          <w:lang w:bidi="ar-SA"/>
        </w:rPr>
        <w:t xml:space="preserve">... </w:t>
      </w:r>
      <w:bookmarkStart w:id="946" w:name="pg15552_168638"/>
    </w:p>
    <w:p>
      <w:pPr>
        <w:pStyle w:val="Heading3"/>
        <w:numPr>
          <w:ilvl w:val="2"/>
          <w:numId w:val="1"/>
        </w:numPr>
        <w:rPr/>
      </w:pPr>
      <w:bookmarkStart w:id="947" w:name="__RefHeading___Toc9127445_2142443653"/>
      <w:bookmarkStart w:id="948" w:name="_Toc405"/>
      <w:bookmarkEnd w:id="946"/>
      <w:bookmarkEnd w:id="947"/>
      <w:r>
        <w:rPr/>
        <w:t>70</w:t>
      </w:r>
      <w:r>
        <w:rPr>
          <w:rtl w:val="true"/>
        </w:rPr>
        <w:t xml:space="preserve"> - </w:t>
      </w:r>
      <w:r>
        <w:rPr>
          <w:rtl w:val="true"/>
        </w:rPr>
        <w:t>و قال عليه السلام</w:t>
      </w:r>
      <w:r>
        <w:rPr>
          <w:rtl w:val="true"/>
        </w:rPr>
        <w:t xml:space="preserve">: </w:t>
      </w:r>
      <w:r>
        <w:rPr>
          <w:rtl w:val="true"/>
        </w:rPr>
        <w:t xml:space="preserve">لا ترى الجاهل إلاّ مفرطا </w:t>
      </w:r>
      <w:r>
        <w:rPr>
          <w:rtl w:val="true"/>
        </w:rPr>
        <w:t>(</w:t>
      </w:r>
      <w:r>
        <w:rPr/>
        <w:t>1</w:t>
      </w:r>
      <w:r>
        <w:rPr>
          <w:rtl w:val="true"/>
        </w:rPr>
        <w:t xml:space="preserve">) </w:t>
      </w:r>
      <w:r>
        <w:rPr>
          <w:rtl w:val="true"/>
        </w:rPr>
        <w:t xml:space="preserve">أو مفرّطا </w:t>
      </w:r>
      <w:r>
        <w:rPr>
          <w:rtl w:val="true"/>
        </w:rPr>
        <w:t>(</w:t>
      </w:r>
      <w:r>
        <w:rPr/>
        <w:t>2</w:t>
      </w:r>
      <w:r>
        <w:rPr>
          <w:rtl w:val="true"/>
        </w:rPr>
        <w:t>).</w:t>
      </w:r>
      <w:bookmarkEnd w:id="948"/>
    </w:p>
    <w:p>
      <w:pPr>
        <w:pStyle w:val="Heading4"/>
        <w:numPr>
          <w:ilvl w:val="3"/>
          <w:numId w:val="1"/>
        </w:numPr>
        <w:rPr/>
      </w:pPr>
      <w:bookmarkStart w:id="949" w:name="__RefHeading___Toc9127447_2142443653"/>
      <w:bookmarkStart w:id="950" w:name="_Toc406"/>
      <w:bookmarkEnd w:id="949"/>
      <w:r>
        <w:rPr>
          <w:rtl w:val="true"/>
        </w:rPr>
        <w:t>اللغة</w:t>
      </w:r>
      <w:bookmarkEnd w:id="9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9127449_2142443653"/>
      <w:bookmarkStart w:id="952" w:name="_Toc407"/>
      <w:bookmarkEnd w:id="951"/>
      <w:r>
        <w:rPr>
          <w:rtl w:val="true"/>
        </w:rPr>
        <w:t>الشرح</w:t>
      </w:r>
      <w:bookmarkEnd w:id="952"/>
    </w:p>
    <w:p>
      <w:pPr>
        <w:pStyle w:val="BookText"/>
        <w:rPr/>
      </w:pPr>
      <w:r>
        <w:rPr>
          <w:rFonts w:ascii="Amiri" w:hAnsi="Amiri" w:eastAsia="Amiri" w:cs="Amiri"/>
          <w:color w:val="111111"/>
          <w:sz w:val="28"/>
          <w:sz w:val="28"/>
          <w:szCs w:val="28"/>
          <w:rtl w:val="true"/>
          <w:lang w:bidi="ar-SA"/>
        </w:rPr>
        <w:t>الجاهل خلاف العالم ففي حين يضع العالم الأمور مواضعها يقف الجاهل ليضع الأمور في غير محلها فهو إما أن يكون مسرفا أو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متهورا أو جبانا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غيورا دون مبرر أو لا مبالي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الجاهل لا يعرف أين يضع قدمه فهي دائما إما متقدمة عن المطلوب أو متأخرة عنه</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9127451_2142443653"/>
      <w:bookmarkStart w:id="954" w:name="_Toc408"/>
      <w:bookmarkEnd w:id="953"/>
      <w:r>
        <w:rPr/>
        <w:t>71</w:t>
      </w:r>
      <w:r>
        <w:rPr>
          <w:rtl w:val="true"/>
        </w:rPr>
        <w:t xml:space="preserve"> - </w:t>
      </w:r>
      <w:r>
        <w:rPr>
          <w:rtl w:val="true"/>
        </w:rPr>
        <w:t>و قال عليه السلام</w:t>
      </w:r>
      <w:r>
        <w:rPr>
          <w:rtl w:val="true"/>
        </w:rPr>
        <w:t xml:space="preserve">: </w:t>
      </w:r>
      <w:r>
        <w:rPr>
          <w:rtl w:val="true"/>
        </w:rPr>
        <w:t xml:space="preserve">إذا تمّ </w:t>
      </w:r>
      <w:r>
        <w:rPr>
          <w:rtl w:val="true"/>
        </w:rPr>
        <w:t>(</w:t>
      </w:r>
      <w:r>
        <w:rPr/>
        <w:t>1</w:t>
      </w:r>
      <w:r>
        <w:rPr>
          <w:rtl w:val="true"/>
        </w:rPr>
        <w:t xml:space="preserve">) </w:t>
      </w:r>
      <w:r>
        <w:rPr>
          <w:rtl w:val="true"/>
        </w:rPr>
        <w:t>العقل نقص الكلام</w:t>
      </w:r>
      <w:r>
        <w:rPr>
          <w:rtl w:val="true"/>
        </w:rPr>
        <w:t>.</w:t>
      </w:r>
      <w:bookmarkEnd w:id="954"/>
    </w:p>
    <w:p>
      <w:pPr>
        <w:pStyle w:val="Heading4"/>
        <w:numPr>
          <w:ilvl w:val="3"/>
          <w:numId w:val="1"/>
        </w:numPr>
        <w:rPr/>
      </w:pPr>
      <w:bookmarkStart w:id="955" w:name="__RefHeading___Toc9127453_2142443653"/>
      <w:bookmarkStart w:id="956" w:name="_Toc409"/>
      <w:bookmarkEnd w:id="955"/>
      <w:r>
        <w:rPr>
          <w:rtl w:val="true"/>
        </w:rPr>
        <w:t>اللغة</w:t>
      </w:r>
      <w:bookmarkEnd w:id="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9127455_2142443653"/>
      <w:bookmarkStart w:id="958" w:name="_Toc410"/>
      <w:bookmarkEnd w:id="957"/>
      <w:r>
        <w:rPr>
          <w:rtl w:val="true"/>
        </w:rPr>
        <w:t>الشرح</w:t>
      </w:r>
      <w:bookmarkEnd w:id="958"/>
    </w:p>
    <w:p>
      <w:pPr>
        <w:pStyle w:val="BookText"/>
        <w:rPr/>
      </w:pPr>
      <w:r>
        <w:rPr>
          <w:rFonts w:ascii="Amiri" w:hAnsi="Amiri" w:eastAsia="Amiri" w:cs="Amiri"/>
          <w:color w:val="111111"/>
          <w:sz w:val="28"/>
          <w:sz w:val="28"/>
          <w:szCs w:val="28"/>
          <w:rtl w:val="true"/>
          <w:lang w:bidi="ar-SA"/>
        </w:rPr>
        <w:t xml:space="preserve">العقل 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اللسان هو الناطق فمتى تم العقل و اكتمل لم يسمح للسان أن يثرثر أو يكثر من الكلام بل يلجمه و يحدد له مواقع الكلام و أزمنته و أمكنته فلا يتكلم إلا إذا كان في الكلام فائدة و بذلك ينقص الكلام و يقل</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9127457_2142443653"/>
      <w:bookmarkStart w:id="960" w:name="_Toc411"/>
      <w:bookmarkEnd w:id="959"/>
      <w:r>
        <w:rPr/>
        <w:t>72</w:t>
      </w:r>
      <w:r>
        <w:rPr>
          <w:rtl w:val="true"/>
        </w:rPr>
        <w:t xml:space="preserve"> - </w:t>
      </w:r>
      <w:r>
        <w:rPr>
          <w:rtl w:val="true"/>
        </w:rPr>
        <w:t>و قال عليه السلام</w:t>
      </w:r>
      <w:r>
        <w:rPr>
          <w:rtl w:val="true"/>
        </w:rPr>
        <w:t xml:space="preserve">: </w:t>
      </w:r>
      <w:r>
        <w:rPr>
          <w:rtl w:val="true"/>
        </w:rPr>
        <w:t xml:space="preserve">الدّهر </w:t>
      </w:r>
      <w:r>
        <w:rPr>
          <w:rtl w:val="true"/>
        </w:rPr>
        <w:t>(</w:t>
      </w:r>
      <w:r>
        <w:rPr/>
        <w:t>1</w:t>
      </w:r>
      <w:r>
        <w:rPr>
          <w:rtl w:val="true"/>
        </w:rPr>
        <w:t xml:space="preserve">) </w:t>
      </w:r>
      <w:r>
        <w:rPr>
          <w:rtl w:val="true"/>
        </w:rPr>
        <w:t xml:space="preserve">يخلق </w:t>
      </w:r>
      <w:r>
        <w:rPr>
          <w:rtl w:val="true"/>
        </w:rPr>
        <w:t>(</w:t>
      </w:r>
      <w:r>
        <w:rPr/>
        <w:t>2</w:t>
      </w:r>
      <w:r>
        <w:rPr>
          <w:rtl w:val="true"/>
        </w:rPr>
        <w:t xml:space="preserve">) </w:t>
      </w:r>
      <w:r>
        <w:rPr>
          <w:rtl w:val="true"/>
        </w:rPr>
        <w:t xml:space="preserve">الأبدان </w:t>
      </w:r>
      <w:r>
        <w:rPr>
          <w:rtl w:val="true"/>
        </w:rPr>
        <w:t>(</w:t>
      </w:r>
      <w:r>
        <w:rPr/>
        <w:t>3</w:t>
      </w:r>
      <w:r>
        <w:rPr>
          <w:rtl w:val="true"/>
        </w:rPr>
        <w:t>)</w:t>
      </w:r>
      <w:r>
        <w:rPr>
          <w:rtl w:val="true"/>
        </w:rPr>
        <w:t xml:space="preserve">، و يجدّد </w:t>
      </w:r>
      <w:r>
        <w:rPr>
          <w:rtl w:val="true"/>
        </w:rPr>
        <w:t>(</w:t>
      </w:r>
      <w:r>
        <w:rPr/>
        <w:t>4</w:t>
      </w:r>
      <w:r>
        <w:rPr>
          <w:rtl w:val="true"/>
        </w:rPr>
        <w:t xml:space="preserve">) </w:t>
      </w:r>
      <w:r>
        <w:rPr>
          <w:rtl w:val="true"/>
        </w:rPr>
        <w:t xml:space="preserve">الآمال، و يقرّب المنيّة </w:t>
      </w:r>
      <w:r>
        <w:rPr>
          <w:rtl w:val="true"/>
        </w:rPr>
        <w:t>(</w:t>
      </w:r>
      <w:r>
        <w:rPr/>
        <w:t>5</w:t>
      </w:r>
      <w:r>
        <w:rPr>
          <w:rtl w:val="true"/>
        </w:rPr>
        <w:t>)</w:t>
      </w:r>
      <w:r>
        <w:rPr>
          <w:rtl w:val="true"/>
        </w:rPr>
        <w:t xml:space="preserve">، و يباعد الأمنيّة </w:t>
      </w:r>
      <w:r>
        <w:rPr>
          <w:rtl w:val="true"/>
        </w:rPr>
        <w:t>(</w:t>
      </w:r>
      <w:r>
        <w:rPr/>
        <w:t>6</w:t>
      </w:r>
      <w:r>
        <w:rPr>
          <w:rtl w:val="true"/>
        </w:rPr>
        <w:t xml:space="preserve">): </w:t>
      </w:r>
      <w:r>
        <w:rPr>
          <w:rtl w:val="true"/>
        </w:rPr>
        <w:t xml:space="preserve">من ظفر به نصب </w:t>
      </w:r>
      <w:r>
        <w:rPr>
          <w:rtl w:val="true"/>
        </w:rPr>
        <w:t>(</w:t>
      </w:r>
      <w:r>
        <w:rPr/>
        <w:t>7</w:t>
      </w:r>
      <w:r>
        <w:rPr>
          <w:rtl w:val="true"/>
        </w:rPr>
        <w:t>)</w:t>
      </w:r>
      <w:r>
        <w:rPr>
          <w:rtl w:val="true"/>
        </w:rPr>
        <w:t>، و من فاته تعب</w:t>
      </w:r>
      <w:r>
        <w:rPr>
          <w:rtl w:val="true"/>
        </w:rPr>
        <w:t>.</w:t>
      </w:r>
      <w:bookmarkEnd w:id="9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1" w:name="__RefHeading___Toc9127459_2142443653"/>
      <w:bookmarkStart w:id="962" w:name="_Toc412"/>
      <w:bookmarkEnd w:id="961"/>
      <w:r>
        <w:rPr>
          <w:rtl w:val="true"/>
        </w:rPr>
        <w:t>اشارة</w:t>
      </w:r>
      <w:bookmarkStart w:id="963" w:name="pg15552_168639"/>
      <w:bookmarkEnd w:id="962"/>
    </w:p>
    <w:p>
      <w:pPr>
        <w:pStyle w:val="Heading4"/>
        <w:numPr>
          <w:ilvl w:val="3"/>
          <w:numId w:val="1"/>
        </w:numPr>
        <w:rPr/>
      </w:pPr>
      <w:bookmarkStart w:id="964" w:name="__RefHeading___Toc9127461_2142443653"/>
      <w:bookmarkStart w:id="965" w:name="_Toc413"/>
      <w:bookmarkEnd w:id="963"/>
      <w:bookmarkEnd w:id="964"/>
      <w:r>
        <w:rPr>
          <w:rtl w:val="true"/>
        </w:rPr>
        <w:t>اللغة</w:t>
      </w:r>
      <w:bookmarkEnd w:id="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و يبلي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البدن و هو جسم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جديدا و هو ضد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يتمناه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Heading4"/>
        <w:numPr>
          <w:ilvl w:val="3"/>
          <w:numId w:val="1"/>
        </w:numPr>
        <w:rPr/>
      </w:pPr>
      <w:bookmarkStart w:id="966" w:name="__RefHeading___Toc9127463_2142443653"/>
      <w:bookmarkStart w:id="967" w:name="_Toc414"/>
      <w:bookmarkEnd w:id="966"/>
      <w:r>
        <w:rPr>
          <w:rtl w:val="true"/>
        </w:rPr>
        <w:t>الشرح</w:t>
      </w:r>
      <w:bookmarkEnd w:id="967"/>
    </w:p>
    <w:p>
      <w:pPr>
        <w:pStyle w:val="BookText"/>
        <w:rPr/>
      </w:pPr>
      <w:r>
        <w:rPr>
          <w:rFonts w:ascii="Amiri" w:hAnsi="Amiri" w:eastAsia="Amiri" w:cs="Amiri"/>
          <w:color w:val="111111"/>
          <w:sz w:val="28"/>
          <w:sz w:val="28"/>
          <w:szCs w:val="28"/>
          <w:rtl w:val="true"/>
          <w:lang w:bidi="ar-SA"/>
        </w:rPr>
        <w:t>الدهر هو الزمن المكوّر من الليل و النهار و كلما مرت لحظة أثرت في بدن الإنسان و قضت على ملايين الخلايا و تجددت غيرها و هكذا يبقى الدهر يقضي على الأبدان حتى تعجز و لا تبقى قابلة للنمو فتموت الخلايا و يتحول الشاب القوي هرما عاجزا لا يقدر على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الدهر أنه يجدد الآمال فترى الإنسان كلما كبر و امتد به العمر ازدادت آماله و توسعت و أضحى أشد حرصا من أيام الشباب و لذا نرى الكبار في السن يأملون باستمرار بقاءهم و يتعاملون مع أموالهم بحرص فيحافظون عليها و يبخلون بها حتى على أنفسهم و إن كانوا بحاجة إليها و كلما سقط أمل تجددت عندهم 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الدهر أيضا أنه يقرّب المنية فإن الإنسان كلما كبر عمره قرب من الموت و دنى الموت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الدهر أنه يباعد الأمنية لأن آمال المرء يقطعها الموت فلا يتحقق كثير منها كما هو المشاهد عند الكثيرين الذين كانوا يتمنون أمورا و يعملون لها و إذا بالموت يقضي على أمانيهم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عليه السلام أنه إذا جاءت الدنيا للمرء تعب في حفظها و صيانتها و إدارة شئونها و إذا فاتته و لم يظفر بها أو يدركها تراه في شقاء و تعب لعدم حصوله عليها فالمدرك للدنيا يعيش التعب و كذلك غير المدرك لها يعيش التعب</w:t>
      </w:r>
      <w:r>
        <w:rPr>
          <w:rFonts w:eastAsia="Amiri" w:cs="Amiri" w:ascii="Amiri" w:hAnsi="Amiri"/>
          <w:color w:val="111111"/>
          <w:sz w:val="28"/>
          <w:szCs w:val="28"/>
          <w:rtl w:val="true"/>
          <w:lang w:bidi="ar-SA"/>
        </w:rPr>
        <w:t xml:space="preserve">... </w:t>
      </w:r>
      <w:bookmarkStart w:id="968" w:name="pg15552_168640"/>
    </w:p>
    <w:p>
      <w:pPr>
        <w:pStyle w:val="Heading3"/>
        <w:numPr>
          <w:ilvl w:val="2"/>
          <w:numId w:val="1"/>
        </w:numPr>
        <w:rPr/>
      </w:pPr>
      <w:bookmarkStart w:id="969" w:name="__RefHeading___Toc9127465_2142443653"/>
      <w:bookmarkStart w:id="970" w:name="_Toc415"/>
      <w:bookmarkEnd w:id="968"/>
      <w:bookmarkEnd w:id="969"/>
      <w:r>
        <w:rPr/>
        <w:t>73</w:t>
      </w:r>
      <w:r>
        <w:rPr>
          <w:rtl w:val="true"/>
        </w:rPr>
        <w:t xml:space="preserve"> - </w:t>
      </w:r>
      <w:r>
        <w:rPr>
          <w:rtl w:val="true"/>
        </w:rPr>
        <w:t>و قال عليه السلام</w:t>
      </w:r>
      <w:r>
        <w:rPr>
          <w:rtl w:val="true"/>
        </w:rPr>
        <w:t xml:space="preserve">: </w:t>
      </w:r>
      <w:r>
        <w:rPr>
          <w:rtl w:val="true"/>
        </w:rPr>
        <w:t xml:space="preserve">من نصب </w:t>
      </w:r>
      <w:r>
        <w:rPr>
          <w:rtl w:val="true"/>
        </w:rPr>
        <w:t>(</w:t>
      </w:r>
      <w:r>
        <w:rPr/>
        <w:t>1</w:t>
      </w:r>
      <w:r>
        <w:rPr>
          <w:rtl w:val="true"/>
        </w:rPr>
        <w:t xml:space="preserve">) </w:t>
      </w:r>
      <w:r>
        <w:rPr>
          <w:rtl w:val="true"/>
        </w:rPr>
        <w:t xml:space="preserve">نفسه للنّاس إماما </w:t>
      </w:r>
      <w:r>
        <w:rPr>
          <w:rtl w:val="true"/>
        </w:rPr>
        <w:t>(</w:t>
      </w:r>
      <w:r>
        <w:rPr/>
        <w:t>2</w:t>
      </w:r>
      <w:r>
        <w:rPr>
          <w:rtl w:val="true"/>
        </w:rPr>
        <w:t xml:space="preserve">) </w:t>
      </w:r>
      <w:r>
        <w:rPr>
          <w:rtl w:val="true"/>
        </w:rPr>
        <w:t>فليبدأ بتعليم نفسه قبل تعليم غيره، و ليكن تأديبه بسيرته قبل تأديبه بلسانه، و معلّم نفسه و مؤدّبها أحقّ بالإجلال من معلّم النّاس و مؤدّبهم</w:t>
      </w:r>
      <w:r>
        <w:rPr>
          <w:rtl w:val="true"/>
        </w:rPr>
        <w:t>.</w:t>
      </w:r>
      <w:bookmarkEnd w:id="970"/>
    </w:p>
    <w:p>
      <w:pPr>
        <w:pStyle w:val="Heading4"/>
        <w:numPr>
          <w:ilvl w:val="3"/>
          <w:numId w:val="1"/>
        </w:numPr>
        <w:rPr/>
      </w:pPr>
      <w:bookmarkStart w:id="971" w:name="__RefHeading___Toc9127467_2142443653"/>
      <w:bookmarkStart w:id="972" w:name="_Toc416"/>
      <w:bookmarkEnd w:id="971"/>
      <w:r>
        <w:rPr>
          <w:rtl w:val="true"/>
        </w:rPr>
        <w:t>اللغة</w:t>
      </w:r>
      <w:bookmarkEnd w:id="9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9127469_2142443653"/>
      <w:bookmarkStart w:id="974" w:name="_Toc417"/>
      <w:bookmarkEnd w:id="973"/>
      <w:r>
        <w:rPr>
          <w:rtl w:val="true"/>
        </w:rPr>
        <w:t>الشرح</w:t>
      </w:r>
      <w:bookmarkEnd w:id="974"/>
    </w:p>
    <w:p>
      <w:pPr>
        <w:pStyle w:val="BookText"/>
        <w:rPr/>
      </w:pPr>
      <w:r>
        <w:rPr>
          <w:rFonts w:ascii="Amiri" w:hAnsi="Amiri" w:eastAsia="Amiri" w:cs="Amiri"/>
          <w:color w:val="111111"/>
          <w:sz w:val="28"/>
          <w:sz w:val="28"/>
          <w:szCs w:val="28"/>
          <w:rtl w:val="true"/>
          <w:lang w:bidi="ar-SA"/>
        </w:rPr>
        <w:t>الإمام هو المقدّم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مجمع الكمالات و ملتقى حميد الصفات فمن أراد أن يكون إماما للناس و موجها لهم و معلما فقبل كل شيء يجب أن يبدأ بتعليم نفسه و تهذيبها و إلزامها بقبول الحق و رفض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يستقيم و يأخذ نفسه بأحسن ما يكون من الأقوال و الأفعال أولا و ليكن ذلك بسيرته و سلوكه و لا يكتفي بالأقوال الصادرة عنه و التصريحات و الإرشادات فإن تحريك اللسان سهل هين و لكن الالتزام هو الأساس و به العسر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دعوة إلى الدعاة و العلماء و الأئمة و القادة و الرعاة أن يكونوا في موضع الكمال و الثقة حتى تؤثر كلماتهم في الناس و يكون لها نفع و فائدة</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9127471_2142443653"/>
      <w:bookmarkStart w:id="976" w:name="_Toc418"/>
      <w:bookmarkEnd w:id="975"/>
      <w:r>
        <w:rPr/>
        <w:t>74</w:t>
      </w:r>
      <w:r>
        <w:rPr>
          <w:rtl w:val="true"/>
        </w:rPr>
        <w:t xml:space="preserve"> - </w:t>
      </w:r>
      <w:r>
        <w:rPr>
          <w:rtl w:val="true"/>
        </w:rPr>
        <w:t>و قال عليه السلام</w:t>
      </w:r>
      <w:r>
        <w:rPr>
          <w:rtl w:val="true"/>
        </w:rPr>
        <w:t xml:space="preserve">: </w:t>
      </w:r>
      <w:r>
        <w:rPr>
          <w:rtl w:val="true"/>
        </w:rPr>
        <w:t xml:space="preserve">نفس المرء خطاه </w:t>
      </w:r>
      <w:r>
        <w:rPr>
          <w:rtl w:val="true"/>
        </w:rPr>
        <w:t>(</w:t>
      </w:r>
      <w:r>
        <w:rPr/>
        <w:t>1</w:t>
      </w:r>
      <w:r>
        <w:rPr>
          <w:rtl w:val="true"/>
        </w:rPr>
        <w:t xml:space="preserve">) </w:t>
      </w:r>
      <w:r>
        <w:rPr>
          <w:rtl w:val="true"/>
        </w:rPr>
        <w:t xml:space="preserve">إلى أجله </w:t>
      </w:r>
      <w:r>
        <w:rPr>
          <w:rtl w:val="true"/>
        </w:rPr>
        <w:t>(</w:t>
      </w:r>
      <w:r>
        <w:rPr/>
        <w:t>2</w:t>
      </w:r>
      <w:r>
        <w:rPr>
          <w:rtl w:val="true"/>
        </w:rPr>
        <w:t>).</w:t>
      </w:r>
      <w:bookmarkEnd w:id="976"/>
    </w:p>
    <w:p>
      <w:pPr>
        <w:pStyle w:val="Heading4"/>
        <w:numPr>
          <w:ilvl w:val="3"/>
          <w:numId w:val="1"/>
        </w:numPr>
        <w:rPr/>
      </w:pPr>
      <w:bookmarkStart w:id="977" w:name="__RefHeading___Toc9127473_2142443653"/>
      <w:bookmarkStart w:id="978" w:name="_Toc419"/>
      <w:bookmarkEnd w:id="977"/>
      <w:r>
        <w:rPr>
          <w:rtl w:val="true"/>
        </w:rPr>
        <w:t>اللغة</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خطوات و خطى ما بين القدمين عند المشي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المضروب، الموت</w:t>
      </w:r>
      <w:r>
        <w:rPr>
          <w:rFonts w:eastAsia="IRNazanin" w:cs="IRNazanin"/>
          <w:color w:val="111111"/>
          <w:sz w:val="28"/>
          <w:szCs w:val="28"/>
          <w:rtl w:val="true"/>
          <w:lang w:bidi="fa-IR"/>
        </w:rPr>
        <w:t>.</w:t>
      </w:r>
    </w:p>
    <w:p>
      <w:pPr>
        <w:pStyle w:val="Heading4"/>
        <w:numPr>
          <w:ilvl w:val="3"/>
          <w:numId w:val="1"/>
        </w:numPr>
        <w:rPr/>
      </w:pPr>
      <w:bookmarkStart w:id="979" w:name="__RefHeading___Toc9127475_2142443653"/>
      <w:bookmarkStart w:id="980" w:name="_Toc420"/>
      <w:bookmarkEnd w:id="979"/>
      <w:r>
        <w:rPr>
          <w:rtl w:val="true"/>
        </w:rPr>
        <w:t>الشرح</w:t>
      </w:r>
      <w:bookmarkEnd w:id="9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تنفس المرء مرة مرت عليه لحظة انقضت من عمره فهو يخطو إلى الآخرة و يقرّب أجله و يدنو نحو الموت كلما تنفّس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الكلام تزهيد عظيم بالدنيا </w:t>
      </w:r>
      <w:bookmarkStart w:id="981" w:name="pg15552_168641"/>
    </w:p>
    <w:p>
      <w:pPr>
        <w:pStyle w:val="BookText"/>
        <w:rPr/>
      </w:pPr>
      <w:bookmarkEnd w:id="981"/>
      <w:r>
        <w:rPr>
          <w:rFonts w:ascii="Amiri" w:hAnsi="Amiri" w:eastAsia="Amiri" w:cs="Amiri"/>
          <w:color w:val="111111"/>
          <w:sz w:val="28"/>
          <w:sz w:val="28"/>
          <w:szCs w:val="28"/>
          <w:rtl w:val="true"/>
          <w:lang w:bidi="ar-SA"/>
        </w:rPr>
        <w:t>فلا يغترّ الإنسان فيها و لا يركن إليها بل عليه أن يعدّ العدة للقاء اللّٰه و يكون باستمرار على حذر من الموت أن يفاجئه بدون استعداد</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9127477_2142443653"/>
      <w:bookmarkStart w:id="983" w:name="_Toc421"/>
      <w:bookmarkEnd w:id="982"/>
      <w:r>
        <w:rPr/>
        <w:t>75</w:t>
      </w:r>
      <w:r>
        <w:rPr>
          <w:rtl w:val="true"/>
        </w:rPr>
        <w:t xml:space="preserve"> - </w:t>
      </w:r>
      <w:r>
        <w:rPr>
          <w:rtl w:val="true"/>
        </w:rPr>
        <w:t>و قال عليه السلام</w:t>
      </w:r>
      <w:r>
        <w:rPr>
          <w:rtl w:val="true"/>
        </w:rPr>
        <w:t xml:space="preserve">: </w:t>
      </w:r>
      <w:r>
        <w:rPr>
          <w:rtl w:val="true"/>
        </w:rPr>
        <w:t xml:space="preserve">كلّ معدود منقض </w:t>
      </w:r>
      <w:r>
        <w:rPr>
          <w:rtl w:val="true"/>
        </w:rPr>
        <w:t>(</w:t>
      </w:r>
      <w:r>
        <w:rPr/>
        <w:t>1</w:t>
      </w:r>
      <w:r>
        <w:rPr>
          <w:rtl w:val="true"/>
        </w:rPr>
        <w:t>)</w:t>
      </w:r>
      <w:r>
        <w:rPr>
          <w:rtl w:val="true"/>
        </w:rPr>
        <w:t xml:space="preserve">، و كلّ متوقّع </w:t>
      </w:r>
      <w:r>
        <w:rPr>
          <w:rtl w:val="true"/>
        </w:rPr>
        <w:t>(</w:t>
      </w:r>
      <w:r>
        <w:rPr/>
        <w:t>2</w:t>
      </w:r>
      <w:r>
        <w:rPr>
          <w:rtl w:val="true"/>
        </w:rPr>
        <w:t xml:space="preserve">) </w:t>
      </w:r>
      <w:r>
        <w:rPr>
          <w:rtl w:val="true"/>
        </w:rPr>
        <w:t>آت</w:t>
      </w:r>
      <w:r>
        <w:rPr>
          <w:rtl w:val="true"/>
        </w:rPr>
        <w:t>.</w:t>
      </w:r>
      <w:bookmarkEnd w:id="983"/>
    </w:p>
    <w:p>
      <w:pPr>
        <w:pStyle w:val="Heading4"/>
        <w:numPr>
          <w:ilvl w:val="3"/>
          <w:numId w:val="1"/>
        </w:numPr>
        <w:rPr/>
      </w:pPr>
      <w:bookmarkStart w:id="984" w:name="__RefHeading___Toc9127479_2142443653"/>
      <w:bookmarkStart w:id="985" w:name="_Toc422"/>
      <w:bookmarkEnd w:id="984"/>
      <w:r>
        <w:rPr>
          <w:rtl w:val="true"/>
        </w:rPr>
        <w:t>اللغة</w:t>
      </w:r>
      <w:bookmarkEnd w:id="9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و تصرم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ترقبه</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9127481_2142443653"/>
      <w:bookmarkStart w:id="987" w:name="_Toc423"/>
      <w:bookmarkEnd w:id="986"/>
      <w:r>
        <w:rPr>
          <w:rtl w:val="true"/>
        </w:rPr>
        <w:t>الشرح</w:t>
      </w:r>
      <w:bookmarkEnd w:id="987"/>
    </w:p>
    <w:p>
      <w:pPr>
        <w:pStyle w:val="BookText"/>
        <w:rPr/>
      </w:pPr>
      <w:r>
        <w:rPr>
          <w:rFonts w:ascii="Amiri" w:hAnsi="Amiri" w:eastAsia="Amiri" w:cs="Amiri"/>
          <w:color w:val="111111"/>
          <w:sz w:val="28"/>
          <w:sz w:val="28"/>
          <w:szCs w:val="28"/>
          <w:rtl w:val="true"/>
          <w:lang w:bidi="ar-SA"/>
        </w:rPr>
        <w:t>العمر معدود بالساعات و الأيام و الأشهر و السنين و هي منقضية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كنا أطفالا و اليوم شبابا و غدا شيبا و بعده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نتوقعه ابتداء بالموت و مرورا بالبرزخ و الحساب فيوم القيامة كل ذلك آت لا محالة فأين المفر؟ لا مفر إلا إلى اللّٰه و العمل بما أراد و أمر</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9127483_2142443653"/>
      <w:bookmarkStart w:id="989" w:name="_Toc424"/>
      <w:bookmarkEnd w:id="988"/>
      <w:r>
        <w:rPr/>
        <w:t>76</w:t>
      </w:r>
      <w:r>
        <w:rPr>
          <w:rtl w:val="true"/>
        </w:rPr>
        <w:t xml:space="preserve"> - </w:t>
      </w:r>
      <w:r>
        <w:rPr>
          <w:rtl w:val="true"/>
        </w:rPr>
        <w:t>و قال عليه السلام</w:t>
      </w:r>
      <w:r>
        <w:rPr>
          <w:rtl w:val="true"/>
        </w:rPr>
        <w:t xml:space="preserve">: </w:t>
      </w:r>
      <w:r>
        <w:rPr>
          <w:rtl w:val="true"/>
        </w:rPr>
        <w:t xml:space="preserve">إنّ الأمور إذا اشتبهت </w:t>
      </w:r>
      <w:r>
        <w:rPr>
          <w:rtl w:val="true"/>
        </w:rPr>
        <w:t>(</w:t>
      </w:r>
      <w:r>
        <w:rPr/>
        <w:t>1</w:t>
      </w:r>
      <w:r>
        <w:rPr>
          <w:rtl w:val="true"/>
        </w:rPr>
        <w:t xml:space="preserve">) </w:t>
      </w:r>
      <w:r>
        <w:rPr>
          <w:rtl w:val="true"/>
        </w:rPr>
        <w:t xml:space="preserve">اعتبر </w:t>
      </w:r>
      <w:r>
        <w:rPr>
          <w:rtl w:val="true"/>
        </w:rPr>
        <w:t>(</w:t>
      </w:r>
      <w:r>
        <w:rPr/>
        <w:t>2</w:t>
      </w:r>
      <w:r>
        <w:rPr>
          <w:rtl w:val="true"/>
        </w:rPr>
        <w:t xml:space="preserve">) </w:t>
      </w:r>
      <w:r>
        <w:rPr>
          <w:rtl w:val="true"/>
        </w:rPr>
        <w:t>آخرها بأوّلها</w:t>
      </w:r>
      <w:r>
        <w:rPr>
          <w:rtl w:val="true"/>
        </w:rPr>
        <w:t>.</w:t>
      </w:r>
      <w:bookmarkEnd w:id="989"/>
    </w:p>
    <w:p>
      <w:pPr>
        <w:pStyle w:val="Heading4"/>
        <w:numPr>
          <w:ilvl w:val="3"/>
          <w:numId w:val="1"/>
        </w:numPr>
        <w:rPr/>
      </w:pPr>
      <w:bookmarkStart w:id="990" w:name="__RefHeading___Toc9127485_2142443653"/>
      <w:bookmarkStart w:id="991" w:name="_Toc425"/>
      <w:bookmarkEnd w:id="990"/>
      <w:r>
        <w:rPr>
          <w:rtl w:val="true"/>
        </w:rPr>
        <w:t>اللغة</w:t>
      </w:r>
      <w:bookmarkEnd w:id="9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9127487_2142443653"/>
      <w:bookmarkStart w:id="993" w:name="_Toc426"/>
      <w:bookmarkEnd w:id="992"/>
      <w:r>
        <w:rPr>
          <w:rtl w:val="true"/>
        </w:rPr>
        <w:t>الشرح</w:t>
      </w:r>
      <w:bookmarkEnd w:id="9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تستطيع أن تعرف أواخر الأمور و نهاياتها بما يبدو و يظهر من أولها فإذا كانت المقدمات سليمة كانت النتيجة سليمة و إذا كانت إحدى المقدمات مخطئة كانت النتيجة مخطئة و إذا اشتبهت الأمور في أولها لم تتضح في آخرها و على العاقل أن يعتبر بأواخر الأمور بما يجري في أولها</w:t>
      </w:r>
      <w:r>
        <w:rPr>
          <w:rFonts w:eastAsia="Amiri" w:cs="Amiri" w:ascii="Amiri" w:hAnsi="Amiri"/>
          <w:color w:val="111111"/>
          <w:sz w:val="28"/>
          <w:szCs w:val="28"/>
          <w:rtl w:val="true"/>
          <w:lang w:bidi="ar-SA"/>
        </w:rPr>
        <w:t xml:space="preserve">... </w:t>
      </w:r>
      <w:bookmarkStart w:id="994" w:name="pg15552_168642"/>
    </w:p>
    <w:p>
      <w:pPr>
        <w:pStyle w:val="Heading3"/>
        <w:numPr>
          <w:ilvl w:val="2"/>
          <w:numId w:val="1"/>
        </w:numPr>
        <w:rPr/>
      </w:pPr>
      <w:bookmarkStart w:id="995" w:name="__RefHeading___Toc9127489_2142443653"/>
      <w:bookmarkStart w:id="996" w:name="_Toc427"/>
      <w:bookmarkEnd w:id="994"/>
      <w:bookmarkEnd w:id="995"/>
      <w:r>
        <w:rPr/>
        <w:t>77</w:t>
      </w:r>
      <w:r>
        <w:rPr>
          <w:rtl w:val="true"/>
        </w:rPr>
        <w:t xml:space="preserve"> - </w:t>
      </w:r>
      <w:r>
        <w:rPr>
          <w:rtl w:val="true"/>
        </w:rPr>
        <w:t>و من خبر ضرار بن حمزة الضبائي عند دخوله على معاوية و مسألته له عن أمير المؤمنين، و قال</w:t>
      </w:r>
      <w:r>
        <w:rPr>
          <w:rtl w:val="true"/>
        </w:rPr>
        <w:t xml:space="preserve">: </w:t>
      </w:r>
      <w:r>
        <w:rPr>
          <w:rtl w:val="true"/>
        </w:rPr>
        <w:t xml:space="preserve">فأشهد لقد رأيته في بعض مواقفه و قد أرخى الليل سدوله </w:t>
      </w:r>
      <w:r>
        <w:rPr>
          <w:rtl w:val="true"/>
        </w:rPr>
        <w:t>(</w:t>
      </w:r>
      <w:r>
        <w:rPr/>
        <w:t>1</w:t>
      </w:r>
      <w:r>
        <w:rPr>
          <w:rtl w:val="true"/>
        </w:rPr>
        <w:t xml:space="preserve">) </w:t>
      </w:r>
      <w:r>
        <w:rPr>
          <w:rtl w:val="true"/>
        </w:rPr>
        <w:t xml:space="preserve">و هو قائم في محرابه قابض على لحيته يتململ </w:t>
      </w:r>
      <w:r>
        <w:rPr>
          <w:rtl w:val="true"/>
        </w:rPr>
        <w:t>(</w:t>
      </w:r>
      <w:r>
        <w:rPr/>
        <w:t>2</w:t>
      </w:r>
      <w:r>
        <w:rPr>
          <w:rtl w:val="true"/>
        </w:rPr>
        <w:t xml:space="preserve">) </w:t>
      </w:r>
      <w:r>
        <w:rPr>
          <w:rtl w:val="true"/>
        </w:rPr>
        <w:t xml:space="preserve">تململ السليم </w:t>
      </w:r>
      <w:r>
        <w:rPr>
          <w:rtl w:val="true"/>
        </w:rPr>
        <w:t>(</w:t>
      </w:r>
      <w:r>
        <w:rPr/>
        <w:t>3</w:t>
      </w:r>
      <w:r>
        <w:rPr>
          <w:rtl w:val="true"/>
        </w:rPr>
        <w:t>)</w:t>
      </w:r>
      <w:r>
        <w:rPr>
          <w:rtl w:val="true"/>
        </w:rPr>
        <w:t>، و يبكى بكاء الحزين و يقول</w:t>
      </w:r>
      <w:r>
        <w:rPr>
          <w:rtl w:val="true"/>
        </w:rPr>
        <w:t>:</w:t>
      </w:r>
      <w:bookmarkEnd w:id="996"/>
    </w:p>
    <w:p>
      <w:pPr>
        <w:pStyle w:val="Heading4"/>
        <w:numPr>
          <w:ilvl w:val="3"/>
          <w:numId w:val="1"/>
        </w:numPr>
        <w:rPr/>
      </w:pPr>
      <w:bookmarkStart w:id="997" w:name="__RefHeading___Toc9127491_2142443653"/>
      <w:bookmarkStart w:id="998" w:name="_Toc428"/>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 xml:space="preserve">يا دنيا يا دنيا، إليك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تعرّضت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إليّ تشوّقت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9127493_2142443653"/>
      <w:bookmarkStart w:id="1000" w:name="_Toc429"/>
      <w:bookmarkEnd w:id="999"/>
      <w:r>
        <w:rPr>
          <w:rtl w:val="true"/>
        </w:rPr>
        <w:t>اللغة</w:t>
      </w:r>
      <w:bookmarkEnd w:id="1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سديل و هو ما أسدل على الهودج و مراده بأرخى سدوله أي حجب ظلامه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الاستقرار من المرض كأنه على ملة و هي الرماد الحار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الملدوغ من الحية و شبهها سمي بذلك تفاؤلا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أبعدي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حضر وقتك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رغبتي و تزينتي</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9127495_2142443653"/>
      <w:bookmarkStart w:id="1002" w:name="_Toc430"/>
      <w:bookmarkEnd w:id="1001"/>
      <w:r>
        <w:rPr>
          <w:rtl w:val="true"/>
        </w:rPr>
        <w:t>الشرح</w:t>
      </w:r>
      <w:bookmarkEnd w:id="1002"/>
    </w:p>
    <w:p>
      <w:pPr>
        <w:pStyle w:val="BookText"/>
        <w:rPr/>
      </w:pPr>
      <w:r>
        <w:rPr>
          <w:rFonts w:ascii="Amiri" w:hAnsi="Amiri" w:eastAsia="Amiri" w:cs="Amiri"/>
          <w:color w:val="111111"/>
          <w:sz w:val="28"/>
          <w:sz w:val="28"/>
          <w:szCs w:val="28"/>
          <w:rtl w:val="true"/>
          <w:lang w:bidi="ar-SA"/>
        </w:rPr>
        <w:t>ذكر ابن أبي الحديد نقلا عن كتاب الاستيعاب لابن عبد البر بسنده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لتصفنه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لا بد من وصفه فكان و اللّٰه بعيد المدى شديد القوى، يقول فصلا و يحكم عدلا يتفجر العلم من جوانبه و تنطق الحكمة من نواحيه، يستوحش من الدنيا و زهرتها و يأنس بالليل و وحشته و كان غزير العبرة طويل الفكرة، يعجبه من اللباس ما قصر و من الطعام ما خشن، كان فينا كأحدنا يجيبنا إذا سألناه و ينبئنا إذا استفتيناه و نحن </w:t>
      </w:r>
    </w:p>
    <w:p>
      <w:pPr>
        <w:pStyle w:val="BookText"/>
        <w:rPr/>
      </w:pPr>
      <w:r>
        <w:rPr>
          <w:rFonts w:ascii="Amiri" w:hAnsi="Amiri" w:eastAsia="Amiri" w:cs="Amiri"/>
          <w:color w:val="111111"/>
          <w:sz w:val="28"/>
          <w:sz w:val="28"/>
          <w:szCs w:val="28"/>
          <w:rtl w:val="true"/>
          <w:lang w:bidi="ar-SA"/>
        </w:rPr>
        <w:t>و اللّٰه مع تقريبه إيانا و قربه منا لا نكاد نكلمه هيبة له، يعظم أهل الدين و يقرّب المساكين لا يطمع القوي في باطله و لا ييئس الضعيف من عدله و أشهد لقد رأيته في بعض مواقفه و قد أرخى الليل سدوله و غارت نجومه قابضا على لحيته يتململ تململ السليم 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كان و اللّٰه كذلك فكيف حزنك عليه يا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علي يحكيها أحد رواده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الزاهد العابد الراهب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تشد الإنسان ليعيش مع علي بضع لحظات و هو ينشد يا دنيا إليك عني فالرغبة فيها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ينحيها عن ناظريه و ينعيها بأبلغ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أبعدي من أمامي و ابحثي عمن يحبك و يرغب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تتصدين لي و تعترضين سبيلي بما فيك و أنت في شوق إلى أن ترميني بدواهيك و لكن لا كان ذلك الوقت الذي أقع فيه فريسة سائغة بين أيديك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تطلبينه مني بعيد فأنا أملك حصانة قوية تمنعك من القرب مني و لكن ابحثي عن غيري و اخدعيه و استدرجيه إلى أحضانك أما أنا فلا حاجة لي فيك قد طلقتك ثلاثا بائنا يحرم الرجوع فيه حاكيا شدة كراهته لها ثم بين أسباب كراهيته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فعيشك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العمر قليلة ضئيلة فما هي إلا سنوات معدودة مملوءة بالمنغصات و الآلام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خطرك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قيمتك في عيني قليلة ضئيلة لا تستحق العناية و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يؤمل منها حقير لا يطلبه ذو همة عالية و هل المال و الجاه و السلطان و أمثالها إلا أمور تافهة إن لم تحقق مرضاة اللّٰه و تنفيذ أمره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من قلة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تأوه خرجت من عمق القلب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جهاده و إيمانه و كل حياته التي تحولت إلى ساحة واسعة لرضا اللّٰه كل هذا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قليل الزاد ليوم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نظرة الأولياء و الأئمة إلى أرفع درجات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يتأوه فلنعد نحن النظر في سلوكنا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نعيش الخطايا طيلة نهارنا و ليلنا و لا نكف عن المعاصي حتى في أوقات نومنا آه من قلة الزاد و طول الطريق و ما أطوله و أشقه إنه يحتاج إلى ترويض لهذه النفس و تعويد على الخير و ما أبعده من سفر قد يصل الإنسان </w:t>
      </w:r>
      <w:bookmarkStart w:id="1003" w:name="pg15552_168644"/>
    </w:p>
    <w:p>
      <w:pPr>
        <w:pStyle w:val="BookText"/>
        <w:rPr/>
      </w:pPr>
      <w:bookmarkEnd w:id="1003"/>
      <w:r>
        <w:rPr>
          <w:rFonts w:ascii="Amiri" w:hAnsi="Amiri" w:eastAsia="Amiri" w:cs="Amiri"/>
          <w:color w:val="111111"/>
          <w:sz w:val="28"/>
          <w:sz w:val="28"/>
          <w:szCs w:val="28"/>
          <w:rtl w:val="true"/>
          <w:lang w:bidi="ar-SA"/>
        </w:rPr>
        <w:t>خلاله سليما في دينه ضامنا لآخرته و قد يسقط في وسط الطريق في المعاصي و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أخيرا ما أعظمه من مورد إنه مورد عظيم إنه الموت و الحساب فإما إلى جنة و إما إلى نار إنه مورد عظيم لمن لم يجعل اللّٰه له نورا</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9127497_2142443653"/>
      <w:bookmarkStart w:id="1005" w:name="_Toc431"/>
      <w:bookmarkEnd w:id="1004"/>
      <w:r>
        <w:rPr/>
        <w:t>78</w:t>
      </w:r>
      <w:r>
        <w:rPr>
          <w:rtl w:val="true"/>
        </w:rPr>
        <w:t xml:space="preserve"> - </w:t>
      </w:r>
      <w:r>
        <w:rPr>
          <w:rtl w:val="true"/>
        </w:rPr>
        <w:t>و من كلام له عليه السلام للسائل الشامي لما سأله</w:t>
      </w:r>
      <w:r>
        <w:rPr>
          <w:rtl w:val="true"/>
        </w:rPr>
        <w:t xml:space="preserve">: </w:t>
      </w:r>
      <w:r>
        <w:rPr>
          <w:rtl w:val="true"/>
        </w:rPr>
        <w:t>أ كان مسيرنا إلى الشام بقضاء من اللّٰه و قدر؟ بعد كلام طويل هذا مختاره</w:t>
      </w:r>
      <w:r>
        <w:rPr>
          <w:rtl w:val="true"/>
        </w:rPr>
        <w:t>:</w:t>
      </w:r>
      <w:bookmarkEnd w:id="1005"/>
    </w:p>
    <w:p>
      <w:pPr>
        <w:pStyle w:val="Heading4"/>
        <w:numPr>
          <w:ilvl w:val="3"/>
          <w:numId w:val="1"/>
        </w:numPr>
        <w:rPr/>
      </w:pPr>
      <w:bookmarkStart w:id="1006" w:name="__RefHeading___Toc9127499_2142443653"/>
      <w:bookmarkStart w:id="1007" w:name="_Toc432"/>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و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كذلك لبطل الثّواب و العقاب، و سقط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الكتاب للعباد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خلق السّماوات و الأرض و 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w:t>
      </w:r>
    </w:p>
    <w:p>
      <w:pPr>
        <w:pStyle w:val="Heading4"/>
        <w:numPr>
          <w:ilvl w:val="3"/>
          <w:numId w:val="1"/>
        </w:numPr>
        <w:rPr/>
      </w:pPr>
      <w:bookmarkStart w:id="1008" w:name="__RefHeading___Toc9127501_2142443653"/>
      <w:bookmarkStart w:id="1009" w:name="_Toc433"/>
      <w:bookmarkEnd w:id="1008"/>
      <w:r>
        <w:rPr>
          <w:rtl w:val="true"/>
        </w:rPr>
        <w:t>اللغة</w:t>
      </w:r>
      <w:bookmarkEnd w:id="10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ترحم و توجع و قد تأتي بمعنى المدح و التعجب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الحتم و الجزم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الذي لا مفر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بالأمر الحسن على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التوعد بالعقاب على الأمر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فائدة فيه</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9127503_2142443653"/>
      <w:bookmarkStart w:id="1011" w:name="_Toc434"/>
      <w:bookmarkEnd w:id="1010"/>
      <w:r>
        <w:rPr>
          <w:rtl w:val="true"/>
        </w:rPr>
        <w:t>الشرح</w:t>
      </w:r>
      <w:bookmarkEnd w:id="101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الكافي روي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جالسا بالكوفة بعد منصرفه من صفين إذ أقبل شيخ فجثى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مسيرنا إلى أهل </w:t>
      </w:r>
    </w:p>
    <w:p>
      <w:pPr>
        <w:pStyle w:val="BookText"/>
        <w:rPr/>
      </w:pPr>
      <w:r>
        <w:rPr>
          <w:rFonts w:ascii="Amiri" w:hAnsi="Amiri" w:eastAsia="Amiri" w:cs="Amiri"/>
          <w:color w:val="111111"/>
          <w:sz w:val="28"/>
          <w:sz w:val="28"/>
          <w:szCs w:val="28"/>
          <w:rtl w:val="true"/>
          <w:lang w:bidi="ar-SA"/>
        </w:rPr>
        <w:t>الشام أبقضاء من اللّٰه و قدره ؟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تلعة و لا هبطتم بطن واد إلا بقضاء من اللّٰه عز و جل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 عندها التفت إليه أمير المؤمنين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 رقيق و دقيق بين شيخ اشتبهت عليه الأمور فأراد أن يستوضحها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أبقضاء اللّٰه و قدره كان المسير إلى أهل الشام فأجابه الإمام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بتقدير اللّٰه فذهب فهم الشيخ إلى أنه لا أجر إذن في مسيره حيث كان مجبرا عليه عندها التفت الإمام ليصحح له ما أراد و يبين له ما يجب أن يفهمه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الشيخ أن المسير لازم حتم لا يمكن أن يتخلص منه فردّ عليه الإمام أنه لو كان الأمر كذلك لبطل الثواب و العقاب و سقط الوعد و الوعيد لأن هذه الأمور مرهونة بالاختيار و أن يملك الإنسان حريته في الفعل و عدم الفعل فإذا ملك الاختيار ترتب الأجر و الثواب و صح الوعد و الوعيد و إلا كيف يعاقب أو يثاب من لا يملك حريته و يكون ما وقع منه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أن اللّٰه صدّر الأوامر و الزواجر و ترك حرية الطاعة و العصيان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كلف الإنسان بما يقدر عليه و لم يكلفه بما يعسر عليه أو يشق و مع ذلك أعطى على العمل القليل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بعض الخصوصيات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يعص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عصاه لم يعصه لأنه سبحانه عاجز مقهور لا يقدر على ردعه ورده بل لو أراد ذلك لفعل و لكنه يتركه ليرى مقدار طاعته و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أطاعه سبحانه لم يطعه عن جبر و إكراه و أنه ملزم لا يمكنه تركه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يرسل الأنبياء لعبا و لم ينزل الكتاب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لم يرسل الأنبياء للتلهي و قضاء الوقت و قتله دون غاية عظيمة تتجسد في تكامل الإنسان و رفعته و صيرورته قريبا من اللّٰه و كذلك لم ينزل الكتاب للعباد عبثا فما أنزله من كتب لم يقصد به العبث و إنما أنزله لهداية الخلق وردهم إلى اللّٰه و الأخذ بيدهم إلى ما فيه صلاحهم و لم يخلق السماوات و الأرض و ما بينهما باطلا بل خلقهما بالحق من أجل الإنسان و سعادته</w:t>
      </w:r>
      <w:r>
        <w:rPr>
          <w:rFonts w:eastAsia="Amiri" w:cs="Amiri" w:ascii="Amiri" w:hAnsi="Amiri"/>
          <w:color w:val="111111"/>
          <w:sz w:val="28"/>
          <w:szCs w:val="28"/>
          <w:rtl w:val="true"/>
          <w:lang w:bidi="ar-SA"/>
        </w:rPr>
        <w:t xml:space="preserve">... </w:t>
      </w:r>
      <w:bookmarkStart w:id="1012" w:name="pg15552_168646"/>
    </w:p>
    <w:p>
      <w:pPr>
        <w:pStyle w:val="BookText"/>
        <w:rPr/>
      </w:pPr>
      <w:bookmarkEnd w:id="1012"/>
      <w:r>
        <w:rPr>
          <w:rFonts w:ascii="Amiri" w:hAnsi="Amiri" w:eastAsia="Amiri" w:cs="Amiri"/>
          <w:color w:val="111111"/>
          <w:sz w:val="28"/>
          <w:sz w:val="28"/>
          <w:szCs w:val="28"/>
          <w:rtl w:val="true"/>
          <w:lang w:bidi="ar-SA"/>
        </w:rPr>
        <w:t>و من ظن بأنه خلقهما باطلا فذلك هو ظن الذين كفروا و العذاب لهم على هذا الظن و لهم العقاب</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9127505_2142443653"/>
      <w:bookmarkStart w:id="1014" w:name="_Toc435"/>
      <w:bookmarkEnd w:id="1013"/>
      <w:r>
        <w:rPr/>
        <w:t>79</w:t>
      </w:r>
      <w:r>
        <w:rPr>
          <w:rtl w:val="true"/>
        </w:rPr>
        <w:t xml:space="preserve"> - </w:t>
      </w:r>
      <w:r>
        <w:rPr>
          <w:rtl w:val="true"/>
        </w:rPr>
        <w:t>و قال عليه السلام</w:t>
      </w:r>
      <w:r>
        <w:rPr>
          <w:rtl w:val="true"/>
        </w:rPr>
        <w:t xml:space="preserve">: </w:t>
      </w:r>
      <w:r>
        <w:rPr>
          <w:rtl w:val="true"/>
        </w:rPr>
        <w:t xml:space="preserve">خذ الحكمة أنّى كانت، فإنّ الحكمة تكون في صدر المنافق فتلجلج </w:t>
      </w:r>
      <w:r>
        <w:rPr>
          <w:rtl w:val="true"/>
        </w:rPr>
        <w:t>(</w:t>
      </w:r>
      <w:r>
        <w:rPr/>
        <w:t>1</w:t>
      </w:r>
      <w:r>
        <w:rPr>
          <w:rtl w:val="true"/>
        </w:rPr>
        <w:t xml:space="preserve">) </w:t>
      </w:r>
      <w:r>
        <w:rPr>
          <w:rtl w:val="true"/>
        </w:rPr>
        <w:t xml:space="preserve">في صدره حتّى تخرج فتسكن </w:t>
      </w:r>
      <w:r>
        <w:rPr>
          <w:rtl w:val="true"/>
        </w:rPr>
        <w:t>(</w:t>
      </w:r>
      <w:r>
        <w:rPr/>
        <w:t>2</w:t>
      </w:r>
      <w:r>
        <w:rPr>
          <w:rtl w:val="true"/>
        </w:rPr>
        <w:t xml:space="preserve">) </w:t>
      </w:r>
      <w:r>
        <w:rPr>
          <w:rtl w:val="true"/>
        </w:rPr>
        <w:t>إلى صواحبها في صدر المؤمن</w:t>
      </w:r>
      <w:r>
        <w:rPr>
          <w:rtl w:val="true"/>
        </w:rPr>
        <w:t>.</w:t>
      </w:r>
      <w:bookmarkEnd w:id="1014"/>
    </w:p>
    <w:p>
      <w:pPr>
        <w:pStyle w:val="Heading4"/>
        <w:numPr>
          <w:ilvl w:val="3"/>
          <w:numId w:val="1"/>
        </w:numPr>
        <w:rPr/>
      </w:pPr>
      <w:bookmarkStart w:id="1015" w:name="__RefHeading___Toc9127507_2142443653"/>
      <w:bookmarkStart w:id="1016" w:name="_Toc436"/>
      <w:bookmarkEnd w:id="1015"/>
      <w:r>
        <w:rPr>
          <w:rtl w:val="true"/>
        </w:rPr>
        <w:t>اللغة</w:t>
      </w:r>
      <w:bookmarkEnd w:id="10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و تتردد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و تثبت</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9127509_2142443653"/>
      <w:bookmarkStart w:id="1018" w:name="_Toc437"/>
      <w:bookmarkEnd w:id="1017"/>
      <w:r>
        <w:rPr>
          <w:rtl w:val="true"/>
        </w:rPr>
        <w:t>الشرح</w:t>
      </w:r>
      <w:bookmarkEnd w:id="1018"/>
    </w:p>
    <w:p>
      <w:pPr>
        <w:pStyle w:val="BookText"/>
        <w:rPr/>
      </w:pPr>
      <w:r>
        <w:rPr>
          <w:rFonts w:ascii="Amiri" w:hAnsi="Amiri" w:eastAsia="Amiri" w:cs="Amiri"/>
          <w:color w:val="111111"/>
          <w:sz w:val="28"/>
          <w:sz w:val="28"/>
          <w:szCs w:val="28"/>
          <w:rtl w:val="true"/>
          <w:lang w:bidi="ar-SA"/>
        </w:rPr>
        <w:t>دعوة إلى أخذ الحكمة و عدم الترفع عن أخذها من أي مصدر كانت حتى لو كانت عند المنافقين، و الحكمة لا تستقر في صدر المنافق بل تضطرب و تتحرك لأنه ليس من أهلها فتجده في حيرة من أمرها يبحث عن إنسان يلقيها إليه فتخرج عنه قهرا و تدخل صدر المؤمن فتسكن و تستقر إلى صواحبها من الحكميات التي يحويها صدر المؤمن فينتفع بها و يرتاح إليها</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9127511_2142443653"/>
      <w:bookmarkStart w:id="1020" w:name="_Toc438"/>
      <w:bookmarkEnd w:id="1019"/>
      <w:r>
        <w:rPr/>
        <w:t>80</w:t>
      </w:r>
      <w:r>
        <w:rPr>
          <w:rtl w:val="true"/>
        </w:rPr>
        <w:t xml:space="preserve"> - </w:t>
      </w:r>
      <w:r>
        <w:rPr>
          <w:rtl w:val="true"/>
        </w:rPr>
        <w:t>و قال عليه السلام</w:t>
      </w:r>
      <w:r>
        <w:rPr>
          <w:rtl w:val="true"/>
        </w:rPr>
        <w:t xml:space="preserve">: </w:t>
      </w:r>
      <w:r>
        <w:rPr>
          <w:rtl w:val="true"/>
        </w:rPr>
        <w:t xml:space="preserve">الحكمة ضالّة </w:t>
      </w:r>
      <w:r>
        <w:rPr>
          <w:rtl w:val="true"/>
        </w:rPr>
        <w:t>(</w:t>
      </w:r>
      <w:r>
        <w:rPr/>
        <w:t>1</w:t>
      </w:r>
      <w:r>
        <w:rPr>
          <w:rtl w:val="true"/>
        </w:rPr>
        <w:t xml:space="preserve">) </w:t>
      </w:r>
      <w:r>
        <w:rPr>
          <w:rtl w:val="true"/>
        </w:rPr>
        <w:t>المؤمن، فخذ الحكمة و لو من أهل النّفاق</w:t>
      </w:r>
      <w:r>
        <w:rPr>
          <w:rtl w:val="true"/>
        </w:rPr>
        <w:t>.</w:t>
      </w:r>
      <w:bookmarkEnd w:id="1020"/>
    </w:p>
    <w:p>
      <w:pPr>
        <w:pStyle w:val="Heading4"/>
        <w:numPr>
          <w:ilvl w:val="3"/>
          <w:numId w:val="1"/>
        </w:numPr>
        <w:rPr/>
      </w:pPr>
      <w:bookmarkStart w:id="1021" w:name="__RefHeading___Toc9127513_2142443653"/>
      <w:bookmarkStart w:id="1022" w:name="_Toc439"/>
      <w:bookmarkEnd w:id="1021"/>
      <w:r>
        <w:rPr>
          <w:rtl w:val="true"/>
        </w:rPr>
        <w:t>اللغة</w:t>
      </w:r>
      <w:bookmarkEnd w:id="10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المفقود</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9127515_2142443653"/>
      <w:bookmarkStart w:id="1024" w:name="_Toc440"/>
      <w:bookmarkEnd w:id="1023"/>
      <w:r>
        <w:rPr>
          <w:rtl w:val="true"/>
        </w:rPr>
        <w:t>الشرح</w:t>
      </w:r>
      <w:bookmarkEnd w:id="102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يبحث عن الحكمة و يفتش عنها لأنه الإنسان المستفيد منها فهي له و هو لها هي الضالة التي يهمه أن يصل إليها و لذا يأخذها و لا يترفع عنها و لو كانت لدى المنافقين فإن المنافق ليس من أهلها و لا علاقة له بها</w:t>
      </w:r>
      <w:r>
        <w:rPr>
          <w:rFonts w:eastAsia="Amiri" w:cs="Amiri" w:ascii="Amiri" w:hAnsi="Amiri"/>
          <w:color w:val="111111"/>
          <w:sz w:val="28"/>
          <w:szCs w:val="28"/>
          <w:rtl w:val="true"/>
          <w:lang w:bidi="ar-SA"/>
        </w:rPr>
        <w:t xml:space="preserve">... </w:t>
      </w:r>
      <w:bookmarkStart w:id="1025" w:name="pg15552_168647"/>
    </w:p>
    <w:p>
      <w:pPr>
        <w:pStyle w:val="Heading3"/>
        <w:numPr>
          <w:ilvl w:val="2"/>
          <w:numId w:val="1"/>
        </w:numPr>
        <w:rPr/>
      </w:pPr>
      <w:bookmarkStart w:id="1026" w:name="__RefHeading___Toc9127517_2142443653"/>
      <w:bookmarkStart w:id="1027" w:name="_Toc441"/>
      <w:bookmarkEnd w:id="1025"/>
      <w:bookmarkEnd w:id="1026"/>
      <w:r>
        <w:rPr/>
        <w:t>81</w:t>
      </w:r>
      <w:r>
        <w:rPr>
          <w:rtl w:val="true"/>
        </w:rPr>
        <w:t xml:space="preserve"> - </w:t>
      </w:r>
      <w:r>
        <w:rPr>
          <w:rtl w:val="true"/>
        </w:rPr>
        <w:t>و قال عليه السلام</w:t>
      </w:r>
      <w:r>
        <w:rPr>
          <w:rtl w:val="true"/>
        </w:rPr>
        <w:t xml:space="preserve">: </w:t>
      </w:r>
      <w:r>
        <w:rPr>
          <w:rtl w:val="true"/>
        </w:rPr>
        <w:t xml:space="preserve">قيمة </w:t>
      </w:r>
      <w:r>
        <w:rPr>
          <w:rtl w:val="true"/>
        </w:rPr>
        <w:t>(</w:t>
      </w:r>
      <w:r>
        <w:rPr/>
        <w:t>1</w:t>
      </w:r>
      <w:r>
        <w:rPr>
          <w:rtl w:val="true"/>
        </w:rPr>
        <w:t xml:space="preserve">) </w:t>
      </w:r>
      <w:r>
        <w:rPr>
          <w:rtl w:val="true"/>
        </w:rPr>
        <w:t>كلّ امرىء ما يحسنه</w:t>
      </w:r>
      <w:r>
        <w:rPr>
          <w:rtl w:val="true"/>
        </w:rPr>
        <w:t>.</w:t>
      </w:r>
      <w:bookmarkEnd w:id="1027"/>
    </w:p>
    <w:p>
      <w:pPr>
        <w:pStyle w:val="Heading4"/>
        <w:numPr>
          <w:ilvl w:val="3"/>
          <w:numId w:val="1"/>
        </w:numPr>
        <w:rPr/>
      </w:pPr>
      <w:bookmarkStart w:id="1028" w:name="__RefHeading___Toc9127519_2142443653"/>
      <w:bookmarkStart w:id="1029" w:name="_Toc442"/>
      <w:bookmarkEnd w:id="1028"/>
      <w:r>
        <w:rPr>
          <w:rtl w:val="true"/>
        </w:rPr>
        <w:t>اللغة</w:t>
      </w:r>
      <w:bookmarkEnd w:id="1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9127521_2142443653"/>
      <w:bookmarkStart w:id="1031" w:name="_Toc443"/>
      <w:bookmarkEnd w:id="1030"/>
      <w:r>
        <w:rPr>
          <w:rtl w:val="true"/>
        </w:rPr>
        <w:t>الشرح</w:t>
      </w:r>
      <w:bookmarkEnd w:id="1031"/>
    </w:p>
    <w:p>
      <w:pPr>
        <w:pStyle w:val="BookText"/>
        <w:rPr/>
      </w:pPr>
      <w:r>
        <w:rPr>
          <w:rFonts w:ascii="Amiri" w:hAnsi="Amiri" w:eastAsia="Amiri" w:cs="Amiri"/>
          <w:color w:val="111111"/>
          <w:sz w:val="28"/>
          <w:sz w:val="28"/>
          <w:szCs w:val="28"/>
          <w:rtl w:val="true"/>
          <w:lang w:bidi="ar-SA"/>
        </w:rPr>
        <w:t>إذا أردت أن تعرف قيمتك عند اللّٰه و عند الناس فانظر ما قدمت نحو اللّٰه و الناس، فهل قدمت جهادا و تضحية و دفاعا عن الوطن ؟ هل قدمت عبادة من صلاة و صيام و حج و صدق و إخلاص ؟ هل قدمت للناس خدمة و إعانة و إغاثة و رفع حاجة ؟ هل قدمت مشروعا عاما يستفيد منه أهل الفاقة و الحاجة و العوز من مستشفى و مصح و مدرسة ؟ هل استطعت أن تصلح بين متخاصمين و تجمع مفترقين و توحد قلبين ؟ هل استطعت أن تقدم شيئا نافعا للبشرية و تسعدها في أيامها؟ انظر مقدار ما قدمت و اعرف أن قيمتك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تقدم إلا الرذيلة و الفجور و الإنحلال و الخلاعة و الفساد فقيمتك و قدرك ما قدّمته</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9127523_2142443653"/>
      <w:bookmarkStart w:id="1033" w:name="_Toc444"/>
      <w:bookmarkEnd w:id="1032"/>
      <w:r>
        <w:rPr/>
        <w:t>82</w:t>
      </w:r>
      <w:r>
        <w:rPr>
          <w:rtl w:val="true"/>
        </w:rPr>
        <w:t xml:space="preserve"> - </w:t>
      </w:r>
      <w:r>
        <w:rPr>
          <w:rtl w:val="true"/>
        </w:rPr>
        <w:t>قال عليه السلام</w:t>
      </w:r>
      <w:r>
        <w:rPr>
          <w:rtl w:val="true"/>
        </w:rPr>
        <w:t xml:space="preserve">: </w:t>
      </w:r>
      <w:r>
        <w:rPr>
          <w:rtl w:val="true"/>
        </w:rPr>
        <w:t xml:space="preserve">أوصيكم بخمس لو ضربتم إليها آباط </w:t>
      </w:r>
      <w:r>
        <w:rPr>
          <w:rtl w:val="true"/>
        </w:rPr>
        <w:t>(</w:t>
      </w:r>
      <w:r>
        <w:rPr/>
        <w:t>1</w:t>
      </w:r>
      <w:r>
        <w:rPr>
          <w:rtl w:val="true"/>
        </w:rPr>
        <w:t xml:space="preserve">) </w:t>
      </w:r>
      <w:r>
        <w:rPr>
          <w:rtl w:val="true"/>
        </w:rPr>
        <w:t>الإبل لكانت لذلك أهلا</w:t>
      </w:r>
      <w:r>
        <w:rPr>
          <w:rtl w:val="true"/>
        </w:rPr>
        <w:t xml:space="preserve">: </w:t>
      </w:r>
      <w:r>
        <w:rPr>
          <w:rtl w:val="true"/>
        </w:rPr>
        <w:t>لا يرجونّ أحد منكم إلاّ ربّه، و لا يخافنّ إلاّ ذنبه، و لا يستحينّ أحد منكم إذا سئل عمّا لا يعلم أن يقول</w:t>
      </w:r>
      <w:r>
        <w:rPr>
          <w:rtl w:val="true"/>
        </w:rPr>
        <w:t xml:space="preserve">: </w:t>
      </w:r>
      <w:r>
        <w:rPr>
          <w:rtl w:val="true"/>
        </w:rPr>
        <w:t>لا أعلم، و لا يستحينّ أحد إذا لم يعلم الشّيء أن يتعلّمه، و عليكم بالصّبر، فإنّ الصّبر من الإيمان كالرّأس من الجسد، و لا خير في جسد لا رأس معه، و لا في إيمان لا صبر معه</w:t>
      </w:r>
      <w:r>
        <w:rPr>
          <w:rtl w:val="true"/>
        </w:rPr>
        <w:t>.</w:t>
      </w:r>
      <w:bookmarkEnd w:id="1033"/>
    </w:p>
    <w:p>
      <w:pPr>
        <w:pStyle w:val="Heading4"/>
        <w:numPr>
          <w:ilvl w:val="3"/>
          <w:numId w:val="1"/>
        </w:numPr>
        <w:rPr/>
      </w:pPr>
      <w:bookmarkStart w:id="1034" w:name="__RefHeading___Toc9127525_2142443653"/>
      <w:bookmarkStart w:id="1035" w:name="_Toc445"/>
      <w:bookmarkEnd w:id="1034"/>
      <w:r>
        <w:rPr>
          <w:rtl w:val="true"/>
        </w:rPr>
        <w:t>اللغة</w:t>
      </w:r>
      <w:bookmarkEnd w:id="1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آباط باطن الكتف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الآباط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 الرحال في طلبها</w:t>
      </w:r>
      <w:r>
        <w:rPr>
          <w:rFonts w:eastAsia="Amiri" w:cs="Amiri" w:ascii="Amiri" w:hAnsi="Amiri"/>
          <w:color w:val="111111"/>
          <w:sz w:val="28"/>
          <w:szCs w:val="28"/>
          <w:rtl w:val="true"/>
          <w:lang w:bidi="ar-SA"/>
        </w:rPr>
        <w:t xml:space="preserve">. </w:t>
      </w:r>
      <w:bookmarkStart w:id="1036" w:name="pg15552_168648"/>
    </w:p>
    <w:p>
      <w:pPr>
        <w:pStyle w:val="Heading4"/>
        <w:numPr>
          <w:ilvl w:val="3"/>
          <w:numId w:val="1"/>
        </w:numPr>
        <w:rPr/>
      </w:pPr>
      <w:bookmarkStart w:id="1037" w:name="__RefHeading___Toc9127527_2142443653"/>
      <w:bookmarkStart w:id="1038" w:name="_Toc446"/>
      <w:bookmarkEnd w:id="1036"/>
      <w:bookmarkEnd w:id="1037"/>
      <w:r>
        <w:rPr>
          <w:rtl w:val="true"/>
        </w:rPr>
        <w:t>الشرح</w:t>
      </w:r>
      <w:bookmarkEnd w:id="1038"/>
    </w:p>
    <w:p>
      <w:pPr>
        <w:pStyle w:val="BookText"/>
        <w:rPr/>
      </w:pPr>
      <w:r>
        <w:rPr>
          <w:rFonts w:ascii="Amiri" w:hAnsi="Amiri" w:eastAsia="Amiri" w:cs="Amiri"/>
          <w:color w:val="111111"/>
          <w:sz w:val="28"/>
          <w:sz w:val="28"/>
          <w:szCs w:val="28"/>
          <w:rtl w:val="true"/>
          <w:lang w:bidi="ar-SA"/>
        </w:rPr>
        <w:t xml:space="preserve">هذه أمور خمسة لو خرجتم في طلبها مهاجرين و سعيتم إليها جادين تضربون في سبيلها الجمال و تحركونها من أجلها هذا في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ركبتم الطائرات و الصواريخ في سبيلها لكانت أهلا أن يهاجر من أجل طلبها و 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تتوقع الخير و لا تطلبه إلا من اللّٰه فاحصر مطلوبك باللّٰه و عند اللّٰه و اجعل الوسائط و الأسباب التي على يديها يجري الأمر و يحصل المطلوب إنها وسائل و وسائط و فرها اللّٰه و سخرها لقضاء حاجتك و رجاء اللّٰه و الطلب منه فيه عز و رفعة لأنه الخالق و الرازق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يدخله النار و ينال به غضب اللّٰه الجبار و هو معصية و تمرد على أمر اللّٰه و يكفي للإنسان أن يتصور العقوبة على الذنب حتى يخاف منه و يحذر و يفر إلى اللّٰه بتركه و البعد عنه و هجره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يستحين أحد منكم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نهي عن القول بغير علم و أن الإنسان إذا سئل عن أمر لا يعلمه ربما أخذه الحياء من إجابة السائل أنه لا يدري لأنه صاحب مقام أو لكونه شخصية اجتماعية يحط من منزلته قوله لا أدري أو لغير ذلك من الأسباب فنهى الإمام عن الغرور لأن في ذلك هلاك النفس و الدين و في ذاكرتي أن رجلا سأل عالما مسألة و كان جالسا للوعظ فأجابه العالم لا أدري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الكرسي لمن يدري فأجابه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إن هذا الكرسي لمن يقول أعلم تارة، و لا أعلم أخرى أما من يعلم كل شيء فلا مكان له، يشير إلى اللّٰه و أنه العالم بكل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بقاءه بدون علم لذلك الشيء جهل و الجهل قبيح بل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قبح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و قصد العلماء و شد الرحال إليهم في سبيل أن يرفع جهله و في قصة موسى و العبد الصالح عبر وعظات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ضبط النفس و لزوم الاتزان و عدم الضعف و السقوط أمام الأحداث و المشاكل و التفكير في حلها بهدوء ورزانة عليكم بالصبر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الصبر من الإيمان كالرأس من الجسد و لا خير في جسد لا رأس معه و لا في إيمان لا صبر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فالجسد بدون الرأس لا فائدة فيه و لا خير يرجى منه و كذلك الإيمان يفقد مدلوله و مفعوله و يصبح مجرد دعوى و شعار إذا كان خاليا من الصبر لأن الصبر </w:t>
      </w:r>
      <w:bookmarkStart w:id="1039" w:name="pg15552_168649"/>
    </w:p>
    <w:p>
      <w:pPr>
        <w:pStyle w:val="BookText"/>
        <w:rPr/>
      </w:pPr>
      <w:bookmarkEnd w:id="1039"/>
      <w:r>
        <w:rPr>
          <w:rFonts w:ascii="Amiri" w:hAnsi="Amiri" w:eastAsia="Amiri" w:cs="Amiri"/>
          <w:color w:val="111111"/>
          <w:sz w:val="28"/>
          <w:sz w:val="28"/>
          <w:szCs w:val="28"/>
          <w:rtl w:val="true"/>
          <w:lang w:bidi="ar-SA"/>
        </w:rPr>
        <w:t>يتضمن التسليم للّٰه و الرضا بقضاء اللّٰه و قدره و بقاء الإنسان أمام الأحداث مهما كانت عظيمة و جسيمة متزنا محافظا على توازنه و طاعته للّٰه</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9127529_2142443653"/>
      <w:bookmarkStart w:id="1041" w:name="_Toc447"/>
      <w:bookmarkEnd w:id="1040"/>
      <w:r>
        <w:rPr/>
        <w:t>83</w:t>
      </w:r>
      <w:r>
        <w:rPr>
          <w:rtl w:val="true"/>
        </w:rPr>
        <w:t xml:space="preserve"> - </w:t>
      </w:r>
      <w:r>
        <w:rPr>
          <w:rtl w:val="true"/>
        </w:rPr>
        <w:t xml:space="preserve">و قال عليه السلام لرجل أفرط </w:t>
      </w:r>
      <w:r>
        <w:rPr>
          <w:rtl w:val="true"/>
        </w:rPr>
        <w:t>(</w:t>
      </w:r>
      <w:r>
        <w:rPr/>
        <w:t>1</w:t>
      </w:r>
      <w:r>
        <w:rPr>
          <w:rtl w:val="true"/>
        </w:rPr>
        <w:t xml:space="preserve">) </w:t>
      </w:r>
      <w:r>
        <w:rPr>
          <w:rtl w:val="true"/>
        </w:rPr>
        <w:t xml:space="preserve">في الثناء </w:t>
      </w:r>
      <w:r>
        <w:rPr>
          <w:rtl w:val="true"/>
        </w:rPr>
        <w:t>(</w:t>
      </w:r>
      <w:r>
        <w:rPr/>
        <w:t>2</w:t>
      </w:r>
      <w:r>
        <w:rPr>
          <w:rtl w:val="true"/>
        </w:rPr>
        <w:t xml:space="preserve">) </w:t>
      </w:r>
      <w:r>
        <w:rPr>
          <w:rtl w:val="true"/>
        </w:rPr>
        <w:t>عليه، و كان له متّهما</w:t>
      </w:r>
      <w:r>
        <w:rPr>
          <w:rtl w:val="true"/>
        </w:rPr>
        <w:t xml:space="preserve">: </w:t>
      </w:r>
      <w:r>
        <w:rPr>
          <w:rtl w:val="true"/>
        </w:rPr>
        <w:t>أنا دون ما تقول، و فوق ما في نفسك</w:t>
      </w:r>
      <w:r>
        <w:rPr>
          <w:rtl w:val="true"/>
        </w:rPr>
        <w:t>.</w:t>
      </w:r>
      <w:bookmarkEnd w:id="1041"/>
    </w:p>
    <w:p>
      <w:pPr>
        <w:pStyle w:val="Heading4"/>
        <w:numPr>
          <w:ilvl w:val="3"/>
          <w:numId w:val="1"/>
        </w:numPr>
        <w:rPr/>
      </w:pPr>
      <w:bookmarkStart w:id="1042" w:name="__RefHeading___Toc9127531_2142443653"/>
      <w:bookmarkStart w:id="1043" w:name="_Toc448"/>
      <w:bookmarkEnd w:id="1042"/>
      <w:r>
        <w:rPr>
          <w:rtl w:val="true"/>
        </w:rPr>
        <w:t>اللغة</w:t>
      </w:r>
      <w:bookmarkEnd w:id="10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pStyle w:val="Heading4"/>
        <w:numPr>
          <w:ilvl w:val="3"/>
          <w:numId w:val="1"/>
        </w:numPr>
        <w:rPr/>
      </w:pPr>
      <w:bookmarkStart w:id="1044" w:name="__RefHeading___Toc9127533_2142443653"/>
      <w:bookmarkStart w:id="1045" w:name="_Toc449"/>
      <w:bookmarkEnd w:id="1044"/>
      <w:r>
        <w:rPr>
          <w:rtl w:val="true"/>
        </w:rPr>
        <w:t>الشرح</w:t>
      </w:r>
      <w:bookmarkEnd w:id="1045"/>
    </w:p>
    <w:p>
      <w:pPr>
        <w:pStyle w:val="BookText"/>
        <w:rPr/>
      </w:pPr>
      <w:r>
        <w:rPr>
          <w:rFonts w:ascii="Amiri" w:hAnsi="Amiri" w:eastAsia="Amiri" w:cs="Amiri"/>
          <w:color w:val="111111"/>
          <w:sz w:val="28"/>
          <w:sz w:val="28"/>
          <w:szCs w:val="28"/>
          <w:rtl w:val="true"/>
          <w:lang w:bidi="ar-SA"/>
        </w:rPr>
        <w:t>أفرط الرجل في مدح الإمام و الثناء عليه دون أن يكون معتقدا ذلك فلذا رد الإمام على الإفراط بأنه دون ما يقول و يثني و اتهمه بعدم الإخلاص و الصدق في قوله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ما في نفسك لأنك تظهر غير ما تضمر</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9127535_2142443653"/>
      <w:bookmarkStart w:id="1047" w:name="_Toc450"/>
      <w:bookmarkEnd w:id="1046"/>
      <w:r>
        <w:rPr/>
        <w:t>84</w:t>
      </w:r>
      <w:r>
        <w:rPr>
          <w:rtl w:val="true"/>
        </w:rPr>
        <w:t xml:space="preserve"> - </w:t>
      </w:r>
      <w:r>
        <w:rPr>
          <w:rtl w:val="true"/>
        </w:rPr>
        <w:t>و قال عليه السلام</w:t>
      </w:r>
      <w:r>
        <w:rPr>
          <w:rtl w:val="true"/>
        </w:rPr>
        <w:t xml:space="preserve">: </w:t>
      </w:r>
      <w:r>
        <w:rPr>
          <w:rtl w:val="true"/>
        </w:rPr>
        <w:t>بقيّة السّيف أبقى عددا، و أكثر ولدا</w:t>
      </w:r>
      <w:r>
        <w:rPr>
          <w:rtl w:val="true"/>
        </w:rPr>
        <w:t>.</w:t>
      </w:r>
      <w:bookmarkEnd w:id="1047"/>
    </w:p>
    <w:p>
      <w:pPr>
        <w:pStyle w:val="Heading4"/>
        <w:numPr>
          <w:ilvl w:val="3"/>
          <w:numId w:val="1"/>
        </w:numPr>
        <w:rPr/>
      </w:pPr>
      <w:bookmarkStart w:id="1048" w:name="__RefHeading___Toc9127537_2142443653"/>
      <w:bookmarkStart w:id="1049" w:name="_Toc451"/>
      <w:bookmarkEnd w:id="1048"/>
      <w:r>
        <w:rPr>
          <w:rtl w:val="true"/>
        </w:rPr>
        <w:t>الشرح</w:t>
      </w:r>
      <w:bookmarkEnd w:id="104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لما ذكر الحكم ذكر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من نجى من السيوف و انتصر في المعركة كان أبقى عددا و أكثر ولدا ممن عاش الذل و القهر و الاضطهاد و إن كان كثير العدد و الولد فإن المنتصر يكون أقوى و أقدر على إفناء خصومه و قتلهم</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9127539_2142443653"/>
      <w:bookmarkStart w:id="1051" w:name="_Toc452"/>
      <w:bookmarkEnd w:id="1050"/>
      <w:r>
        <w:rPr/>
        <w:t>85</w:t>
      </w:r>
      <w:r>
        <w:rPr>
          <w:rtl w:val="true"/>
        </w:rPr>
        <w:t xml:space="preserve"> - </w:t>
      </w:r>
      <w:r>
        <w:rPr>
          <w:rtl w:val="true"/>
        </w:rPr>
        <w:t>و قال عليه السلام</w:t>
      </w:r>
      <w:r>
        <w:rPr>
          <w:rtl w:val="true"/>
        </w:rPr>
        <w:t xml:space="preserve">: </w:t>
      </w:r>
      <w:r>
        <w:rPr>
          <w:rtl w:val="true"/>
        </w:rPr>
        <w:t xml:space="preserve">من ترك قول </w:t>
      </w:r>
      <w:r>
        <w:rPr>
          <w:rtl w:val="true"/>
        </w:rPr>
        <w:t>«</w:t>
      </w:r>
      <w:r>
        <w:rPr>
          <w:rtl w:val="true"/>
        </w:rPr>
        <w:t>لا أدري</w:t>
      </w:r>
      <w:r>
        <w:rPr>
          <w:rtl w:val="true"/>
        </w:rPr>
        <w:t xml:space="preserve">» </w:t>
      </w:r>
      <w:r>
        <w:rPr>
          <w:rtl w:val="true"/>
        </w:rPr>
        <w:t xml:space="preserve">أصيبت مقاتله </w:t>
      </w:r>
      <w:r>
        <w:rPr>
          <w:rtl w:val="true"/>
        </w:rPr>
        <w:t>(</w:t>
      </w:r>
      <w:r>
        <w:rPr/>
        <w:t>1</w:t>
      </w:r>
      <w:r>
        <w:rPr>
          <w:rtl w:val="true"/>
        </w:rPr>
        <w:t>).</w:t>
      </w:r>
      <w:bookmarkEnd w:id="1051"/>
    </w:p>
    <w:p>
      <w:pPr>
        <w:pStyle w:val="Heading4"/>
        <w:numPr>
          <w:ilvl w:val="3"/>
          <w:numId w:val="1"/>
        </w:numPr>
        <w:rPr/>
      </w:pPr>
      <w:bookmarkStart w:id="1052" w:name="__RefHeading___Toc9127541_2142443653"/>
      <w:bookmarkStart w:id="1053" w:name="_Toc453"/>
      <w:bookmarkEnd w:id="1052"/>
      <w:r>
        <w:rPr>
          <w:rtl w:val="true"/>
        </w:rPr>
        <w:t>اللغة</w:t>
      </w:r>
      <w:bookmarkEnd w:id="105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قتله الذي إذا أصاب صاحبه لا ينجو</w:t>
      </w:r>
      <w:r>
        <w:rPr>
          <w:rFonts w:eastAsia="Amiri" w:cs="Amiri" w:ascii="Amiri" w:hAnsi="Amiri"/>
          <w:color w:val="111111"/>
          <w:sz w:val="28"/>
          <w:szCs w:val="28"/>
          <w:rtl w:val="true"/>
          <w:lang w:bidi="ar-SA"/>
        </w:rPr>
        <w:t xml:space="preserve">. </w:t>
      </w:r>
      <w:bookmarkStart w:id="1054" w:name="pg15552_168650"/>
    </w:p>
    <w:p>
      <w:pPr>
        <w:pStyle w:val="Heading4"/>
        <w:numPr>
          <w:ilvl w:val="3"/>
          <w:numId w:val="1"/>
        </w:numPr>
        <w:rPr/>
      </w:pPr>
      <w:bookmarkStart w:id="1055" w:name="__RefHeading___Toc9127543_2142443653"/>
      <w:bookmarkStart w:id="1056" w:name="_Toc454"/>
      <w:bookmarkEnd w:id="1054"/>
      <w:bookmarkEnd w:id="1055"/>
      <w:r>
        <w:rPr>
          <w:rtl w:val="true"/>
        </w:rPr>
        <w:t>الشرح</w:t>
      </w:r>
      <w:bookmarkEnd w:id="1056"/>
    </w:p>
    <w:p>
      <w:pPr>
        <w:pStyle w:val="BookText"/>
        <w:rPr/>
      </w:pPr>
      <w:r>
        <w:rPr>
          <w:rFonts w:ascii="Amiri" w:hAnsi="Amiri" w:eastAsia="Amiri" w:cs="Amiri"/>
          <w:color w:val="111111"/>
          <w:sz w:val="28"/>
          <w:sz w:val="28"/>
          <w:szCs w:val="28"/>
          <w:rtl w:val="true"/>
          <w:lang w:bidi="ar-SA"/>
        </w:rPr>
        <w:t>من سئل عن كل شيء و أجاب بأنه يدري أجاب بالخطأ و الجهل و هذا الجواب فيه هلاك الدين و الدنيا لأن من يدري كل شيء هو اللّٰه و من يجيب على كل مسألة هو اللّٰه أو من انتجبه اللّٰه من خلقه كالأنبياء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تعليم لنا أن لا يأخذنا الغرور فنحسب أنفسنا علماء بكل شيء و محيطين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عرفنا شيئا يبقى ما نجهله أكثر مما نعرفه و يجب أن نكون أمام كل سؤال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و لا أدري بحسب معرفتنا و عدم معرفتنا</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9127545_2142443653"/>
      <w:bookmarkStart w:id="1058" w:name="_Toc455"/>
      <w:bookmarkEnd w:id="1057"/>
      <w:r>
        <w:rPr/>
        <w:t>86</w:t>
      </w:r>
      <w:r>
        <w:rPr>
          <w:rtl w:val="true"/>
        </w:rPr>
        <w:t xml:space="preserve"> - </w:t>
      </w:r>
      <w:r>
        <w:rPr>
          <w:rtl w:val="true"/>
        </w:rPr>
        <w:t>و قال عليه السلام</w:t>
      </w:r>
      <w:r>
        <w:rPr>
          <w:rtl w:val="true"/>
        </w:rPr>
        <w:t xml:space="preserve">: </w:t>
      </w:r>
      <w:r>
        <w:rPr>
          <w:rtl w:val="true"/>
        </w:rPr>
        <w:t xml:space="preserve">رأي الشّيخ </w:t>
      </w:r>
      <w:r>
        <w:rPr>
          <w:rtl w:val="true"/>
        </w:rPr>
        <w:t>(</w:t>
      </w:r>
      <w:r>
        <w:rPr/>
        <w:t>1</w:t>
      </w:r>
      <w:r>
        <w:rPr>
          <w:rtl w:val="true"/>
        </w:rPr>
        <w:t xml:space="preserve">) </w:t>
      </w:r>
      <w:r>
        <w:rPr>
          <w:rtl w:val="true"/>
        </w:rPr>
        <w:t xml:space="preserve">أحبّ إليّ من جلد </w:t>
      </w:r>
      <w:r>
        <w:rPr>
          <w:rtl w:val="true"/>
        </w:rPr>
        <w:t>(</w:t>
      </w:r>
      <w:r>
        <w:rPr/>
        <w:t>2</w:t>
      </w:r>
      <w:r>
        <w:rPr>
          <w:rtl w:val="true"/>
        </w:rPr>
        <w:t xml:space="preserve">) </w:t>
      </w:r>
      <w:r>
        <w:rPr>
          <w:rtl w:val="true"/>
        </w:rPr>
        <w:t>الغلام</w:t>
      </w:r>
      <w:r>
        <w:rPr>
          <w:rtl w:val="true"/>
        </w:rPr>
        <w:t>.</w:t>
      </w:r>
      <w:bookmarkEnd w:id="1058"/>
    </w:p>
    <w:p>
      <w:pPr>
        <w:pStyle w:val="Heading4"/>
        <w:numPr>
          <w:ilvl w:val="3"/>
          <w:numId w:val="1"/>
        </w:numPr>
        <w:rPr/>
      </w:pPr>
      <w:bookmarkStart w:id="1059" w:name="__RefHeading___Toc9127547_2142443653"/>
      <w:bookmarkStart w:id="1060" w:name="_Toc456"/>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مشهد الغلام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9127549_2142443653"/>
      <w:bookmarkStart w:id="1062" w:name="_Toc457"/>
      <w:bookmarkEnd w:id="1061"/>
      <w:r>
        <w:rPr>
          <w:rtl w:val="true"/>
        </w:rPr>
        <w:t>اللغة</w:t>
      </w:r>
      <w:bookmarkEnd w:id="10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في السن و ظهر عليه الشيب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على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بالأعداء</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9127551_2142443653"/>
      <w:bookmarkStart w:id="1064" w:name="_Toc458"/>
      <w:bookmarkEnd w:id="1063"/>
      <w:r>
        <w:rPr>
          <w:rtl w:val="true"/>
        </w:rPr>
        <w:t>الشرح</w:t>
      </w:r>
      <w:bookmarkEnd w:id="1064"/>
    </w:p>
    <w:p>
      <w:pPr>
        <w:pStyle w:val="BookText"/>
        <w:rPr/>
      </w:pPr>
      <w:r>
        <w:rPr>
          <w:rFonts w:ascii="Amiri" w:hAnsi="Amiri" w:eastAsia="Amiri" w:cs="Amiri"/>
          <w:color w:val="111111"/>
          <w:sz w:val="28"/>
          <w:sz w:val="28"/>
          <w:szCs w:val="28"/>
          <w:rtl w:val="true"/>
          <w:lang w:bidi="ar-SA"/>
        </w:rPr>
        <w:t>الحكمة و الرأي السديد فيمن عاش تجارب السنين و اختبر الحياة كما و أن القوة و العزيمة تكون في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الحرب تحتاج إلى الحكمة و التجربة كما تحتاج إلى القوة و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و الرأي السديد و التجربة أقوى في الحروب من القوة و أشد فعلا و تأثيرا فلذا فضّل الإمام رأي الشيخ و حكمته الصادرة منه على قتال الشاب و صبره و قوته على النزال</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9127553_2142443653"/>
      <w:bookmarkStart w:id="1066" w:name="_Toc459"/>
      <w:bookmarkEnd w:id="1065"/>
      <w:r>
        <w:rPr/>
        <w:t>87</w:t>
      </w:r>
      <w:r>
        <w:rPr>
          <w:rtl w:val="true"/>
        </w:rPr>
        <w:t xml:space="preserve"> - </w:t>
      </w:r>
      <w:r>
        <w:rPr>
          <w:rtl w:val="true"/>
        </w:rPr>
        <w:t>و قال عليه السلام</w:t>
      </w:r>
      <w:r>
        <w:rPr>
          <w:rtl w:val="true"/>
        </w:rPr>
        <w:t xml:space="preserve">: </w:t>
      </w:r>
      <w:r>
        <w:rPr>
          <w:rtl w:val="true"/>
        </w:rPr>
        <w:t xml:space="preserve">عجبت لمن يقنط </w:t>
      </w:r>
      <w:r>
        <w:rPr>
          <w:rtl w:val="true"/>
        </w:rPr>
        <w:t>(</w:t>
      </w:r>
      <w:r>
        <w:rPr/>
        <w:t>1</w:t>
      </w:r>
      <w:r>
        <w:rPr>
          <w:rtl w:val="true"/>
        </w:rPr>
        <w:t xml:space="preserve">) </w:t>
      </w:r>
      <w:r>
        <w:rPr>
          <w:rtl w:val="true"/>
        </w:rPr>
        <w:t>و معه الاستغفار</w:t>
      </w:r>
      <w:r>
        <w:rPr>
          <w:rtl w:val="true"/>
        </w:rPr>
        <w:t>.</w:t>
      </w:r>
      <w:bookmarkEnd w:id="1066"/>
    </w:p>
    <w:p>
      <w:pPr>
        <w:pStyle w:val="Heading4"/>
        <w:numPr>
          <w:ilvl w:val="3"/>
          <w:numId w:val="1"/>
        </w:numPr>
        <w:rPr/>
      </w:pPr>
      <w:bookmarkStart w:id="1067" w:name="__RefHeading___Toc9127555_2142443653"/>
      <w:bookmarkStart w:id="1068" w:name="_Toc460"/>
      <w:bookmarkEnd w:id="1067"/>
      <w:r>
        <w:rPr>
          <w:rtl w:val="true"/>
        </w:rPr>
        <w:t>اللغة</w:t>
      </w:r>
      <w:bookmarkEnd w:id="10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bookmarkStart w:id="1069" w:name="pg15552_168651"/>
    </w:p>
    <w:p>
      <w:pPr>
        <w:pStyle w:val="Heading4"/>
        <w:numPr>
          <w:ilvl w:val="3"/>
          <w:numId w:val="1"/>
        </w:numPr>
        <w:rPr/>
      </w:pPr>
      <w:bookmarkStart w:id="1070" w:name="__RefHeading___Toc9127557_2142443653"/>
      <w:bookmarkStart w:id="1071" w:name="_Toc461"/>
      <w:bookmarkEnd w:id="1069"/>
      <w:bookmarkEnd w:id="1070"/>
      <w:r>
        <w:rPr>
          <w:rtl w:val="true"/>
        </w:rPr>
        <w:t>الشرح</w:t>
      </w:r>
      <w:bookmarkEnd w:id="1071"/>
    </w:p>
    <w:p>
      <w:pPr>
        <w:pStyle w:val="BookText"/>
        <w:rPr/>
      </w:pPr>
      <w:r>
        <w:rPr>
          <w:rFonts w:ascii="Amiri" w:hAnsi="Amiri" w:eastAsia="Amiri" w:cs="Amiri"/>
          <w:color w:val="111111"/>
          <w:sz w:val="28"/>
          <w:sz w:val="28"/>
          <w:szCs w:val="28"/>
          <w:rtl w:val="true"/>
          <w:lang w:bidi="ar-SA"/>
        </w:rPr>
        <w:t>اليأس من رحمة اللّٰه أعظم الذنوب و أشدها إذ هو تحجيم لقدرة اللّٰه و تعجيز له لأن من يتصور أن ذنبه أعظم من أن يغفر فقد أخطأ و أساء الظن باللّٰه و رفض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آمن بقدرة اللّٰه و استغفر اللّٰه غفر اللّٰه له ذنوبه</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9127559_2142443653"/>
      <w:bookmarkStart w:id="1073" w:name="_Toc462"/>
      <w:bookmarkEnd w:id="1072"/>
      <w:r>
        <w:rPr/>
        <w:t>88</w:t>
      </w:r>
      <w:r>
        <w:rPr>
          <w:rtl w:val="true"/>
        </w:rPr>
        <w:t xml:space="preserve"> - </w:t>
      </w:r>
      <w:r>
        <w:rPr>
          <w:rtl w:val="true"/>
        </w:rPr>
        <w:t>و حكى عنه أبو جعفر محمد بن علي الباقر عليهما السلام، أنه قال</w:t>
      </w:r>
      <w:r>
        <w:rPr>
          <w:rtl w:val="true"/>
        </w:rPr>
        <w:t>:</w:t>
      </w:r>
      <w:bookmarkEnd w:id="1073"/>
    </w:p>
    <w:p>
      <w:pPr>
        <w:pStyle w:val="Heading4"/>
        <w:numPr>
          <w:ilvl w:val="3"/>
          <w:numId w:val="1"/>
        </w:numPr>
        <w:rPr/>
      </w:pPr>
      <w:bookmarkStart w:id="1074" w:name="__RefHeading___Toc9127561_2142443653"/>
      <w:bookmarkStart w:id="1075" w:name="_Toc463"/>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كان في الأرض أمانان من عذاب اللّٰه، و 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الأمان الباقي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محاسن الاستخراج و لطائف الاستنباط</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9127563_2142443653"/>
      <w:bookmarkStart w:id="1077" w:name="_Toc464"/>
      <w:bookmarkEnd w:id="1076"/>
      <w:r>
        <w:rPr>
          <w:rtl w:val="true"/>
        </w:rPr>
        <w:t>الشرح</w:t>
      </w:r>
      <w:bookmarkEnd w:id="1077"/>
    </w:p>
    <w:p>
      <w:pPr>
        <w:pStyle w:val="BookText"/>
        <w:rPr/>
      </w:pPr>
      <w:r>
        <w:rPr>
          <w:rFonts w:ascii="Amiri" w:hAnsi="Amiri" w:eastAsia="Amiri" w:cs="Amiri"/>
          <w:color w:val="111111"/>
          <w:sz w:val="28"/>
          <w:sz w:val="28"/>
          <w:szCs w:val="28"/>
          <w:rtl w:val="true"/>
          <w:lang w:bidi="ar-SA"/>
        </w:rPr>
        <w:t>وجود رسول اللّٰه و بركته القائمة أمان من العذاب لأهل ملته و زمانه و بلده فلا يأخذهم بالخسف و الهدم و الصيحة و غيرها مما أخذ به الأمم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رحيله عن دار الفناء و غيابه ترك لأمته الاستغفار الذي يعني الإقلاع عن الذنب و الرجوع إلى اللّٰه و التوبة عن المعصية فإن من قال استغفر اللّٰه تضمن قوله توبة صادقة و إقلاعا عن المعصية و اللّٰه يتقبل منه توبته و يؤمّنه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الاستنباط من الإمام هو دأبه و دأب الأئمة من ذريته و لا عجب في ذلك فهم خزان علم اللّٰه و معادن حكمته و ورثة رسول اللّٰه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p>
    <w:p>
      <w:pPr>
        <w:pStyle w:val="Heading3"/>
        <w:numPr>
          <w:ilvl w:val="2"/>
          <w:numId w:val="1"/>
        </w:numPr>
        <w:rPr/>
      </w:pPr>
      <w:bookmarkStart w:id="1078" w:name="__RefHeading___Toc9127565_2142443653"/>
      <w:bookmarkStart w:id="1079" w:name="_Toc465"/>
      <w:bookmarkEnd w:id="1078"/>
      <w:r>
        <w:rPr/>
        <w:t>89</w:t>
      </w:r>
      <w:r>
        <w:rPr>
          <w:rtl w:val="true"/>
        </w:rPr>
        <w:t xml:space="preserve"> - </w:t>
      </w:r>
      <w:r>
        <w:rPr>
          <w:rtl w:val="true"/>
        </w:rPr>
        <w:t>و قال عليه السلام</w:t>
      </w:r>
      <w:r>
        <w:rPr>
          <w:rtl w:val="true"/>
        </w:rPr>
        <w:t xml:space="preserve">: </w:t>
      </w:r>
      <w:r>
        <w:rPr>
          <w:rtl w:val="true"/>
        </w:rPr>
        <w:t xml:space="preserve">من أصلح </w:t>
      </w:r>
      <w:r>
        <w:rPr>
          <w:rtl w:val="true"/>
        </w:rPr>
        <w:t>(</w:t>
      </w:r>
      <w:r>
        <w:rPr/>
        <w:t>1</w:t>
      </w:r>
      <w:r>
        <w:rPr>
          <w:rtl w:val="true"/>
        </w:rPr>
        <w:t xml:space="preserve">) </w:t>
      </w:r>
      <w:r>
        <w:rPr>
          <w:rtl w:val="true"/>
        </w:rPr>
        <w:t>ما بينه و بين اللّٰه أصلح اللّٰه ما بينه و بين النّاس، و من أصلح أمر آخرته أصلح اللّٰه له أمر دنياه، و من كان له من نفسه واعظ كان عليه من اللّٰه حافظ</w:t>
      </w:r>
      <w:r>
        <w:rPr>
          <w:rtl w:val="true"/>
        </w:rPr>
        <w:t>.</w:t>
      </w:r>
      <w:bookmarkEnd w:id="107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0" w:name="__RefHeading___Toc9127567_2142443653"/>
      <w:bookmarkStart w:id="1081" w:name="_Toc466"/>
      <w:bookmarkEnd w:id="1080"/>
      <w:r>
        <w:rPr>
          <w:rtl w:val="true"/>
        </w:rPr>
        <w:t>اشارة</w:t>
      </w:r>
      <w:bookmarkStart w:id="1082" w:name="pg15552_168652"/>
      <w:bookmarkEnd w:id="1081"/>
    </w:p>
    <w:p>
      <w:pPr>
        <w:pStyle w:val="Heading4"/>
        <w:numPr>
          <w:ilvl w:val="3"/>
          <w:numId w:val="1"/>
        </w:numPr>
        <w:rPr/>
      </w:pPr>
      <w:bookmarkStart w:id="1083" w:name="__RefHeading___Toc9127569_2142443653"/>
      <w:bookmarkStart w:id="1084" w:name="_Toc467"/>
      <w:bookmarkEnd w:id="1082"/>
      <w:bookmarkEnd w:id="1083"/>
      <w:r>
        <w:rPr>
          <w:rtl w:val="true"/>
        </w:rPr>
        <w:t>اللغة</w:t>
      </w:r>
      <w:bookmarkEnd w:id="10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أفسده</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9127571_2142443653"/>
      <w:bookmarkStart w:id="1086" w:name="_Toc468"/>
      <w:bookmarkEnd w:id="1085"/>
      <w:r>
        <w:rPr>
          <w:rtl w:val="true"/>
        </w:rPr>
        <w:t>الشرح</w:t>
      </w:r>
      <w:bookmarkEnd w:id="1086"/>
    </w:p>
    <w:p>
      <w:pPr>
        <w:pStyle w:val="BookText"/>
        <w:rPr/>
      </w:pPr>
      <w:r>
        <w:rPr>
          <w:rFonts w:ascii="Amiri" w:hAnsi="Amiri" w:eastAsia="Amiri" w:cs="Amiri"/>
          <w:color w:val="111111"/>
          <w:sz w:val="28"/>
          <w:sz w:val="28"/>
          <w:szCs w:val="28"/>
          <w:rtl w:val="true"/>
          <w:lang w:bidi="ar-SA"/>
        </w:rPr>
        <w:t>من أصلح ما بينه و بين اللّٰه أصلح اللّٰه ما بينه و بين الناس و ذلك لأن من قام بحقوق اللّٰه و عمل بما أمر اللّٰه انعكس ذلك على علاقته بالآخرين فأصبح تعامله فيما بينه و بين الناس جيدا فأحسن عشرتهم و صفح عن مسيئهم و أعان ضعيفهم و بذلك يصلح ما بينه و بينهم فيرتفع الشر و الأذى و تصلح الأمور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أمر آخرته فصلى و صام و سعى في سبيل تحصيل رضا اللّٰه و جاهد أصلح اللّٰه له أمر دنياه لأن أوامر اللّٰه فيها صلاح الدنيا و سعادة الآخرة و متى اتجه الإنسان نحو الآخرة و سعى لها صلحت دنياه بشكل طبيعي لأنه يتنازل عن كثير من الكماليات و غير الضروريات و لم ينافس أهل الدنيا في دنياهم بل يسعى في الأرض و يكد على عياله كما أمر اللّٰه و بذلك تحصل عنده القناعة و الرضا و يكسب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له من نفسه واعظ كان عليه من اللّٰه حافظ فإن العاقل من يفكر في عواقب الأمور و ما ينفع الناس و يروّض نفسه على قبول الحق مهما كان مرا و مثل هذا يعيش الأمان و السلام و يرفع الأذى عن نفسه لأنه يعرف بعقله كيف يسلك في الحياة</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9127573_2142443653"/>
      <w:bookmarkStart w:id="1088" w:name="_Toc469"/>
      <w:bookmarkEnd w:id="1087"/>
      <w:r>
        <w:rPr/>
        <w:t>90</w:t>
      </w:r>
      <w:r>
        <w:rPr>
          <w:rtl w:val="true"/>
        </w:rPr>
        <w:t xml:space="preserve"> - </w:t>
      </w:r>
      <w:r>
        <w:rPr>
          <w:rtl w:val="true"/>
        </w:rPr>
        <w:t>و قال عليه السلام</w:t>
      </w:r>
      <w:r>
        <w:rPr>
          <w:rtl w:val="true"/>
        </w:rPr>
        <w:t xml:space="preserve">: </w:t>
      </w:r>
      <w:r>
        <w:rPr>
          <w:rtl w:val="true"/>
        </w:rPr>
        <w:t xml:space="preserve">الفقيه كلّ الفقيه من لم يقنّط </w:t>
      </w:r>
      <w:r>
        <w:rPr>
          <w:rtl w:val="true"/>
        </w:rPr>
        <w:t>(</w:t>
      </w:r>
      <w:r>
        <w:rPr/>
        <w:t>1</w:t>
      </w:r>
      <w:r>
        <w:rPr>
          <w:rtl w:val="true"/>
        </w:rPr>
        <w:t xml:space="preserve">) </w:t>
      </w:r>
      <w:r>
        <w:rPr>
          <w:rtl w:val="true"/>
        </w:rPr>
        <w:t xml:space="preserve">النّاس من رحمة اللّٰه، و لم يؤيسهم </w:t>
      </w:r>
      <w:r>
        <w:rPr>
          <w:rtl w:val="true"/>
        </w:rPr>
        <w:t>(</w:t>
      </w:r>
      <w:r>
        <w:rPr/>
        <w:t>2</w:t>
      </w:r>
      <w:r>
        <w:rPr>
          <w:rtl w:val="true"/>
        </w:rPr>
        <w:t xml:space="preserve">) </w:t>
      </w:r>
      <w:r>
        <w:rPr>
          <w:rtl w:val="true"/>
        </w:rPr>
        <w:t xml:space="preserve">من روح </w:t>
      </w:r>
      <w:r>
        <w:rPr>
          <w:rtl w:val="true"/>
        </w:rPr>
        <w:t>(</w:t>
      </w:r>
      <w:r>
        <w:rPr/>
        <w:t>3</w:t>
      </w:r>
      <w:r>
        <w:rPr>
          <w:rtl w:val="true"/>
        </w:rPr>
        <w:t xml:space="preserve">) </w:t>
      </w:r>
      <w:r>
        <w:rPr>
          <w:rtl w:val="true"/>
        </w:rPr>
        <w:t>اللّٰه، و لم يؤمنهم من مكر اللّٰه</w:t>
      </w:r>
      <w:r>
        <w:rPr>
          <w:rtl w:val="true"/>
        </w:rPr>
        <w:t>.</w:t>
      </w:r>
      <w:bookmarkEnd w:id="1088"/>
    </w:p>
    <w:p>
      <w:pPr>
        <w:pStyle w:val="Heading4"/>
        <w:numPr>
          <w:ilvl w:val="3"/>
          <w:numId w:val="1"/>
        </w:numPr>
        <w:rPr/>
      </w:pPr>
      <w:bookmarkStart w:id="1089" w:name="__RefHeading___Toc9127575_2142443653"/>
      <w:bookmarkStart w:id="1090" w:name="_Toc470"/>
      <w:bookmarkEnd w:id="1089"/>
      <w:r>
        <w:rPr>
          <w:rtl w:val="true"/>
        </w:rPr>
        <w:t>اللغة</w:t>
      </w:r>
      <w:bookmarkEnd w:id="10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و قنّطه يأّسه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و قطع الرجاء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لطفه و رأفته</w:t>
      </w:r>
      <w:r>
        <w:rPr>
          <w:rFonts w:eastAsia="Amiri" w:cs="Amiri" w:ascii="Amiri" w:hAnsi="Amiri"/>
          <w:color w:val="111111"/>
          <w:sz w:val="28"/>
          <w:szCs w:val="28"/>
          <w:rtl w:val="true"/>
          <w:lang w:bidi="ar-SA"/>
        </w:rPr>
        <w:t xml:space="preserve">. </w:t>
      </w:r>
      <w:bookmarkStart w:id="1091" w:name="pg15552_168653"/>
    </w:p>
    <w:p>
      <w:pPr>
        <w:pStyle w:val="Heading4"/>
        <w:numPr>
          <w:ilvl w:val="3"/>
          <w:numId w:val="1"/>
        </w:numPr>
        <w:rPr/>
      </w:pPr>
      <w:bookmarkStart w:id="1092" w:name="__RefHeading___Toc9127577_2142443653"/>
      <w:bookmarkStart w:id="1093" w:name="_Toc471"/>
      <w:bookmarkEnd w:id="1091"/>
      <w:bookmarkEnd w:id="1092"/>
      <w:r>
        <w:rPr>
          <w:rtl w:val="true"/>
        </w:rPr>
        <w:t>الشرح</w:t>
      </w:r>
      <w:bookmarkEnd w:id="1093"/>
    </w:p>
    <w:p>
      <w:pPr>
        <w:pStyle w:val="BookText"/>
        <w:rPr/>
      </w:pPr>
      <w:r>
        <w:rPr>
          <w:rFonts w:ascii="Amiri" w:hAnsi="Amiri" w:eastAsia="Amiri" w:cs="Amiri"/>
          <w:color w:val="111111"/>
          <w:sz w:val="28"/>
          <w:sz w:val="28"/>
          <w:szCs w:val="28"/>
          <w:rtl w:val="true"/>
          <w:lang w:bidi="ar-SA"/>
        </w:rPr>
        <w:t>الفقيه هو الرجل الذي فهم الشريعة و وعاها و أدرك عمقها و متطلباتها و أنّ الفقيه الكامل هو الذي يحمل الناس على أن يكونوا بين الخوف و الرجاء فمهما عملوا من سيئات و ارتكبوا من تجاوزات يبقى لهم الأمل بعفو اللّٰه و غفرانه و مهما عملوا من حسنات و طاعات يبقى احتمال الخطر على مستقبلهم قائم فلا يوصد أبواب الرحمة عنهم مهما عصوا و لا يدخلهم الجنة مهما أطاعوا و 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 .</w:t>
      </w:r>
    </w:p>
    <w:p>
      <w:pPr>
        <w:pStyle w:val="Heading3"/>
        <w:numPr>
          <w:ilvl w:val="2"/>
          <w:numId w:val="1"/>
        </w:numPr>
        <w:rPr/>
      </w:pPr>
      <w:bookmarkStart w:id="1094" w:name="__RefHeading___Toc9127579_2142443653"/>
      <w:bookmarkStart w:id="1095" w:name="_Toc472"/>
      <w:bookmarkEnd w:id="1094"/>
      <w:r>
        <w:rPr/>
        <w:t>91</w:t>
      </w:r>
      <w:r>
        <w:rPr>
          <w:rtl w:val="true"/>
        </w:rPr>
        <w:t xml:space="preserve"> - </w:t>
      </w:r>
      <w:r>
        <w:rPr>
          <w:rtl w:val="true"/>
        </w:rPr>
        <w:t>و قال عليه السلام</w:t>
      </w:r>
      <w:r>
        <w:rPr>
          <w:rtl w:val="true"/>
        </w:rPr>
        <w:t xml:space="preserve">: </w:t>
      </w:r>
      <w:r>
        <w:rPr>
          <w:rtl w:val="true"/>
        </w:rPr>
        <w:t xml:space="preserve">إنّ هذه القلوب تملّ </w:t>
      </w:r>
      <w:r>
        <w:rPr>
          <w:rtl w:val="true"/>
        </w:rPr>
        <w:t>(</w:t>
      </w:r>
      <w:r>
        <w:rPr/>
        <w:t>1</w:t>
      </w:r>
      <w:r>
        <w:rPr>
          <w:rtl w:val="true"/>
        </w:rPr>
        <w:t xml:space="preserve">) </w:t>
      </w:r>
      <w:r>
        <w:rPr>
          <w:rtl w:val="true"/>
        </w:rPr>
        <w:t xml:space="preserve">كما تملّ الأبدان </w:t>
      </w:r>
      <w:r>
        <w:rPr>
          <w:rtl w:val="true"/>
        </w:rPr>
        <w:t>(</w:t>
      </w:r>
      <w:r>
        <w:rPr/>
        <w:t>2</w:t>
      </w:r>
      <w:r>
        <w:rPr>
          <w:rtl w:val="true"/>
        </w:rPr>
        <w:t>)</w:t>
      </w:r>
      <w:r>
        <w:rPr>
          <w:rtl w:val="true"/>
        </w:rPr>
        <w:t xml:space="preserve">، فابتغوا </w:t>
      </w:r>
      <w:r>
        <w:rPr>
          <w:rtl w:val="true"/>
        </w:rPr>
        <w:t>(</w:t>
      </w:r>
      <w:r>
        <w:rPr/>
        <w:t>3</w:t>
      </w:r>
      <w:r>
        <w:rPr>
          <w:rtl w:val="true"/>
        </w:rPr>
        <w:t xml:space="preserve">) </w:t>
      </w:r>
      <w:r>
        <w:rPr>
          <w:rtl w:val="true"/>
        </w:rPr>
        <w:t xml:space="preserve">لها طرائف الحكم </w:t>
      </w:r>
      <w:r>
        <w:rPr>
          <w:rtl w:val="true"/>
        </w:rPr>
        <w:t>(</w:t>
      </w:r>
      <w:r>
        <w:rPr/>
        <w:t>4</w:t>
      </w:r>
      <w:r>
        <w:rPr>
          <w:rtl w:val="true"/>
        </w:rPr>
        <w:t>).</w:t>
      </w:r>
      <w:bookmarkEnd w:id="1095"/>
    </w:p>
    <w:p>
      <w:pPr>
        <w:pStyle w:val="Heading4"/>
        <w:numPr>
          <w:ilvl w:val="3"/>
          <w:numId w:val="1"/>
        </w:numPr>
        <w:rPr/>
      </w:pPr>
      <w:bookmarkStart w:id="1096" w:name="__RefHeading___Toc9127581_2142443653"/>
      <w:bookmarkStart w:id="1097" w:name="_Toc473"/>
      <w:bookmarkEnd w:id="1096"/>
      <w:r>
        <w:rPr>
          <w:rtl w:val="true"/>
        </w:rPr>
        <w:t>اللغة</w:t>
      </w:r>
      <w:bookmarkEnd w:id="10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الشيء و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سئمه و ضجر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غرائبها المستطرفة</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9127583_2142443653"/>
      <w:bookmarkStart w:id="1099" w:name="_Toc474"/>
      <w:bookmarkEnd w:id="1098"/>
      <w:r>
        <w:rPr>
          <w:rtl w:val="true"/>
        </w:rPr>
        <w:t>الشرح</w:t>
      </w:r>
      <w:bookmarkEnd w:id="109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كلت الأبدان و تعبت من العمل توجّه أصحابها لإراحتها بنوع من الرياضة أو التسلية و الترفيه الذي يتجدد به نشاطها و تعود إليها حيويتها و القلوب تصاب أيضا كما تصاب الأبدان فالعقل يتوقف عن التفكير و النفس تتراخى و تتكاسل و التوجه نحو المطالب التي تحتاج إلى تحقيق و تدقيق لا يتوفر فهذه الحالات تحتاج إلى نكتة لطيفة مريحة و لطيفة أدبية ظريفة و فكاهة خفيفة فيعود النشاط الفكري و التوجه النفسي و النشاط الروحي و كل منا قد يمر في بعض أيامه بهذا النوع من الملل و السأم و الضجر فباجتماع مع أصحاب النكتة أو بنزهة أو بطريفة أو بوسيلة من وسائل الترفيه يرتفع عنه كل ذلك و يعود إليه إقباله على ما هو فيه</w:t>
      </w:r>
      <w:r>
        <w:rPr>
          <w:rFonts w:eastAsia="Amiri" w:cs="Amiri" w:ascii="Amiri" w:hAnsi="Amiri"/>
          <w:color w:val="111111"/>
          <w:sz w:val="28"/>
          <w:szCs w:val="28"/>
          <w:rtl w:val="true"/>
          <w:lang w:bidi="ar-SA"/>
        </w:rPr>
        <w:t xml:space="preserve">... </w:t>
      </w:r>
      <w:bookmarkStart w:id="1100" w:name="pg15552_168654"/>
    </w:p>
    <w:p>
      <w:pPr>
        <w:pStyle w:val="Heading3"/>
        <w:numPr>
          <w:ilvl w:val="2"/>
          <w:numId w:val="1"/>
        </w:numPr>
        <w:rPr/>
      </w:pPr>
      <w:bookmarkStart w:id="1101" w:name="__RefHeading___Toc9127585_2142443653"/>
      <w:bookmarkStart w:id="1102" w:name="_Toc475"/>
      <w:bookmarkEnd w:id="1100"/>
      <w:bookmarkEnd w:id="1101"/>
      <w:r>
        <w:rPr/>
        <w:t>92</w:t>
      </w:r>
      <w:r>
        <w:rPr>
          <w:rtl w:val="true"/>
        </w:rPr>
        <w:t xml:space="preserve"> - </w:t>
      </w:r>
      <w:r>
        <w:rPr>
          <w:rtl w:val="true"/>
        </w:rPr>
        <w:t>و قال عليه السلام</w:t>
      </w:r>
      <w:r>
        <w:rPr>
          <w:rtl w:val="true"/>
        </w:rPr>
        <w:t xml:space="preserve">: </w:t>
      </w:r>
      <w:r>
        <w:rPr>
          <w:rtl w:val="true"/>
        </w:rPr>
        <w:t xml:space="preserve">أوضع العلم </w:t>
      </w:r>
      <w:r>
        <w:rPr>
          <w:rtl w:val="true"/>
        </w:rPr>
        <w:t>(</w:t>
      </w:r>
      <w:r>
        <w:rPr/>
        <w:t>1</w:t>
      </w:r>
      <w:r>
        <w:rPr>
          <w:rtl w:val="true"/>
        </w:rPr>
        <w:t xml:space="preserve">) </w:t>
      </w:r>
      <w:r>
        <w:rPr>
          <w:rtl w:val="true"/>
        </w:rPr>
        <w:t xml:space="preserve">ما وقف على اللّسان، و أرفعه ما ظهر في الجوارح </w:t>
      </w:r>
      <w:r>
        <w:rPr>
          <w:rtl w:val="true"/>
        </w:rPr>
        <w:t>(</w:t>
      </w:r>
      <w:r>
        <w:rPr/>
        <w:t>2</w:t>
      </w:r>
      <w:r>
        <w:rPr>
          <w:rtl w:val="true"/>
        </w:rPr>
        <w:t xml:space="preserve">) </w:t>
      </w:r>
      <w:r>
        <w:rPr>
          <w:rtl w:val="true"/>
        </w:rPr>
        <w:t>و الأركان</w:t>
      </w:r>
      <w:r>
        <w:rPr>
          <w:rtl w:val="true"/>
        </w:rPr>
        <w:t>.</w:t>
      </w:r>
      <w:bookmarkEnd w:id="1102"/>
    </w:p>
    <w:p>
      <w:pPr>
        <w:pStyle w:val="Heading4"/>
        <w:numPr>
          <w:ilvl w:val="3"/>
          <w:numId w:val="1"/>
        </w:numPr>
        <w:rPr/>
      </w:pPr>
      <w:bookmarkStart w:id="1103" w:name="__RefHeading___Toc9127587_2142443653"/>
      <w:bookmarkStart w:id="1104" w:name="_Toc476"/>
      <w:bookmarkEnd w:id="1103"/>
      <w:r>
        <w:rPr>
          <w:rtl w:val="true"/>
        </w:rPr>
        <w:t>اللغة</w:t>
      </w:r>
      <w:bookmarkEnd w:id="1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أوضع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أركان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أعضاؤه الرئيسية</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9127589_2142443653"/>
      <w:bookmarkStart w:id="1106" w:name="_Toc477"/>
      <w:bookmarkEnd w:id="1105"/>
      <w:r>
        <w:rPr>
          <w:rtl w:val="true"/>
        </w:rPr>
        <w:t>الشرح</w:t>
      </w:r>
      <w:bookmarkEnd w:id="1106"/>
    </w:p>
    <w:p>
      <w:pPr>
        <w:pStyle w:val="BookText"/>
        <w:rPr/>
      </w:pPr>
      <w:r>
        <w:rPr>
          <w:rFonts w:ascii="Amiri" w:hAnsi="Amiri" w:eastAsia="Amiri" w:cs="Amiri"/>
          <w:color w:val="111111"/>
          <w:sz w:val="28"/>
          <w:sz w:val="28"/>
          <w:szCs w:val="28"/>
          <w:rtl w:val="true"/>
          <w:lang w:bidi="ar-SA"/>
        </w:rPr>
        <w:t>العلم هو حصول صورة الشيء في الذهن هذا قد يحصل عليه كثير من الناس و الإمام يجعل لهذا العلم درجات فأدنى درجاته و أحقرها أن يظهر أثره على اللسان فحسب فالعالم يرشد و يعظ و يخطب و لا يتأثر بما يقول أو لا يفعل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درجة أخرى هي الأرفع و الأعظم و قد حث النبي و الأئمة عليها و هي أن يقترن العلم بالعمل فتنطلق الجوارح و الأعضاء لتنفيذ ما يعلم و يعرف، و العمل ثمرته العمل و إلا تحول إلى كنز مدفون في أعماق الأرض لا يستفيد منه أحد بل وجوده يوجب الأسى و الحسرة</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9127591_2142443653"/>
      <w:bookmarkStart w:id="1108" w:name="_Toc478"/>
      <w:bookmarkEnd w:id="1107"/>
      <w:r>
        <w:rPr/>
        <w:t>93</w:t>
      </w:r>
      <w:r>
        <w:rPr>
          <w:rtl w:val="true"/>
        </w:rPr>
        <w:t xml:space="preserve"> - </w:t>
      </w:r>
      <w:r>
        <w:rPr>
          <w:rtl w:val="true"/>
        </w:rPr>
        <w:t>و قال عليه السلام</w:t>
      </w:r>
      <w:r>
        <w:rPr>
          <w:rtl w:val="true"/>
        </w:rPr>
        <w:t xml:space="preserve">: </w:t>
      </w:r>
      <w:r>
        <w:rPr>
          <w:rtl w:val="true"/>
        </w:rPr>
        <w:t>لا يقولنّ أحدكم</w:t>
      </w:r>
      <w:r>
        <w:rPr>
          <w:rtl w:val="true"/>
        </w:rPr>
        <w:t>: «</w:t>
      </w:r>
      <w:r>
        <w:rPr>
          <w:rtl w:val="true"/>
        </w:rPr>
        <w:t xml:space="preserve">اللّهمّ إنّي أعوذ بك من الفتنة </w:t>
      </w:r>
      <w:r>
        <w:rPr>
          <w:rtl w:val="true"/>
        </w:rPr>
        <w:t>(</w:t>
      </w:r>
      <w:r>
        <w:rPr/>
        <w:t>1</w:t>
      </w:r>
      <w:r>
        <w:rPr>
          <w:rtl w:val="true"/>
        </w:rPr>
        <w:t xml:space="preserve">)» </w:t>
      </w:r>
      <w:r>
        <w:rPr>
          <w:rtl w:val="true"/>
        </w:rPr>
        <w:t xml:space="preserve">لأنّه ليس أحد إلاّ و هو مشتمل </w:t>
      </w:r>
      <w:r>
        <w:rPr>
          <w:rtl w:val="true"/>
        </w:rPr>
        <w:t>(</w:t>
      </w:r>
      <w:r>
        <w:rPr/>
        <w:t>2</w:t>
      </w:r>
      <w:r>
        <w:rPr>
          <w:rtl w:val="true"/>
        </w:rPr>
        <w:t xml:space="preserve">) </w:t>
      </w:r>
      <w:r>
        <w:rPr>
          <w:rtl w:val="true"/>
        </w:rPr>
        <w:t>على فتنة، و لكن من استعاذ فليستعذ من مضلاّت الفتن، فإنّ اللّٰه سبحانه يقول</w:t>
      </w:r>
      <w:r>
        <w:rPr>
          <w:rtl w:val="true"/>
        </w:rPr>
        <w:t>: «</w:t>
      </w:r>
      <w:r>
        <w:rPr>
          <w:rtl w:val="true"/>
        </w:rPr>
        <w:t xml:space="preserve">وَ اِعْلَمُوا أَنَّمٰا أَمْوٰالُكُمْ وَ أَوْلاٰدُكُمْ فِتْنَةٌ </w:t>
      </w:r>
      <w:r>
        <w:rPr>
          <w:rtl w:val="true"/>
        </w:rPr>
        <w:t xml:space="preserve">» </w:t>
      </w:r>
      <w:r>
        <w:rPr>
          <w:rtl w:val="true"/>
        </w:rPr>
        <w:t xml:space="preserve">، و معنى ذلك أنّه يختبرهم بالأموال و الأولاد ليتبيّن السّاخط </w:t>
      </w:r>
      <w:r>
        <w:rPr>
          <w:rtl w:val="true"/>
        </w:rPr>
        <w:t>(</w:t>
      </w:r>
      <w:r>
        <w:rPr/>
        <w:t>3</w:t>
      </w:r>
      <w:r>
        <w:rPr>
          <w:rtl w:val="true"/>
        </w:rPr>
        <w:t xml:space="preserve">) </w:t>
      </w:r>
      <w:r>
        <w:rPr>
          <w:rtl w:val="true"/>
        </w:rPr>
        <w:t xml:space="preserve">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w:t>
      </w:r>
      <w:r>
        <w:rPr>
          <w:rtl w:val="true"/>
        </w:rPr>
        <w:t>(</w:t>
      </w:r>
      <w:r>
        <w:rPr/>
        <w:t>4</w:t>
      </w:r>
      <w:r>
        <w:rPr>
          <w:rtl w:val="true"/>
        </w:rPr>
        <w:t>)</w:t>
      </w:r>
      <w:r>
        <w:rPr>
          <w:rtl w:val="true"/>
        </w:rPr>
        <w:t xml:space="preserve">، و يكره انثلام </w:t>
      </w:r>
      <w:r>
        <w:rPr>
          <w:rtl w:val="true"/>
        </w:rPr>
        <w:t>(</w:t>
      </w:r>
      <w:r>
        <w:rPr/>
        <w:t>5</w:t>
      </w:r>
      <w:r>
        <w:rPr>
          <w:rtl w:val="true"/>
        </w:rPr>
        <w:t xml:space="preserve">) </w:t>
      </w:r>
      <w:r>
        <w:rPr>
          <w:rtl w:val="true"/>
        </w:rPr>
        <w:t>الحال</w:t>
      </w:r>
      <w:r>
        <w:rPr>
          <w:rtl w:val="true"/>
        </w:rPr>
        <w:t>.</w:t>
      </w:r>
      <w:bookmarkEnd w:id="110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9" w:name="__RefHeading___Toc9127593_2142443653"/>
      <w:bookmarkStart w:id="1110" w:name="_Toc479"/>
      <w:bookmarkEnd w:id="1109"/>
      <w:r>
        <w:rPr>
          <w:rtl w:val="true"/>
        </w:rPr>
        <w:t>اشارة</w:t>
      </w:r>
      <w:bookmarkStart w:id="1111" w:name="pg15552_168655"/>
      <w:bookmarkEnd w:id="1110"/>
    </w:p>
    <w:p>
      <w:pPr>
        <w:pStyle w:val="BookText"/>
        <w:rPr/>
      </w:pPr>
      <w:bookmarkEnd w:id="1111"/>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غريب ما سمع منه في التفسير</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9127595_2142443653"/>
      <w:bookmarkStart w:id="1113" w:name="_Toc480"/>
      <w:bookmarkEnd w:id="1112"/>
      <w:r>
        <w:rPr>
          <w:rtl w:val="true"/>
        </w:rPr>
        <w:t>اللغة</w:t>
      </w:r>
      <w:bookmarkEnd w:id="1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اشتمل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تلفف به و أداره على جسمه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تثمير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إنماؤه بالربح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ثلم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من حافته</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9127597_2142443653"/>
      <w:bookmarkStart w:id="1115" w:name="_Toc481"/>
      <w:bookmarkEnd w:id="1114"/>
      <w:r>
        <w:rPr>
          <w:rtl w:val="true"/>
        </w:rPr>
        <w:t>الشرح</w:t>
      </w:r>
      <w:bookmarkEnd w:id="1115"/>
    </w:p>
    <w:p>
      <w:pPr>
        <w:pStyle w:val="BookText"/>
        <w:rPr/>
      </w:pPr>
      <w:r>
        <w:rPr>
          <w:rFonts w:ascii="Amiri" w:hAnsi="Amiri" w:eastAsia="Amiri" w:cs="Amiri"/>
          <w:color w:val="111111"/>
          <w:sz w:val="28"/>
          <w:sz w:val="28"/>
          <w:szCs w:val="28"/>
          <w:rtl w:val="true"/>
          <w:lang w:bidi="ar-SA"/>
        </w:rPr>
        <w:t>نهى عليه السلام أي فرد منا أن يستعيذ من الفتنة التي تعني الاختبار و الامتحان لأنه ليس أحد إلا و هو في موقع الامتحان و ما الدنيا كلها و وجودنا فيها إلا من أجل أن يختبرنا اللّٰه فيها و يمتحننا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أراد أن يستعيذ فليستعذ من مضلات الفتن و هي التي يفقد الإنسان فيها الرؤية الصحيحة و يضل وجه الحق عنده فهذه تحتاج إلى 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ذلك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أَمْوٰالُكُمْ وَ 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منا يمتحن في أمواله و أولاده ليعرف هل يطيع اللّٰه فيهم أم يضل بسببهم ؟ هل يعصي اللّٰه بسببهم أم يطيع اللّٰه فإن الاختبار ليرى الساخط الغاضب على حكم اللّٰه و إرادته من الراضي بذلك و إن كان سبحانه يعلم أحوالهم و أنفسهم و لكن من أجل أن يقيم الحجة عليهم و يقطع أعذارهم و ما يتعللون به إنه لكي يستبين من يستحق الثواب بعمله و من يستحق العقاب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جزئين من ذلك فبعضهم يحب الذكور و يكره الإناث فهل يطيع اللّٰه فيما يكره و فيما يحب أم لا و بعضهم يحب زيادة المال و عدم نقصانه فهل يستغل الطريق المنحرف لزيادة المال كأن يرابي و يغش أو يقنع بما يرضى اللّٰه و إن كان فيه نقص المال و قلته</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9127599_2142443653"/>
      <w:bookmarkStart w:id="1117" w:name="_Toc482"/>
      <w:bookmarkEnd w:id="1116"/>
      <w:r>
        <w:rPr/>
        <w:t>94</w:t>
      </w:r>
      <w:r>
        <w:rPr>
          <w:rtl w:val="true"/>
        </w:rPr>
        <w:t xml:space="preserve"> - </w:t>
      </w:r>
      <w:r>
        <w:rPr>
          <w:rtl w:val="true"/>
        </w:rPr>
        <w:t>و سئل عن الخير ما هو؟ فقال</w:t>
      </w:r>
      <w:r>
        <w:rPr>
          <w:rtl w:val="true"/>
        </w:rPr>
        <w:t xml:space="preserve">: </w:t>
      </w:r>
      <w:r>
        <w:rPr>
          <w:rtl w:val="true"/>
        </w:rPr>
        <w:t xml:space="preserve">ليس الخير أن يكثر مالك و ولدك، و لكنّ الخير أن يكثر علمك، و أن يعظم حلمك، و أن تباهي </w:t>
      </w:r>
      <w:r>
        <w:rPr>
          <w:rtl w:val="true"/>
        </w:rPr>
        <w:t>(</w:t>
      </w:r>
      <w:r>
        <w:rPr/>
        <w:t>1</w:t>
      </w:r>
      <w:r>
        <w:rPr>
          <w:rtl w:val="true"/>
        </w:rPr>
        <w:t>)</w:t>
      </w:r>
      <w:bookmarkEnd w:id="11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8" w:name="__RefHeading___Toc9127601_2142443653"/>
      <w:bookmarkStart w:id="1119" w:name="_Toc483"/>
      <w:bookmarkEnd w:id="1118"/>
      <w:r>
        <w:rPr>
          <w:rtl w:val="true"/>
        </w:rPr>
        <w:t>اشارة</w:t>
      </w:r>
      <w:bookmarkStart w:id="1120" w:name="pg15552_168656"/>
      <w:bookmarkEnd w:id="1119"/>
    </w:p>
    <w:p>
      <w:pPr>
        <w:pStyle w:val="BookText"/>
        <w:rPr/>
      </w:pPr>
      <w:bookmarkEnd w:id="1120"/>
      <w:r>
        <w:rPr>
          <w:rFonts w:ascii="Amiri" w:hAnsi="Amiri" w:eastAsia="Amiri" w:cs="Amiri"/>
          <w:color w:val="111111"/>
          <w:sz w:val="28"/>
          <w:sz w:val="28"/>
          <w:szCs w:val="28"/>
          <w:rtl w:val="true"/>
          <w:lang w:bidi="ar-SA"/>
        </w:rPr>
        <w:t>النّاس بعبادة ربّك، فإن أحسنت حمدت اللّٰه، و 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يتداركها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و رجل يسارع في الخيرات</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9127603_2142443653"/>
      <w:bookmarkStart w:id="1122" w:name="_Toc484"/>
      <w:bookmarkEnd w:id="1121"/>
      <w:r>
        <w:rPr>
          <w:rtl w:val="true"/>
        </w:rPr>
        <w:t>اللغة</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و ألحقه</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9127605_2142443653"/>
      <w:bookmarkStart w:id="1124" w:name="_Toc485"/>
      <w:bookmarkEnd w:id="1123"/>
      <w:r>
        <w:rPr>
          <w:rtl w:val="true"/>
        </w:rPr>
        <w:t>الشرح</w:t>
      </w:r>
      <w:bookmarkEnd w:id="1124"/>
    </w:p>
    <w:p>
      <w:pPr>
        <w:pStyle w:val="BookText"/>
        <w:rPr/>
      </w:pPr>
      <w:r>
        <w:rPr>
          <w:rFonts w:ascii="Amiri" w:hAnsi="Amiri" w:eastAsia="Amiri" w:cs="Amiri"/>
          <w:color w:val="111111"/>
          <w:sz w:val="28"/>
          <w:sz w:val="28"/>
          <w:szCs w:val="28"/>
          <w:rtl w:val="true"/>
          <w:lang w:bidi="ar-SA"/>
        </w:rPr>
        <w:t>بعض الناس ينظر إلى أن الخير كل الخير في جمع الأموال و كثرة الأولاد و هذا ميزانهم و الإمام هنا يرد على هذا الميزان بأن الخير كل الخير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يكثر علمك لأنه الموصل إلى مغفرة اللّٰه و رضوانه و أن يعظم حلمك فلا تغضب لأتفه الأسباب و أحقرها بل تكون واسع الصدر تستقبل الأمور الصعبة فتحللها و تصبر عليها و أن تباهي الناس تفتخر عليهم بعبادة اللّٰه لأنها الرصيد العظيم الذي يجب أن يتفاضل به الناس و به ترتفع درجاتهم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علمنا أمرا و هو أن نحمد اللّٰه إن أحسنا شكرا له على التوفيق للطاعة و أن نستغفره سبحانه و تعالى إن أسأنا و أخطأنا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أعطى للحياة قيمتها و أنه لا يستحقها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و عصى اللّٰه فزلت قدمه و عثر في مشيته فسقط في المعصية فهذا يتدارك ذنبه بالتوبة و الإنابة إلى اللّٰه و الرجوع إليه و الاستغفار فتمحى السيئات و مثل هذا تكون الحياة بالنسبة له عظيمة و ذات قيمة و يستحق البقاء و الاستمرار و رجل لم يعص و لم يخطىء و لكنه صاحب أعمال طيبة و خيرات يبحث عن الحسنات و يدور وراء الأجر و الثواب و أعمال البر فمثل هذا يستحق الحياة لترتفع درجاته و تعلو منزلته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يقضي العمر و ليس بأحد الرجلين فلا فائدة من حياته و لا ثمرة لعمره طال أم قصر فإن الدنيا ليس للأكل و اللذة و التمتع بالطيبات دون أن تكون ذات هدف عظيم أو مرمى بعيد</w:t>
      </w:r>
      <w:r>
        <w:rPr>
          <w:rFonts w:eastAsia="Amiri" w:cs="Amiri" w:ascii="Amiri" w:hAnsi="Amiri"/>
          <w:color w:val="111111"/>
          <w:sz w:val="28"/>
          <w:szCs w:val="28"/>
          <w:rtl w:val="true"/>
          <w:lang w:bidi="ar-SA"/>
        </w:rPr>
        <w:t xml:space="preserve">... </w:t>
      </w:r>
      <w:bookmarkStart w:id="1125" w:name="pg15552_168657"/>
    </w:p>
    <w:p>
      <w:pPr>
        <w:pStyle w:val="Heading3"/>
        <w:numPr>
          <w:ilvl w:val="2"/>
          <w:numId w:val="1"/>
        </w:numPr>
        <w:rPr/>
      </w:pPr>
      <w:bookmarkStart w:id="1126" w:name="__RefHeading___Toc9127607_2142443653"/>
      <w:bookmarkStart w:id="1127" w:name="_Toc486"/>
      <w:bookmarkEnd w:id="1125"/>
      <w:bookmarkEnd w:id="1126"/>
      <w:r>
        <w:rPr/>
        <w:t>95</w:t>
      </w:r>
      <w:r>
        <w:rPr>
          <w:rtl w:val="true"/>
        </w:rPr>
        <w:t xml:space="preserve"> - </w:t>
      </w:r>
      <w:r>
        <w:rPr>
          <w:rtl w:val="true"/>
        </w:rPr>
        <w:t>و قال عليه السلام</w:t>
      </w:r>
      <w:r>
        <w:rPr>
          <w:rtl w:val="true"/>
        </w:rPr>
        <w:t xml:space="preserve">: </w:t>
      </w:r>
      <w:r>
        <w:rPr>
          <w:rtl w:val="true"/>
        </w:rPr>
        <w:t>لا يقلّ عمل مع التّقوى، و كيف يقلّ ما يتقبّل ؟</w:t>
      </w:r>
      <w:r>
        <w:rPr>
          <w:rtl w:val="true"/>
        </w:rPr>
        <w:t>.</w:t>
      </w:r>
      <w:bookmarkEnd w:id="1127"/>
    </w:p>
    <w:p>
      <w:pPr>
        <w:pStyle w:val="Heading4"/>
        <w:numPr>
          <w:ilvl w:val="3"/>
          <w:numId w:val="1"/>
        </w:numPr>
        <w:rPr/>
      </w:pPr>
      <w:bookmarkStart w:id="1128" w:name="__RefHeading___Toc9127609_2142443653"/>
      <w:bookmarkStart w:id="1129" w:name="_Toc487"/>
      <w:bookmarkEnd w:id="1128"/>
      <w:r>
        <w:rPr>
          <w:rtl w:val="true"/>
        </w:rPr>
        <w:t>الشرح</w:t>
      </w:r>
      <w:bookmarkEnd w:id="1129"/>
    </w:p>
    <w:p>
      <w:pPr>
        <w:pStyle w:val="BookText"/>
        <w:rPr/>
      </w:pPr>
      <w:r>
        <w:rPr>
          <w:rFonts w:ascii="Amiri" w:hAnsi="Amiri" w:eastAsia="Amiri" w:cs="Amiri"/>
          <w:color w:val="111111"/>
          <w:sz w:val="28"/>
          <w:sz w:val="28"/>
          <w:szCs w:val="28"/>
          <w:rtl w:val="true"/>
          <w:lang w:bidi="ar-SA"/>
        </w:rPr>
        <w:t>لا يقبل اللّٰه عملا بدون تقوى مهما كان العمل كبيرا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يقبل اللّٰه كل عمل مع التقوى و من قبل اللّٰه عمله كان العمل كبيرا و عظيما لأنه مقبول عند اللّٰه و من قبل اللّٰه عمله أدخله الجنة</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9127611_2142443653"/>
      <w:bookmarkStart w:id="1131" w:name="_Toc488"/>
      <w:bookmarkEnd w:id="1130"/>
      <w:r>
        <w:rPr/>
        <w:t>96</w:t>
      </w:r>
      <w:r>
        <w:rPr>
          <w:rtl w:val="true"/>
        </w:rPr>
        <w:t xml:space="preserve"> - </w:t>
      </w:r>
      <w:r>
        <w:rPr>
          <w:rtl w:val="true"/>
        </w:rPr>
        <w:t>و قال عليه السلام</w:t>
      </w:r>
      <w:r>
        <w:rPr>
          <w:rtl w:val="true"/>
        </w:rPr>
        <w:t xml:space="preserve">: </w:t>
      </w:r>
      <w:r>
        <w:rPr>
          <w:rtl w:val="true"/>
        </w:rPr>
        <w:t>إنّ أولى النّاس بالأنبياء أعلمهم بما جاءوا به، ثمّ تلا</w:t>
      </w:r>
      <w:r>
        <w:rPr>
          <w:rtl w:val="true"/>
        </w:rPr>
        <w:t>: «</w:t>
      </w:r>
      <w:r>
        <w:rPr>
          <w:rtl w:val="true"/>
        </w:rPr>
        <w:t>إِنَّ أَوْلَى اَلنّٰاسِ بِإِبْرٰاهِيمَ لَلَّذِينَ اِتَّبَعُوهُ وَ هٰذَا اَلنَّبِيُّ وَ اَلَّذِينَ آمَنُوا</w:t>
      </w:r>
      <w:r>
        <w:rPr>
          <w:rtl w:val="true"/>
        </w:rPr>
        <w:t xml:space="preserve">» </w:t>
      </w:r>
      <w:r>
        <w:rPr>
          <w:rtl w:val="true"/>
        </w:rPr>
        <w:t>، ثمّ قال</w:t>
      </w:r>
      <w:r>
        <w:rPr>
          <w:rtl w:val="true"/>
        </w:rPr>
        <w:t xml:space="preserve">: </w:t>
      </w:r>
      <w:r>
        <w:rPr>
          <w:rtl w:val="true"/>
        </w:rPr>
        <w:t xml:space="preserve">إنّ وليّ محمّد من أطاع اللّٰه و إن بعدت لحمته </w:t>
      </w:r>
      <w:r>
        <w:rPr>
          <w:rtl w:val="true"/>
        </w:rPr>
        <w:t>(</w:t>
      </w:r>
      <w:r>
        <w:rPr/>
        <w:t>1</w:t>
      </w:r>
      <w:r>
        <w:rPr>
          <w:rtl w:val="true"/>
        </w:rPr>
        <w:t>)</w:t>
      </w:r>
      <w:r>
        <w:rPr>
          <w:rtl w:val="true"/>
        </w:rPr>
        <w:t>، و إنّ عدوّ محمّد من عصى اللّٰه و إن قربت قرابته</w:t>
      </w:r>
      <w:r>
        <w:rPr>
          <w:rtl w:val="true"/>
        </w:rPr>
        <w:t>!.</w:t>
      </w:r>
      <w:bookmarkEnd w:id="1131"/>
    </w:p>
    <w:p>
      <w:pPr>
        <w:pStyle w:val="Heading4"/>
        <w:numPr>
          <w:ilvl w:val="3"/>
          <w:numId w:val="1"/>
        </w:numPr>
        <w:rPr/>
      </w:pPr>
      <w:bookmarkStart w:id="1132" w:name="__RefHeading___Toc9127613_2142443653"/>
      <w:bookmarkStart w:id="1133" w:name="_Toc489"/>
      <w:bookmarkEnd w:id="1132"/>
      <w:r>
        <w:rPr>
          <w:rtl w:val="true"/>
        </w:rPr>
        <w:t>اللغة</w:t>
      </w:r>
      <w:bookmarkEnd w:id="1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9127615_2142443653"/>
      <w:bookmarkStart w:id="1135" w:name="_Toc490"/>
      <w:bookmarkEnd w:id="1134"/>
      <w:r>
        <w:rPr>
          <w:rtl w:val="true"/>
        </w:rPr>
        <w:t>الشرح</w:t>
      </w:r>
      <w:bookmarkEnd w:id="1135"/>
    </w:p>
    <w:p>
      <w:pPr>
        <w:pStyle w:val="BookText"/>
        <w:rPr/>
      </w:pPr>
      <w:r>
        <w:rPr>
          <w:rFonts w:ascii="Amiri" w:hAnsi="Amiri" w:eastAsia="Amiri" w:cs="Amiri"/>
          <w:color w:val="111111"/>
          <w:sz w:val="28"/>
          <w:sz w:val="28"/>
          <w:szCs w:val="28"/>
          <w:rtl w:val="true"/>
          <w:lang w:bidi="ar-SA"/>
        </w:rPr>
        <w:t>هذا تحديد و بيان لمن يكون ولي الأمر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الخليفة القائم مقامه و المتولي الأمر عنه إنه أعلم الناس بما جاء به و أعملهم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أعلمهم و الصحيح أعملهم لأن استدلاله بالآية يقتضي ذلك و كذا قوله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التحديد الشريف لولاية الأمر و الاستدلال بآية أن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النفوذ من خلاله إلى نفسه الشريفة و أنه أولى الناس بالنبي لجهاده و تضحياته و طاعته للّٰه و لرسوله</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9127617_2142443653"/>
      <w:bookmarkStart w:id="1137" w:name="_Toc491"/>
      <w:bookmarkEnd w:id="1136"/>
      <w:r>
        <w:rPr/>
        <w:t>97</w:t>
      </w:r>
      <w:r>
        <w:rPr>
          <w:rtl w:val="true"/>
        </w:rPr>
        <w:t xml:space="preserve"> - </w:t>
      </w:r>
      <w:r>
        <w:rPr>
          <w:rtl w:val="true"/>
        </w:rPr>
        <w:t xml:space="preserve">و سمع عليه السلام رجلا من الحرورية </w:t>
      </w:r>
      <w:r>
        <w:rPr>
          <w:rtl w:val="true"/>
        </w:rPr>
        <w:t>(</w:t>
      </w:r>
      <w:r>
        <w:rPr/>
        <w:t>1</w:t>
      </w:r>
      <w:r>
        <w:rPr>
          <w:rtl w:val="true"/>
        </w:rPr>
        <w:t xml:space="preserve">) </w:t>
      </w:r>
      <w:r>
        <w:rPr>
          <w:rtl w:val="true"/>
        </w:rPr>
        <w:t xml:space="preserve">يتهجد </w:t>
      </w:r>
      <w:r>
        <w:rPr>
          <w:rtl w:val="true"/>
        </w:rPr>
        <w:t>(</w:t>
      </w:r>
      <w:r>
        <w:rPr/>
        <w:t>2</w:t>
      </w:r>
      <w:r>
        <w:rPr>
          <w:rtl w:val="true"/>
        </w:rPr>
        <w:t xml:space="preserve">) </w:t>
      </w:r>
      <w:r>
        <w:rPr>
          <w:rtl w:val="true"/>
        </w:rPr>
        <w:t>و يقرأ فقال</w:t>
      </w:r>
      <w:r>
        <w:rPr>
          <w:rtl w:val="true"/>
        </w:rPr>
        <w:t>:</w:t>
      </w:r>
      <w:bookmarkEnd w:id="1137"/>
    </w:p>
    <w:p>
      <w:pPr>
        <w:pStyle w:val="Heading4"/>
        <w:numPr>
          <w:ilvl w:val="3"/>
          <w:numId w:val="1"/>
        </w:numPr>
        <w:rPr/>
      </w:pPr>
      <w:bookmarkStart w:id="1138" w:name="__RefHeading___Toc9127619_2142443653"/>
      <w:bookmarkStart w:id="1139" w:name="_Toc492"/>
      <w:bookmarkEnd w:id="1138"/>
      <w:r>
        <w:rPr>
          <w:rtl w:val="true"/>
        </w:rPr>
        <w:t>اشارة</w:t>
      </w:r>
      <w:bookmarkEnd w:id="11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 على يقين خير من صلاة في شكّ </w:t>
      </w:r>
      <w:r>
        <w:rPr>
          <w:rFonts w:eastAsia="Amiri" w:cs="Amiri" w:ascii="Amiri" w:hAnsi="Amiri"/>
          <w:color w:val="111111"/>
          <w:sz w:val="28"/>
          <w:szCs w:val="28"/>
          <w:rtl w:val="true"/>
          <w:lang w:bidi="ar-SA"/>
        </w:rPr>
        <w:t xml:space="preserve">. </w:t>
      </w:r>
      <w:bookmarkStart w:id="1140" w:name="pg15552_168658"/>
    </w:p>
    <w:p>
      <w:pPr>
        <w:pStyle w:val="Heading4"/>
        <w:numPr>
          <w:ilvl w:val="3"/>
          <w:numId w:val="1"/>
        </w:numPr>
        <w:rPr/>
      </w:pPr>
      <w:bookmarkStart w:id="1141" w:name="__RefHeading___Toc9127621_2142443653"/>
      <w:bookmarkStart w:id="1142" w:name="_Toc493"/>
      <w:bookmarkEnd w:id="1140"/>
      <w:bookmarkEnd w:id="1141"/>
      <w:r>
        <w:rPr>
          <w:rtl w:val="true"/>
        </w:rPr>
        <w:t>اللغة</w:t>
      </w:r>
      <w:bookmarkEnd w:id="1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هم الخوارج الذين خرجوا على الإمام بحروراء قرية بالنهروان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بالليل</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9127623_2142443653"/>
      <w:bookmarkStart w:id="1144" w:name="_Toc494"/>
      <w:bookmarkEnd w:id="1143"/>
      <w:r>
        <w:rPr>
          <w:rtl w:val="true"/>
        </w:rPr>
        <w:t>الشرح</w:t>
      </w:r>
      <w:bookmarkEnd w:id="1144"/>
    </w:p>
    <w:p>
      <w:pPr>
        <w:pStyle w:val="BookText"/>
        <w:rPr/>
      </w:pPr>
      <w:r>
        <w:rPr>
          <w:rFonts w:ascii="Amiri" w:hAnsi="Amiri" w:eastAsia="Amiri" w:cs="Amiri"/>
          <w:color w:val="111111"/>
          <w:sz w:val="28"/>
          <w:sz w:val="28"/>
          <w:szCs w:val="28"/>
          <w:rtl w:val="true"/>
          <w:lang w:bidi="ar-SA"/>
        </w:rPr>
        <w:t xml:space="preserve">الحرورية فرقة من الخوارج نسبوا إلى 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بالنهروان و قد كانوا زهاد الأمة و عبادها كما كانوا جهالها و أغبياؤها دخلت عليهم شبهة أضلتهم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 يقول الزور و يعتقده الحق و يفعل المنكر و يظنه المعروف و يعتمد على اللّٰه و لا يتصل إليه بسبب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يعطي درسا بليغا لكل أصحاب القضايا أن يخرجوا من الشك الذي يعيشونه في أي قضية من قضاياهم إلى مرحلة اليقين الساطع و ليدع الإنسان حتى العبادة إذا شغلته عن 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أبي الحديد معنى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التنفل بالعبادات مع سلامة العقيدة الأصلية خير من الاشتغال بالنوافل و أوراد الصلاة مع عدم العلم</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9127625_2142443653"/>
      <w:bookmarkStart w:id="1146" w:name="_Toc495"/>
      <w:bookmarkEnd w:id="1145"/>
      <w:r>
        <w:rPr/>
        <w:t>98</w:t>
      </w:r>
      <w:r>
        <w:rPr>
          <w:rtl w:val="true"/>
        </w:rPr>
        <w:t xml:space="preserve"> - </w:t>
      </w:r>
      <w:r>
        <w:rPr>
          <w:rtl w:val="true"/>
        </w:rPr>
        <w:t>و قال عليه السلام</w:t>
      </w:r>
      <w:r>
        <w:rPr>
          <w:rtl w:val="true"/>
        </w:rPr>
        <w:t xml:space="preserve">: </w:t>
      </w:r>
      <w:r>
        <w:rPr>
          <w:rtl w:val="true"/>
        </w:rPr>
        <w:t xml:space="preserve">اعقلوا الخبر إذا سمعتموه عقل رعاية </w:t>
      </w:r>
      <w:r>
        <w:rPr>
          <w:rtl w:val="true"/>
        </w:rPr>
        <w:t>(</w:t>
      </w:r>
      <w:r>
        <w:rPr/>
        <w:t>1</w:t>
      </w:r>
      <w:r>
        <w:rPr>
          <w:rtl w:val="true"/>
        </w:rPr>
        <w:t xml:space="preserve">) </w:t>
      </w:r>
      <w:r>
        <w:rPr>
          <w:rtl w:val="true"/>
        </w:rPr>
        <w:t xml:space="preserve">لا عقل رواية </w:t>
      </w:r>
      <w:r>
        <w:rPr>
          <w:rtl w:val="true"/>
        </w:rPr>
        <w:t>(</w:t>
      </w:r>
      <w:r>
        <w:rPr/>
        <w:t>2</w:t>
      </w:r>
      <w:r>
        <w:rPr>
          <w:rtl w:val="true"/>
        </w:rPr>
        <w:t>)</w:t>
      </w:r>
      <w:r>
        <w:rPr>
          <w:rtl w:val="true"/>
        </w:rPr>
        <w:t>، فإنّ رواة العلم كثير، و رعاته قليل</w:t>
      </w:r>
      <w:r>
        <w:rPr>
          <w:rtl w:val="true"/>
        </w:rPr>
        <w:t>.</w:t>
      </w:r>
      <w:bookmarkEnd w:id="1146"/>
    </w:p>
    <w:p>
      <w:pPr>
        <w:pStyle w:val="Heading4"/>
        <w:numPr>
          <w:ilvl w:val="3"/>
          <w:numId w:val="1"/>
        </w:numPr>
        <w:rPr/>
      </w:pPr>
      <w:bookmarkStart w:id="1147" w:name="__RefHeading___Toc9127627_2142443653"/>
      <w:bookmarkStart w:id="1148" w:name="_Toc496"/>
      <w:bookmarkEnd w:id="1147"/>
      <w:r>
        <w:rPr>
          <w:rtl w:val="true"/>
        </w:rPr>
        <w:t>اللغة</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بالفهم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ألفاظه و حفظه دون فهم</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9127629_2142443653"/>
      <w:bookmarkStart w:id="1150" w:name="_Toc497"/>
      <w:bookmarkEnd w:id="1149"/>
      <w:r>
        <w:rPr>
          <w:rtl w:val="true"/>
        </w:rPr>
        <w:t>الشرح</w:t>
      </w:r>
      <w:bookmarkEnd w:id="115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من الإمام إلى تحقيق ما يصل إلينا من الأخبار و الروايات و تفحّص صحيحها من سقيمها و تفهم معانيها و ما المراد منها و لا يكتفي الإنسان بحفظ الرواية و نقلها كما </w:t>
      </w:r>
      <w:bookmarkStart w:id="1151" w:name="pg15552_168659"/>
    </w:p>
    <w:p>
      <w:pPr>
        <w:pStyle w:val="BookText"/>
        <w:rPr/>
      </w:pPr>
      <w:bookmarkEnd w:id="1151"/>
      <w:r>
        <w:rPr>
          <w:rFonts w:ascii="Amiri" w:hAnsi="Amiri" w:eastAsia="Amiri" w:cs="Amiri"/>
          <w:color w:val="111111"/>
          <w:sz w:val="28"/>
          <w:sz w:val="28"/>
          <w:szCs w:val="28"/>
          <w:rtl w:val="true"/>
          <w:lang w:bidi="ar-SA"/>
        </w:rPr>
        <w:t>هي فيتحول إلى آلة تسجيل ينقل ما يشاهد و يحفظ ما يسمع دون وعي و تفهم فإن رواة العلم و نقلته و الحافظون له عن ظهر قلب كثيرون و لكن وعاته و الواقفون على حقيقته و المدركون لمعناه فهم قلة قليلة و لذا نجد الحفظة كثيرون و خصوصا في أزمنتنا التي انتشرت فيها الطباعة و أضحت كتب الحديث في كل بيت و لكن ما أقل من يفهمها و يقف على معانيها و يتدبر ما فيها</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9127631_2142443653"/>
      <w:bookmarkStart w:id="1153" w:name="_Toc498"/>
      <w:bookmarkEnd w:id="1152"/>
      <w:r>
        <w:rPr/>
        <w:t>99</w:t>
      </w:r>
      <w:r>
        <w:rPr>
          <w:rtl w:val="true"/>
        </w:rPr>
        <w:t xml:space="preserve"> - </w:t>
      </w:r>
      <w:r>
        <w:rPr>
          <w:rtl w:val="true"/>
        </w:rPr>
        <w:t>و سمع رجلا يقول</w:t>
      </w:r>
      <w:r>
        <w:rPr>
          <w:rtl w:val="true"/>
        </w:rPr>
        <w:t>: «</w:t>
      </w:r>
      <w:r>
        <w:rPr>
          <w:rtl w:val="true"/>
        </w:rPr>
        <w:t>إنّا للّٰه و إنّا إليه راجعون</w:t>
      </w:r>
      <w:r>
        <w:rPr>
          <w:rtl w:val="true"/>
        </w:rPr>
        <w:t xml:space="preserve">» </w:t>
      </w:r>
      <w:r>
        <w:rPr>
          <w:rtl w:val="true"/>
        </w:rPr>
        <w:t>فقال عليه السلام</w:t>
      </w:r>
      <w:r>
        <w:rPr>
          <w:rtl w:val="true"/>
        </w:rPr>
        <w:t>:</w:t>
      </w:r>
      <w:bookmarkEnd w:id="1153"/>
    </w:p>
    <w:p>
      <w:pPr>
        <w:pStyle w:val="Heading4"/>
        <w:numPr>
          <w:ilvl w:val="3"/>
          <w:numId w:val="1"/>
        </w:numPr>
        <w:rPr/>
      </w:pPr>
      <w:bookmarkStart w:id="1154" w:name="__RefHeading___Toc9127633_2142443653"/>
      <w:bookmarkStart w:id="1155" w:name="_Toc499"/>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9127635_2142443653"/>
      <w:bookmarkStart w:id="1157" w:name="_Toc500"/>
      <w:bookmarkEnd w:id="1156"/>
      <w:r>
        <w:rPr>
          <w:rtl w:val="true"/>
        </w:rPr>
        <w:t>اللغة</w:t>
      </w:r>
      <w:bookmarkEnd w:id="1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الهلاك</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9127637_2142443653"/>
      <w:bookmarkStart w:id="1159" w:name="_Toc501"/>
      <w:bookmarkEnd w:id="1158"/>
      <w:r>
        <w:rPr>
          <w:rtl w:val="true"/>
        </w:rPr>
        <w:t>الشرح</w:t>
      </w:r>
      <w:bookmarkEnd w:id="1159"/>
    </w:p>
    <w:p>
      <w:pPr>
        <w:pStyle w:val="BookText"/>
        <w:rPr/>
      </w:pPr>
      <w:r>
        <w:rPr>
          <w:rFonts w:ascii="Amiri" w:hAnsi="Amiri" w:eastAsia="Amiri" w:cs="Amiri"/>
          <w:color w:val="111111"/>
          <w:sz w:val="28"/>
          <w:sz w:val="28"/>
          <w:szCs w:val="28"/>
          <w:rtl w:val="true"/>
          <w:lang w:bidi="ar-SA"/>
        </w:rPr>
        <w:t>التفاتة علوية عميقة و دقيقة ينبه بها الإمام هذا القائل و يعلمه و يعظه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صريح منّا و إقرار بأننا مملوكون للّٰه و من كان مملوكا وجب عليه أن يطيع المالك و لا يعصي له أمرا و لا يفر أو يهرب من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و إقرار بالهلاك و الموت و أن لا بقاء لنا و لا خلود و من كان ميتا يجب أن ينظر إلى ما بعد الموت و ما أعده اللّٰه له من الثواب و العقاب</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9127639_2142443653"/>
      <w:bookmarkStart w:id="1161" w:name="_Toc502"/>
      <w:bookmarkEnd w:id="1160"/>
      <w:r>
        <w:rPr/>
        <w:t>100</w:t>
      </w:r>
      <w:r>
        <w:rPr>
          <w:rtl w:val="true"/>
        </w:rPr>
        <w:t xml:space="preserve"> - </w:t>
      </w:r>
      <w:r>
        <w:rPr>
          <w:rtl w:val="true"/>
        </w:rPr>
        <w:t>و قال عليه السلام، و مدحه قوم في وجهه، فقال</w:t>
      </w:r>
      <w:r>
        <w:rPr>
          <w:rtl w:val="true"/>
        </w:rPr>
        <w:t xml:space="preserve">: </w:t>
      </w:r>
      <w:r>
        <w:rPr>
          <w:rtl w:val="true"/>
        </w:rPr>
        <w:t>اللّهمّ إنّك أعلم بي من نفسي، و أنا أعلم بنفسي منهم، اللّهمّ اجعلنا خيرا ممّا يظنّون، و اغفر لنا ما لا يعلمون</w:t>
      </w:r>
      <w:r>
        <w:rPr>
          <w:rtl w:val="true"/>
        </w:rPr>
        <w:t>.</w:t>
      </w:r>
      <w:bookmarkEnd w:id="11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2" w:name="__RefHeading___Toc9127641_2142443653"/>
      <w:bookmarkStart w:id="1163" w:name="_Toc503"/>
      <w:bookmarkEnd w:id="1162"/>
      <w:r>
        <w:rPr>
          <w:rtl w:val="true"/>
        </w:rPr>
        <w:t>اشارة</w:t>
      </w:r>
      <w:bookmarkStart w:id="1164" w:name="pg15552_168660"/>
      <w:bookmarkEnd w:id="1163"/>
    </w:p>
    <w:p>
      <w:pPr>
        <w:pStyle w:val="Heading4"/>
        <w:numPr>
          <w:ilvl w:val="3"/>
          <w:numId w:val="1"/>
        </w:numPr>
        <w:rPr/>
      </w:pPr>
      <w:bookmarkStart w:id="1165" w:name="__RefHeading___Toc9127643_2142443653"/>
      <w:bookmarkStart w:id="1166" w:name="_Toc504"/>
      <w:bookmarkEnd w:id="1164"/>
      <w:bookmarkEnd w:id="1165"/>
      <w:r>
        <w:rPr>
          <w:rtl w:val="true"/>
        </w:rPr>
        <w:t>الشرح</w:t>
      </w:r>
      <w:bookmarkEnd w:id="1166"/>
    </w:p>
    <w:p>
      <w:pPr>
        <w:pStyle w:val="BookText"/>
        <w:rPr/>
      </w:pPr>
      <w:r>
        <w:rPr>
          <w:rFonts w:ascii="Amiri" w:hAnsi="Amiri" w:eastAsia="Amiri" w:cs="Amiri"/>
          <w:color w:val="111111"/>
          <w:sz w:val="28"/>
          <w:sz w:val="28"/>
          <w:szCs w:val="28"/>
          <w:rtl w:val="true"/>
          <w:lang w:bidi="ar-SA"/>
        </w:rPr>
        <w:t>هذا تواضع منه للّٰه و كسر للزهو الذي يمكن حصوله بالمدح و تعليم لنا كيف نقابل المادحين لنا في 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 بي من نفسي، فأنا الذي أحمل هذه النفس أنت أعلم مني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خلقتها و تعرفها و تعرف تكوينها و ما تحوي و أنا عاجز أمام معرفتك هذه و أمام كل معارفك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أعلم بنفسي من هؤلاء المادحين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يعرفون الظواهر و ما وقع لهم و أما أنا فأعرف الداخل و ما في عمق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خيرا مما يظنون، فهو عليه السلام يطلب الكمال كما يطلب الغفران لما لم تقع عليه عيونهم أو يدركونه بأيديهم</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9127645_2142443653"/>
      <w:bookmarkStart w:id="1168" w:name="_Toc505"/>
      <w:bookmarkEnd w:id="1167"/>
      <w:r>
        <w:rPr/>
        <w:t>101</w:t>
      </w:r>
      <w:r>
        <w:rPr>
          <w:rtl w:val="true"/>
        </w:rPr>
        <w:t xml:space="preserve"> - </w:t>
      </w:r>
      <w:r>
        <w:rPr>
          <w:rtl w:val="true"/>
        </w:rPr>
        <w:t>و قال عليه السلام</w:t>
      </w:r>
      <w:r>
        <w:rPr>
          <w:rtl w:val="true"/>
        </w:rPr>
        <w:t xml:space="preserve">: </w:t>
      </w:r>
      <w:r>
        <w:rPr>
          <w:rtl w:val="true"/>
        </w:rPr>
        <w:t xml:space="preserve">لا يستقيم </w:t>
      </w:r>
      <w:r>
        <w:rPr>
          <w:rtl w:val="true"/>
        </w:rPr>
        <w:t>(</w:t>
      </w:r>
      <w:r>
        <w:rPr/>
        <w:t>1</w:t>
      </w:r>
      <w:r>
        <w:rPr>
          <w:rtl w:val="true"/>
        </w:rPr>
        <w:t xml:space="preserve">) </w:t>
      </w:r>
      <w:r>
        <w:rPr>
          <w:rtl w:val="true"/>
        </w:rPr>
        <w:t>قضاء الحوائج إلاّ بثلاث</w:t>
      </w:r>
      <w:r>
        <w:rPr>
          <w:rtl w:val="true"/>
        </w:rPr>
        <w:t>:</w:t>
      </w:r>
      <w:bookmarkEnd w:id="1168"/>
    </w:p>
    <w:p>
      <w:pPr>
        <w:pStyle w:val="Heading4"/>
        <w:numPr>
          <w:ilvl w:val="3"/>
          <w:numId w:val="1"/>
        </w:numPr>
        <w:rPr/>
      </w:pPr>
      <w:bookmarkStart w:id="1169" w:name="__RefHeading___Toc9127647_2142443653"/>
      <w:bookmarkStart w:id="1170" w:name="_Toc506"/>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 xml:space="preserve">باستصغارها لتعظم، و باستكتامها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لتظهر، و بتعجيلها لتهنُؤ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9127649_2142443653"/>
      <w:bookmarkStart w:id="1172" w:name="_Toc507"/>
      <w:bookmarkEnd w:id="1171"/>
      <w:r>
        <w:rPr>
          <w:rtl w:val="true"/>
        </w:rPr>
        <w:t>اللغة</w:t>
      </w:r>
      <w:bookmarkEnd w:id="1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يعتدل و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كتمانها و عدم 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تهنؤ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 بها</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9127651_2142443653"/>
      <w:bookmarkStart w:id="1174" w:name="_Toc508"/>
      <w:bookmarkEnd w:id="1173"/>
      <w:r>
        <w:rPr>
          <w:rtl w:val="true"/>
        </w:rPr>
        <w:t>الشرح</w:t>
      </w:r>
      <w:bookmarkEnd w:id="1174"/>
    </w:p>
    <w:p>
      <w:pPr>
        <w:pStyle w:val="BookText"/>
        <w:rPr/>
      </w:pPr>
      <w:r>
        <w:rPr>
          <w:rFonts w:ascii="Amiri" w:hAnsi="Amiri" w:eastAsia="Amiri" w:cs="Amiri"/>
          <w:color w:val="111111"/>
          <w:sz w:val="28"/>
          <w:sz w:val="28"/>
          <w:szCs w:val="28"/>
          <w:rtl w:val="true"/>
          <w:lang w:bidi="ar-SA"/>
        </w:rPr>
        <w:t>كمال قضاء الحاجة يكون بهذه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يستصغرها القاضي لها فتعظم في أعين الناس و عين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تكتم فلا تذاع و كتمانها يكون السبب في انتشارها بين الناس لأن الناس على عادتهم يحبون معرفة ما استتر و اختفى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تعجيلها ليهنأ بها صاحبها فإن تسويفها و تأخير قضائها ينغصها على أهلها</w:t>
      </w:r>
      <w:r>
        <w:rPr>
          <w:rFonts w:eastAsia="Amiri" w:cs="Amiri" w:ascii="Amiri" w:hAnsi="Amiri"/>
          <w:color w:val="111111"/>
          <w:sz w:val="28"/>
          <w:szCs w:val="28"/>
          <w:rtl w:val="true"/>
          <w:lang w:bidi="ar-SA"/>
        </w:rPr>
        <w:t xml:space="preserve">... </w:t>
      </w:r>
      <w:bookmarkStart w:id="1175" w:name="pg15552_168661"/>
    </w:p>
    <w:p>
      <w:pPr>
        <w:pStyle w:val="Heading3"/>
        <w:numPr>
          <w:ilvl w:val="2"/>
          <w:numId w:val="1"/>
        </w:numPr>
        <w:rPr/>
      </w:pPr>
      <w:bookmarkStart w:id="1176" w:name="__RefHeading___Toc9127653_2142443653"/>
      <w:bookmarkStart w:id="1177" w:name="_Toc509"/>
      <w:bookmarkEnd w:id="1175"/>
      <w:bookmarkEnd w:id="1176"/>
      <w:r>
        <w:rPr/>
        <w:t>102</w:t>
      </w:r>
      <w:r>
        <w:rPr>
          <w:rtl w:val="true"/>
        </w:rPr>
        <w:t xml:space="preserve"> - </w:t>
      </w:r>
      <w:r>
        <w:rPr>
          <w:rtl w:val="true"/>
        </w:rPr>
        <w:t>و قال عليه السلام</w:t>
      </w:r>
      <w:r>
        <w:rPr>
          <w:rtl w:val="true"/>
        </w:rPr>
        <w:t xml:space="preserve">: </w:t>
      </w:r>
      <w:r>
        <w:rPr>
          <w:rtl w:val="true"/>
        </w:rPr>
        <w:t xml:space="preserve">يأتي على النّاس زمان لا يقرّب </w:t>
      </w:r>
      <w:r>
        <w:rPr>
          <w:rtl w:val="true"/>
        </w:rPr>
        <w:t>(</w:t>
      </w:r>
      <w:r>
        <w:rPr/>
        <w:t>1</w:t>
      </w:r>
      <w:r>
        <w:rPr>
          <w:rtl w:val="true"/>
        </w:rPr>
        <w:t xml:space="preserve">) </w:t>
      </w:r>
      <w:r>
        <w:rPr>
          <w:rtl w:val="true"/>
        </w:rPr>
        <w:t xml:space="preserve">فيه إلاّ الماحل </w:t>
      </w:r>
      <w:r>
        <w:rPr>
          <w:rtl w:val="true"/>
        </w:rPr>
        <w:t>(</w:t>
      </w:r>
      <w:r>
        <w:rPr/>
        <w:t>2</w:t>
      </w:r>
      <w:r>
        <w:rPr>
          <w:rtl w:val="true"/>
        </w:rPr>
        <w:t>)</w:t>
      </w:r>
      <w:r>
        <w:rPr>
          <w:rtl w:val="true"/>
        </w:rPr>
        <w:t xml:space="preserve">، و لا يظرّف </w:t>
      </w:r>
      <w:r>
        <w:rPr>
          <w:rtl w:val="true"/>
        </w:rPr>
        <w:t>(</w:t>
      </w:r>
      <w:r>
        <w:rPr/>
        <w:t>3</w:t>
      </w:r>
      <w:r>
        <w:rPr>
          <w:rtl w:val="true"/>
        </w:rPr>
        <w:t xml:space="preserve">) </w:t>
      </w:r>
      <w:r>
        <w:rPr>
          <w:rtl w:val="true"/>
        </w:rPr>
        <w:t xml:space="preserve">فيه إلاّ الفاجر، و لا يضعّف </w:t>
      </w:r>
      <w:r>
        <w:rPr>
          <w:rtl w:val="true"/>
        </w:rPr>
        <w:t>(</w:t>
      </w:r>
      <w:r>
        <w:rPr/>
        <w:t>4</w:t>
      </w:r>
      <w:r>
        <w:rPr>
          <w:rtl w:val="true"/>
        </w:rPr>
        <w:t xml:space="preserve">) </w:t>
      </w:r>
      <w:r>
        <w:rPr>
          <w:rtl w:val="true"/>
        </w:rPr>
        <w:t xml:space="preserve">فيه إلاّ المنصف </w:t>
      </w:r>
      <w:r>
        <w:rPr>
          <w:rtl w:val="true"/>
        </w:rPr>
        <w:t>(</w:t>
      </w:r>
      <w:r>
        <w:rPr/>
        <w:t>5</w:t>
      </w:r>
      <w:r>
        <w:rPr>
          <w:rtl w:val="true"/>
        </w:rPr>
        <w:t>)</w:t>
      </w:r>
      <w:r>
        <w:rPr>
          <w:rtl w:val="true"/>
        </w:rPr>
        <w:t xml:space="preserve">، يعدّون </w:t>
      </w:r>
      <w:r>
        <w:rPr>
          <w:rtl w:val="true"/>
        </w:rPr>
        <w:t>(</w:t>
      </w:r>
      <w:r>
        <w:rPr/>
        <w:t>6</w:t>
      </w:r>
      <w:r>
        <w:rPr>
          <w:rtl w:val="true"/>
        </w:rPr>
        <w:t xml:space="preserve">) </w:t>
      </w:r>
      <w:r>
        <w:rPr>
          <w:rtl w:val="true"/>
        </w:rPr>
        <w:t xml:space="preserve">الصّدقة فيه غرما </w:t>
      </w:r>
      <w:r>
        <w:rPr>
          <w:rtl w:val="true"/>
        </w:rPr>
        <w:t>(</w:t>
      </w:r>
      <w:r>
        <w:rPr/>
        <w:t>7</w:t>
      </w:r>
      <w:r>
        <w:rPr>
          <w:rtl w:val="true"/>
        </w:rPr>
        <w:t>)</w:t>
      </w:r>
      <w:r>
        <w:rPr>
          <w:rtl w:val="true"/>
        </w:rPr>
        <w:t xml:space="preserve">، و صلة الرّحم منّا </w:t>
      </w:r>
      <w:r>
        <w:rPr>
          <w:rtl w:val="true"/>
        </w:rPr>
        <w:t>(</w:t>
      </w:r>
      <w:r>
        <w:rPr/>
        <w:t>8</w:t>
      </w:r>
      <w:r>
        <w:rPr>
          <w:rtl w:val="true"/>
        </w:rPr>
        <w:t>)</w:t>
      </w:r>
      <w:r>
        <w:rPr>
          <w:rtl w:val="true"/>
        </w:rPr>
        <w:t xml:space="preserve">، و العبادة استطالة </w:t>
      </w:r>
      <w:r>
        <w:rPr>
          <w:rtl w:val="true"/>
        </w:rPr>
        <w:t>(</w:t>
      </w:r>
      <w:r>
        <w:rPr/>
        <w:t>9</w:t>
      </w:r>
      <w:r>
        <w:rPr>
          <w:rtl w:val="true"/>
        </w:rPr>
        <w:t xml:space="preserve">) </w:t>
      </w:r>
      <w:r>
        <w:rPr>
          <w:rtl w:val="true"/>
        </w:rPr>
        <w:t>على النّاس</w:t>
      </w:r>
      <w:r>
        <w:rPr>
          <w:rtl w:val="true"/>
        </w:rPr>
        <w:t xml:space="preserve">! </w:t>
      </w:r>
      <w:r>
        <w:rPr>
          <w:rtl w:val="true"/>
        </w:rPr>
        <w:t xml:space="preserve">فعند ذلك يكون السّلطان بمشورة النّساء، و إمارة الصّبيان، و تدبير الخصيان </w:t>
      </w:r>
      <w:r>
        <w:rPr>
          <w:rtl w:val="true"/>
        </w:rPr>
        <w:t>(</w:t>
      </w:r>
      <w:r>
        <w:rPr/>
        <w:t>10</w:t>
      </w:r>
      <w:r>
        <w:rPr>
          <w:rtl w:val="true"/>
        </w:rPr>
        <w:t>)!.</w:t>
      </w:r>
      <w:bookmarkEnd w:id="1177"/>
    </w:p>
    <w:p>
      <w:pPr>
        <w:pStyle w:val="Heading4"/>
        <w:numPr>
          <w:ilvl w:val="3"/>
          <w:numId w:val="1"/>
        </w:numPr>
        <w:rPr/>
      </w:pPr>
      <w:bookmarkStart w:id="1178" w:name="__RefHeading___Toc9127655_2142443653"/>
      <w:bookmarkStart w:id="1179" w:name="_Toc510"/>
      <w:bookmarkEnd w:id="1178"/>
      <w:r>
        <w:rPr>
          <w:rtl w:val="true"/>
        </w:rPr>
        <w:t>اللغة</w:t>
      </w:r>
      <w:bookmarkEnd w:id="1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بين الناس بالوشاية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ظريفا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ضعيفا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الغرامة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النعمة على الغير مظهرا بالعلو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9127657_2142443653"/>
      <w:bookmarkStart w:id="1181" w:name="_Toc511"/>
      <w:bookmarkEnd w:id="1180"/>
      <w:r>
        <w:rPr>
          <w:rtl w:val="true"/>
        </w:rPr>
        <w:t>الشرح</w:t>
      </w:r>
      <w:bookmarkEnd w:id="1181"/>
    </w:p>
    <w:p>
      <w:pPr>
        <w:pStyle w:val="BookText"/>
        <w:rPr/>
      </w:pPr>
      <w:r>
        <w:rPr>
          <w:rFonts w:ascii="Amiri" w:hAnsi="Amiri" w:eastAsia="Amiri" w:cs="Amiri"/>
          <w:color w:val="111111"/>
          <w:sz w:val="28"/>
          <w:sz w:val="28"/>
          <w:szCs w:val="28"/>
          <w:rtl w:val="true"/>
          <w:lang w:bidi="ar-SA"/>
        </w:rPr>
        <w:t>هذه جملة أمور كشف الإمام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سيحملها الزمن و تلدها الأيام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الأحداث قبل وقوعها و يستشرف المستقبل فيجد فيه هذه الصورة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زمان شؤم و نحس تتبدل فيه الموازين و تتحطم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زمان له علامات و علاماته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يسعى بين الناس بالوشاية و ينقل منهم و إليهم ما يفتنهم به ذلك هو الرجل المقرّب المقدّر الذي يصبح له حظوة و مكانة، فالمفرق بين الأحبة الذي يزرع الفتن هو المقرب من الناس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تهتك يصبح ظريفا لطيفا و أني أجد مصداق </w:t>
      </w:r>
      <w:bookmarkStart w:id="1182" w:name="pg15552_168662"/>
    </w:p>
    <w:p>
      <w:pPr>
        <w:pStyle w:val="BookText"/>
        <w:rPr/>
      </w:pPr>
      <w:bookmarkEnd w:id="1182"/>
      <w:r>
        <w:rPr>
          <w:rFonts w:ascii="Amiri" w:hAnsi="Amiri" w:eastAsia="Amiri" w:cs="Amiri"/>
          <w:color w:val="111111"/>
          <w:sz w:val="28"/>
          <w:sz w:val="28"/>
          <w:szCs w:val="28"/>
          <w:rtl w:val="true"/>
          <w:lang w:bidi="ar-SA"/>
        </w:rPr>
        <w:t>ذلك في المغنين و المغنيات الذين يغوون كثرة كثيرة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فالعادل الذي ينصف اللّٰه و ينصف الناس يرونه ضعيفا حقيرا أو أنهم يعدون المنصف لا يفهم لأنهم لا يحترمون العدل الذي يحمله و يرونه شيئا لا قيمة له لأنه لا يخدمهم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يعدّون الصدقة فيه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غرائب ذلك الزمن إن أهله يعدون دفع الزكاة الواجبة عليهم و التي فرضها اللّٰه على الأغنياء منهم يعدونها ضريبة إجبارية يدفعونها قهرا عنهم و رغما عن أنوفهم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أحدهم رحمه منّ عليه بها و هذا ما نجده فإذا زار الأخ أخاه رأى نفسه متفضلا عليه يذكره بزيارته و يكرر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أدى ما وجب عليه من صلاة و صيام و عبادة تكبّر على الناس و أحس من نفسه أنه أعلى منهم فترفع و تكبر و أخذه العجب و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بعد أن ذكر ما سيحمله الزمن و تتبدل الموازين و يصبح الأمر كما مر عندئذ يكون الحكم بمشورة النساء فلا يقطع الحاكم أمرا إلا إذا استشار امرأة و يحدثنا بعض أصحاب السلطان أن الحاكم لا يقدر على إمضاء أمر إذا لم ترض به زوجته و عندئذ تكون الأمرة بيد الصبيان فيوصى إلى ولاة العهد و هم أطفال صغار رضع و يدبر الأمر عنهم و يصرفه المرتزقة من الناس عبيد الحكم و المنصب و الجاه</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9127659_2142443653"/>
      <w:bookmarkStart w:id="1184" w:name="_Toc512"/>
      <w:bookmarkEnd w:id="1183"/>
      <w:r>
        <w:rPr/>
        <w:t>103</w:t>
      </w:r>
      <w:r>
        <w:rPr>
          <w:rtl w:val="true"/>
        </w:rPr>
        <w:t xml:space="preserve"> - </w:t>
      </w:r>
      <w:r>
        <w:rPr>
          <w:rtl w:val="true"/>
        </w:rPr>
        <w:t xml:space="preserve">ورئي عليه إزار </w:t>
      </w:r>
      <w:r>
        <w:rPr>
          <w:rtl w:val="true"/>
        </w:rPr>
        <w:t>(</w:t>
      </w:r>
      <w:r>
        <w:rPr/>
        <w:t>1</w:t>
      </w:r>
      <w:r>
        <w:rPr>
          <w:rtl w:val="true"/>
        </w:rPr>
        <w:t xml:space="preserve">) </w:t>
      </w:r>
      <w:r>
        <w:rPr>
          <w:rtl w:val="true"/>
        </w:rPr>
        <w:t xml:space="preserve">خلق </w:t>
      </w:r>
      <w:r>
        <w:rPr>
          <w:rtl w:val="true"/>
        </w:rPr>
        <w:t>(</w:t>
      </w:r>
      <w:r>
        <w:rPr/>
        <w:t>2</w:t>
      </w:r>
      <w:r>
        <w:rPr>
          <w:rtl w:val="true"/>
        </w:rPr>
        <w:t xml:space="preserve">) </w:t>
      </w:r>
      <w:r>
        <w:rPr>
          <w:rtl w:val="true"/>
        </w:rPr>
        <w:t>مرقوع فقيل له في ذلك، فقال</w:t>
      </w:r>
      <w:r>
        <w:rPr>
          <w:rtl w:val="true"/>
        </w:rPr>
        <w:t>:</w:t>
      </w:r>
      <w:bookmarkEnd w:id="1184"/>
    </w:p>
    <w:p>
      <w:pPr>
        <w:pStyle w:val="Heading4"/>
        <w:numPr>
          <w:ilvl w:val="3"/>
          <w:numId w:val="1"/>
        </w:numPr>
        <w:rPr/>
      </w:pPr>
      <w:bookmarkStart w:id="1185" w:name="__RefHeading___Toc9127661_2142443653"/>
      <w:bookmarkStart w:id="1186" w:name="_Toc513"/>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يخشع له القلب، و تذلّ به النّفس، و 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 الآخرة عدوّان متفاوتان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مختلفان، فمن أحبّ الدّنيا و تولاّها أبغض الآخرة و عاداها، و هما بمنزلة المشرق و المغرب، و ماش بينهما، كلّما قرب من واحد بعد من الآخر، و هما بعد ضرّتان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9127663_2142443653"/>
      <w:bookmarkStart w:id="1188" w:name="_Toc514"/>
      <w:bookmarkEnd w:id="1187"/>
      <w:r>
        <w:rPr>
          <w:rtl w:val="true"/>
        </w:rPr>
        <w:t>اللغة</w:t>
      </w:r>
      <w:bookmarkEnd w:id="1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يستر البدن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 xml:space="preserve">. </w:t>
      </w:r>
      <w:bookmarkStart w:id="1189" w:name="pg15552_168663"/>
    </w:p>
    <w:p>
      <w:pPr>
        <w:pStyle w:val="BookText"/>
        <w:rPr/>
      </w:pPr>
      <w:bookmarkEnd w:id="118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مختلفتان متباعدتان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سبيل و هو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زوجها و هما ضرتان</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9127665_2142443653"/>
      <w:bookmarkStart w:id="1191" w:name="_Toc515"/>
      <w:bookmarkEnd w:id="1190"/>
      <w:r>
        <w:rPr>
          <w:rtl w:val="true"/>
        </w:rPr>
        <w:t>الشرح</w:t>
      </w:r>
      <w:bookmarkEnd w:id="1191"/>
    </w:p>
    <w:p>
      <w:pPr>
        <w:pStyle w:val="BookText"/>
        <w:rPr/>
      </w:pPr>
      <w:r>
        <w:rPr>
          <w:rFonts w:ascii="Amiri" w:hAnsi="Amiri" w:eastAsia="Amiri" w:cs="Amiri"/>
          <w:color w:val="111111"/>
          <w:sz w:val="28"/>
          <w:sz w:val="28"/>
          <w:szCs w:val="28"/>
          <w:rtl w:val="true"/>
          <w:lang w:bidi="ar-SA"/>
        </w:rPr>
        <w:t>ربما كان هذا المشهد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زي مسكين يلبس ثوبا باليا قد أكل الدهر عليه و شرب و مرقّع فلا يخجل به أو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ينطلق من مفهوم أن الجمال هو جمال النفوس و طهرها و عفافها و أو العمدة على ما يحمله الإنسان في داخله فربما احتوت الثياب الجميلة قلوب الذئاب و حيل الثعالب و حسد النساء و عداوة الضرائر و مكر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يعاتب على ذلك فينطلق بهذا البيان الذي يتضمن موعظة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ثوب يخشع له القلب فلا يأخذه الكبر و العلو كما يأخذ أصحاب الثياب الجديدة الجميلة الجيدة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تذل به النفس تتواضع و تنحني أمام أولئك الذين لا يجدون ما يسترون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إمام فيقتدي بي المؤمنون فلا يأخذ الثوب الجديد نفوسهم و يخرجها عن طاعة اللّٰه فيعصون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الدنيا و الآخرة متنافرتان فهذه عدوة لتلك و تلك عدوة لهذه متباعدتان لا جامع بينهما فمن أحب الدنيا و تولاها أبغض الآخرة و 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سبيل و طريق يتجه إلى النار و الآخرة سبيل و طريق يتجه إلى الجنة إنهما بمنزلة المشرق و المغرب و الإنسان بينهما فهل يمكن أن تتحدان أو تجتمعان فكما لا يمكن ذلك لا يمكن الجمع بين الدنيا و الآخرة كما أن الإنسان إذا كان يقف بينهما فإنه كلما اقترب من واحدة ابتعد بين الدنيا و الآخرة كما أن الإنسان إذا كان يقف بينهما فإنه كلما اقترب من واحدة ابتعد عن الأخرى ثم شبههما بضرتين لا يمكن للرجل أن يرضيهما معا بل إن أرضى واحدة أسخط الأخرى و على العاقل أن يختار المريحة منهما و من له فيها العقبى السعيدة</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9127667_2142443653"/>
      <w:bookmarkStart w:id="1193" w:name="_Toc516"/>
      <w:bookmarkEnd w:id="1192"/>
      <w:r>
        <w:rPr/>
        <w:t>104</w:t>
      </w:r>
      <w:r>
        <w:rPr>
          <w:rtl w:val="true"/>
        </w:rPr>
        <w:t xml:space="preserve"> - </w:t>
      </w:r>
      <w:r>
        <w:rPr>
          <w:rtl w:val="true"/>
        </w:rPr>
        <w:t>و عن نوف البكالي قال</w:t>
      </w:r>
      <w:r>
        <w:rPr>
          <w:rtl w:val="true"/>
        </w:rPr>
        <w:t xml:space="preserve">: </w:t>
      </w:r>
      <w:r>
        <w:rPr>
          <w:rtl w:val="true"/>
        </w:rPr>
        <w:t>رأيت أمير المؤمنين عليه السلام ذات ليلة و قد خرج من</w:t>
      </w:r>
      <w:bookmarkEnd w:id="119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4" w:name="__RefHeading___Toc9127669_2142443653"/>
      <w:bookmarkStart w:id="1195" w:name="_Toc517"/>
      <w:bookmarkEnd w:id="1194"/>
      <w:r>
        <w:rPr>
          <w:rtl w:val="true"/>
        </w:rPr>
        <w:t>اشارة</w:t>
      </w:r>
      <w:bookmarkStart w:id="1196" w:name="pg15552_168664"/>
      <w:bookmarkEnd w:id="1195"/>
    </w:p>
    <w:p>
      <w:pPr>
        <w:pStyle w:val="BookText"/>
        <w:rPr/>
      </w:pPr>
      <w:bookmarkEnd w:id="1196"/>
      <w:r>
        <w:rPr>
          <w:rFonts w:ascii="Amiri" w:hAnsi="Amiri" w:eastAsia="Amiri" w:cs="Amiri"/>
          <w:color w:val="111111"/>
          <w:sz w:val="28"/>
          <w:sz w:val="28"/>
          <w:szCs w:val="28"/>
          <w:rtl w:val="true"/>
          <w:lang w:bidi="ar-SA"/>
        </w:rPr>
        <w:t>فراشه فنظر في النجوم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أراقد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رامق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طوبى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للزّاهدين في الدّنيا، الرّاغبين في الآخرة، أولئك قوم اتّخذوا الأرض بساطا، و ترابها فراشا، و مائها طيبا، و القران شعارا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الدّعاء دثارا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قرضا على 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داود عليه السّلام قام في مثل هذه السّاعة من 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لساعة لا يدعو فيها عبد إلاّ استجيب له، إلاّ أن يكون عشّارا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 الطبل و الكوبة الطنبور</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9127671_2142443653"/>
      <w:bookmarkStart w:id="1198" w:name="_Toc518"/>
      <w:bookmarkEnd w:id="1197"/>
      <w:r>
        <w:rPr>
          <w:rtl w:val="true"/>
        </w:rPr>
        <w:t>اللغة</w:t>
      </w:r>
      <w:bookmarkEnd w:id="1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رمقه إذا لحظه لحظا 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و هناء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البدن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البدن من الثياب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أعشار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يتجسس على أعراض الناس ليكشفها لأميره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الحاكم في ظلمه و منفذ أمره</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9127673_2142443653"/>
      <w:bookmarkStart w:id="1200" w:name="_Toc519"/>
      <w:bookmarkEnd w:id="1199"/>
      <w:r>
        <w:rPr>
          <w:rtl w:val="true"/>
        </w:rPr>
        <w:t>الشرح</w:t>
      </w:r>
      <w:bookmarkEnd w:id="1200"/>
    </w:p>
    <w:p>
      <w:pPr>
        <w:pStyle w:val="BookText"/>
        <w:rPr/>
      </w:pPr>
      <w:r>
        <w:rPr>
          <w:rFonts w:ascii="Amiri" w:hAnsi="Amiri" w:eastAsia="Amiri" w:cs="Amiri"/>
          <w:color w:val="111111"/>
          <w:sz w:val="28"/>
          <w:sz w:val="28"/>
          <w:szCs w:val="28"/>
          <w:rtl w:val="true"/>
          <w:lang w:bidi="ar-SA"/>
        </w:rPr>
        <w:t>نوفى البكالي من شيعة أمير المؤمنين و المخلصين في محبته و قد خرج الإمام إلى الفضاء ينظر إلى ملكوت السموات و الأرض ثم استفهم من نوف هل هو نائم أم مستيقظ فأجابه نوف أنه غير نائم فوجه إليه هذه الموعظة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هنّأ أولئك الزهاد في الدنيا الذين عزفت نفوسهم عنها و توجهت نحو الآخرة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الذين تعلقت قلوبهم في الآخرة و لئلا يشتبه عليه الأمر فيمن ادعى الزهد في الدنيا </w:t>
      </w:r>
      <w:bookmarkStart w:id="1201" w:name="pg15552_168665"/>
    </w:p>
    <w:p>
      <w:pPr>
        <w:pStyle w:val="BookText"/>
        <w:rPr/>
      </w:pPr>
      <w:bookmarkEnd w:id="1201"/>
      <w:r>
        <w:rPr>
          <w:rFonts w:ascii="Amiri" w:hAnsi="Amiri" w:eastAsia="Amiri" w:cs="Amiri"/>
          <w:color w:val="111111"/>
          <w:sz w:val="28"/>
          <w:sz w:val="28"/>
          <w:szCs w:val="28"/>
          <w:rtl w:val="true"/>
          <w:lang w:bidi="ar-SA"/>
        </w:rPr>
        <w:t>ذكر له بعض مواصفات الزهاد الذين يقصدهم إنهم قوم لهم عدة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قوم اتخذوا الأرض بساطا رفضوا ما عليه أبناء الدنيا من بسط و سجاد و فراش حيث يفترشون ذلك و يتنعمون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من التراب فراشا ينامون عليه و يرتاحون إليه و لا يهتمون بما يتنازع عليه أبناء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ماءها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الماء إلى شراب طيب و رفضوا تأنق أهل الدنيا و سعيهم وراء المشروبات اللذيذة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القرآن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يعيش في قلوبهم يرتلونه و يحيون أحكامه و ينفذون 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يعيشون مع الدعاء فإن قاموا دعوا اللّٰه و إن قعدوا دعوا اللّٰه و كيفما تحركوا دعوا اللّٰه فالدعاء ملازم لهم و من صفاتهم أنهم قوم أهل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قرضوا الدنيا قرضا على منهاج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من الدنيا و أكلوا منها ما أكله المسيح فهو القدوة لهم و هو لم ينل منها إلا الكفاف الذي يقيم أوده و ما يكمل به استمرارية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 إلى أن هذه الساعة التي قام بها أمير المؤمنين هي الساعة التي قام بها داود عليه السلام ترغيبا لنوف إلى أنها ساعة يقوم بها الأنبياء و لعلها ساعة السحر فإنها ساعة يستجاب فيها الدعاء و لا يرد إلا دعاء من انقطعت الصلة بينهم و بين اللّٰه و تعطلت الإتصالات و قد ذكر العشار الذي يأخذ العشر من أموال الناس و غلاتهم ظلما و عدوانا و كذلك العريف الذي يتجسس على عيوب الناس و ينقلها إلى أسياده الظالمين و الثالث هو الشرطي الذي ينفذ أمر الحاكمين الظالمين في قهر الناس و إذلالهم و الرابع صاحب عرطبة و هو الطنبور و يمكن أن ينطبق على الموسيقار الفاسق أو صاحب كوبة و هو الطبل أي أهل الغناء و الفسق الذين يضلون الناس و ينحرفون بهم إلى غير طاعة اللّٰه</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9127675_2142443653"/>
      <w:bookmarkStart w:id="1203" w:name="_Toc520"/>
      <w:bookmarkEnd w:id="1202"/>
      <w:r>
        <w:rPr/>
        <w:t>105</w:t>
      </w:r>
      <w:r>
        <w:rPr>
          <w:rtl w:val="true"/>
        </w:rPr>
        <w:t xml:space="preserve"> - </w:t>
      </w:r>
      <w:r>
        <w:rPr>
          <w:rtl w:val="true"/>
        </w:rPr>
        <w:t>و قال عليه السلام</w:t>
      </w:r>
      <w:r>
        <w:rPr>
          <w:rtl w:val="true"/>
        </w:rPr>
        <w:t xml:space="preserve">: </w:t>
      </w:r>
      <w:r>
        <w:rPr>
          <w:rtl w:val="true"/>
        </w:rPr>
        <w:t xml:space="preserve">إنّ اللّٰه افترض </w:t>
      </w:r>
      <w:r>
        <w:rPr>
          <w:rtl w:val="true"/>
        </w:rPr>
        <w:t>(</w:t>
      </w:r>
      <w:r>
        <w:rPr/>
        <w:t>1</w:t>
      </w:r>
      <w:r>
        <w:rPr>
          <w:rtl w:val="true"/>
        </w:rPr>
        <w:t xml:space="preserve">) </w:t>
      </w:r>
      <w:r>
        <w:rPr>
          <w:rtl w:val="true"/>
        </w:rPr>
        <w:t xml:space="preserve">عليكم فرائض </w:t>
      </w:r>
      <w:r>
        <w:rPr>
          <w:rtl w:val="true"/>
        </w:rPr>
        <w:t>(</w:t>
      </w:r>
      <w:r>
        <w:rPr/>
        <w:t>2</w:t>
      </w:r>
      <w:r>
        <w:rPr>
          <w:rtl w:val="true"/>
        </w:rPr>
        <w:t>)</w:t>
      </w:r>
      <w:r>
        <w:rPr>
          <w:rtl w:val="true"/>
        </w:rPr>
        <w:t xml:space="preserve">، فلا تضيّعوها </w:t>
      </w:r>
      <w:r>
        <w:rPr>
          <w:rtl w:val="true"/>
        </w:rPr>
        <w:t>(</w:t>
      </w:r>
      <w:r>
        <w:rPr/>
        <w:t>3</w:t>
      </w:r>
      <w:r>
        <w:rPr>
          <w:rtl w:val="true"/>
        </w:rPr>
        <w:t>)</w:t>
      </w:r>
      <w:r>
        <w:rPr>
          <w:rtl w:val="true"/>
        </w:rPr>
        <w:t xml:space="preserve">، و حدّ لكم حدودا، فلا تعتدوها </w:t>
      </w:r>
      <w:r>
        <w:rPr>
          <w:rtl w:val="true"/>
        </w:rPr>
        <w:t>(</w:t>
      </w:r>
      <w:r>
        <w:rPr/>
        <w:t>4</w:t>
      </w:r>
      <w:r>
        <w:rPr>
          <w:rtl w:val="true"/>
        </w:rPr>
        <w:t>)</w:t>
      </w:r>
      <w:r>
        <w:rPr>
          <w:rtl w:val="true"/>
        </w:rPr>
        <w:t xml:space="preserve">، و نهاكم عن أشياء، فلا تنتهكوها </w:t>
      </w:r>
      <w:r>
        <w:rPr>
          <w:rtl w:val="true"/>
        </w:rPr>
        <w:t>(</w:t>
      </w:r>
      <w:r>
        <w:rPr/>
        <w:t>5</w:t>
      </w:r>
      <w:r>
        <w:rPr>
          <w:rtl w:val="true"/>
        </w:rPr>
        <w:t>)</w:t>
      </w:r>
      <w:r>
        <w:rPr>
          <w:rtl w:val="true"/>
        </w:rPr>
        <w:t xml:space="preserve">، و سكت لكم عن أشياء و لم يدعها </w:t>
      </w:r>
      <w:r>
        <w:rPr>
          <w:rtl w:val="true"/>
        </w:rPr>
        <w:t>(</w:t>
      </w:r>
      <w:r>
        <w:rPr/>
        <w:t>6</w:t>
      </w:r>
      <w:r>
        <w:rPr>
          <w:rtl w:val="true"/>
        </w:rPr>
        <w:t xml:space="preserve">) </w:t>
      </w:r>
      <w:r>
        <w:rPr>
          <w:rtl w:val="true"/>
        </w:rPr>
        <w:t xml:space="preserve">نسيانا، فلا تتكلّفوها </w:t>
      </w:r>
      <w:r>
        <w:rPr>
          <w:rtl w:val="true"/>
        </w:rPr>
        <w:t>(</w:t>
      </w:r>
      <w:r>
        <w:rPr/>
        <w:t>7</w:t>
      </w:r>
      <w:r>
        <w:rPr>
          <w:rtl w:val="true"/>
        </w:rPr>
        <w:t>).</w:t>
      </w:r>
      <w:bookmarkEnd w:id="120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4" w:name="__RefHeading___Toc9127677_2142443653"/>
      <w:bookmarkStart w:id="1205" w:name="_Toc521"/>
      <w:bookmarkEnd w:id="1204"/>
      <w:r>
        <w:rPr>
          <w:rtl w:val="true"/>
        </w:rPr>
        <w:t>اشارة</w:t>
      </w:r>
      <w:bookmarkStart w:id="1206" w:name="pg15552_168666"/>
      <w:bookmarkEnd w:id="1205"/>
    </w:p>
    <w:p>
      <w:pPr>
        <w:pStyle w:val="Heading4"/>
        <w:numPr>
          <w:ilvl w:val="3"/>
          <w:numId w:val="1"/>
        </w:numPr>
        <w:rPr/>
      </w:pPr>
      <w:bookmarkStart w:id="1207" w:name="__RefHeading___Toc9127679_2142443653"/>
      <w:bookmarkStart w:id="1208" w:name="_Toc522"/>
      <w:bookmarkEnd w:id="1206"/>
      <w:bookmarkEnd w:id="1207"/>
      <w:r>
        <w:rPr>
          <w:rtl w:val="true"/>
        </w:rPr>
        <w:t>اللغة</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تعتدوها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تتجاوزوها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و الإضعاف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تجشمه و تحمله على مشقة أو على خلاف عادته</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9127681_2142443653"/>
      <w:bookmarkStart w:id="1210" w:name="_Toc523"/>
      <w:bookmarkEnd w:id="1209"/>
      <w:r>
        <w:rPr>
          <w:rtl w:val="true"/>
        </w:rPr>
        <w:t>الشرح</w:t>
      </w:r>
      <w:bookmarkEnd w:id="1210"/>
    </w:p>
    <w:p>
      <w:pPr>
        <w:pStyle w:val="BookText"/>
        <w:rPr/>
      </w:pPr>
      <w:r>
        <w:rPr>
          <w:rFonts w:ascii="Amiri" w:hAnsi="Amiri" w:eastAsia="Amiri" w:cs="Amiri"/>
          <w:color w:val="111111"/>
          <w:sz w:val="28"/>
          <w:sz w:val="28"/>
          <w:szCs w:val="28"/>
          <w:rtl w:val="true"/>
          <w:lang w:bidi="ar-SA"/>
        </w:rPr>
        <w:t>موعظة بالغة موجزها أن على الإنسان أن يقف أمام تكاليفه فينفذ الواجب منها و يترك الحرام و يسكت عما سكت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أوجب عليكم واجبات من صلاة و صيام و حج و زكاة و رفع للظلم ورد للاعتداء فلا تتخلوا عن ذلك أو تتركوه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 لكم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لكم الأطر و الحدود التي يجوز لكم أن تتحركوا ضمنها فلا تتجاوزوها أو تخرجوا عنها فتحاسبوا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نهاكم عن أشياء فلا تنتهكوها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نهاكم عن ارتكاب بعض المحظورات و حرم عليكم تناولها أو القيام بها كالزنا و السرقة و شرب الخمر و ظلم الناس و الاعتداء عليهم فلا تفعلوها و تقوموا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سكت لكم عن أشياء و لم يدعها نسيانا 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سكت عن أشياء و لم يبيّنها كما لم يوجب البحث عنها و التدقيق فيها و لم يكن ذلك نسيانا منه لها بل هو اللّٰه الذي لا ينسى و إنما تركها لعدم فائدتها و نفعها فلا تكلفوا أنفسكم و تشقوا عليها بالبحث عنها و النظر في حقيقتها كما هو الحال في الملائكة و الجن و الملأ الأعلى و غيرها من الأمور التي لم يكلفنا اللّٰه بالبحث عنها و لم يحملنا مسئولية دراستها</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9127683_2142443653"/>
      <w:bookmarkStart w:id="1212" w:name="_Toc524"/>
      <w:bookmarkEnd w:id="1211"/>
      <w:r>
        <w:rPr/>
        <w:t>106</w:t>
      </w:r>
      <w:r>
        <w:rPr>
          <w:rtl w:val="true"/>
        </w:rPr>
        <w:t xml:space="preserve"> - </w:t>
      </w:r>
      <w:r>
        <w:rPr>
          <w:rtl w:val="true"/>
        </w:rPr>
        <w:t>و قال عليه السلام</w:t>
      </w:r>
      <w:r>
        <w:rPr>
          <w:rtl w:val="true"/>
        </w:rPr>
        <w:t xml:space="preserve">: </w:t>
      </w:r>
      <w:r>
        <w:rPr>
          <w:rtl w:val="true"/>
        </w:rPr>
        <w:t>لا يترك النّاس شيئا من أمر دينهم لاستصلاح دنياهم إلاّ فتح اللّٰه عليهم ما هو أضرّ منه</w:t>
      </w:r>
      <w:r>
        <w:rPr>
          <w:rtl w:val="true"/>
        </w:rPr>
        <w:t>.</w:t>
      </w:r>
      <w:bookmarkEnd w:id="121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3" w:name="__RefHeading___Toc9127685_2142443653"/>
      <w:bookmarkStart w:id="1214" w:name="_Toc525"/>
      <w:bookmarkEnd w:id="1213"/>
      <w:r>
        <w:rPr>
          <w:rtl w:val="true"/>
        </w:rPr>
        <w:t>اشارة</w:t>
      </w:r>
      <w:bookmarkStart w:id="1215" w:name="pg15552_168667"/>
      <w:bookmarkEnd w:id="1214"/>
    </w:p>
    <w:p>
      <w:pPr>
        <w:pStyle w:val="Heading4"/>
        <w:numPr>
          <w:ilvl w:val="3"/>
          <w:numId w:val="1"/>
        </w:numPr>
        <w:rPr/>
      </w:pPr>
      <w:bookmarkStart w:id="1216" w:name="__RefHeading___Toc9127687_2142443653"/>
      <w:bookmarkStart w:id="1217" w:name="_Toc526"/>
      <w:bookmarkEnd w:id="1215"/>
      <w:bookmarkEnd w:id="1216"/>
      <w:r>
        <w:rPr>
          <w:rtl w:val="true"/>
        </w:rPr>
        <w:t>الشرح</w:t>
      </w:r>
      <w:bookmarkEnd w:id="1217"/>
    </w:p>
    <w:p>
      <w:pPr>
        <w:pStyle w:val="BookText"/>
        <w:rPr/>
      </w:pPr>
      <w:r>
        <w:rPr>
          <w:rFonts w:ascii="Amiri" w:hAnsi="Amiri" w:eastAsia="Amiri" w:cs="Amiri"/>
          <w:color w:val="111111"/>
          <w:sz w:val="28"/>
          <w:sz w:val="28"/>
          <w:szCs w:val="28"/>
          <w:rtl w:val="true"/>
          <w:lang w:bidi="ar-SA"/>
        </w:rPr>
        <w:t>قد يتصور البعض أنه إذا ترك أمرا من أمور الدين يستطيع أن يحصل على دنيا سعيدة و حياة رغيدة و لكن القضية قد تكون أقسى و أضر عليه و تأتي خلاف ما يطلب، فقد يترك الجهاد للحفاظ على حياته و دنياه فإذا به يعيش الذل و الهوان و يموت و هو يتحرك و قد يقضي الظالمون على حياته في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الإمام دعوة إلى الحفاظ على الدين و عدم إضاعة شيء منه من أجل الدنيا و ما فيها</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9127689_2142443653"/>
      <w:bookmarkStart w:id="1219" w:name="_Toc527"/>
      <w:bookmarkEnd w:id="1218"/>
      <w:r>
        <w:rPr/>
        <w:t>107</w:t>
      </w:r>
      <w:r>
        <w:rPr>
          <w:rtl w:val="true"/>
        </w:rPr>
        <w:t xml:space="preserve"> - </w:t>
      </w:r>
      <w:r>
        <w:rPr>
          <w:rtl w:val="true"/>
        </w:rPr>
        <w:t>و قال عليه السلام</w:t>
      </w:r>
      <w:r>
        <w:rPr>
          <w:rtl w:val="true"/>
        </w:rPr>
        <w:t xml:space="preserve">: </w:t>
      </w:r>
      <w:r>
        <w:rPr>
          <w:rtl w:val="true"/>
        </w:rPr>
        <w:t>ربّ عالم قد قتله جهله، و علمه معه لا ينفعه</w:t>
      </w:r>
      <w:r>
        <w:rPr>
          <w:rtl w:val="true"/>
        </w:rPr>
        <w:t>.</w:t>
      </w:r>
      <w:bookmarkEnd w:id="1219"/>
    </w:p>
    <w:p>
      <w:pPr>
        <w:pStyle w:val="Heading4"/>
        <w:numPr>
          <w:ilvl w:val="3"/>
          <w:numId w:val="1"/>
        </w:numPr>
        <w:rPr/>
      </w:pPr>
      <w:bookmarkStart w:id="1220" w:name="__RefHeading___Toc9127691_2142443653"/>
      <w:bookmarkStart w:id="1221" w:name="_Toc528"/>
      <w:bookmarkEnd w:id="1220"/>
      <w:r>
        <w:rPr>
          <w:rtl w:val="true"/>
        </w:rPr>
        <w:t>الشرح</w:t>
      </w:r>
      <w:bookmarkEnd w:id="1221"/>
    </w:p>
    <w:p>
      <w:pPr>
        <w:pStyle w:val="BookText"/>
        <w:rPr/>
      </w:pPr>
      <w:r>
        <w:rPr>
          <w:rFonts w:ascii="Amiri" w:hAnsi="Amiri" w:eastAsia="Amiri" w:cs="Amiri"/>
          <w:color w:val="111111"/>
          <w:sz w:val="28"/>
          <w:sz w:val="28"/>
          <w:szCs w:val="28"/>
          <w:rtl w:val="true"/>
          <w:lang w:bidi="ar-SA"/>
        </w:rPr>
        <w:t>الذي يخالف علمه فهو من جهة يصدق عليه أنه عالم عارف و من جهة مخالفته لهذا العلم يصدق عليه أنه جاهل بل يأخذ حكم الجاهل و تلحقه آثار الجهل و عدم المعرفة فيقتله ذلك لعدم عمله بما يعلم فيورد النار و بئس القرار</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9127693_2142443653"/>
      <w:bookmarkStart w:id="1223" w:name="_Toc529"/>
      <w:bookmarkEnd w:id="1222"/>
      <w:r>
        <w:rPr/>
        <w:t>108</w:t>
      </w:r>
      <w:r>
        <w:rPr>
          <w:rtl w:val="true"/>
        </w:rPr>
        <w:t xml:space="preserve"> - </w:t>
      </w:r>
      <w:r>
        <w:rPr>
          <w:rtl w:val="true"/>
        </w:rPr>
        <w:t>و قال عليه السلام</w:t>
      </w:r>
      <w:r>
        <w:rPr>
          <w:rtl w:val="true"/>
        </w:rPr>
        <w:t xml:space="preserve">: </w:t>
      </w:r>
      <w:r>
        <w:rPr>
          <w:rtl w:val="true"/>
        </w:rPr>
        <w:t xml:space="preserve">لقد علّق بنياط </w:t>
      </w:r>
      <w:r>
        <w:rPr>
          <w:rtl w:val="true"/>
        </w:rPr>
        <w:t>(</w:t>
      </w:r>
      <w:r>
        <w:rPr/>
        <w:t>1</w:t>
      </w:r>
      <w:r>
        <w:rPr>
          <w:rtl w:val="true"/>
        </w:rPr>
        <w:t xml:space="preserve">) </w:t>
      </w:r>
      <w:r>
        <w:rPr>
          <w:rtl w:val="true"/>
        </w:rPr>
        <w:t xml:space="preserve">هذا الإنسان بضعة </w:t>
      </w:r>
      <w:r>
        <w:rPr>
          <w:rtl w:val="true"/>
        </w:rPr>
        <w:t>(</w:t>
      </w:r>
      <w:r>
        <w:rPr/>
        <w:t>2</w:t>
      </w:r>
      <w:r>
        <w:rPr>
          <w:rtl w:val="true"/>
        </w:rPr>
        <w:t xml:space="preserve">) </w:t>
      </w:r>
      <w:r>
        <w:rPr>
          <w:rtl w:val="true"/>
        </w:rPr>
        <w:t>هي أعجب ما فيه</w:t>
      </w:r>
      <w:r>
        <w:rPr>
          <w:rtl w:val="true"/>
        </w:rPr>
        <w:t xml:space="preserve">: </w:t>
      </w:r>
      <w:r>
        <w:rPr>
          <w:rtl w:val="true"/>
        </w:rPr>
        <w:t>و ذلك القلب</w:t>
      </w:r>
      <w:r>
        <w:rPr>
          <w:rtl w:val="true"/>
        </w:rPr>
        <w:t xml:space="preserve">. </w:t>
      </w:r>
      <w:r>
        <w:rPr>
          <w:rtl w:val="true"/>
        </w:rPr>
        <w:t xml:space="preserve">و ذلك أنّ له موادّ من الحكمة </w:t>
      </w:r>
      <w:r>
        <w:rPr>
          <w:rtl w:val="true"/>
        </w:rPr>
        <w:t>(</w:t>
      </w:r>
      <w:r>
        <w:rPr/>
        <w:t>3</w:t>
      </w:r>
      <w:r>
        <w:rPr>
          <w:rtl w:val="true"/>
        </w:rPr>
        <w:t xml:space="preserve">) </w:t>
      </w:r>
      <w:r>
        <w:rPr>
          <w:rtl w:val="true"/>
        </w:rPr>
        <w:t xml:space="preserve">و أضدادا من خلافها، فإن سنح له </w:t>
      </w:r>
      <w:r>
        <w:rPr>
          <w:rtl w:val="true"/>
        </w:rPr>
        <w:t>(</w:t>
      </w:r>
      <w:r>
        <w:rPr/>
        <w:t>4</w:t>
      </w:r>
      <w:r>
        <w:rPr>
          <w:rtl w:val="true"/>
        </w:rPr>
        <w:t xml:space="preserve">) </w:t>
      </w:r>
      <w:r>
        <w:rPr>
          <w:rtl w:val="true"/>
        </w:rPr>
        <w:t xml:space="preserve">الرّجاء أذلّه الطّمع، و إن هاج </w:t>
      </w:r>
      <w:r>
        <w:rPr>
          <w:rtl w:val="true"/>
        </w:rPr>
        <w:t>(</w:t>
      </w:r>
      <w:r>
        <w:rPr/>
        <w:t>5</w:t>
      </w:r>
      <w:r>
        <w:rPr>
          <w:rtl w:val="true"/>
        </w:rPr>
        <w:t xml:space="preserve">) </w:t>
      </w:r>
      <w:r>
        <w:rPr>
          <w:rtl w:val="true"/>
        </w:rPr>
        <w:t xml:space="preserve">به الطّمع أهلكه الحرص </w:t>
      </w:r>
      <w:r>
        <w:rPr>
          <w:rtl w:val="true"/>
        </w:rPr>
        <w:t>(</w:t>
      </w:r>
      <w:r>
        <w:rPr/>
        <w:t>6</w:t>
      </w:r>
      <w:r>
        <w:rPr>
          <w:rtl w:val="true"/>
        </w:rPr>
        <w:t>)</w:t>
      </w:r>
      <w:r>
        <w:rPr>
          <w:rtl w:val="true"/>
        </w:rPr>
        <w:t xml:space="preserve">، و إن ملكه اليأس قتله الأسف </w:t>
      </w:r>
      <w:r>
        <w:rPr>
          <w:rtl w:val="true"/>
        </w:rPr>
        <w:t>(</w:t>
      </w:r>
      <w:r>
        <w:rPr/>
        <w:t>7</w:t>
      </w:r>
      <w:r>
        <w:rPr>
          <w:rtl w:val="true"/>
        </w:rPr>
        <w:t>)</w:t>
      </w:r>
      <w:r>
        <w:rPr>
          <w:rtl w:val="true"/>
        </w:rPr>
        <w:t xml:space="preserve">، و إن عرض له الغضب اشتدّ به الغيظ </w:t>
      </w:r>
      <w:r>
        <w:rPr>
          <w:rtl w:val="true"/>
        </w:rPr>
        <w:t>(</w:t>
      </w:r>
      <w:r>
        <w:rPr/>
        <w:t>8</w:t>
      </w:r>
      <w:r>
        <w:rPr>
          <w:rtl w:val="true"/>
        </w:rPr>
        <w:t>)</w:t>
      </w:r>
      <w:r>
        <w:rPr>
          <w:rtl w:val="true"/>
        </w:rPr>
        <w:t xml:space="preserve">، و إن أسعده الرّضى نسي التّحفّظ </w:t>
      </w:r>
      <w:r>
        <w:rPr>
          <w:rtl w:val="true"/>
        </w:rPr>
        <w:t>(</w:t>
      </w:r>
      <w:r>
        <w:rPr/>
        <w:t>9</w:t>
      </w:r>
      <w:r>
        <w:rPr>
          <w:rtl w:val="true"/>
        </w:rPr>
        <w:t>)</w:t>
      </w:r>
      <w:r>
        <w:rPr>
          <w:rtl w:val="true"/>
        </w:rPr>
        <w:t xml:space="preserve">، و إن غاله </w:t>
      </w:r>
      <w:r>
        <w:rPr>
          <w:rtl w:val="true"/>
        </w:rPr>
        <w:t>(</w:t>
      </w:r>
      <w:r>
        <w:rPr/>
        <w:t>10</w:t>
      </w:r>
      <w:r>
        <w:rPr>
          <w:rtl w:val="true"/>
        </w:rPr>
        <w:t xml:space="preserve">) </w:t>
      </w:r>
      <w:r>
        <w:rPr>
          <w:rtl w:val="true"/>
        </w:rPr>
        <w:t xml:space="preserve">الخوف شغله الحذر </w:t>
      </w:r>
      <w:r>
        <w:rPr>
          <w:rtl w:val="true"/>
        </w:rPr>
        <w:t>(</w:t>
      </w:r>
      <w:r>
        <w:rPr/>
        <w:t>11</w:t>
      </w:r>
      <w:r>
        <w:rPr>
          <w:rtl w:val="true"/>
        </w:rPr>
        <w:t>)</w:t>
      </w:r>
      <w:r>
        <w:rPr>
          <w:rtl w:val="true"/>
        </w:rPr>
        <w:t xml:space="preserve">، و إن اتّسع له الأمر استلبته الغرّة </w:t>
      </w:r>
      <w:r>
        <w:rPr>
          <w:rtl w:val="true"/>
        </w:rPr>
        <w:t>(</w:t>
      </w:r>
      <w:r>
        <w:rPr/>
        <w:t>12</w:t>
      </w:r>
      <w:r>
        <w:rPr>
          <w:rtl w:val="true"/>
        </w:rPr>
        <w:t>)</w:t>
      </w:r>
      <w:r>
        <w:rPr>
          <w:rtl w:val="true"/>
        </w:rPr>
        <w:t xml:space="preserve">، و إن أفاد </w:t>
      </w:r>
      <w:r>
        <w:rPr>
          <w:rtl w:val="true"/>
        </w:rPr>
        <w:t>(</w:t>
      </w:r>
      <w:r>
        <w:rPr/>
        <w:t>13</w:t>
      </w:r>
      <w:r>
        <w:rPr>
          <w:rtl w:val="true"/>
        </w:rPr>
        <w:t xml:space="preserve">) </w:t>
      </w:r>
      <w:r>
        <w:rPr>
          <w:rtl w:val="true"/>
        </w:rPr>
        <w:t xml:space="preserve">مالا أطغاه </w:t>
      </w:r>
      <w:r>
        <w:rPr>
          <w:rtl w:val="true"/>
        </w:rPr>
        <w:t>(</w:t>
      </w:r>
      <w:r>
        <w:rPr/>
        <w:t>14</w:t>
      </w:r>
      <w:r>
        <w:rPr>
          <w:rtl w:val="true"/>
        </w:rPr>
        <w:t xml:space="preserve">) </w:t>
      </w:r>
      <w:r>
        <w:rPr>
          <w:rtl w:val="true"/>
        </w:rPr>
        <w:t xml:space="preserve">الغنى، و إن أصابته مصيبة فضحه </w:t>
      </w:r>
      <w:r>
        <w:rPr>
          <w:rtl w:val="true"/>
        </w:rPr>
        <w:t>(</w:t>
      </w:r>
      <w:r>
        <w:rPr/>
        <w:t>15</w:t>
      </w:r>
      <w:r>
        <w:rPr>
          <w:rtl w:val="true"/>
        </w:rPr>
        <w:t xml:space="preserve">) </w:t>
      </w:r>
      <w:r>
        <w:rPr>
          <w:rtl w:val="true"/>
        </w:rPr>
        <w:t xml:space="preserve">الجزع </w:t>
      </w:r>
      <w:r>
        <w:rPr>
          <w:rtl w:val="true"/>
        </w:rPr>
        <w:t>(</w:t>
      </w:r>
      <w:r>
        <w:rPr/>
        <w:t>16</w:t>
      </w:r>
      <w:r>
        <w:rPr>
          <w:rtl w:val="true"/>
        </w:rPr>
        <w:t>)</w:t>
      </w:r>
      <w:r>
        <w:rPr>
          <w:rtl w:val="true"/>
        </w:rPr>
        <w:t xml:space="preserve">، و إن عضّته </w:t>
      </w:r>
      <w:r>
        <w:rPr>
          <w:rtl w:val="true"/>
        </w:rPr>
        <w:t>(</w:t>
      </w:r>
      <w:r>
        <w:rPr/>
        <w:t>17</w:t>
      </w:r>
      <w:r>
        <w:rPr>
          <w:rtl w:val="true"/>
        </w:rPr>
        <w:t>)</w:t>
      </w:r>
      <w:bookmarkEnd w:id="122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4" w:name="__RefHeading___Toc9127695_2142443653"/>
      <w:bookmarkStart w:id="1225" w:name="_Toc530"/>
      <w:bookmarkEnd w:id="1224"/>
      <w:r>
        <w:rPr>
          <w:rtl w:val="true"/>
        </w:rPr>
        <w:t>اشارة</w:t>
      </w:r>
      <w:bookmarkStart w:id="1226" w:name="pg15552_168668"/>
      <w:bookmarkEnd w:id="1225"/>
    </w:p>
    <w:p>
      <w:pPr>
        <w:pStyle w:val="BookText"/>
        <w:rPr/>
      </w:pPr>
      <w:bookmarkEnd w:id="1226"/>
      <w:r>
        <w:rPr>
          <w:rFonts w:ascii="Amiri" w:hAnsi="Amiri" w:eastAsia="Amiri" w:cs="Amiri"/>
          <w:color w:val="111111"/>
          <w:sz w:val="28"/>
          <w:sz w:val="28"/>
          <w:szCs w:val="28"/>
          <w:rtl w:val="true"/>
          <w:lang w:bidi="ar-SA"/>
        </w:rPr>
        <w:t xml:space="preserve">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قعد به الضّعف، و إن أفرط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الشّبع كظّته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 كلّ إفراط له مفسد</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9127697_2142443653"/>
      <w:bookmarkStart w:id="1228" w:name="_Toc531"/>
      <w:bookmarkEnd w:id="1227"/>
      <w:r>
        <w:rPr>
          <w:rtl w:val="true"/>
        </w:rPr>
        <w:t>اللغة</w:t>
      </w:r>
      <w:bookmarkEnd w:id="1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غليظ متصل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القطعة من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له و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و انبعث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بالشيء و عدم التفريط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أو أشده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 و التحرز من المضرات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على غرة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 و التنبه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الغفلة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و انتفع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الطغيان و هو البطر و تجاوز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عيوبه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الصبر و إظهار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بأطراف الأسنان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و المحن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أعياه و أتعبه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كثيرا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حتى يضيق النفس</w:t>
      </w:r>
      <w:r>
        <w:rPr>
          <w:rFonts w:eastAsia="Amiri" w:cs="Amiri" w:ascii="Amiri" w:hAnsi="Amiri"/>
          <w:color w:val="111111"/>
          <w:sz w:val="28"/>
          <w:szCs w:val="28"/>
          <w:rtl w:val="true"/>
          <w:lang w:bidi="ar-SA"/>
        </w:rPr>
        <w:t xml:space="preserve">. </w:t>
      </w:r>
      <w:bookmarkStart w:id="1229" w:name="pg15552_168669"/>
    </w:p>
    <w:p>
      <w:pPr>
        <w:pStyle w:val="Heading4"/>
        <w:numPr>
          <w:ilvl w:val="3"/>
          <w:numId w:val="1"/>
        </w:numPr>
        <w:rPr/>
      </w:pPr>
      <w:bookmarkStart w:id="1230" w:name="__RefHeading___Toc9127699_2142443653"/>
      <w:bookmarkStart w:id="1231" w:name="_Toc532"/>
      <w:bookmarkEnd w:id="1229"/>
      <w:bookmarkEnd w:id="1230"/>
      <w:r>
        <w:rPr>
          <w:rtl w:val="true"/>
        </w:rPr>
        <w:t>الشرح</w:t>
      </w:r>
      <w:bookmarkEnd w:id="1231"/>
    </w:p>
    <w:p>
      <w:pPr>
        <w:pStyle w:val="BookText"/>
        <w:rPr/>
      </w:pPr>
      <w:r>
        <w:rPr>
          <w:rFonts w:ascii="Amiri" w:hAnsi="Amiri" w:eastAsia="Amiri" w:cs="Amiri"/>
          <w:color w:val="111111"/>
          <w:sz w:val="28"/>
          <w:sz w:val="28"/>
          <w:szCs w:val="28"/>
          <w:rtl w:val="true"/>
          <w:lang w:bidi="ar-SA"/>
        </w:rPr>
        <w:t>أراد الإمام في هذا الفصل أن ينبه الإنسان إلى أنه ينبغي عليه أن يحافظ على الاعتدال في الأمور فلا يأخذ جانب الإفراط كما لا يأخذ جانب التفريط و ذكر بعض الحالات التي تعترض هذا الإنسان فتشده إلى التهور و عدم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محور هذه الأمور و مصدرها و منطلقها و حركتها إنه القلب الذي يتصل بكل تلك الملكات و الحالات و هو يتحملها و يكون المصبّ لها جميعا أنه يحمل الشيء و ضده و القضية و نقيضها و قد ذكر موارد ينحرف فيها الإنسان و يتجاوز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سنح له الرجاء أذله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في خاطره أن فلانا يحقق له ما يرجوه و يصبو إليه تراه يخضع له و يذل نفسه من أجل أن يصل إلى ما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في الوصول إلى ما يرجو هو الذي يقوده إلى إذلال نفسه و إهانتها ثم إذا اشتد الطمع و ازداد و استفحل أمره يتحول إلى حرص قاتل لأن من حرص على شيء بذل نفسه في سبيل تحقيقه إن كان مفقودا و في الحفاظ عليه إن كان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انسدت الأبواب في وجه مطلوبه و دب اليأس في قلبه حتى وصل إلى العمق فإن الحزن و الأسى سيقتله لأنه يعيش الكآبة الدائمة و تصبح بالنسبة له ملازمة فتتحول حياته إلى شقاء و عذاب و هو نوع من الموت إن لم يكن هو الموت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ثار الغضب في نفسه فإنه قد يشتد إلى أن يحنق و يكاد ينفجر من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أسعده الرضى 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عن حاله أو ماله و أقبلت عليه الدنيا من جهة نسي أن يصونها و يحفظها و يضعها موضعها فإذا أعطى المال و اطمأن إليه نسي المحافظة عليه بأداء الحق المعلق فيه و عدم استعماله في الحرام و هكذا إن أعطي صحة و ولدا و جاها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غاله الخوف شغله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سيطر الخوف عليه و استولى على قلبه تراه يعيش الحذر و الخوف من كل شيء و كأن كل صيحة عليه فإن سيطر عنصر الخوف من المرض حذر من كل طعام وعده عدوا له و هكذا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اتسع له الأمر استلبته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وسع اللّٰه عليه في نفسه أو ماله بأن اطمأن إلى صحته أو إلى سعة ماله و كثرته فإنه يأمن غوائل الدهر و يروح في دعة و هناء لا يفكر </w:t>
      </w:r>
      <w:bookmarkStart w:id="1232" w:name="pg15552_168670"/>
    </w:p>
    <w:p>
      <w:pPr>
        <w:pStyle w:val="BookText"/>
        <w:rPr/>
      </w:pPr>
      <w:bookmarkEnd w:id="1232"/>
      <w:r>
        <w:rPr>
          <w:rFonts w:ascii="Amiri" w:hAnsi="Amiri" w:eastAsia="Amiri" w:cs="Amiri"/>
          <w:color w:val="111111"/>
          <w:sz w:val="28"/>
          <w:sz w:val="28"/>
          <w:szCs w:val="28"/>
          <w:rtl w:val="true"/>
          <w:lang w:bidi="ar-SA"/>
        </w:rPr>
        <w:t>في تحصين ما عنده و إذا بالقدر يأتيه على حين غرة فيفاجئه بحادث يغير عليه مجرى حياته و يسلبه ما كان يعيش من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أفاد مالا أطغاه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طغى مصداقا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رذيلة عدم المحافظة على النعمة فيحولها الإنسان إلى ضد الهدف التي كانت من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مصيبة فحلّ المرض في نفسه أو مات عزيز لديه من والد أو ولد تراه يصرخ و يضج و يتأوه حتى يذهب أجره لفقدانه الصبر و عدم الانضباط و لم يلتزم فيما أمر اللّٰه من الاعتدال و اتخاذ الصبر مطية يقطع عليها و بها جميع الحالات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عضته الفاقة شغله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افتقر و أملق استولى عليه الحزن و اشتد بلاؤه حتى أنساه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جهده الجوع 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جاع و اشتد به الجوع خارت قواه و هوى تحت و طأته ذليلا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حتى تجاوز الحد فامتلأت بطنه زيادة عما تتحمله أتخمه الأكل و أضرّ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تقصير به مضر من جوع أو حاجة أو جزع و غيرها كما أن كل إفراط به مضر من تخمة أو غنى فاحش أو غضب أو غيرها و بقي الحد الوسط و الاعتدال في الأمور دون إفراط أو تفريط هو الدواء المفيد لهذا الإنسان و به تتحقق سعادته</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9127701_2142443653"/>
      <w:bookmarkStart w:id="1234" w:name="_Toc533"/>
      <w:bookmarkEnd w:id="1233"/>
      <w:r>
        <w:rPr/>
        <w:t>109</w:t>
      </w:r>
      <w:r>
        <w:rPr>
          <w:rtl w:val="true"/>
        </w:rPr>
        <w:t xml:space="preserve"> - </w:t>
      </w:r>
      <w:r>
        <w:rPr>
          <w:rtl w:val="true"/>
        </w:rPr>
        <w:t>و قال عليه السلام</w:t>
      </w:r>
      <w:r>
        <w:rPr>
          <w:rtl w:val="true"/>
        </w:rPr>
        <w:t xml:space="preserve">: </w:t>
      </w:r>
      <w:r>
        <w:rPr>
          <w:rtl w:val="true"/>
        </w:rPr>
        <w:t xml:space="preserve">نحن النّمرقة </w:t>
      </w:r>
      <w:r>
        <w:rPr>
          <w:rtl w:val="true"/>
        </w:rPr>
        <w:t>(</w:t>
      </w:r>
      <w:r>
        <w:rPr/>
        <w:t>1</w:t>
      </w:r>
      <w:r>
        <w:rPr>
          <w:rtl w:val="true"/>
        </w:rPr>
        <w:t xml:space="preserve">) </w:t>
      </w:r>
      <w:r>
        <w:rPr>
          <w:rtl w:val="true"/>
        </w:rPr>
        <w:t xml:space="preserve">الوسطى، بها يلحق التّالي </w:t>
      </w:r>
      <w:r>
        <w:rPr>
          <w:rtl w:val="true"/>
        </w:rPr>
        <w:t>(</w:t>
      </w:r>
      <w:r>
        <w:rPr/>
        <w:t>2</w:t>
      </w:r>
      <w:r>
        <w:rPr>
          <w:rtl w:val="true"/>
        </w:rPr>
        <w:t>)</w:t>
      </w:r>
      <w:r>
        <w:rPr>
          <w:rtl w:val="true"/>
        </w:rPr>
        <w:t xml:space="preserve">، و إليها يرجع الغالي </w:t>
      </w:r>
      <w:r>
        <w:rPr>
          <w:rtl w:val="true"/>
        </w:rPr>
        <w:t>(</w:t>
      </w:r>
      <w:r>
        <w:rPr/>
        <w:t>3</w:t>
      </w:r>
      <w:r>
        <w:rPr>
          <w:rtl w:val="true"/>
        </w:rPr>
        <w:t>).</w:t>
      </w:r>
      <w:bookmarkEnd w:id="1234"/>
    </w:p>
    <w:p>
      <w:pPr>
        <w:pStyle w:val="Heading4"/>
        <w:numPr>
          <w:ilvl w:val="3"/>
          <w:numId w:val="1"/>
        </w:numPr>
        <w:rPr/>
      </w:pPr>
      <w:bookmarkStart w:id="1235" w:name="__RefHeading___Toc9127703_2142443653"/>
      <w:bookmarkStart w:id="1236" w:name="_Toc534"/>
      <w:bookmarkEnd w:id="1235"/>
      <w:r>
        <w:rPr>
          <w:rtl w:val="true"/>
        </w:rPr>
        <w:t>اللغة</w:t>
      </w:r>
      <w:bookmarkEnd w:id="1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المقصّر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الأمر المجاوز للحد</w:t>
      </w:r>
      <w:r>
        <w:rPr>
          <w:rFonts w:eastAsia="Amiri" w:cs="Amiri" w:ascii="Amiri" w:hAnsi="Amiri"/>
          <w:color w:val="111111"/>
          <w:sz w:val="28"/>
          <w:szCs w:val="28"/>
          <w:rtl w:val="true"/>
          <w:lang w:bidi="ar-SA"/>
        </w:rPr>
        <w:t xml:space="preserve">. </w:t>
      </w:r>
      <w:bookmarkStart w:id="1237" w:name="pg15552_168671"/>
    </w:p>
    <w:p>
      <w:pPr>
        <w:pStyle w:val="Heading4"/>
        <w:numPr>
          <w:ilvl w:val="3"/>
          <w:numId w:val="1"/>
        </w:numPr>
        <w:rPr/>
      </w:pPr>
      <w:bookmarkStart w:id="1238" w:name="__RefHeading___Toc9127705_2142443653"/>
      <w:bookmarkStart w:id="1239" w:name="_Toc535"/>
      <w:bookmarkEnd w:id="1237"/>
      <w:bookmarkEnd w:id="1238"/>
      <w:r>
        <w:rPr>
          <w:rtl w:val="true"/>
        </w:rPr>
        <w:t>الشرح</w:t>
      </w:r>
      <w:bookmarkEnd w:id="1239"/>
    </w:p>
    <w:p>
      <w:pPr>
        <w:pStyle w:val="BookText"/>
        <w:rPr/>
      </w:pPr>
      <w:r>
        <w:rPr>
          <w:rFonts w:ascii="Amiri" w:hAnsi="Amiri" w:eastAsia="Amiri" w:cs="Amiri"/>
          <w:color w:val="111111"/>
          <w:sz w:val="28"/>
          <w:sz w:val="28"/>
          <w:szCs w:val="28"/>
          <w:rtl w:val="true"/>
          <w:lang w:bidi="ar-SA"/>
        </w:rPr>
        <w:t>شبّه أهل البيت بالوسادة الوسطى المعتدلة التي تريح من يتكىء عليها و إليها و أنه لا بد للناس لكي يسعدوا و ينجحوا من الرجوع إليهم و الاعتماد عليهم باعتبارهم أهل الحق و أئمة العدل يجب أن يعود إليهم المنحرف عن طريقتهم و المختلف عنهم كما يجب أن يرجع إليهم و إلى طريقتهم من تجاوز حدوده المفروضة و بهم يتحقق الاعتدال فالمقصر في حقهم مارق و المغالي بهم هالك و الحد الوسط هو الناجي</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9127707_2142443653"/>
      <w:bookmarkStart w:id="1241" w:name="_Toc536"/>
      <w:bookmarkEnd w:id="1240"/>
      <w:r>
        <w:rPr/>
        <w:t>110</w:t>
      </w:r>
      <w:r>
        <w:rPr>
          <w:rtl w:val="true"/>
        </w:rPr>
        <w:t xml:space="preserve"> - </w:t>
      </w:r>
      <w:r>
        <w:rPr>
          <w:rtl w:val="true"/>
        </w:rPr>
        <w:t>و قال عليه السلام</w:t>
      </w:r>
      <w:r>
        <w:rPr>
          <w:rtl w:val="true"/>
        </w:rPr>
        <w:t xml:space="preserve">: </w:t>
      </w:r>
      <w:r>
        <w:rPr>
          <w:rtl w:val="true"/>
        </w:rPr>
        <w:t xml:space="preserve">لا يقيم </w:t>
      </w:r>
      <w:r>
        <w:rPr>
          <w:rtl w:val="true"/>
        </w:rPr>
        <w:t>(</w:t>
      </w:r>
      <w:r>
        <w:rPr/>
        <w:t>1</w:t>
      </w:r>
      <w:r>
        <w:rPr>
          <w:rtl w:val="true"/>
        </w:rPr>
        <w:t xml:space="preserve">) </w:t>
      </w:r>
      <w:r>
        <w:rPr>
          <w:rtl w:val="true"/>
        </w:rPr>
        <w:t xml:space="preserve">أمر اللّٰه سبحانه إلاّ من لا يصانع </w:t>
      </w:r>
      <w:r>
        <w:rPr>
          <w:rtl w:val="true"/>
        </w:rPr>
        <w:t>(</w:t>
      </w:r>
      <w:r>
        <w:rPr/>
        <w:t>2</w:t>
      </w:r>
      <w:r>
        <w:rPr>
          <w:rtl w:val="true"/>
        </w:rPr>
        <w:t>)</w:t>
      </w:r>
      <w:r>
        <w:rPr>
          <w:rtl w:val="true"/>
        </w:rPr>
        <w:t xml:space="preserve">، و لا يضارع </w:t>
      </w:r>
      <w:r>
        <w:rPr>
          <w:rtl w:val="true"/>
        </w:rPr>
        <w:t>(</w:t>
      </w:r>
      <w:r>
        <w:rPr/>
        <w:t>3</w:t>
      </w:r>
      <w:r>
        <w:rPr>
          <w:rtl w:val="true"/>
        </w:rPr>
        <w:t>)</w:t>
      </w:r>
      <w:r>
        <w:rPr>
          <w:rtl w:val="true"/>
        </w:rPr>
        <w:t>، و لا يتّبع المطامع</w:t>
      </w:r>
      <w:r>
        <w:rPr>
          <w:rtl w:val="true"/>
        </w:rPr>
        <w:t>.</w:t>
      </w:r>
      <w:bookmarkEnd w:id="1241"/>
    </w:p>
    <w:p>
      <w:pPr>
        <w:pStyle w:val="Heading4"/>
        <w:numPr>
          <w:ilvl w:val="3"/>
          <w:numId w:val="1"/>
        </w:numPr>
        <w:rPr/>
      </w:pPr>
      <w:bookmarkStart w:id="1242" w:name="__RefHeading___Toc9127709_2142443653"/>
      <w:bookmarkStart w:id="1243" w:name="_Toc537"/>
      <w:bookmarkEnd w:id="1242"/>
      <w:r>
        <w:rPr>
          <w:rtl w:val="true"/>
        </w:rPr>
        <w:t>اللغة</w:t>
      </w:r>
      <w:bookmarkEnd w:id="1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أقام الصلاة أتمها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و المداهنة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أو من الضراعة بمعنى الخضوع</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9127711_2142443653"/>
      <w:bookmarkStart w:id="1245" w:name="_Toc538"/>
      <w:bookmarkEnd w:id="1244"/>
      <w:r>
        <w:rPr>
          <w:rtl w:val="true"/>
        </w:rPr>
        <w:t>الشرح</w:t>
      </w:r>
      <w:bookmarkEnd w:id="1245"/>
    </w:p>
    <w:p>
      <w:pPr>
        <w:pStyle w:val="BookText"/>
        <w:rPr/>
      </w:pPr>
      <w:r>
        <w:rPr>
          <w:rFonts w:ascii="Amiri" w:hAnsi="Amiri" w:eastAsia="Amiri" w:cs="Amiri"/>
          <w:color w:val="111111"/>
          <w:sz w:val="28"/>
          <w:sz w:val="28"/>
          <w:szCs w:val="28"/>
          <w:rtl w:val="true"/>
          <w:lang w:bidi="ar-SA"/>
        </w:rPr>
        <w:t>الذي يتولى أمور الأمة و يقيم أمر اللّٰه في العباد و البلاد يجب أن يكون قويا أمينا عادلا نزيها فهو قدوة الشعب و امامهم إليه تتجه الأنظار و به يقتدي الأخيار و قد وضع الإمام بعض الشروط لمن يتولى الأمر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يداهن و يداري الناس بالرشوة و الأمور الحرام ليكتسب و دهم على حساب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يذل و يخنع فإن الذليل لا يقيم حدود اللّٰه أو لا يشابه الكفار و المبطلين في أعماله و في سلوكه فإن ذلك يتنافى و الدين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يتبع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ينقاد إلى الطامعين فيه من المسلمين فيستسلم لشهواتهم و أطماعهم و يعطل بذلك حدود اللّٰه</w:t>
      </w:r>
      <w:r>
        <w:rPr>
          <w:rFonts w:eastAsia="Amiri" w:cs="Amiri" w:ascii="Amiri" w:hAnsi="Amiri"/>
          <w:color w:val="111111"/>
          <w:sz w:val="28"/>
          <w:szCs w:val="28"/>
          <w:rtl w:val="true"/>
          <w:lang w:bidi="ar-SA"/>
        </w:rPr>
        <w:t xml:space="preserve">... </w:t>
      </w:r>
      <w:bookmarkStart w:id="1246" w:name="pg15552_168672"/>
    </w:p>
    <w:p>
      <w:pPr>
        <w:pStyle w:val="Heading3"/>
        <w:numPr>
          <w:ilvl w:val="2"/>
          <w:numId w:val="1"/>
        </w:numPr>
        <w:rPr/>
      </w:pPr>
      <w:bookmarkStart w:id="1247" w:name="__RefHeading___Toc9127713_2142443653"/>
      <w:bookmarkStart w:id="1248" w:name="_Toc539"/>
      <w:bookmarkEnd w:id="1246"/>
      <w:bookmarkEnd w:id="1247"/>
      <w:r>
        <w:rPr/>
        <w:t>111</w:t>
      </w:r>
      <w:r>
        <w:rPr>
          <w:rtl w:val="true"/>
        </w:rPr>
        <w:t xml:space="preserve"> - </w:t>
      </w:r>
      <w:r>
        <w:rPr>
          <w:rtl w:val="true"/>
        </w:rPr>
        <w:t>و قال عليه السلام، و قد توفي سهل بن حنيف الأنصاري بالكوفة بعد مرجعه معه من صفين، و كان أحب الناس إليه</w:t>
      </w:r>
      <w:r>
        <w:rPr>
          <w:rtl w:val="true"/>
        </w:rPr>
        <w:t>:</w:t>
      </w:r>
      <w:bookmarkEnd w:id="1248"/>
    </w:p>
    <w:p>
      <w:pPr>
        <w:pStyle w:val="Heading4"/>
        <w:numPr>
          <w:ilvl w:val="3"/>
          <w:numId w:val="1"/>
        </w:numPr>
        <w:rPr/>
      </w:pPr>
      <w:bookmarkStart w:id="1249" w:name="__RefHeading___Toc9127715_2142443653"/>
      <w:bookmarkStart w:id="1250" w:name="_Toc540"/>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ذلك أن المحنة تغلظ عليه، فتسرع المصائب إليه، و لا يفعل ذلك إلا بالأتقياء الأبرار و المصطفين الأخيار، و 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يؤول ذلك على معنى آخر ليس هذا موضع ذكره</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9127717_2142443653"/>
      <w:bookmarkStart w:id="1252" w:name="_Toc541"/>
      <w:bookmarkEnd w:id="1251"/>
      <w:r>
        <w:rPr>
          <w:rtl w:val="true"/>
        </w:rPr>
        <w:t>اللغة</w:t>
      </w:r>
      <w:bookmarkEnd w:id="1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تصدع و تساقط</w:t>
      </w:r>
      <w:r>
        <w:rPr>
          <w:rFonts w:eastAsia="IRNazanin" w:cs="IRNazanin"/>
          <w:color w:val="111111"/>
          <w:sz w:val="28"/>
          <w:szCs w:val="28"/>
          <w:rtl w:val="true"/>
          <w:lang w:bidi="fa-IR"/>
        </w:rPr>
        <w:t>.</w:t>
      </w:r>
    </w:p>
    <w:p>
      <w:pPr>
        <w:pStyle w:val="Heading4"/>
        <w:numPr>
          <w:ilvl w:val="3"/>
          <w:numId w:val="1"/>
        </w:numPr>
        <w:rPr/>
      </w:pPr>
      <w:bookmarkStart w:id="1253" w:name="__RefHeading___Toc9127719_2142443653"/>
      <w:bookmarkStart w:id="1254" w:name="_Toc542"/>
      <w:bookmarkEnd w:id="1253"/>
      <w:r>
        <w:rPr>
          <w:rtl w:val="true"/>
        </w:rPr>
        <w:t>الشرح</w:t>
      </w:r>
      <w:bookmarkEnd w:id="1254"/>
    </w:p>
    <w:p>
      <w:pPr>
        <w:pStyle w:val="BookText"/>
        <w:rPr/>
      </w:pPr>
      <w:r>
        <w:rPr>
          <w:rFonts w:ascii="Amiri" w:hAnsi="Amiri" w:eastAsia="Amiri" w:cs="Amiri"/>
          <w:color w:val="111111"/>
          <w:sz w:val="28"/>
          <w:sz w:val="28"/>
          <w:szCs w:val="28"/>
          <w:rtl w:val="true"/>
          <w:lang w:bidi="ar-SA"/>
        </w:rPr>
        <w:t>قال بعضهم في توضيح ما ذهب إليه الشريف من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البلوى أسرع إلى المؤمن من الماء إلى الحدور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ملقّى و الكافر موقّى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عند اللّٰه أعظمكم مصائب في نفسه و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المقدمتان يلزمهما نتيجة صادقة و هي أنه عليه السلام لو أحبه جبل لتهافت و لعل هذا هو مراد الرضي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يؤول ذلك على معنى آخر</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9127721_2142443653"/>
      <w:bookmarkStart w:id="1256" w:name="_Toc543"/>
      <w:bookmarkEnd w:id="1255"/>
      <w:r>
        <w:rPr/>
        <w:t>112</w:t>
      </w:r>
      <w:r>
        <w:rPr>
          <w:rtl w:val="true"/>
        </w:rPr>
        <w:t xml:space="preserve"> - </w:t>
      </w:r>
      <w:r>
        <w:rPr>
          <w:rtl w:val="true"/>
        </w:rPr>
        <w:t>قال عليه السلام</w:t>
      </w:r>
      <w:r>
        <w:rPr>
          <w:rtl w:val="true"/>
        </w:rPr>
        <w:t xml:space="preserve">: </w:t>
      </w:r>
      <w:r>
        <w:rPr>
          <w:rtl w:val="true"/>
        </w:rPr>
        <w:t xml:space="preserve">من أحبّنا أهل البيت فليستعدّ للفقر جلبابا </w:t>
      </w:r>
      <w:r>
        <w:rPr>
          <w:rtl w:val="true"/>
        </w:rPr>
        <w:t>(</w:t>
      </w:r>
      <w:r>
        <w:rPr/>
        <w:t>1</w:t>
      </w:r>
      <w:r>
        <w:rPr>
          <w:rtl w:val="true"/>
        </w:rPr>
        <w:t>).</w:t>
      </w:r>
      <w:bookmarkEnd w:id="1256"/>
    </w:p>
    <w:p>
      <w:pPr>
        <w:pStyle w:val="Heading4"/>
        <w:numPr>
          <w:ilvl w:val="3"/>
          <w:numId w:val="1"/>
        </w:numPr>
        <w:rPr/>
      </w:pPr>
      <w:bookmarkStart w:id="1257" w:name="__RefHeading___Toc9127723_2142443653"/>
      <w:bookmarkStart w:id="1258" w:name="_Toc544"/>
      <w:bookmarkEnd w:id="1257"/>
      <w:r>
        <w:rPr>
          <w:rtl w:val="true"/>
        </w:rPr>
        <w:t>اللغة</w:t>
      </w:r>
      <w:bookmarkEnd w:id="125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أو الثوب الواسع</w:t>
      </w:r>
      <w:r>
        <w:rPr>
          <w:rFonts w:eastAsia="Amiri" w:cs="Amiri" w:ascii="Amiri" w:hAnsi="Amiri"/>
          <w:color w:val="111111"/>
          <w:sz w:val="28"/>
          <w:szCs w:val="28"/>
          <w:rtl w:val="true"/>
          <w:lang w:bidi="ar-SA"/>
        </w:rPr>
        <w:t xml:space="preserve">. </w:t>
      </w:r>
      <w:bookmarkStart w:id="1259" w:name="pg15552_168673"/>
    </w:p>
    <w:p>
      <w:pPr>
        <w:pStyle w:val="Heading4"/>
        <w:numPr>
          <w:ilvl w:val="3"/>
          <w:numId w:val="1"/>
        </w:numPr>
        <w:rPr/>
      </w:pPr>
      <w:bookmarkStart w:id="1260" w:name="__RefHeading___Toc9127725_2142443653"/>
      <w:bookmarkStart w:id="1261" w:name="_Toc545"/>
      <w:bookmarkEnd w:id="1259"/>
      <w:bookmarkEnd w:id="1260"/>
      <w:r>
        <w:rPr>
          <w:rtl w:val="true"/>
        </w:rPr>
        <w:t>الشرح</w:t>
      </w:r>
      <w:bookmarkEnd w:id="1261"/>
    </w:p>
    <w:p>
      <w:pPr>
        <w:pStyle w:val="BookText"/>
        <w:rPr/>
      </w:pPr>
      <w:r>
        <w:rPr>
          <w:rFonts w:ascii="Amiri" w:hAnsi="Amiri" w:eastAsia="Amiri" w:cs="Amiri"/>
          <w:color w:val="111111"/>
          <w:sz w:val="28"/>
          <w:sz w:val="28"/>
          <w:szCs w:val="28"/>
          <w:rtl w:val="true"/>
          <w:lang w:bidi="ar-SA"/>
        </w:rPr>
        <w:t>قد فسّره الشريف الرضي في الكلمة السابقة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هذه الكلمة تؤديان نفس المعنى و أقول كأن ذلك من جهة أن أهل البيت يمثلون الحق و العدل و أكثر الناس على خلاف ذلك و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الحكام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فيلاقون تشريدا و تطريدا و قتلا و تنكيلا فضلا عن قطع أرزاقهم و عدم إعطائهم حقوقهم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نظره سريعة إلى ما مضى و مر على شيعة أهل البيت يكشف بعض ما أقول</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9127727_2142443653"/>
      <w:bookmarkStart w:id="1263" w:name="_Toc546"/>
      <w:bookmarkEnd w:id="1262"/>
      <w:r>
        <w:rPr/>
        <w:t>113</w:t>
      </w:r>
      <w:r>
        <w:rPr>
          <w:rtl w:val="true"/>
        </w:rPr>
        <w:t xml:space="preserve"> - </w:t>
      </w:r>
      <w:r>
        <w:rPr>
          <w:rtl w:val="true"/>
        </w:rPr>
        <w:t>و قال عليه السلام</w:t>
      </w:r>
      <w:r>
        <w:rPr>
          <w:rtl w:val="true"/>
        </w:rPr>
        <w:t xml:space="preserve">: </w:t>
      </w:r>
      <w:r>
        <w:rPr>
          <w:rtl w:val="true"/>
        </w:rPr>
        <w:t xml:space="preserve">لا مال أعود </w:t>
      </w:r>
      <w:r>
        <w:rPr>
          <w:rtl w:val="true"/>
        </w:rPr>
        <w:t>(</w:t>
      </w:r>
      <w:r>
        <w:rPr/>
        <w:t>1</w:t>
      </w:r>
      <w:r>
        <w:rPr>
          <w:rtl w:val="true"/>
        </w:rPr>
        <w:t xml:space="preserve">) </w:t>
      </w:r>
      <w:r>
        <w:rPr>
          <w:rtl w:val="true"/>
        </w:rPr>
        <w:t xml:space="preserve">من العقل، و لا وحدة </w:t>
      </w:r>
      <w:r>
        <w:rPr>
          <w:rtl w:val="true"/>
        </w:rPr>
        <w:t>(</w:t>
      </w:r>
      <w:r>
        <w:rPr/>
        <w:t>2</w:t>
      </w:r>
      <w:r>
        <w:rPr>
          <w:rtl w:val="true"/>
        </w:rPr>
        <w:t xml:space="preserve">) </w:t>
      </w:r>
      <w:r>
        <w:rPr>
          <w:rtl w:val="true"/>
        </w:rPr>
        <w:t xml:space="preserve">أوحش </w:t>
      </w:r>
      <w:r>
        <w:rPr>
          <w:rtl w:val="true"/>
        </w:rPr>
        <w:t>(</w:t>
      </w:r>
      <w:r>
        <w:rPr/>
        <w:t>3</w:t>
      </w:r>
      <w:r>
        <w:rPr>
          <w:rtl w:val="true"/>
        </w:rPr>
        <w:t xml:space="preserve">) </w:t>
      </w:r>
      <w:r>
        <w:rPr>
          <w:rtl w:val="true"/>
        </w:rPr>
        <w:t xml:space="preserve">من العجب </w:t>
      </w:r>
      <w:r>
        <w:rPr>
          <w:rtl w:val="true"/>
        </w:rPr>
        <w:t>(</w:t>
      </w:r>
      <w:r>
        <w:rPr/>
        <w:t>4</w:t>
      </w:r>
      <w:r>
        <w:rPr>
          <w:rtl w:val="true"/>
        </w:rPr>
        <w:t>)</w:t>
      </w:r>
      <w:r>
        <w:rPr>
          <w:rtl w:val="true"/>
        </w:rPr>
        <w:t xml:space="preserve">، و لا عقل كالتّدبير </w:t>
      </w:r>
      <w:r>
        <w:rPr>
          <w:rtl w:val="true"/>
        </w:rPr>
        <w:t>(</w:t>
      </w:r>
      <w:r>
        <w:rPr/>
        <w:t>5</w:t>
      </w:r>
      <w:r>
        <w:rPr>
          <w:rtl w:val="true"/>
        </w:rPr>
        <w:t>)</w:t>
      </w:r>
      <w:r>
        <w:rPr>
          <w:rtl w:val="true"/>
        </w:rPr>
        <w:t xml:space="preserve">، و لا كرم كالتّقوى، و لا قرين </w:t>
      </w:r>
      <w:r>
        <w:rPr>
          <w:rtl w:val="true"/>
        </w:rPr>
        <w:t>(</w:t>
      </w:r>
      <w:r>
        <w:rPr/>
        <w:t>6</w:t>
      </w:r>
      <w:r>
        <w:rPr>
          <w:rtl w:val="true"/>
        </w:rPr>
        <w:t xml:space="preserve">) </w:t>
      </w:r>
      <w:r>
        <w:rPr>
          <w:rtl w:val="true"/>
        </w:rPr>
        <w:t xml:space="preserve">كحسن الخلق، و لا ميراث كالأدب،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w:t>
      </w:r>
      <w:r>
        <w:rPr>
          <w:rtl w:val="true"/>
        </w:rPr>
        <w:t>(</w:t>
      </w:r>
      <w:r>
        <w:rPr/>
        <w:t>7</w:t>
      </w:r>
      <w:r>
        <w:rPr>
          <w:rtl w:val="true"/>
        </w:rPr>
        <w:t>)</w:t>
      </w:r>
      <w:r>
        <w:rPr>
          <w:rtl w:val="true"/>
        </w:rPr>
        <w:t xml:space="preserve">، و لا إيمان كالحياء و الصّبر، و لا حسب </w:t>
      </w:r>
      <w:r>
        <w:rPr>
          <w:rtl w:val="true"/>
        </w:rPr>
        <w:t>(</w:t>
      </w:r>
      <w:r>
        <w:rPr/>
        <w:t>8</w:t>
      </w:r>
      <w:r>
        <w:rPr>
          <w:rtl w:val="true"/>
        </w:rPr>
        <w:t xml:space="preserve">) </w:t>
      </w:r>
      <w:r>
        <w:rPr>
          <w:rtl w:val="true"/>
        </w:rPr>
        <w:t xml:space="preserve">كالتّواضع، و لا شرف كالعلم، و لا عزّ كالحلم، و لا مظاهرة </w:t>
      </w:r>
      <w:r>
        <w:rPr>
          <w:rtl w:val="true"/>
        </w:rPr>
        <w:t>(</w:t>
      </w:r>
      <w:r>
        <w:rPr/>
        <w:t>9</w:t>
      </w:r>
      <w:r>
        <w:rPr>
          <w:rtl w:val="true"/>
        </w:rPr>
        <w:t xml:space="preserve">) </w:t>
      </w:r>
      <w:r>
        <w:rPr>
          <w:rtl w:val="true"/>
        </w:rPr>
        <w:t>أوثق من المشاورة</w:t>
      </w:r>
      <w:r>
        <w:rPr>
          <w:rtl w:val="true"/>
        </w:rPr>
        <w:t>.</w:t>
      </w:r>
      <w:bookmarkEnd w:id="1263"/>
    </w:p>
    <w:p>
      <w:pPr>
        <w:pStyle w:val="Heading4"/>
        <w:numPr>
          <w:ilvl w:val="3"/>
          <w:numId w:val="1"/>
        </w:numPr>
        <w:rPr/>
      </w:pPr>
      <w:bookmarkStart w:id="1264" w:name="__RefHeading___Toc9127729_2142443653"/>
      <w:bookmarkStart w:id="1265" w:name="_Toc547"/>
      <w:bookmarkEnd w:id="1264"/>
      <w:r>
        <w:rPr>
          <w:rtl w:val="true"/>
        </w:rPr>
        <w:t>اللغة</w:t>
      </w:r>
      <w:bookmarkEnd w:id="1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التي هي ضد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الإعجاب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الأمر، أو التفكر فيما يكون في عاقبته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الأصل، ما يعدّ من مفاخر الآباء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bookmarkStart w:id="1266" w:name="pg15552_168674"/>
    </w:p>
    <w:p>
      <w:pPr>
        <w:pStyle w:val="Heading4"/>
        <w:numPr>
          <w:ilvl w:val="3"/>
          <w:numId w:val="1"/>
        </w:numPr>
        <w:rPr/>
      </w:pPr>
      <w:bookmarkStart w:id="1267" w:name="__RefHeading___Toc9127731_2142443653"/>
      <w:bookmarkStart w:id="1268" w:name="_Toc548"/>
      <w:bookmarkEnd w:id="1266"/>
      <w:bookmarkEnd w:id="1267"/>
      <w:r>
        <w:rPr>
          <w:rtl w:val="true"/>
        </w:rPr>
        <w:t>الشرح</w:t>
      </w:r>
      <w:bookmarkEnd w:id="1268"/>
    </w:p>
    <w:p>
      <w:pPr>
        <w:pStyle w:val="BookText"/>
        <w:rPr/>
      </w:pPr>
      <w:r>
        <w:rPr>
          <w:rFonts w:ascii="Amiri" w:hAnsi="Amiri" w:eastAsia="Amiri" w:cs="Amiri"/>
          <w:color w:val="111111"/>
          <w:sz w:val="28"/>
          <w:sz w:val="28"/>
          <w:szCs w:val="28"/>
          <w:rtl w:val="true"/>
          <w:lang w:bidi="ar-SA"/>
        </w:rPr>
        <w:t>كلمات قصار تحمل المعاني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عبارات كريمة كل واحدة منها عصارة تجارب طويلة و أيام مديدة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هو رأس المال الذي به يستطيع الإنسان أن يكتسب كل شيء، يكتسب المال و المقام و الجاه و السلطان و إذا فقده فلا يستطيع أن يحصل إلا على الشقاء و التعب و العذاب و كم من عاقل جرّ لنفسه العظمة و اكتسب المال و ربح السلطان و كم من صاحب مال ضيّع ماله لقلة عقله و كم من ملك ضيّع ملكه لقلة عقله و سوء تصرفه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وحدة أوحش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إعظام النفس لما يرى فيها حقيقة أو ادعاء و هو من المهلكات و قد ورد التحذير منه فقد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مطاع و هوى متبع و إعجاب المرء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يوجب مقت الناس لأن المعجب يرى نفسه اعظم منهم و أعلى فيجافيهم و يقابلونه بالمثل فينفرد و يعيش الوحشة لأنه لا يرى أحدا يقاربه في فضائله فيذهب بعيدا لا يلتقي مع الناس و لا يعيش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 الأمور و وضعها مواضعها و معرفة كيف يحافظ على القضايا و الأشياء و استغلال كل صغيرة و كبيرة كل ذلك من أعظم موارد العقل و مصاديقه فكم من غني سيئ التدبير لا يستطيع استثمار أمواله و الحفاظ عليها و كم من قليل المال استطاع بلباقته و حسن تدبيره تنمية ماله و زيادة ثروته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أكرم الناس و أشرفهم أتقاهم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الأصحاب و خير من تصاحب حسن الخلق فإنه يجر وراءه كل الصفات الطيبة و يجمع لصاحبه الناس و يحببهم به و ما رأيت صاحب خلق حسن إلا و رأيت الناس حوله و 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يتركون للأبناء ميراثا من مال و دور و قصور و عقارات و مكانة و منزلة و الإمام هنا يعلّمك أن أفضل ميراث تتركه لمن بعدك الأدب أن تعلم أبناءك احترام الناس و إعانتهم و سد عوزهم، و أن يكونوا أمناء أوفياء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من نفسك مدرسا للأجيال بحسن الأدب و السلوك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قائد كالتوفيق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هو التسديد من اللّٰه و تسهيل الأمور لتحصيل المطلوب و إذا كان التوفيق حليف إنسان تراه يشق الصخر و يمخر عباب البحر و يحصل على مطلوبه و إذا أردنا أن نثني على إنسان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الصالح يدوم أجره و ثوابه بينما الأعمال الأخرى ليس فيها ذلك فمن هنا كان العمل الصالح ثمرته الجنة و ربحه الدار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أرباح الدنيا إلى زوال و فناء و تتعرض للخسران أو تبقى للوراث بينما الثواب هو الذي يدخره الإنسان ليوم حاجته و فاقته و به تكون سعادته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حالة نفسية تستدعي من صاحبها أن يبتعد عن الحرام فلا يرتكبه كما يستدعي منه أن لا يترك واجبا و أشد درجات الورع و أعظمها أن يجتنب مواضع الشبهات التي يحتمل أن يقع في بعض أفرادها في الحرام دون شعور أو علم فمن يجتنب عن الشبهة لاحتمال وجود الحرام فيها فهو عن الحرام أشد اجتنابا فيكون أورع الناس و أتقاهم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الزهد أن يمتنع عن أكل الطيبات من الحلال و إنما الزهد أن يمتنع عن الحرام و هو أفضل من لبس الخشن و أكل الجشب في كثير من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التفكر يوصل إلى الحقيقة و يؤدي إلى العمل و أما مجرد الحفظ عن ظهر قلب دون تدبر أو تفكر فهو آلة تسجيل ينقل ما هو موجود دون أن يؤثر أو يتأثر و لا فائدة مهمة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الفرائض هي الواجبة عليك و التي تسأل عنها يوم القيامة فمن أداها فقد أدى أفضل عباداته من نوافل و 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إيمان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المقرون بالحياء و الصبر هو الإيمان الكامل لأن المؤمن يستحي من اللّٰه فيترك الحرام و يستحي من الناس فلا يعمل ما يشينه و يهينه أو يسقطه من أعين الناس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الصبر فإن المؤمن يصبر على البلاء و على المصائب و يصبر على مشقة التكاليف و هكذا مع الصبر يذلل الصعاب و يدرك ما يتمنى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شرف الآباء و إن كان يعلو به الإنسان و يكبر و لكن بالتواضع يرتفع و يعلو أكثر لأن الأول جاء بالميراث و الثاني بالاكتساب و ما كان </w:t>
      </w:r>
      <w:bookmarkStart w:id="1269" w:name="pg15552_168676"/>
    </w:p>
    <w:p>
      <w:pPr>
        <w:pStyle w:val="BookText"/>
        <w:rPr/>
      </w:pPr>
      <w:bookmarkEnd w:id="1269"/>
      <w:r>
        <w:rPr>
          <w:rFonts w:ascii="Amiri" w:hAnsi="Amiri" w:eastAsia="Amiri" w:cs="Amiri"/>
          <w:color w:val="111111"/>
          <w:sz w:val="28"/>
          <w:sz w:val="28"/>
          <w:szCs w:val="28"/>
          <w:rtl w:val="true"/>
          <w:lang w:bidi="ar-SA"/>
        </w:rPr>
        <w:t>عن الطريق الثاني أشرف 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يرفع الخامل و يأخذ بيد الفقير إلى الغنى و الاحترام و يشرف الحقير و يدل على كل خير و هو باب كل فضيلة و شرف كل 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فالترفع عن السفيه و العفو عن المسيء و الإغضاء عن المؤذي يعز المرء و يرفعه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الناس شاركهم في عقولهم و استطاع أن يدرك وجه الصواب فيما يصبو إليه و يريد، فالمشاورة نعم المعين و النصير لإدراك ما يريد الإنسان و يطلب</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9127733_2142443653"/>
      <w:bookmarkStart w:id="1271" w:name="_Toc549"/>
      <w:bookmarkEnd w:id="1270"/>
      <w:r>
        <w:rPr/>
        <w:t>114</w:t>
      </w:r>
      <w:r>
        <w:rPr>
          <w:rtl w:val="true"/>
        </w:rPr>
        <w:t xml:space="preserve"> - </w:t>
      </w:r>
      <w:r>
        <w:rPr>
          <w:rtl w:val="true"/>
        </w:rPr>
        <w:t>و قال عليه السلام</w:t>
      </w:r>
      <w:r>
        <w:rPr>
          <w:rtl w:val="true"/>
        </w:rPr>
        <w:t xml:space="preserve">: </w:t>
      </w:r>
      <w:r>
        <w:rPr>
          <w:rtl w:val="true"/>
        </w:rPr>
        <w:t xml:space="preserve">إذا استولى </w:t>
      </w:r>
      <w:r>
        <w:rPr>
          <w:rtl w:val="true"/>
        </w:rPr>
        <w:t>(</w:t>
      </w:r>
      <w:r>
        <w:rPr/>
        <w:t>1</w:t>
      </w:r>
      <w:r>
        <w:rPr>
          <w:rtl w:val="true"/>
        </w:rPr>
        <w:t xml:space="preserve">) </w:t>
      </w:r>
      <w:r>
        <w:rPr>
          <w:rtl w:val="true"/>
        </w:rPr>
        <w:t xml:space="preserve">الصّلاح على الزّمان و أهله، ثمّ أساء رجل الظّنّ برجل لم تظهر منه حوبة </w:t>
      </w:r>
      <w:r>
        <w:rPr>
          <w:rtl w:val="true"/>
        </w:rPr>
        <w:t>(</w:t>
      </w:r>
      <w:r>
        <w:rPr/>
        <w:t>3</w:t>
      </w:r>
      <w:r>
        <w:rPr>
          <w:rtl w:val="true"/>
        </w:rPr>
        <w:t xml:space="preserve">) </w:t>
      </w:r>
      <w:r>
        <w:rPr>
          <w:rtl w:val="true"/>
        </w:rPr>
        <w:t>فقد ظلم</w:t>
      </w:r>
      <w:r>
        <w:rPr>
          <w:rtl w:val="true"/>
        </w:rPr>
        <w:t xml:space="preserve">! </w:t>
      </w:r>
      <w:r>
        <w:rPr>
          <w:rtl w:val="true"/>
        </w:rPr>
        <w:t xml:space="preserve">و إذا استولى الفساد على الزّمان و أهله، فأحسن رجل الظّنّ برجل فقد غرّر </w:t>
      </w:r>
      <w:r>
        <w:rPr>
          <w:rtl w:val="true"/>
        </w:rPr>
        <w:t>(</w:t>
      </w:r>
      <w:r>
        <w:rPr/>
        <w:t>4</w:t>
      </w:r>
      <w:r>
        <w:rPr>
          <w:rtl w:val="true"/>
        </w:rPr>
        <w:t>)!.</w:t>
      </w:r>
      <w:bookmarkEnd w:id="1271"/>
    </w:p>
    <w:p>
      <w:pPr>
        <w:pStyle w:val="Heading4"/>
        <w:numPr>
          <w:ilvl w:val="3"/>
          <w:numId w:val="1"/>
        </w:numPr>
        <w:rPr/>
      </w:pPr>
      <w:bookmarkStart w:id="1272" w:name="__RefHeading___Toc9127735_2142443653"/>
      <w:bookmarkStart w:id="1273" w:name="_Toc550"/>
      <w:bookmarkEnd w:id="1272"/>
      <w:r>
        <w:rPr>
          <w:rtl w:val="true"/>
        </w:rPr>
        <w:t>اللغة</w:t>
      </w:r>
      <w:bookmarkEnd w:id="1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استولى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الشيء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نفسه في الغرر و هو الخطر</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9127737_2142443653"/>
      <w:bookmarkStart w:id="1275" w:name="_Toc551"/>
      <w:bookmarkEnd w:id="1274"/>
      <w:r>
        <w:rPr>
          <w:rtl w:val="true"/>
        </w:rPr>
        <w:t>الشرح</w:t>
      </w:r>
      <w:bookmarkEnd w:id="1275"/>
    </w:p>
    <w:p>
      <w:pPr>
        <w:pStyle w:val="BookText"/>
        <w:rPr/>
      </w:pPr>
      <w:r>
        <w:rPr>
          <w:rFonts w:ascii="Amiri" w:hAnsi="Amiri" w:eastAsia="Amiri" w:cs="Amiri"/>
          <w:color w:val="111111"/>
          <w:sz w:val="28"/>
          <w:sz w:val="28"/>
          <w:szCs w:val="28"/>
          <w:rtl w:val="true"/>
          <w:lang w:bidi="ar-SA"/>
        </w:rPr>
        <w:t>إذا كان المجتمع صالحا و الأمة ورعة تقية فلا يجوز لك أن تظن بأحد سوءا إلا إذا ظهرت منه سيئة أو معصية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انعكس الأمر فكان الزمان زمان الأشرار و الفجار و الضلال و الانحراف و عاشت الأمة بعيدة عن اللّٰه ثم أحسن المرء ظنه بالناس فقد أوقع نفسه بالضرر و الهلاك لأن الغالب 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لحسن الظن بالناس و لسوء الظن بهم صلاح المجتمع و فساده</w:t>
      </w:r>
      <w:r>
        <w:rPr>
          <w:rFonts w:eastAsia="Amiri" w:cs="Amiri" w:ascii="Amiri" w:hAnsi="Amiri"/>
          <w:color w:val="111111"/>
          <w:sz w:val="28"/>
          <w:szCs w:val="28"/>
          <w:rtl w:val="true"/>
          <w:lang w:bidi="ar-SA"/>
        </w:rPr>
        <w:t xml:space="preserve">... </w:t>
      </w:r>
      <w:bookmarkStart w:id="1276" w:name="pg15552_168677"/>
    </w:p>
    <w:p>
      <w:pPr>
        <w:pStyle w:val="Heading3"/>
        <w:numPr>
          <w:ilvl w:val="2"/>
          <w:numId w:val="1"/>
        </w:numPr>
        <w:rPr/>
      </w:pPr>
      <w:bookmarkStart w:id="1277" w:name="__RefHeading___Toc9127739_2142443653"/>
      <w:bookmarkStart w:id="1278" w:name="_Toc552"/>
      <w:bookmarkEnd w:id="1276"/>
      <w:bookmarkEnd w:id="1277"/>
      <w:r>
        <w:rPr/>
        <w:t>115</w:t>
      </w:r>
      <w:r>
        <w:rPr>
          <w:rtl w:val="true"/>
        </w:rPr>
        <w:t xml:space="preserve"> - </w:t>
      </w:r>
      <w:r>
        <w:rPr>
          <w:rtl w:val="true"/>
        </w:rPr>
        <w:t>و قيل له عليه السلام</w:t>
      </w:r>
      <w:r>
        <w:rPr>
          <w:rtl w:val="true"/>
        </w:rPr>
        <w:t xml:space="preserve">: </w:t>
      </w:r>
      <w:r>
        <w:rPr>
          <w:rtl w:val="true"/>
        </w:rPr>
        <w:t>كيف نجدك يا أمير المؤمنين ؟ فقال عليه السلام</w:t>
      </w:r>
      <w:r>
        <w:rPr>
          <w:rtl w:val="true"/>
        </w:rPr>
        <w:t xml:space="preserve">: </w:t>
      </w:r>
      <w:r>
        <w:rPr>
          <w:rtl w:val="true"/>
        </w:rPr>
        <w:t xml:space="preserve">كيف يكون حال من يفنى ببقائه، و يسقم </w:t>
      </w:r>
      <w:r>
        <w:rPr>
          <w:rtl w:val="true"/>
        </w:rPr>
        <w:t>(</w:t>
      </w:r>
      <w:r>
        <w:rPr/>
        <w:t>1</w:t>
      </w:r>
      <w:r>
        <w:rPr>
          <w:rtl w:val="true"/>
        </w:rPr>
        <w:t xml:space="preserve">) </w:t>
      </w:r>
      <w:r>
        <w:rPr>
          <w:rtl w:val="true"/>
        </w:rPr>
        <w:t xml:space="preserve">بصحّته و يؤتى من مأمنه </w:t>
      </w:r>
      <w:r>
        <w:rPr>
          <w:rtl w:val="true"/>
        </w:rPr>
        <w:t>(</w:t>
      </w:r>
      <w:r>
        <w:rPr/>
        <w:t>2</w:t>
      </w:r>
      <w:r>
        <w:rPr>
          <w:rtl w:val="true"/>
        </w:rPr>
        <w:t>)!.</w:t>
      </w:r>
      <w:bookmarkEnd w:id="1278"/>
    </w:p>
    <w:p>
      <w:pPr>
        <w:pStyle w:val="Heading4"/>
        <w:numPr>
          <w:ilvl w:val="3"/>
          <w:numId w:val="1"/>
        </w:numPr>
        <w:rPr/>
      </w:pPr>
      <w:bookmarkStart w:id="1279" w:name="__RefHeading___Toc9127741_2142443653"/>
      <w:bookmarkStart w:id="1280" w:name="_Toc553"/>
      <w:bookmarkEnd w:id="1279"/>
      <w:r>
        <w:rPr>
          <w:rtl w:val="true"/>
        </w:rPr>
        <w:t>اللغة</w:t>
      </w:r>
      <w:bookmarkEnd w:id="1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الأمن و السلامة</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9127743_2142443653"/>
      <w:bookmarkStart w:id="1282" w:name="_Toc554"/>
      <w:bookmarkEnd w:id="1281"/>
      <w:r>
        <w:rPr>
          <w:rtl w:val="true"/>
        </w:rPr>
        <w:t>الشرح</w:t>
      </w:r>
      <w:bookmarkEnd w:id="1282"/>
    </w:p>
    <w:p>
      <w:pPr>
        <w:pStyle w:val="BookText"/>
        <w:rPr/>
      </w:pPr>
      <w:r>
        <w:rPr>
          <w:rFonts w:ascii="Amiri" w:hAnsi="Amiri" w:eastAsia="Amiri" w:cs="Amiri"/>
          <w:color w:val="111111"/>
          <w:sz w:val="28"/>
          <w:sz w:val="28"/>
          <w:szCs w:val="28"/>
          <w:rtl w:val="true"/>
          <w:lang w:bidi="ar-SA"/>
        </w:rPr>
        <w:t>أجاب عليه السلام بموعظة بليغة تنبه الإنسان إلى عدم الاطمئنان لشيء من أمور الحياة و ما فيها و لا يعتمد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تغره الصحة و لا الأمان و لا طول البقاء فإنه قد يؤتى من قبلها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الهمّ و الألم و العذاب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حال من يفنى و يزول ببقائه فهو على قيد الحياة و أيامه تنقضي و تتصرم و كلما كبر عمره دنى أجله و أيضا بينما هو صحيح إذ به يحمل جراثيم المرض و آفات البدن و ثالثا بينما هو في دعة و أمان إذ بالموت يجهز عليه و يقضي على وجوده و في هذه الأمور عبرة و عظة</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9127745_2142443653"/>
      <w:bookmarkStart w:id="1284" w:name="_Toc555"/>
      <w:bookmarkEnd w:id="1283"/>
      <w:r>
        <w:rPr/>
        <w:t>116</w:t>
      </w:r>
      <w:r>
        <w:rPr>
          <w:rtl w:val="true"/>
        </w:rPr>
        <w:t xml:space="preserve"> - </w:t>
      </w:r>
      <w:r>
        <w:rPr>
          <w:rtl w:val="true"/>
        </w:rPr>
        <w:t>و قال عليه السلام</w:t>
      </w:r>
      <w:r>
        <w:rPr>
          <w:rtl w:val="true"/>
        </w:rPr>
        <w:t xml:space="preserve">: </w:t>
      </w:r>
      <w:r>
        <w:rPr>
          <w:rtl w:val="true"/>
        </w:rPr>
        <w:t xml:space="preserve">كم من مستدرج </w:t>
      </w:r>
      <w:r>
        <w:rPr>
          <w:rtl w:val="true"/>
        </w:rPr>
        <w:t>(</w:t>
      </w:r>
      <w:r>
        <w:rPr/>
        <w:t>1</w:t>
      </w:r>
      <w:r>
        <w:rPr>
          <w:rtl w:val="true"/>
        </w:rPr>
        <w:t xml:space="preserve">) </w:t>
      </w:r>
      <w:r>
        <w:rPr>
          <w:rtl w:val="true"/>
        </w:rPr>
        <w:t xml:space="preserve">بالإحسان إليه، و مغرور </w:t>
      </w:r>
      <w:r>
        <w:rPr>
          <w:rtl w:val="true"/>
        </w:rPr>
        <w:t>(</w:t>
      </w:r>
      <w:r>
        <w:rPr/>
        <w:t>2</w:t>
      </w:r>
      <w:r>
        <w:rPr>
          <w:rtl w:val="true"/>
        </w:rPr>
        <w:t xml:space="preserve">) </w:t>
      </w:r>
      <w:r>
        <w:rPr>
          <w:rtl w:val="true"/>
        </w:rPr>
        <w:t>بالسّتر عليه، و مفتون بحسن القول فيه</w:t>
      </w:r>
      <w:r>
        <w:rPr>
          <w:rtl w:val="true"/>
        </w:rPr>
        <w:t xml:space="preserve">! </w:t>
      </w:r>
      <w:r>
        <w:rPr>
          <w:rtl w:val="true"/>
        </w:rPr>
        <w:t xml:space="preserve">و ما ابتلى </w:t>
      </w:r>
      <w:r>
        <w:rPr>
          <w:rtl w:val="true"/>
        </w:rPr>
        <w:t>(</w:t>
      </w:r>
      <w:r>
        <w:rPr/>
        <w:t>3</w:t>
      </w:r>
      <w:r>
        <w:rPr>
          <w:rtl w:val="true"/>
        </w:rPr>
        <w:t xml:space="preserve">) </w:t>
      </w:r>
      <w:r>
        <w:rPr>
          <w:rtl w:val="true"/>
        </w:rPr>
        <w:t xml:space="preserve">اللّٰه أحدا بمثل الإملاء له </w:t>
      </w:r>
      <w:r>
        <w:rPr>
          <w:rtl w:val="true"/>
        </w:rPr>
        <w:t>(</w:t>
      </w:r>
      <w:r>
        <w:rPr/>
        <w:t>4</w:t>
      </w:r>
      <w:r>
        <w:rPr>
          <w:rtl w:val="true"/>
        </w:rPr>
        <w:t>).</w:t>
      </w:r>
      <w:bookmarkEnd w:id="1284"/>
    </w:p>
    <w:p>
      <w:pPr>
        <w:pStyle w:val="Heading4"/>
        <w:numPr>
          <w:ilvl w:val="3"/>
          <w:numId w:val="1"/>
        </w:numPr>
        <w:rPr/>
      </w:pPr>
      <w:bookmarkStart w:id="1285" w:name="__RefHeading___Toc9127747_2142443653"/>
      <w:bookmarkStart w:id="1286" w:name="_Toc556"/>
      <w:bookmarkEnd w:id="1285"/>
      <w:r>
        <w:rPr>
          <w:rtl w:val="true"/>
        </w:rPr>
        <w:t>اللغة</w:t>
      </w:r>
      <w:bookmarkEnd w:id="1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على غرة و استدرجه إلى كذا قرّبه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 تأخير المدة</w:t>
      </w:r>
      <w:r>
        <w:rPr>
          <w:rFonts w:eastAsia="Amiri" w:cs="Amiri" w:ascii="Amiri" w:hAnsi="Amiri"/>
          <w:color w:val="111111"/>
          <w:sz w:val="28"/>
          <w:szCs w:val="28"/>
          <w:rtl w:val="true"/>
          <w:lang w:bidi="ar-SA"/>
        </w:rPr>
        <w:t xml:space="preserve">. </w:t>
      </w:r>
      <w:bookmarkStart w:id="1287" w:name="pg15552_168678"/>
    </w:p>
    <w:p>
      <w:pPr>
        <w:pStyle w:val="Heading4"/>
        <w:numPr>
          <w:ilvl w:val="3"/>
          <w:numId w:val="1"/>
        </w:numPr>
        <w:rPr/>
      </w:pPr>
      <w:bookmarkStart w:id="1288" w:name="__RefHeading___Toc9127749_2142443653"/>
      <w:bookmarkStart w:id="1289" w:name="_Toc557"/>
      <w:bookmarkEnd w:id="1287"/>
      <w:bookmarkEnd w:id="1288"/>
      <w:r>
        <w:rPr>
          <w:rtl w:val="true"/>
        </w:rPr>
        <w:t>الشرح</w:t>
      </w:r>
      <w:bookmarkEnd w:id="1289"/>
    </w:p>
    <w:p>
      <w:pPr>
        <w:pStyle w:val="BookText"/>
        <w:rPr/>
      </w:pPr>
      <w:r>
        <w:rPr>
          <w:rFonts w:ascii="Amiri" w:hAnsi="Amiri" w:eastAsia="Amiri" w:cs="Amiri"/>
          <w:color w:val="111111"/>
          <w:sz w:val="28"/>
          <w:sz w:val="28"/>
          <w:szCs w:val="28"/>
          <w:rtl w:val="true"/>
          <w:lang w:bidi="ar-SA"/>
        </w:rPr>
        <w:t>هذه عيوب يجب على المرء أن يتنبه لها و يجتنب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شخص أحسن اللّٰه إليه بالنعم المتتالية فأكثر له المال و الأولاد و أعطاه الجاه و هو مع ذلك يتمرد على ربه و يتمدد في معصيته و لا يشكر نعمته فهذا الإمهال من اللّٰه و التأخير في أخذه إنما كان استدراجا له لينال العذاب الشديد فيأخذه اللّٰه أخذ عزيز مقتدر على حين غفلة منه فيفقد كل ما بيده و يرد إلى ربه ليعذبه بها عذابا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عيب آخر فكم من مغرور يعصي اللّٰه فيستر اللّٰه عليه عيوبه لعله يرجع أو يتوب و لكنه يتمادى في غيّه و يزداد من إثمه حتى تأتي الساعة فيكشف اللّٰه سوءته و يفضحه على رءوس الأشهاد و يشهّر به و هو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العيوب الكبيرة فكم من إنسان إذا مدحته و أثنيت عليه و أطريته أخذه الزهو فتكبر و تجبر و أفتتن و امتنع عن زيادة الفضل و اكتساب المكارم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ابتلى اللّٰه أحدا بمثل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أشد الإبتلاءات إنه الإبتلاء بالإملاء بأن يعطي اللّٰه للإنسان و يمدّ له في العطاء و لا يؤاخذه بشيء منها حتى يزداد إثما و تتضاعف عقوبته و هو يحسب أن عطاء اللّٰه له إنما كان محبة منه له</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9127751_2142443653"/>
      <w:bookmarkStart w:id="1291" w:name="_Toc558"/>
      <w:bookmarkEnd w:id="1290"/>
      <w:r>
        <w:rPr/>
        <w:t>117</w:t>
      </w:r>
      <w:r>
        <w:rPr>
          <w:rtl w:val="true"/>
        </w:rPr>
        <w:t xml:space="preserve"> - </w:t>
      </w:r>
      <w:r>
        <w:rPr>
          <w:rtl w:val="true"/>
        </w:rPr>
        <w:t>و قال عليه السلام</w:t>
      </w:r>
      <w:r>
        <w:rPr>
          <w:rtl w:val="true"/>
        </w:rPr>
        <w:t xml:space="preserve">: </w:t>
      </w:r>
      <w:r>
        <w:rPr>
          <w:rtl w:val="true"/>
        </w:rPr>
        <w:t>هلك فيّ رجلان</w:t>
      </w:r>
      <w:r>
        <w:rPr>
          <w:rtl w:val="true"/>
        </w:rPr>
        <w:t xml:space="preserve">: </w:t>
      </w:r>
      <w:r>
        <w:rPr>
          <w:rtl w:val="true"/>
        </w:rPr>
        <w:t xml:space="preserve">محبّ غال </w:t>
      </w:r>
      <w:r>
        <w:rPr>
          <w:rtl w:val="true"/>
        </w:rPr>
        <w:t>(</w:t>
      </w:r>
      <w:r>
        <w:rPr/>
        <w:t>1</w:t>
      </w:r>
      <w:r>
        <w:rPr>
          <w:rtl w:val="true"/>
        </w:rPr>
        <w:t>)</w:t>
      </w:r>
      <w:r>
        <w:rPr>
          <w:rtl w:val="true"/>
        </w:rPr>
        <w:t xml:space="preserve">، و مبغض قال </w:t>
      </w:r>
      <w:r>
        <w:rPr>
          <w:rtl w:val="true"/>
        </w:rPr>
        <w:t>(</w:t>
      </w:r>
      <w:r>
        <w:rPr/>
        <w:t>2</w:t>
      </w:r>
      <w:r>
        <w:rPr>
          <w:rtl w:val="true"/>
        </w:rPr>
        <w:t>).</w:t>
      </w:r>
      <w:bookmarkEnd w:id="1291"/>
    </w:p>
    <w:p>
      <w:pPr>
        <w:pStyle w:val="Heading4"/>
        <w:numPr>
          <w:ilvl w:val="3"/>
          <w:numId w:val="1"/>
        </w:numPr>
        <w:rPr/>
      </w:pPr>
      <w:bookmarkStart w:id="1292" w:name="__RefHeading___Toc9127753_2142443653"/>
      <w:bookmarkStart w:id="1293" w:name="_Toc559"/>
      <w:bookmarkEnd w:id="1292"/>
      <w:r>
        <w:rPr>
          <w:rtl w:val="true"/>
        </w:rPr>
        <w:t>اللغة</w:t>
      </w:r>
      <w:bookmarkEnd w:id="1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 الشديد البغض</w:t>
      </w:r>
      <w:r>
        <w:rPr>
          <w:rFonts w:eastAsia="Amiri" w:cs="Amiri" w:ascii="Amiri" w:hAnsi="Amiri"/>
          <w:color w:val="111111"/>
          <w:sz w:val="28"/>
          <w:szCs w:val="28"/>
          <w:rtl w:val="true"/>
          <w:lang w:bidi="ar-SA"/>
        </w:rPr>
        <w:t xml:space="preserve">. </w:t>
      </w:r>
      <w:bookmarkStart w:id="1294" w:name="pg15552_168679"/>
    </w:p>
    <w:p>
      <w:pPr>
        <w:pStyle w:val="Heading4"/>
        <w:numPr>
          <w:ilvl w:val="3"/>
          <w:numId w:val="1"/>
        </w:numPr>
        <w:rPr/>
      </w:pPr>
      <w:bookmarkStart w:id="1295" w:name="__RefHeading___Toc9127755_2142443653"/>
      <w:bookmarkStart w:id="1296" w:name="_Toc560"/>
      <w:bookmarkEnd w:id="1294"/>
      <w:bookmarkEnd w:id="1295"/>
      <w:r>
        <w:rPr>
          <w:rtl w:val="true"/>
        </w:rPr>
        <w:t>الشرح</w:t>
      </w:r>
      <w:bookmarkEnd w:id="1296"/>
    </w:p>
    <w:p>
      <w:pPr>
        <w:pStyle w:val="BookText"/>
        <w:rPr/>
      </w:pPr>
      <w:r>
        <w:rPr>
          <w:rFonts w:ascii="Amiri" w:hAnsi="Amiri" w:eastAsia="Amiri" w:cs="Amiri"/>
          <w:color w:val="111111"/>
          <w:sz w:val="28"/>
          <w:sz w:val="28"/>
          <w:szCs w:val="28"/>
          <w:rtl w:val="true"/>
          <w:lang w:bidi="ar-SA"/>
        </w:rPr>
        <w:t>هذا الكلام من الإمام تحقق فعلا فهلك في حب الإمام و بغضه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المحب الغالي الذي رفعه إلى منزلة الألوهية و مثل هذا الإنسان عاد مشركا باللّٰه و هذا موجود عند بعض الغلاة الذين رأوا من خوارق العادات التي جاءت على يديه و الكرامات التي تحققت منه و صدرت عنه فاستحكمت الشبهة عندهم دون قصد و لم تتحمل عقولهم أن ترى هذه الخوارق فضلّت و انحرفت و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هلك أيضا رجل مبغض للإمام لأن حب أهل البيت و على رأس أهل البيت سيدهم الإمام علي من مسلمات الدين و بديهيات الشريعة بل جعلت محبة أهل البيت أجرا للرسالة و من هنا كان الاعتدال هو المطلوب و محبتهم فرض واجب</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9127757_2142443653"/>
      <w:bookmarkStart w:id="1298" w:name="_Toc561"/>
      <w:bookmarkEnd w:id="1297"/>
      <w:r>
        <w:rPr/>
        <w:t>118</w:t>
      </w:r>
      <w:r>
        <w:rPr>
          <w:rtl w:val="true"/>
        </w:rPr>
        <w:t xml:space="preserve"> - </w:t>
      </w:r>
      <w:r>
        <w:rPr>
          <w:rtl w:val="true"/>
        </w:rPr>
        <w:t>و قال عليه السلام</w:t>
      </w:r>
      <w:r>
        <w:rPr>
          <w:rtl w:val="true"/>
        </w:rPr>
        <w:t xml:space="preserve">: </w:t>
      </w:r>
      <w:r>
        <w:rPr>
          <w:rtl w:val="true"/>
        </w:rPr>
        <w:t xml:space="preserve">إضاعة الفرصة </w:t>
      </w:r>
      <w:r>
        <w:rPr>
          <w:rtl w:val="true"/>
        </w:rPr>
        <w:t>(</w:t>
      </w:r>
      <w:r>
        <w:rPr/>
        <w:t>1</w:t>
      </w:r>
      <w:r>
        <w:rPr>
          <w:rtl w:val="true"/>
        </w:rPr>
        <w:t xml:space="preserve">) </w:t>
      </w:r>
      <w:r>
        <w:rPr>
          <w:rtl w:val="true"/>
        </w:rPr>
        <w:t xml:space="preserve">غصّة </w:t>
      </w:r>
      <w:r>
        <w:rPr>
          <w:rtl w:val="true"/>
        </w:rPr>
        <w:t>(</w:t>
      </w:r>
      <w:r>
        <w:rPr/>
        <w:t>2</w:t>
      </w:r>
      <w:r>
        <w:rPr>
          <w:rtl w:val="true"/>
        </w:rPr>
        <w:t>).</w:t>
      </w:r>
      <w:bookmarkEnd w:id="1298"/>
    </w:p>
    <w:p>
      <w:pPr>
        <w:pStyle w:val="Heading4"/>
        <w:numPr>
          <w:ilvl w:val="3"/>
          <w:numId w:val="1"/>
        </w:numPr>
        <w:rPr/>
      </w:pPr>
      <w:bookmarkStart w:id="1299" w:name="__RefHeading___Toc9127759_2142443653"/>
      <w:bookmarkStart w:id="1300" w:name="_Toc562"/>
      <w:bookmarkEnd w:id="1299"/>
      <w:r>
        <w:rPr>
          <w:rtl w:val="true"/>
        </w:rPr>
        <w:t>اللغة</w:t>
      </w:r>
      <w:bookmarkEnd w:id="1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و لم يحفظه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الشجى في الحلق</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9127761_2142443653"/>
      <w:bookmarkStart w:id="1302" w:name="_Toc563"/>
      <w:bookmarkEnd w:id="1301"/>
      <w:r>
        <w:rPr>
          <w:rtl w:val="true"/>
        </w:rPr>
        <w:t>الشرح</w:t>
      </w:r>
      <w:bookmarkEnd w:id="1302"/>
    </w:p>
    <w:p>
      <w:pPr>
        <w:pStyle w:val="BookText"/>
        <w:rPr/>
      </w:pPr>
      <w:r>
        <w:rPr>
          <w:rFonts w:ascii="Amiri" w:hAnsi="Amiri" w:eastAsia="Amiri" w:cs="Amiri"/>
          <w:color w:val="111111"/>
          <w:sz w:val="28"/>
          <w:sz w:val="28"/>
          <w:szCs w:val="28"/>
          <w:rtl w:val="true"/>
          <w:lang w:bidi="ar-SA"/>
        </w:rPr>
        <w:t>رب فوات ساعة بقيت حسرتها إلى قيام الساعة فإذا توفرت لك فرصة فأضعتها و لم تغتنمها ندمت على فواتها أشد الندامة و إذا لمعت في الأفق برقة استطعت أن تنقل خلالها قدميك فانقلها و لا تتأخر فلسوف تندم و تعجز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 تمر مر السحاب فاغتنموها</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9127763_2142443653"/>
      <w:bookmarkStart w:id="1304" w:name="_Toc564"/>
      <w:bookmarkEnd w:id="1303"/>
      <w:r>
        <w:rPr/>
        <w:t>119</w:t>
      </w:r>
      <w:r>
        <w:rPr>
          <w:rtl w:val="true"/>
        </w:rPr>
        <w:t xml:space="preserve"> - </w:t>
      </w:r>
      <w:r>
        <w:rPr>
          <w:rtl w:val="true"/>
        </w:rPr>
        <w:t>و قال عليه السلام</w:t>
      </w:r>
      <w:r>
        <w:rPr>
          <w:rtl w:val="true"/>
        </w:rPr>
        <w:t xml:space="preserve">: </w:t>
      </w:r>
      <w:r>
        <w:rPr>
          <w:rtl w:val="true"/>
        </w:rPr>
        <w:t xml:space="preserve">مثل الدّنيا كمثل الحيّة ليّن </w:t>
      </w:r>
      <w:r>
        <w:rPr>
          <w:rtl w:val="true"/>
        </w:rPr>
        <w:t>(</w:t>
      </w:r>
      <w:r>
        <w:rPr/>
        <w:t>1</w:t>
      </w:r>
      <w:r>
        <w:rPr>
          <w:rtl w:val="true"/>
        </w:rPr>
        <w:t xml:space="preserve">) </w:t>
      </w:r>
      <w:r>
        <w:rPr>
          <w:rtl w:val="true"/>
        </w:rPr>
        <w:t xml:space="preserve">مسّها </w:t>
      </w:r>
      <w:r>
        <w:rPr>
          <w:rtl w:val="true"/>
        </w:rPr>
        <w:t>(</w:t>
      </w:r>
      <w:r>
        <w:rPr/>
        <w:t>2</w:t>
      </w:r>
      <w:r>
        <w:rPr>
          <w:rtl w:val="true"/>
        </w:rPr>
        <w:t>)</w:t>
      </w:r>
      <w:r>
        <w:rPr>
          <w:rtl w:val="true"/>
        </w:rPr>
        <w:t xml:space="preserve">، و السّمّ النّاقع </w:t>
      </w:r>
      <w:r>
        <w:rPr>
          <w:rtl w:val="true"/>
        </w:rPr>
        <w:t>(</w:t>
      </w:r>
      <w:r>
        <w:rPr/>
        <w:t>3</w:t>
      </w:r>
      <w:r>
        <w:rPr>
          <w:rtl w:val="true"/>
        </w:rPr>
        <w:t xml:space="preserve">) </w:t>
      </w:r>
      <w:r>
        <w:rPr>
          <w:rtl w:val="true"/>
        </w:rPr>
        <w:t xml:space="preserve">في جوفها </w:t>
      </w:r>
      <w:r>
        <w:rPr>
          <w:rtl w:val="true"/>
        </w:rPr>
        <w:t>(</w:t>
      </w:r>
      <w:r>
        <w:rPr/>
        <w:t>4</w:t>
      </w:r>
      <w:r>
        <w:rPr>
          <w:rtl w:val="true"/>
        </w:rPr>
        <w:t>)</w:t>
      </w:r>
      <w:r>
        <w:rPr>
          <w:rtl w:val="true"/>
        </w:rPr>
        <w:t xml:space="preserve">، يهوي </w:t>
      </w:r>
      <w:r>
        <w:rPr>
          <w:rtl w:val="true"/>
        </w:rPr>
        <w:t>(</w:t>
      </w:r>
      <w:r>
        <w:rPr/>
        <w:t>5</w:t>
      </w:r>
      <w:r>
        <w:rPr>
          <w:rtl w:val="true"/>
        </w:rPr>
        <w:t xml:space="preserve">) </w:t>
      </w:r>
      <w:r>
        <w:rPr>
          <w:rtl w:val="true"/>
        </w:rPr>
        <w:t xml:space="preserve">إليها الغرّ </w:t>
      </w:r>
      <w:r>
        <w:rPr>
          <w:rtl w:val="true"/>
        </w:rPr>
        <w:t>(</w:t>
      </w:r>
      <w:r>
        <w:rPr/>
        <w:t>6</w:t>
      </w:r>
      <w:r>
        <w:rPr>
          <w:rtl w:val="true"/>
        </w:rPr>
        <w:t xml:space="preserve">) </w:t>
      </w:r>
      <w:r>
        <w:rPr>
          <w:rtl w:val="true"/>
        </w:rPr>
        <w:t xml:space="preserve">الجاهل، و يحذرها ذو اللّبّ </w:t>
      </w:r>
      <w:r>
        <w:rPr>
          <w:rtl w:val="true"/>
        </w:rPr>
        <w:t>(</w:t>
      </w:r>
      <w:r>
        <w:rPr/>
        <w:t>7</w:t>
      </w:r>
      <w:r>
        <w:rPr>
          <w:rtl w:val="true"/>
        </w:rPr>
        <w:t xml:space="preserve">) </w:t>
      </w:r>
      <w:r>
        <w:rPr>
          <w:rtl w:val="true"/>
        </w:rPr>
        <w:t>العاقل</w:t>
      </w:r>
      <w:r>
        <w:rPr>
          <w:rtl w:val="true"/>
        </w:rPr>
        <w:t>!.</w:t>
      </w:r>
      <w:bookmarkEnd w:id="13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5" w:name="__RefHeading___Toc9127765_2142443653"/>
      <w:bookmarkStart w:id="1306" w:name="_Toc565"/>
      <w:bookmarkEnd w:id="1305"/>
      <w:r>
        <w:rPr>
          <w:rtl w:val="true"/>
        </w:rPr>
        <w:t>اشارة</w:t>
      </w:r>
      <w:bookmarkStart w:id="1307" w:name="pg15552_168680"/>
      <w:bookmarkEnd w:id="1306"/>
    </w:p>
    <w:p>
      <w:pPr>
        <w:pStyle w:val="Heading4"/>
        <w:numPr>
          <w:ilvl w:val="3"/>
          <w:numId w:val="1"/>
        </w:numPr>
        <w:rPr/>
      </w:pPr>
      <w:bookmarkStart w:id="1308" w:name="__RefHeading___Toc9127767_2142443653"/>
      <w:bookmarkStart w:id="1309" w:name="_Toc566"/>
      <w:bookmarkEnd w:id="1307"/>
      <w:bookmarkEnd w:id="1308"/>
      <w:r>
        <w:rPr>
          <w:rtl w:val="true"/>
        </w:rPr>
        <w:t>اللغة</w:t>
      </w:r>
      <w:bookmarkEnd w:id="1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 الناعم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 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القاتل البالغ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الداخل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الشاب لا خبرة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العقل</w:t>
      </w:r>
      <w:r>
        <w:rPr>
          <w:rFonts w:eastAsia="IRNazanin" w:cs="IRNazanin"/>
          <w:color w:val="111111"/>
          <w:sz w:val="28"/>
          <w:szCs w:val="28"/>
          <w:rtl w:val="true"/>
          <w:lang w:bidi="fa-IR"/>
        </w:rPr>
        <w:t>.</w:t>
      </w:r>
    </w:p>
    <w:p>
      <w:pPr>
        <w:pStyle w:val="Heading4"/>
        <w:numPr>
          <w:ilvl w:val="3"/>
          <w:numId w:val="1"/>
        </w:numPr>
        <w:rPr/>
      </w:pPr>
      <w:bookmarkStart w:id="1310" w:name="__RefHeading___Toc9127769_2142443653"/>
      <w:bookmarkStart w:id="1311" w:name="_Toc567"/>
      <w:bookmarkEnd w:id="1310"/>
      <w:r>
        <w:rPr>
          <w:rtl w:val="true"/>
        </w:rPr>
        <w:t>الشرح</w:t>
      </w:r>
      <w:bookmarkEnd w:id="1311"/>
    </w:p>
    <w:p>
      <w:pPr>
        <w:pStyle w:val="BookText"/>
        <w:rPr/>
      </w:pPr>
      <w:r>
        <w:rPr>
          <w:rFonts w:ascii="Amiri" w:hAnsi="Amiri" w:eastAsia="Amiri" w:cs="Amiri"/>
          <w:color w:val="111111"/>
          <w:sz w:val="28"/>
          <w:sz w:val="28"/>
          <w:szCs w:val="28"/>
          <w:rtl w:val="true"/>
          <w:lang w:bidi="ar-SA"/>
        </w:rPr>
        <w:t>شبه الدنيا بالحية و وجه الشبه جمال ظاهرهما و قبح باطنهما، فالحية لين مسها طري جلدها يحسبها الأعمى و الجاهل أنها حرير ناعم فيندفع نحوها لأخذها و تناولها بينما هي تحوي في باطنها السم القاتل إذا استحكمت منه لسعته و قضت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الدنيا فظاهرها أنيق يتراىء نعيمها للعيون بهجة و سرورا و لذتها يحسبها الإنسان أنها تخلد و تدوم و لكن ما أن يتنعم و يتلذذ حتى يأتي الحساب الأليم و العذاب الشديد فهي تغره و تضره حيث تحرفه إلى طريق الضلال و الفساد و يرتكب عن طريقها الحرام و عصيان الملك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يقصد من الدنيا هذه هي الدنيا المنقطعة عن الآخرة التي يريدها الإنسان من الحرام و كيف حصلت و يريد أن يستعملها في الحرام و الفساد فهو عليه السلام يحذرنا من الاطمئنان إليها و الاستسلام لها</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9127771_2142443653"/>
      <w:bookmarkStart w:id="1313" w:name="_Toc568"/>
      <w:bookmarkEnd w:id="1312"/>
      <w:r>
        <w:rPr/>
        <w:t>120</w:t>
      </w:r>
      <w:r>
        <w:rPr>
          <w:rtl w:val="true"/>
        </w:rPr>
        <w:t xml:space="preserve"> - </w:t>
      </w:r>
      <w:r>
        <w:rPr>
          <w:rtl w:val="true"/>
        </w:rPr>
        <w:t>و سئل عليه السلام عن قريش فقال</w:t>
      </w:r>
      <w:r>
        <w:rPr>
          <w:rtl w:val="true"/>
        </w:rPr>
        <w:t xml:space="preserve">: </w:t>
      </w:r>
      <w:r>
        <w:rPr>
          <w:rtl w:val="true"/>
        </w:rPr>
        <w:t xml:space="preserve">أمّا بنو مخزوم فريحانة </w:t>
      </w:r>
      <w:r>
        <w:rPr>
          <w:rtl w:val="true"/>
        </w:rPr>
        <w:t>(</w:t>
      </w:r>
      <w:r>
        <w:rPr/>
        <w:t>1</w:t>
      </w:r>
      <w:r>
        <w:rPr>
          <w:rtl w:val="true"/>
        </w:rPr>
        <w:t xml:space="preserve">) </w:t>
      </w:r>
      <w:r>
        <w:rPr>
          <w:rtl w:val="true"/>
        </w:rPr>
        <w:t>قريش، نحبّ حديث رجالهم، و النّكاح في نسائهم</w:t>
      </w:r>
      <w:r>
        <w:rPr>
          <w:rtl w:val="true"/>
        </w:rPr>
        <w:t xml:space="preserve">. </w:t>
      </w:r>
      <w:r>
        <w:rPr>
          <w:rtl w:val="true"/>
        </w:rPr>
        <w:t>و أمّا بنو عبد شمس فأبعدها رأيا، و أمنعها لما وراء ظهورها</w:t>
      </w:r>
      <w:r>
        <w:rPr>
          <w:rtl w:val="true"/>
        </w:rPr>
        <w:t xml:space="preserve">. </w:t>
      </w:r>
      <w:r>
        <w:rPr>
          <w:rtl w:val="true"/>
        </w:rPr>
        <w:t xml:space="preserve">و أمّا نحن فأبذل </w:t>
      </w:r>
      <w:r>
        <w:rPr>
          <w:rtl w:val="true"/>
        </w:rPr>
        <w:t>(</w:t>
      </w:r>
      <w:r>
        <w:rPr/>
        <w:t>2</w:t>
      </w:r>
      <w:r>
        <w:rPr>
          <w:rtl w:val="true"/>
        </w:rPr>
        <w:t xml:space="preserve">) </w:t>
      </w:r>
      <w:r>
        <w:rPr>
          <w:rtl w:val="true"/>
        </w:rPr>
        <w:t xml:space="preserve">لما في أيدينا، و أسمح عند الموت بنفوسنا، و هم أكثر و أمكر و أنكر </w:t>
      </w:r>
      <w:r>
        <w:rPr>
          <w:rtl w:val="true"/>
        </w:rPr>
        <w:t>(</w:t>
      </w:r>
      <w:r>
        <w:rPr/>
        <w:t>3</w:t>
      </w:r>
      <w:r>
        <w:rPr>
          <w:rtl w:val="true"/>
        </w:rPr>
        <w:t>)</w:t>
      </w:r>
      <w:r>
        <w:rPr>
          <w:rtl w:val="true"/>
        </w:rPr>
        <w:t>، و نحن أفصح و أنصح و أصبح</w:t>
      </w:r>
      <w:r>
        <w:rPr>
          <w:rtl w:val="true"/>
        </w:rPr>
        <w:t>.</w:t>
      </w:r>
      <w:bookmarkEnd w:id="13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4" w:name="__RefHeading___Toc9127773_2142443653"/>
      <w:bookmarkStart w:id="1315" w:name="_Toc569"/>
      <w:bookmarkEnd w:id="1314"/>
      <w:r>
        <w:rPr>
          <w:rtl w:val="true"/>
        </w:rPr>
        <w:t>اشارة</w:t>
      </w:r>
      <w:bookmarkStart w:id="1316" w:name="pg15552_168681"/>
      <w:bookmarkEnd w:id="1315"/>
    </w:p>
    <w:p>
      <w:pPr>
        <w:pStyle w:val="Heading4"/>
        <w:numPr>
          <w:ilvl w:val="3"/>
          <w:numId w:val="1"/>
        </w:numPr>
        <w:rPr/>
      </w:pPr>
      <w:bookmarkStart w:id="1317" w:name="__RefHeading___Toc9127775_2142443653"/>
      <w:bookmarkStart w:id="1318" w:name="_Toc570"/>
      <w:bookmarkEnd w:id="1316"/>
      <w:bookmarkEnd w:id="1317"/>
      <w:r>
        <w:rPr>
          <w:rtl w:val="true"/>
        </w:rPr>
        <w:t>اللغة</w:t>
      </w:r>
      <w:bookmarkEnd w:id="1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نبت طيب الريح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لفعل المنكرات و هي الفواحش</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9127777_2142443653"/>
      <w:bookmarkStart w:id="1320" w:name="_Toc571"/>
      <w:bookmarkEnd w:id="1319"/>
      <w:r>
        <w:rPr>
          <w:rtl w:val="true"/>
        </w:rPr>
        <w:t>الشرح</w:t>
      </w:r>
      <w:bookmarkEnd w:id="1320"/>
    </w:p>
    <w:p>
      <w:pPr>
        <w:pStyle w:val="BookText"/>
        <w:rPr/>
      </w:pPr>
      <w:r>
        <w:rPr>
          <w:rFonts w:ascii="Amiri" w:hAnsi="Amiri" w:eastAsia="Amiri" w:cs="Amiri"/>
          <w:color w:val="111111"/>
          <w:sz w:val="28"/>
          <w:sz w:val="28"/>
          <w:szCs w:val="28"/>
          <w:rtl w:val="true"/>
          <w:lang w:bidi="ar-SA"/>
        </w:rPr>
        <w:t>هذا سؤال توجه للإمام و أجاب عنه بذكر أهم بطون قريش و هم بنو مخزوم و بنو عبد شمس و بنو هاشم و ذكر لكل بعض خصوصياته فأشار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بنو مخزوم فريحانة قريش من حيث جمالهم و حالهم و دلالهم و غض قوامهم و في حديث رجالهم أنس و له حلاوة و لذة فلذا يأنس الإنسان بهم و أما نسائهم فإنهن طيبات العشرة لينات العريكة سهلات الانقياد مطيعات يسعدن أزواجهن و يؤدبن أبنائهن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بنو عبد شمس و منهم أبو سفيان و من خلفه ذريته فرأيها يذهب بعيدا يدور خلف المنافع و الفوائد تستقصي الأمور لتصدر رأيها و فيهم أيضا حمية الدفاع عن أنفسهم و الثأر لها كما وقع ليزيد حيث ثأر لقتلى بدر من أهله في حربه للحسين بن علي و قتله و قتل أهل بيته و من معه من المسلمين و قال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نحن بنو هاشم رهط النبي و عشيرته و أهله فأسخياء كرماء و فيهم أنزل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نحن أهل الجهاد و التضحية و الشهادة فهناك جعفر و حمزة و عبيدة و سيد الشهداء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فرقا مهما بين بني هاشم و بني أمية فذكر أن بني أمية أكثر عددا و لكنهم أشد مكرا و حيلا فهم سادة في الخداع و الضلال و تمويه الأمور على البسطاء و كذلك هم أنكر فهم أهل المنكرات و الموبقات حيث كانت نسائهن لا يدفعن يد لامس و كان رجالهم في المقابل يطلبون البغايا دون تورع أو تعيب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في المقابل بنو هاشم أفصح لسانا و أقوى بيانا و أشدهم نصحا للّٰه و رسوله و لعامة الناس أجمعين و كذلك أصبح الناس وجوها</w:t>
      </w:r>
      <w:r>
        <w:rPr>
          <w:rFonts w:eastAsia="Amiri" w:cs="Amiri" w:ascii="Amiri" w:hAnsi="Amiri"/>
          <w:color w:val="111111"/>
          <w:sz w:val="28"/>
          <w:szCs w:val="28"/>
          <w:rtl w:val="true"/>
          <w:lang w:bidi="ar-SA"/>
        </w:rPr>
        <w:t xml:space="preserve">... </w:t>
      </w:r>
      <w:bookmarkStart w:id="1321" w:name="pg15552_168682"/>
    </w:p>
    <w:p>
      <w:pPr>
        <w:pStyle w:val="Heading3"/>
        <w:numPr>
          <w:ilvl w:val="2"/>
          <w:numId w:val="1"/>
        </w:numPr>
        <w:rPr/>
      </w:pPr>
      <w:bookmarkStart w:id="1322" w:name="__RefHeading___Toc9127779_2142443653"/>
      <w:bookmarkStart w:id="1323" w:name="_Toc572"/>
      <w:bookmarkEnd w:id="1321"/>
      <w:bookmarkEnd w:id="1322"/>
      <w:r>
        <w:rPr/>
        <w:t>121</w:t>
      </w:r>
      <w:r>
        <w:rPr>
          <w:rtl w:val="true"/>
        </w:rPr>
        <w:t xml:space="preserve"> - </w:t>
      </w:r>
      <w:r>
        <w:rPr>
          <w:rtl w:val="true"/>
        </w:rPr>
        <w:t>و قال عليه السلام</w:t>
      </w:r>
      <w:r>
        <w:rPr>
          <w:rtl w:val="true"/>
        </w:rPr>
        <w:t xml:space="preserve">: </w:t>
      </w:r>
      <w:r>
        <w:rPr>
          <w:rtl w:val="true"/>
        </w:rPr>
        <w:t xml:space="preserve">شتّان </w:t>
      </w:r>
      <w:r>
        <w:rPr>
          <w:rtl w:val="true"/>
        </w:rPr>
        <w:t>(</w:t>
      </w:r>
      <w:r>
        <w:rPr/>
        <w:t>1</w:t>
      </w:r>
      <w:r>
        <w:rPr>
          <w:rtl w:val="true"/>
        </w:rPr>
        <w:t xml:space="preserve">) </w:t>
      </w:r>
      <w:r>
        <w:rPr>
          <w:rtl w:val="true"/>
        </w:rPr>
        <w:t>ما بين عملين</w:t>
      </w:r>
      <w:r>
        <w:rPr>
          <w:rtl w:val="true"/>
        </w:rPr>
        <w:t xml:space="preserve">: </w:t>
      </w:r>
      <w:r>
        <w:rPr>
          <w:rtl w:val="true"/>
        </w:rPr>
        <w:t xml:space="preserve">عمل تذهب لذّته و تبقى تبعته </w:t>
      </w:r>
      <w:r>
        <w:rPr>
          <w:rtl w:val="true"/>
        </w:rPr>
        <w:t>(</w:t>
      </w:r>
      <w:r>
        <w:rPr/>
        <w:t>2</w:t>
      </w:r>
      <w:r>
        <w:rPr>
          <w:rtl w:val="true"/>
        </w:rPr>
        <w:t>)</w:t>
      </w:r>
      <w:r>
        <w:rPr>
          <w:rtl w:val="true"/>
        </w:rPr>
        <w:t xml:space="preserve">، و عمل تذهب مئونته </w:t>
      </w:r>
      <w:r>
        <w:rPr>
          <w:rtl w:val="true"/>
        </w:rPr>
        <w:t>(</w:t>
      </w:r>
      <w:r>
        <w:rPr/>
        <w:t>3</w:t>
      </w:r>
      <w:r>
        <w:rPr>
          <w:rtl w:val="true"/>
        </w:rPr>
        <w:t xml:space="preserve">) </w:t>
      </w:r>
      <w:r>
        <w:rPr>
          <w:rtl w:val="true"/>
        </w:rPr>
        <w:t>و يبقى أجره</w:t>
      </w:r>
      <w:r>
        <w:rPr>
          <w:rtl w:val="true"/>
        </w:rPr>
        <w:t>.</w:t>
      </w:r>
      <w:bookmarkEnd w:id="1323"/>
    </w:p>
    <w:p>
      <w:pPr>
        <w:pStyle w:val="Heading4"/>
        <w:numPr>
          <w:ilvl w:val="3"/>
          <w:numId w:val="1"/>
        </w:numPr>
        <w:rPr/>
      </w:pPr>
      <w:bookmarkStart w:id="1324" w:name="__RefHeading___Toc9127781_2142443653"/>
      <w:bookmarkStart w:id="1325" w:name="_Toc573"/>
      <w:bookmarkEnd w:id="1324"/>
      <w:r>
        <w:rPr>
          <w:rtl w:val="true"/>
        </w:rPr>
        <w:t>اللغة</w:t>
      </w:r>
      <w:bookmarkEnd w:id="1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بمعنى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كلفته و أتعابه</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9127783_2142443653"/>
      <w:bookmarkStart w:id="1327" w:name="_Toc574"/>
      <w:bookmarkEnd w:id="1326"/>
      <w:r>
        <w:rPr>
          <w:rtl w:val="true"/>
        </w:rPr>
        <w:t>الشرح</w:t>
      </w:r>
      <w:bookmarkEnd w:id="1327"/>
    </w:p>
    <w:p>
      <w:pPr>
        <w:pStyle w:val="BookText"/>
        <w:rPr/>
      </w:pPr>
      <w:r>
        <w:rPr>
          <w:rFonts w:ascii="Amiri" w:hAnsi="Amiri" w:eastAsia="Amiri" w:cs="Amiri"/>
          <w:color w:val="111111"/>
          <w:sz w:val="28"/>
          <w:sz w:val="28"/>
          <w:szCs w:val="28"/>
          <w:rtl w:val="true"/>
          <w:lang w:bidi="ar-SA"/>
        </w:rPr>
        <w:t>الفرق شاسع و بعيد بين عمل تذهب لذته و تبقى تبعته كمن يزني فإنه يأخذ لذته لحظة قصيرة من عمر الزمن و لكن أثر ذلك يبقى يلاحقه ففي الدنيا قد يأتي بابن الخطيئة الذي يشير إليه و إلى رذيلته باستمرار و في الآخرة عذاب اللّٰه و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عمل آخر تذهب مئونته أي أتعابه و مشقاته و يبقى أجره و ثوابه كمن يحجب سفك دم أو يدفع فتنة فإن ذلك و إن كان فيه مشقة لكنها تذهب و يبقى الأجر إذا ففرق كبير بين العملين و العاقل يختار ما ينفعه في آخرته و دنياه معا</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9127785_2142443653"/>
      <w:bookmarkStart w:id="1329" w:name="_Toc575"/>
      <w:bookmarkEnd w:id="1328"/>
      <w:r>
        <w:rPr/>
        <w:t>122</w:t>
      </w:r>
      <w:r>
        <w:rPr>
          <w:rtl w:val="true"/>
        </w:rPr>
        <w:t xml:space="preserve"> - </w:t>
      </w:r>
      <w:r>
        <w:rPr>
          <w:rtl w:val="true"/>
        </w:rPr>
        <w:t>و تبع جنازة فسمع رجلا يضحك، فقال</w:t>
      </w:r>
      <w:r>
        <w:rPr>
          <w:rtl w:val="true"/>
        </w:rPr>
        <w:t xml:space="preserve">: </w:t>
      </w:r>
      <w:r>
        <w:rPr>
          <w:rtl w:val="true"/>
        </w:rPr>
        <w:t xml:space="preserve">كأنّ الموت فيها على غيرنا كتب، و كأنّ الحقّ فيها على غيرنا وجب </w:t>
      </w:r>
      <w:r>
        <w:rPr>
          <w:rtl w:val="true"/>
        </w:rPr>
        <w:t>(</w:t>
      </w:r>
      <w:r>
        <w:rPr/>
        <w:t>1</w:t>
      </w:r>
      <w:r>
        <w:rPr>
          <w:rtl w:val="true"/>
        </w:rPr>
        <w:t>)</w:t>
      </w:r>
      <w:r>
        <w:rPr>
          <w:rtl w:val="true"/>
        </w:rPr>
        <w:t xml:space="preserve">، و كأنّ الّذي نرى من الأموات سفر </w:t>
      </w:r>
      <w:r>
        <w:rPr>
          <w:rtl w:val="true"/>
        </w:rPr>
        <w:t>(</w:t>
      </w:r>
      <w:r>
        <w:rPr/>
        <w:t>2</w:t>
      </w:r>
      <w:r>
        <w:rPr>
          <w:rtl w:val="true"/>
        </w:rPr>
        <w:t xml:space="preserve">) </w:t>
      </w:r>
      <w:r>
        <w:rPr>
          <w:rtl w:val="true"/>
        </w:rPr>
        <w:t>عمّا قليل إلينا راجعون</w:t>
      </w:r>
      <w:r>
        <w:rPr>
          <w:rtl w:val="true"/>
        </w:rPr>
        <w:t xml:space="preserve">! </w:t>
      </w:r>
      <w:r>
        <w:rPr>
          <w:rtl w:val="true"/>
        </w:rPr>
        <w:t xml:space="preserve">نبوّئهم </w:t>
      </w:r>
      <w:r>
        <w:rPr>
          <w:rtl w:val="true"/>
        </w:rPr>
        <w:t>(</w:t>
      </w:r>
      <w:r>
        <w:rPr/>
        <w:t>3</w:t>
      </w:r>
      <w:r>
        <w:rPr>
          <w:rtl w:val="true"/>
        </w:rPr>
        <w:t xml:space="preserve">) </w:t>
      </w:r>
      <w:r>
        <w:rPr>
          <w:rtl w:val="true"/>
        </w:rPr>
        <w:t xml:space="preserve">أجداثهم </w:t>
      </w:r>
      <w:r>
        <w:rPr>
          <w:rtl w:val="true"/>
        </w:rPr>
        <w:t>(</w:t>
      </w:r>
      <w:r>
        <w:rPr/>
        <w:t>4</w:t>
      </w:r>
      <w:r>
        <w:rPr>
          <w:rtl w:val="true"/>
        </w:rPr>
        <w:t>)</w:t>
      </w:r>
      <w:r>
        <w:rPr>
          <w:rtl w:val="true"/>
        </w:rPr>
        <w:t xml:space="preserve">، و نأكل تراثهم </w:t>
      </w:r>
      <w:r>
        <w:rPr>
          <w:rtl w:val="true"/>
        </w:rPr>
        <w:t>(</w:t>
      </w:r>
      <w:r>
        <w:rPr/>
        <w:t>5</w:t>
      </w:r>
      <w:r>
        <w:rPr>
          <w:rtl w:val="true"/>
        </w:rPr>
        <w:t>)</w:t>
      </w:r>
      <w:r>
        <w:rPr>
          <w:rtl w:val="true"/>
        </w:rPr>
        <w:t>، كأنّا مخلّدون بعدهم</w:t>
      </w:r>
      <w:r>
        <w:rPr>
          <w:rtl w:val="true"/>
        </w:rPr>
        <w:t xml:space="preserve">! </w:t>
      </w:r>
      <w:r>
        <w:rPr>
          <w:rtl w:val="true"/>
        </w:rPr>
        <w:t xml:space="preserve">ثمّ قد نسينا كلّ واعظ و واعظة، و رمينا بكلّ فادح </w:t>
      </w:r>
      <w:r>
        <w:rPr>
          <w:rtl w:val="true"/>
        </w:rPr>
        <w:t>(</w:t>
      </w:r>
      <w:r>
        <w:rPr/>
        <w:t>6</w:t>
      </w:r>
      <w:r>
        <w:rPr>
          <w:rtl w:val="true"/>
        </w:rPr>
        <w:t xml:space="preserve">) </w:t>
      </w:r>
      <w:r>
        <w:rPr>
          <w:rtl w:val="true"/>
        </w:rPr>
        <w:t xml:space="preserve">و جائحة </w:t>
      </w:r>
      <w:r>
        <w:rPr>
          <w:rtl w:val="true"/>
        </w:rPr>
        <w:t>(</w:t>
      </w:r>
      <w:r>
        <w:rPr/>
        <w:t>7</w:t>
      </w:r>
      <w:r>
        <w:rPr>
          <w:rtl w:val="true"/>
        </w:rPr>
        <w:t>).</w:t>
      </w:r>
      <w:bookmarkEnd w:id="1329"/>
    </w:p>
    <w:p>
      <w:pPr>
        <w:pStyle w:val="Heading4"/>
        <w:numPr>
          <w:ilvl w:val="3"/>
          <w:numId w:val="1"/>
        </w:numPr>
        <w:rPr/>
      </w:pPr>
      <w:bookmarkStart w:id="1330" w:name="__RefHeading___Toc9127787_2142443653"/>
      <w:bookmarkStart w:id="1331" w:name="_Toc576"/>
      <w:bookmarkEnd w:id="1330"/>
      <w:r>
        <w:rPr>
          <w:rtl w:val="true"/>
        </w:rPr>
        <w:t>اللغة</w:t>
      </w:r>
      <w:bookmarkEnd w:id="1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مسافرون</w:t>
      </w:r>
      <w:r>
        <w:rPr>
          <w:rFonts w:eastAsia="IRNazanin" w:cs="IRNazanin"/>
          <w:color w:val="111111"/>
          <w:sz w:val="28"/>
          <w:szCs w:val="28"/>
          <w:rtl w:val="true"/>
          <w:lang w:bidi="fa-IR"/>
        </w:rPr>
        <w:t xml:space="preserve">. </w:t>
      </w:r>
      <w:bookmarkStart w:id="1332" w:name="pg15552_168683"/>
    </w:p>
    <w:p>
      <w:pPr>
        <w:pStyle w:val="BookText"/>
        <w:rPr/>
      </w:pPr>
      <w:bookmarkEnd w:id="133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ميراثهم، تركتهم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ننزلهم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 الكاهل و بهظه و الفادح الصعب و الفادحة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 تهلك الأصل و الفرع</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9127789_2142443653"/>
      <w:bookmarkStart w:id="1334" w:name="_Toc577"/>
      <w:bookmarkEnd w:id="1333"/>
      <w:r>
        <w:rPr>
          <w:rtl w:val="true"/>
        </w:rPr>
        <w:t>الشرح</w:t>
      </w:r>
      <w:bookmarkEnd w:id="1334"/>
    </w:p>
    <w:p>
      <w:pPr>
        <w:pStyle w:val="BookText"/>
        <w:rPr/>
      </w:pPr>
      <w:r>
        <w:rPr>
          <w:rFonts w:ascii="Amiri" w:hAnsi="Amiri" w:eastAsia="Amiri" w:cs="Amiri"/>
          <w:color w:val="111111"/>
          <w:sz w:val="28"/>
          <w:sz w:val="28"/>
          <w:szCs w:val="28"/>
          <w:rtl w:val="true"/>
          <w:lang w:bidi="ar-SA"/>
        </w:rPr>
        <w:t>المشهد رهيب إنسان يغادر الدنيا يحمل جنازته الناس و عادة تأخذ الجميع رهبة و تفكر و خشية وردة إلى اللّٰه و لكن هناك من يكون في غفلة فينطلق في أجواء هذا المشهد الرهيب ينطلق في الضحك و تصل تلك الضحكات إلى مسامع الإمام فيقول هذه الكلمات بما تحمل من عظة و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إلى استفهام إنكاري يقرر من خلاله حقيقة تمر علينا جميعا كأن الموت فيها على غيرنا كتب فلذا نضحك و الموتى على أكتافنا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الحق فيها على غيرنا وجب و الموت حق و الحساب و العذاب و العقاب كلها حقوق كأنها لغيرنا وجبت و ثبتت أما نحن فلا يطالنا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حكى قصة هؤلاء الراحلون و استنكر أن يكونوا في سفر لتجارة أو حج أو زيارة و بعد قليل سيعودون إلينا و كيف يكونون كذلك و نحن ننزلهم قبورهم و ندفنهم فيها و نقسم أموالهم و نوزع تركتهم إذ لو كانوا أحياء في سفر يعودون منه لما صح ذلك و لكن بما أننا نفعله إذا لا يعودون و لا يرجعون و نحن نستعمل معهم أسلوب من لا يعودون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سهام الآفات التي تجتاح الأصل و الفرع هي في كل يوم تصيبنا فأرض تبلع في كل يوم عزيز تقضي على الأصول من الآباء و الأجداد و تأتي على الفروع الأبناء و الأحفاد و من كان عاقلا احترز و تأهب و استعد</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9127791_2142443653"/>
      <w:bookmarkStart w:id="1336" w:name="_Toc578"/>
      <w:bookmarkEnd w:id="1335"/>
      <w:r>
        <w:rPr/>
        <w:t>123</w:t>
      </w:r>
      <w:r>
        <w:rPr>
          <w:rtl w:val="true"/>
        </w:rPr>
        <w:t xml:space="preserve"> - </w:t>
      </w:r>
      <w:r>
        <w:rPr>
          <w:rtl w:val="true"/>
        </w:rPr>
        <w:t>و قال عليه السلام</w:t>
      </w:r>
      <w:r>
        <w:rPr>
          <w:rtl w:val="true"/>
        </w:rPr>
        <w:t xml:space="preserve">: </w:t>
      </w:r>
      <w:r>
        <w:rPr>
          <w:rtl w:val="true"/>
        </w:rPr>
        <w:t xml:space="preserve">طوبى </w:t>
      </w:r>
      <w:r>
        <w:rPr>
          <w:rtl w:val="true"/>
        </w:rPr>
        <w:t>(</w:t>
      </w:r>
      <w:r>
        <w:rPr/>
        <w:t>1</w:t>
      </w:r>
      <w:r>
        <w:rPr>
          <w:rtl w:val="true"/>
        </w:rPr>
        <w:t xml:space="preserve">) </w:t>
      </w:r>
      <w:r>
        <w:rPr>
          <w:rtl w:val="true"/>
        </w:rPr>
        <w:t xml:space="preserve">لمن ذلّ في نفسه، و طاب كسبه </w:t>
      </w:r>
      <w:r>
        <w:rPr>
          <w:rtl w:val="true"/>
        </w:rPr>
        <w:t>(</w:t>
      </w:r>
      <w:r>
        <w:rPr/>
        <w:t>2</w:t>
      </w:r>
      <w:r>
        <w:rPr>
          <w:rtl w:val="true"/>
        </w:rPr>
        <w:t>)</w:t>
      </w:r>
      <w:r>
        <w:rPr>
          <w:rtl w:val="true"/>
        </w:rPr>
        <w:t xml:space="preserve">، و صلحت سريرته </w:t>
      </w:r>
      <w:r>
        <w:rPr>
          <w:rtl w:val="true"/>
        </w:rPr>
        <w:t>(</w:t>
      </w:r>
      <w:r>
        <w:rPr/>
        <w:t>3</w:t>
      </w:r>
      <w:r>
        <w:rPr>
          <w:rtl w:val="true"/>
        </w:rPr>
        <w:t>)</w:t>
      </w:r>
      <w:r>
        <w:rPr>
          <w:rtl w:val="true"/>
        </w:rPr>
        <w:t xml:space="preserve">، و حسنت خليقته </w:t>
      </w:r>
      <w:r>
        <w:rPr>
          <w:rtl w:val="true"/>
        </w:rPr>
        <w:t>(</w:t>
      </w:r>
      <w:r>
        <w:rPr/>
        <w:t>4</w:t>
      </w:r>
      <w:r>
        <w:rPr>
          <w:rtl w:val="true"/>
        </w:rPr>
        <w:t>)</w:t>
      </w:r>
      <w:r>
        <w:rPr>
          <w:rtl w:val="true"/>
        </w:rPr>
        <w:t xml:space="preserve">، و أنفق الفضل </w:t>
      </w:r>
      <w:r>
        <w:rPr>
          <w:rtl w:val="true"/>
        </w:rPr>
        <w:t>(</w:t>
      </w:r>
      <w:r>
        <w:rPr/>
        <w:t>5</w:t>
      </w:r>
      <w:r>
        <w:rPr>
          <w:rtl w:val="true"/>
        </w:rPr>
        <w:t xml:space="preserve">) </w:t>
      </w:r>
      <w:r>
        <w:rPr>
          <w:rtl w:val="true"/>
        </w:rPr>
        <w:t>من</w:t>
      </w:r>
      <w:bookmarkEnd w:id="13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7" w:name="__RefHeading___Toc9127793_2142443653"/>
      <w:bookmarkStart w:id="1338" w:name="_Toc579"/>
      <w:bookmarkEnd w:id="1337"/>
      <w:r>
        <w:rPr>
          <w:rtl w:val="true"/>
        </w:rPr>
        <w:t>اشارة</w:t>
      </w:r>
      <w:bookmarkStart w:id="1339" w:name="pg15552_168684"/>
      <w:bookmarkEnd w:id="1338"/>
    </w:p>
    <w:p>
      <w:pPr>
        <w:pStyle w:val="BookText"/>
        <w:rPr/>
      </w:pPr>
      <w:bookmarkEnd w:id="1339"/>
      <w:r>
        <w:rPr>
          <w:rFonts w:ascii="Amiri" w:hAnsi="Amiri" w:eastAsia="Amiri" w:cs="Amiri"/>
          <w:color w:val="111111"/>
          <w:sz w:val="28"/>
          <w:sz w:val="28"/>
          <w:szCs w:val="28"/>
          <w:rtl w:val="true"/>
          <w:lang w:bidi="ar-SA"/>
        </w:rPr>
        <w:t>ماله، و أمسك الفضل من لسانه، و عزل عن النّاس شرّه، و وسعته السّنّة، و لم ينسب إلى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ينسب هذا الكلام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الذي قبله</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9127795_2142443653"/>
      <w:bookmarkStart w:id="1341" w:name="_Toc580"/>
      <w:bookmarkEnd w:id="1340"/>
      <w:r>
        <w:rPr>
          <w:rtl w:val="true"/>
        </w:rPr>
        <w:t>اللغة</w:t>
      </w:r>
      <w:bookmarkEnd w:id="1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و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يكتسبه الإنسان و يجمعه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سرائر ما يكتمه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9127797_2142443653"/>
      <w:bookmarkStart w:id="1343" w:name="_Toc581"/>
      <w:bookmarkEnd w:id="1342"/>
      <w:r>
        <w:rPr>
          <w:rtl w:val="true"/>
        </w:rPr>
        <w:t>الشرح</w:t>
      </w:r>
      <w:bookmarkEnd w:id="1343"/>
    </w:p>
    <w:p>
      <w:pPr>
        <w:pStyle w:val="BookText"/>
        <w:rPr/>
      </w:pPr>
      <w:r>
        <w:rPr>
          <w:rFonts w:ascii="Amiri" w:hAnsi="Amiri" w:eastAsia="Amiri" w:cs="Amiri"/>
          <w:color w:val="111111"/>
          <w:sz w:val="28"/>
          <w:sz w:val="28"/>
          <w:szCs w:val="28"/>
          <w:rtl w:val="true"/>
          <w:lang w:bidi="ar-SA"/>
        </w:rPr>
        <w:t>طوبى أي كل سعادة و هناء و خير لمن كانت هذه أعماله و صفاته و هذا إما دعاء من الإمام أو إخبار عن واقع ما سيصل إليه هؤلاء الأخيار و هم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ذل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في النفس أن يستشعر الإنسان أنه صغير أمام اللّٰه العزيز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يعيش حالة التواضع و الالتزام فيعطف و يرق يحمل نفسا شفافة رقيقة تتأثر لكل مشهد من مشاهد الضعفاء و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بمقدار ذلة النفس بهذا التفسير يكون المرء عزيزا أمام الكافرين قويا عليهم شديدا في مواجهتهم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اتخذ السبل المشروعة لاكتساب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ينظر إلى السبل التي أباحها الشارع فيسلكها فلا يأكل مال الناس بالباطل و لا يتخذ الربا و الغش و السرقة و غيرها طرقا لاكتساب المال و إنما يأكل المال من كد يمينه و عرق جبينه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غلا على الذين آمنوا و لا ينصب لهم عداء و لا ينوي لهم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صلحت سريرته تمنى الخير لكل الناس و فرح بكل أمر يسعدهم و تأثر لكل أمر يحزنهم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طبيعته طيبة ليّنة تستجيب للخيرات و تكره الشر و الأشرار</w:t>
      </w:r>
      <w:r>
        <w:rPr>
          <w:rFonts w:eastAsia="Amiri" w:cs="Amiri" w:ascii="Amiri" w:hAnsi="Amiri"/>
          <w:color w:val="111111"/>
          <w:sz w:val="28"/>
          <w:szCs w:val="28"/>
          <w:rtl w:val="true"/>
          <w:lang w:bidi="ar-SA"/>
        </w:rPr>
        <w:t xml:space="preserve">. </w:t>
      </w:r>
      <w:bookmarkStart w:id="1344" w:name="pg15552_168685"/>
    </w:p>
    <w:p>
      <w:pPr>
        <w:pStyle w:val="BookText"/>
        <w:rPr/>
      </w:pPr>
      <w:bookmarkEnd w:id="134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أنفق الفضل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عن حاجته أدى ما وجب فيه من الحق الشرعي من الخمس و الزكاة و الصدقات للأيتام و المساكين و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مقدار يتحرك فيه اللسان إنه بمقدار الواجب و المستحب و أما الزيادة فيرفضها و يمتنع عن الحديث فيها فلا يهذي و لا يثرثر و لا يسب و لا يشتم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الناس من شره فكانوا في أمن و أمان من جهته لا يلحقهم منه أذى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وسعته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 جاء به النبي و الأئمة و كان له فيما جاء عنهم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ينسب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مقابل قبوله بالسنة رفض البدعة و لم يقبل بشيء يخالف هذه السنة أو يهدمها بل من واجب المسلم أن يحارب البدعة و يرفعها بكل الوسائل و شتى الطرق</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9127799_2142443653"/>
      <w:bookmarkStart w:id="1346" w:name="_Toc582"/>
      <w:bookmarkEnd w:id="1345"/>
      <w:r>
        <w:rPr/>
        <w:t>124</w:t>
      </w:r>
      <w:r>
        <w:rPr>
          <w:rtl w:val="true"/>
        </w:rPr>
        <w:t xml:space="preserve"> - </w:t>
      </w:r>
      <w:r>
        <w:rPr>
          <w:rtl w:val="true"/>
        </w:rPr>
        <w:t>و قال عليه السلام</w:t>
      </w:r>
      <w:r>
        <w:rPr>
          <w:rtl w:val="true"/>
        </w:rPr>
        <w:t xml:space="preserve">: </w:t>
      </w:r>
      <w:r>
        <w:rPr>
          <w:rtl w:val="true"/>
        </w:rPr>
        <w:t xml:space="preserve">غيرة </w:t>
      </w:r>
      <w:r>
        <w:rPr>
          <w:rtl w:val="true"/>
        </w:rPr>
        <w:t>(</w:t>
      </w:r>
      <w:r>
        <w:rPr/>
        <w:t>1</w:t>
      </w:r>
      <w:r>
        <w:rPr>
          <w:rtl w:val="true"/>
        </w:rPr>
        <w:t xml:space="preserve">) </w:t>
      </w:r>
      <w:r>
        <w:rPr>
          <w:rtl w:val="true"/>
        </w:rPr>
        <w:t>المرأة كفر، و غيرة الرّجل إيمان</w:t>
      </w:r>
      <w:r>
        <w:rPr>
          <w:rtl w:val="true"/>
        </w:rPr>
        <w:t>.</w:t>
      </w:r>
      <w:bookmarkEnd w:id="1346"/>
    </w:p>
    <w:p>
      <w:pPr>
        <w:pStyle w:val="Heading4"/>
        <w:numPr>
          <w:ilvl w:val="3"/>
          <w:numId w:val="1"/>
        </w:numPr>
        <w:rPr/>
      </w:pPr>
      <w:bookmarkStart w:id="1347" w:name="__RefHeading___Toc9127801_2142443653"/>
      <w:bookmarkStart w:id="1348" w:name="_Toc583"/>
      <w:bookmarkEnd w:id="1347"/>
      <w:r>
        <w:rPr>
          <w:rtl w:val="true"/>
        </w:rPr>
        <w:t>اللغة</w:t>
      </w:r>
      <w:bookmarkEnd w:id="1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نفرة تكون عن بخل مشاركة الغير في أمر محبوب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9127803_2142443653"/>
      <w:bookmarkStart w:id="1350" w:name="_Toc584"/>
      <w:bookmarkEnd w:id="1349"/>
      <w:r>
        <w:rPr>
          <w:rtl w:val="true"/>
        </w:rPr>
        <w:t>الشرح</w:t>
      </w:r>
      <w:bookmarkEnd w:id="1350"/>
    </w:p>
    <w:p>
      <w:pPr>
        <w:pStyle w:val="BookText"/>
        <w:rPr/>
      </w:pPr>
      <w:r>
        <w:rPr>
          <w:rFonts w:ascii="Amiri" w:hAnsi="Amiri" w:eastAsia="Amiri" w:cs="Amiri"/>
          <w:color w:val="111111"/>
          <w:sz w:val="28"/>
          <w:sz w:val="28"/>
          <w:szCs w:val="28"/>
          <w:rtl w:val="true"/>
          <w:lang w:bidi="ar-SA"/>
        </w:rPr>
        <w:t>باختلاف المصدر يتبدل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صدرت الغيرة من المرأة كان الكفر من حيث إنها إذا غارت ذهبت إلى تحريم ما أحل اللّٰه فهي تحرم على الزوج تعدد الزوجات و هذا قد يستدعي إنكار تشريع ثابت من ضروريات دين الإسلام و هو موجب للكفر و أما إذا كان الرجل غيورا فإن ذلك علامة الإيمان من حيث إنه لا يرضى لأحد من الرجال أن يشترك معه في زوجته أو يمسها أو يتطلع إليها بنظرة مريبة و هذا من أسّ الإيمان و قواعده و كذلك من الإيمان أن يغار عليها من التبذل</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9127805_2142443653"/>
      <w:bookmarkStart w:id="1352" w:name="_Toc585"/>
      <w:bookmarkEnd w:id="1351"/>
      <w:r>
        <w:rPr/>
        <w:t>125</w:t>
      </w:r>
      <w:r>
        <w:rPr>
          <w:rtl w:val="true"/>
        </w:rPr>
        <w:t xml:space="preserve"> - </w:t>
      </w:r>
      <w:r>
        <w:rPr>
          <w:rtl w:val="true"/>
        </w:rPr>
        <w:t>و قال عليه السلام</w:t>
      </w:r>
      <w:r>
        <w:rPr>
          <w:rtl w:val="true"/>
        </w:rPr>
        <w:t xml:space="preserve">: </w:t>
      </w:r>
      <w:r>
        <w:rPr>
          <w:rtl w:val="true"/>
        </w:rPr>
        <w:t xml:space="preserve">لأنسبنّ </w:t>
      </w:r>
      <w:r>
        <w:rPr>
          <w:rtl w:val="true"/>
        </w:rPr>
        <w:t>(</w:t>
      </w:r>
      <w:r>
        <w:rPr/>
        <w:t>1</w:t>
      </w:r>
      <w:r>
        <w:rPr>
          <w:rtl w:val="true"/>
        </w:rPr>
        <w:t xml:space="preserve">) </w:t>
      </w:r>
      <w:r>
        <w:rPr>
          <w:rtl w:val="true"/>
        </w:rPr>
        <w:t>الإسلام نسبة لم ينسبها أحد</w:t>
      </w:r>
      <w:bookmarkEnd w:id="135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3" w:name="__RefHeading___Toc9127807_2142443653"/>
      <w:bookmarkStart w:id="1354" w:name="_Toc586"/>
      <w:bookmarkEnd w:id="1353"/>
      <w:r>
        <w:rPr>
          <w:rtl w:val="true"/>
        </w:rPr>
        <w:t>اشارة</w:t>
      </w:r>
      <w:bookmarkStart w:id="1355" w:name="pg15552_168686"/>
      <w:bookmarkEnd w:id="1354"/>
    </w:p>
    <w:p>
      <w:pPr>
        <w:pStyle w:val="BookText"/>
        <w:rPr/>
      </w:pPr>
      <w:bookmarkEnd w:id="1355"/>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التّسليم، و التّسليم هو اليقين، و اليقين هو التّصديق، و التّصديق هو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الإقرار هو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الأداء هو العمل</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9127809_2142443653"/>
      <w:bookmarkStart w:id="1357" w:name="_Toc587"/>
      <w:bookmarkEnd w:id="1356"/>
      <w:r>
        <w:rPr>
          <w:rtl w:val="true"/>
        </w:rPr>
        <w:t>اللغة</w:t>
      </w:r>
      <w:bookmarkEnd w:id="1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و ذكر نسبه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w:t>
      </w:r>
      <w:r>
        <w:rPr>
          <w:rFonts w:eastAsia="IRNazanin" w:cs="IRNazanin"/>
          <w:color w:val="111111"/>
          <w:sz w:val="28"/>
          <w:szCs w:val="28"/>
          <w:rtl w:val="true"/>
          <w:lang w:bidi="fa-IR"/>
        </w:rPr>
        <w:t>.</w:t>
      </w:r>
    </w:p>
    <w:p>
      <w:pPr>
        <w:pStyle w:val="Heading4"/>
        <w:numPr>
          <w:ilvl w:val="3"/>
          <w:numId w:val="1"/>
        </w:numPr>
        <w:rPr/>
      </w:pPr>
      <w:bookmarkStart w:id="1358" w:name="__RefHeading___Toc9127811_2142443653"/>
      <w:bookmarkStart w:id="1359" w:name="_Toc588"/>
      <w:bookmarkEnd w:id="1358"/>
      <w:r>
        <w:rPr>
          <w:rtl w:val="true"/>
        </w:rPr>
        <w:t>الشرح</w:t>
      </w:r>
      <w:bookmarkEnd w:id="1359"/>
    </w:p>
    <w:p>
      <w:pPr>
        <w:pStyle w:val="BookText"/>
        <w:rPr/>
      </w:pPr>
      <w:r>
        <w:rPr>
          <w:rFonts w:ascii="Amiri" w:hAnsi="Amiri" w:eastAsia="Amiri" w:cs="Amiri"/>
          <w:color w:val="111111"/>
          <w:sz w:val="28"/>
          <w:sz w:val="28"/>
          <w:szCs w:val="28"/>
          <w:rtl w:val="true"/>
          <w:lang w:bidi="ar-SA"/>
        </w:rPr>
        <w:t>هذا الكلام من الإمام حضّ على العمل و الالتزام بأحكام الإسلام و أن من يدعي الإيمان يجب أن يقرن دعواه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يفرّق بين الإسلام الظاهري التي تجري عليه المواريث و تحل المناكح و تحقن الدماء من حيث إن هذه تجري على كل من نطق بكلمة لا إله إلا اللّٰه محمد رسول اللّٰه حتى لو كان في باطنه كافرا أو منافقا يفرّق الإمام بين هذا و بين من قالها بحقها و حقيقتها معتقدا بها مؤمنا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هو التسليم لأمر اللّٰه و حكمه فلا مناقشة و لا احتجاج على أي حكم و إن خالف هواك و لم يوافق ذوقك أو مصلحتك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التسليم هو اليقين و الاطمئنان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هو التصديق بكل ما جاء به و أنه لأجل مصلحة الإنسان و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التصديق هو الإقرار و الاعتراف و إعلان ذلك أمام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هو الأداء فمن أقر بشيء أداه لصاحبه و الأداء 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عامل بكل ما أراد اللّٰه منه منفّذ لحكمه ملتزم بكل صغيرة و كبيرة صدرت عنه و هذا هو الإسلام الذي يكافأ عليه معتقده بالجنة و به يفرّق بينه و بين المنافق</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9127813_2142443653"/>
      <w:bookmarkStart w:id="1361" w:name="_Toc589"/>
      <w:bookmarkEnd w:id="1360"/>
      <w:r>
        <w:rPr/>
        <w:t>126</w:t>
      </w:r>
      <w:r>
        <w:rPr>
          <w:rtl w:val="true"/>
        </w:rPr>
        <w:t xml:space="preserve"> - </w:t>
      </w:r>
      <w:r>
        <w:rPr>
          <w:rtl w:val="true"/>
        </w:rPr>
        <w:t>و قال عليه السلام</w:t>
      </w:r>
      <w:r>
        <w:rPr>
          <w:rtl w:val="true"/>
        </w:rPr>
        <w:t xml:space="preserve">: </w:t>
      </w:r>
      <w:r>
        <w:rPr>
          <w:rtl w:val="true"/>
        </w:rPr>
        <w:t>عجبت للبخيل يستعجل الفقر الّذي منه</w:t>
      </w:r>
      <w:bookmarkEnd w:id="136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2" w:name="__RefHeading___Toc9127815_2142443653"/>
      <w:bookmarkStart w:id="1363" w:name="_Toc590"/>
      <w:bookmarkEnd w:id="1362"/>
      <w:r>
        <w:rPr>
          <w:rtl w:val="true"/>
        </w:rPr>
        <w:t>اشارة</w:t>
      </w:r>
      <w:bookmarkStart w:id="1364" w:name="pg15552_168687"/>
      <w:bookmarkEnd w:id="1363"/>
    </w:p>
    <w:p>
      <w:pPr>
        <w:pStyle w:val="BookText"/>
        <w:rPr/>
      </w:pPr>
      <w:bookmarkEnd w:id="1364"/>
      <w:r>
        <w:rPr>
          <w:rFonts w:ascii="Amiri" w:hAnsi="Amiri" w:eastAsia="Amiri" w:cs="Amiri"/>
          <w:color w:val="111111"/>
          <w:sz w:val="28"/>
          <w:sz w:val="28"/>
          <w:szCs w:val="28"/>
          <w:rtl w:val="true"/>
          <w:lang w:bidi="ar-SA"/>
        </w:rPr>
        <w:t xml:space="preserve">هرب، و يفوته الغنى الّذي إيّاه طلب، فيعيش في الدّنيا عيش الفقراء، و يحاسب في الآخرة حساب الأغنياء، و عجبت للمتكبّر الّذي كان بالأمس 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غدا 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عجبت لمن شكّ في اللّٰه، و هو يرى خلق اللّٰه، و عجبت لمن نسي الموت، و هو يرى الموتى، و عجبت لمن أنكر النّشأة الأخرى، و هو يرى النّشأة الأولى، و عجبت لعامر دار الفناء و تارك دار البقاء</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9127817_2142443653"/>
      <w:bookmarkStart w:id="1366" w:name="_Toc591"/>
      <w:bookmarkEnd w:id="1365"/>
      <w:r>
        <w:rPr>
          <w:rtl w:val="true"/>
        </w:rPr>
        <w:t>اللغة</w:t>
      </w:r>
      <w:bookmarkEnd w:id="1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يتكوّن منه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الجثة المنتنة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9127819_2142443653"/>
      <w:bookmarkStart w:id="1368" w:name="_Toc592"/>
      <w:bookmarkEnd w:id="1367"/>
      <w:r>
        <w:rPr>
          <w:rtl w:val="true"/>
        </w:rPr>
        <w:t>الشرح</w:t>
      </w:r>
      <w:bookmarkEnd w:id="1368"/>
    </w:p>
    <w:p>
      <w:pPr>
        <w:pStyle w:val="BookText"/>
        <w:rPr/>
      </w:pPr>
      <w:r>
        <w:rPr>
          <w:rFonts w:ascii="Amiri" w:hAnsi="Amiri" w:eastAsia="Amiri" w:cs="Amiri"/>
          <w:color w:val="111111"/>
          <w:sz w:val="28"/>
          <w:sz w:val="28"/>
          <w:szCs w:val="28"/>
          <w:rtl w:val="true"/>
          <w:lang w:bidi="ar-SA"/>
        </w:rPr>
        <w:t>هذه أمور تعجّب منها الإمام و أراد من خلال تعجبه أن يحذرنا منها و ينفرنا عنها و يرغبنا في أضدادها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أول ما يثير العجب أنه البخيل الذي يجمع المال و العقار و يبخل على نفسه بالقليل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و يبخل و يريد من وراء ذلك أن يهرب من الفقر المتوقع فإذا به يقع في الفقر فعلا بعمله، إنه لا يأكل طيبا و لا يلبس جيدا و لا يشرب لذيذا إنه يعيش حياة الفقراء الذين لا تتوفر لهم مقومات الحياة و لكنه يحاسب في الآخرة حساب الأغنياء الذين جمعوا و كنزوا و سيسأل يوم القيامة عن أسباب بخله و أنه لم يكن إلا عن سوء ظنه باللّٰه فيلقى في جهنم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للمتكبر الذي كان بالأمس نطفة و 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التفاتة عجيبة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يرد هذا المتكبر المتعاظم الذي ينتفخ كبرا يريد أن يرده إلى أصله و يصغّره إلى أن ينزع تكبره و يعود إلى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المتكبر الذي تراه يتعالى قد تكوّن بالأمس من نطفة حقيرة و هو ماء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تكوينه من نطفة يغسل الإنسان يده و بدنه من نجاستها و أما غدا و ما أدراك ما يحمل الغد لهذا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سيتحول بالموت إلى جيفة نتنة تتقزز منها النفس و يسرع إلى مواراتها تحت الثرى خوف </w:t>
      </w:r>
      <w:bookmarkStart w:id="1369" w:name="pg15552_168688"/>
    </w:p>
    <w:p>
      <w:pPr>
        <w:pStyle w:val="BookText"/>
        <w:rPr/>
      </w:pPr>
      <w:bookmarkEnd w:id="1369"/>
      <w:r>
        <w:rPr>
          <w:rFonts w:ascii="Amiri" w:hAnsi="Amiri" w:eastAsia="Amiri" w:cs="Amiri"/>
          <w:color w:val="111111"/>
          <w:sz w:val="28"/>
          <w:sz w:val="28"/>
          <w:szCs w:val="28"/>
          <w:rtl w:val="true"/>
          <w:lang w:bidi="ar-SA"/>
        </w:rPr>
        <w:t>انتشار رائحتها و أذية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أي إنسان إذا لاحظ مبدأ تكوينه و منتهى ما سينتهي إليه طأطأ رأسه و انحنى تواضعا و خشية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عجبت لمن شك في اللّٰه و 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عجيب أن يقف الإنسان في مرحلة شك باللّٰه و أفعاله و صنعه و حكمته و صفاته و هو يرى خلقه من سماوات مبنية و أرض مدحية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دقة الصنع و التكوين من الذرة إلى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الحكمة الدقيقة في أصغر المخلوقات فإن ذلك الصنع يدل على الصانع و يحكي عن حكمته 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يبعث العجب أن هذا الإنسان يحمل في كل يوم جنازة و يشيّع عزيزا، و يدفن صديقا و مع ذلك ينسى مصيره و لا يتأهب لتلك الساعات الصعبة التي ستحل به و تتركه جثة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دعوة إلى أن يبقى الموت أمام عيون الناس لأنهم إليه صائرون و من هذا ينطلقون ليجيدوا أعمالهم و يحققوا ما يعزّهم في آخرتهم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عجبت لمن أنكر النشأة الأخرى و 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لا يكتفي بالشك بالحساب و العقاب و أن اللّٰه سيعيدنا بل ينطلق لإنكار الإعادة للحساب و هذا بعينه يرى كيف كان تكوينه و نشأته و كيف تدرج حتى أصبح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الإعادة للحساب لحسابات خاطئة توهمها فراح ينسج عليها إنكاره و لكنه لو التفت إلى تكوينه وصل إلى الحقيقة من أن اللّٰه الذي ابتدأه من لا شيء قادر على إعادته و قد صار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نَسِيَ خَلْقَهُ قٰالَ مَنْ يُحْيِ اَلْعِظٰامَ وَ هِيَ رَمِيمٌ قُلْ يُحْيِيهَا اَلَّذِي أَنْشَأَهٰا أَوَّلَ مَرَّةٍ وَ هُوَ بِكُلِّ خَلْقٍ عَلِيمٌ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عجبت لعامر دار الفناء و تارك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يثير العجب أن هذا الإنسان يعكس القضايا و يقلبها رأسا على عقب تراه يبني في الدنيا دورا و قصورا وجاها و سلطانا و هو يعرف أنه سيرحل عن كل ما يبني و سيتخلى قهرا عنه و يتركه للوارث و مع ذلك يبني بينما يترك عمارة الآخرة و ما يبقى و يدوم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إلى كل فرد أن يعكس الأمر فيبني الدار الآخرة التي هي دار الخلود له و لما يبنيه و يترك الدنيا الفانية الزائلة</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9127821_2142443653"/>
      <w:bookmarkStart w:id="1371" w:name="_Toc593"/>
      <w:bookmarkEnd w:id="1370"/>
      <w:r>
        <w:rPr/>
        <w:t>127</w:t>
      </w:r>
      <w:r>
        <w:rPr>
          <w:rtl w:val="true"/>
        </w:rPr>
        <w:t xml:space="preserve"> - </w:t>
      </w:r>
      <w:r>
        <w:rPr>
          <w:rtl w:val="true"/>
        </w:rPr>
        <w:t>و قال عليه السلام</w:t>
      </w:r>
      <w:r>
        <w:rPr>
          <w:rtl w:val="true"/>
        </w:rPr>
        <w:t xml:space="preserve">: </w:t>
      </w:r>
      <w:r>
        <w:rPr>
          <w:rtl w:val="true"/>
        </w:rPr>
        <w:t xml:space="preserve">من قصّر في العمل ابتلي بالهمّ </w:t>
      </w:r>
      <w:r>
        <w:rPr>
          <w:rtl w:val="true"/>
        </w:rPr>
        <w:t>(</w:t>
      </w:r>
      <w:r>
        <w:rPr/>
        <w:t>1</w:t>
      </w:r>
      <w:r>
        <w:rPr>
          <w:rtl w:val="true"/>
        </w:rPr>
        <w:t>)</w:t>
      </w:r>
      <w:r>
        <w:rPr>
          <w:rtl w:val="true"/>
        </w:rPr>
        <w:t xml:space="preserve">، و لا حاجة اللّٰه فيمن ليس للّٰه في ماله و نفسه نصيب </w:t>
      </w:r>
      <w:r>
        <w:rPr>
          <w:rtl w:val="true"/>
        </w:rPr>
        <w:t>(</w:t>
      </w:r>
      <w:r>
        <w:rPr/>
        <w:t>1</w:t>
      </w:r>
      <w:r>
        <w:rPr>
          <w:rtl w:val="true"/>
        </w:rPr>
        <w:t>).</w:t>
      </w:r>
      <w:bookmarkEnd w:id="13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2" w:name="__RefHeading___Toc9127823_2142443653"/>
      <w:bookmarkStart w:id="1373" w:name="_Toc594"/>
      <w:bookmarkEnd w:id="1372"/>
      <w:r>
        <w:rPr>
          <w:rtl w:val="true"/>
        </w:rPr>
        <w:t>اشارة</w:t>
      </w:r>
      <w:bookmarkStart w:id="1374" w:name="pg15552_168689"/>
      <w:bookmarkEnd w:id="1373"/>
    </w:p>
    <w:p>
      <w:pPr>
        <w:pStyle w:val="Heading4"/>
        <w:numPr>
          <w:ilvl w:val="3"/>
          <w:numId w:val="1"/>
        </w:numPr>
        <w:rPr/>
      </w:pPr>
      <w:bookmarkStart w:id="1375" w:name="__RefHeading___Toc9127825_2142443653"/>
      <w:bookmarkStart w:id="1376" w:name="_Toc595"/>
      <w:bookmarkEnd w:id="1374"/>
      <w:bookmarkEnd w:id="1375"/>
      <w:r>
        <w:rPr>
          <w:rtl w:val="true"/>
        </w:rPr>
        <w:t>اللغة</w:t>
      </w:r>
      <w:bookmarkEnd w:id="1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9127827_2142443653"/>
      <w:bookmarkStart w:id="1378" w:name="_Toc596"/>
      <w:bookmarkEnd w:id="1377"/>
      <w:r>
        <w:rPr>
          <w:rtl w:val="true"/>
        </w:rPr>
        <w:t>الشرح</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العمل ابتلي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الإنسان العاقل الذي يقف أمام تقصيره ليحاسب نفسه و يلومها على تقصيره فيحزن لما أصابه و ما وقع منه و لا يرفع همه إلا أن يجبر تقصيره بعمل يعوّض به هذا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للّٰه فيمن ليس للّٰه في ماله و 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الغني المطلق و من لم يكن للّٰه من الناس في ماله نصيب من زكاة أو خمس فلم يؤدها و لم يكن للّٰه في نفسه نصيب أي جهاد من أجل اللّٰه و في سبيله و في سبيل الدفاع عن دينه فإن اللّٰه لا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كناية عن التعرض للبلاء و النقص في المال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الإنسان مبتلى في نفسه و ماله و من لم يبتل فيهما فاللّٰه غني عنه و لم يرض عليه</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9127829_2142443653"/>
      <w:bookmarkStart w:id="1380" w:name="_Toc597"/>
      <w:bookmarkEnd w:id="1379"/>
      <w:r>
        <w:rPr/>
        <w:t>128</w:t>
      </w:r>
      <w:r>
        <w:rPr>
          <w:rtl w:val="true"/>
        </w:rPr>
        <w:t xml:space="preserve"> - </w:t>
      </w:r>
      <w:r>
        <w:rPr>
          <w:rtl w:val="true"/>
        </w:rPr>
        <w:t>و قال عليه السلام</w:t>
      </w:r>
      <w:r>
        <w:rPr>
          <w:rtl w:val="true"/>
        </w:rPr>
        <w:t xml:space="preserve">: </w:t>
      </w:r>
      <w:r>
        <w:rPr>
          <w:rtl w:val="true"/>
        </w:rPr>
        <w:t xml:space="preserve">توقّوا </w:t>
      </w:r>
      <w:r>
        <w:rPr>
          <w:rtl w:val="true"/>
        </w:rPr>
        <w:t>(</w:t>
      </w:r>
      <w:r>
        <w:rPr/>
        <w:t>1</w:t>
      </w:r>
      <w:r>
        <w:rPr>
          <w:rtl w:val="true"/>
        </w:rPr>
        <w:t xml:space="preserve">) </w:t>
      </w:r>
      <w:r>
        <w:rPr>
          <w:rtl w:val="true"/>
        </w:rPr>
        <w:t xml:space="preserve">البرد في أوّله، و تلقّوه </w:t>
      </w:r>
      <w:r>
        <w:rPr>
          <w:rtl w:val="true"/>
        </w:rPr>
        <w:t>(</w:t>
      </w:r>
      <w:r>
        <w:rPr/>
        <w:t>2</w:t>
      </w:r>
      <w:r>
        <w:rPr>
          <w:rtl w:val="true"/>
        </w:rPr>
        <w:t xml:space="preserve">) </w:t>
      </w:r>
      <w:r>
        <w:rPr>
          <w:rtl w:val="true"/>
        </w:rPr>
        <w:t xml:space="preserve">في آخره، فإنّه يفعل في الأبدان كفعله في الأشجار، أوّله يحرق، و آخره يورق </w:t>
      </w:r>
      <w:r>
        <w:rPr>
          <w:rtl w:val="true"/>
        </w:rPr>
        <w:t>(</w:t>
      </w:r>
      <w:r>
        <w:rPr/>
        <w:t>3</w:t>
      </w:r>
      <w:r>
        <w:rPr>
          <w:rtl w:val="true"/>
        </w:rPr>
        <w:t>).</w:t>
      </w:r>
      <w:bookmarkEnd w:id="1380"/>
    </w:p>
    <w:p>
      <w:pPr>
        <w:pStyle w:val="Heading4"/>
        <w:numPr>
          <w:ilvl w:val="3"/>
          <w:numId w:val="1"/>
        </w:numPr>
        <w:rPr/>
      </w:pPr>
      <w:bookmarkStart w:id="1381" w:name="__RefHeading___Toc9127831_2142443653"/>
      <w:bookmarkStart w:id="1382" w:name="_Toc598"/>
      <w:bookmarkEnd w:id="1381"/>
      <w:r>
        <w:rPr>
          <w:rtl w:val="true"/>
        </w:rPr>
        <w:t>اللغة</w:t>
      </w:r>
      <w:bookmarkEnd w:id="1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احترزوا و تجنبوا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استقبلوه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ورقه</w:t>
      </w:r>
      <w:r>
        <w:rPr>
          <w:rFonts w:eastAsia="IRNazanin" w:cs="IRNazanin"/>
          <w:color w:val="111111"/>
          <w:sz w:val="28"/>
          <w:szCs w:val="28"/>
          <w:rtl w:val="true"/>
          <w:lang w:bidi="fa-IR"/>
        </w:rPr>
        <w:t xml:space="preserve">. </w:t>
      </w:r>
      <w:bookmarkStart w:id="1383" w:name="pg15552_168690"/>
    </w:p>
    <w:p>
      <w:pPr>
        <w:pStyle w:val="Heading4"/>
        <w:numPr>
          <w:ilvl w:val="3"/>
          <w:numId w:val="1"/>
        </w:numPr>
        <w:rPr/>
      </w:pPr>
      <w:bookmarkStart w:id="1384" w:name="__RefHeading___Toc9127833_2142443653"/>
      <w:bookmarkStart w:id="1385" w:name="_Toc599"/>
      <w:bookmarkEnd w:id="1383"/>
      <w:bookmarkEnd w:id="1384"/>
      <w:r>
        <w:rPr>
          <w:rtl w:val="true"/>
        </w:rPr>
        <w:t>الشرح</w:t>
      </w:r>
      <w:bookmarkEnd w:id="1385"/>
    </w:p>
    <w:p>
      <w:pPr>
        <w:pStyle w:val="BookText"/>
        <w:rPr/>
      </w:pPr>
      <w:r>
        <w:rPr>
          <w:rFonts w:ascii="Amiri" w:hAnsi="Amiri" w:eastAsia="Amiri" w:cs="Amiri"/>
          <w:color w:val="111111"/>
          <w:sz w:val="28"/>
          <w:sz w:val="28"/>
          <w:szCs w:val="28"/>
          <w:rtl w:val="true"/>
          <w:lang w:bidi="ar-SA"/>
        </w:rPr>
        <w:t>دعوة للصحة و تخوف من الابتلاء بالمرض من جراء عدم الوقاية و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توقوا من البرد و احترزوا منه، و خذوا الاحتياط له ففي أول فصل الخريف ينبغي أن يستعد الإنسان و يأخذ الإجراءات التي تحميه من البرد و ذلك باعتبار أن الجسم قد تعّود طيلة فصل الصيف على الحر فإذا فاجأه البرد أصيب بالمرض و ذلك عكس تلقيه في آخره و هو فصل الربيع فإن البدن قد تعود على البرودة و هواء الربيع لطيف خفيف ليس فيه قساوة الشتاء و لا حرارة الصيف فينتعش الجسم و يصح و قد علله الإمام بهذه العلة اللطيفة و أنه يفعل في الأبدان كما يفعل في الأشجار و كيف أنه في أول الشتاء يحرق الورق و يسقطه و كيف أنه في آخره في أيام الربيع يورقها و تعود إليها الحياة فتنتعش فهكذا يفعل في الأجسام</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9127835_2142443653"/>
      <w:bookmarkStart w:id="1387" w:name="_Toc600"/>
      <w:bookmarkEnd w:id="1386"/>
      <w:r>
        <w:rPr/>
        <w:t>129</w:t>
      </w:r>
      <w:r>
        <w:rPr>
          <w:rtl w:val="true"/>
        </w:rPr>
        <w:t xml:space="preserve"> - </w:t>
      </w:r>
      <w:r>
        <w:rPr>
          <w:rtl w:val="true"/>
        </w:rPr>
        <w:t>و قال عليه السلام</w:t>
      </w:r>
      <w:r>
        <w:rPr>
          <w:rtl w:val="true"/>
        </w:rPr>
        <w:t xml:space="preserve">: </w:t>
      </w:r>
      <w:r>
        <w:rPr>
          <w:rtl w:val="true"/>
        </w:rPr>
        <w:t>عظم الخالق عندك يصغّر المخلوق في عينك</w:t>
      </w:r>
      <w:r>
        <w:rPr>
          <w:rtl w:val="true"/>
        </w:rPr>
        <w:t>.</w:t>
      </w:r>
      <w:bookmarkEnd w:id="1387"/>
    </w:p>
    <w:p>
      <w:pPr>
        <w:pStyle w:val="Heading4"/>
        <w:numPr>
          <w:ilvl w:val="3"/>
          <w:numId w:val="1"/>
        </w:numPr>
        <w:rPr/>
      </w:pPr>
      <w:bookmarkStart w:id="1388" w:name="__RefHeading___Toc9127837_2142443653"/>
      <w:bookmarkStart w:id="1389" w:name="_Toc601"/>
      <w:bookmarkEnd w:id="1388"/>
      <w:r>
        <w:rPr>
          <w:rtl w:val="true"/>
        </w:rPr>
        <w:t>الشرح</w:t>
      </w:r>
      <w:bookmarkEnd w:id="1389"/>
    </w:p>
    <w:p>
      <w:pPr>
        <w:pStyle w:val="BookText"/>
        <w:rPr/>
      </w:pPr>
      <w:r>
        <w:rPr>
          <w:rFonts w:ascii="Amiri" w:hAnsi="Amiri" w:eastAsia="Amiri" w:cs="Amiri"/>
          <w:color w:val="111111"/>
          <w:sz w:val="28"/>
          <w:sz w:val="28"/>
          <w:szCs w:val="28"/>
          <w:rtl w:val="true"/>
          <w:lang w:bidi="ar-SA"/>
        </w:rPr>
        <w:t>بمقدار ما يتعمّق الإيمان باللّٰه في نفسك و يعظم اللّٰه في عينك يصغر ما دونه من المخلوقات في عينك فمهما كان الإنسان طاغيا جبارا ظالما يكون صغيرا حقيرا ذليلا لأنك ترى اللّٰه في نفسك فوق كل شيء و بيده كل شيء و هذا الطاغية ما هو إلا ذرة صغيرة يمحقها اللّٰه و يقضي عليها بلحظة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الطاغية بجبروته و ظلمه يتحول أمام اللّٰه إلى هشيم محطم تذروه الرياح، هذا النظر بالنسبة إلى الطواغيت أما بالنسبة إلى عباد اللّٰه و أهل طاعته فهم يكبرون في عينك و يجب أن تكون منازلهم جليلة عندك لأنهم أهل طاعة اللّٰه و منفذي أمره و تقديرهم و احترامهم و إجلالهم يعود إلى تقدير اللّٰه و إجلاله و احترامه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كبير بين المطيعين و العاصين و الجبارين و المنقادين</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9127839_2142443653"/>
      <w:bookmarkStart w:id="1391" w:name="_Toc602"/>
      <w:bookmarkEnd w:id="1390"/>
      <w:r>
        <w:rPr/>
        <w:t>130</w:t>
      </w:r>
      <w:r>
        <w:rPr>
          <w:rtl w:val="true"/>
        </w:rPr>
        <w:t xml:space="preserve"> - </w:t>
      </w:r>
      <w:r>
        <w:rPr>
          <w:rtl w:val="true"/>
        </w:rPr>
        <w:t>و قال عليه السلام، و قد رجع من صفين، فأشرف على القبور بظاهر الكوفة</w:t>
      </w:r>
      <w:r>
        <w:rPr>
          <w:rtl w:val="true"/>
        </w:rPr>
        <w:t>:</w:t>
      </w:r>
      <w:bookmarkEnd w:id="139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2" w:name="__RefHeading___Toc9127841_2142443653"/>
      <w:bookmarkStart w:id="1393" w:name="_Toc603"/>
      <w:bookmarkEnd w:id="1392"/>
      <w:r>
        <w:rPr>
          <w:rtl w:val="true"/>
        </w:rPr>
        <w:t>اشارة</w:t>
      </w:r>
      <w:bookmarkStart w:id="1394" w:name="pg15552_168691"/>
      <w:bookmarkEnd w:id="1393"/>
    </w:p>
    <w:p>
      <w:pPr>
        <w:pStyle w:val="BookText"/>
        <w:rPr/>
      </w:pPr>
      <w:bookmarkEnd w:id="1394"/>
      <w:r>
        <w:rPr>
          <w:rFonts w:ascii="Amiri" w:hAnsi="Amiri" w:eastAsia="Amiri" w:cs="Amiri"/>
          <w:color w:val="111111"/>
          <w:sz w:val="28"/>
          <w:sz w:val="28"/>
          <w:szCs w:val="28"/>
          <w:rtl w:val="true"/>
          <w:lang w:bidi="ar-SA"/>
        </w:rPr>
        <w:t xml:space="preserve">يا أهل الدّيار الموحشة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القبور المظلمة، يا أهل التّربة، يا أهل الغربة، يا أهل الوحدة، يا أهل الوحشة، أنتم لنا 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و نحن لكم 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سكنت، و أمّا الأزواج فقد نكحت، 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9127843_2142443653"/>
      <w:bookmarkStart w:id="1396" w:name="_Toc604"/>
      <w:bookmarkEnd w:id="1395"/>
      <w:r>
        <w:rPr>
          <w:rtl w:val="true"/>
        </w:rPr>
        <w:t>اللغة</w:t>
      </w:r>
      <w:bookmarkEnd w:id="1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و هي ضد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 و هو المكان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أقفر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خلى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9127845_2142443653"/>
      <w:bookmarkStart w:id="1398" w:name="_Toc605"/>
      <w:bookmarkEnd w:id="1397"/>
      <w:r>
        <w:rPr>
          <w:rtl w:val="true"/>
        </w:rPr>
        <w:t>الشرح</w:t>
      </w:r>
      <w:bookmarkEnd w:id="1398"/>
    </w:p>
    <w:p>
      <w:pPr>
        <w:pStyle w:val="BookText"/>
        <w:rPr/>
      </w:pPr>
      <w:r>
        <w:rPr>
          <w:rFonts w:ascii="Amiri" w:hAnsi="Amiri" w:eastAsia="Amiri" w:cs="Amiri"/>
          <w:color w:val="111111"/>
          <w:sz w:val="28"/>
          <w:sz w:val="28"/>
          <w:szCs w:val="28"/>
          <w:rtl w:val="true"/>
          <w:lang w:bidi="ar-SA"/>
        </w:rPr>
        <w:t>بعد معركة صفين التي جرت بين الإمام علي و معاوية بن أبي سفيان عاد الإمام إلى الكوفة فلما أشرف على القبور كانت منه هذه الكلمات التي يحسّها الإنسان في عمقه و يعيشها في مجتمعه و يتأثر بها في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صرخة إنذار لعلها تيقظ النائمين و تنبه الغافلين و ترد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توجه به إلى أهل القبور يريد من ورائه الأحياء الذين سيصبحون مثلهم في غد أو بعد غد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الديار الموحشة و أي ديار هي أشد وحشة من القبور فلا حسيس و لا أنيس بل رهبة قاتلة و وحشة مفزعة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يتصور أحبابه و أصدقاءه و خلانه الذين كان يأنس بهم و يرتاح لحديثهم ثم يمر فوق أجداثهم اليوم قد خرسوا عن الكلام و عجزوا عن إبداء المرام من ذا الذي يتصور ذلك ثم لا يستوحش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للقبور وحشة و خصوصا في الليالي المظلمة</w:t>
      </w:r>
      <w:r>
        <w:rPr>
          <w:rFonts w:eastAsia="Amiri" w:cs="Amiri" w:ascii="Amiri" w:hAnsi="Amiri"/>
          <w:color w:val="111111"/>
          <w:sz w:val="28"/>
          <w:szCs w:val="28"/>
          <w:rtl w:val="true"/>
          <w:lang w:bidi="ar-SA"/>
        </w:rPr>
        <w:t xml:space="preserve">... </w:t>
      </w:r>
      <w:bookmarkStart w:id="1399" w:name="pg15552_168692"/>
    </w:p>
    <w:p>
      <w:pPr>
        <w:pStyle w:val="BookText"/>
        <w:rPr/>
      </w:pPr>
      <w:bookmarkEnd w:id="1399"/>
      <w:r>
        <w:rPr>
          <w:rFonts w:ascii="Amiri" w:hAnsi="Amiri" w:eastAsia="Amiri" w:cs="Amiri"/>
          <w:color w:val="111111"/>
          <w:sz w:val="28"/>
          <w:sz w:val="28"/>
          <w:szCs w:val="28"/>
          <w:rtl w:val="true"/>
          <w:lang w:bidi="ar-SA"/>
        </w:rPr>
        <w:t>يا أهل الديار المقفرة فمنازلهم التي هي القبور خالية من الناس الذين يعرفهم و يعرف آمالهم و تطلعاتهم و ما يعيش فيه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أبناء القبور المظلمة فلا نور يخترفها لينيرها و أنتم أهل التراب خدودكم عليه فانتسبتم إليه يا أهل الغربة فلا أنيس لكم و لا خليل أنتم مع قربكم بعيدون و مع دنوكم متقاطعون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منكم رهين قبره منفرد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مستوحشون فلا والد و لا ولد و لا خليل و لا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لنا فرط سابق و 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سبقتمونا و تقدمتم علينا في هذا الطريق و نحن وراءكم سنتبع خطاكم و نقتفي أثركم، فهو درب مكتوب علينا و لا بد من السير عليه و الوصول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فقد سكنت و أما الأزواج فقد نكحت و أما الأموال فقد قسمت هذا خبر ما عند ما فما خبر ما عندكم ؟ أراد الإمام أن ينبه الحاضرين السامعين إلى هذه الحقائق التي سيصل أغلبهم إليها لوجود هذه الحالات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أيها السامعون إلى هذه الحقائق إنها دورة الحياة ستشملكم كما شملت هؤلاء الأموات أما الدور التي بنيتموها من الحلال و الحرام و تعبتم من أجل تزيينها و زخرفتها هذه الدور التي كانت جنى أعماركم و كانت عندكم عزيزة قد انتقلت عنكم بالموت و سكنها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فنساؤكم اللاتي ترملن لفقدكم قد تزوجن و انتقلن إلى أحضان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الأموال التي جمعتموها و تعبتم من أجلها فقد قسمت على الورثة و وزعت عليهم فلم تبق مجموعة كما كانت في أيديكم صرة واحدة بل راح كل وارث بنصيبه يتصرف فيه في ملذاته و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العرض و الحديث التفت إلى أصحابه و أراد أن يرمي صيده و هذا هو بيت القصيد و من أجله كانت تلك المقدمة التفت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ما تجمعه و تأخذه من دنياك هو تقوى اللّٰه التي تعني الالتزام بأوامر اللّٰه و بما أراد و الانتهاء عما حرم و نهى</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9127847_2142443653"/>
      <w:bookmarkStart w:id="1401" w:name="_Toc606"/>
      <w:bookmarkEnd w:id="1400"/>
      <w:r>
        <w:rPr/>
        <w:t>131</w:t>
      </w:r>
      <w:r>
        <w:rPr>
          <w:rtl w:val="true"/>
        </w:rPr>
        <w:t xml:space="preserve"> - </w:t>
      </w:r>
      <w:r>
        <w:rPr>
          <w:rtl w:val="true"/>
        </w:rPr>
        <w:t>و قال عليه السلام، و قد سمع رجلا يذم الدنيا</w:t>
      </w:r>
      <w:r>
        <w:rPr>
          <w:rtl w:val="true"/>
        </w:rPr>
        <w:t xml:space="preserve">: </w:t>
      </w:r>
      <w:r>
        <w:rPr>
          <w:rtl w:val="true"/>
        </w:rPr>
        <w:t>أيّها الذّامّ</w:t>
      </w:r>
      <w:bookmarkEnd w:id="140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2" w:name="__RefHeading___Toc9127849_2142443653"/>
      <w:bookmarkStart w:id="1403" w:name="_Toc607"/>
      <w:bookmarkEnd w:id="1402"/>
      <w:r>
        <w:rPr>
          <w:rtl w:val="true"/>
        </w:rPr>
        <w:t>اشارة</w:t>
      </w:r>
      <w:bookmarkStart w:id="1404" w:name="pg15552_168693"/>
      <w:bookmarkEnd w:id="1403"/>
    </w:p>
    <w:p>
      <w:pPr>
        <w:pStyle w:val="BookText"/>
        <w:rPr/>
      </w:pPr>
      <w:bookmarkEnd w:id="1404"/>
      <w:r>
        <w:rPr>
          <w:rFonts w:ascii="Amiri" w:hAnsi="Amiri" w:eastAsia="Amiri" w:cs="Amiri"/>
          <w:color w:val="111111"/>
          <w:sz w:val="28"/>
          <w:sz w:val="28"/>
          <w:szCs w:val="28"/>
          <w:rtl w:val="true"/>
          <w:lang w:bidi="ar-SA"/>
        </w:rPr>
        <w:t xml:space="preserve">للدّنيا، المغترّ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بغرورها، المخدوع بأباطيلها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أتغترّ بالدّنيا ثمّ تذمّها؟ أنت المتجرّم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أم هي المتجرّمة عليك ؟ متى استهوتك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متى غرّتك ؟ أ بمصارع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آبائك من البلى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بمضاجع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أمّهاتك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 علّلت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بكفّيك، و كم مرّضت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الشّفاء، و تستوصف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الأطبّاء، غداة لا يغني عنهم دواؤك، و لا يجدي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أحدهم إشفاقك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تسعف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بطلبتك، و 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مثّلت لك به الدّنيا نفسك، و بمصرعه مصرعك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 مصلّى ملائكة اللّٰه، و مهبط وحي اللّٰه، و 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يذمّها و قد آذنت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نادت بفراقها، و 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و أهلها، فمثّلت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ببلائها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بعافية، و ابتكرت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بفجيعة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ترغيبا و ترهيبا، و تخويفا و تحذيرا، فذمّها رجال 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و 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 حدّثتهم فصدّقوا، و وعظتهم فاتّعظوا</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9127851_2142443653"/>
      <w:bookmarkStart w:id="1406" w:name="_Toc608"/>
      <w:bookmarkEnd w:id="1405"/>
      <w:r>
        <w:rPr>
          <w:rtl w:val="true"/>
        </w:rPr>
        <w:t>اللغة</w:t>
      </w:r>
      <w:bookmarkEnd w:id="1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باطل، ضد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تجرم عليه أي اتهمه بجرم و هو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حيرتك بشكل سلبت عقلك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مصرع و هو مكان الصرع و أصله الطرح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الفناء بالتحلل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مضجع مكان الاستلقاء على الجنب</w:t>
      </w:r>
      <w:r>
        <w:rPr>
          <w:rFonts w:eastAsia="Amiri" w:cs="Amiri" w:ascii="Amiri" w:hAnsi="Amiri"/>
          <w:color w:val="111111"/>
          <w:sz w:val="28"/>
          <w:szCs w:val="28"/>
          <w:rtl w:val="true"/>
          <w:lang w:bidi="ar-SA"/>
        </w:rPr>
        <w:t xml:space="preserve">. </w:t>
      </w:r>
      <w:bookmarkStart w:id="1407" w:name="pg15552_168694"/>
    </w:p>
    <w:p>
      <w:pPr>
        <w:pStyle w:val="BookText"/>
        <w:rPr/>
      </w:pPr>
      <w:bookmarkEnd w:id="140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في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أن يصف له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بزوالها و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بزوالها و نعاه إذا أخبر بوفاته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فاجعة مؤلمة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9127853_2142443653"/>
      <w:bookmarkStart w:id="1409" w:name="_Toc609"/>
      <w:bookmarkEnd w:id="1408"/>
      <w:r>
        <w:rPr>
          <w:rtl w:val="true"/>
        </w:rPr>
        <w:t>الشرح</w:t>
      </w:r>
      <w:bookmarkEnd w:id="1409"/>
    </w:p>
    <w:p>
      <w:pPr>
        <w:pStyle w:val="BookText"/>
        <w:rPr/>
      </w:pPr>
      <w:r>
        <w:rPr>
          <w:rFonts w:ascii="Amiri" w:hAnsi="Amiri" w:eastAsia="Amiri" w:cs="Amiri"/>
          <w:color w:val="111111"/>
          <w:sz w:val="28"/>
          <w:sz w:val="28"/>
          <w:szCs w:val="28"/>
          <w:rtl w:val="true"/>
          <w:lang w:bidi="ar-SA"/>
        </w:rPr>
        <w:t>الذامون للدنيا كثيرون و لكنهم هم أنفسهم عبّادها و المتمسكون بها، و الإمام قد سمع رجلا يذمها فكانت منه هذه الموعظة البليغة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 أتغتر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حالة كثيرين منا يذمون الدنيا و يذكرون رذائلها و سيئاتها و هم مجذوبون إلى لذاتها و متاعها و ما فيها من مال و ضياع إنهم ينخدعون بما فيها من أباطيل و من لهو و زينة و أموال و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غرورها و يجرون معها على قدم و ساق و مع ذلك يذمونها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مذمومة لهم مرغوبة عندهم يجرون وراءها و يبحثون عنها و يتلهفون عليها ثم يذمونها و يوسعونها شتى الشتائم و الإهانات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ينسجمون مع أنفسهم و يخالف قولهم عملهم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المتجرم عليها 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توبيخي لهذا الرجل الذام للدنيا و أنها هل هي المجرمة في حقك و الجانية عليك أم أنت المجرم فيها و الجاني على نفسك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استهوتك أم متى غرتك أ بمصارع آبائك من البلى 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استنكاري يراد به استبعاد غرور الدنيا له و أن من يجري عليه مثل هذا يجب أن يتنبه و يستيقظ و لا يغتر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سلبت الدنيا فكرك و جذبتك إليها و نادتك نحوها و متى أضلتك و انحرفت بك و أنت ترى مصير آبائك و نهايتهم فقد أنهتهم من الوجود و أصبحوا رهائن القبور و كذلك أمهاتك أين أصبحن و أين صرن ألم يمتن و لم يبق منهن أحد؟ و هل هذا يوجب الاعتبار بها و إلى أخذ العظة منها بأنك لن تبقى أنت عليها و لن تدوم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دواعي التنبه لا من دواعي الاغترار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عللت بكفيك و كم مرضت بيديك تبتغي لهم الشفاء و تستوصف لهم الأطباء غداة لا يغني عنهم دواؤك و 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يمرض له كبير يخدمه و يطلب له الدواء و الأطباء يريد له الشفاء فترانا نطلب لهم الوصفات الطبية التي نريد من وراءها شفاؤهم و لكن يغلب المقدور و تتعطل الأدوية و يرتفع الشفاء و يسقط المداوى ميتا بين أيدينا لا يشفيه الدواء و لا يرده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أحدهم إشفاقك و لم تسعف فيه بطلبتك و لم تدفع عنه بقوتك و قد مثلت لك به الدنيا نفسك 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لسقوط الحيل أمام الموت فلا تجدي الرحمة منك و الشفقة على الميت و ما تطلبه له لا ينفعه و لا يعينه و مهما كانت قوتك في سبيل ذلك تتعطل و تتوقف لقد صورتك الدنيا به فهو صورة عنك فكأنك أنت الملقى بين أيدي أحبتك يعللونك و يسعفونك و يطلبون لك الأدوية و الشفاء و لكن لا ينفعك شيء منها بل يأتيك الموت رغما عنك و عنهم فكأنك أنت نفسك و كأن مصرعه مصرعك و موته موتك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محاسن الدنيا و كيف يستطيع هذا الإنسان أن يستفيد منها و يستغلها لصالحه في دنياه و آخرته فإذا صدقت مع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هي و صدقك معها أن تعرفها و تحذر غوائلها و تبتعد عن مفاسدها و مآثمها و بذلك تصدقك الدنيا و تصدق معك فلا تغرك و لا تضلك و لا تدفعك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عافية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مواعظ الدنيا و رسائلها التي جرت على الآباء و الأمهات و الأسلاف و عامة الأموات كانت له عافية من المآثم و المعاصي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العبرة و العظة منها استطاع أن يأخذ ذلك مما يمر بنفسه فيه أو مما يمر فيه غيره من المآسي و المصائب و الفجائع و الدواهي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 و مصلى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محاسن الدنيا و أرفع ما فيها عليها اتعبّد </w:t>
      </w:r>
    </w:p>
    <w:p>
      <w:pPr>
        <w:pStyle w:val="BookText"/>
        <w:rPr/>
      </w:pPr>
      <w:r>
        <w:rPr>
          <w:rFonts w:ascii="Amiri" w:hAnsi="Amiri" w:eastAsia="Amiri" w:cs="Amiri"/>
          <w:color w:val="111111"/>
          <w:sz w:val="28"/>
          <w:sz w:val="28"/>
          <w:szCs w:val="28"/>
          <w:rtl w:val="true"/>
          <w:lang w:bidi="ar-SA"/>
        </w:rPr>
        <w:t>الأنبياء و الصالحون و تهجد العباد و المريدون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عاش الأنبياء في أصفى أجوائهم الروحية فاتخذوها مركز عبادتهم كما أنها المكان الذي تصلي فيه الملائكة و هذه فضيلة للدنيا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مهبط 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محل نزول وحي اللّٰه ففيها كان مهبط جبرئيل فتشرفت بنزوله عليها و هبوطه فيها فأخذت بركة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متجر أولياء اللّٰه 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حسنة من حسنات الدنيا و بركة من بركاتها إنها المكان الذي اتجر فيه أولياء اللّٰه فربحت تجارتهم حيث عبدوا اللّٰه أياما قليلة و أطاعوه أوقاتا قصيرة ربحوا بها الجنة و ما فيها و الخلود الدائم في مرابعها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ربحوا الرحمة و ربحوا الجنة و ذلك هو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يذمها و قد آذنت ببينها و نادت بفراقها و نعت نفسها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الدنيا قد أعلمت الناس بفراقها لهم و بعدها عنهم و أنها لا تدوم لهم و لا تبقى و إذا كان لسان حالها قد أفصح بهذا البيان فكيف يذمها الذام و هل الحق إلا عليه فحسب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بلائها و مصائبها و أحزانها نعرف بلاء الآخرة و حزنها و مصائبها و من سرورها و نعيمها و عافيتها نعرف سرور الآخرة و نعيمها و عافيتها مع الفارق بين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بعافية و ابتكرت بفجيعة ترغيبا و ترهيبا و تخويفا و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حالات الدنيا و تقلباتها لا تدوم أيام السرور و لا تبقى أيام الحزن إنها تمسي عليك و أنت في صحة و عافية و أمان و سرور و لا تصبح عليك و يظهر صبحها عليك إلا بفاجعة و مصيبة في النفس أو الأهل أو المال إنها باستمرار ترغب في بعض الحالات و تخوف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تحذر و تبشر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فذمها رجال غداة الندامة و 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الندامة هو يوم القيامة اليوم الذي يحزن الإنسان على ما ارتكبه من حرام و يقول يا أسفي على ما فرطت في جنب اللّٰه أما أهل الطاعة و الالتزام بأوامر اللّٰه فإنهم سيوجهون للدنيا الحمد لأنها حذرتهم فقبلوا تحذيرها و لم يغتروا بها فشكروها لهذا و لأنها المكان الذي اكتسبوا فيه الجنة و دار الخلود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ذكرتهم الدنيا فتذكروا و حدثتهم فصدقوا و وعظتهم فاتعظوا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صفات الذين حمدوا الدنيا في يوم القيامة إنهم و هم في الدنيا كانوا عقلاء فطناء</w:t>
      </w:r>
      <w:r>
        <w:rPr>
          <w:rFonts w:eastAsia="Amiri" w:cs="Amiri" w:ascii="Amiri" w:hAnsi="Amiri"/>
          <w:color w:val="111111"/>
          <w:sz w:val="28"/>
          <w:szCs w:val="28"/>
          <w:rtl w:val="true"/>
          <w:lang w:bidi="ar-SA"/>
        </w:rPr>
        <w:t xml:space="preserve">. </w:t>
      </w:r>
      <w:bookmarkStart w:id="1410" w:name="pg15552_168697"/>
    </w:p>
    <w:p>
      <w:pPr>
        <w:pStyle w:val="BookText"/>
        <w:rPr/>
      </w:pPr>
      <w:bookmarkEnd w:id="1410"/>
      <w:r>
        <w:rPr>
          <w:rFonts w:ascii="Amiri" w:hAnsi="Amiri" w:eastAsia="Amiri" w:cs="Amiri"/>
          <w:color w:val="111111"/>
          <w:sz w:val="28"/>
          <w:sz w:val="28"/>
          <w:szCs w:val="28"/>
          <w:rtl w:val="true"/>
          <w:lang w:bidi="ar-SA"/>
        </w:rPr>
        <w:t>ذكرتهم الدنيا بمعايبها و جرائمها و أخذها فتذكروا و أخذوا الحيطة و أعدوا و استعدوا و حدثتهم بفجائعها و نوائبها و ما يجري فيها فصدقوا حديثها و وعظتهم بما مرّ عليها و ما يجري على أهلها فاتعظوا و ارتدعوا عن الحرام و اجتنبوا الآثام و سعوا إلى الجنة و الحياة الأبدية</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9127855_2142443653"/>
      <w:bookmarkStart w:id="1412" w:name="_Toc610"/>
      <w:bookmarkEnd w:id="1411"/>
      <w:r>
        <w:rPr/>
        <w:t>132</w:t>
      </w:r>
      <w:r>
        <w:rPr>
          <w:rtl w:val="true"/>
        </w:rPr>
        <w:t xml:space="preserve"> - </w:t>
      </w:r>
      <w:r>
        <w:rPr>
          <w:rtl w:val="true"/>
        </w:rPr>
        <w:t>و قال عليه السلام</w:t>
      </w:r>
      <w:r>
        <w:rPr>
          <w:rtl w:val="true"/>
        </w:rPr>
        <w:t xml:space="preserve">: </w:t>
      </w:r>
      <w:r>
        <w:rPr>
          <w:rtl w:val="true"/>
        </w:rPr>
        <w:t>إنّ للّٰه ملكا ينادي في كلّ يوم</w:t>
      </w:r>
      <w:r>
        <w:rPr>
          <w:rtl w:val="true"/>
        </w:rPr>
        <w:t xml:space="preserve">: </w:t>
      </w:r>
      <w:r>
        <w:rPr>
          <w:rtl w:val="true"/>
        </w:rPr>
        <w:t xml:space="preserve">لدوا </w:t>
      </w:r>
      <w:r>
        <w:rPr>
          <w:rtl w:val="true"/>
        </w:rPr>
        <w:t>(</w:t>
      </w:r>
      <w:r>
        <w:rPr/>
        <w:t>1</w:t>
      </w:r>
      <w:r>
        <w:rPr>
          <w:rtl w:val="true"/>
        </w:rPr>
        <w:t xml:space="preserve">) </w:t>
      </w:r>
      <w:r>
        <w:rPr>
          <w:rtl w:val="true"/>
        </w:rPr>
        <w:t xml:space="preserve">للموت، و اجمعوا للفناء </w:t>
      </w:r>
      <w:r>
        <w:rPr>
          <w:rtl w:val="true"/>
        </w:rPr>
        <w:t>(</w:t>
      </w:r>
      <w:r>
        <w:rPr/>
        <w:t>2</w:t>
      </w:r>
      <w:r>
        <w:rPr>
          <w:rtl w:val="true"/>
        </w:rPr>
        <w:t>)</w:t>
      </w:r>
      <w:r>
        <w:rPr>
          <w:rtl w:val="true"/>
        </w:rPr>
        <w:t>، و ابنوا للخراب</w:t>
      </w:r>
      <w:r>
        <w:rPr>
          <w:rtl w:val="true"/>
        </w:rPr>
        <w:t>.</w:t>
      </w:r>
      <w:bookmarkEnd w:id="1412"/>
    </w:p>
    <w:p>
      <w:pPr>
        <w:pStyle w:val="Heading4"/>
        <w:numPr>
          <w:ilvl w:val="3"/>
          <w:numId w:val="1"/>
        </w:numPr>
        <w:rPr/>
      </w:pPr>
      <w:bookmarkStart w:id="1413" w:name="__RefHeading___Toc9127857_2142443653"/>
      <w:bookmarkStart w:id="1414" w:name="_Toc611"/>
      <w:bookmarkEnd w:id="1413"/>
      <w:r>
        <w:rPr>
          <w:rtl w:val="true"/>
        </w:rPr>
        <w:t>اللغة</w:t>
      </w:r>
      <w:bookmarkEnd w:id="1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 ولد، و ولدت الأنثى وضعت حملها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9127859_2142443653"/>
      <w:bookmarkStart w:id="1416" w:name="_Toc612"/>
      <w:bookmarkEnd w:id="1415"/>
      <w:r>
        <w:rPr>
          <w:rtl w:val="true"/>
        </w:rPr>
        <w:t>الشرح</w:t>
      </w:r>
      <w:bookmarkEnd w:id="1416"/>
    </w:p>
    <w:p>
      <w:pPr>
        <w:pStyle w:val="BookText"/>
        <w:rPr/>
      </w:pPr>
      <w:r>
        <w:rPr>
          <w:rFonts w:ascii="Amiri" w:hAnsi="Amiri" w:eastAsia="Amiri" w:cs="Amiri"/>
          <w:color w:val="111111"/>
          <w:sz w:val="28"/>
          <w:sz w:val="28"/>
          <w:szCs w:val="28"/>
          <w:rtl w:val="true"/>
          <w:lang w:bidi="ar-SA"/>
        </w:rPr>
        <w:t>هذا هو لسان حال الحياة و عاقبة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فالأولاد عاقبتهم الموت و ما نجمع من حطام الدنيا و متاعها إلى الفناء و الهلاك و ما نعمّر و نبني و نشيد فإنه للخراب و الدمار و كل من عليها فان و كل شيء هالك إلا وجهه الكريم</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9127861_2142443653"/>
      <w:bookmarkStart w:id="1418" w:name="_Toc613"/>
      <w:bookmarkEnd w:id="1417"/>
      <w:r>
        <w:rPr/>
        <w:t>133</w:t>
      </w:r>
      <w:r>
        <w:rPr>
          <w:rtl w:val="true"/>
        </w:rPr>
        <w:t xml:space="preserve"> - </w:t>
      </w:r>
      <w:r>
        <w:rPr>
          <w:rtl w:val="true"/>
        </w:rPr>
        <w:t>و قال عليه السلام</w:t>
      </w:r>
      <w:r>
        <w:rPr>
          <w:rtl w:val="true"/>
        </w:rPr>
        <w:t xml:space="preserve">: </w:t>
      </w:r>
      <w:r>
        <w:rPr>
          <w:rtl w:val="true"/>
        </w:rPr>
        <w:t>الدّنيا دار ممرّ لا دار مقرّ، و النّاس فيها رجلان</w:t>
      </w:r>
      <w:r>
        <w:rPr>
          <w:rtl w:val="true"/>
        </w:rPr>
        <w:t xml:space="preserve">: </w:t>
      </w:r>
      <w:r>
        <w:rPr>
          <w:rtl w:val="true"/>
        </w:rPr>
        <w:t xml:space="preserve">رجل باع فيها نفسه فأوبقها </w:t>
      </w:r>
      <w:r>
        <w:rPr>
          <w:rtl w:val="true"/>
        </w:rPr>
        <w:t>(</w:t>
      </w:r>
      <w:r>
        <w:rPr/>
        <w:t>1</w:t>
      </w:r>
      <w:r>
        <w:rPr>
          <w:rtl w:val="true"/>
        </w:rPr>
        <w:t>)</w:t>
      </w:r>
      <w:r>
        <w:rPr>
          <w:rtl w:val="true"/>
        </w:rPr>
        <w:t xml:space="preserve">، و رجل ابتاع </w:t>
      </w:r>
      <w:r>
        <w:rPr>
          <w:rtl w:val="true"/>
        </w:rPr>
        <w:t>(</w:t>
      </w:r>
      <w:r>
        <w:rPr/>
        <w:t>2</w:t>
      </w:r>
      <w:r>
        <w:rPr>
          <w:rtl w:val="true"/>
        </w:rPr>
        <w:t xml:space="preserve">) </w:t>
      </w:r>
      <w:r>
        <w:rPr>
          <w:rtl w:val="true"/>
        </w:rPr>
        <w:t xml:space="preserve">نفسه فأعتقها </w:t>
      </w:r>
      <w:r>
        <w:rPr>
          <w:rtl w:val="true"/>
        </w:rPr>
        <w:t>(</w:t>
      </w:r>
      <w:r>
        <w:rPr/>
        <w:t>3</w:t>
      </w:r>
      <w:r>
        <w:rPr>
          <w:rtl w:val="true"/>
        </w:rPr>
        <w:t>).</w:t>
      </w:r>
      <w:bookmarkEnd w:id="1418"/>
    </w:p>
    <w:p>
      <w:pPr>
        <w:pStyle w:val="Heading4"/>
        <w:numPr>
          <w:ilvl w:val="3"/>
          <w:numId w:val="1"/>
        </w:numPr>
        <w:rPr/>
      </w:pPr>
      <w:bookmarkStart w:id="1419" w:name="__RefHeading___Toc9127863_2142443653"/>
      <w:bookmarkStart w:id="1420" w:name="_Toc614"/>
      <w:bookmarkEnd w:id="1419"/>
      <w:r>
        <w:rPr>
          <w:rtl w:val="true"/>
        </w:rPr>
        <w:t>اللغة</w:t>
      </w:r>
      <w:bookmarkEnd w:id="1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حرّرها</w:t>
      </w:r>
      <w:r>
        <w:rPr>
          <w:rFonts w:eastAsia="IRNazanin" w:cs="IRNazanin"/>
          <w:color w:val="111111"/>
          <w:sz w:val="28"/>
          <w:szCs w:val="28"/>
          <w:rtl w:val="true"/>
          <w:lang w:bidi="fa-IR"/>
        </w:rPr>
        <w:t xml:space="preserve">. </w:t>
      </w:r>
      <w:bookmarkStart w:id="1421" w:name="pg15552_168698"/>
    </w:p>
    <w:p>
      <w:pPr>
        <w:pStyle w:val="Heading4"/>
        <w:numPr>
          <w:ilvl w:val="3"/>
          <w:numId w:val="1"/>
        </w:numPr>
        <w:rPr/>
      </w:pPr>
      <w:bookmarkStart w:id="1422" w:name="__RefHeading___Toc9127865_2142443653"/>
      <w:bookmarkStart w:id="1423" w:name="_Toc615"/>
      <w:bookmarkEnd w:id="1421"/>
      <w:bookmarkEnd w:id="1422"/>
      <w:r>
        <w:rPr>
          <w:rtl w:val="true"/>
        </w:rPr>
        <w:t>الشرح</w:t>
      </w:r>
      <w:bookmarkEnd w:id="1423"/>
    </w:p>
    <w:p>
      <w:pPr>
        <w:pStyle w:val="BookText"/>
        <w:rPr/>
      </w:pPr>
      <w:r>
        <w:rPr>
          <w:rFonts w:ascii="Amiri" w:hAnsi="Amiri" w:eastAsia="Amiri" w:cs="Amiri"/>
          <w:color w:val="111111"/>
          <w:sz w:val="28"/>
          <w:sz w:val="28"/>
          <w:szCs w:val="28"/>
          <w:rtl w:val="true"/>
          <w:lang w:bidi="ar-SA"/>
        </w:rPr>
        <w:t>الدنيا دار يعبر عنها الإنسان و يمر بها إلى الآخرة حيث المستقر النهائي و الدائم له، و العاقل من يعرف كيف يمر و يعمل من أجل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بلذائذها و محرماتها و محظوراتها فأوبقها أي أهلكها و قضى عليها بالعذاب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ابتاع نفسه أي اشتراها بالعمل الصالح و الطاعة للّٰه و رسوله فأعتقها من النار و أنجاها من عذاب الملك الجبار</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9127867_2142443653"/>
      <w:bookmarkStart w:id="1425" w:name="_Toc616"/>
      <w:bookmarkEnd w:id="1424"/>
      <w:r>
        <w:rPr/>
        <w:t>134</w:t>
      </w:r>
      <w:r>
        <w:rPr>
          <w:rtl w:val="true"/>
        </w:rPr>
        <w:t xml:space="preserve"> - </w:t>
      </w:r>
      <w:r>
        <w:rPr>
          <w:rtl w:val="true"/>
        </w:rPr>
        <w:t>و قال عليه السلام</w:t>
      </w:r>
      <w:r>
        <w:rPr>
          <w:rtl w:val="true"/>
        </w:rPr>
        <w:t xml:space="preserve">: </w:t>
      </w:r>
      <w:r>
        <w:rPr>
          <w:rtl w:val="true"/>
        </w:rPr>
        <w:t>لا يكون الصّديق صديقا حتّى يحفظ أخاه في ثلاث</w:t>
      </w:r>
      <w:r>
        <w:rPr>
          <w:rtl w:val="true"/>
        </w:rPr>
        <w:t xml:space="preserve">: </w:t>
      </w:r>
      <w:r>
        <w:rPr>
          <w:rtl w:val="true"/>
        </w:rPr>
        <w:t xml:space="preserve">في نكبته </w:t>
      </w:r>
      <w:r>
        <w:rPr>
          <w:rtl w:val="true"/>
        </w:rPr>
        <w:t>(</w:t>
      </w:r>
      <w:r>
        <w:rPr/>
        <w:t>1</w:t>
      </w:r>
      <w:r>
        <w:rPr>
          <w:rtl w:val="true"/>
        </w:rPr>
        <w:t>)</w:t>
      </w:r>
      <w:r>
        <w:rPr>
          <w:rtl w:val="true"/>
        </w:rPr>
        <w:t>، و غيبته، و وفاته</w:t>
      </w:r>
      <w:r>
        <w:rPr>
          <w:rtl w:val="true"/>
        </w:rPr>
        <w:t>.</w:t>
      </w:r>
      <w:bookmarkEnd w:id="1425"/>
    </w:p>
    <w:p>
      <w:pPr>
        <w:pStyle w:val="Heading4"/>
        <w:numPr>
          <w:ilvl w:val="3"/>
          <w:numId w:val="1"/>
        </w:numPr>
        <w:rPr/>
      </w:pPr>
      <w:bookmarkStart w:id="1426" w:name="__RefHeading___Toc9127869_2142443653"/>
      <w:bookmarkStart w:id="1427" w:name="_Toc617"/>
      <w:bookmarkEnd w:id="1426"/>
      <w:r>
        <w:rPr>
          <w:rtl w:val="true"/>
        </w:rPr>
        <w:t>اللغة</w:t>
      </w:r>
      <w:bookmarkEnd w:id="1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9127871_2142443653"/>
      <w:bookmarkStart w:id="1429" w:name="_Toc618"/>
      <w:bookmarkEnd w:id="1428"/>
      <w:r>
        <w:rPr>
          <w:rtl w:val="true"/>
        </w:rPr>
        <w:t>الشرح</w:t>
      </w:r>
      <w:bookmarkEnd w:id="1429"/>
    </w:p>
    <w:p>
      <w:pPr>
        <w:pStyle w:val="BookText"/>
        <w:rPr/>
      </w:pPr>
      <w:r>
        <w:rPr>
          <w:rFonts w:ascii="Amiri" w:hAnsi="Amiri" w:eastAsia="Amiri" w:cs="Amiri"/>
          <w:color w:val="111111"/>
          <w:sz w:val="28"/>
          <w:sz w:val="28"/>
          <w:szCs w:val="28"/>
          <w:rtl w:val="true"/>
          <w:lang w:bidi="ar-SA"/>
        </w:rPr>
        <w:t>هذا تحديد للصديق الكامل الذي ترعى صداقته و يعتز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يحفظ أخاه في هذه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يحفظه في 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يقلب له الدهر ظهر المجن و تدبر الدنيا عنه عندها يقبل هذا الأخ عليه يواسيه يهدىء من شجونه يعينه على بلواه و مصابه بما يقدر عليه ماديا و معنويا و كل مساعدة تشد من عزيمته و تقويه ليجتاز نكبته و يتخطاها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يحفظه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غائبا صديقه عنه حفظه و لم يغتابه بل يرد الغيبة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يجرحه بكلمة تحط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يرعاه في عائلته و أهله و أولاده و من يحب فيتفقدهم و يعطف عليهم و يساعدهم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الصديق هو من يحفظ صديقه بعد وفاته فلا ينساه بمجرد أن يدفنه و تنتهي مراسيم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 هو ذلك الذي يعيش صديقه الميت في وجدانه و في </w:t>
      </w:r>
      <w:bookmarkStart w:id="1430" w:name="pg15552_168699"/>
    </w:p>
    <w:p>
      <w:pPr>
        <w:pStyle w:val="BookText"/>
        <w:rPr/>
      </w:pPr>
      <w:bookmarkEnd w:id="1430"/>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لروحه القرآن و يذكره بفاتحة الكتاب باستمرار و يتذكره ليترحم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يتصدق عن روحه بما تيسر له ثم يفتش عن أهله و من كان يعولهم فيقوم بإعالتهم و عيادتهم و مديد العون إليهم</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9127873_2142443653"/>
      <w:bookmarkStart w:id="1432" w:name="_Toc619"/>
      <w:bookmarkEnd w:id="1431"/>
      <w:r>
        <w:rPr/>
        <w:t>135</w:t>
      </w:r>
      <w:r>
        <w:rPr>
          <w:rtl w:val="true"/>
        </w:rPr>
        <w:t xml:space="preserve"> - </w:t>
      </w:r>
      <w:r>
        <w:rPr>
          <w:rtl w:val="true"/>
        </w:rPr>
        <w:t>و قال عليه السلام</w:t>
      </w:r>
      <w:r>
        <w:rPr>
          <w:rtl w:val="true"/>
        </w:rPr>
        <w:t xml:space="preserve">: </w:t>
      </w:r>
      <w:r>
        <w:rPr>
          <w:rtl w:val="true"/>
        </w:rPr>
        <w:t>من أعطي أربعا لم يحرم أربعا</w:t>
      </w:r>
      <w:r>
        <w:rPr>
          <w:rtl w:val="true"/>
        </w:rPr>
        <w:t xml:space="preserve">: </w:t>
      </w:r>
      <w:r>
        <w:rPr>
          <w:rtl w:val="true"/>
        </w:rPr>
        <w:t>من أعطي الدّعاء لم يحرم الإجابة، و من أعطي التوبة لم يحرم القبول، و من أعطي الاستغفار لم يحرم المغفرة، و من أعطي الشّكر لم يحرم الزّيادة</w:t>
      </w:r>
      <w:r>
        <w:rPr>
          <w:rtl w:val="true"/>
        </w:rPr>
        <w:t>.</w:t>
      </w:r>
      <w:bookmarkEnd w:id="1432"/>
    </w:p>
    <w:p>
      <w:pPr>
        <w:pStyle w:val="Heading4"/>
        <w:numPr>
          <w:ilvl w:val="3"/>
          <w:numId w:val="1"/>
        </w:numPr>
        <w:rPr/>
      </w:pPr>
      <w:bookmarkStart w:id="1433" w:name="__RefHeading___Toc9127875_2142443653"/>
      <w:bookmarkStart w:id="1434" w:name="_Toc620"/>
      <w:bookmarkEnd w:id="1433"/>
      <w:r>
        <w:rPr>
          <w:rtl w:val="true"/>
        </w:rPr>
        <w:t>اشارة</w:t>
      </w:r>
      <w:bookmarkEnd w:id="1434"/>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كتاب اللّٰه، قال اللّٰه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w:t>
      </w:r>
    </w:p>
    <w:p>
      <w:pPr>
        <w:pStyle w:val="Heading4"/>
        <w:numPr>
          <w:ilvl w:val="3"/>
          <w:numId w:val="1"/>
        </w:numPr>
        <w:rPr/>
      </w:pPr>
      <w:bookmarkStart w:id="1435" w:name="__RefHeading___Toc9127877_2142443653"/>
      <w:bookmarkStart w:id="1436" w:name="_Toc621"/>
      <w:bookmarkEnd w:id="1435"/>
      <w:r>
        <w:rPr>
          <w:rtl w:val="true"/>
        </w:rPr>
        <w:t>الشرح</w:t>
      </w:r>
      <w:bookmarkEnd w:id="1436"/>
    </w:p>
    <w:p>
      <w:pPr>
        <w:pStyle w:val="BookText"/>
        <w:rPr/>
      </w:pPr>
      <w:r>
        <w:rPr>
          <w:rFonts w:ascii="Amiri" w:hAnsi="Amiri" w:eastAsia="Amiri" w:cs="Amiri"/>
          <w:color w:val="111111"/>
          <w:sz w:val="28"/>
          <w:sz w:val="28"/>
          <w:szCs w:val="28"/>
          <w:rtl w:val="true"/>
          <w:lang w:bidi="ar-SA"/>
        </w:rPr>
        <w:t>من أعطي أربعا أعطاه اللّٰه في مقابلها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توفق المرء إلى الدعاء و ذلك بالوقوف بين يدي اللّٰه وقفة العبد أمام سيده وقفة التذلل و الخشوع و الانقطاع إليه سبحانه و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مع استجماع شروط الدعاء و أهمها أن يكون قائما بالواجبات مبتعدا عن المحرمات ملتزما بما أمر اللّٰه و منتهيا عما نهى استجاب اللّٰه دعاؤه و هذا المعنى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رَبُّكُمُ 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أعطي التوبة 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أخرى إذا أعطيها العبد قوبلت بأخرى أفضل منها من أعطي التوبة التي تعني الكف عن المعصية و الندم على فعلها و الاستغفار منها ورد الحق إلى أصحابه سواء كان ذلك في المال أو غيره من حقوق اللّٰه أو حقوق العباد و ليعلم أن التوبة واجبة على كل واحد منا إذا ارتكب ذنبا أو عمل سوءا و في مقابل توبة العبد هناك استجابة إلهية لهذا العبد فإن اللّٰه يتقبلها منه و يكفر عنه سيئاته و هذا مصداق قوله تعالى في كتابه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w:t>
      </w:r>
      <w:r>
        <w:rPr>
          <w:rFonts w:eastAsia="Amiri" w:cs="Amiri" w:ascii="Amiri" w:hAnsi="Amiri"/>
          <w:color w:val="111111"/>
          <w:sz w:val="28"/>
          <w:szCs w:val="28"/>
          <w:rtl w:val="true"/>
          <w:lang w:bidi="ar-SA"/>
        </w:rPr>
        <w:t xml:space="preserve">» </w:t>
      </w:r>
      <w:bookmarkStart w:id="1437" w:name="pg15552_168700"/>
    </w:p>
    <w:p>
      <w:pPr>
        <w:pStyle w:val="BookText"/>
        <w:rPr/>
      </w:pPr>
      <w:bookmarkEnd w:id="1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أعطي الاستغفار لم يحرم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العطايا للعبد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أعطي الاستغفار و توفق له و ليس الاستغفار هو ما اعتاده الناس من كونه لقلقه لسان فحسب بل إنه في داخل القلب يترجمه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الذي يعني تنزيه اللّٰه عن كل قبيح و الالتزام بكل ما أمر و الكف عن كل ما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 هذا الاستغفار من العبد بالمغفرة من اللّٰه و هذا مصداقه من كتاب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نعمة أنعم اللّٰه بها على الإنسان سواء كانت مادية أو معنوية في بدنه أو خارجه ثم شكرها، و شكرها يعني الإقرار أنها من اللّٰه ثم وضعها في موضعها المعدّ لها فمن أعطى الشكر على النعمة قابلة اللّٰه بزيادتها و إنمائها و مصداق ذلك في كتاب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9127879_2142443653"/>
      <w:bookmarkStart w:id="1439" w:name="_Toc622"/>
      <w:bookmarkEnd w:id="1438"/>
      <w:r>
        <w:rPr/>
        <w:t>136</w:t>
      </w:r>
      <w:r>
        <w:rPr>
          <w:rtl w:val="true"/>
        </w:rPr>
        <w:t xml:space="preserve"> - </w:t>
      </w:r>
      <w:r>
        <w:rPr>
          <w:rtl w:val="true"/>
        </w:rPr>
        <w:t>و قال عليه السلام</w:t>
      </w:r>
      <w:r>
        <w:rPr>
          <w:rtl w:val="true"/>
        </w:rPr>
        <w:t xml:space="preserve">: </w:t>
      </w:r>
      <w:r>
        <w:rPr>
          <w:rtl w:val="true"/>
        </w:rPr>
        <w:t xml:space="preserve">الصّلاة قربان </w:t>
      </w:r>
      <w:r>
        <w:rPr>
          <w:rtl w:val="true"/>
        </w:rPr>
        <w:t>(</w:t>
      </w:r>
      <w:r>
        <w:rPr/>
        <w:t>1</w:t>
      </w:r>
      <w:r>
        <w:rPr>
          <w:rtl w:val="true"/>
        </w:rPr>
        <w:t xml:space="preserve">) </w:t>
      </w:r>
      <w:r>
        <w:rPr>
          <w:rtl w:val="true"/>
        </w:rPr>
        <w:t>كلّ تقيّ ، و الحجّ جهاد كلّ ضعيف</w:t>
      </w:r>
      <w:r>
        <w:rPr>
          <w:rtl w:val="true"/>
        </w:rPr>
        <w:t xml:space="preserve">. </w:t>
      </w:r>
      <w:r>
        <w:rPr>
          <w:rtl w:val="true"/>
        </w:rPr>
        <w:t xml:space="preserve">و لكلّ شيء زكاة، و زكاة البدن </w:t>
      </w:r>
      <w:r>
        <w:rPr>
          <w:rtl w:val="true"/>
        </w:rPr>
        <w:t>(</w:t>
      </w:r>
      <w:r>
        <w:rPr/>
        <w:t>2</w:t>
      </w:r>
      <w:r>
        <w:rPr>
          <w:rtl w:val="true"/>
        </w:rPr>
        <w:t xml:space="preserve">) </w:t>
      </w:r>
      <w:r>
        <w:rPr>
          <w:rtl w:val="true"/>
        </w:rPr>
        <w:t xml:space="preserve">الصّيام، و جهاد المرأة حسن التّبعّل </w:t>
      </w:r>
      <w:r>
        <w:rPr>
          <w:rtl w:val="true"/>
        </w:rPr>
        <w:t>(</w:t>
      </w:r>
      <w:r>
        <w:rPr/>
        <w:t>3</w:t>
      </w:r>
      <w:r>
        <w:rPr>
          <w:rtl w:val="true"/>
        </w:rPr>
        <w:t>).</w:t>
      </w:r>
      <w:bookmarkEnd w:id="1439"/>
    </w:p>
    <w:p>
      <w:pPr>
        <w:pStyle w:val="Heading4"/>
        <w:numPr>
          <w:ilvl w:val="3"/>
          <w:numId w:val="1"/>
        </w:numPr>
        <w:rPr/>
      </w:pPr>
      <w:bookmarkStart w:id="1440" w:name="__RefHeading___Toc9127881_2142443653"/>
      <w:bookmarkStart w:id="1441" w:name="_Toc623"/>
      <w:bookmarkEnd w:id="1440"/>
      <w:r>
        <w:rPr>
          <w:rtl w:val="true"/>
        </w:rPr>
        <w:t>اللغة</w:t>
      </w:r>
      <w:bookmarkEnd w:id="1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إلى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الزوج و صحبته بالحسنى</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9127883_2142443653"/>
      <w:bookmarkStart w:id="1443" w:name="_Toc624"/>
      <w:bookmarkEnd w:id="1442"/>
      <w:r>
        <w:rPr>
          <w:rtl w:val="true"/>
        </w:rPr>
        <w:t>الشرح</w:t>
      </w:r>
      <w:bookmarkEnd w:id="14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صلة بين اللّٰه و العبد ينعكس الأثر على نفسية المسلم فتحوله إلى عملاق يتحدى طواغيت الأرض و أشرارها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هذه الصلاة </w:t>
      </w:r>
      <w:bookmarkStart w:id="1444" w:name="pg15552_168701"/>
    </w:p>
    <w:p>
      <w:pPr>
        <w:pStyle w:val="BookText"/>
        <w:rPr/>
      </w:pPr>
      <w:bookmarkEnd w:id="1444"/>
      <w:r>
        <w:rPr>
          <w:rFonts w:ascii="Amiri" w:hAnsi="Amiri" w:eastAsia="Amiri" w:cs="Amiri"/>
          <w:color w:val="111111"/>
          <w:sz w:val="28"/>
          <w:sz w:val="28"/>
          <w:szCs w:val="28"/>
          <w:rtl w:val="true"/>
          <w:lang w:bidi="ar-SA"/>
        </w:rPr>
        <w:t>بهذا الإنسان إلى أعظم مراتب الفضيلة و الطهارة فلذا كانت قربان يتقرب بها العبد من اللّٰه بل إنها أفضل وسيلة يتقرب بها العبد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مؤتمر إسلامي ينعقد في مكة بدعوة من اللّٰه و باعتبار ما يتطلبه من جهود مضنية و سفر و غربة كان جهادا للضعفاء الذين لا يقوون على حمل السلاح و مقارعة الأعداء فكان الضعفاء بحجهم يجاهدون أنفسهم و يغالبونها في سبيل الوصول إلى رضا اللّٰه و هو نوع من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شيء زكاة 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عامة يجب أن يتنبه لها المسلمون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زكاة فالجاه له زكاة و زكاته خدمة الناس و قضاء حوائجهم و العلم له زكاة و زكاته تعليم الناس و بذله لطالبيه و القوة لها زكاة و زكاتها أن يقوى على عبادة اللّٰه و خدمة عباده فلا يطغى بها على الناس و هكذا دواليك و من جملتها البدن فإن له زكاة و زكاته أداء الصيام فإنه ينقّيه و يذكره باللّٰه و أيامه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للمرأة جهادا و لكن في ميدانها المرسوم لها و هو ميدان الزوجية بمعنى أن تكون الزوجة وفيّة مخلصة مطيعة صادقة لا تعصي له أمرا تسمع قوله و تعينه على أمر آخرته و دنياه و بعبارة مختصرة أن تحسن عشرته من جميع وجوه العشرة و هذا هو ميدان جهادها التي تعادل به جهاد الرجال</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9127885_2142443653"/>
      <w:bookmarkStart w:id="1446" w:name="_Toc625"/>
      <w:bookmarkEnd w:id="1445"/>
      <w:r>
        <w:rPr/>
        <w:t>137</w:t>
      </w:r>
      <w:r>
        <w:rPr>
          <w:rtl w:val="true"/>
        </w:rPr>
        <w:t xml:space="preserve"> - </w:t>
      </w:r>
      <w:r>
        <w:rPr>
          <w:rtl w:val="true"/>
        </w:rPr>
        <w:t>و قال عليه السلام</w:t>
      </w:r>
      <w:r>
        <w:rPr>
          <w:rtl w:val="true"/>
        </w:rPr>
        <w:t xml:space="preserve">: </w:t>
      </w:r>
      <w:r>
        <w:rPr>
          <w:rtl w:val="true"/>
        </w:rPr>
        <w:t>استنزلوا الرّزق بالصّدقة</w:t>
      </w:r>
      <w:r>
        <w:rPr>
          <w:rtl w:val="true"/>
        </w:rPr>
        <w:t>.</w:t>
      </w:r>
      <w:bookmarkEnd w:id="1446"/>
    </w:p>
    <w:p>
      <w:pPr>
        <w:pStyle w:val="Heading4"/>
        <w:numPr>
          <w:ilvl w:val="3"/>
          <w:numId w:val="1"/>
        </w:numPr>
        <w:rPr/>
      </w:pPr>
      <w:bookmarkStart w:id="1447" w:name="__RefHeading___Toc9127887_2142443653"/>
      <w:bookmarkStart w:id="1448" w:name="_Toc626"/>
      <w:bookmarkEnd w:id="1447"/>
      <w:r>
        <w:rPr>
          <w:rtl w:val="true"/>
        </w:rPr>
        <w:t>الشرح</w:t>
      </w:r>
      <w:bookmarkEnd w:id="1448"/>
    </w:p>
    <w:p>
      <w:pPr>
        <w:pStyle w:val="BookText"/>
        <w:rPr/>
      </w:pPr>
      <w:r>
        <w:rPr>
          <w:rFonts w:ascii="Amiri" w:hAnsi="Amiri" w:eastAsia="Amiri" w:cs="Amiri"/>
          <w:color w:val="111111"/>
          <w:sz w:val="28"/>
          <w:sz w:val="28"/>
          <w:szCs w:val="28"/>
          <w:rtl w:val="true"/>
          <w:lang w:bidi="ar-SA"/>
        </w:rPr>
        <w:t xml:space="preserve">الصدقة هي العطاء قربة لوجه اللّٰه و تجوز على كل إنسان محتاجا أو غنيا مسلما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حربيا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أو أنثى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درهم الصدقة بعشر حسنات و اللّٰه يحب البذل و العطاء و يدفع نحوهما و أنت عند ما تتصدق تتعامل مع اللّٰه بتجارة رابحة فتعطي لتأخذ تعطي المال لتأخذ الجنة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تعطي المال لتربح المال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قَرْضاً حَسَناً يُضٰاعِفْهُ لَكُمْ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تعطي الدرهم فيضاعفه اللّٰه لك أضعافا كثيرة فينزل عليك الرزق فإنه وعد و وعده صادق لا يخلفه</w:t>
      </w:r>
      <w:r>
        <w:rPr>
          <w:rFonts w:eastAsia="Amiri" w:cs="Amiri" w:ascii="Amiri" w:hAnsi="Amiri"/>
          <w:color w:val="111111"/>
          <w:sz w:val="28"/>
          <w:szCs w:val="28"/>
          <w:rtl w:val="true"/>
          <w:lang w:bidi="ar-SA"/>
        </w:rPr>
        <w:t xml:space="preserve">. </w:t>
      </w:r>
      <w:bookmarkStart w:id="1449" w:name="pg15552_168702"/>
    </w:p>
    <w:p>
      <w:pPr>
        <w:pStyle w:val="Heading3"/>
        <w:numPr>
          <w:ilvl w:val="2"/>
          <w:numId w:val="1"/>
        </w:numPr>
        <w:rPr/>
      </w:pPr>
      <w:bookmarkStart w:id="1450" w:name="__RefHeading___Toc9127889_2142443653"/>
      <w:bookmarkStart w:id="1451" w:name="_Toc627"/>
      <w:bookmarkEnd w:id="1449"/>
      <w:bookmarkEnd w:id="1450"/>
      <w:r>
        <w:rPr/>
        <w:t>138</w:t>
      </w:r>
      <w:r>
        <w:rPr>
          <w:rtl w:val="true"/>
        </w:rPr>
        <w:t xml:space="preserve"> - </w:t>
      </w:r>
      <w:r>
        <w:rPr>
          <w:rtl w:val="true"/>
        </w:rPr>
        <w:t>و قال عليه السلام</w:t>
      </w:r>
      <w:r>
        <w:rPr>
          <w:rtl w:val="true"/>
        </w:rPr>
        <w:t xml:space="preserve">: </w:t>
      </w:r>
      <w:r>
        <w:rPr>
          <w:rtl w:val="true"/>
        </w:rPr>
        <w:t xml:space="preserve">من أيقن بالخلف </w:t>
      </w:r>
      <w:r>
        <w:rPr>
          <w:rtl w:val="true"/>
        </w:rPr>
        <w:t>(</w:t>
      </w:r>
      <w:r>
        <w:rPr/>
        <w:t>1</w:t>
      </w:r>
      <w:r>
        <w:rPr>
          <w:rtl w:val="true"/>
        </w:rPr>
        <w:t xml:space="preserve">) </w:t>
      </w:r>
      <w:r>
        <w:rPr>
          <w:rtl w:val="true"/>
        </w:rPr>
        <w:t xml:space="preserve">جاد </w:t>
      </w:r>
      <w:r>
        <w:rPr>
          <w:rtl w:val="true"/>
        </w:rPr>
        <w:t>(</w:t>
      </w:r>
      <w:r>
        <w:rPr/>
        <w:t>2</w:t>
      </w:r>
      <w:r>
        <w:rPr>
          <w:rtl w:val="true"/>
        </w:rPr>
        <w:t xml:space="preserve">) </w:t>
      </w:r>
      <w:r>
        <w:rPr>
          <w:rtl w:val="true"/>
        </w:rPr>
        <w:t xml:space="preserve">بالعطيّة </w:t>
      </w:r>
      <w:r>
        <w:rPr>
          <w:rtl w:val="true"/>
        </w:rPr>
        <w:t>(</w:t>
      </w:r>
      <w:r>
        <w:rPr/>
        <w:t>3</w:t>
      </w:r>
      <w:r>
        <w:rPr>
          <w:rtl w:val="true"/>
        </w:rPr>
        <w:t>).</w:t>
      </w:r>
      <w:bookmarkEnd w:id="1451"/>
    </w:p>
    <w:p>
      <w:pPr>
        <w:pStyle w:val="Heading4"/>
        <w:numPr>
          <w:ilvl w:val="3"/>
          <w:numId w:val="1"/>
        </w:numPr>
        <w:rPr/>
      </w:pPr>
      <w:bookmarkStart w:id="1452" w:name="__RefHeading___Toc9127891_2142443653"/>
      <w:bookmarkStart w:id="1453" w:name="_Toc628"/>
      <w:bookmarkEnd w:id="1452"/>
      <w:r>
        <w:rPr>
          <w:rtl w:val="true"/>
        </w:rPr>
        <w:t>اللغة</w:t>
      </w:r>
      <w:bookmarkEnd w:id="1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و 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 و 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الصدقة</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9127893_2142443653"/>
      <w:bookmarkStart w:id="1455" w:name="_Toc629"/>
      <w:bookmarkEnd w:id="1454"/>
      <w:r>
        <w:rPr>
          <w:rtl w:val="true"/>
        </w:rPr>
        <w:t>الشرح</w:t>
      </w:r>
      <w:bookmarkEnd w:id="1455"/>
    </w:p>
    <w:p>
      <w:pPr>
        <w:pStyle w:val="BookText"/>
        <w:rPr/>
      </w:pPr>
      <w:r>
        <w:rPr>
          <w:rFonts w:ascii="Amiri" w:hAnsi="Amiri" w:eastAsia="Amiri" w:cs="Amiri"/>
          <w:color w:val="111111"/>
          <w:sz w:val="28"/>
          <w:sz w:val="28"/>
          <w:szCs w:val="28"/>
          <w:rtl w:val="true"/>
          <w:lang w:bidi="ar-SA"/>
        </w:rPr>
        <w:t>هذا ترغيب في البذل و العطاء و حث على الكرم بذكر ما يدفع المرء في هذا الميدان فقد ذكر أن من أيقن و صدّق أنه متى أنفق من ماله جاء عوضه و بدله سخى و تكرم و بذل و هكذا كل عطية أو بذل أو هدية في سبيل اللّٰه و على عباده فإن اللّٰه يعوضه عنها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9127895_2142443653"/>
      <w:bookmarkStart w:id="1457" w:name="_Toc630"/>
      <w:bookmarkEnd w:id="1456"/>
      <w:r>
        <w:rPr/>
        <w:t>139</w:t>
      </w:r>
      <w:r>
        <w:rPr>
          <w:rtl w:val="true"/>
        </w:rPr>
        <w:t xml:space="preserve"> - </w:t>
      </w:r>
      <w:r>
        <w:rPr>
          <w:rtl w:val="true"/>
        </w:rPr>
        <w:t>و قال عليه السلام</w:t>
      </w:r>
      <w:r>
        <w:rPr>
          <w:rtl w:val="true"/>
        </w:rPr>
        <w:t xml:space="preserve">: </w:t>
      </w:r>
      <w:r>
        <w:rPr>
          <w:rtl w:val="true"/>
        </w:rPr>
        <w:t xml:space="preserve">تنزل المعونة </w:t>
      </w:r>
      <w:r>
        <w:rPr>
          <w:rtl w:val="true"/>
        </w:rPr>
        <w:t>(</w:t>
      </w:r>
      <w:r>
        <w:rPr/>
        <w:t>1</w:t>
      </w:r>
      <w:r>
        <w:rPr>
          <w:rtl w:val="true"/>
        </w:rPr>
        <w:t xml:space="preserve">) </w:t>
      </w:r>
      <w:r>
        <w:rPr>
          <w:rtl w:val="true"/>
        </w:rPr>
        <w:t xml:space="preserve">على قدر المئونة </w:t>
      </w:r>
      <w:r>
        <w:rPr>
          <w:rtl w:val="true"/>
        </w:rPr>
        <w:t>(</w:t>
      </w:r>
      <w:r>
        <w:rPr/>
        <w:t>2</w:t>
      </w:r>
      <w:r>
        <w:rPr>
          <w:rtl w:val="true"/>
        </w:rPr>
        <w:t>).</w:t>
      </w:r>
      <w:bookmarkEnd w:id="1457"/>
    </w:p>
    <w:p>
      <w:pPr>
        <w:pStyle w:val="Heading4"/>
        <w:numPr>
          <w:ilvl w:val="3"/>
          <w:numId w:val="1"/>
        </w:numPr>
        <w:rPr/>
      </w:pPr>
      <w:bookmarkStart w:id="1458" w:name="__RefHeading___Toc9127897_2142443653"/>
      <w:bookmarkStart w:id="1459" w:name="_Toc631"/>
      <w:bookmarkEnd w:id="1458"/>
      <w:r>
        <w:rPr>
          <w:rtl w:val="true"/>
        </w:rPr>
        <w:t>اللغة</w:t>
      </w:r>
      <w:bookmarkEnd w:id="1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الشدة و الثقل</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9127899_2142443653"/>
      <w:bookmarkStart w:id="1461" w:name="_Toc632"/>
      <w:bookmarkEnd w:id="1460"/>
      <w:r>
        <w:rPr>
          <w:rtl w:val="true"/>
        </w:rPr>
        <w:t>الشرح</w:t>
      </w:r>
      <w:bookmarkEnd w:id="14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الدول الظالمة تتعامل مع رعاياها بهذا المنطق فالأعزب من الموظفين تفرض له راتبا معينا يكفيه فإذا تزوج زاد راتبه و فرض لزوجته راتبا فإذا رزق أولادا فرضت لهم رواتبا و هكذا يكبر الراتب و يزداد بكبر العائلة و زيادة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هي سيرة الظالمين فكيف بك في اللّٰه أكرم الأكرمين الذي أفاض علينا أصل الوجود و كان عن يديه كل موجود فلا شك أن بركاته تنزل أضعافا مضاعفة و قد علمتنا </w:t>
      </w:r>
      <w:bookmarkStart w:id="1462" w:name="pg15552_168703"/>
    </w:p>
    <w:p>
      <w:pPr>
        <w:pStyle w:val="BookText"/>
        <w:rPr/>
      </w:pPr>
      <w:bookmarkEnd w:id="1462"/>
      <w:r>
        <w:rPr>
          <w:rFonts w:ascii="Amiri" w:hAnsi="Amiri" w:eastAsia="Amiri" w:cs="Amiri"/>
          <w:color w:val="111111"/>
          <w:sz w:val="28"/>
          <w:sz w:val="28"/>
          <w:szCs w:val="28"/>
          <w:rtl w:val="true"/>
          <w:lang w:bidi="ar-SA"/>
        </w:rPr>
        <w:t>الأحداث و الأيام و سمعنا و رأينا بأم العين كيف أن اللّٰه يوسّع على صاحب العيال بمقدار كفايتهم و زيادة</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9127901_2142443653"/>
      <w:bookmarkStart w:id="1464" w:name="_Toc633"/>
      <w:bookmarkEnd w:id="1463"/>
      <w:r>
        <w:rPr/>
        <w:t>140</w:t>
      </w:r>
      <w:r>
        <w:rPr>
          <w:rtl w:val="true"/>
        </w:rPr>
        <w:t xml:space="preserve"> - </w:t>
      </w:r>
      <w:r>
        <w:rPr>
          <w:rtl w:val="true"/>
        </w:rPr>
        <w:t>و قال عليه السلام</w:t>
      </w:r>
      <w:r>
        <w:rPr>
          <w:rtl w:val="true"/>
        </w:rPr>
        <w:t xml:space="preserve">: </w:t>
      </w:r>
      <w:r>
        <w:rPr>
          <w:rtl w:val="true"/>
        </w:rPr>
        <w:t xml:space="preserve">ما عال </w:t>
      </w:r>
      <w:r>
        <w:rPr>
          <w:rtl w:val="true"/>
        </w:rPr>
        <w:t>(</w:t>
      </w:r>
      <w:r>
        <w:rPr/>
        <w:t>1</w:t>
      </w:r>
      <w:r>
        <w:rPr>
          <w:rtl w:val="true"/>
        </w:rPr>
        <w:t xml:space="preserve">) </w:t>
      </w:r>
      <w:r>
        <w:rPr>
          <w:rtl w:val="true"/>
        </w:rPr>
        <w:t xml:space="preserve">من اقتصد </w:t>
      </w:r>
      <w:r>
        <w:rPr>
          <w:rtl w:val="true"/>
        </w:rPr>
        <w:t>(</w:t>
      </w:r>
      <w:r>
        <w:rPr/>
        <w:t>2</w:t>
      </w:r>
      <w:r>
        <w:rPr>
          <w:rtl w:val="true"/>
        </w:rPr>
        <w:t>).</w:t>
      </w:r>
      <w:bookmarkEnd w:id="1464"/>
    </w:p>
    <w:p>
      <w:pPr>
        <w:pStyle w:val="Heading4"/>
        <w:numPr>
          <w:ilvl w:val="3"/>
          <w:numId w:val="1"/>
        </w:numPr>
        <w:rPr/>
      </w:pPr>
      <w:bookmarkStart w:id="1465" w:name="__RefHeading___Toc9127903_2142443653"/>
      <w:bookmarkStart w:id="1466" w:name="_Toc634"/>
      <w:bookmarkEnd w:id="1465"/>
      <w:r>
        <w:rPr>
          <w:rtl w:val="true"/>
        </w:rPr>
        <w:t>اللغة</w:t>
      </w:r>
      <w:bookmarkEnd w:id="1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اقتصد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في النفقة بدون إفراط و لا تفريط</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9127905_2142443653"/>
      <w:bookmarkStart w:id="1468" w:name="_Toc635"/>
      <w:bookmarkEnd w:id="1467"/>
      <w:r>
        <w:rPr>
          <w:rtl w:val="true"/>
        </w:rPr>
        <w:t>الشرح</w:t>
      </w:r>
      <w:bookmarkEnd w:id="1468"/>
    </w:p>
    <w:p>
      <w:pPr>
        <w:pStyle w:val="BookText"/>
        <w:rPr/>
      </w:pPr>
      <w:r>
        <w:rPr>
          <w:rFonts w:ascii="Amiri" w:hAnsi="Amiri" w:eastAsia="Amiri" w:cs="Amiri"/>
          <w:color w:val="111111"/>
          <w:sz w:val="28"/>
          <w:sz w:val="28"/>
          <w:szCs w:val="28"/>
          <w:rtl w:val="true"/>
          <w:lang w:bidi="ar-SA"/>
        </w:rPr>
        <w:t>هذه دعوة إلى الاعتدال في النفقة و أن لا يسرف الإنسان، فإن الاقتصاد في النفقة يعني الإنفاق قدر الحاجة و هذا قد تكفّل اللّٰه به و نحن نجد من يقتصد في صرفه و إنفاقه كيف أنه لا يقع في حاجة و لا فقر</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9127907_2142443653"/>
      <w:bookmarkStart w:id="1470" w:name="_Toc636"/>
      <w:bookmarkEnd w:id="1469"/>
      <w:r>
        <w:rPr/>
        <w:t>141</w:t>
      </w:r>
      <w:r>
        <w:rPr>
          <w:rtl w:val="true"/>
        </w:rPr>
        <w:t xml:space="preserve"> - </w:t>
      </w:r>
      <w:r>
        <w:rPr>
          <w:rtl w:val="true"/>
        </w:rPr>
        <w:t>و قال عليه السلام</w:t>
      </w:r>
      <w:r>
        <w:rPr>
          <w:rtl w:val="true"/>
        </w:rPr>
        <w:t xml:space="preserve">: </w:t>
      </w:r>
      <w:r>
        <w:rPr>
          <w:rtl w:val="true"/>
        </w:rPr>
        <w:t xml:space="preserve">قلّة العيال </w:t>
      </w:r>
      <w:r>
        <w:rPr>
          <w:rtl w:val="true"/>
        </w:rPr>
        <w:t>(</w:t>
      </w:r>
      <w:r>
        <w:rPr/>
        <w:t>1</w:t>
      </w:r>
      <w:r>
        <w:rPr>
          <w:rtl w:val="true"/>
        </w:rPr>
        <w:t xml:space="preserve">) </w:t>
      </w:r>
      <w:r>
        <w:rPr>
          <w:rtl w:val="true"/>
        </w:rPr>
        <w:t xml:space="preserve">أحد اليسارين </w:t>
      </w:r>
      <w:r>
        <w:rPr>
          <w:rtl w:val="true"/>
        </w:rPr>
        <w:t>(</w:t>
      </w:r>
      <w:r>
        <w:rPr/>
        <w:t>2</w:t>
      </w:r>
      <w:r>
        <w:rPr>
          <w:rtl w:val="true"/>
        </w:rPr>
        <w:t>).</w:t>
      </w:r>
      <w:bookmarkEnd w:id="1470"/>
    </w:p>
    <w:p>
      <w:pPr>
        <w:pStyle w:val="Heading4"/>
        <w:numPr>
          <w:ilvl w:val="3"/>
          <w:numId w:val="1"/>
        </w:numPr>
        <w:rPr/>
      </w:pPr>
      <w:bookmarkStart w:id="1471" w:name="__RefHeading___Toc9127909_2142443653"/>
      <w:bookmarkStart w:id="1472" w:name="_Toc637"/>
      <w:bookmarkEnd w:id="1471"/>
      <w:r>
        <w:rPr>
          <w:rtl w:val="true"/>
        </w:rPr>
        <w:t>اللغة</w:t>
      </w:r>
      <w:bookmarkEnd w:id="1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بمعاشهم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9127911_2142443653"/>
      <w:bookmarkStart w:id="1474" w:name="_Toc638"/>
      <w:bookmarkEnd w:id="1473"/>
      <w:r>
        <w:rPr>
          <w:rtl w:val="true"/>
        </w:rPr>
        <w:t>الشرح</w:t>
      </w:r>
      <w:bookmarkEnd w:id="1474"/>
    </w:p>
    <w:p>
      <w:pPr>
        <w:pStyle w:val="BookText"/>
        <w:rPr/>
      </w:pPr>
      <w:r>
        <w:rPr>
          <w:rFonts w:ascii="Amiri" w:hAnsi="Amiri" w:eastAsia="Amiri" w:cs="Amiri"/>
          <w:color w:val="111111"/>
          <w:sz w:val="28"/>
          <w:sz w:val="28"/>
          <w:szCs w:val="28"/>
          <w:rtl w:val="true"/>
          <w:lang w:bidi="ar-SA"/>
        </w:rPr>
        <w:t>المال هو اليسار الأول و به يستطيع الإنسان أن يقضي 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قلة العيال هو اليسار الآخر فإن من كانت عائلته قليلة الأفراد خفّ مصروفهم و قليت النفقة عليهم و باعتبار انتفاء المصرف و عدم الحاجة إلى المال فهو نوع من الغنى</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9127913_2142443653"/>
      <w:bookmarkStart w:id="1476" w:name="_Toc639"/>
      <w:bookmarkEnd w:id="1475"/>
      <w:r>
        <w:rPr/>
        <w:t>142</w:t>
      </w:r>
      <w:r>
        <w:rPr>
          <w:rtl w:val="true"/>
        </w:rPr>
        <w:t xml:space="preserve"> - </w:t>
      </w:r>
      <w:r>
        <w:rPr>
          <w:rtl w:val="true"/>
        </w:rPr>
        <w:t>و قال عليه السلام</w:t>
      </w:r>
      <w:r>
        <w:rPr>
          <w:rtl w:val="true"/>
        </w:rPr>
        <w:t xml:space="preserve">: </w:t>
      </w:r>
      <w:r>
        <w:rPr>
          <w:rtl w:val="true"/>
        </w:rPr>
        <w:t xml:space="preserve">التّودّد </w:t>
      </w:r>
      <w:r>
        <w:rPr>
          <w:rtl w:val="true"/>
        </w:rPr>
        <w:t>(</w:t>
      </w:r>
      <w:r>
        <w:rPr/>
        <w:t>1</w:t>
      </w:r>
      <w:r>
        <w:rPr>
          <w:rtl w:val="true"/>
        </w:rPr>
        <w:t xml:space="preserve">) </w:t>
      </w:r>
      <w:r>
        <w:rPr>
          <w:rtl w:val="true"/>
        </w:rPr>
        <w:t>نصف العقل</w:t>
      </w:r>
      <w:r>
        <w:rPr>
          <w:rtl w:val="true"/>
        </w:rPr>
        <w:t>.</w:t>
      </w:r>
      <w:bookmarkEnd w:id="14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7" w:name="__RefHeading___Toc9127915_2142443653"/>
      <w:bookmarkStart w:id="1478" w:name="_Toc640"/>
      <w:bookmarkEnd w:id="1477"/>
      <w:r>
        <w:rPr>
          <w:rtl w:val="true"/>
        </w:rPr>
        <w:t>اشارة</w:t>
      </w:r>
      <w:bookmarkStart w:id="1479" w:name="pg15552_168704"/>
      <w:bookmarkEnd w:id="1478"/>
    </w:p>
    <w:p>
      <w:pPr>
        <w:pStyle w:val="Heading4"/>
        <w:numPr>
          <w:ilvl w:val="3"/>
          <w:numId w:val="1"/>
        </w:numPr>
        <w:rPr/>
      </w:pPr>
      <w:bookmarkStart w:id="1480" w:name="__RefHeading___Toc9127917_2142443653"/>
      <w:bookmarkStart w:id="1481" w:name="_Toc641"/>
      <w:bookmarkEnd w:id="1479"/>
      <w:bookmarkEnd w:id="1480"/>
      <w:r>
        <w:rPr>
          <w:rtl w:val="true"/>
        </w:rPr>
        <w:t>اللغة</w:t>
      </w:r>
      <w:bookmarkEnd w:id="1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w:t>
      </w:r>
      <w:r>
        <w:rPr>
          <w:rFonts w:eastAsia="IRNazanin" w:cs="IRNazanin"/>
          <w:color w:val="111111"/>
          <w:sz w:val="28"/>
          <w:szCs w:val="28"/>
          <w:rtl w:val="true"/>
          <w:lang w:bidi="fa-IR"/>
        </w:rPr>
        <w:t>.</w:t>
      </w:r>
    </w:p>
    <w:p>
      <w:pPr>
        <w:pStyle w:val="Heading4"/>
        <w:numPr>
          <w:ilvl w:val="3"/>
          <w:numId w:val="1"/>
        </w:numPr>
        <w:rPr/>
      </w:pPr>
      <w:bookmarkStart w:id="1482" w:name="__RefHeading___Toc9127919_2142443653"/>
      <w:bookmarkStart w:id="1483" w:name="_Toc642"/>
      <w:bookmarkEnd w:id="1482"/>
      <w:r>
        <w:rPr>
          <w:rtl w:val="true"/>
        </w:rPr>
        <w:t>الشرح</w:t>
      </w:r>
      <w:bookmarkEnd w:id="1483"/>
    </w:p>
    <w:p>
      <w:pPr>
        <w:pStyle w:val="BookText"/>
        <w:rPr/>
      </w:pPr>
      <w:r>
        <w:rPr>
          <w:rFonts w:ascii="Amiri" w:hAnsi="Amiri" w:eastAsia="Amiri" w:cs="Amiri"/>
          <w:color w:val="111111"/>
          <w:sz w:val="28"/>
          <w:sz w:val="28"/>
          <w:szCs w:val="28"/>
          <w:rtl w:val="true"/>
          <w:lang w:bidi="ar-SA"/>
        </w:rPr>
        <w:t>التودد هو الحب و العطف و هو نوع من لين الجانب للناس و إظهار جانب الرحمة لهم و العطف عليهم و هذا بنفسه يوجب محبتهم له و رغبتهم فيه و هذا دليل كمال عقل الإنسان و وعيه لأن العقل يحلل الأمور و يفصّلها و يرى منافعها و مضارها و التودد هو التطبيق لما يراه العقل و يتبناه فهو نصف العقل بتعبير الإمام</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9127921_2142443653"/>
      <w:bookmarkStart w:id="1485" w:name="_Toc643"/>
      <w:bookmarkEnd w:id="1484"/>
      <w:r>
        <w:rPr/>
        <w:t>143</w:t>
      </w:r>
      <w:r>
        <w:rPr>
          <w:rtl w:val="true"/>
        </w:rPr>
        <w:t xml:space="preserve"> - </w:t>
      </w:r>
      <w:r>
        <w:rPr>
          <w:rtl w:val="true"/>
        </w:rPr>
        <w:t>و قال عليه السلام</w:t>
      </w:r>
      <w:r>
        <w:rPr>
          <w:rtl w:val="true"/>
        </w:rPr>
        <w:t xml:space="preserve">: </w:t>
      </w:r>
      <w:r>
        <w:rPr>
          <w:rtl w:val="true"/>
        </w:rPr>
        <w:t xml:space="preserve">الهمّ </w:t>
      </w:r>
      <w:r>
        <w:rPr>
          <w:rtl w:val="true"/>
        </w:rPr>
        <w:t>(</w:t>
      </w:r>
      <w:r>
        <w:rPr/>
        <w:t>1</w:t>
      </w:r>
      <w:r>
        <w:rPr>
          <w:rtl w:val="true"/>
        </w:rPr>
        <w:t xml:space="preserve">) </w:t>
      </w:r>
      <w:r>
        <w:rPr>
          <w:rtl w:val="true"/>
        </w:rPr>
        <w:t xml:space="preserve">نصف الهرم </w:t>
      </w:r>
      <w:r>
        <w:rPr>
          <w:rtl w:val="true"/>
        </w:rPr>
        <w:t>(</w:t>
      </w:r>
      <w:r>
        <w:rPr/>
        <w:t>2</w:t>
      </w:r>
      <w:r>
        <w:rPr>
          <w:rtl w:val="true"/>
        </w:rPr>
        <w:t>).</w:t>
      </w:r>
      <w:bookmarkEnd w:id="1485"/>
    </w:p>
    <w:p>
      <w:pPr>
        <w:pStyle w:val="Heading4"/>
        <w:numPr>
          <w:ilvl w:val="3"/>
          <w:numId w:val="1"/>
        </w:numPr>
        <w:rPr/>
      </w:pPr>
      <w:bookmarkStart w:id="1486" w:name="__RefHeading___Toc9127923_2142443653"/>
      <w:bookmarkStart w:id="1487" w:name="_Toc644"/>
      <w:bookmarkEnd w:id="1486"/>
      <w:r>
        <w:rPr>
          <w:rtl w:val="true"/>
        </w:rPr>
        <w:t>اللغة</w:t>
      </w:r>
      <w:bookmarkEnd w:id="1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ما يشغل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أقصى الكبر</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9127925_2142443653"/>
      <w:bookmarkStart w:id="1489" w:name="_Toc645"/>
      <w:bookmarkEnd w:id="1488"/>
      <w:r>
        <w:rPr>
          <w:rtl w:val="true"/>
        </w:rPr>
        <w:t>الشرح</w:t>
      </w:r>
      <w:bookmarkEnd w:id="1489"/>
    </w:p>
    <w:p>
      <w:pPr>
        <w:pStyle w:val="BookText"/>
        <w:rPr/>
      </w:pPr>
      <w:r>
        <w:rPr>
          <w:rFonts w:ascii="Amiri" w:hAnsi="Amiri" w:eastAsia="Amiri" w:cs="Amiri"/>
          <w:color w:val="111111"/>
          <w:sz w:val="28"/>
          <w:sz w:val="28"/>
          <w:szCs w:val="28"/>
          <w:rtl w:val="true"/>
          <w:lang w:bidi="ar-SA"/>
        </w:rPr>
        <w:t>الهرم كبر في السن و ثقل في الهمة و ضعف في البنية و قد يعتور الإنسان بعض النقص العقلي فيرجع إلى أرذل العمر من حيث العلم و المعرفة و ضبطه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 قد يسبب ذلك أو بعضه فترى الكآبة مسحة على وجهه ظاهرة و ترى تشتت الفكر و ترى أثر الهم في بدنه و خصوصا إذا بلغ بعض مراتبه العليا فقد يحطم معنويات الإنسان و بنيته</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9127927_2142443653"/>
      <w:bookmarkStart w:id="1491" w:name="_Toc646"/>
      <w:bookmarkEnd w:id="1490"/>
      <w:r>
        <w:rPr/>
        <w:t>144</w:t>
      </w:r>
      <w:r>
        <w:rPr>
          <w:rtl w:val="true"/>
        </w:rPr>
        <w:t xml:space="preserve"> - </w:t>
      </w:r>
      <w:r>
        <w:rPr>
          <w:rtl w:val="true"/>
        </w:rPr>
        <w:t>و قال عليه السلام</w:t>
      </w:r>
      <w:r>
        <w:rPr>
          <w:rtl w:val="true"/>
        </w:rPr>
        <w:t xml:space="preserve">: </w:t>
      </w:r>
      <w:r>
        <w:rPr>
          <w:rtl w:val="true"/>
        </w:rPr>
        <w:t xml:space="preserve">ينزل الصّبر على قدر المصيبة </w:t>
      </w:r>
      <w:r>
        <w:rPr>
          <w:rtl w:val="true"/>
        </w:rPr>
        <w:t>(</w:t>
      </w:r>
      <w:r>
        <w:rPr/>
        <w:t>1</w:t>
      </w:r>
      <w:r>
        <w:rPr>
          <w:rtl w:val="true"/>
        </w:rPr>
        <w:t>)</w:t>
      </w:r>
      <w:r>
        <w:rPr>
          <w:rtl w:val="true"/>
        </w:rPr>
        <w:t xml:space="preserve">، و من ضرب يده على فخذه </w:t>
      </w:r>
      <w:r>
        <w:rPr>
          <w:rtl w:val="true"/>
        </w:rPr>
        <w:t>(</w:t>
      </w:r>
      <w:r>
        <w:rPr/>
        <w:t>2</w:t>
      </w:r>
      <w:r>
        <w:rPr>
          <w:rtl w:val="true"/>
        </w:rPr>
        <w:t xml:space="preserve">) </w:t>
      </w:r>
      <w:r>
        <w:rPr>
          <w:rtl w:val="true"/>
        </w:rPr>
        <w:t xml:space="preserve">عند مصيبته حبط عمله </w:t>
      </w:r>
      <w:r>
        <w:rPr>
          <w:rtl w:val="true"/>
        </w:rPr>
        <w:t>(</w:t>
      </w:r>
      <w:r>
        <w:rPr/>
        <w:t>3</w:t>
      </w:r>
      <w:r>
        <w:rPr>
          <w:rtl w:val="true"/>
        </w:rPr>
        <w:t>).</w:t>
      </w:r>
      <w:bookmarkEnd w:id="149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2" w:name="__RefHeading___Toc9127929_2142443653"/>
      <w:bookmarkStart w:id="1493" w:name="_Toc647"/>
      <w:bookmarkEnd w:id="1492"/>
      <w:r>
        <w:rPr>
          <w:rtl w:val="true"/>
        </w:rPr>
        <w:t>اشارة</w:t>
      </w:r>
      <w:bookmarkStart w:id="1494" w:name="pg15552_168705"/>
      <w:bookmarkEnd w:id="1493"/>
    </w:p>
    <w:p>
      <w:pPr>
        <w:pStyle w:val="Heading4"/>
        <w:numPr>
          <w:ilvl w:val="3"/>
          <w:numId w:val="1"/>
        </w:numPr>
        <w:rPr/>
      </w:pPr>
      <w:bookmarkStart w:id="1495" w:name="__RefHeading___Toc9127931_2142443653"/>
      <w:bookmarkStart w:id="1496" w:name="_Toc648"/>
      <w:bookmarkEnd w:id="1494"/>
      <w:bookmarkEnd w:id="1495"/>
      <w:r>
        <w:rPr>
          <w:rtl w:val="true"/>
        </w:rPr>
        <w:t>اللغة</w:t>
      </w:r>
      <w:bookmarkEnd w:id="1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و كل أمر مكروه، فجيعة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الركبة و الورك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Heading4"/>
        <w:numPr>
          <w:ilvl w:val="3"/>
          <w:numId w:val="1"/>
        </w:numPr>
        <w:rPr/>
      </w:pPr>
      <w:bookmarkStart w:id="1497" w:name="__RefHeading___Toc9127933_2142443653"/>
      <w:bookmarkStart w:id="1498" w:name="_Toc649"/>
      <w:bookmarkEnd w:id="1497"/>
      <w:r>
        <w:rPr>
          <w:rtl w:val="true"/>
        </w:rPr>
        <w:t>الشرح</w:t>
      </w:r>
      <w:bookmarkEnd w:id="1498"/>
    </w:p>
    <w:p>
      <w:pPr>
        <w:pStyle w:val="BookText"/>
        <w:rPr/>
      </w:pPr>
      <w:r>
        <w:rPr>
          <w:rFonts w:ascii="Amiri" w:hAnsi="Amiri" w:eastAsia="Amiri" w:cs="Amiri"/>
          <w:color w:val="111111"/>
          <w:sz w:val="28"/>
          <w:sz w:val="28"/>
          <w:szCs w:val="28"/>
          <w:rtl w:val="true"/>
          <w:lang w:bidi="ar-SA"/>
        </w:rPr>
        <w:t xml:space="preserve">مهما كانت المصيبة عظيمة فهناك ما يقابلها من الصبر إذا فلا تغلب مصيبة مصابا و من فعل أمرا يستنكر فيه قضاء اللّٰه و يرفض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ضرب يده على فخذه أو خمش وجهه أو شق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أسخط اللّٰه و ذهب ثوابه و أجر احتسابه لمصيبته</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9127935_2142443653"/>
      <w:bookmarkStart w:id="1500" w:name="_Toc650"/>
      <w:bookmarkEnd w:id="1499"/>
      <w:r>
        <w:rPr/>
        <w:t>145</w:t>
      </w:r>
      <w:r>
        <w:rPr>
          <w:rtl w:val="true"/>
        </w:rPr>
        <w:t xml:space="preserve"> - </w:t>
      </w:r>
      <w:r>
        <w:rPr>
          <w:rtl w:val="true"/>
        </w:rPr>
        <w:t>و قال عليه السلام</w:t>
      </w:r>
      <w:r>
        <w:rPr>
          <w:rtl w:val="true"/>
        </w:rPr>
        <w:t xml:space="preserve">: </w:t>
      </w:r>
      <w:r>
        <w:rPr>
          <w:rtl w:val="true"/>
        </w:rPr>
        <w:t xml:space="preserve">كم من صائم ليس له من صيامه إلاّ الجوع و الظمأ </w:t>
      </w:r>
      <w:r>
        <w:rPr>
          <w:rtl w:val="true"/>
        </w:rPr>
        <w:t>(</w:t>
      </w:r>
      <w:r>
        <w:rPr/>
        <w:t>1</w:t>
      </w:r>
      <w:r>
        <w:rPr>
          <w:rtl w:val="true"/>
        </w:rPr>
        <w:t>)</w:t>
      </w:r>
      <w:r>
        <w:rPr>
          <w:rtl w:val="true"/>
        </w:rPr>
        <w:t xml:space="preserve">، و كم من قائم ليس له من قيامه إلاّ السّهر و العناء </w:t>
      </w:r>
      <w:r>
        <w:rPr>
          <w:rtl w:val="true"/>
        </w:rPr>
        <w:t>(</w:t>
      </w:r>
      <w:r>
        <w:rPr/>
        <w:t>2</w:t>
      </w:r>
      <w:r>
        <w:rPr>
          <w:rtl w:val="true"/>
        </w:rPr>
        <w:t>)</w:t>
      </w:r>
      <w:r>
        <w:rPr>
          <w:rtl w:val="true"/>
        </w:rPr>
        <w:t xml:space="preserve">، حبّذا نوم الأكياس </w:t>
      </w:r>
      <w:r>
        <w:rPr>
          <w:rtl w:val="true"/>
        </w:rPr>
        <w:t>(</w:t>
      </w:r>
      <w:r>
        <w:rPr/>
        <w:t>3</w:t>
      </w:r>
      <w:r>
        <w:rPr>
          <w:rtl w:val="true"/>
        </w:rPr>
        <w:t xml:space="preserve">) </w:t>
      </w:r>
      <w:r>
        <w:rPr>
          <w:rtl w:val="true"/>
        </w:rPr>
        <w:t>و إفطارهم</w:t>
      </w:r>
      <w:r>
        <w:rPr>
          <w:rtl w:val="true"/>
        </w:rPr>
        <w:t>!.</w:t>
      </w:r>
      <w:bookmarkEnd w:id="1500"/>
    </w:p>
    <w:p>
      <w:pPr>
        <w:pStyle w:val="Heading4"/>
        <w:numPr>
          <w:ilvl w:val="3"/>
          <w:numId w:val="1"/>
        </w:numPr>
        <w:rPr/>
      </w:pPr>
      <w:bookmarkStart w:id="1501" w:name="__RefHeading___Toc9127937_2142443653"/>
      <w:bookmarkStart w:id="1502" w:name="_Toc651"/>
      <w:bookmarkEnd w:id="1501"/>
      <w:r>
        <w:rPr>
          <w:rtl w:val="true"/>
        </w:rPr>
        <w:t>اللغة</w:t>
      </w:r>
      <w:bookmarkEnd w:id="1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كيّس بالتشديد و هو العاقل</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9127939_2142443653"/>
      <w:bookmarkStart w:id="1504" w:name="_Toc652"/>
      <w:bookmarkEnd w:id="1503"/>
      <w:r>
        <w:rPr>
          <w:rtl w:val="true"/>
        </w:rPr>
        <w:t>الشرح</w:t>
      </w:r>
      <w:bookmarkEnd w:id="15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متقومة بالإخلاص للّٰه و التوجه إليه و أن تكون على الطريقة المرسومة شرعا شروطا و شرائطا مع المحافظة على أجزائها و أحكامها و معرفة ما يفسدها و يبطلها فإذا أخل القائم بها ببعض ما وجب فيها استوى مع من لم يصل و كلمة الإمام تنطلق من هذا المنطلق و أن كثيرا من الناس الذين يصلون لا ينالهم من صلاتهم و لا يقبل اللّٰه منهم فرضا بل لا ينالهم إلا التعب بالقيام و الركوع و السجود و هكذا من لم يعرف أحكام الصوم فيرتكب المبطلات له فإنه لا يناله إلا الجوع و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مدح نوم العلماء الواعين لأن نومهم كان عن صلاة أدوها بجميع خصوصياتها و كذلك مدحهم لصومهم و إفطارهم </w:t>
      </w:r>
      <w:bookmarkStart w:id="1505" w:name="pg15552_168706"/>
    </w:p>
    <w:p>
      <w:pPr>
        <w:pStyle w:val="BookText"/>
        <w:rPr/>
      </w:pPr>
      <w:bookmarkEnd w:id="1505"/>
      <w:r>
        <w:rPr>
          <w:rFonts w:ascii="Amiri" w:hAnsi="Amiri" w:eastAsia="Amiri" w:cs="Amiri"/>
          <w:color w:val="111111"/>
          <w:sz w:val="28"/>
          <w:sz w:val="28"/>
          <w:szCs w:val="28"/>
          <w:rtl w:val="true"/>
          <w:lang w:bidi="ar-SA"/>
        </w:rPr>
        <w:t>لمعرفتهم بموارد الصوم و موارد الإفطار و يعرفون كيف يؤدون عباداتهم على الوجه السليم</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9127941_2142443653"/>
      <w:bookmarkStart w:id="1507" w:name="_Toc653"/>
      <w:bookmarkEnd w:id="1506"/>
      <w:r>
        <w:rPr/>
        <w:t>146</w:t>
      </w:r>
      <w:r>
        <w:rPr>
          <w:rtl w:val="true"/>
        </w:rPr>
        <w:t xml:space="preserve"> - </w:t>
      </w:r>
      <w:r>
        <w:rPr>
          <w:rtl w:val="true"/>
        </w:rPr>
        <w:t>و قال عليه السلام</w:t>
      </w:r>
      <w:r>
        <w:rPr>
          <w:rtl w:val="true"/>
        </w:rPr>
        <w:t xml:space="preserve">: </w:t>
      </w:r>
      <w:r>
        <w:rPr>
          <w:rtl w:val="true"/>
        </w:rPr>
        <w:t xml:space="preserve">سوسوا </w:t>
      </w:r>
      <w:r>
        <w:rPr>
          <w:rtl w:val="true"/>
        </w:rPr>
        <w:t>(</w:t>
      </w:r>
      <w:r>
        <w:rPr/>
        <w:t>1</w:t>
      </w:r>
      <w:r>
        <w:rPr>
          <w:rtl w:val="true"/>
        </w:rPr>
        <w:t xml:space="preserve">) </w:t>
      </w:r>
      <w:r>
        <w:rPr>
          <w:rtl w:val="true"/>
        </w:rPr>
        <w:t xml:space="preserve">إيمانكم بالصّدقة، و حصّنوا </w:t>
      </w:r>
      <w:r>
        <w:rPr>
          <w:rtl w:val="true"/>
        </w:rPr>
        <w:t>(</w:t>
      </w:r>
      <w:r>
        <w:rPr/>
        <w:t>2</w:t>
      </w:r>
      <w:r>
        <w:rPr>
          <w:rtl w:val="true"/>
        </w:rPr>
        <w:t xml:space="preserve">) </w:t>
      </w:r>
      <w:r>
        <w:rPr>
          <w:rtl w:val="true"/>
        </w:rPr>
        <w:t xml:space="preserve">أموالكم بالزّكاة، و ادفعوا أمواج البلاء </w:t>
      </w:r>
      <w:r>
        <w:rPr>
          <w:rtl w:val="true"/>
        </w:rPr>
        <w:t>(</w:t>
      </w:r>
      <w:r>
        <w:rPr/>
        <w:t>3</w:t>
      </w:r>
      <w:r>
        <w:rPr>
          <w:rtl w:val="true"/>
        </w:rPr>
        <w:t xml:space="preserve">) </w:t>
      </w:r>
      <w:r>
        <w:rPr>
          <w:rtl w:val="true"/>
        </w:rPr>
        <w:t>بالدّعاء</w:t>
      </w:r>
      <w:r>
        <w:rPr>
          <w:rtl w:val="true"/>
        </w:rPr>
        <w:t>.</w:t>
      </w:r>
      <w:bookmarkEnd w:id="1507"/>
    </w:p>
    <w:p>
      <w:pPr>
        <w:pStyle w:val="Heading4"/>
        <w:numPr>
          <w:ilvl w:val="3"/>
          <w:numId w:val="1"/>
        </w:numPr>
        <w:rPr/>
      </w:pPr>
      <w:bookmarkStart w:id="1508" w:name="__RefHeading___Toc9127943_2142443653"/>
      <w:bookmarkStart w:id="1509" w:name="_Toc654"/>
      <w:bookmarkEnd w:id="1508"/>
      <w:r>
        <w:rPr>
          <w:rtl w:val="true"/>
        </w:rPr>
        <w:t>اللغة</w:t>
      </w:r>
      <w:bookmarkEnd w:id="1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السياسة و هي صيانة الشيء و حفظه و إدارته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و حوطوا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Heading4"/>
        <w:numPr>
          <w:ilvl w:val="3"/>
          <w:numId w:val="1"/>
        </w:numPr>
        <w:rPr/>
      </w:pPr>
      <w:bookmarkStart w:id="1510" w:name="__RefHeading___Toc9127945_2142443653"/>
      <w:bookmarkStart w:id="1511" w:name="_Toc655"/>
      <w:bookmarkEnd w:id="1510"/>
      <w:r>
        <w:rPr>
          <w:rtl w:val="true"/>
        </w:rPr>
        <w:t>الشرح</w:t>
      </w:r>
      <w:bookmarkEnd w:id="1511"/>
    </w:p>
    <w:p>
      <w:pPr>
        <w:pStyle w:val="BookText"/>
        <w:rPr/>
      </w:pPr>
      <w:r>
        <w:rPr>
          <w:rFonts w:ascii="Amiri" w:hAnsi="Amiri" w:eastAsia="Amiri" w:cs="Amiri"/>
          <w:color w:val="111111"/>
          <w:sz w:val="28"/>
          <w:sz w:val="28"/>
          <w:szCs w:val="28"/>
          <w:rtl w:val="true"/>
          <w:lang w:bidi="ar-SA"/>
        </w:rPr>
        <w:t>احفظوا إيمانكم و حافظوا عليه و ارعوه بالصدقة لأنها تدرّ الشفقة و لا تنبعث إلا عن قلب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حصنوا أموالكم من التلف بما تخرجونه من زكاتها و في الحديث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ضاع مال في بر أو بحر إلا و كان للّٰه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البلاء مهما كان عظيما و قريب الوقوع فإنه يدفع بالدعاء و الالتجاء إلى اللّٰه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p>
    <w:p>
      <w:pPr>
        <w:pStyle w:val="Heading3"/>
        <w:numPr>
          <w:ilvl w:val="2"/>
          <w:numId w:val="1"/>
        </w:numPr>
        <w:rPr/>
      </w:pPr>
      <w:bookmarkStart w:id="1512" w:name="__RefHeading___Toc9127947_2142443653"/>
      <w:bookmarkStart w:id="1513" w:name="_Toc656"/>
      <w:bookmarkEnd w:id="1512"/>
      <w:r>
        <w:rPr/>
        <w:t>147</w:t>
      </w:r>
      <w:r>
        <w:rPr>
          <w:rtl w:val="true"/>
        </w:rPr>
        <w:t xml:space="preserve"> - </w:t>
      </w:r>
      <w:r>
        <w:rPr>
          <w:rtl w:val="true"/>
        </w:rPr>
        <w:t>و من كلام له عليه السلام</w:t>
      </w:r>
      <w:r>
        <w:rPr>
          <w:rtl w:val="true"/>
        </w:rPr>
        <w:t xml:space="preserve">: </w:t>
      </w:r>
      <w:r>
        <w:rPr>
          <w:rtl w:val="true"/>
        </w:rPr>
        <w:t>لكميل بن زياد النخعي</w:t>
      </w:r>
      <w:r>
        <w:rPr>
          <w:rtl w:val="true"/>
        </w:rPr>
        <w:t>.</w:t>
      </w:r>
      <w:bookmarkEnd w:id="1513"/>
    </w:p>
    <w:p>
      <w:pPr>
        <w:pStyle w:val="Heading4"/>
        <w:numPr>
          <w:ilvl w:val="3"/>
          <w:numId w:val="1"/>
        </w:numPr>
        <w:rPr/>
      </w:pPr>
      <w:bookmarkStart w:id="1514" w:name="__RefHeading___Toc9127949_2142443653"/>
      <w:bookmarkStart w:id="1515" w:name="_Toc657"/>
      <w:bookmarkEnd w:id="1514"/>
      <w:r>
        <w:rPr>
          <w:rtl w:val="true"/>
        </w:rPr>
        <w:t>اشارة</w:t>
      </w:r>
      <w:bookmarkEnd w:id="1515"/>
    </w:p>
    <w:p>
      <w:pPr>
        <w:pStyle w:val="BookText"/>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علي بن أبي طالب عليه السلام، فأخرجني إلى الجبّان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الصّعداء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بن زياد، إنّ هذه القلوب أوعية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فخيرها أوعاها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فاحفظ عنّي ما أقول 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متعلّم على سبيل نجاة، و همج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كلّ ناعق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ريح، لم يستضيئوا بنور </w:t>
      </w:r>
    </w:p>
    <w:p>
      <w:pPr>
        <w:pStyle w:val="BookText"/>
        <w:rPr/>
      </w:pPr>
      <w:r>
        <w:rPr>
          <w:rFonts w:ascii="Amiri" w:hAnsi="Amiri" w:eastAsia="Amiri" w:cs="Amiri"/>
          <w:color w:val="111111"/>
          <w:sz w:val="28"/>
          <w:sz w:val="28"/>
          <w:szCs w:val="28"/>
          <w:rtl w:val="true"/>
          <w:lang w:bidi="ar-SA"/>
        </w:rPr>
        <w:t xml:space="preserve">العلم، و لم يلجئوا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المال تنقصه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العلم يزكو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الإنفاق، و صنيع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بن زياد، معرفة العلم دين 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به يكسب الإنسان الطّاعة في حياته، و جميل الأحدوثة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هلك 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 هم أحياء، 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 هنا لعلما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مأمون عليه، مستعملا آلة الدّين للدّنيا، و مستظهرا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 اللّٰه على عباده، و بحججه على أوليائه، أو منقادا لحملة الحقّ ، لا بصيرة له في أحنائه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باللّذّة، 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للشّهوة، أو مغرما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 الادّخار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ليسا من رعاة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في شيء، أقرب شيء شبها بهما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بحجّة، إمّا ظاهرا مشهورا، و إمّا خائفا مغمورا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ذا و أين أولئك ؟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 الأعظمون عند اللّٰه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اللّٰه بهم حججه و بيّناته، حتّى يودعوها نظراءهم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يزرعوها في قلوب أشباههم</w:t>
      </w:r>
      <w:r>
        <w:rPr>
          <w:rFonts w:eastAsia="Amiri" w:cs="Amiri" w:ascii="Amiri" w:hAnsi="Amiri"/>
          <w:color w:val="111111"/>
          <w:sz w:val="28"/>
          <w:szCs w:val="28"/>
          <w:rtl w:val="true"/>
          <w:lang w:bidi="ar-SA"/>
        </w:rPr>
        <w:t xml:space="preserve">. </w:t>
      </w:r>
      <w:bookmarkStart w:id="1516" w:name="pg15552_168708"/>
    </w:p>
    <w:p>
      <w:pPr>
        <w:pStyle w:val="BookText"/>
        <w:rPr/>
      </w:pPr>
      <w:bookmarkEnd w:id="1516"/>
      <w:r>
        <w:rPr>
          <w:rFonts w:ascii="Amiri" w:hAnsi="Amiri" w:eastAsia="Amiri" w:cs="Amiri"/>
          <w:color w:val="111111"/>
          <w:sz w:val="28"/>
          <w:sz w:val="28"/>
          <w:szCs w:val="28"/>
          <w:rtl w:val="true"/>
          <w:lang w:bidi="ar-SA"/>
        </w:rPr>
        <w:t xml:space="preserve">هجم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العلم على حقيقة البصيرة، و باشروا روح اليقين، و استلانوا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استوحش منه الجاهلون، و 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9127951_2142443653"/>
      <w:bookmarkStart w:id="1518" w:name="_Toc658"/>
      <w:bookmarkEnd w:id="1517"/>
      <w:r>
        <w:rPr>
          <w:rtl w:val="true"/>
        </w:rPr>
        <w:t>اللغة</w:t>
      </w:r>
      <w:bookmarkEnd w:id="1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الجبانة، المقبرة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الصحراء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تنفسا طويلا ممدودا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وعاء و هو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حفظا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صغير كالبعوض و المقصود هنا الحمقى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و السفلة و 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 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يلجئون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و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ينفقه الإنسان أي يصرفه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الأحدوثة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خازن من يتولى حفظ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أصبت وجدت</w:t>
      </w:r>
      <w:r>
        <w:rPr>
          <w:rFonts w:eastAsia="IRNazanin" w:cs="IRNazanin"/>
          <w:color w:val="111111"/>
          <w:sz w:val="28"/>
          <w:szCs w:val="28"/>
          <w:rtl w:val="true"/>
          <w:lang w:bidi="fa-IR"/>
        </w:rPr>
        <w:t xml:space="preserve">:. </w:t>
      </w:r>
      <w:bookmarkStart w:id="1519" w:name="pg15552_168709"/>
    </w:p>
    <w:p>
      <w:pPr>
        <w:pStyle w:val="BookText"/>
        <w:rPr/>
      </w:pPr>
      <w:bookmarkEnd w:id="1519"/>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جمع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من يفهم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متغلبا و استظهر عليه علاه و غلبه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 يبرز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في شهوة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تقاد به الدابة من حبل و نحوه و فلان سلس القياد أي يطاوعه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اكتنازه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الراعي من ولي أمر قوم و اهتم بشئونهم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المعلوفة و هي التي تترك لترعى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المغطى الذي لا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أشباههم و أمثالهم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 بغتة و على غفلة، أسرع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الشيء 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و عرا أي خشنا صعبا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الترف هم أهل التنعم مع البطر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استوحشوا</w:t>
      </w:r>
      <w:r>
        <w:rPr>
          <w:rFonts w:eastAsia="IRNazanin" w:cs="IRNazanin"/>
          <w:color w:val="111111"/>
          <w:sz w:val="28"/>
          <w:szCs w:val="28"/>
          <w:rtl w:val="true"/>
          <w:lang w:bidi="fa-IR"/>
        </w:rPr>
        <w:t>.</w:t>
      </w:r>
    </w:p>
    <w:p>
      <w:pPr>
        <w:pStyle w:val="Heading4"/>
        <w:numPr>
          <w:ilvl w:val="3"/>
          <w:numId w:val="1"/>
        </w:numPr>
        <w:rPr/>
      </w:pPr>
      <w:bookmarkStart w:id="1520" w:name="__RefHeading___Toc9127953_2142443653"/>
      <w:bookmarkStart w:id="1521" w:name="_Toc659"/>
      <w:bookmarkEnd w:id="1520"/>
      <w:r>
        <w:rPr>
          <w:rtl w:val="true"/>
        </w:rPr>
        <w:t>الشرح</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هذه القلوب أوعية فخيرها أوعاها اسمع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أن يبثّ علمه فلم يجد أذنا صاغية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يطلب من الناس أن يسألوا و يستفهموا و يبحثوا فلم يجد منهم إلا الاستهزاء و الاستخفاف فلذا كان يختار من أصحابه بعض الخواص فينشر عليهم من علومه و يعطيهم من حكمته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وقفة مع كميل بن زياد أحد أصحابه الذي استشهد على ولائه و محبته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جليلة ينقلها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علي و هو يأخذ بيد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بيده و يخرج به إلى القبور إلى حيث لا يفهم لغة علي أحد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العلوية لا تستوعيها أذهان الأحياء فأراد أن يريح نفسه ببيانها بين القبور و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الاثنان علي و كميل و مرّا على الجبانة و لما صارا في القضاء الطلق أخذ الإمام تنفسا طويلا تنفّس المتعبين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الذين أكلت الهموم قلوبهم و لم يجدوا من يبثون إليه شكواهم و ألمهم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تحكي عمق الأسى الذي يعيش في قلب الإمام فتدفعه إلى هذا التنفس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يبث في أذن كميل علما كريما ينقله للأجيال و يحكي به قصته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الهواء الطلق يريد الإمام أن تنطلق الكلمات منه لعل الزمن يحملها إلى طلابها فيستفيدوا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الجو و هذه اللحظات ينطلق الإمام بمقدمة ينبه بها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إشارة إلى أن هذه القلوب هي أوعية العلم و خزنته فيها يجمع العلم و الحكمة و المواعظ و العبر و خير هذه القلوب أكثرها علما و حفظا و وعاية و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ما أقول لك احفظه في نفسك و انقله للأجيال لتسمع كلام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الناس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المنسوب إلى الرب و هم الأنبياء و الأوصياء الذين يأخذون علومهم بواسطة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الذين يرسل اللّٰه إليهم ملائكة تنقل مراداته أو يلهمهم أو يكلمهم من وراء حجاب و هؤلاء هم الصفوة و أعلى طبقات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أخلصوا للّٰه فاصطفاهم اللّٰه و نسبهم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و السائرون في طريق تحصيل العلم الذين يتوجهون إلى اللّٰه في دراستهم فهم في طريق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بقية الناس إنهم العوام الغالبية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السواد الأعظم الذي يملأ الدنيا و يشغلها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وصفهم بأوصاف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همج تصغير لهم و تحقير فقد شبههم بالذباب الصغير الذي يطير إلى هنا تارة و إلى هناك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رعاع و في هذا اللفظ تحس العوام من الناس الذين لا يرتبطون بعهود و مواثيق لا يفكرون و لا ينطلقون مع الفكر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دعاهم أسرعوا وراءه دون دراسة لدعوته و لما ذا يدعو؟ </w:t>
      </w:r>
    </w:p>
    <w:p>
      <w:pPr>
        <w:pStyle w:val="BookText"/>
        <w:rPr/>
      </w:pPr>
      <w:r>
        <w:rPr>
          <w:rFonts w:ascii="Amiri" w:hAnsi="Amiri" w:eastAsia="Amiri" w:cs="Amiri"/>
          <w:color w:val="111111"/>
          <w:sz w:val="28"/>
          <w:sz w:val="28"/>
          <w:szCs w:val="28"/>
          <w:rtl w:val="true"/>
          <w:lang w:bidi="ar-SA"/>
        </w:rPr>
        <w:t>إنهم يسيرون بسرعة وراء دعوته الباطلة دون دراسة لخلفيات الداعي و ما وراءها و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استقامة و ثبات في اتجاه واحد بل كيف يوجهون يتوجهون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القوة مع الظالم انحرفوا معه و إذا كانت مع العادل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الحاكم مؤمنا تحركوا بأمره و إذا كان فاسدا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يتعلموا و يكتشفوا رموز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يملكوا الرؤية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تنكشف إليهم الأمور كما تنكشف لأهل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في ظلام الجهل و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يعتمدوا فيما يأخذون و يتركون على أمور يقينية ثابتة لا تتزلزل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 على الإنفاق 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عليه السلام بين العلم و المال و قدّم العلم و فضّله على المال ترغيبا به و اهتماما بشأنه و شأن من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خير من المال و وجه الخيرية و الأفضلية عدة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الذي فجر الذرة و ركب الإنسان به ظهر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العلم احتمت الدول الكبرى من الظلم و حمّت أصدقاءها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قدمه العلم من مخترعات و وسائل وقاية احتفظ هذا الإنسان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المال بما قدمه العلم من مخترعات و وسائل وقاية احتفظ هذا الإنسان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المال يحتاج إلى من يحرسه و يحميه و إلا امتدت إليه أيدي اللصوص و السراق و اختطفوه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فرق بين أن تكون حارسا أو محروسا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أو مخدوما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تنقصه النفقة و العلم يزكو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يحتاج إلى الحارس و الحاسب و المكان و غيرها من المئونة له و هذا يعرضه للنقصان هذا إذا تجمد و أما العلم فإنه ينمو و يزداد فإنك كلما علمت انتفتحت أمامك أبواب و إشكالات و نكات و لطائف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الذهن يتفتق عن أمور جليلة و كنوز دفينة من العلم أثناء التدريس و التعليم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فرق بين المال و العلم و كون العلم أفضل و ذلك أن الإحسان بالمال يزول بزوال المال فلو أعطيت إنسانا سيارة يزول هذا الإحسان و تنتفي العين المحسن بها بزوالها أما بالحوادث أو بالتلف الطبيعي و هكذا دواليك في كل </w:t>
      </w:r>
    </w:p>
    <w:p>
      <w:pPr>
        <w:pStyle w:val="BookText"/>
        <w:rPr/>
      </w:pP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فإنه يصفي القلوب و يكشف الدروب و هو أيضا ينتقل من عالم إلى متعلم و يسري بين المتعلمين و يبقى أجره و ثوابه إلى المعلم الأول دون أن ينقص من أجور من يأتي بعده و يعلمه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 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ميزات للعلم و خصوصيات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دين يدان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العلم ركن من أركان الدين و واجب مفروض يجب تحصليه و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يكفي أن أول سورة نزلت على النبي هي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العلم صريحة و لو لا العلم ما عرف اللّٰه حق معرفته و لا عبد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يكسب الإنسان الطاعة في حياته و 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بركات العلم و ثمراته إن أمر العالم يطاع من الناس، و الناس تسمع له و تستجيب و تقبل ما يقول و هذه من نعم اللّٰه على العلماء فالملوك حكام على الرعية و العلماء حكام على الملوك و أيضا بالعلم يبقى للإنسان جميل الذكر بما زرعه في قلوب رواده و تلامذته و من نهل من منهله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علماؤنا رضوان اللّٰه عليهم قد مر عليهم مئات السنين نذكرهم بآثارهم و بما تركوا من علم و معرفة و سرّح نظرك في قائمتهم و اقرأ الطوسي و الطبرسي و الرضي و المرتضى و العلامة و الشهيد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يعيشون معنا و لا نزال نذكرهم بما تركوا و خلفوا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الذي يحكم الحياة إذ بالعلم تعرف كيف تتصرف و متى تتصرف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استطاعت الدول الكبرى أن تحكم الصغرى و تستعمر أرضها و تستعبد شعبها بينما المال محكوم لا ينتقل إلا بأمر العلم و توجيهه و أمامنا اليوم المال العربي المحكوم للعلم الأمريكي و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محكوم لإرادة أولئك يستغلونه في مصالحهم و يحرموننا منه و هل هناك شاهد أعظم مما نعيش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الدولارات العربية مجمدة في المصارف الأمريكية، بل مملوكة لغير المسلمين إنه الجهل الذي نعيشه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وظيفتنا حراسة المال لأرباب العلم يتصرفون فيه كيف يشاءون و يحكمون به كما يريدون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هلك خزان الأموال و هم أحياء 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w:t>
      </w:r>
    </w:p>
    <w:p>
      <w:pPr>
        <w:pStyle w:val="BookText"/>
        <w:rPr/>
      </w:pPr>
      <w:r>
        <w:rPr>
          <w:rFonts w:ascii="Amiri" w:hAnsi="Amiri" w:eastAsia="Amiri" w:cs="Amiri"/>
          <w:color w:val="111111"/>
          <w:sz w:val="28"/>
          <w:sz w:val="28"/>
          <w:szCs w:val="28"/>
          <w:rtl w:val="true"/>
          <w:lang w:bidi="ar-SA"/>
        </w:rPr>
        <w:t>مفقودة و أمثالهم في القلوب موجوده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ترغيب في العلم من وجه آخر و ذلك بالحكم يموت خزان الأموال و إن كانوا على قيد الحياة و في المقابل بحياة العلماء و بقاؤهم و إن كانوا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هلاك خزان الأموال فلأنهم لم ينفقوه في طاعة اللّٰه و خدمة عباده فماتوا معنويا و هو أعظم من الموت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لأنهم عاشوا لذاته و شهواته فلم يعرف عنهم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حياة العلماء فإنهم يعيشون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إن غابوا بأجسادهم عن الحياة و لكن آثارهم و ما تركوه لا يزال يعيش بيننا، فهم يعيشون بما تركوا و خلفوا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يعيشون بتراثهم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بنظرياتهم بكتبهم و مؤلفاتهم و قراءة سريعة ترى أصحاب الأموال في زاوية العدم لا تذكر منهم أحدا بينما قائمة العلم بالآلاف المؤلفة و هذه المكتبات العامرة تحكي عنهم و تنقل أقوالهم فكأنهم يعيشون بيننا و كأننا و إياهم في حوار فما أعجبنا من آرائهم قبلناه و وافقناهم عليه و ما لم يعجبنا ناقشناهم و حاورناهم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هنا لعلما جما و أشار بيده إلى صدره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الحسرة قلب الإمام إذ لم يجد من يبث إليه علمه و فقد من يقدر على حمل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يموت العظماء و في نفوسهم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يتمنى أن يضع يده على فرد يحمل علمه ليبثه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يفقد بفقد العلماء و بفقد من يتحمله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يعلنها صرخة من عمق نفسه يتمنى أن يجد لعلمه حملة فلا يضيع ذلك العلم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يجد من يحمل علمه و بقيت الحسرة في قلبه و انتقل إلى ربه يحملها و بقيت هذه الكلمات ذكريات نرددها و نأسف لعدم وجود من يحمل عن الأئمة علومهم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أصبت لقنا غير مأمون عليه مستعملا آلة الدين للدنيا و مستظهرا بنعم اللّٰه على عباده و بحججه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عليه السلام وجود من يحمل عنه علمه استدرك بأنه قد وجده و لكن من وجدهم ليسوا أهلا لحمله، و هذا بمنزلة عدمه و بمنزلة المفقود و قد ذكر أربعة رجال و كل رجل يحمل سمات لا تؤهله لحمل هذا العلم و هذا أول الرجال و قد وصفه بأنه لقن فطن لبيب نبيه و لكنه خائن للعلم لا يعمل بما يعلم و لا يضع العلم موضعه أو يستعمله في موضعه يستغل الدين ليصطاد به الدنيا فهو يظهر النسك و العبادة من أجل أن يصل إلى الدنيا و يبلغ مرامه منها كما أنه بما جمع من العلم يرى نفسه أعظم العباد فيفتخر عليهم و يأخذ من البراهين و الحجج التي تعلمها ما يلبس الحق بالباطل و الصدق بالكذب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 لحملة الحق لا بصيرة له في أحنائه ينقدح الشك في قلبه لأول عارض من شبهة إلا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الثاني الذي توفر لحمل العلم و لكنه ليس مؤهلا له و قد وصفه بأنه رجل طيب ينقاد لأهل الحق و يسمع منهم و لكن مشكلته في أمرين سيئين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بصيرة له و لا عمق في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يتبحر في الأمور الإلهية و لم يصل إلى أعماق الأمور و جوانبها و منعطفاتها أي إشكالاتها و الشبهات التي ترد عليها و يفهمها و يدقق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الشك يثور في نفسه إذا اعترضته شبهة فلقصور باعه في هذا العلم تستقر الشبهة في نفسه و تحركه الأيدي المغرضة في كل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بعد أن يذكر هذين الرجلين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 لا ذاك يصلح لحمل هذا العلم الإلهي الذي أحمله و بعد ذلك يذكر الرجل الثالث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 باللذة سلس القياد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الرجل الثالث المغرم باللذة الذي يريد اقتناصها أنى كانت تجره الشهوات إليها بكل يسر و سهولة و بمجرد أن تتراىء له يتراخى لها و يجري 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مغرما بالجمع و 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رابع الأربعة إنه رجل له حب و هوى في جمع المال و ادخاره فهو يسعى في سبيل المال و يحوله إلى المصارف ليزداد رقم حسابه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رفض الإمام أن يكون هذان القسمان من حملة الدين و أهله فصاحب الشهوة و المغرم بالمال كلاهما لا يعرفان غير اللذة و المال و لا يتعرفان على الدين و لا علاقة لهما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وصفهما بأنهما كالبهائم التي ترعى مسترسلة في البراري لا تحسب لغير بطنها و لذتها حسابا فهما أيضا لا يتنبهان للدين و لا يلتفتان إليه و إلى الآخرة و بعد أن وصل إلى هنا تأسف لوصول الحال إلى هذه المرحلة التي إذا طلب فيها فردا يؤهله لتلقي علومه لا يجده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عليه السلام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يموت </w:t>
      </w:r>
    </w:p>
    <w:p>
      <w:pPr>
        <w:pStyle w:val="BookText"/>
        <w:rPr/>
      </w:pPr>
      <w:r>
        <w:rPr>
          <w:rFonts w:ascii="Amiri" w:hAnsi="Amiri" w:eastAsia="Amiri" w:cs="Amiri"/>
          <w:color w:val="111111"/>
          <w:sz w:val="28"/>
          <w:sz w:val="28"/>
          <w:szCs w:val="28"/>
          <w:rtl w:val="true"/>
          <w:lang w:bidi="ar-SA"/>
        </w:rPr>
        <w:t>بموت صاحبه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يموت بموتي فأنا إذا فارقت الحياة فإن هناك حملة للعلم يقام بهم الحق و عليهم مدار العلم و هم أقطاب هذا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الأئمة الذين يواكبون مسيرة البشرية و لا يفارقونها أبدا و لو لا هم لساخت الأرض بأهلها و لا تخلو منهم الأرض و هم بين ظاهر شاهر سيفه أو مستور غائب ينتظر الفرج و الأمر له بالخروج و تطهير الأرض كما هو الحال في الإمام محمد بن الحسن المهدي صلوات اللّٰه عليه الذي غاب عن الأنظار و ينتظر إذن اللّٰه له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التقدير الإلهي و حفظ هذا العلم عند الأئمة لئلا تبطل حجج اللّٰه و بيناته فإنه إذا ارتفع البيان و وصول الحجة إلى الناس لم يكن للّه أن يعاقب عباده على تقصيرهم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يكاد يكون تصريحا بمذهب الإمامية و لكنه على عادته يلوي النص و يحرفه ليخدم معتقده و ما يذهب إليه فمع صراحة هذا الكلام الذي يذهب إليه العرف العام و كل إنسان مستقيم الفهم سليم العقل يذهب به مذهبا بعيدا لا يقبله منه عوام الناس فكيف بالعلماء و المحققين و 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من شراح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منه بوجوب الإمامة بين الناس في كل زمان ما دام التكليف باقيا و أن الإمام قائم بحجة اللّٰه على خلقه و يجب بمقتضى حكمته و هو إما أن يكون ظاهرا معروفا كالذين سبقوا إلى الإحسان و وصلوا إلى المحل الأعلى من ولده الأحد عشر و إما أن يكون خائفا مستورا لكثرة أعدائه و قلة المخلصين من أوليائه كالحجة المنتظر لئلا يكون للناس على اللّٰه حجة بعد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ذا أو أين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 الأعظمون عند اللّٰه قدرا يحفظ اللّٰه بهم حججه و بيناته حتى يودعهم نظراءهم و يزرعون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أنه لا تخلو الأرض من حجة استقل عددهم إنهم قلة قليلة اختارهم اللّٰه ثم استفهم عن مكانهم و محلهم و استقرارهم و بعد أن بشرّ بهم ذكر أوصافهم في معرض مدحهم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الأقلون عددا و 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 اثنا عشر إماما لا غير و لكنهم نخبة العالم و أعظم الناس قدرا جعلهم اللّٰه أئمة يهدون بأمره إلى الحق و إلى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 اللّٰه بهم حججه و بيناته حتى يودعهم نظراءهم و يزرعون في قلوب أشباههم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بهؤلاء الأئمة حفظ اللّٰه ما أنزل من القرآن و ما ورد في السنة فقد فهموا آيات اللّٰه و خطاباته وردوا كل شبهة و دحروا كل متفلسف يريد الطعن في أي جانب من جوانب </w:t>
      </w:r>
      <w:bookmarkStart w:id="1522" w:name="pg15552_168716"/>
    </w:p>
    <w:p>
      <w:pPr>
        <w:pStyle w:val="BookText"/>
        <w:rPr/>
      </w:pPr>
      <w:bookmarkEnd w:id="1522"/>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الأئمة الذين يملكون ناصية الكلام قد كشفوا زيف المبطلين و المعاندين و هكذا كان كل واحد منهم يودعها من يخلفه و يأتي بعده و يعلم من يريد أن يتعلمها ممن يحمل الأمانة من العلماء و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 بهم العلم على حقيقة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صفات أهل البيت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قد دخل إلى قلوبهم لأن علومهم من لدن الباري جل جلاله فهو علم حقيقة انكشفت لهم الأمور و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لمسوا راحة اليقين و الوصول إلى ما يحبون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رفضوا حياة المترفين و نعيمها و وجدوا ما يعرفه المترفون من خشونة و قساوة و جدوه طيبا لذيذا فالزهد و التقشف و جشوبة العيش كلها بالنسبة لهم حياة كريمة لينة لأن وراءها أهدافا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صحبوا الدنيا بأبدان أرواحها معلقة بالمحل الأعلى أولئك خلفاء اللّٰه في أرضه و الدعاة إلى دينه آه آه شوقا إلى رؤيتهم انصرف يا كميل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خصائص الأئمة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فأبدانهم في الأرض و أرواحهم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اللّٰه لا ينفصلون عنه لحظة و لا ينسون ذكره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الأئمة الذين يقيمون حدود اللّٰه و ينفذون أحكامه الذين يدعون إلى دينه و ينشرون مراداته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يوضحون حدود اللّٰه و ينفذون أحكامه الذين يدعون إلى دينه و ينشرون مراداته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يوضحون و يشرحون و يبينون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يبشرون و في الأخير إنه يتشوق إلى رؤيتهم لأنه يرى من خلالها العدل و الحق و الصدق و كل المعاني الطيبة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برؤيتهم يرى رسول اللّٰه لأنهم ذريته و أبناؤه الذين حملوا ميراث النبوة و ثقلها</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9127955_2142443653"/>
      <w:bookmarkStart w:id="1524" w:name="_Toc660"/>
      <w:bookmarkEnd w:id="1523"/>
      <w:r>
        <w:rPr/>
        <w:t>148</w:t>
      </w:r>
      <w:r>
        <w:rPr>
          <w:rtl w:val="true"/>
        </w:rPr>
        <w:t xml:space="preserve"> - </w:t>
      </w:r>
      <w:r>
        <w:rPr>
          <w:rtl w:val="true"/>
        </w:rPr>
        <w:t>و قال عليه السلام</w:t>
      </w:r>
      <w:r>
        <w:rPr>
          <w:rtl w:val="true"/>
        </w:rPr>
        <w:t xml:space="preserve">: </w:t>
      </w:r>
      <w:r>
        <w:rPr>
          <w:rtl w:val="true"/>
        </w:rPr>
        <w:t xml:space="preserve">المرء </w:t>
      </w:r>
      <w:r>
        <w:rPr>
          <w:rtl w:val="true"/>
        </w:rPr>
        <w:t>(</w:t>
      </w:r>
      <w:r>
        <w:rPr/>
        <w:t>1</w:t>
      </w:r>
      <w:r>
        <w:rPr>
          <w:rtl w:val="true"/>
        </w:rPr>
        <w:t xml:space="preserve">) </w:t>
      </w:r>
      <w:r>
        <w:rPr>
          <w:rtl w:val="true"/>
        </w:rPr>
        <w:t xml:space="preserve">مخبوء </w:t>
      </w:r>
      <w:r>
        <w:rPr>
          <w:rtl w:val="true"/>
        </w:rPr>
        <w:t>(</w:t>
      </w:r>
      <w:r>
        <w:rPr/>
        <w:t>2</w:t>
      </w:r>
      <w:r>
        <w:rPr>
          <w:rtl w:val="true"/>
        </w:rPr>
        <w:t xml:space="preserve">) </w:t>
      </w:r>
      <w:r>
        <w:rPr>
          <w:rtl w:val="true"/>
        </w:rPr>
        <w:t>تحت لسانه</w:t>
      </w:r>
      <w:r>
        <w:rPr>
          <w:rtl w:val="true"/>
        </w:rPr>
        <w:t>.</w:t>
      </w:r>
      <w:bookmarkEnd w:id="1524"/>
    </w:p>
    <w:p>
      <w:pPr>
        <w:pStyle w:val="Heading4"/>
        <w:numPr>
          <w:ilvl w:val="3"/>
          <w:numId w:val="1"/>
        </w:numPr>
        <w:rPr/>
      </w:pPr>
      <w:bookmarkStart w:id="1525" w:name="__RefHeading___Toc9127957_2142443653"/>
      <w:bookmarkStart w:id="1526" w:name="_Toc661"/>
      <w:bookmarkEnd w:id="1525"/>
      <w:r>
        <w:rPr>
          <w:rtl w:val="true"/>
        </w:rPr>
        <w:t>اللغة</w:t>
      </w:r>
      <w:bookmarkEnd w:id="1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الميم الإنسان جمعه رجل من غير لفظة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pStyle w:val="Heading4"/>
        <w:numPr>
          <w:ilvl w:val="3"/>
          <w:numId w:val="1"/>
        </w:numPr>
        <w:rPr/>
      </w:pPr>
      <w:bookmarkStart w:id="1527" w:name="__RefHeading___Toc9127959_2142443653"/>
      <w:bookmarkStart w:id="1528" w:name="_Toc662"/>
      <w:bookmarkEnd w:id="1527"/>
      <w:r>
        <w:rPr>
          <w:rtl w:val="true"/>
        </w:rPr>
        <w:t>الشرح</w:t>
      </w:r>
      <w:bookmarkEnd w:id="152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تعرف شخصا فاتركه يتكلم فإن لسان المرء عنوان شخصيته و به تكشف حقيقته و من خلاله يظهر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فاللسان يكشف هذا الإنسان فلربما ظننت </w:t>
      </w:r>
      <w:bookmarkStart w:id="1529" w:name="pg15552_168717"/>
    </w:p>
    <w:p>
      <w:pPr>
        <w:pStyle w:val="BookText"/>
        <w:rPr/>
      </w:pPr>
      <w:bookmarkEnd w:id="1529"/>
      <w:r>
        <w:rPr>
          <w:rFonts w:ascii="Amiri" w:hAnsi="Amiri" w:eastAsia="Amiri" w:cs="Amiri"/>
          <w:color w:val="111111"/>
          <w:sz w:val="28"/>
          <w:sz w:val="28"/>
          <w:szCs w:val="28"/>
          <w:rtl w:val="true"/>
          <w:lang w:bidi="ar-SA"/>
        </w:rPr>
        <w:t>به شيئا فلما تكلم كشف عن خلافه فقد تزدري الرجل و تحتقر مرآه فلما يتكلم و تستمع إلى حديثه يأخذك منطقه و بيانه و يجذبك إليه فتحترمه قهرا عنك بمنطق العقل و الأدب</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9127961_2142443653"/>
      <w:bookmarkStart w:id="1531" w:name="_Toc663"/>
      <w:bookmarkEnd w:id="1530"/>
      <w:r>
        <w:rPr/>
        <w:t>149</w:t>
      </w:r>
      <w:r>
        <w:rPr>
          <w:rtl w:val="true"/>
        </w:rPr>
        <w:t xml:space="preserve"> - </w:t>
      </w:r>
      <w:r>
        <w:rPr>
          <w:rtl w:val="true"/>
        </w:rPr>
        <w:t>و قال عليه السلام</w:t>
      </w:r>
      <w:r>
        <w:rPr>
          <w:rtl w:val="true"/>
        </w:rPr>
        <w:t xml:space="preserve">: </w:t>
      </w:r>
      <w:r>
        <w:rPr>
          <w:rtl w:val="true"/>
        </w:rPr>
        <w:t xml:space="preserve">هلك امرؤ لم يعرف قدره </w:t>
      </w:r>
      <w:r>
        <w:rPr>
          <w:rtl w:val="true"/>
        </w:rPr>
        <w:t>(</w:t>
      </w:r>
      <w:r>
        <w:rPr/>
        <w:t>1</w:t>
      </w:r>
      <w:r>
        <w:rPr>
          <w:rtl w:val="true"/>
        </w:rPr>
        <w:t>).</w:t>
      </w:r>
      <w:bookmarkEnd w:id="1531"/>
    </w:p>
    <w:p>
      <w:pPr>
        <w:pStyle w:val="Heading4"/>
        <w:numPr>
          <w:ilvl w:val="3"/>
          <w:numId w:val="1"/>
        </w:numPr>
        <w:rPr/>
      </w:pPr>
      <w:bookmarkStart w:id="1532" w:name="__RefHeading___Toc9127963_2142443653"/>
      <w:bookmarkStart w:id="1533" w:name="_Toc664"/>
      <w:bookmarkEnd w:id="1532"/>
      <w:r>
        <w:rPr>
          <w:rtl w:val="true"/>
        </w:rPr>
        <w:t>اللغة</w:t>
      </w:r>
      <w:bookmarkEnd w:id="1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w:t>
      </w:r>
    </w:p>
    <w:p>
      <w:pPr>
        <w:pStyle w:val="Heading4"/>
        <w:numPr>
          <w:ilvl w:val="3"/>
          <w:numId w:val="1"/>
        </w:numPr>
        <w:rPr/>
      </w:pPr>
      <w:bookmarkStart w:id="1534" w:name="__RefHeading___Toc9127965_2142443653"/>
      <w:bookmarkStart w:id="1535" w:name="_Toc665"/>
      <w:bookmarkEnd w:id="1534"/>
      <w:r>
        <w:rPr>
          <w:rtl w:val="true"/>
        </w:rPr>
        <w:t>الشرح</w:t>
      </w:r>
      <w:bookmarkEnd w:id="1535"/>
    </w:p>
    <w:p>
      <w:pPr>
        <w:pStyle w:val="BookText"/>
        <w:rPr/>
      </w:pPr>
      <w:r>
        <w:rPr>
          <w:rFonts w:ascii="Amiri" w:hAnsi="Amiri" w:eastAsia="Amiri" w:cs="Amiri"/>
          <w:color w:val="111111"/>
          <w:sz w:val="28"/>
          <w:sz w:val="28"/>
          <w:szCs w:val="28"/>
          <w:rtl w:val="true"/>
          <w:lang w:bidi="ar-SA"/>
        </w:rPr>
        <w:t>إن من لم يعرف قدره و لا منزلته على حقيقتها فلا بد و أن يرفعها أكثر مما تستحق و يضعها في غير موضعها و ينزلها في غير منزلتها و بذلك يهلك فمن جهل قدره و وضع نفسه موضع العلماء ثم أخذ يفتي بغير علم و يتكلم بدون رصيد شرعي فإنه يهتك ستره في الدنيا و ينكشف للناس و بذلك تسقط منزلته و يحتقر و أما في الآخرة فالعذاب حليفه و العقاب رفيقه لأن من أفتى بغير علم أكبه اللّٰه على منخريه في جهنم و هكذا دواليك في كل رجل لم يعرف قدره و وضع نفسه في غير موضعها</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9127967_2142443653"/>
      <w:bookmarkStart w:id="1537" w:name="_Toc666"/>
      <w:bookmarkEnd w:id="1536"/>
      <w:r>
        <w:rPr/>
        <w:t>150</w:t>
      </w:r>
      <w:r>
        <w:rPr>
          <w:rtl w:val="true"/>
        </w:rPr>
        <w:t xml:space="preserve"> - </w:t>
      </w:r>
      <w:r>
        <w:rPr>
          <w:rtl w:val="true"/>
        </w:rPr>
        <w:t>و قال عليه السلام لرجل سأله أن يعظه</w:t>
      </w:r>
      <w:r>
        <w:rPr>
          <w:rtl w:val="true"/>
        </w:rPr>
        <w:t>:</w:t>
      </w:r>
      <w:bookmarkEnd w:id="1537"/>
    </w:p>
    <w:p>
      <w:pPr>
        <w:pStyle w:val="Heading4"/>
        <w:numPr>
          <w:ilvl w:val="3"/>
          <w:numId w:val="1"/>
        </w:numPr>
        <w:rPr/>
      </w:pPr>
      <w:bookmarkStart w:id="1538" w:name="__RefHeading___Toc9127969_2142443653"/>
      <w:bookmarkStart w:id="1539" w:name="_Toc667"/>
      <w:bookmarkEnd w:id="1538"/>
      <w:r>
        <w:rPr>
          <w:rtl w:val="true"/>
        </w:rPr>
        <w:t>اشارة</w:t>
      </w:r>
      <w:bookmarkEnd w:id="153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ممّن يرجو الآخرة بغير العمل، و يرجّي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الأمل، يقول في الدّنيا بقول الزّاهدين، و يعمل فيها بعمل الرّاغبين، إن أعطي منها لم يشبع، و إن منع منها لم يقنع، يعجز عن شكر ما أوتي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يبتغي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فيما بقي، ينهى و لا ينتهي، و يأمر بما لا يأتي، يحبّ الصّالحين و لا يعمل عملهم، و يبغض المذنبين و هو أحدهم، يكره الموت لكثرة ذنوبه، و يقيم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يكره الموت من أجله، إن 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نادما، و إن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لاهيا، يعجب بنفسه إذا عوفي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أصابه 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bookmarkStart w:id="1540" w:name="pg15552_168718"/>
    </w:p>
    <w:p>
      <w:pPr>
        <w:pStyle w:val="BookText"/>
        <w:rPr/>
      </w:pPr>
      <w:bookmarkEnd w:id="1540"/>
      <w:r>
        <w:rPr>
          <w:rFonts w:ascii="Amiri" w:hAnsi="Amiri" w:eastAsia="Amiri" w:cs="Amiri"/>
          <w:color w:val="111111"/>
          <w:sz w:val="28"/>
          <w:sz w:val="28"/>
          <w:szCs w:val="28"/>
          <w:rtl w:val="true"/>
          <w:lang w:bidi="ar-SA"/>
        </w:rPr>
        <w:t xml:space="preserve">مضطرّا، و إن ناله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مغترّا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تغلبه نفسه على ما يظنّ ، و لا يغلبها على ما يستيقن، يخاف على غيره بأدنى من ذنبه، و يرجو لنفسه بأكثر من عمله، إن استغنى 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 و إن افتقر قنط و 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يقصّر إذا عمل، و يبالغ إذا سأل، إن عرضت له شهوة أسلف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و 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 إن عرته محنة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شرائط الملّة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و يبالغ في الموعظة و لا يتّعظ، فهو بالقول مدلّ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العمل مقلّ ، ينافس فيما يفنى، و 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الغرم مغنما، يخشى الموت، و لا يبادر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يستعظم من معصية غيره ما يستقلّ أكثر منه من نفسه، و يستكثر من طاعته ما يحقره من طاعة غيره، فهو على النّاس طاعن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لنفسه مداهن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اللّهو مع الأغنياء أحبّ إليه من الذّكر مع الفقراء، يحكم على غيره لنفسه، و لا يحكم عليها لغيره، يرشد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يغوي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فهو يطاع و يعصي، و يستوفي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الكتاب إلا 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9127971_2142443653"/>
      <w:bookmarkStart w:id="1542" w:name="_Toc668"/>
      <w:bookmarkEnd w:id="1541"/>
      <w:r>
        <w:rPr>
          <w:rtl w:val="true"/>
        </w:rPr>
        <w:t>اللغة</w:t>
      </w:r>
      <w:bookmarkEnd w:id="1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تعافى</w:t>
      </w:r>
      <w:r>
        <w:rPr>
          <w:rFonts w:eastAsia="IRNazanin" w:cs="IRNazanin"/>
          <w:color w:val="111111"/>
          <w:sz w:val="28"/>
          <w:szCs w:val="28"/>
          <w:rtl w:val="true"/>
          <w:lang w:bidi="fa-IR"/>
        </w:rPr>
        <w:t xml:space="preserve">. </w:t>
      </w:r>
      <w:bookmarkStart w:id="1543" w:name="pg15552_168719"/>
    </w:p>
    <w:p>
      <w:pPr>
        <w:pStyle w:val="BookText"/>
        <w:rPr/>
      </w:pPr>
      <w:bookmarkEnd w:id="154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العافية و هي الصحة و عدم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بالنعمة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عرته 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مصيبة و عرضت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 عنها و انخلع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التي تنبه النفس إلى ما يصيب غيرها فتحترس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 عجّل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الفرصة و انقضاؤها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 الذي يظهر خلاف ما يبطن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حقه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وفيّ توفية الرجل حقه أعطاه إياه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9127973_2142443653"/>
      <w:bookmarkStart w:id="1545" w:name="_Toc669"/>
      <w:bookmarkEnd w:id="1544"/>
      <w:r>
        <w:rPr>
          <w:rtl w:val="true"/>
        </w:rPr>
        <w:t>الشرح</w:t>
      </w:r>
      <w:bookmarkEnd w:id="154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رجل شعر أن بقلبه قساوة فتوجه إلى الإمام طالبا منه الموعظة التي ترقق هذا القلب و تلين قساوته فبادر إلى موعظته بهذه الكلمات الكريمة التي قال عنها الشريف </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في هذا الكتاب إلا 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أجاد بعضهم حيث ذكر أنه عليه السلام قد نهى طالب الموعظة عن أربع و ثلاثين رذيلة و نحن سنبتدئ بذكر هذه الموعظة بذكر فقراتها فقرة فقرة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تطلب الآخرة و تريد الوصول إليها فلا تقتصر في طلبك لها على مجرد التمني بل لا بد لك من أن تقرن الرجاء بالعمل و تجمع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أذنب لا يبادر إلى التوبة و الرجوع إلى اللّٰه بل لأن أمله طويل في الدنيا يؤخرها و يسوّفها و لا يدري أن الموت ربما أتاه فجأة فيقطع أمله و يبطل توبته و بذلك أعظم الفواجع و أقساها فلا تكن أنت ذلك المسوف للتوبة بل بادر إليها و بأسرع ما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الدنيا بقول الزاهدين و 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إذا تحدث عن الزهد تراه يبلغ الغاية في وصفه و منافعه و ثمراته و ما أعده اللّٰه للزاهدين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حديثه زاهد متنسك و لكن في عمله راغب طالب نهم شره فقوله يخالف عمله و هذا خداع و تضليل و تحريف و تزوير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أعطي منها لم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رذيلة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يفتح بطنه و لا يملأه إلا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يأتيه من الدنيا لا يكتفي به و لا يوفيه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عن بعض الأمور تراه يلح و يصرّ و يكرّر الطلب و لا يرضى بالقناعة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يعجز عن شكر ما أوتي و يبتغي الزيادة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يجمع بين رذيلة عدم الشكر لما أعطاه اللّٰه فلا يقوم بأداء شكره و بين رذيلة طلب الزيادة و أنه مهما أعطي يبقى يطلب الزيادة و ينشد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شكر ما أعطى و يطلب ما لم يعط</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ينهى و 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الناس عن الدنيا و حطامها و لا ينتهي عنها أو يكف عن طلبها و السعي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يأمر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غيره من الناس بالإحسان و كرم الأخلاق و طيب العشرة و لكنه لا يأتي هو بشيء مما يأمر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 الصالحين و لا يعمل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الصالحين لعملهم لأنهم قوم مع اللّٰه و في خدمة عباده و لكنه لا يعمل عملهم و لا يقتدي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يبغض المذنبين و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كره للمذنبين لأنهم خرجوا عن طاعة اللّٰه و إرادته و لكنه أحدهم بأفعاله و ممارساته و سلوكه فكأنه في العمق يكره نفسه و لا 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الموت لكثرة ذنوبه و يقيم على ما يكره الموت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يكره الموت لكثرة ذنوبه لأن بعد الموت حساب و عقاب و عذاب فيكره الموت خوفا من العذاب و لكنه لتعاسته يمارس الذنوب و الأعمال السيئة التي من أجلها كان يكره الموت فهو يكره الشيء و يمارسه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سقم ظل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به المرض و جم و حزن و تأسف على تلك الساعات التي قضاها بعيدا عن اللّه و في غير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سليما معافى في بدنه و صحته تراه يلهو مطمئنا مسرورا و كأنه قد ملك الدنيا و أمن من العذاب لا يفكر في عاقبة و لا يحسن تدبير أمور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يعجب بنفسه إذا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معافى أخذه العجب فتاه و لم يعد ينظر إلى قفاه فأهلك نفسه و أوبقها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ابتلاه اللّٰه بمصيبة في نفسه أو في ماله تراه يدب اليأس إلى قلبه و يقطع رجاءه ممن بيده الشفاء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أصابه بلاء دعا مضطرا و إن ناله رخاء أعرض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به نازلة عاد إلى اللّٰه و دعاه دعاء المضطر بقلب كله حرقة و اندفاع و صدق و لكنه إذا أقبلت الدنيا عليه و أصبح في سعة أعرض عن اللّٰه و نسي فضله و اغتر بما يملك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أَنْعَمْنٰا عَلَى اَلْإِنْسٰانِ أَعْرَضَ وَ نَأىٰ بِجٰانِبِهِ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تغلبه نفسه على ما يظن و 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رذيلة حيث ينساق وراء ما تظنه نفسه و تشتهيه فبمجرد أن يظن بأمر و يكون منسجما و هواه تراه يميل إليه فتغلبه شهوته بينما لا يستطيع أن يقهرها على ما يعلم أنه سيصير إليه من الموت و الحساب و الوقوف بين يدي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يخاف على غيره بأدنى من ذنبه و 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يخاف على الآخرين ذنوبهم الصغيرة التي هي أقل من ذنوبه و لا يخاف ذنوبه و هذا عيب كبير أن تخاف على الناس من ذنوبهم الصغيرة و لا تخاف على نفسك من ذنوبك التي هي أكبر من التي تخافها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العيوب أن يرجو لنفسه على العمل الذي يقوم به أكثر مما يستحق فإذا عمل عملا صغيرا رجى الثواب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استغنى بطر و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أصابه الغنى فصار من الأغنياء تحول بأمواله إلى المجون و استعمله كسلاح يستعلي به على الناس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افتقر قنط و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الفقر يئس من الحياة و وقع ما في يديه و عجز عن مقاومة الحالة الحاضرة المطبقة بقساوتها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ينهار و يدب اليأس إلى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يقصر إذا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عملا لا يتمه أو لا يكمله أو لا يجيده فهو يعيش التقصير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أمرا و سأل أربابه ألح عليهم و طلبه بشدة منهم و هذا عكس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 بِسِيمٰاهُمْ لاٰ يَسْئَلُونَ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فمدحهم سبحانه لعدم الإلحاح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عرضت له شهوة أسلف المعصية و 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يعصي اللّٰه لمجرد أن تدعوه شهوته لأمر محرم فهو بعزمه على ارتكاب الحرام كان مقدما على المعصية قبل وقوعها و إذا وقعت لا يبادر إلى التوبة بل يؤخرها لشقائه و تعاسته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مصيبة أو بلية يخرج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و يكفر بالرحمن و ينسى الصبر و أجر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يصف العبرة 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ما فيه عظة و عبرة و دروس لغيره من الناس حتى يتعظوا و يعتبروا و لا يعتبر هو أو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الدواء لغيره و لا يداوي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يبالغ في الموعظة و 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يجيد الموعظة لغيره و يبلغ بها منتهاها فيتأثر بها الغير و يتعظ أما هو فلا يتأثر بما يقول و لا ينتبه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بالقول مدلّ و من العمل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كثير و فعله قليل فهو يدخل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ينافس فيما يفنى و يسامع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يزاحم الناس و يعلو عليهم في الجمع فيما يفنى من متاع الدنيا و حطامها بينما لا يسأل عن الآخرة و نعيمها و ما فيها مما يبقى له و لا يفنى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الغنم مغرما و الغرم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الإنفاق في سبيل اللّٰه المتمثل بإداء الزكاة و الخمس و الصدقات ضريبة ثقيلة على نفسه بينما يرى ما ينفقه في اللهو و يصرفه في الانحراف هو ما ينتفع به و يستفيده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يخشى الموت و 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الموت و ما بعده من الحساب و العقاب و لكن لسوء حظه و تعاسة جده لا يبادر إلى اغتنام الفرص فيستفيد من الوقت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يستفيد منه بالعمل الصالح الذي به يأمن من الموت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يستعظم من معصية غيره ما يستقل أكثر منه من نفسه و يستكثر من طاعته ما يحقره من طاعة غيره فهو على الناس طاعن و 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معصية غيره كبيرة جدا بينما معصيته و إن كانت كبيرة يراها صغيرة يكبّر القشة لتصبح جذعا إذا كانت عند غيره بينما يصغر الجذع ليصبح قشة إذا كان عنده و كذلك لو أتى ببعض الأعمال الصالحة يراها كبيرة جدا بينما لو أتى بالأعمال الكبيرة الصالحة غيره لرآها قليلة حقيرة فهو بسلوكه هذا يذم الناس و يعيبهم و يطعن عليهم بينما لنفسه مداهن متساهل في أمر نفسه لا يذكر لها عيبا و لا يرى فيها نقصا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 مع الأغنياء أحب إليه من الذكر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حبه للدنيا و تعلقه بها يرى اللهو مع الأغنياء و أصحاب المال في الملاهي و البارات أحب إليه من مجالس الذكر مع الفقراء، فهو لا يحب طاعة اللّٰه مع الفقراء بل يؤثرها بمعصيته مع الأغنياء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 على غيره لنفسه و لا يحكم عليها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يصدر الحكم على الغير </w:t>
      </w:r>
      <w:bookmarkStart w:id="1546" w:name="pg15552_168724"/>
    </w:p>
    <w:p>
      <w:pPr>
        <w:pStyle w:val="BookText"/>
        <w:rPr/>
      </w:pPr>
      <w:bookmarkEnd w:id="1546"/>
      <w:r>
        <w:rPr>
          <w:rFonts w:ascii="Amiri" w:hAnsi="Amiri" w:eastAsia="Amiri" w:cs="Amiri"/>
          <w:color w:val="111111"/>
          <w:sz w:val="28"/>
          <w:sz w:val="28"/>
          <w:szCs w:val="28"/>
          <w:rtl w:val="true"/>
          <w:lang w:bidi="ar-SA"/>
        </w:rPr>
        <w:t>لصالح نفسه بينما لا يحكم لغيره على نفسه و لا يدين نفسه لصالح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يرشد غيره و يغوي نفسه فهو يطاع و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يهدي غيره إلى الطرق السليمة و ما فيه فوزه و نجاته بينما هو نفسه يضل و ينحرف و يعدل عن الاستقامة و الهدى فهو يطاع من قبل غيره ممن يسمع له بينما هو يعصي و يتمرد على كل من يأمره بخير أو يهديه إلى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يستوفي و 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على الناس حق أخذه كاملا تاما غير منقوص بينما إذا كان للناس عليه حق لا يسلمهم حقهم كاملا متكاملا و هذا يدخل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اَلَّذِينَ إِذَا اِكْتٰالُوا عَلَى اَلنّٰاسِ يَسْتَوْفُونَ وَ إِذٰا كٰالُوهُمْ أَوْ وَزَنُوهُمْ يُخْسِرُونَ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يخشى الخلق في غير ربه و لا يخشى ربه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من العباد و يحسب لهم ألف حساب في أمر ليس للّٰه و هذا يستدعي أن يعصيه ليرضيهم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يخاف ربه في عباده أي لا يطيعه في الإحسان إليهم و عدم الأذية لهم</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9127975_2142443653"/>
      <w:bookmarkStart w:id="1548" w:name="_Toc670"/>
      <w:bookmarkEnd w:id="1547"/>
      <w:r>
        <w:rPr/>
        <w:t>151</w:t>
      </w:r>
      <w:r>
        <w:rPr>
          <w:rtl w:val="true"/>
        </w:rPr>
        <w:t xml:space="preserve"> - </w:t>
      </w:r>
      <w:r>
        <w:rPr>
          <w:rtl w:val="true"/>
        </w:rPr>
        <w:t>و قال عليه السلام</w:t>
      </w:r>
      <w:r>
        <w:rPr>
          <w:rtl w:val="true"/>
        </w:rPr>
        <w:t xml:space="preserve">: </w:t>
      </w:r>
      <w:r>
        <w:rPr>
          <w:rtl w:val="true"/>
        </w:rPr>
        <w:t>لكلّ امرىء عاقبة حلوة أو مرّة</w:t>
      </w:r>
      <w:r>
        <w:rPr>
          <w:rtl w:val="true"/>
        </w:rPr>
        <w:t>.</w:t>
      </w:r>
      <w:bookmarkEnd w:id="1548"/>
    </w:p>
    <w:p>
      <w:pPr>
        <w:pStyle w:val="Heading4"/>
        <w:numPr>
          <w:ilvl w:val="3"/>
          <w:numId w:val="1"/>
        </w:numPr>
        <w:rPr/>
      </w:pPr>
      <w:bookmarkStart w:id="1549" w:name="__RefHeading___Toc9127977_2142443653"/>
      <w:bookmarkStart w:id="1550" w:name="_Toc671"/>
      <w:bookmarkEnd w:id="1549"/>
      <w:r>
        <w:rPr>
          <w:rtl w:val="true"/>
        </w:rPr>
        <w:t>الشرح</w:t>
      </w:r>
      <w:bookmarkEnd w:id="1550"/>
    </w:p>
    <w:p>
      <w:pPr>
        <w:pStyle w:val="BookText"/>
        <w:rPr/>
      </w:pPr>
      <w:r>
        <w:rPr>
          <w:rFonts w:ascii="Amiri" w:hAnsi="Amiri" w:eastAsia="Amiri" w:cs="Amiri"/>
          <w:color w:val="111111"/>
          <w:sz w:val="28"/>
          <w:sz w:val="28"/>
          <w:szCs w:val="28"/>
          <w:rtl w:val="true"/>
          <w:lang w:bidi="ar-SA"/>
        </w:rPr>
        <w:t xml:space="preserve">إذا كانت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دعوة منه إلى تدبر الأمور و النظر في عواقبها فإن كانت حلوة أقدم عليها كالنظر إلى الآخرة و ما وراءها من سعادة دائمة فيقبل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العاقبة مرة و سيئة كالإقبال على الدنيا و ما فيها من متاعب و آثار سيئة اجتنبها و ابتعد عنها بل سخرها للآخرة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فنهاية بعض الناس إلى الجنة و بعضهم إلى النار و الأولى عاقبة حلوة و الثانية عاقبة مرة</w:t>
      </w:r>
      <w:r>
        <w:rPr>
          <w:rFonts w:eastAsia="Amiri" w:cs="Amiri" w:ascii="Amiri" w:hAnsi="Amiri"/>
          <w:color w:val="111111"/>
          <w:sz w:val="28"/>
          <w:szCs w:val="28"/>
          <w:rtl w:val="true"/>
          <w:lang w:bidi="ar-SA"/>
        </w:rPr>
        <w:t xml:space="preserve">. </w:t>
      </w:r>
      <w:bookmarkStart w:id="1551" w:name="pg15552_168725"/>
    </w:p>
    <w:p>
      <w:pPr>
        <w:pStyle w:val="Heading3"/>
        <w:numPr>
          <w:ilvl w:val="2"/>
          <w:numId w:val="1"/>
        </w:numPr>
        <w:rPr/>
      </w:pPr>
      <w:bookmarkStart w:id="1552" w:name="__RefHeading___Toc9127979_2142443653"/>
      <w:bookmarkStart w:id="1553" w:name="_Toc672"/>
      <w:bookmarkEnd w:id="1551"/>
      <w:bookmarkEnd w:id="1552"/>
      <w:r>
        <w:rPr/>
        <w:t>152</w:t>
      </w:r>
      <w:r>
        <w:rPr>
          <w:rtl w:val="true"/>
        </w:rPr>
        <w:t xml:space="preserve"> - </w:t>
      </w:r>
      <w:r>
        <w:rPr>
          <w:rtl w:val="true"/>
        </w:rPr>
        <w:t>و قال عليه السلام</w:t>
      </w:r>
      <w:r>
        <w:rPr>
          <w:rtl w:val="true"/>
        </w:rPr>
        <w:t xml:space="preserve">: </w:t>
      </w:r>
      <w:r>
        <w:rPr>
          <w:rtl w:val="true"/>
        </w:rPr>
        <w:t>لكلّ مقبل إدبار، و ما أدبر كأن لم يكن</w:t>
      </w:r>
      <w:r>
        <w:rPr>
          <w:rtl w:val="true"/>
        </w:rPr>
        <w:t>.</w:t>
      </w:r>
      <w:bookmarkEnd w:id="1553"/>
    </w:p>
    <w:p>
      <w:pPr>
        <w:pStyle w:val="Heading4"/>
        <w:numPr>
          <w:ilvl w:val="3"/>
          <w:numId w:val="1"/>
        </w:numPr>
        <w:rPr/>
      </w:pPr>
      <w:bookmarkStart w:id="1554" w:name="__RefHeading___Toc9127981_2142443653"/>
      <w:bookmarkStart w:id="1555" w:name="_Toc673"/>
      <w:bookmarkEnd w:id="1554"/>
      <w:r>
        <w:rPr>
          <w:rtl w:val="true"/>
        </w:rPr>
        <w:t>الشرح</w:t>
      </w:r>
      <w:bookmarkEnd w:id="1555"/>
    </w:p>
    <w:p>
      <w:pPr>
        <w:pStyle w:val="BookText"/>
        <w:rPr/>
      </w:pPr>
      <w:r>
        <w:rPr>
          <w:rFonts w:ascii="Amiri" w:hAnsi="Amiri" w:eastAsia="Amiri" w:cs="Amiri"/>
          <w:color w:val="111111"/>
          <w:sz w:val="28"/>
          <w:sz w:val="28"/>
          <w:szCs w:val="28"/>
          <w:rtl w:val="true"/>
          <w:lang w:bidi="ar-SA"/>
        </w:rPr>
        <w:t>الشباب و الصحة و الجاه و المال كلها إذا أقبلت عليك فإنها ستدبر عنك و ستتركها قهرا عنك و ما أدبر عنك كأن لم يكن و كأنه لم يوجد و كأنك لم تتنعم به فهي إذا حقيرة سخيفة لا يجوز للإنسان أن يصرف همه إليها و هذا توجيه إلى الاهتمام بالأمور الباقية التي لا تفنى ككمالات النفس و تهذيبها و الآخرة و ما فيها</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9127983_2142443653"/>
      <w:bookmarkStart w:id="1557" w:name="_Toc674"/>
      <w:bookmarkEnd w:id="1556"/>
      <w:r>
        <w:rPr/>
        <w:t>153</w:t>
      </w:r>
      <w:r>
        <w:rPr>
          <w:rtl w:val="true"/>
        </w:rPr>
        <w:t xml:space="preserve"> - </w:t>
      </w:r>
      <w:r>
        <w:rPr>
          <w:rtl w:val="true"/>
        </w:rPr>
        <w:t>و قال عليه السلام</w:t>
      </w:r>
      <w:r>
        <w:rPr>
          <w:rtl w:val="true"/>
        </w:rPr>
        <w:t xml:space="preserve">: </w:t>
      </w:r>
      <w:r>
        <w:rPr>
          <w:rtl w:val="true"/>
        </w:rPr>
        <w:t xml:space="preserve">لا يعدم الصّبور الظّفر </w:t>
      </w:r>
      <w:r>
        <w:rPr>
          <w:rtl w:val="true"/>
        </w:rPr>
        <w:t>(</w:t>
      </w:r>
      <w:r>
        <w:rPr/>
        <w:t>1</w:t>
      </w:r>
      <w:r>
        <w:rPr>
          <w:rtl w:val="true"/>
        </w:rPr>
        <w:t xml:space="preserve">) </w:t>
      </w:r>
      <w:r>
        <w:rPr>
          <w:rtl w:val="true"/>
        </w:rPr>
        <w:t xml:space="preserve">و إن طال </w:t>
      </w:r>
      <w:r>
        <w:rPr>
          <w:rtl w:val="true"/>
        </w:rPr>
        <w:t>(</w:t>
      </w:r>
      <w:r>
        <w:rPr/>
        <w:t>2</w:t>
      </w:r>
      <w:r>
        <w:rPr>
          <w:rtl w:val="true"/>
        </w:rPr>
        <w:t xml:space="preserve">) </w:t>
      </w:r>
      <w:r>
        <w:rPr>
          <w:rtl w:val="true"/>
        </w:rPr>
        <w:t>به الزّمان</w:t>
      </w:r>
      <w:r>
        <w:rPr>
          <w:rtl w:val="true"/>
        </w:rPr>
        <w:t>.</w:t>
      </w:r>
      <w:bookmarkEnd w:id="1557"/>
    </w:p>
    <w:p>
      <w:pPr>
        <w:pStyle w:val="Heading4"/>
        <w:numPr>
          <w:ilvl w:val="3"/>
          <w:numId w:val="1"/>
        </w:numPr>
        <w:rPr/>
      </w:pPr>
      <w:bookmarkStart w:id="1558" w:name="__RefHeading___Toc9127985_2142443653"/>
      <w:bookmarkStart w:id="1559" w:name="_Toc675"/>
      <w:bookmarkEnd w:id="1558"/>
      <w:r>
        <w:rPr>
          <w:rtl w:val="true"/>
        </w:rPr>
        <w:t>اللغة</w:t>
      </w:r>
      <w:bookmarkEnd w:id="1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w:t>
      </w:r>
      <w:r>
        <w:rPr>
          <w:rFonts w:eastAsia="IRNazanin" w:cs="IRNazanin"/>
          <w:color w:val="111111"/>
          <w:sz w:val="28"/>
          <w:szCs w:val="28"/>
          <w:rtl w:val="true"/>
          <w:lang w:bidi="fa-IR"/>
        </w:rPr>
        <w:t>.</w:t>
      </w:r>
    </w:p>
    <w:p>
      <w:pPr>
        <w:pStyle w:val="Heading4"/>
        <w:numPr>
          <w:ilvl w:val="3"/>
          <w:numId w:val="1"/>
        </w:numPr>
        <w:rPr/>
      </w:pPr>
      <w:bookmarkStart w:id="1560" w:name="__RefHeading___Toc9127987_2142443653"/>
      <w:bookmarkStart w:id="1561" w:name="_Toc676"/>
      <w:bookmarkEnd w:id="1560"/>
      <w:r>
        <w:rPr>
          <w:rtl w:val="true"/>
        </w:rPr>
        <w:t>الشرح</w:t>
      </w:r>
      <w:bookmarkEnd w:id="1561"/>
    </w:p>
    <w:p>
      <w:pPr>
        <w:pStyle w:val="BookText"/>
        <w:rPr/>
      </w:pPr>
      <w:r>
        <w:rPr>
          <w:rFonts w:ascii="Amiri" w:hAnsi="Amiri" w:eastAsia="Amiri" w:cs="Amiri"/>
          <w:color w:val="111111"/>
          <w:sz w:val="28"/>
          <w:sz w:val="28"/>
          <w:szCs w:val="28"/>
          <w:rtl w:val="true"/>
          <w:lang w:bidi="ar-SA"/>
        </w:rPr>
        <w:t>الصبر مهما كان قاسيا و مرا و مهما كان دربه طويلا و شاقا فإن لذة الظفر و الفوز بالمطلوب تهوّنه و تسهله و تيسره على أهله و ما من أمة صبرت إلا و ظفرت و في التاريخ شواهد كثيرة و على رأس القائمة أمتنا الإسلامية في ابتداء تكوينها</w:t>
      </w:r>
      <w:r>
        <w:rPr>
          <w:rFonts w:eastAsia="Amiri" w:cs="Amiri" w:ascii="Amiri" w:hAnsi="Amiri"/>
          <w:color w:val="111111"/>
          <w:sz w:val="28"/>
          <w:szCs w:val="28"/>
          <w:rtl w:val="true"/>
          <w:lang w:bidi="ar-SA"/>
        </w:rPr>
        <w:t>...</w:t>
      </w:r>
    </w:p>
    <w:p>
      <w:pPr>
        <w:pStyle w:val="Heading3"/>
        <w:numPr>
          <w:ilvl w:val="2"/>
          <w:numId w:val="1"/>
        </w:numPr>
        <w:rPr/>
      </w:pPr>
      <w:bookmarkStart w:id="1562" w:name="__RefHeading___Toc9127989_2142443653"/>
      <w:bookmarkStart w:id="1563" w:name="_Toc677"/>
      <w:bookmarkEnd w:id="1562"/>
      <w:r>
        <w:rPr/>
        <w:t>154</w:t>
      </w:r>
      <w:r>
        <w:rPr>
          <w:rtl w:val="true"/>
        </w:rPr>
        <w:t xml:space="preserve"> - </w:t>
      </w:r>
      <w:r>
        <w:rPr>
          <w:rtl w:val="true"/>
        </w:rPr>
        <w:t>و قال عليه السلام</w:t>
      </w:r>
      <w:r>
        <w:rPr>
          <w:rtl w:val="true"/>
        </w:rPr>
        <w:t xml:space="preserve">: </w:t>
      </w:r>
      <w:r>
        <w:rPr>
          <w:rtl w:val="true"/>
        </w:rPr>
        <w:t>الرّاضي بفعل قوم كالدّاخل فيه معهم</w:t>
      </w:r>
      <w:r>
        <w:rPr>
          <w:rtl w:val="true"/>
        </w:rPr>
        <w:t>.</w:t>
      </w:r>
      <w:bookmarkEnd w:id="1563"/>
    </w:p>
    <w:p>
      <w:pPr>
        <w:pStyle w:val="Heading4"/>
        <w:numPr>
          <w:ilvl w:val="3"/>
          <w:numId w:val="1"/>
        </w:numPr>
        <w:rPr/>
      </w:pPr>
      <w:bookmarkStart w:id="1564" w:name="__RefHeading___Toc9127991_2142443653"/>
      <w:bookmarkStart w:id="1565" w:name="_Toc678"/>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و إثم الرّضى به</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9127993_2142443653"/>
      <w:bookmarkStart w:id="1567" w:name="_Toc679"/>
      <w:bookmarkEnd w:id="1566"/>
      <w:r>
        <w:rPr>
          <w:rtl w:val="true"/>
        </w:rPr>
        <w:t>اللغة</w:t>
      </w:r>
      <w:bookmarkEnd w:id="156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bookmarkStart w:id="1568" w:name="pg15552_168726"/>
    </w:p>
    <w:p>
      <w:pPr>
        <w:pStyle w:val="Heading4"/>
        <w:numPr>
          <w:ilvl w:val="3"/>
          <w:numId w:val="1"/>
        </w:numPr>
        <w:rPr/>
      </w:pPr>
      <w:bookmarkStart w:id="1569" w:name="__RefHeading___Toc9127995_2142443653"/>
      <w:bookmarkStart w:id="1570" w:name="_Toc680"/>
      <w:bookmarkEnd w:id="1568"/>
      <w:bookmarkEnd w:id="1569"/>
      <w:r>
        <w:rPr>
          <w:rtl w:val="true"/>
        </w:rPr>
        <w:t>الشرح</w:t>
      </w:r>
      <w:bookmarkEnd w:id="1570"/>
    </w:p>
    <w:p>
      <w:pPr>
        <w:pStyle w:val="BookText"/>
        <w:rPr/>
      </w:pPr>
      <w:r>
        <w:rPr>
          <w:rFonts w:ascii="Amiri" w:hAnsi="Amiri" w:eastAsia="Amiri" w:cs="Amiri"/>
          <w:color w:val="111111"/>
          <w:sz w:val="28"/>
          <w:sz w:val="28"/>
          <w:szCs w:val="28"/>
          <w:rtl w:val="true"/>
          <w:lang w:bidi="ar-SA"/>
        </w:rPr>
        <w:t>هناك مرتكب للحرام في الخارج يمارسه في سلوكه و عمله فيشرب الخمر أو يزني، و هناك إنسان بعيد عن ذلك و لكنه راض بهذا الفعل يقبله من غيره و هنا على الفاعل إثمان إثم الرضى و إثم الممارسة و الفعل و على الراضي بذلك إثم واحد هو إثم الرضى بما يرتكب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يأثم الراضي بفعل الحرام من غيره مع أنه هو شخصيا لم يمارس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الراضي بفعل الحرام متمرد على اللّٰه عاص له من حيث إنه في عمقه الداخلي يرضى بمعصية اللّٰه و من يرضى بمعصية اللّٰه فهو متمرد عليه لأن ذلك دليل مرضه من الداخل و من مقتضى الإيمان أن لا يرضى المؤمن بمعصية اللّٰه و في الحديث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9127997_2142443653"/>
      <w:bookmarkStart w:id="1572" w:name="_Toc681"/>
      <w:bookmarkEnd w:id="1571"/>
      <w:r>
        <w:rPr/>
        <w:t>155</w:t>
      </w:r>
      <w:r>
        <w:rPr>
          <w:rtl w:val="true"/>
        </w:rPr>
        <w:t xml:space="preserve"> - </w:t>
      </w:r>
      <w:r>
        <w:rPr>
          <w:rtl w:val="true"/>
        </w:rPr>
        <w:t>و قال عليه السلام</w:t>
      </w:r>
      <w:r>
        <w:rPr>
          <w:rtl w:val="true"/>
        </w:rPr>
        <w:t xml:space="preserve">: </w:t>
      </w:r>
      <w:r>
        <w:rPr>
          <w:rtl w:val="true"/>
        </w:rPr>
        <w:t xml:space="preserve">اعتصموا </w:t>
      </w:r>
      <w:r>
        <w:rPr>
          <w:rtl w:val="true"/>
        </w:rPr>
        <w:t>(</w:t>
      </w:r>
      <w:r>
        <w:rPr/>
        <w:t>1</w:t>
      </w:r>
      <w:r>
        <w:rPr>
          <w:rtl w:val="true"/>
        </w:rPr>
        <w:t xml:space="preserve">) </w:t>
      </w:r>
      <w:r>
        <w:rPr>
          <w:rtl w:val="true"/>
        </w:rPr>
        <w:t xml:space="preserve">بالذّمم </w:t>
      </w:r>
      <w:r>
        <w:rPr>
          <w:rtl w:val="true"/>
        </w:rPr>
        <w:t>(</w:t>
      </w:r>
      <w:r>
        <w:rPr/>
        <w:t>2</w:t>
      </w:r>
      <w:r>
        <w:rPr>
          <w:rtl w:val="true"/>
        </w:rPr>
        <w:t xml:space="preserve">) </w:t>
      </w:r>
      <w:r>
        <w:rPr>
          <w:rtl w:val="true"/>
        </w:rPr>
        <w:t xml:space="preserve">في أوتادها </w:t>
      </w:r>
      <w:r>
        <w:rPr>
          <w:rtl w:val="true"/>
        </w:rPr>
        <w:t>(</w:t>
      </w:r>
      <w:r>
        <w:rPr/>
        <w:t>3</w:t>
      </w:r>
      <w:r>
        <w:rPr>
          <w:rtl w:val="true"/>
        </w:rPr>
        <w:t>).</w:t>
      </w:r>
      <w:bookmarkEnd w:id="1572"/>
    </w:p>
    <w:p>
      <w:pPr>
        <w:pStyle w:val="Heading4"/>
        <w:numPr>
          <w:ilvl w:val="3"/>
          <w:numId w:val="1"/>
        </w:numPr>
        <w:rPr/>
      </w:pPr>
      <w:bookmarkStart w:id="1573" w:name="__RefHeading___Toc9127999_2142443653"/>
      <w:bookmarkStart w:id="1574" w:name="_Toc682"/>
      <w:bookmarkEnd w:id="1573"/>
      <w:r>
        <w:rPr>
          <w:rtl w:val="true"/>
        </w:rPr>
        <w:t>اللغة</w:t>
      </w:r>
      <w:bookmarkEnd w:id="1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تد ما رز في الأرض أو الحائط من خشب و نحوه</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9128001_2142443653"/>
      <w:bookmarkStart w:id="1576" w:name="_Toc683"/>
      <w:bookmarkEnd w:id="1575"/>
      <w:r>
        <w:rPr>
          <w:rtl w:val="true"/>
        </w:rPr>
        <w:t>الشرح</w:t>
      </w:r>
      <w:bookmarkEnd w:id="157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قالها بعد انقضاء أمر الجمل و حضور قوم من الطلقاء بين يديه ليبايعوه منهم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أصنع ببيعتك ؟ ألم تبايعني بالأمس يعني بعد مقتل عثمان ثم أمر بإخراجهم و رفع نفسه عن مبايعة أمثالهم و تكلم بكلام ذكر فيه ذمام العرب و ذمام الإسلام و ذكر أن من لا دين له لا ذمام له ثم قال في أثناء الكلام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صدرت عن ذوي الدين فاقبلوها أما من لا دين له عهد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أصحاب الدين دخلاء صدق و اقبلوهم اخوانا لكم و لا تقبلوا الخونة و من لا دين لهم</w:t>
      </w:r>
      <w:r>
        <w:rPr>
          <w:rFonts w:eastAsia="Amiri" w:cs="Amiri" w:ascii="Amiri" w:hAnsi="Amiri"/>
          <w:color w:val="111111"/>
          <w:sz w:val="28"/>
          <w:szCs w:val="28"/>
          <w:rtl w:val="true"/>
          <w:lang w:bidi="ar-SA"/>
        </w:rPr>
        <w:t xml:space="preserve">... </w:t>
      </w:r>
      <w:bookmarkStart w:id="1577" w:name="pg15552_168727"/>
    </w:p>
    <w:p>
      <w:pPr>
        <w:pStyle w:val="Heading3"/>
        <w:numPr>
          <w:ilvl w:val="2"/>
          <w:numId w:val="1"/>
        </w:numPr>
        <w:rPr/>
      </w:pPr>
      <w:bookmarkStart w:id="1578" w:name="__RefHeading___Toc9128003_2142443653"/>
      <w:bookmarkStart w:id="1579" w:name="_Toc684"/>
      <w:bookmarkEnd w:id="1577"/>
      <w:bookmarkEnd w:id="1578"/>
      <w:r>
        <w:rPr/>
        <w:t>156</w:t>
      </w:r>
      <w:r>
        <w:rPr>
          <w:rtl w:val="true"/>
        </w:rPr>
        <w:t xml:space="preserve"> - </w:t>
      </w:r>
      <w:r>
        <w:rPr>
          <w:rtl w:val="true"/>
        </w:rPr>
        <w:t>و قال عليه السلام</w:t>
      </w:r>
      <w:r>
        <w:rPr>
          <w:rtl w:val="true"/>
        </w:rPr>
        <w:t xml:space="preserve">: </w:t>
      </w:r>
      <w:r>
        <w:rPr>
          <w:rtl w:val="true"/>
        </w:rPr>
        <w:t>عليكم بطاعة من لا تعذرون بجهالته</w:t>
      </w:r>
      <w:r>
        <w:rPr>
          <w:rtl w:val="true"/>
        </w:rPr>
        <w:t>.</w:t>
      </w:r>
      <w:bookmarkEnd w:id="1579"/>
    </w:p>
    <w:p>
      <w:pPr>
        <w:pStyle w:val="Heading4"/>
        <w:numPr>
          <w:ilvl w:val="3"/>
          <w:numId w:val="1"/>
        </w:numPr>
        <w:rPr/>
      </w:pPr>
      <w:bookmarkStart w:id="1580" w:name="__RefHeading___Toc9128005_2142443653"/>
      <w:bookmarkStart w:id="1581" w:name="_Toc685"/>
      <w:bookmarkEnd w:id="1580"/>
      <w:r>
        <w:rPr>
          <w:rtl w:val="true"/>
        </w:rPr>
        <w:t>الشرح</w:t>
      </w:r>
      <w:bookmarkEnd w:id="1581"/>
    </w:p>
    <w:p>
      <w:pPr>
        <w:pStyle w:val="BookText"/>
        <w:rPr/>
      </w:pPr>
      <w:r>
        <w:rPr>
          <w:rFonts w:ascii="Amiri" w:hAnsi="Amiri" w:eastAsia="Amiri" w:cs="Amiri"/>
          <w:color w:val="111111"/>
          <w:sz w:val="28"/>
          <w:sz w:val="28"/>
          <w:szCs w:val="28"/>
          <w:rtl w:val="true"/>
          <w:lang w:bidi="ar-SA"/>
        </w:rPr>
        <w:t>عليكم بطاعة اللّٰه و رسوله و الإمام الذي يخلف الرسول في منصبه فإن معرفتهم واجبة و لا يعذر المرء إذا جهلها فوجب الالتزام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و قوله حق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عليه السلام و هو حق على المذهبين جميعا أما نحن فعندنا أنه إمام واجب الطاعة بالاختيار فلا يعذر أحد من المكلفين في الجهل بوجوب طاعته و أما على مذهب الشيعة فلأنه إمام واجب الطاعة بالنص فلا يعذر أحد من المكلفين في جهالة إمامته و عندهم أن معرفة إمامته تجري مجرى معرفة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مجرى معرفة الباري سبحانه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لأحد صلاة و لا صوم و لا عبادة إلا بمعرفة اللّٰه و النبي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التحقيق فلا فرق بيننا و بينهم في هذا المعنى لأن من جهل إمامة علي عليه السلام و أنكر صحتها و لزومها فهو عند أصحابنا مخلد في النار لا ينفعه صوم و لا صلاة لأن المعرفة بذلك من الأصول الكلية التي هي أركان الدين و لكنا لا نسمي منكر إمامته كافرا بل نسميه فاسقا و خارجيا و مارقا و نحو ذلك و الشيعة تسميه كافرا فهذا هو الفرق بيننا و بينهم و هو في اللفظ لا في المعنى</w:t>
      </w:r>
      <w:r>
        <w:rPr>
          <w:rFonts w:eastAsia="Amiri" w:cs="Amiri" w:ascii="Amiri" w:hAnsi="Amiri"/>
          <w:color w:val="111111"/>
          <w:sz w:val="28"/>
          <w:szCs w:val="28"/>
          <w:rtl w:val="true"/>
          <w:lang w:bidi="ar-SA"/>
        </w:rPr>
        <w:t>.</w:t>
      </w:r>
    </w:p>
    <w:p>
      <w:pPr>
        <w:pStyle w:val="Heading3"/>
        <w:numPr>
          <w:ilvl w:val="2"/>
          <w:numId w:val="1"/>
        </w:numPr>
        <w:rPr/>
      </w:pPr>
      <w:bookmarkStart w:id="1582" w:name="__RefHeading___Toc9128007_2142443653"/>
      <w:bookmarkStart w:id="1583" w:name="_Toc686"/>
      <w:bookmarkEnd w:id="1582"/>
      <w:r>
        <w:rPr/>
        <w:t>157</w:t>
      </w:r>
      <w:r>
        <w:rPr>
          <w:rtl w:val="true"/>
        </w:rPr>
        <w:t xml:space="preserve"> - </w:t>
      </w:r>
      <w:r>
        <w:rPr>
          <w:rtl w:val="true"/>
        </w:rPr>
        <w:t>و قال عليه السلام</w:t>
      </w:r>
      <w:r>
        <w:rPr>
          <w:rtl w:val="true"/>
        </w:rPr>
        <w:t xml:space="preserve">: </w:t>
      </w:r>
      <w:r>
        <w:rPr>
          <w:rtl w:val="true"/>
        </w:rPr>
        <w:t>قد بصّرتم إن أبصرتم، و قد هديتم إن اهتديتم، و أسمعتم إن استمعتم</w:t>
      </w:r>
      <w:r>
        <w:rPr>
          <w:rtl w:val="true"/>
        </w:rPr>
        <w:t>.</w:t>
      </w:r>
      <w:bookmarkEnd w:id="1583"/>
    </w:p>
    <w:p>
      <w:pPr>
        <w:pStyle w:val="Heading4"/>
        <w:numPr>
          <w:ilvl w:val="3"/>
          <w:numId w:val="1"/>
        </w:numPr>
        <w:rPr/>
      </w:pPr>
      <w:bookmarkStart w:id="1584" w:name="__RefHeading___Toc9128009_2142443653"/>
      <w:bookmarkStart w:id="1585" w:name="_Toc687"/>
      <w:bookmarkEnd w:id="1584"/>
      <w:r>
        <w:rPr>
          <w:rtl w:val="true"/>
        </w:rPr>
        <w:t>الشرح</w:t>
      </w:r>
      <w:bookmarkEnd w:id="1585"/>
    </w:p>
    <w:p>
      <w:pPr>
        <w:pStyle w:val="BookText"/>
        <w:rPr/>
      </w:pPr>
      <w:r>
        <w:rPr>
          <w:rFonts w:ascii="Amiri" w:hAnsi="Amiri" w:eastAsia="Amiri" w:cs="Amiri"/>
          <w:color w:val="111111"/>
          <w:sz w:val="28"/>
          <w:sz w:val="28"/>
          <w:szCs w:val="28"/>
          <w:rtl w:val="true"/>
          <w:lang w:bidi="ar-SA"/>
        </w:rPr>
        <w:t>هذه الآثار نراها بأم العين، إنها آثار من تقدم علينا و مخلفاتهم فيجب أن نبتصر بها و نعتبر و نأخذ الحكمة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أبواب الهداية مفتوحة أمامنا لو أردنا أن نهتدي لاهتدينا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نداءات اللّٰه على ألسنة الرسل و هذه عظات الصالحين تملأ الخافقين لمن أراد أن يسمع فكل هذه الآيات أمامنا ينبغي أن نعتبر بها</w:t>
      </w:r>
      <w:r>
        <w:rPr>
          <w:rFonts w:eastAsia="Amiri" w:cs="Amiri" w:ascii="Amiri" w:hAnsi="Amiri"/>
          <w:color w:val="111111"/>
          <w:sz w:val="28"/>
          <w:szCs w:val="28"/>
          <w:rtl w:val="true"/>
          <w:lang w:bidi="ar-SA"/>
        </w:rPr>
        <w:t xml:space="preserve">... </w:t>
      </w:r>
      <w:bookmarkStart w:id="1586" w:name="pg15552_168728"/>
    </w:p>
    <w:p>
      <w:pPr>
        <w:pStyle w:val="Heading3"/>
        <w:numPr>
          <w:ilvl w:val="2"/>
          <w:numId w:val="1"/>
        </w:numPr>
        <w:rPr/>
      </w:pPr>
      <w:bookmarkStart w:id="1587" w:name="__RefHeading___Toc9128011_2142443653"/>
      <w:bookmarkStart w:id="1588" w:name="_Toc688"/>
      <w:bookmarkEnd w:id="1586"/>
      <w:bookmarkEnd w:id="1587"/>
      <w:r>
        <w:rPr/>
        <w:t>158</w:t>
      </w:r>
      <w:r>
        <w:rPr>
          <w:rtl w:val="true"/>
        </w:rPr>
        <w:t xml:space="preserve"> - </w:t>
      </w:r>
      <w:r>
        <w:rPr>
          <w:rtl w:val="true"/>
        </w:rPr>
        <w:t>و قال عليه السلام</w:t>
      </w:r>
      <w:r>
        <w:rPr>
          <w:rtl w:val="true"/>
        </w:rPr>
        <w:t xml:space="preserve">: </w:t>
      </w:r>
      <w:r>
        <w:rPr>
          <w:rtl w:val="true"/>
        </w:rPr>
        <w:t xml:space="preserve">عاتب </w:t>
      </w:r>
      <w:r>
        <w:rPr>
          <w:rtl w:val="true"/>
        </w:rPr>
        <w:t>(</w:t>
      </w:r>
      <w:r>
        <w:rPr/>
        <w:t>1</w:t>
      </w:r>
      <w:r>
        <w:rPr>
          <w:rtl w:val="true"/>
        </w:rPr>
        <w:t xml:space="preserve">) </w:t>
      </w:r>
      <w:r>
        <w:rPr>
          <w:rtl w:val="true"/>
        </w:rPr>
        <w:t xml:space="preserve">أخاك بالإحسان إليه، و اردد </w:t>
      </w:r>
      <w:r>
        <w:rPr>
          <w:rtl w:val="true"/>
        </w:rPr>
        <w:t>(</w:t>
      </w:r>
      <w:r>
        <w:rPr/>
        <w:t>2</w:t>
      </w:r>
      <w:r>
        <w:rPr>
          <w:rtl w:val="true"/>
        </w:rPr>
        <w:t xml:space="preserve">) </w:t>
      </w:r>
      <w:r>
        <w:rPr>
          <w:rtl w:val="true"/>
        </w:rPr>
        <w:t xml:space="preserve">شرّه بالإنعام </w:t>
      </w:r>
      <w:r>
        <w:rPr>
          <w:rtl w:val="true"/>
        </w:rPr>
        <w:t>(</w:t>
      </w:r>
      <w:r>
        <w:rPr/>
        <w:t>3</w:t>
      </w:r>
      <w:r>
        <w:rPr>
          <w:rtl w:val="true"/>
        </w:rPr>
        <w:t xml:space="preserve">) </w:t>
      </w:r>
      <w:r>
        <w:rPr>
          <w:rtl w:val="true"/>
        </w:rPr>
        <w:t>عليه</w:t>
      </w:r>
      <w:r>
        <w:rPr>
          <w:rtl w:val="true"/>
        </w:rPr>
        <w:t>.</w:t>
      </w:r>
      <w:bookmarkEnd w:id="1588"/>
    </w:p>
    <w:p>
      <w:pPr>
        <w:pStyle w:val="Heading4"/>
        <w:numPr>
          <w:ilvl w:val="3"/>
          <w:numId w:val="1"/>
        </w:numPr>
        <w:rPr/>
      </w:pPr>
      <w:bookmarkStart w:id="1589" w:name="__RefHeading___Toc9128013_2142443653"/>
      <w:bookmarkStart w:id="1590" w:name="_Toc689"/>
      <w:bookmarkEnd w:id="1589"/>
      <w:r>
        <w:rPr>
          <w:rtl w:val="true"/>
        </w:rPr>
        <w:t>اللغة</w:t>
      </w:r>
      <w:bookmarkEnd w:id="1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عليه شيئا من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9128015_2142443653"/>
      <w:bookmarkStart w:id="1592" w:name="_Toc690"/>
      <w:bookmarkEnd w:id="1591"/>
      <w:r>
        <w:rPr>
          <w:rtl w:val="true"/>
        </w:rPr>
        <w:t>الشرح</w:t>
      </w:r>
      <w:bookmarkEnd w:id="1592"/>
    </w:p>
    <w:p>
      <w:pPr>
        <w:pStyle w:val="BookText"/>
        <w:rPr/>
      </w:pPr>
      <w:r>
        <w:rPr>
          <w:rFonts w:ascii="Amiri" w:hAnsi="Amiri" w:eastAsia="Amiri" w:cs="Amiri"/>
          <w:color w:val="111111"/>
          <w:sz w:val="28"/>
          <w:sz w:val="28"/>
          <w:szCs w:val="28"/>
          <w:rtl w:val="true"/>
          <w:lang w:bidi="ar-SA"/>
        </w:rPr>
        <w:t>هذا هو أدب أئمتنا و منهاجهم في تأديب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سلوكهم مع من كان 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الصفح و العفو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نالوا أكبر قسط و رجعوا بأوفر نصيب من هذه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علموا الناس كيف يتجسد الإسلام بشرا يتحرك على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معاتبة أخيك فلا تقابله بالشدة و القسوة و لا بالكلمة القارصة بل قابله بالإحسان إليه و التفضل عليه و إذا آذاك فأكرمه و أنعم عليه حتى يعود إلى رشده و يلتفت إلى ربه و يرجع إلى ضميره</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9128017_2142443653"/>
      <w:bookmarkStart w:id="1594" w:name="_Toc691"/>
      <w:bookmarkEnd w:id="1593"/>
      <w:r>
        <w:rPr/>
        <w:t>159</w:t>
      </w:r>
      <w:r>
        <w:rPr>
          <w:rtl w:val="true"/>
        </w:rPr>
        <w:t xml:space="preserve"> - </w:t>
      </w:r>
      <w:r>
        <w:rPr>
          <w:rtl w:val="true"/>
        </w:rPr>
        <w:t>و قال عليه السلام</w:t>
      </w:r>
      <w:r>
        <w:rPr>
          <w:rtl w:val="true"/>
        </w:rPr>
        <w:t xml:space="preserve">: </w:t>
      </w:r>
      <w:r>
        <w:rPr>
          <w:rtl w:val="true"/>
        </w:rPr>
        <w:t xml:space="preserve">من وضع نفسه مواضع التّهمة </w:t>
      </w:r>
      <w:r>
        <w:rPr>
          <w:rtl w:val="true"/>
        </w:rPr>
        <w:t>(</w:t>
      </w:r>
      <w:r>
        <w:rPr/>
        <w:t>1</w:t>
      </w:r>
      <w:r>
        <w:rPr>
          <w:rtl w:val="true"/>
        </w:rPr>
        <w:t xml:space="preserve">) </w:t>
      </w:r>
      <w:r>
        <w:rPr>
          <w:rtl w:val="true"/>
        </w:rPr>
        <w:t xml:space="preserve">فلا يلومنّ </w:t>
      </w:r>
      <w:r>
        <w:rPr>
          <w:rtl w:val="true"/>
        </w:rPr>
        <w:t>(</w:t>
      </w:r>
      <w:r>
        <w:rPr/>
        <w:t>2</w:t>
      </w:r>
      <w:r>
        <w:rPr>
          <w:rtl w:val="true"/>
        </w:rPr>
        <w:t xml:space="preserve">) </w:t>
      </w:r>
      <w:r>
        <w:rPr>
          <w:rtl w:val="true"/>
        </w:rPr>
        <w:t xml:space="preserve">من أساء به الظّنّ </w:t>
      </w:r>
      <w:r>
        <w:rPr>
          <w:rtl w:val="true"/>
        </w:rPr>
        <w:t>.</w:t>
      </w:r>
      <w:bookmarkEnd w:id="1594"/>
    </w:p>
    <w:p>
      <w:pPr>
        <w:pStyle w:val="Heading4"/>
        <w:numPr>
          <w:ilvl w:val="3"/>
          <w:numId w:val="1"/>
        </w:numPr>
        <w:rPr/>
      </w:pPr>
      <w:bookmarkStart w:id="1595" w:name="__RefHeading___Toc9128019_2142443653"/>
      <w:bookmarkStart w:id="1596" w:name="_Toc692"/>
      <w:bookmarkEnd w:id="1595"/>
      <w:r>
        <w:rPr>
          <w:rtl w:val="true"/>
        </w:rPr>
        <w:t>اللغة</w:t>
      </w:r>
      <w:bookmarkEnd w:id="1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يتهم به و هو الظن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w:t>
      </w:r>
    </w:p>
    <w:p>
      <w:pPr>
        <w:pStyle w:val="Heading4"/>
        <w:numPr>
          <w:ilvl w:val="3"/>
          <w:numId w:val="1"/>
        </w:numPr>
        <w:rPr/>
      </w:pPr>
      <w:bookmarkStart w:id="1597" w:name="__RefHeading___Toc9128021_2142443653"/>
      <w:bookmarkStart w:id="1598" w:name="_Toc693"/>
      <w:bookmarkEnd w:id="1597"/>
      <w:r>
        <w:rPr>
          <w:rtl w:val="true"/>
        </w:rPr>
        <w:t>الشرح</w:t>
      </w:r>
      <w:bookmarkEnd w:id="159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تقيم في الخمارة و على أبواب الدعارة و تتردد باستمرار على بيوت الفساد و اللهو و تريد من الناس أن يحسنوا الظن بك هذا أمر محال بل لا بد و أن يظنوا بك ظن </w:t>
      </w:r>
      <w:bookmarkStart w:id="1599" w:name="pg15552_168729"/>
    </w:p>
    <w:p>
      <w:pPr>
        <w:pStyle w:val="BookText"/>
        <w:rPr/>
      </w:pPr>
      <w:bookmarkEnd w:id="1599"/>
      <w:r>
        <w:rPr>
          <w:rFonts w:ascii="Amiri" w:hAnsi="Amiri" w:eastAsia="Amiri" w:cs="Amiri"/>
          <w:color w:val="111111"/>
          <w:sz w:val="28"/>
          <w:sz w:val="28"/>
          <w:szCs w:val="28"/>
          <w:rtl w:val="true"/>
          <w:lang w:bidi="ar-SA"/>
        </w:rPr>
        <w:t>السوء نتيجة مواقفك و مداخلك السيئة فإذا أساءوا بك الظن فلا تلو منهم بل يجب أن تلوم نفسك التي لم تتنزه عن هذه المحلات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دعوة إلى تجنب الأماكن التي يتهم بها المرء و يساء الظن به من خلالها</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9128023_2142443653"/>
      <w:bookmarkStart w:id="1601" w:name="_Toc694"/>
      <w:bookmarkEnd w:id="1600"/>
      <w:r>
        <w:rPr/>
        <w:t>160</w:t>
      </w:r>
      <w:r>
        <w:rPr>
          <w:rtl w:val="true"/>
        </w:rPr>
        <w:t xml:space="preserve"> - </w:t>
      </w:r>
      <w:r>
        <w:rPr>
          <w:rtl w:val="true"/>
        </w:rPr>
        <w:t>و قال عليه السلام</w:t>
      </w:r>
      <w:r>
        <w:rPr>
          <w:rtl w:val="true"/>
        </w:rPr>
        <w:t xml:space="preserve">: </w:t>
      </w:r>
      <w:r>
        <w:rPr>
          <w:rtl w:val="true"/>
        </w:rPr>
        <w:t xml:space="preserve">من ملك استأثر </w:t>
      </w:r>
      <w:r>
        <w:rPr>
          <w:rtl w:val="true"/>
        </w:rPr>
        <w:t>(</w:t>
      </w:r>
      <w:r>
        <w:rPr/>
        <w:t>1</w:t>
      </w:r>
      <w:r>
        <w:rPr>
          <w:rtl w:val="true"/>
        </w:rPr>
        <w:t>).</w:t>
      </w:r>
      <w:bookmarkEnd w:id="1601"/>
    </w:p>
    <w:p>
      <w:pPr>
        <w:pStyle w:val="Heading4"/>
        <w:numPr>
          <w:ilvl w:val="3"/>
          <w:numId w:val="1"/>
        </w:numPr>
        <w:rPr/>
      </w:pPr>
      <w:bookmarkStart w:id="1602" w:name="__RefHeading___Toc9128025_2142443653"/>
      <w:bookmarkStart w:id="1603" w:name="_Toc695"/>
      <w:bookmarkEnd w:id="1602"/>
      <w:r>
        <w:rPr>
          <w:rtl w:val="true"/>
        </w:rPr>
        <w:t>اللغة</w:t>
      </w:r>
      <w:bookmarkEnd w:id="1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w:t>
      </w:r>
    </w:p>
    <w:p>
      <w:pPr>
        <w:pStyle w:val="Heading4"/>
        <w:numPr>
          <w:ilvl w:val="3"/>
          <w:numId w:val="1"/>
        </w:numPr>
        <w:rPr/>
      </w:pPr>
      <w:bookmarkStart w:id="1604" w:name="__RefHeading___Toc9128027_2142443653"/>
      <w:bookmarkStart w:id="1605" w:name="_Toc696"/>
      <w:bookmarkEnd w:id="1604"/>
      <w:r>
        <w:rPr>
          <w:rtl w:val="true"/>
        </w:rPr>
        <w:t>الشرح</w:t>
      </w:r>
      <w:bookmarkEnd w:id="1605"/>
    </w:p>
    <w:p>
      <w:pPr>
        <w:pStyle w:val="BookText"/>
        <w:rPr/>
      </w:pPr>
      <w:r>
        <w:rPr>
          <w:rFonts w:ascii="Amiri" w:hAnsi="Amiri" w:eastAsia="Amiri" w:cs="Amiri"/>
          <w:color w:val="111111"/>
          <w:sz w:val="28"/>
          <w:sz w:val="28"/>
          <w:szCs w:val="28"/>
          <w:rtl w:val="true"/>
          <w:lang w:bidi="ar-SA"/>
        </w:rPr>
        <w:t>من طبيعة الحاكم أن يستبد و من طبيعته أن يستأثر لنفسه بأمور يحبها و يرغب فيها كما أنه يرفض لغيره أن يشاركه فيها و لا أقل أنه يستأثر بمركز القيادة و مركز القرار و لا يرضى أن يتنازل عنه لأحد و من هذا المركز تتفرع كل الاختصاصات الأخرى</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9128029_2142443653"/>
      <w:bookmarkStart w:id="1607" w:name="_Toc697"/>
      <w:bookmarkEnd w:id="1606"/>
      <w:r>
        <w:rPr/>
        <w:t>161</w:t>
      </w:r>
      <w:r>
        <w:rPr>
          <w:rtl w:val="true"/>
        </w:rPr>
        <w:t xml:space="preserve"> - </w:t>
      </w:r>
      <w:r>
        <w:rPr>
          <w:rtl w:val="true"/>
        </w:rPr>
        <w:t>و قال عليه السلام</w:t>
      </w:r>
      <w:r>
        <w:rPr>
          <w:rtl w:val="true"/>
        </w:rPr>
        <w:t xml:space="preserve">: </w:t>
      </w:r>
      <w:r>
        <w:rPr>
          <w:rtl w:val="true"/>
        </w:rPr>
        <w:t xml:space="preserve">من استبدّ </w:t>
      </w:r>
      <w:r>
        <w:rPr>
          <w:rtl w:val="true"/>
        </w:rPr>
        <w:t>(</w:t>
      </w:r>
      <w:r>
        <w:rPr/>
        <w:t>1</w:t>
      </w:r>
      <w:r>
        <w:rPr>
          <w:rtl w:val="true"/>
        </w:rPr>
        <w:t xml:space="preserve">) </w:t>
      </w:r>
      <w:r>
        <w:rPr>
          <w:rtl w:val="true"/>
        </w:rPr>
        <w:t>برأيه هلك، و من شاور الرّجال شاركها في عقولها</w:t>
      </w:r>
      <w:r>
        <w:rPr>
          <w:rtl w:val="true"/>
        </w:rPr>
        <w:t>.</w:t>
      </w:r>
      <w:bookmarkEnd w:id="1607"/>
    </w:p>
    <w:p>
      <w:pPr>
        <w:pStyle w:val="Heading4"/>
        <w:numPr>
          <w:ilvl w:val="3"/>
          <w:numId w:val="1"/>
        </w:numPr>
        <w:rPr/>
      </w:pPr>
      <w:bookmarkStart w:id="1608" w:name="__RefHeading___Toc9128031_2142443653"/>
      <w:bookmarkStart w:id="1609" w:name="_Toc698"/>
      <w:bookmarkEnd w:id="1608"/>
      <w:r>
        <w:rPr>
          <w:rtl w:val="true"/>
        </w:rPr>
        <w:t>اللغة</w:t>
      </w:r>
      <w:bookmarkEnd w:id="1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 به منفردا</w:t>
      </w:r>
      <w:r>
        <w:rPr>
          <w:rFonts w:eastAsia="IRNazanin" w:cs="IRNazanin"/>
          <w:color w:val="111111"/>
          <w:sz w:val="28"/>
          <w:szCs w:val="28"/>
          <w:rtl w:val="true"/>
          <w:lang w:bidi="fa-IR"/>
        </w:rPr>
        <w:t>.</w:t>
      </w:r>
    </w:p>
    <w:p>
      <w:pPr>
        <w:pStyle w:val="Heading4"/>
        <w:numPr>
          <w:ilvl w:val="3"/>
          <w:numId w:val="1"/>
        </w:numPr>
        <w:rPr/>
      </w:pPr>
      <w:bookmarkStart w:id="1610" w:name="__RefHeading___Toc9128033_2142443653"/>
      <w:bookmarkStart w:id="1611" w:name="_Toc699"/>
      <w:bookmarkEnd w:id="1610"/>
      <w:r>
        <w:rPr>
          <w:rtl w:val="true"/>
        </w:rPr>
        <w:t>الشرح</w:t>
      </w:r>
      <w:bookmarkEnd w:id="1611"/>
    </w:p>
    <w:p>
      <w:pPr>
        <w:pStyle w:val="BookText"/>
        <w:rPr/>
      </w:pPr>
      <w:r>
        <w:rPr>
          <w:rFonts w:ascii="Amiri" w:hAnsi="Amiri" w:eastAsia="Amiri" w:cs="Amiri"/>
          <w:color w:val="111111"/>
          <w:sz w:val="28"/>
          <w:sz w:val="28"/>
          <w:szCs w:val="28"/>
          <w:rtl w:val="true"/>
          <w:lang w:bidi="ar-SA"/>
        </w:rPr>
        <w:t>من استقل برأيه و اكتفى به دون أن يرجع إلى أصحاب الخبرة و الدراية و أهل المعرفة فإنه يهلك لأنه يملك عقلا واحدا ليس معصوما عن الخطأ</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شاور الناس فأبدوا آراءهم و عرف ما عند كل واحد منهم فكأنه شاركهم في عقولهم فيختار ما هو أصلح و أنجح من الآراء و المقترحات و هذا ترغيب في المشاورة </w:t>
      </w:r>
      <w:bookmarkStart w:id="1612" w:name="pg15552_168730"/>
    </w:p>
    <w:p>
      <w:pPr>
        <w:pStyle w:val="BookText"/>
        <w:rPr/>
      </w:pPr>
      <w:bookmarkEnd w:id="1612"/>
      <w:r>
        <w:rPr>
          <w:rFonts w:ascii="Amiri" w:hAnsi="Amiri" w:eastAsia="Amiri" w:cs="Amiri"/>
          <w:color w:val="111111"/>
          <w:sz w:val="28"/>
          <w:sz w:val="28"/>
          <w:szCs w:val="28"/>
          <w:rtl w:val="true"/>
          <w:lang w:bidi="ar-SA"/>
        </w:rPr>
        <w:t>و تنفير عن الانفراد بالرأي و الاستقلال به و ليس كل أحد يستشار و ليس في كل قضية تكون الاستشارة فهناك شروط يجب أن تتوفر فيمن تستشيره و أهمها أن يكون متدينا ملتزما خبيرا فيما تستشيره فيه إلى غير ذلك مما يجب توفره في المستشير</w:t>
      </w:r>
      <w:r>
        <w:rPr>
          <w:rFonts w:eastAsia="Amiri" w:cs="Amiri" w:ascii="Amiri" w:hAnsi="Amiri"/>
          <w:color w:val="111111"/>
          <w:sz w:val="28"/>
          <w:szCs w:val="28"/>
          <w:rtl w:val="true"/>
          <w:lang w:bidi="ar-SA"/>
        </w:rPr>
        <w:t>...</w:t>
      </w:r>
    </w:p>
    <w:p>
      <w:pPr>
        <w:pStyle w:val="Heading3"/>
        <w:numPr>
          <w:ilvl w:val="2"/>
          <w:numId w:val="1"/>
        </w:numPr>
        <w:rPr/>
      </w:pPr>
      <w:bookmarkStart w:id="1613" w:name="__RefHeading___Toc9128035_2142443653"/>
      <w:bookmarkStart w:id="1614" w:name="_Toc700"/>
      <w:bookmarkEnd w:id="1613"/>
      <w:r>
        <w:rPr/>
        <w:t>162</w:t>
      </w:r>
      <w:r>
        <w:rPr>
          <w:rtl w:val="true"/>
        </w:rPr>
        <w:t xml:space="preserve"> - </w:t>
      </w:r>
      <w:r>
        <w:rPr>
          <w:rtl w:val="true"/>
        </w:rPr>
        <w:t>و قال عليه السلام</w:t>
      </w:r>
      <w:r>
        <w:rPr>
          <w:rtl w:val="true"/>
        </w:rPr>
        <w:t xml:space="preserve">: </w:t>
      </w:r>
      <w:r>
        <w:rPr>
          <w:rtl w:val="true"/>
        </w:rPr>
        <w:t xml:space="preserve">من كتم سرّه </w:t>
      </w:r>
      <w:r>
        <w:rPr>
          <w:rtl w:val="true"/>
        </w:rPr>
        <w:t>(</w:t>
      </w:r>
      <w:r>
        <w:rPr/>
        <w:t>1</w:t>
      </w:r>
      <w:r>
        <w:rPr>
          <w:rtl w:val="true"/>
        </w:rPr>
        <w:t xml:space="preserve">) </w:t>
      </w:r>
      <w:r>
        <w:rPr>
          <w:rtl w:val="true"/>
        </w:rPr>
        <w:t xml:space="preserve">كانت الخيرة </w:t>
      </w:r>
      <w:r>
        <w:rPr>
          <w:rtl w:val="true"/>
        </w:rPr>
        <w:t>(</w:t>
      </w:r>
      <w:r>
        <w:rPr/>
        <w:t>2</w:t>
      </w:r>
      <w:r>
        <w:rPr>
          <w:rtl w:val="true"/>
        </w:rPr>
        <w:t xml:space="preserve">) </w:t>
      </w:r>
      <w:r>
        <w:rPr>
          <w:rtl w:val="true"/>
        </w:rPr>
        <w:t>بيده</w:t>
      </w:r>
      <w:r>
        <w:rPr>
          <w:rtl w:val="true"/>
        </w:rPr>
        <w:t>.</w:t>
      </w:r>
      <w:bookmarkEnd w:id="1614"/>
    </w:p>
    <w:p>
      <w:pPr>
        <w:pStyle w:val="Heading4"/>
        <w:numPr>
          <w:ilvl w:val="3"/>
          <w:numId w:val="1"/>
        </w:numPr>
        <w:rPr/>
      </w:pPr>
      <w:bookmarkStart w:id="1615" w:name="__RefHeading___Toc9128037_2142443653"/>
      <w:bookmarkStart w:id="1616" w:name="_Toc701"/>
      <w:bookmarkEnd w:id="1615"/>
      <w:r>
        <w:rPr>
          <w:rtl w:val="true"/>
        </w:rPr>
        <w:t>اللغة</w:t>
      </w:r>
      <w:bookmarkEnd w:id="1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9128039_2142443653"/>
      <w:bookmarkStart w:id="1618" w:name="_Toc702"/>
      <w:bookmarkEnd w:id="1617"/>
      <w:r>
        <w:rPr>
          <w:rtl w:val="true"/>
        </w:rPr>
        <w:t>الشرح</w:t>
      </w:r>
      <w:bookmarkEnd w:id="1618"/>
    </w:p>
    <w:p>
      <w:pPr>
        <w:pStyle w:val="BookText"/>
        <w:rPr/>
      </w:pPr>
      <w:r>
        <w:rPr>
          <w:rFonts w:ascii="Amiri" w:hAnsi="Amiri" w:eastAsia="Amiri" w:cs="Amiri"/>
          <w:color w:val="111111"/>
          <w:sz w:val="28"/>
          <w:sz w:val="28"/>
          <w:szCs w:val="28"/>
          <w:rtl w:val="true"/>
          <w:lang w:bidi="ar-SA"/>
        </w:rPr>
        <w:t>ترغيب في كتمان السر، و إن من كتم سره و لم يفشه لأحد كان الخيار بيده إن شاء أذاعه و أظهره متى شاء و إن شاء احتفظ به و أبقاه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أفشاه فقد صار عند غيره و امتنع هذا الخيار و صار سره في عهدة غيره</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9128041_2142443653"/>
      <w:bookmarkStart w:id="1620" w:name="_Toc703"/>
      <w:bookmarkEnd w:id="1619"/>
      <w:r>
        <w:rPr/>
        <w:t>163</w:t>
      </w:r>
      <w:r>
        <w:rPr>
          <w:rtl w:val="true"/>
        </w:rPr>
        <w:t xml:space="preserve"> - </w:t>
      </w:r>
      <w:r>
        <w:rPr>
          <w:rtl w:val="true"/>
        </w:rPr>
        <w:t>و قال عليه السلام</w:t>
      </w:r>
      <w:r>
        <w:rPr>
          <w:rtl w:val="true"/>
        </w:rPr>
        <w:t xml:space="preserve">: </w:t>
      </w:r>
      <w:r>
        <w:rPr>
          <w:rtl w:val="true"/>
        </w:rPr>
        <w:t>الفقر الموت الأكبر</w:t>
      </w:r>
      <w:r>
        <w:rPr>
          <w:rtl w:val="true"/>
        </w:rPr>
        <w:t>.</w:t>
      </w:r>
      <w:bookmarkEnd w:id="1620"/>
    </w:p>
    <w:p>
      <w:pPr>
        <w:pStyle w:val="Heading4"/>
        <w:numPr>
          <w:ilvl w:val="3"/>
          <w:numId w:val="1"/>
        </w:numPr>
        <w:rPr/>
      </w:pPr>
      <w:bookmarkStart w:id="1621" w:name="__RefHeading___Toc9128043_2142443653"/>
      <w:bookmarkStart w:id="1622" w:name="_Toc704"/>
      <w:bookmarkEnd w:id="1621"/>
      <w:r>
        <w:rPr>
          <w:rtl w:val="true"/>
        </w:rPr>
        <w:t>الشرح</w:t>
      </w:r>
      <w:bookmarkEnd w:id="1622"/>
    </w:p>
    <w:p>
      <w:pPr>
        <w:pStyle w:val="BookText"/>
        <w:rPr/>
      </w:pPr>
      <w:r>
        <w:rPr>
          <w:rFonts w:ascii="Amiri" w:hAnsi="Amiri" w:eastAsia="Amiri" w:cs="Amiri"/>
          <w:color w:val="111111"/>
          <w:sz w:val="28"/>
          <w:sz w:val="28"/>
          <w:szCs w:val="28"/>
          <w:rtl w:val="true"/>
          <w:lang w:bidi="ar-SA"/>
        </w:rPr>
        <w:t>كأنه عليه السلام قسم الموت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هو المعتاد بين الناس الذي يتم بانقضاء الحياة فيستوفي الإنسان أجله القسم الأول هو المعتاد بين الناس الذي يتم بانقضاء الحياة فيستوفي الإنسان أجله عند تمامه و هذا هو الموت الأصغر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هو الموت الأكبر الذي يكون ضمن الفقر و ذلك لأن الفقير لا يصل إلى رغباته و يبقى يكابد ألم الحاجة و مسّ الضر بما يحمل ذلك من مرارة و قساوة و عدم استقرار و قد يصل الأمر بالفقير أن يطلب الموت أكثر من مرة من أجل التخلص مما هو فيه و هذا الطلب للموت دليل على أن ما هو فيه أكبر مما سيقع عليه من الموت الذي </w:t>
      </w:r>
      <w:bookmarkStart w:id="1623" w:name="pg15552_168731"/>
    </w:p>
    <w:p>
      <w:pPr>
        <w:pStyle w:val="BookText"/>
        <w:rPr/>
      </w:pPr>
      <w:bookmarkEnd w:id="1623"/>
      <w:r>
        <w:rPr>
          <w:rFonts w:ascii="Amiri" w:hAnsi="Amiri" w:eastAsia="Amiri" w:cs="Amiri"/>
          <w:color w:val="111111"/>
          <w:sz w:val="28"/>
          <w:sz w:val="28"/>
          <w:szCs w:val="28"/>
          <w:rtl w:val="true"/>
          <w:lang w:bidi="ar-SA"/>
        </w:rPr>
        <w:t>يختم الحياة و ينهي وجود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واحدة من كلمات الإمام التي يذكر فيها الفقر و يصفه بالموت الأكبر و له عليه السلام كلمات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منقصة للدين مدهشة للعقل داعية للمقت و منها مساوته بالكفر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هكذا</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9128045_2142443653"/>
      <w:bookmarkStart w:id="1625" w:name="_Toc705"/>
      <w:bookmarkEnd w:id="1624"/>
      <w:r>
        <w:rPr/>
        <w:t>164</w:t>
      </w:r>
      <w:r>
        <w:rPr>
          <w:rtl w:val="true"/>
        </w:rPr>
        <w:t xml:space="preserve"> - </w:t>
      </w:r>
      <w:r>
        <w:rPr>
          <w:rtl w:val="true"/>
        </w:rPr>
        <w:t>و قال عليه السلام</w:t>
      </w:r>
      <w:r>
        <w:rPr>
          <w:rtl w:val="true"/>
        </w:rPr>
        <w:t xml:space="preserve">: </w:t>
      </w:r>
      <w:r>
        <w:rPr>
          <w:rtl w:val="true"/>
        </w:rPr>
        <w:t xml:space="preserve">من قضى </w:t>
      </w:r>
      <w:r>
        <w:rPr>
          <w:rtl w:val="true"/>
        </w:rPr>
        <w:t>(</w:t>
      </w:r>
      <w:r>
        <w:rPr/>
        <w:t>1</w:t>
      </w:r>
      <w:r>
        <w:rPr>
          <w:rtl w:val="true"/>
        </w:rPr>
        <w:t xml:space="preserve">) </w:t>
      </w:r>
      <w:r>
        <w:rPr>
          <w:rtl w:val="true"/>
        </w:rPr>
        <w:t>حقّ من لا يقضي حقّه فقد عبده</w:t>
      </w:r>
      <w:r>
        <w:rPr>
          <w:rtl w:val="true"/>
        </w:rPr>
        <w:t>.</w:t>
      </w:r>
      <w:bookmarkEnd w:id="1625"/>
    </w:p>
    <w:p>
      <w:pPr>
        <w:pStyle w:val="Heading4"/>
        <w:numPr>
          <w:ilvl w:val="3"/>
          <w:numId w:val="1"/>
        </w:numPr>
        <w:rPr/>
      </w:pPr>
      <w:bookmarkStart w:id="1626" w:name="__RefHeading___Toc9128047_2142443653"/>
      <w:bookmarkStart w:id="1627" w:name="_Toc706"/>
      <w:bookmarkEnd w:id="1626"/>
      <w:r>
        <w:rPr>
          <w:rtl w:val="true"/>
        </w:rPr>
        <w:t>اللغة</w:t>
      </w:r>
      <w:bookmarkEnd w:id="1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أدى</w:t>
      </w:r>
      <w:r>
        <w:rPr>
          <w:rFonts w:eastAsia="IRNazanin" w:cs="IRNazanin"/>
          <w:color w:val="111111"/>
          <w:sz w:val="28"/>
          <w:szCs w:val="28"/>
          <w:rtl w:val="true"/>
          <w:lang w:bidi="fa-IR"/>
        </w:rPr>
        <w:t>.</w:t>
      </w:r>
    </w:p>
    <w:p>
      <w:pPr>
        <w:pStyle w:val="Heading4"/>
        <w:numPr>
          <w:ilvl w:val="3"/>
          <w:numId w:val="1"/>
        </w:numPr>
        <w:rPr/>
      </w:pPr>
      <w:bookmarkStart w:id="1628" w:name="__RefHeading___Toc9128049_2142443653"/>
      <w:bookmarkStart w:id="1629" w:name="_Toc707"/>
      <w:bookmarkEnd w:id="1628"/>
      <w:r>
        <w:rPr>
          <w:rtl w:val="true"/>
        </w:rPr>
        <w:t>الشرح</w:t>
      </w:r>
      <w:bookmarkEnd w:id="1629"/>
    </w:p>
    <w:p>
      <w:pPr>
        <w:pStyle w:val="BookText"/>
        <w:rPr/>
      </w:pPr>
      <w:r>
        <w:rPr>
          <w:rFonts w:ascii="Amiri" w:hAnsi="Amiri" w:eastAsia="Amiri" w:cs="Amiri"/>
          <w:color w:val="111111"/>
          <w:sz w:val="28"/>
          <w:sz w:val="28"/>
          <w:szCs w:val="28"/>
          <w:rtl w:val="true"/>
          <w:lang w:bidi="ar-SA"/>
        </w:rPr>
        <w:t xml:space="preserve">هناك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يكون المعنى أن من أنعمت عليه ابتداء فقد جعلته عبدا بإحسانك و إنعامك عليه لأنه لا يستحق ذلك منك و لكن تفضلا منك فتعبّده بإحسانك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فيكون المعنى أنك إذا قضيت حق من لا يستحق قضاء الحق فقد عبدته أي عند ما يقضي الإنسان حق الغير بدون استحقاق و لا خوف و لا رجاء فقد اعتبره يستحق ذلك لذاته و هذا معنى العبودية الصرفة</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9128051_2142443653"/>
      <w:bookmarkStart w:id="1631" w:name="_Toc708"/>
      <w:bookmarkEnd w:id="1630"/>
      <w:r>
        <w:rPr/>
        <w:t>165</w:t>
      </w:r>
      <w:r>
        <w:rPr>
          <w:rtl w:val="true"/>
        </w:rPr>
        <w:t xml:space="preserve"> - </w:t>
      </w:r>
      <w:r>
        <w:rPr>
          <w:rtl w:val="true"/>
        </w:rPr>
        <w:t>و قال عليه السلام</w:t>
      </w:r>
      <w:r>
        <w:rPr>
          <w:rtl w:val="true"/>
        </w:rPr>
        <w:t xml:space="preserve">: </w:t>
      </w:r>
      <w:r>
        <w:rPr>
          <w:rtl w:val="true"/>
        </w:rPr>
        <w:t>لا طاعة لمخلوق في معصية الخالق</w:t>
      </w:r>
      <w:r>
        <w:rPr>
          <w:rtl w:val="true"/>
        </w:rPr>
        <w:t>.</w:t>
      </w:r>
      <w:bookmarkEnd w:id="1631"/>
    </w:p>
    <w:p>
      <w:pPr>
        <w:pStyle w:val="Heading4"/>
        <w:numPr>
          <w:ilvl w:val="3"/>
          <w:numId w:val="1"/>
        </w:numPr>
        <w:rPr/>
      </w:pPr>
      <w:bookmarkStart w:id="1632" w:name="__RefHeading___Toc9128053_2142443653"/>
      <w:bookmarkStart w:id="1633" w:name="_Toc709"/>
      <w:bookmarkEnd w:id="1632"/>
      <w:r>
        <w:rPr>
          <w:rtl w:val="true"/>
        </w:rPr>
        <w:t>الشرح</w:t>
      </w:r>
      <w:bookmarkEnd w:id="163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الأصل يجب أن تكون الطاعة للّٰه لأنه الخالق الذي أفاض علينا الوجود فشكره يتجسد في طاعته و من هذه الطاعة تتفرع الطاعات الأخرى كطاعة الرسول باعتباره مبلغا لرسالة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خلفاء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طاعة الوالدين أو الزوجة </w:t>
      </w:r>
      <w:bookmarkStart w:id="1634" w:name="pg15552_168732"/>
    </w:p>
    <w:p>
      <w:pPr>
        <w:pStyle w:val="BookText"/>
        <w:rPr/>
      </w:pPr>
      <w:bookmarkEnd w:id="1634"/>
      <w:r>
        <w:rPr>
          <w:rFonts w:ascii="Amiri" w:hAnsi="Amiri" w:eastAsia="Amiri" w:cs="Amiri"/>
          <w:color w:val="111111"/>
          <w:sz w:val="28"/>
          <w:sz w:val="28"/>
          <w:szCs w:val="28"/>
          <w:rtl w:val="true"/>
          <w:lang w:bidi="ar-SA"/>
        </w:rPr>
        <w:t xml:space="preserve">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أمر بذلك و من هنا فكل طاعة يكون فيها معصية للّٰه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أمرت بترك الصلاة أو السرقة أو بأمر فيه حرام فلا طاعة للآمر إذا كانت مؤدية إلى معصية اللّٰه و الانحراف عن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دعوة إلى رفض كل أمر يتعارض مع أمر اللّٰه</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9128055_2142443653"/>
      <w:bookmarkStart w:id="1636" w:name="_Toc710"/>
      <w:bookmarkEnd w:id="1635"/>
      <w:r>
        <w:rPr/>
        <w:t>166</w:t>
      </w:r>
      <w:r>
        <w:rPr>
          <w:rtl w:val="true"/>
        </w:rPr>
        <w:t xml:space="preserve"> - </w:t>
      </w:r>
      <w:r>
        <w:rPr>
          <w:rtl w:val="true"/>
        </w:rPr>
        <w:t>و قال عليه السلام</w:t>
      </w:r>
      <w:r>
        <w:rPr>
          <w:rtl w:val="true"/>
        </w:rPr>
        <w:t xml:space="preserve">: </w:t>
      </w:r>
      <w:r>
        <w:rPr>
          <w:rtl w:val="true"/>
        </w:rPr>
        <w:t>لا يعاب المرء بتأخير حقّه، إنّما يعاب من أخذ ما ليس له</w:t>
      </w:r>
      <w:r>
        <w:rPr>
          <w:rtl w:val="true"/>
        </w:rPr>
        <w:t>.</w:t>
      </w:r>
      <w:bookmarkEnd w:id="1636"/>
    </w:p>
    <w:p>
      <w:pPr>
        <w:pStyle w:val="Heading4"/>
        <w:numPr>
          <w:ilvl w:val="3"/>
          <w:numId w:val="1"/>
        </w:numPr>
        <w:rPr/>
      </w:pPr>
      <w:bookmarkStart w:id="1637" w:name="__RefHeading___Toc9128057_2142443653"/>
      <w:bookmarkStart w:id="1638" w:name="_Toc711"/>
      <w:bookmarkEnd w:id="1637"/>
      <w:r>
        <w:rPr>
          <w:rtl w:val="true"/>
        </w:rPr>
        <w:t>الشرح</w:t>
      </w:r>
      <w:bookmarkEnd w:id="163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منه عليه السلام جواب لسائل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أخّرت المطالبة بحقك من الإمامة ؟ فأجابه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عليه السلام يريد أن يقول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و لا غضاضة إذا أخّر المسلم المطالبة بحقه إذا كان له عذر في التأخير كحدوث فتنة و ما أشبهها و إنما العيب على من أخذ ما ليس له بحق فذلك هو المجرم و المنحرف و في هذا طعن على من سلبه حقه و استبد به دونه</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9128059_2142443653"/>
      <w:bookmarkStart w:id="1640" w:name="_Toc712"/>
      <w:bookmarkEnd w:id="1639"/>
      <w:r>
        <w:rPr/>
        <w:t>167</w:t>
      </w:r>
      <w:r>
        <w:rPr>
          <w:rtl w:val="true"/>
        </w:rPr>
        <w:t xml:space="preserve"> - </w:t>
      </w:r>
      <w:r>
        <w:rPr>
          <w:rtl w:val="true"/>
        </w:rPr>
        <w:t>و قال عليه السلام</w:t>
      </w:r>
      <w:r>
        <w:rPr>
          <w:rtl w:val="true"/>
        </w:rPr>
        <w:t xml:space="preserve">: </w:t>
      </w:r>
      <w:r>
        <w:rPr>
          <w:rtl w:val="true"/>
        </w:rPr>
        <w:t>الإعجاب يمنع الازدياد</w:t>
      </w:r>
      <w:r>
        <w:rPr>
          <w:rtl w:val="true"/>
        </w:rPr>
        <w:t>.</w:t>
      </w:r>
      <w:bookmarkEnd w:id="1640"/>
    </w:p>
    <w:p>
      <w:pPr>
        <w:pStyle w:val="Heading4"/>
        <w:numPr>
          <w:ilvl w:val="3"/>
          <w:numId w:val="1"/>
        </w:numPr>
        <w:rPr/>
      </w:pPr>
      <w:bookmarkStart w:id="1641" w:name="__RefHeading___Toc9128061_2142443653"/>
      <w:bookmarkStart w:id="1642" w:name="_Toc713"/>
      <w:bookmarkEnd w:id="1641"/>
      <w:r>
        <w:rPr>
          <w:rtl w:val="true"/>
        </w:rPr>
        <w:t>الشرح</w:t>
      </w:r>
      <w:bookmarkEnd w:id="1642"/>
    </w:p>
    <w:p>
      <w:pPr>
        <w:pStyle w:val="BookText"/>
        <w:rPr/>
      </w:pPr>
      <w:r>
        <w:rPr>
          <w:rFonts w:ascii="Amiri" w:hAnsi="Amiri" w:eastAsia="Amiri" w:cs="Amiri"/>
          <w:color w:val="111111"/>
          <w:sz w:val="28"/>
          <w:sz w:val="28"/>
          <w:szCs w:val="28"/>
          <w:rtl w:val="true"/>
          <w:lang w:bidi="ar-SA"/>
        </w:rPr>
        <w:t>الاعجاب بالنفس أن يراها قد بلغت الكمال و الغاية العظمى و إذا رأى المرء نفسه كذلك امتنع عن طلب الزيادة و ارتفع عن اكتساب الكمال لظنه أنه لا زيادة حتى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الأحاديث في ذم العجب و بيان أخطاره و عواقبه السيئة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ليذنب الذنب فيندم عليه </w:t>
      </w:r>
      <w:bookmarkStart w:id="1643" w:name="pg15552_168733"/>
    </w:p>
    <w:p>
      <w:pPr>
        <w:pStyle w:val="BookText"/>
        <w:rPr/>
      </w:pPr>
      <w:bookmarkEnd w:id="1643"/>
      <w:r>
        <w:rPr>
          <w:rFonts w:ascii="Amiri" w:hAnsi="Amiri" w:eastAsia="Amiri" w:cs="Amiri"/>
          <w:color w:val="111111"/>
          <w:sz w:val="28"/>
          <w:sz w:val="28"/>
          <w:szCs w:val="28"/>
          <w:rtl w:val="true"/>
          <w:lang w:bidi="ar-SA"/>
        </w:rPr>
        <w:t>و يعمل العمل فيسره ذلك فيتراخى عن حاله ذلك فلأن يكون على حاله تلك خير له مما دخل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 شح مطاع و هوى متبع و إعجاب المرء بنفسه</w:t>
      </w:r>
      <w:r>
        <w:rPr>
          <w:rFonts w:eastAsia="IRNazanin" w:cs="IRNazanin"/>
          <w:color w:val="111111"/>
          <w:sz w:val="28"/>
          <w:szCs w:val="28"/>
          <w:rtl w:val="true"/>
          <w:lang w:bidi="fa-IR"/>
        </w:rPr>
        <w:t>.</w:t>
      </w:r>
    </w:p>
    <w:p>
      <w:pPr>
        <w:pStyle w:val="Heading3"/>
        <w:numPr>
          <w:ilvl w:val="2"/>
          <w:numId w:val="1"/>
        </w:numPr>
        <w:rPr/>
      </w:pPr>
      <w:bookmarkStart w:id="1644" w:name="__RefHeading___Toc9128063_2142443653"/>
      <w:bookmarkStart w:id="1645" w:name="_Toc714"/>
      <w:bookmarkEnd w:id="1644"/>
      <w:r>
        <w:rPr/>
        <w:t>168</w:t>
      </w:r>
      <w:r>
        <w:rPr>
          <w:rtl w:val="true"/>
        </w:rPr>
        <w:t xml:space="preserve"> - </w:t>
      </w:r>
      <w:r>
        <w:rPr>
          <w:rtl w:val="true"/>
        </w:rPr>
        <w:t>و قال عليه السلام</w:t>
      </w:r>
      <w:r>
        <w:rPr>
          <w:rtl w:val="true"/>
        </w:rPr>
        <w:t xml:space="preserve">: </w:t>
      </w:r>
      <w:r>
        <w:rPr>
          <w:rtl w:val="true"/>
        </w:rPr>
        <w:t xml:space="preserve">الأمر قريب و الاصطحاب </w:t>
      </w:r>
      <w:r>
        <w:rPr>
          <w:rtl w:val="true"/>
        </w:rPr>
        <w:t>(</w:t>
      </w:r>
      <w:r>
        <w:rPr/>
        <w:t>1</w:t>
      </w:r>
      <w:r>
        <w:rPr>
          <w:rtl w:val="true"/>
        </w:rPr>
        <w:t xml:space="preserve">) </w:t>
      </w:r>
      <w:r>
        <w:rPr>
          <w:rtl w:val="true"/>
        </w:rPr>
        <w:t>قليل</w:t>
      </w:r>
      <w:r>
        <w:rPr>
          <w:rtl w:val="true"/>
        </w:rPr>
        <w:t>.</w:t>
      </w:r>
      <w:bookmarkEnd w:id="1645"/>
    </w:p>
    <w:p>
      <w:pPr>
        <w:pStyle w:val="Heading4"/>
        <w:numPr>
          <w:ilvl w:val="3"/>
          <w:numId w:val="1"/>
        </w:numPr>
        <w:rPr/>
      </w:pPr>
      <w:bookmarkStart w:id="1646" w:name="__RefHeading___Toc9128065_2142443653"/>
      <w:bookmarkStart w:id="1647" w:name="_Toc715"/>
      <w:bookmarkEnd w:id="1646"/>
      <w:r>
        <w:rPr>
          <w:rtl w:val="true"/>
        </w:rPr>
        <w:t>اللغة</w:t>
      </w:r>
      <w:bookmarkEnd w:id="1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صحبته</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9128067_2142443653"/>
      <w:bookmarkStart w:id="1649" w:name="_Toc716"/>
      <w:bookmarkEnd w:id="1648"/>
      <w:r>
        <w:rPr>
          <w:rtl w:val="true"/>
        </w:rPr>
        <w:t>الشرح</w:t>
      </w:r>
      <w:bookmarkEnd w:id="1649"/>
    </w:p>
    <w:p>
      <w:pPr>
        <w:pStyle w:val="BookText"/>
        <w:rPr/>
      </w:pPr>
      <w:r>
        <w:rPr>
          <w:rFonts w:ascii="Amiri" w:hAnsi="Amiri" w:eastAsia="Amiri" w:cs="Amiri"/>
          <w:color w:val="111111"/>
          <w:sz w:val="28"/>
          <w:sz w:val="28"/>
          <w:szCs w:val="28"/>
          <w:rtl w:val="true"/>
          <w:lang w:bidi="ar-SA"/>
        </w:rPr>
        <w:t xml:space="preserve">مراده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أقرب منه فالإنسان في كل يوم يتحرك نحو أخرته و لكن ما يأخذه معه من الدنيا قليل جدا فهو لا يفعل الخير بل يزهد فيه و هذا هو ما يصطحبه معه و ما ينفعه و يفيده و هو قليل قلما يتنبه الإنسان له</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9128069_2142443653"/>
      <w:bookmarkStart w:id="1651" w:name="_Toc717"/>
      <w:bookmarkEnd w:id="1650"/>
      <w:r>
        <w:rPr/>
        <w:t>169</w:t>
      </w:r>
      <w:r>
        <w:rPr>
          <w:rtl w:val="true"/>
        </w:rPr>
        <w:t xml:space="preserve"> - </w:t>
      </w:r>
      <w:r>
        <w:rPr>
          <w:rtl w:val="true"/>
        </w:rPr>
        <w:t>و قال عليه السلام</w:t>
      </w:r>
      <w:r>
        <w:rPr>
          <w:rtl w:val="true"/>
        </w:rPr>
        <w:t xml:space="preserve">: </w:t>
      </w:r>
      <w:r>
        <w:rPr>
          <w:rtl w:val="true"/>
        </w:rPr>
        <w:t>قد أضاء الصّبح لذي عينين</w:t>
      </w:r>
      <w:r>
        <w:rPr>
          <w:rtl w:val="true"/>
        </w:rPr>
        <w:t>.</w:t>
      </w:r>
      <w:bookmarkEnd w:id="1651"/>
    </w:p>
    <w:p>
      <w:pPr>
        <w:pStyle w:val="Heading4"/>
        <w:numPr>
          <w:ilvl w:val="3"/>
          <w:numId w:val="1"/>
        </w:numPr>
        <w:rPr/>
      </w:pPr>
      <w:bookmarkStart w:id="1652" w:name="__RefHeading___Toc9128071_2142443653"/>
      <w:bookmarkStart w:id="1653" w:name="_Toc718"/>
      <w:bookmarkEnd w:id="1652"/>
      <w:r>
        <w:rPr>
          <w:rtl w:val="true"/>
        </w:rPr>
        <w:t>الشرح</w:t>
      </w:r>
      <w:bookmarkEnd w:id="1653"/>
    </w:p>
    <w:p>
      <w:pPr>
        <w:pStyle w:val="BookText"/>
        <w:rPr/>
      </w:pPr>
      <w:r>
        <w:rPr>
          <w:rFonts w:ascii="Amiri" w:hAnsi="Amiri" w:eastAsia="Amiri" w:cs="Amiri"/>
          <w:color w:val="111111"/>
          <w:sz w:val="28"/>
          <w:sz w:val="28"/>
          <w:szCs w:val="28"/>
          <w:rtl w:val="true"/>
          <w:lang w:bidi="ar-SA"/>
        </w:rPr>
        <w:t>أراد أن يبين أن الحق واضح جلي فمن أراد الرشاد استرشد و أما من أراد أن يحوم حول الشبه و يتمسك بالأباطيل فلن تنفعه كل الحجج و البراهين</w:t>
      </w:r>
      <w:r>
        <w:rPr>
          <w:rFonts w:eastAsia="Amiri" w:cs="Amiri" w:ascii="Amiri" w:hAnsi="Amiri"/>
          <w:color w:val="111111"/>
          <w:sz w:val="28"/>
          <w:szCs w:val="28"/>
          <w:rtl w:val="true"/>
          <w:lang w:bidi="ar-SA"/>
        </w:rPr>
        <w:t>.</w:t>
      </w:r>
    </w:p>
    <w:p>
      <w:pPr>
        <w:pStyle w:val="Heading3"/>
        <w:numPr>
          <w:ilvl w:val="2"/>
          <w:numId w:val="1"/>
        </w:numPr>
        <w:rPr/>
      </w:pPr>
      <w:bookmarkStart w:id="1654" w:name="__RefHeading___Toc9128073_2142443653"/>
      <w:bookmarkStart w:id="1655" w:name="_Toc719"/>
      <w:bookmarkEnd w:id="1654"/>
      <w:r>
        <w:rPr/>
        <w:t>170</w:t>
      </w:r>
      <w:r>
        <w:rPr>
          <w:rtl w:val="true"/>
        </w:rPr>
        <w:t xml:space="preserve"> - </w:t>
      </w:r>
      <w:r>
        <w:rPr>
          <w:rtl w:val="true"/>
        </w:rPr>
        <w:t>و قال عليه السلام</w:t>
      </w:r>
      <w:r>
        <w:rPr>
          <w:rtl w:val="true"/>
        </w:rPr>
        <w:t xml:space="preserve">: </w:t>
      </w:r>
      <w:r>
        <w:rPr>
          <w:rtl w:val="true"/>
        </w:rPr>
        <w:t>ترك الذّنب أهون من طلب التوبة</w:t>
      </w:r>
      <w:r>
        <w:rPr>
          <w:rtl w:val="true"/>
        </w:rPr>
        <w:t>.</w:t>
      </w:r>
      <w:bookmarkEnd w:id="1655"/>
    </w:p>
    <w:p>
      <w:pPr>
        <w:pStyle w:val="Heading4"/>
        <w:numPr>
          <w:ilvl w:val="3"/>
          <w:numId w:val="1"/>
        </w:numPr>
        <w:rPr/>
      </w:pPr>
      <w:bookmarkStart w:id="1656" w:name="__RefHeading___Toc9128075_2142443653"/>
      <w:bookmarkStart w:id="1657" w:name="_Toc720"/>
      <w:bookmarkEnd w:id="1656"/>
      <w:r>
        <w:rPr>
          <w:rtl w:val="true"/>
        </w:rPr>
        <w:t>الشرح</w:t>
      </w:r>
      <w:bookmarkEnd w:id="1657"/>
    </w:p>
    <w:p>
      <w:pPr>
        <w:pStyle w:val="BookText"/>
        <w:rPr/>
      </w:pPr>
      <w:r>
        <w:rPr>
          <w:rFonts w:ascii="Amiri" w:hAnsi="Amiri" w:eastAsia="Amiri" w:cs="Amiri"/>
          <w:color w:val="111111"/>
          <w:sz w:val="28"/>
          <w:sz w:val="28"/>
          <w:szCs w:val="28"/>
          <w:rtl w:val="true"/>
          <w:lang w:bidi="ar-SA"/>
        </w:rPr>
        <w:t>ترك الذنب أي عدم ارتكابه أمر ميسور مقدور لا يحتاج إلى كلفة و لا زيادة مؤنة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التوبة فإنها تحتاج إلى مقدمات قد تتوفر لمن أراد التوبة و قد لا تتوفر و قد </w:t>
      </w:r>
      <w:bookmarkStart w:id="1658" w:name="pg15552_168734"/>
    </w:p>
    <w:p>
      <w:pPr>
        <w:pStyle w:val="BookText"/>
        <w:rPr/>
      </w:pPr>
      <w:bookmarkEnd w:id="1658"/>
      <w:r>
        <w:rPr>
          <w:rFonts w:ascii="Amiri" w:hAnsi="Amiri" w:eastAsia="Amiri" w:cs="Amiri"/>
          <w:color w:val="111111"/>
          <w:sz w:val="28"/>
          <w:sz w:val="28"/>
          <w:szCs w:val="28"/>
          <w:rtl w:val="true"/>
          <w:lang w:bidi="ar-SA"/>
        </w:rPr>
        <w:t>يعجز عنها و قد لا يقدر عليها كمن أذنب بسرقة أموال الناس و بعد إنفاقها أراد التوبة ثم عجز و أفلس فمثل هذا لا تسقط التوبة حقوق الناس بل يبقى يطالب بها فلو ترك النذب من رأس لكان أهون عليه من طلب التوبة الآن</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9128077_2142443653"/>
      <w:bookmarkStart w:id="1660" w:name="_Toc721"/>
      <w:bookmarkEnd w:id="1659"/>
      <w:r>
        <w:rPr/>
        <w:t>171</w:t>
      </w:r>
      <w:r>
        <w:rPr>
          <w:rtl w:val="true"/>
        </w:rPr>
        <w:t xml:space="preserve"> - </w:t>
      </w:r>
      <w:r>
        <w:rPr>
          <w:rtl w:val="true"/>
        </w:rPr>
        <w:t>و قال عليه السلام</w:t>
      </w:r>
      <w:r>
        <w:rPr>
          <w:rtl w:val="true"/>
        </w:rPr>
        <w:t xml:space="preserve">: </w:t>
      </w:r>
      <w:r>
        <w:rPr>
          <w:rtl w:val="true"/>
        </w:rPr>
        <w:t>كم من أكلة منعت أكلات</w:t>
      </w:r>
      <w:r>
        <w:rPr>
          <w:rtl w:val="true"/>
        </w:rPr>
        <w:t>!.</w:t>
      </w:r>
      <w:bookmarkEnd w:id="1660"/>
    </w:p>
    <w:p>
      <w:pPr>
        <w:pStyle w:val="Heading4"/>
        <w:numPr>
          <w:ilvl w:val="3"/>
          <w:numId w:val="1"/>
        </w:numPr>
        <w:rPr/>
      </w:pPr>
      <w:bookmarkStart w:id="1661" w:name="__RefHeading___Toc9128079_2142443653"/>
      <w:bookmarkStart w:id="1662" w:name="_Toc722"/>
      <w:bookmarkEnd w:id="1661"/>
      <w:r>
        <w:rPr>
          <w:rtl w:val="true"/>
        </w:rPr>
        <w:t>الشرح</w:t>
      </w:r>
      <w:bookmarkEnd w:id="1662"/>
    </w:p>
    <w:p>
      <w:pPr>
        <w:pStyle w:val="BookText"/>
        <w:rPr/>
      </w:pPr>
      <w:r>
        <w:rPr>
          <w:rFonts w:ascii="Amiri" w:hAnsi="Amiri" w:eastAsia="Amiri" w:cs="Amiri"/>
          <w:color w:val="111111"/>
          <w:sz w:val="28"/>
          <w:sz w:val="28"/>
          <w:szCs w:val="28"/>
          <w:rtl w:val="true"/>
          <w:lang w:bidi="ar-SA"/>
        </w:rPr>
        <w:t>أضحت هذه الكلمة مثلا سائرا يتناقله الناس و هو يضرب لمن فعل فعلا كان سببا في حرمانه من غيره من الأمور الطيبة الأخرى فصار إفراطه سببا في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يأكل حتى يتخم فيحمى عن الأكل و يؤمر بالكف عن تناوله عدة أيام فتكون الأكلة الزائدة سببا في منعه من تناول الأكلات الأخرى أثناء الحمية بل ربما أدت هذه الأكلة إلى الموت إذا ازدادت زيادة فاحشة</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9128081_2142443653"/>
      <w:bookmarkStart w:id="1664" w:name="_Toc723"/>
      <w:bookmarkEnd w:id="1663"/>
      <w:r>
        <w:rPr/>
        <w:t>172</w:t>
      </w:r>
      <w:r>
        <w:rPr>
          <w:rtl w:val="true"/>
        </w:rPr>
        <w:t xml:space="preserve"> - </w:t>
      </w:r>
      <w:r>
        <w:rPr>
          <w:rtl w:val="true"/>
        </w:rPr>
        <w:t>و قال عليه السلام</w:t>
      </w:r>
      <w:r>
        <w:rPr>
          <w:rtl w:val="true"/>
        </w:rPr>
        <w:t xml:space="preserve">: </w:t>
      </w:r>
      <w:r>
        <w:rPr>
          <w:rtl w:val="true"/>
        </w:rPr>
        <w:t>النّاس أعداء ما جهلوا</w:t>
      </w:r>
      <w:r>
        <w:rPr>
          <w:rtl w:val="true"/>
        </w:rPr>
        <w:t>.</w:t>
      </w:r>
      <w:bookmarkEnd w:id="1664"/>
    </w:p>
    <w:p>
      <w:pPr>
        <w:pStyle w:val="Heading4"/>
        <w:numPr>
          <w:ilvl w:val="3"/>
          <w:numId w:val="1"/>
        </w:numPr>
        <w:rPr/>
      </w:pPr>
      <w:bookmarkStart w:id="1665" w:name="__RefHeading___Toc9128083_2142443653"/>
      <w:bookmarkStart w:id="1666" w:name="_Toc724"/>
      <w:bookmarkEnd w:id="1665"/>
      <w:r>
        <w:rPr>
          <w:rtl w:val="true"/>
        </w:rPr>
        <w:t>الشرح</w:t>
      </w:r>
      <w:bookmarkEnd w:id="1666"/>
    </w:p>
    <w:p>
      <w:pPr>
        <w:pStyle w:val="BookText"/>
        <w:rPr/>
      </w:pPr>
      <w:r>
        <w:rPr>
          <w:rFonts w:ascii="Amiri" w:hAnsi="Amiri" w:eastAsia="Amiri" w:cs="Amiri"/>
          <w:color w:val="111111"/>
          <w:sz w:val="28"/>
          <w:sz w:val="28"/>
          <w:szCs w:val="28"/>
          <w:rtl w:val="true"/>
          <w:lang w:bidi="ar-SA"/>
        </w:rPr>
        <w:t xml:space="preserve">إذا جهلت أمرا أو حكما أو قضية تعاملت معها معاملة العدو من حيث بعدك عنها و عدم اهتمامك بشأنها بل قد تحاربها إذا توفرت لك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منك بأنها باطلة أو سخيفة أو لا يجوز بقاؤها غافلا عن وجه المصلحة و المنفعة فيها لجهلك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العلم الذي هو ضد الجهل يفتح القلوب و ينير الأذهان و يكشف الظلمات و يوقف الإنسان أمام الأشياء بدقة و على الوجه السليم</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9128085_2142443653"/>
      <w:bookmarkStart w:id="1668" w:name="_Toc725"/>
      <w:bookmarkEnd w:id="1667"/>
      <w:r>
        <w:rPr/>
        <w:t>173</w:t>
      </w:r>
      <w:r>
        <w:rPr>
          <w:rtl w:val="true"/>
        </w:rPr>
        <w:t xml:space="preserve"> - </w:t>
      </w:r>
      <w:r>
        <w:rPr>
          <w:rtl w:val="true"/>
        </w:rPr>
        <w:t>و قال عليه السلام</w:t>
      </w:r>
      <w:r>
        <w:rPr>
          <w:rtl w:val="true"/>
        </w:rPr>
        <w:t xml:space="preserve">: </w:t>
      </w:r>
      <w:r>
        <w:rPr>
          <w:rtl w:val="true"/>
        </w:rPr>
        <w:t>من استقبل وجوه الآراء عرف مواقع الخطإ</w:t>
      </w:r>
      <w:r>
        <w:rPr>
          <w:rtl w:val="true"/>
        </w:rPr>
        <w:t>.</w:t>
      </w:r>
      <w:bookmarkEnd w:id="166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9" w:name="__RefHeading___Toc9128087_2142443653"/>
      <w:bookmarkStart w:id="1670" w:name="_Toc726"/>
      <w:bookmarkEnd w:id="1669"/>
      <w:r>
        <w:rPr>
          <w:rtl w:val="true"/>
        </w:rPr>
        <w:t>اشارة</w:t>
      </w:r>
      <w:bookmarkStart w:id="1671" w:name="pg15552_168735"/>
      <w:bookmarkEnd w:id="1670"/>
    </w:p>
    <w:p>
      <w:pPr>
        <w:pStyle w:val="Heading4"/>
        <w:numPr>
          <w:ilvl w:val="3"/>
          <w:numId w:val="1"/>
        </w:numPr>
        <w:rPr/>
      </w:pPr>
      <w:bookmarkStart w:id="1672" w:name="__RefHeading___Toc9128089_2142443653"/>
      <w:bookmarkStart w:id="1673" w:name="_Toc727"/>
      <w:bookmarkEnd w:id="1671"/>
      <w:bookmarkEnd w:id="1672"/>
      <w:r>
        <w:rPr>
          <w:rtl w:val="true"/>
        </w:rPr>
        <w:t>الشرح</w:t>
      </w:r>
      <w:bookmarkEnd w:id="1673"/>
    </w:p>
    <w:p>
      <w:pPr>
        <w:pStyle w:val="BookText"/>
        <w:rPr/>
      </w:pPr>
      <w:r>
        <w:rPr>
          <w:rFonts w:ascii="Amiri" w:hAnsi="Amiri" w:eastAsia="Amiri" w:cs="Amiri"/>
          <w:color w:val="111111"/>
          <w:sz w:val="28"/>
          <w:sz w:val="28"/>
          <w:szCs w:val="28"/>
          <w:rtl w:val="true"/>
          <w:lang w:bidi="ar-SA"/>
        </w:rPr>
        <w:t>في الحوزات العلمية و الجامعات و عند العلماء المحققين أنهم عند ما يطرحون مسألة عليهم أن يذكروا جميع الأقوال فيها و كل الاحتمالات الممكن فرضها و التي يمكن أن تتحمله المسألة ثم يبدءون بمناقشة كل رأي مستقلا و كذلك كل احتمال حتى يأتوا على الآراء كلها فيبطلوها ثم يتبنون رأيا لهم خاصا يدعمونه بالأدلة و البراهين و هكذا كل قضية فإذا عرضت على العلماء الآراء عرفوا الخطأ من الصواب فرفضوا الخطأ و تبنوا الصواب</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9128091_2142443653"/>
      <w:bookmarkStart w:id="1675" w:name="_Toc728"/>
      <w:bookmarkEnd w:id="1674"/>
      <w:r>
        <w:rPr/>
        <w:t>174</w:t>
      </w:r>
      <w:r>
        <w:rPr>
          <w:rtl w:val="true"/>
        </w:rPr>
        <w:t xml:space="preserve"> - </w:t>
      </w:r>
      <w:r>
        <w:rPr>
          <w:rtl w:val="true"/>
        </w:rPr>
        <w:t>و قال عليه السلام</w:t>
      </w:r>
      <w:r>
        <w:rPr>
          <w:rtl w:val="true"/>
        </w:rPr>
        <w:t xml:space="preserve">: </w:t>
      </w:r>
      <w:r>
        <w:rPr>
          <w:rtl w:val="true"/>
        </w:rPr>
        <w:t xml:space="preserve">من أحدّ </w:t>
      </w:r>
      <w:r>
        <w:rPr>
          <w:rtl w:val="true"/>
        </w:rPr>
        <w:t>(</w:t>
      </w:r>
      <w:r>
        <w:rPr/>
        <w:t>1</w:t>
      </w:r>
      <w:r>
        <w:rPr>
          <w:rtl w:val="true"/>
        </w:rPr>
        <w:t xml:space="preserve">) </w:t>
      </w:r>
      <w:r>
        <w:rPr>
          <w:rtl w:val="true"/>
        </w:rPr>
        <w:t xml:space="preserve">سنان </w:t>
      </w:r>
      <w:r>
        <w:rPr>
          <w:rtl w:val="true"/>
        </w:rPr>
        <w:t>(</w:t>
      </w:r>
      <w:r>
        <w:rPr/>
        <w:t>2</w:t>
      </w:r>
      <w:r>
        <w:rPr>
          <w:rtl w:val="true"/>
        </w:rPr>
        <w:t xml:space="preserve">) </w:t>
      </w:r>
      <w:r>
        <w:rPr>
          <w:rtl w:val="true"/>
        </w:rPr>
        <w:t>الغضب للّٰه قوي على قتل أشدّاء الباطل</w:t>
      </w:r>
      <w:r>
        <w:rPr>
          <w:rtl w:val="true"/>
        </w:rPr>
        <w:t>.</w:t>
      </w:r>
      <w:bookmarkEnd w:id="1675"/>
    </w:p>
    <w:p>
      <w:pPr>
        <w:pStyle w:val="Heading4"/>
        <w:numPr>
          <w:ilvl w:val="3"/>
          <w:numId w:val="1"/>
        </w:numPr>
        <w:rPr/>
      </w:pPr>
      <w:bookmarkStart w:id="1676" w:name="__RefHeading___Toc9128093_2142443653"/>
      <w:bookmarkStart w:id="1677" w:name="_Toc729"/>
      <w:bookmarkEnd w:id="1676"/>
      <w:r>
        <w:rPr>
          <w:rtl w:val="true"/>
        </w:rPr>
        <w:t>اللغة</w:t>
      </w:r>
      <w:bookmarkEnd w:id="1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الحاء و تشديد الدال أي شحذ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الرمح</w:t>
      </w:r>
      <w:r>
        <w:rPr>
          <w:rFonts w:eastAsia="IRNazanin" w:cs="IRNazanin"/>
          <w:color w:val="111111"/>
          <w:sz w:val="28"/>
          <w:szCs w:val="28"/>
          <w:rtl w:val="true"/>
          <w:lang w:bidi="fa-IR"/>
        </w:rPr>
        <w:t>.</w:t>
      </w:r>
    </w:p>
    <w:p>
      <w:pPr>
        <w:pStyle w:val="Heading4"/>
        <w:numPr>
          <w:ilvl w:val="3"/>
          <w:numId w:val="1"/>
        </w:numPr>
        <w:rPr/>
      </w:pPr>
      <w:bookmarkStart w:id="1678" w:name="__RefHeading___Toc9128095_2142443653"/>
      <w:bookmarkStart w:id="1679" w:name="_Toc730"/>
      <w:bookmarkEnd w:id="1678"/>
      <w:r>
        <w:rPr>
          <w:rtl w:val="true"/>
        </w:rPr>
        <w:t>الشرح</w:t>
      </w:r>
      <w:bookmarkEnd w:id="1679"/>
    </w:p>
    <w:p>
      <w:pPr>
        <w:pStyle w:val="BookText"/>
        <w:rPr/>
      </w:pPr>
      <w:r>
        <w:rPr>
          <w:rFonts w:ascii="Amiri" w:hAnsi="Amiri" w:eastAsia="Amiri" w:cs="Amiri"/>
          <w:color w:val="111111"/>
          <w:sz w:val="28"/>
          <w:sz w:val="28"/>
          <w:szCs w:val="28"/>
          <w:rtl w:val="true"/>
          <w:lang w:bidi="ar-SA"/>
        </w:rPr>
        <w:t>من تنمّر للّٰه و أخذته العزة في سبيل اللّٰه استطاع أن يقهر الباطل مهما كان قويا و عظيما و جبارا فموسى النبي الضعيف في موازين البشر استطاع بصبره و جلده و تمسكه بدينه أن يقهر فرعون و يذله و يزيل دولته و ينهي حكمه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النبي محمد بقوة إيمانه و ثبات عقيدته و هو يتيم استطاع أن يقضي على الجاهلية بكل رموزها و عاداتها و تقاليدها و يبني الإسلام في نفوس الناس و في الحياة و هكذا يستطيع كل إنسان مؤمن أن يسير على نفس الطريق التي سلكها موسى و محمد و الأنبياء و يقضي على الباطل بكل أشكاله و ألوانه</w:t>
      </w:r>
      <w:r>
        <w:rPr>
          <w:rFonts w:eastAsia="Amiri" w:cs="Amiri" w:ascii="Amiri" w:hAnsi="Amiri"/>
          <w:color w:val="111111"/>
          <w:sz w:val="28"/>
          <w:szCs w:val="28"/>
          <w:rtl w:val="true"/>
          <w:lang w:bidi="ar-SA"/>
        </w:rPr>
        <w:t xml:space="preserve">... </w:t>
      </w:r>
      <w:bookmarkStart w:id="1680" w:name="pg15552_168736"/>
    </w:p>
    <w:p>
      <w:pPr>
        <w:pStyle w:val="Heading3"/>
        <w:numPr>
          <w:ilvl w:val="2"/>
          <w:numId w:val="1"/>
        </w:numPr>
        <w:rPr/>
      </w:pPr>
      <w:bookmarkStart w:id="1681" w:name="__RefHeading___Toc9128097_2142443653"/>
      <w:bookmarkStart w:id="1682" w:name="_Toc731"/>
      <w:bookmarkEnd w:id="1680"/>
      <w:bookmarkEnd w:id="1681"/>
      <w:r>
        <w:rPr/>
        <w:t>175</w:t>
      </w:r>
      <w:r>
        <w:rPr>
          <w:rtl w:val="true"/>
        </w:rPr>
        <w:t xml:space="preserve"> - </w:t>
      </w:r>
      <w:r>
        <w:rPr>
          <w:rtl w:val="true"/>
        </w:rPr>
        <w:t>و قال عليه السلام</w:t>
      </w:r>
      <w:r>
        <w:rPr>
          <w:rtl w:val="true"/>
        </w:rPr>
        <w:t xml:space="preserve">: </w:t>
      </w:r>
      <w:r>
        <w:rPr>
          <w:rtl w:val="true"/>
        </w:rPr>
        <w:t xml:space="preserve">إذا هبت </w:t>
      </w:r>
      <w:r>
        <w:rPr>
          <w:rtl w:val="true"/>
        </w:rPr>
        <w:t>(</w:t>
      </w:r>
      <w:r>
        <w:rPr/>
        <w:t>1</w:t>
      </w:r>
      <w:r>
        <w:rPr>
          <w:rtl w:val="true"/>
        </w:rPr>
        <w:t xml:space="preserve">) </w:t>
      </w:r>
      <w:r>
        <w:rPr>
          <w:rtl w:val="true"/>
        </w:rPr>
        <w:t xml:space="preserve">أمرا فقع فيه، فإنّ شدّة توقّيه </w:t>
      </w:r>
      <w:r>
        <w:rPr>
          <w:rtl w:val="true"/>
        </w:rPr>
        <w:t>(</w:t>
      </w:r>
      <w:r>
        <w:rPr/>
        <w:t>1</w:t>
      </w:r>
      <w:r>
        <w:rPr>
          <w:rtl w:val="true"/>
        </w:rPr>
        <w:t xml:space="preserve">) </w:t>
      </w:r>
      <w:r>
        <w:rPr>
          <w:rtl w:val="true"/>
        </w:rPr>
        <w:t>أعظم ممّا تخاف منه</w:t>
      </w:r>
      <w:r>
        <w:rPr>
          <w:rtl w:val="true"/>
        </w:rPr>
        <w:t>.</w:t>
      </w:r>
      <w:bookmarkEnd w:id="1682"/>
    </w:p>
    <w:p>
      <w:pPr>
        <w:pStyle w:val="Heading4"/>
        <w:numPr>
          <w:ilvl w:val="3"/>
          <w:numId w:val="1"/>
        </w:numPr>
        <w:rPr/>
      </w:pPr>
      <w:bookmarkStart w:id="1683" w:name="__RefHeading___Toc9128099_2142443653"/>
      <w:bookmarkStart w:id="1684" w:name="_Toc732"/>
      <w:bookmarkEnd w:id="1683"/>
      <w:r>
        <w:rPr>
          <w:rtl w:val="true"/>
        </w:rPr>
        <w:t>اللغة</w:t>
      </w:r>
      <w:bookmarkEnd w:id="1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9128101_2142443653"/>
      <w:bookmarkStart w:id="1686" w:name="_Toc733"/>
      <w:bookmarkEnd w:id="1685"/>
      <w:r>
        <w:rPr>
          <w:rtl w:val="true"/>
        </w:rPr>
        <w:t>الشرح</w:t>
      </w:r>
      <w:bookmarkEnd w:id="1686"/>
    </w:p>
    <w:p>
      <w:pPr>
        <w:pStyle w:val="BookText"/>
        <w:rPr/>
      </w:pPr>
      <w:r>
        <w:rPr>
          <w:rFonts w:ascii="Amiri" w:hAnsi="Amiri" w:eastAsia="Amiri" w:cs="Amiri"/>
          <w:color w:val="111111"/>
          <w:sz w:val="28"/>
          <w:sz w:val="28"/>
          <w:szCs w:val="28"/>
          <w:rtl w:val="true"/>
          <w:lang w:bidi="ar-SA"/>
        </w:rPr>
        <w:t>إذا كنت تتخوف من قضية فأطرق أبوابها بحكمة و حذر و استعد لها بالأمور الممكنة عندك التي يجب توفرها لمثلها و لا تحجم عن اقتحامها و تعيش مترددا في اتخاذ القرار بحقها، فإن التردد و التهيب منها أعظم هما و أسى على النفس من اقتحامها و هذا مجرّب بالوجدان فإنك تتهيب و تخشى أن تقابل شخصية معينة و قبل لقائه تقف تفكر كيف يستقبلك و تحسب لكلماتك كل كلمة حسابها فأنت تعيش لحظات ما قبل اللقاء بأشد صعوبة مما تعيشها أثناؤه بل عند ما تلتقي معه تتبدد كل تلك المحاذير و المخاوف و يذهب التهيب بالكلية</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9128103_2142443653"/>
      <w:bookmarkStart w:id="1688" w:name="_Toc734"/>
      <w:bookmarkEnd w:id="1687"/>
      <w:r>
        <w:rPr/>
        <w:t>176</w:t>
      </w:r>
      <w:r>
        <w:rPr>
          <w:rtl w:val="true"/>
        </w:rPr>
        <w:t xml:space="preserve"> - </w:t>
      </w:r>
      <w:r>
        <w:rPr>
          <w:rtl w:val="true"/>
        </w:rPr>
        <w:t>و قال عليه السلام</w:t>
      </w:r>
      <w:r>
        <w:rPr>
          <w:rtl w:val="true"/>
        </w:rPr>
        <w:t xml:space="preserve">: </w:t>
      </w:r>
      <w:r>
        <w:rPr>
          <w:rtl w:val="true"/>
        </w:rPr>
        <w:t>آلة الرّياسة سعة الصّدر</w:t>
      </w:r>
      <w:r>
        <w:rPr>
          <w:rtl w:val="true"/>
        </w:rPr>
        <w:t>.</w:t>
      </w:r>
      <w:bookmarkEnd w:id="1688"/>
    </w:p>
    <w:p>
      <w:pPr>
        <w:pStyle w:val="Heading4"/>
        <w:numPr>
          <w:ilvl w:val="3"/>
          <w:numId w:val="1"/>
        </w:numPr>
        <w:rPr/>
      </w:pPr>
      <w:bookmarkStart w:id="1689" w:name="__RefHeading___Toc9128105_2142443653"/>
      <w:bookmarkStart w:id="1690" w:name="_Toc735"/>
      <w:bookmarkEnd w:id="1689"/>
      <w:r>
        <w:rPr>
          <w:rtl w:val="true"/>
        </w:rPr>
        <w:t>الشرح</w:t>
      </w:r>
      <w:bookmarkEnd w:id="169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الرياسة تعني الزعامة، و الزعامة تختلف فقد تضيق و قد تتسع و باعتبار أنها تتطلب تصريف أمور الناس و حلّ مشكلاتهم و درس قضاياهم، و قد يعرض على الرئيس السلم تارة و الحرب أخرى و المهادنة ثالثة و هذه الأمور كلها تحتاج إلى الإنسان الذي يتحملها و يحملها بسعة صدر و يستقبلها بكل هدوء و سرور فيقضي حاجة المحتاج دون ضجر و يحل عقدة الآخر دون ملل و يرفع النزاع ثالثة و هكذا دواليك و هذه تحتاج إلى صبر و أناة و يحل عقدة الآخر دون ملل و يرفع النزاع ثالثة و هكذا دواليك و هذه تحتاج إلى صبر و أناة وسعة صبر ليستوعب الناس و يحتملهم و هذا من لوازم الرياسة و صفات الرؤساء و الزعماء</w:t>
      </w:r>
      <w:r>
        <w:rPr>
          <w:rFonts w:eastAsia="Amiri" w:cs="Amiri" w:ascii="Amiri" w:hAnsi="Amiri"/>
          <w:color w:val="111111"/>
          <w:sz w:val="28"/>
          <w:szCs w:val="28"/>
          <w:rtl w:val="true"/>
          <w:lang w:bidi="ar-SA"/>
        </w:rPr>
        <w:t xml:space="preserve">. </w:t>
      </w:r>
      <w:bookmarkStart w:id="1691" w:name="pg15552_168737"/>
    </w:p>
    <w:p>
      <w:pPr>
        <w:pStyle w:val="Heading3"/>
        <w:numPr>
          <w:ilvl w:val="2"/>
          <w:numId w:val="1"/>
        </w:numPr>
        <w:rPr/>
      </w:pPr>
      <w:bookmarkStart w:id="1692" w:name="__RefHeading___Toc9128107_2142443653"/>
      <w:bookmarkStart w:id="1693" w:name="_Toc736"/>
      <w:bookmarkEnd w:id="1691"/>
      <w:bookmarkEnd w:id="1692"/>
      <w:r>
        <w:rPr/>
        <w:t>177</w:t>
      </w:r>
      <w:r>
        <w:rPr>
          <w:rtl w:val="true"/>
        </w:rPr>
        <w:t xml:space="preserve"> - </w:t>
      </w:r>
      <w:r>
        <w:rPr>
          <w:rtl w:val="true"/>
        </w:rPr>
        <w:t>و قال عليه السلام</w:t>
      </w:r>
      <w:r>
        <w:rPr>
          <w:rtl w:val="true"/>
        </w:rPr>
        <w:t xml:space="preserve">: </w:t>
      </w:r>
      <w:r>
        <w:rPr>
          <w:rtl w:val="true"/>
        </w:rPr>
        <w:t xml:space="preserve">ازجر </w:t>
      </w:r>
      <w:r>
        <w:rPr>
          <w:rtl w:val="true"/>
        </w:rPr>
        <w:t>(</w:t>
      </w:r>
      <w:r>
        <w:rPr/>
        <w:t>1</w:t>
      </w:r>
      <w:r>
        <w:rPr>
          <w:rtl w:val="true"/>
        </w:rPr>
        <w:t xml:space="preserve">) </w:t>
      </w:r>
      <w:r>
        <w:rPr>
          <w:rtl w:val="true"/>
        </w:rPr>
        <w:t>المسيء بثواب المحسن</w:t>
      </w:r>
      <w:r>
        <w:rPr>
          <w:rtl w:val="true"/>
        </w:rPr>
        <w:t>.</w:t>
      </w:r>
      <w:bookmarkEnd w:id="1693"/>
    </w:p>
    <w:p>
      <w:pPr>
        <w:pStyle w:val="Heading4"/>
        <w:numPr>
          <w:ilvl w:val="3"/>
          <w:numId w:val="1"/>
        </w:numPr>
        <w:rPr/>
      </w:pPr>
      <w:bookmarkStart w:id="1694" w:name="__RefHeading___Toc9128109_2142443653"/>
      <w:bookmarkStart w:id="1695" w:name="_Toc737"/>
      <w:bookmarkEnd w:id="1694"/>
      <w:r>
        <w:rPr>
          <w:rtl w:val="true"/>
        </w:rPr>
        <w:t>اللغة</w:t>
      </w:r>
      <w:bookmarkEnd w:id="1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بشدة و انتهار، المنع</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9128111_2142443653"/>
      <w:bookmarkStart w:id="1697" w:name="_Toc738"/>
      <w:bookmarkEnd w:id="1696"/>
      <w:r>
        <w:rPr>
          <w:rtl w:val="true"/>
        </w:rPr>
        <w:t>الشرح</w:t>
      </w:r>
      <w:bookmarkEnd w:id="1697"/>
    </w:p>
    <w:p>
      <w:pPr>
        <w:pStyle w:val="BookText"/>
        <w:rPr/>
      </w:pPr>
      <w:r>
        <w:rPr>
          <w:rFonts w:ascii="Amiri" w:hAnsi="Amiri" w:eastAsia="Amiri" w:cs="Amiri"/>
          <w:color w:val="111111"/>
          <w:sz w:val="28"/>
          <w:sz w:val="28"/>
          <w:szCs w:val="28"/>
          <w:rtl w:val="true"/>
          <w:lang w:bidi="ar-SA"/>
        </w:rPr>
        <w:t>هذا أسلوب من أساليب التربية أن تكرم المحسن و تثيبه و تكافئه و بهذا من جهة تشجع المحسن و تقوّي عزيمته ليزداد إصرارا في شق طريق نجاحه و تكامله و تقديم أعظم الإنجازات و من جهة أخرى تأنيب للمسيء و زجر له عن إساءته لأنه عند ما يرى نتيجة الإحسان و النجاح يؤنبه ضميره و يحس من نفسه أن عليه أن يشد العزيمة و يطرد الكسل و يلتحق بركب الناجحين و العاملين المحسنين</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9128113_2142443653"/>
      <w:bookmarkStart w:id="1699" w:name="_Toc739"/>
      <w:bookmarkEnd w:id="1698"/>
      <w:r>
        <w:rPr/>
        <w:t>178</w:t>
      </w:r>
      <w:r>
        <w:rPr>
          <w:rtl w:val="true"/>
        </w:rPr>
        <w:t xml:space="preserve"> - </w:t>
      </w:r>
      <w:r>
        <w:rPr>
          <w:rtl w:val="true"/>
        </w:rPr>
        <w:t>و قال عليه السلام</w:t>
      </w:r>
      <w:r>
        <w:rPr>
          <w:rtl w:val="true"/>
        </w:rPr>
        <w:t xml:space="preserve">: </w:t>
      </w:r>
      <w:r>
        <w:rPr>
          <w:rtl w:val="true"/>
        </w:rPr>
        <w:t xml:space="preserve">احصد </w:t>
      </w:r>
      <w:r>
        <w:rPr>
          <w:rtl w:val="true"/>
        </w:rPr>
        <w:t>(</w:t>
      </w:r>
      <w:r>
        <w:rPr/>
        <w:t>1</w:t>
      </w:r>
      <w:r>
        <w:rPr>
          <w:rtl w:val="true"/>
        </w:rPr>
        <w:t xml:space="preserve">) </w:t>
      </w:r>
      <w:r>
        <w:rPr>
          <w:rtl w:val="true"/>
        </w:rPr>
        <w:t xml:space="preserve">الشّرّ من صدر غيرك بقلعه </w:t>
      </w:r>
      <w:r>
        <w:rPr>
          <w:rtl w:val="true"/>
        </w:rPr>
        <w:t>(</w:t>
      </w:r>
      <w:r>
        <w:rPr/>
        <w:t>2</w:t>
      </w:r>
      <w:r>
        <w:rPr>
          <w:rtl w:val="true"/>
        </w:rPr>
        <w:t xml:space="preserve">) </w:t>
      </w:r>
      <w:r>
        <w:rPr>
          <w:rtl w:val="true"/>
        </w:rPr>
        <w:t>من صدرك</w:t>
      </w:r>
      <w:r>
        <w:rPr>
          <w:rtl w:val="true"/>
        </w:rPr>
        <w:t>.</w:t>
      </w:r>
      <w:bookmarkEnd w:id="1699"/>
    </w:p>
    <w:p>
      <w:pPr>
        <w:pStyle w:val="Heading4"/>
        <w:numPr>
          <w:ilvl w:val="3"/>
          <w:numId w:val="1"/>
        </w:numPr>
        <w:rPr/>
      </w:pPr>
      <w:bookmarkStart w:id="1700" w:name="__RefHeading___Toc9128115_2142443653"/>
      <w:bookmarkStart w:id="1701" w:name="_Toc740"/>
      <w:bookmarkEnd w:id="1700"/>
      <w:r>
        <w:rPr>
          <w:rtl w:val="true"/>
        </w:rPr>
        <w:t>اللغة</w:t>
      </w:r>
      <w:bookmarkEnd w:id="1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الكسر قطع الزرع و هو يكون من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الشيء من أصله</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9128117_2142443653"/>
      <w:bookmarkStart w:id="1703" w:name="_Toc741"/>
      <w:bookmarkEnd w:id="1702"/>
      <w:r>
        <w:rPr>
          <w:rtl w:val="true"/>
        </w:rPr>
        <w:t>الشرح</w:t>
      </w:r>
      <w:bookmarkEnd w:id="1703"/>
    </w:p>
    <w:p>
      <w:pPr>
        <w:pStyle w:val="BookText"/>
        <w:rPr/>
      </w:pPr>
      <w:r>
        <w:rPr>
          <w:rFonts w:ascii="Amiri" w:hAnsi="Amiri" w:eastAsia="Amiri" w:cs="Amiri"/>
          <w:color w:val="111111"/>
          <w:sz w:val="28"/>
          <w:sz w:val="28"/>
          <w:szCs w:val="28"/>
          <w:rtl w:val="true"/>
          <w:lang w:bidi="ar-SA"/>
        </w:rPr>
        <w:t>إذا أردت أن تقتل الشر المتمثل بالحقد و الحسد و الغل و الضغينة و غيرها من قلوب الناس فابدأ بقتلها من نفسك أولا فإن استطعت القضاء عليها و اجتثاث جذورها من نفسك فأنت على القضاء عليها من نفوس الآخرين أقوى و أقدر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تضمر لأخيك سوءا فإنك لا تضمر ذلك إلا يضمر لك ذلك لأن القلوب يشعر بعضها ببعض فإذا صفوت لواحد صفا لك</w:t>
      </w:r>
      <w:r>
        <w:rPr>
          <w:rFonts w:eastAsia="Amiri" w:cs="Amiri" w:ascii="Amiri" w:hAnsi="Amiri"/>
          <w:color w:val="111111"/>
          <w:sz w:val="28"/>
          <w:szCs w:val="28"/>
          <w:rtl w:val="true"/>
          <w:lang w:bidi="ar-SA"/>
        </w:rPr>
        <w:t xml:space="preserve">. </w:t>
      </w:r>
      <w:bookmarkStart w:id="1704" w:name="pg15552_168738"/>
    </w:p>
    <w:p>
      <w:pPr>
        <w:pStyle w:val="Heading3"/>
        <w:numPr>
          <w:ilvl w:val="2"/>
          <w:numId w:val="1"/>
        </w:numPr>
        <w:rPr/>
      </w:pPr>
      <w:bookmarkStart w:id="1705" w:name="__RefHeading___Toc9128119_2142443653"/>
      <w:bookmarkStart w:id="1706" w:name="_Toc742"/>
      <w:bookmarkEnd w:id="1704"/>
      <w:bookmarkEnd w:id="1705"/>
      <w:r>
        <w:rPr/>
        <w:t>179</w:t>
      </w:r>
      <w:r>
        <w:rPr>
          <w:rtl w:val="true"/>
        </w:rPr>
        <w:t xml:space="preserve"> - </w:t>
      </w:r>
      <w:r>
        <w:rPr>
          <w:rtl w:val="true"/>
        </w:rPr>
        <w:t>و قال عليه السلام</w:t>
      </w:r>
      <w:r>
        <w:rPr>
          <w:rtl w:val="true"/>
        </w:rPr>
        <w:t xml:space="preserve">: </w:t>
      </w:r>
      <w:r>
        <w:rPr>
          <w:rtl w:val="true"/>
        </w:rPr>
        <w:t xml:space="preserve">اللّجاجة </w:t>
      </w:r>
      <w:r>
        <w:rPr>
          <w:rtl w:val="true"/>
        </w:rPr>
        <w:t>(</w:t>
      </w:r>
      <w:r>
        <w:rPr/>
        <w:t>1</w:t>
      </w:r>
      <w:r>
        <w:rPr>
          <w:rtl w:val="true"/>
        </w:rPr>
        <w:t xml:space="preserve">) </w:t>
      </w:r>
      <w:r>
        <w:rPr>
          <w:rtl w:val="true"/>
        </w:rPr>
        <w:t xml:space="preserve">تسلّ الرّأي </w:t>
      </w:r>
      <w:r>
        <w:rPr>
          <w:rtl w:val="true"/>
        </w:rPr>
        <w:t>(</w:t>
      </w:r>
      <w:r>
        <w:rPr/>
        <w:t>2</w:t>
      </w:r>
      <w:r>
        <w:rPr>
          <w:rtl w:val="true"/>
        </w:rPr>
        <w:t>).</w:t>
      </w:r>
      <w:bookmarkEnd w:id="1706"/>
    </w:p>
    <w:p>
      <w:pPr>
        <w:pStyle w:val="Heading4"/>
        <w:numPr>
          <w:ilvl w:val="3"/>
          <w:numId w:val="1"/>
        </w:numPr>
        <w:rPr/>
      </w:pPr>
      <w:bookmarkStart w:id="1707" w:name="__RefHeading___Toc9128121_2142443653"/>
      <w:bookmarkStart w:id="1708" w:name="_Toc743"/>
      <w:bookmarkEnd w:id="1707"/>
      <w:r>
        <w:rPr>
          <w:rtl w:val="true"/>
        </w:rPr>
        <w:t>اللغة</w:t>
      </w:r>
      <w:bookmarkEnd w:id="1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الخصام تعصبا لا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و أخرجه برفق</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9128123_2142443653"/>
      <w:bookmarkStart w:id="1710" w:name="_Toc744"/>
      <w:bookmarkEnd w:id="1709"/>
      <w:r>
        <w:rPr>
          <w:rtl w:val="true"/>
        </w:rPr>
        <w:t>الشرح</w:t>
      </w:r>
      <w:bookmarkEnd w:id="1710"/>
    </w:p>
    <w:p>
      <w:pPr>
        <w:pStyle w:val="BookText"/>
        <w:rPr/>
      </w:pPr>
      <w:r>
        <w:rPr>
          <w:rFonts w:ascii="Amiri" w:hAnsi="Amiri" w:eastAsia="Amiri" w:cs="Amiri"/>
          <w:color w:val="111111"/>
          <w:sz w:val="28"/>
          <w:sz w:val="28"/>
          <w:szCs w:val="28"/>
          <w:rtl w:val="true"/>
          <w:lang w:bidi="ar-SA"/>
        </w:rPr>
        <w:t>اللجاجة تعني الإصرار على الإنكار و التمرد في وجه القضايا المطروحة بحيث يفقد اللجوج الصبر و التروي و بذلك يؤثر على رأيه و وعيه و لا يعود يسمع كلمة الحق أو ينصاع إلى العقل أو يستمع إلى المحاور فيبقى في إطار نفسه ينغلق عليها و يفقد صحة الرأي و سلامته الذي يمكن أن يحصل عليه بالحوار و النقاش</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9128125_2142443653"/>
      <w:bookmarkStart w:id="1712" w:name="_Toc745"/>
      <w:bookmarkEnd w:id="1711"/>
      <w:r>
        <w:rPr/>
        <w:t>180</w:t>
      </w:r>
      <w:r>
        <w:rPr>
          <w:rtl w:val="true"/>
        </w:rPr>
        <w:t xml:space="preserve"> - </w:t>
      </w:r>
      <w:r>
        <w:rPr>
          <w:rtl w:val="true"/>
        </w:rPr>
        <w:t>و قال عليه السلام</w:t>
      </w:r>
      <w:r>
        <w:rPr>
          <w:rtl w:val="true"/>
        </w:rPr>
        <w:t xml:space="preserve">: </w:t>
      </w:r>
      <w:r>
        <w:rPr>
          <w:rtl w:val="true"/>
        </w:rPr>
        <w:t xml:space="preserve">الطّمع رقّ </w:t>
      </w:r>
      <w:r>
        <w:rPr>
          <w:rtl w:val="true"/>
        </w:rPr>
        <w:t>(</w:t>
      </w:r>
      <w:r>
        <w:rPr/>
        <w:t>1</w:t>
      </w:r>
      <w:r>
        <w:rPr>
          <w:rtl w:val="true"/>
        </w:rPr>
        <w:t xml:space="preserve">) </w:t>
      </w:r>
      <w:r>
        <w:rPr>
          <w:rtl w:val="true"/>
        </w:rPr>
        <w:t xml:space="preserve">مؤبّد </w:t>
      </w:r>
      <w:r>
        <w:rPr>
          <w:rtl w:val="true"/>
        </w:rPr>
        <w:t>(</w:t>
      </w:r>
      <w:r>
        <w:rPr/>
        <w:t>2</w:t>
      </w:r>
      <w:r>
        <w:rPr>
          <w:rtl w:val="true"/>
        </w:rPr>
        <w:t>).</w:t>
      </w:r>
      <w:bookmarkEnd w:id="1712"/>
    </w:p>
    <w:p>
      <w:pPr>
        <w:pStyle w:val="Heading4"/>
        <w:numPr>
          <w:ilvl w:val="3"/>
          <w:numId w:val="1"/>
        </w:numPr>
        <w:rPr/>
      </w:pPr>
      <w:bookmarkStart w:id="1713" w:name="__RefHeading___Toc9128127_2142443653"/>
      <w:bookmarkStart w:id="1714" w:name="_Toc746"/>
      <w:bookmarkEnd w:id="1713"/>
      <w:r>
        <w:rPr>
          <w:rtl w:val="true"/>
        </w:rPr>
        <w:t>اللغة</w:t>
      </w:r>
      <w:bookmarkEnd w:id="1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الأبد و هو الدهر</w:t>
      </w:r>
      <w:r>
        <w:rPr>
          <w:rFonts w:eastAsia="IRNazanin" w:cs="IRNazanin"/>
          <w:color w:val="111111"/>
          <w:sz w:val="28"/>
          <w:szCs w:val="28"/>
          <w:rtl w:val="true"/>
          <w:lang w:bidi="fa-IR"/>
        </w:rPr>
        <w:t>.</w:t>
      </w:r>
    </w:p>
    <w:p>
      <w:pPr>
        <w:pStyle w:val="Heading4"/>
        <w:numPr>
          <w:ilvl w:val="3"/>
          <w:numId w:val="1"/>
        </w:numPr>
        <w:rPr/>
      </w:pPr>
      <w:bookmarkStart w:id="1715" w:name="__RefHeading___Toc9128129_2142443653"/>
      <w:bookmarkStart w:id="1716" w:name="_Toc747"/>
      <w:bookmarkEnd w:id="1715"/>
      <w:r>
        <w:rPr>
          <w:rtl w:val="true"/>
        </w:rPr>
        <w:t>الشرح</w:t>
      </w:r>
      <w:bookmarkEnd w:id="1716"/>
    </w:p>
    <w:p>
      <w:pPr>
        <w:pStyle w:val="BookText"/>
        <w:rPr/>
      </w:pPr>
      <w:r>
        <w:rPr>
          <w:rFonts w:ascii="Amiri" w:hAnsi="Amiri" w:eastAsia="Amiri" w:cs="Amiri"/>
          <w:color w:val="111111"/>
          <w:sz w:val="28"/>
          <w:sz w:val="28"/>
          <w:szCs w:val="28"/>
          <w:rtl w:val="true"/>
          <w:lang w:bidi="ar-SA"/>
        </w:rPr>
        <w:t>الذي يعيش الطمع و ينظر باستمرار إلى ما في أيدي الناس يترقب منهم دائما إمداده و إعطاؤه، هذا الإنسان يعيش الذل و الهوان و يقبل الاستعباد و الاستبداد فهو عبد مؤبد لا ينفك عن العبودية لطمعه و لمن يطمع به و لما يطمع فيه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دعوة إلى التخلي عن الطمع و الاكتفاء بما قسم له الرحمن و ما كسبته يداه </w:t>
      </w:r>
      <w:r>
        <w:rPr>
          <w:rFonts w:eastAsia="Amiri" w:cs="Amiri" w:ascii="Amiri" w:hAnsi="Amiri"/>
          <w:color w:val="111111"/>
          <w:sz w:val="28"/>
          <w:szCs w:val="28"/>
          <w:rtl w:val="true"/>
          <w:lang w:bidi="ar-SA"/>
        </w:rPr>
        <w:t xml:space="preserve">... </w:t>
      </w:r>
      <w:bookmarkStart w:id="1717" w:name="pg15552_168739"/>
    </w:p>
    <w:p>
      <w:pPr>
        <w:pStyle w:val="Heading3"/>
        <w:numPr>
          <w:ilvl w:val="2"/>
          <w:numId w:val="1"/>
        </w:numPr>
        <w:rPr/>
      </w:pPr>
      <w:bookmarkStart w:id="1718" w:name="__RefHeading___Toc9128131_2142443653"/>
      <w:bookmarkStart w:id="1719" w:name="_Toc748"/>
      <w:bookmarkEnd w:id="1717"/>
      <w:bookmarkEnd w:id="1718"/>
      <w:r>
        <w:rPr/>
        <w:t>181</w:t>
      </w:r>
      <w:r>
        <w:rPr>
          <w:rtl w:val="true"/>
        </w:rPr>
        <w:t xml:space="preserve"> - </w:t>
      </w:r>
      <w:r>
        <w:rPr>
          <w:rtl w:val="true"/>
        </w:rPr>
        <w:t>و قال عليه السلام</w:t>
      </w:r>
      <w:r>
        <w:rPr>
          <w:rtl w:val="true"/>
        </w:rPr>
        <w:t xml:space="preserve">: </w:t>
      </w:r>
      <w:r>
        <w:rPr>
          <w:rtl w:val="true"/>
        </w:rPr>
        <w:t xml:space="preserve">ثمرة </w:t>
      </w:r>
      <w:r>
        <w:rPr>
          <w:rtl w:val="true"/>
        </w:rPr>
        <w:t>(</w:t>
      </w:r>
      <w:r>
        <w:rPr/>
        <w:t>1</w:t>
      </w:r>
      <w:r>
        <w:rPr>
          <w:rtl w:val="true"/>
        </w:rPr>
        <w:t xml:space="preserve">) </w:t>
      </w:r>
      <w:r>
        <w:rPr>
          <w:rtl w:val="true"/>
        </w:rPr>
        <w:t xml:space="preserve">التّفريط </w:t>
      </w:r>
      <w:r>
        <w:rPr>
          <w:rtl w:val="true"/>
        </w:rPr>
        <w:t>(</w:t>
      </w:r>
      <w:r>
        <w:rPr/>
        <w:t>2</w:t>
      </w:r>
      <w:r>
        <w:rPr>
          <w:rtl w:val="true"/>
        </w:rPr>
        <w:t xml:space="preserve">) </w:t>
      </w:r>
      <w:r>
        <w:rPr>
          <w:rtl w:val="true"/>
        </w:rPr>
        <w:t xml:space="preserve">النّدامة، و ثمرة الحزم </w:t>
      </w:r>
      <w:r>
        <w:rPr>
          <w:rtl w:val="true"/>
        </w:rPr>
        <w:t>(</w:t>
      </w:r>
      <w:r>
        <w:rPr/>
        <w:t>3</w:t>
      </w:r>
      <w:r>
        <w:rPr>
          <w:rtl w:val="true"/>
        </w:rPr>
        <w:t xml:space="preserve">) </w:t>
      </w:r>
      <w:r>
        <w:rPr>
          <w:rtl w:val="true"/>
        </w:rPr>
        <w:t>السّلامة</w:t>
      </w:r>
      <w:r>
        <w:rPr>
          <w:rtl w:val="true"/>
        </w:rPr>
        <w:t>.</w:t>
      </w:r>
      <w:bookmarkEnd w:id="1719"/>
    </w:p>
    <w:p>
      <w:pPr>
        <w:pStyle w:val="Heading4"/>
        <w:numPr>
          <w:ilvl w:val="3"/>
          <w:numId w:val="1"/>
        </w:numPr>
        <w:rPr/>
      </w:pPr>
      <w:bookmarkStart w:id="1720" w:name="__RefHeading___Toc9128133_2142443653"/>
      <w:bookmarkStart w:id="1721" w:name="_Toc749"/>
      <w:bookmarkEnd w:id="1720"/>
      <w:r>
        <w:rPr>
          <w:rtl w:val="true"/>
        </w:rPr>
        <w:t>اللغة</w:t>
      </w:r>
      <w:bookmarkEnd w:id="1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الأمور و الاستيقان منها</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9128135_2142443653"/>
      <w:bookmarkStart w:id="1723" w:name="_Toc750"/>
      <w:bookmarkEnd w:id="1722"/>
      <w:r>
        <w:rPr>
          <w:rtl w:val="true"/>
        </w:rPr>
        <w:t>الشرح</w:t>
      </w:r>
      <w:bookmarkEnd w:id="1723"/>
    </w:p>
    <w:p>
      <w:pPr>
        <w:pStyle w:val="BookText"/>
        <w:rPr/>
      </w:pPr>
      <w:r>
        <w:rPr>
          <w:rFonts w:ascii="Amiri" w:hAnsi="Amiri" w:eastAsia="Amiri" w:cs="Amiri"/>
          <w:color w:val="111111"/>
          <w:sz w:val="28"/>
          <w:sz w:val="28"/>
          <w:szCs w:val="28"/>
          <w:rtl w:val="true"/>
          <w:lang w:bidi="ar-SA"/>
        </w:rPr>
        <w:t>إذا كان الإنسان مطلوبا بأمر ما ثم فرّط فيه و قصّر و لم يستعد له أو يتأهب فإنه سيفشل و ستكون نتيجته الندم و الخزي فمن فرّط في العمل لأجل الآخرة و لم يستعد لها سيحصد الندامة و الخزي يوم القيامة ثم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استعد و تأهب و شمّر و بادر إلى تحصيل المقدمات فقام بالواجبات و انتهى عن المحرمات و أدى ما هو مطلوب منه فإنه سيفوز يوم الحساب و ينجح و له الجنة خالدا فيها</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9128137_2142443653"/>
      <w:bookmarkStart w:id="1725" w:name="_Toc751"/>
      <w:bookmarkEnd w:id="1724"/>
      <w:r>
        <w:rPr/>
        <w:t>182</w:t>
      </w:r>
      <w:r>
        <w:rPr>
          <w:rtl w:val="true"/>
        </w:rPr>
        <w:t xml:space="preserve"> - </w:t>
      </w:r>
      <w:r>
        <w:rPr>
          <w:rtl w:val="true"/>
        </w:rPr>
        <w:t>و قال عليه السلام</w:t>
      </w:r>
      <w:r>
        <w:rPr>
          <w:rtl w:val="true"/>
        </w:rPr>
        <w:t xml:space="preserve">: </w:t>
      </w:r>
      <w:r>
        <w:rPr>
          <w:rtl w:val="true"/>
        </w:rPr>
        <w:t xml:space="preserve">لا خير في الصّمت </w:t>
      </w:r>
      <w:r>
        <w:rPr>
          <w:rtl w:val="true"/>
        </w:rPr>
        <w:t>(</w:t>
      </w:r>
      <w:r>
        <w:rPr/>
        <w:t>1</w:t>
      </w:r>
      <w:r>
        <w:rPr>
          <w:rtl w:val="true"/>
        </w:rPr>
        <w:t xml:space="preserve">) </w:t>
      </w:r>
      <w:r>
        <w:rPr>
          <w:rtl w:val="true"/>
        </w:rPr>
        <w:t>عن الحكم، كما أنّه لا خير في القول بالجهل</w:t>
      </w:r>
      <w:r>
        <w:rPr>
          <w:rtl w:val="true"/>
        </w:rPr>
        <w:t>.</w:t>
      </w:r>
      <w:bookmarkEnd w:id="1725"/>
    </w:p>
    <w:p>
      <w:pPr>
        <w:pStyle w:val="Heading4"/>
        <w:numPr>
          <w:ilvl w:val="3"/>
          <w:numId w:val="1"/>
        </w:numPr>
        <w:rPr/>
      </w:pPr>
      <w:bookmarkStart w:id="1726" w:name="__RefHeading___Toc9128139_2142443653"/>
      <w:bookmarkStart w:id="1727" w:name="_Toc752"/>
      <w:bookmarkEnd w:id="1726"/>
      <w:r>
        <w:rPr>
          <w:rtl w:val="true"/>
        </w:rPr>
        <w:t>اللغة</w:t>
      </w:r>
      <w:bookmarkEnd w:id="1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9128141_2142443653"/>
      <w:bookmarkStart w:id="1729" w:name="_Toc753"/>
      <w:bookmarkEnd w:id="1728"/>
      <w:r>
        <w:rPr>
          <w:rtl w:val="true"/>
        </w:rPr>
        <w:t>الشرح</w:t>
      </w:r>
      <w:bookmarkEnd w:id="172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تعرف وجه الحق و عين الصواب فلا خير في سكوتك إن سكت بل أنت آثم في هذا السكوت يجب عليك أن تبين الحقيقة و تجهر بالصواب و تظهر الحكم </w:t>
      </w:r>
      <w:bookmarkStart w:id="1730" w:name="pg15552_168740"/>
    </w:p>
    <w:p>
      <w:pPr>
        <w:pStyle w:val="BookText"/>
        <w:rPr/>
      </w:pPr>
      <w:bookmarkEnd w:id="1730"/>
      <w:r>
        <w:rPr>
          <w:rFonts w:ascii="Amiri" w:hAnsi="Amiri" w:eastAsia="Amiri" w:cs="Amiri"/>
          <w:color w:val="111111"/>
          <w:sz w:val="28"/>
          <w:sz w:val="28"/>
          <w:szCs w:val="28"/>
          <w:rtl w:val="true"/>
          <w:lang w:bidi="ar-SA"/>
        </w:rPr>
        <w:t>الصحيح كما أنه إذا كنت تجهل وجه الحق فلا خير في قولك و لا بورك في منطقك لأنه قول بالباطل و كلام بغير الحق</w:t>
      </w:r>
      <w:r>
        <w:rPr>
          <w:rFonts w:eastAsia="Amiri" w:cs="Amiri" w:ascii="Amiri" w:hAnsi="Amiri"/>
          <w:color w:val="111111"/>
          <w:sz w:val="28"/>
          <w:szCs w:val="28"/>
          <w:rtl w:val="true"/>
          <w:lang w:bidi="ar-SA"/>
        </w:rPr>
        <w:t>.</w:t>
      </w:r>
    </w:p>
    <w:p>
      <w:pPr>
        <w:pStyle w:val="Heading3"/>
        <w:numPr>
          <w:ilvl w:val="2"/>
          <w:numId w:val="1"/>
        </w:numPr>
        <w:rPr/>
      </w:pPr>
      <w:bookmarkStart w:id="1731" w:name="__RefHeading___Toc9128143_2142443653"/>
      <w:bookmarkStart w:id="1732" w:name="_Toc754"/>
      <w:bookmarkEnd w:id="1731"/>
      <w:r>
        <w:rPr/>
        <w:t>183</w:t>
      </w:r>
      <w:r>
        <w:rPr>
          <w:rtl w:val="true"/>
        </w:rPr>
        <w:t xml:space="preserve"> - </w:t>
      </w:r>
      <w:r>
        <w:rPr>
          <w:rtl w:val="true"/>
        </w:rPr>
        <w:t>و قال عليه السلام</w:t>
      </w:r>
      <w:r>
        <w:rPr>
          <w:rtl w:val="true"/>
        </w:rPr>
        <w:t xml:space="preserve">: </w:t>
      </w:r>
      <w:r>
        <w:rPr>
          <w:rtl w:val="true"/>
        </w:rPr>
        <w:t>ما اختلفت دعوتان إلاّ كانت إحداهما ضلالة</w:t>
      </w:r>
      <w:r>
        <w:rPr>
          <w:rtl w:val="true"/>
        </w:rPr>
        <w:t>.</w:t>
      </w:r>
      <w:bookmarkEnd w:id="1732"/>
    </w:p>
    <w:p>
      <w:pPr>
        <w:pStyle w:val="Heading4"/>
        <w:numPr>
          <w:ilvl w:val="3"/>
          <w:numId w:val="1"/>
        </w:numPr>
        <w:rPr/>
      </w:pPr>
      <w:bookmarkStart w:id="1733" w:name="__RefHeading___Toc9128145_2142443653"/>
      <w:bookmarkStart w:id="1734" w:name="_Toc755"/>
      <w:bookmarkEnd w:id="1733"/>
      <w:r>
        <w:rPr>
          <w:rtl w:val="true"/>
        </w:rPr>
        <w:t>الشرح</w:t>
      </w:r>
      <w:bookmarkEnd w:id="1734"/>
    </w:p>
    <w:p>
      <w:pPr>
        <w:pStyle w:val="BookText"/>
        <w:rPr/>
      </w:pPr>
      <w:r>
        <w:rPr>
          <w:rFonts w:ascii="Amiri" w:hAnsi="Amiri" w:eastAsia="Amiri" w:cs="Amiri"/>
          <w:color w:val="111111"/>
          <w:sz w:val="28"/>
          <w:sz w:val="28"/>
          <w:szCs w:val="28"/>
          <w:rtl w:val="true"/>
          <w:lang w:bidi="ar-SA"/>
        </w:rPr>
        <w:t>لأن الحق واحد لا تعدّد فيه كانت إحدى الدعويين باطلة و ضالة و منحرفة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كانتا معا على ضلالة و انحراف و لذا عبّر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ينفي كونهما معا على ضلالة إذ ربما لم تكن إحداهما على حق</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9128147_2142443653"/>
      <w:bookmarkStart w:id="1736" w:name="_Toc756"/>
      <w:bookmarkEnd w:id="1735"/>
      <w:r>
        <w:rPr/>
        <w:t>184</w:t>
      </w:r>
      <w:r>
        <w:rPr>
          <w:rtl w:val="true"/>
        </w:rPr>
        <w:t xml:space="preserve"> - </w:t>
      </w:r>
      <w:r>
        <w:rPr>
          <w:rtl w:val="true"/>
        </w:rPr>
        <w:t>و قال عليه السلام</w:t>
      </w:r>
      <w:r>
        <w:rPr>
          <w:rtl w:val="true"/>
        </w:rPr>
        <w:t xml:space="preserve">: </w:t>
      </w:r>
      <w:r>
        <w:rPr>
          <w:rtl w:val="true"/>
        </w:rPr>
        <w:t>ما شككت في الحقّ مذ أريته</w:t>
      </w:r>
      <w:r>
        <w:rPr>
          <w:rtl w:val="true"/>
        </w:rPr>
        <w:t>.</w:t>
      </w:r>
      <w:bookmarkEnd w:id="1736"/>
    </w:p>
    <w:p>
      <w:pPr>
        <w:pStyle w:val="Heading4"/>
        <w:numPr>
          <w:ilvl w:val="3"/>
          <w:numId w:val="1"/>
        </w:numPr>
        <w:rPr/>
      </w:pPr>
      <w:bookmarkStart w:id="1737" w:name="__RefHeading___Toc9128149_2142443653"/>
      <w:bookmarkStart w:id="1738" w:name="_Toc757"/>
      <w:bookmarkEnd w:id="1737"/>
      <w:r>
        <w:rPr>
          <w:rtl w:val="true"/>
        </w:rPr>
        <w:t>الشرح</w:t>
      </w:r>
      <w:bookmarkEnd w:id="1738"/>
    </w:p>
    <w:p>
      <w:pPr>
        <w:pStyle w:val="BookText"/>
        <w:rPr/>
      </w:pPr>
      <w:r>
        <w:rPr>
          <w:rFonts w:ascii="Amiri" w:hAnsi="Amiri" w:eastAsia="Amiri" w:cs="Amiri"/>
          <w:color w:val="111111"/>
          <w:sz w:val="28"/>
          <w:sz w:val="28"/>
          <w:szCs w:val="28"/>
          <w:rtl w:val="true"/>
          <w:lang w:bidi="ar-SA"/>
        </w:rPr>
        <w:t>رأى الإمام الحق بعينه و أدركه بحسه و عاشه في وجدانه و أحياه في قلبه فاستحكمت الرؤية و انجلت كأظهر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الحق من الرسول الأعظم مباشرة دون واسطة و لذا لم يخامره شك و لم يعترضه تردد و قد قال النبي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اللهم أدر الحق معه كيف دار</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9128151_2142443653"/>
      <w:bookmarkStart w:id="1740" w:name="_Toc758"/>
      <w:bookmarkEnd w:id="1739"/>
      <w:r>
        <w:rPr/>
        <w:t>185</w:t>
      </w:r>
      <w:r>
        <w:rPr>
          <w:rtl w:val="true"/>
        </w:rPr>
        <w:t xml:space="preserve"> - </w:t>
      </w:r>
      <w:r>
        <w:rPr>
          <w:rtl w:val="true"/>
        </w:rPr>
        <w:t>و قال عليه السلام</w:t>
      </w:r>
      <w:r>
        <w:rPr>
          <w:rtl w:val="true"/>
        </w:rPr>
        <w:t xml:space="preserve">: </w:t>
      </w:r>
      <w:r>
        <w:rPr>
          <w:rtl w:val="true"/>
        </w:rPr>
        <w:t>ما كذبت و لا كذّبت، و لا ضللت و لا ضلّ بي</w:t>
      </w:r>
      <w:r>
        <w:rPr>
          <w:rtl w:val="true"/>
        </w:rPr>
        <w:t>.</w:t>
      </w:r>
      <w:bookmarkEnd w:id="174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1" w:name="__RefHeading___Toc9128153_2142443653"/>
      <w:bookmarkStart w:id="1742" w:name="_Toc759"/>
      <w:bookmarkEnd w:id="1741"/>
      <w:r>
        <w:rPr>
          <w:rtl w:val="true"/>
        </w:rPr>
        <w:t>اشارة</w:t>
      </w:r>
      <w:bookmarkStart w:id="1743" w:name="pg15552_168741"/>
      <w:bookmarkEnd w:id="1742"/>
    </w:p>
    <w:p>
      <w:pPr>
        <w:pStyle w:val="Heading4"/>
        <w:numPr>
          <w:ilvl w:val="3"/>
          <w:numId w:val="1"/>
        </w:numPr>
        <w:rPr/>
      </w:pPr>
      <w:bookmarkStart w:id="1744" w:name="__RefHeading___Toc9128155_2142443653"/>
      <w:bookmarkStart w:id="1745" w:name="_Toc760"/>
      <w:bookmarkEnd w:id="1743"/>
      <w:bookmarkEnd w:id="1744"/>
      <w:r>
        <w:rPr>
          <w:rtl w:val="true"/>
        </w:rPr>
        <w:t>الشرح</w:t>
      </w:r>
      <w:bookmarkEnd w:id="1745"/>
    </w:p>
    <w:p>
      <w:pPr>
        <w:pStyle w:val="BookText"/>
        <w:rPr/>
      </w:pPr>
      <w:r>
        <w:rPr>
          <w:rFonts w:ascii="Amiri" w:hAnsi="Amiri" w:eastAsia="Amiri" w:cs="Amiri"/>
          <w:color w:val="111111"/>
          <w:sz w:val="28"/>
          <w:sz w:val="28"/>
          <w:szCs w:val="28"/>
          <w:rtl w:val="true"/>
          <w:lang w:bidi="ar-SA"/>
        </w:rPr>
        <w:t>هذا هو منطق العظماء الشرفاء في الدنيا لا يكذبون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صادقون مع اللّٰه و مع أنفسهم و مع الناس في منطقهم و سلوكهم و حركة حياتهم كما أنهم لم يجعلوا للناس طريقا للطعن فيهم و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دائما على الهدى و الحق إنهم قادة الحق و هداة البشر فلم يضلوا و لم يضلل بهم أحد</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9128157_2142443653"/>
      <w:bookmarkStart w:id="1747" w:name="_Toc761"/>
      <w:bookmarkEnd w:id="1746"/>
      <w:r>
        <w:rPr/>
        <w:t>186</w:t>
      </w:r>
      <w:r>
        <w:rPr>
          <w:rtl w:val="true"/>
        </w:rPr>
        <w:t xml:space="preserve"> - </w:t>
      </w:r>
      <w:r>
        <w:rPr>
          <w:rtl w:val="true"/>
        </w:rPr>
        <w:t>و قال عليه السلام</w:t>
      </w:r>
      <w:r>
        <w:rPr>
          <w:rtl w:val="true"/>
        </w:rPr>
        <w:t xml:space="preserve">: </w:t>
      </w:r>
      <w:r>
        <w:rPr>
          <w:rtl w:val="true"/>
        </w:rPr>
        <w:t xml:space="preserve">للظّالم البادي غدا بكفّه عضّة </w:t>
      </w:r>
      <w:r>
        <w:rPr>
          <w:rtl w:val="true"/>
        </w:rPr>
        <w:t>(</w:t>
      </w:r>
      <w:r>
        <w:rPr/>
        <w:t>1</w:t>
      </w:r>
      <w:r>
        <w:rPr>
          <w:rtl w:val="true"/>
        </w:rPr>
        <w:t>).</w:t>
      </w:r>
      <w:bookmarkEnd w:id="1747"/>
    </w:p>
    <w:p>
      <w:pPr>
        <w:pStyle w:val="Heading4"/>
        <w:numPr>
          <w:ilvl w:val="3"/>
          <w:numId w:val="1"/>
        </w:numPr>
        <w:rPr/>
      </w:pPr>
      <w:bookmarkStart w:id="1748" w:name="__RefHeading___Toc9128159_2142443653"/>
      <w:bookmarkStart w:id="1749" w:name="_Toc762"/>
      <w:bookmarkEnd w:id="1748"/>
      <w:r>
        <w:rPr>
          <w:rtl w:val="true"/>
        </w:rPr>
        <w:t>اللغة</w:t>
      </w:r>
      <w:bookmarkEnd w:id="1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بالأسنان</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9128161_2142443653"/>
      <w:bookmarkStart w:id="1751" w:name="_Toc763"/>
      <w:bookmarkEnd w:id="1750"/>
      <w:r>
        <w:rPr>
          <w:rtl w:val="true"/>
        </w:rPr>
        <w:t>الشرح</w:t>
      </w:r>
      <w:bookmarkEnd w:id="1751"/>
    </w:p>
    <w:p>
      <w:pPr>
        <w:pStyle w:val="BookText"/>
        <w:rPr/>
      </w:pPr>
      <w:r>
        <w:rPr>
          <w:rFonts w:ascii="Amiri" w:hAnsi="Amiri" w:eastAsia="Amiri" w:cs="Amiri"/>
          <w:color w:val="111111"/>
          <w:sz w:val="28"/>
          <w:sz w:val="28"/>
          <w:szCs w:val="28"/>
          <w:rtl w:val="true"/>
          <w:lang w:bidi="ar-SA"/>
        </w:rPr>
        <w:t>هذا تقبيح للظلم و تنفير منه و أن المبتدأ بالظلم غدا تأخذه الندامة على فعله و يجازى عليه بأسوأ ما عمل و 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يَعَضُّ اَلظّٰالِمُ عَلىٰ يَدَيْهِ </w:t>
      </w:r>
      <w:r>
        <w:rPr>
          <w:rFonts w:eastAsia="Amiri" w:cs="Amiri" w:ascii="Amiri" w:hAnsi="Amiri"/>
          <w:color w:val="111111"/>
          <w:sz w:val="28"/>
          <w:szCs w:val="28"/>
          <w:rtl w:val="true"/>
          <w:lang w:bidi="ar-SA"/>
        </w:rPr>
        <w:t>» .</w:t>
      </w:r>
    </w:p>
    <w:p>
      <w:pPr>
        <w:pStyle w:val="Heading3"/>
        <w:numPr>
          <w:ilvl w:val="2"/>
          <w:numId w:val="1"/>
        </w:numPr>
        <w:rPr/>
      </w:pPr>
      <w:bookmarkStart w:id="1752" w:name="__RefHeading___Toc9128163_2142443653"/>
      <w:bookmarkStart w:id="1753" w:name="_Toc764"/>
      <w:bookmarkEnd w:id="1752"/>
      <w:r>
        <w:rPr/>
        <w:t>187</w:t>
      </w:r>
      <w:r>
        <w:rPr>
          <w:rtl w:val="true"/>
        </w:rPr>
        <w:t xml:space="preserve"> - </w:t>
      </w:r>
      <w:r>
        <w:rPr>
          <w:rtl w:val="true"/>
        </w:rPr>
        <w:t>و قال عليه السلام</w:t>
      </w:r>
      <w:r>
        <w:rPr>
          <w:rtl w:val="true"/>
        </w:rPr>
        <w:t xml:space="preserve">: </w:t>
      </w:r>
      <w:r>
        <w:rPr>
          <w:rtl w:val="true"/>
        </w:rPr>
        <w:t xml:space="preserve">الرّحيل وشيك </w:t>
      </w:r>
      <w:r>
        <w:rPr>
          <w:rtl w:val="true"/>
        </w:rPr>
        <w:t>(</w:t>
      </w:r>
      <w:r>
        <w:rPr/>
        <w:t>1</w:t>
      </w:r>
      <w:r>
        <w:rPr>
          <w:rtl w:val="true"/>
        </w:rPr>
        <w:t>).</w:t>
      </w:r>
      <w:bookmarkEnd w:id="1753"/>
    </w:p>
    <w:p>
      <w:pPr>
        <w:pStyle w:val="Heading4"/>
        <w:numPr>
          <w:ilvl w:val="3"/>
          <w:numId w:val="1"/>
        </w:numPr>
        <w:rPr/>
      </w:pPr>
      <w:bookmarkStart w:id="1754" w:name="__RefHeading___Toc9128165_2142443653"/>
      <w:bookmarkStart w:id="1755" w:name="_Toc765"/>
      <w:bookmarkEnd w:id="1754"/>
      <w:r>
        <w:rPr>
          <w:rtl w:val="true"/>
        </w:rPr>
        <w:t>اللغة</w:t>
      </w:r>
      <w:bookmarkEnd w:id="1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9128167_2142443653"/>
      <w:bookmarkStart w:id="1757" w:name="_Toc766"/>
      <w:bookmarkEnd w:id="1756"/>
      <w:r>
        <w:rPr>
          <w:rtl w:val="true"/>
        </w:rPr>
        <w:t>الشرح</w:t>
      </w:r>
      <w:bookmarkEnd w:id="175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لسرعة انقضاء الدنيا و الرحيل عنها إلى عالم الآخرة و أن على الإنسان أن يعدّ العدة و يستعد لمواجهة ما سيقدم عليه و يحاسب من أجله</w:t>
      </w:r>
      <w:r>
        <w:rPr>
          <w:rFonts w:eastAsia="Amiri" w:cs="Amiri" w:ascii="Amiri" w:hAnsi="Amiri"/>
          <w:color w:val="111111"/>
          <w:sz w:val="28"/>
          <w:szCs w:val="28"/>
          <w:rtl w:val="true"/>
          <w:lang w:bidi="ar-SA"/>
        </w:rPr>
        <w:t xml:space="preserve">... </w:t>
      </w:r>
      <w:bookmarkStart w:id="1758" w:name="pg15552_168742"/>
    </w:p>
    <w:p>
      <w:pPr>
        <w:pStyle w:val="Heading3"/>
        <w:numPr>
          <w:ilvl w:val="2"/>
          <w:numId w:val="1"/>
        </w:numPr>
        <w:rPr/>
      </w:pPr>
      <w:bookmarkStart w:id="1759" w:name="__RefHeading___Toc9128169_2142443653"/>
      <w:bookmarkStart w:id="1760" w:name="_Toc767"/>
      <w:bookmarkEnd w:id="1758"/>
      <w:bookmarkEnd w:id="1759"/>
      <w:r>
        <w:rPr/>
        <w:t>188</w:t>
      </w:r>
      <w:r>
        <w:rPr>
          <w:rtl w:val="true"/>
        </w:rPr>
        <w:t xml:space="preserve"> - </w:t>
      </w:r>
      <w:r>
        <w:rPr>
          <w:rtl w:val="true"/>
        </w:rPr>
        <w:t>و قال عليه السلام</w:t>
      </w:r>
      <w:r>
        <w:rPr>
          <w:rtl w:val="true"/>
        </w:rPr>
        <w:t xml:space="preserve">: </w:t>
      </w:r>
      <w:r>
        <w:rPr>
          <w:rtl w:val="true"/>
        </w:rPr>
        <w:t xml:space="preserve">من أبدى </w:t>
      </w:r>
      <w:r>
        <w:rPr>
          <w:rtl w:val="true"/>
        </w:rPr>
        <w:t>(</w:t>
      </w:r>
      <w:r>
        <w:rPr/>
        <w:t>1</w:t>
      </w:r>
      <w:r>
        <w:rPr>
          <w:rtl w:val="true"/>
        </w:rPr>
        <w:t xml:space="preserve">) </w:t>
      </w:r>
      <w:r>
        <w:rPr>
          <w:rtl w:val="true"/>
        </w:rPr>
        <w:t xml:space="preserve">صفحته </w:t>
      </w:r>
      <w:r>
        <w:rPr>
          <w:rtl w:val="true"/>
        </w:rPr>
        <w:t>(</w:t>
      </w:r>
      <w:r>
        <w:rPr/>
        <w:t>2</w:t>
      </w:r>
      <w:r>
        <w:rPr>
          <w:rtl w:val="true"/>
        </w:rPr>
        <w:t xml:space="preserve">) </w:t>
      </w:r>
      <w:r>
        <w:rPr>
          <w:rtl w:val="true"/>
        </w:rPr>
        <w:t>للحقّ هلك</w:t>
      </w:r>
      <w:r>
        <w:rPr>
          <w:rtl w:val="true"/>
        </w:rPr>
        <w:t>.</w:t>
      </w:r>
      <w:bookmarkEnd w:id="1760"/>
    </w:p>
    <w:p>
      <w:pPr>
        <w:pStyle w:val="Heading4"/>
        <w:numPr>
          <w:ilvl w:val="3"/>
          <w:numId w:val="1"/>
        </w:numPr>
        <w:rPr/>
      </w:pPr>
      <w:bookmarkStart w:id="1761" w:name="__RefHeading___Toc9128171_2142443653"/>
      <w:bookmarkStart w:id="1762" w:name="_Toc768"/>
      <w:bookmarkEnd w:id="1761"/>
      <w:r>
        <w:rPr>
          <w:rtl w:val="true"/>
        </w:rPr>
        <w:t>اللغة</w:t>
      </w:r>
      <w:bookmarkEnd w:id="1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9128173_2142443653"/>
      <w:bookmarkStart w:id="1764" w:name="_Toc769"/>
      <w:bookmarkEnd w:id="1763"/>
      <w:r>
        <w:rPr>
          <w:rtl w:val="true"/>
        </w:rPr>
        <w:t>الشرح</w:t>
      </w:r>
      <w:bookmarkEnd w:id="1764"/>
    </w:p>
    <w:p>
      <w:pPr>
        <w:pStyle w:val="BookText"/>
        <w:rPr/>
      </w:pPr>
      <w:r>
        <w:rPr>
          <w:rFonts w:ascii="Amiri" w:hAnsi="Amiri" w:eastAsia="Amiri" w:cs="Amiri"/>
          <w:color w:val="111111"/>
          <w:sz w:val="28"/>
          <w:sz w:val="28"/>
          <w:szCs w:val="28"/>
          <w:rtl w:val="true"/>
          <w:lang w:bidi="ar-SA"/>
        </w:rPr>
        <w:t>من وقف في وجه الحق و عانده و أراد محاربته هلك لأن الحق لا بد و أن ينتصر و لا بد و أن تكون الهزيمة لمن وقف في وجهه و عانده</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9128175_2142443653"/>
      <w:bookmarkStart w:id="1766" w:name="_Toc770"/>
      <w:bookmarkEnd w:id="1765"/>
      <w:r>
        <w:rPr/>
        <w:t>189</w:t>
      </w:r>
      <w:r>
        <w:rPr>
          <w:rtl w:val="true"/>
        </w:rPr>
        <w:t xml:space="preserve"> - </w:t>
      </w:r>
      <w:r>
        <w:rPr>
          <w:rtl w:val="true"/>
        </w:rPr>
        <w:t>و قال عليه السلام</w:t>
      </w:r>
      <w:r>
        <w:rPr>
          <w:rtl w:val="true"/>
        </w:rPr>
        <w:t xml:space="preserve">: </w:t>
      </w:r>
      <w:r>
        <w:rPr>
          <w:rtl w:val="true"/>
        </w:rPr>
        <w:t xml:space="preserve">من لم ينجه </w:t>
      </w:r>
      <w:r>
        <w:rPr>
          <w:rtl w:val="true"/>
        </w:rPr>
        <w:t>(</w:t>
      </w:r>
      <w:r>
        <w:rPr/>
        <w:t>1</w:t>
      </w:r>
      <w:r>
        <w:rPr>
          <w:rtl w:val="true"/>
        </w:rPr>
        <w:t xml:space="preserve">) </w:t>
      </w:r>
      <w:r>
        <w:rPr>
          <w:rtl w:val="true"/>
        </w:rPr>
        <w:t xml:space="preserve">الصّبر أهلكه الجزع </w:t>
      </w:r>
      <w:r>
        <w:rPr>
          <w:rtl w:val="true"/>
        </w:rPr>
        <w:t>(</w:t>
      </w:r>
      <w:r>
        <w:rPr/>
        <w:t>2</w:t>
      </w:r>
      <w:r>
        <w:rPr>
          <w:rtl w:val="true"/>
        </w:rPr>
        <w:t>).</w:t>
      </w:r>
      <w:bookmarkEnd w:id="1766"/>
    </w:p>
    <w:p>
      <w:pPr>
        <w:pStyle w:val="Heading4"/>
        <w:numPr>
          <w:ilvl w:val="3"/>
          <w:numId w:val="1"/>
        </w:numPr>
        <w:rPr/>
      </w:pPr>
      <w:bookmarkStart w:id="1767" w:name="__RefHeading___Toc9128177_2142443653"/>
      <w:bookmarkStart w:id="1768" w:name="_Toc771"/>
      <w:bookmarkEnd w:id="1767"/>
      <w:r>
        <w:rPr>
          <w:rtl w:val="true"/>
        </w:rPr>
        <w:t>اللغة</w:t>
      </w:r>
      <w:bookmarkEnd w:id="1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الشديد</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9128179_2142443653"/>
      <w:bookmarkStart w:id="1770" w:name="_Toc772"/>
      <w:bookmarkEnd w:id="1769"/>
      <w:r>
        <w:rPr>
          <w:rtl w:val="true"/>
        </w:rPr>
        <w:t>الشرح</w:t>
      </w:r>
      <w:bookmarkEnd w:id="1770"/>
    </w:p>
    <w:p>
      <w:pPr>
        <w:pStyle w:val="BookText"/>
        <w:rPr/>
      </w:pPr>
      <w:r>
        <w:rPr>
          <w:rFonts w:ascii="Amiri" w:hAnsi="Amiri" w:eastAsia="Amiri" w:cs="Amiri"/>
          <w:color w:val="111111"/>
          <w:sz w:val="28"/>
          <w:sz w:val="28"/>
          <w:szCs w:val="28"/>
          <w:rtl w:val="true"/>
          <w:lang w:bidi="ar-SA"/>
        </w:rPr>
        <w:t xml:space="preserve">هذا حيث على الصبر و حمل عليه و إن كان صعبا و قاسيا و لكنه أقرب إلى اللّٰه و إلى النجاة من عذابه، فإن صاحب المصيبة إذا لم يصبر بل أصابه الجزع فإن يهلك نفسه من حيث إنه يقضي عمره مغموما حزينا و قد يموت من الغمّ </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9128181_2142443653"/>
      <w:bookmarkStart w:id="1772" w:name="_Toc773"/>
      <w:bookmarkEnd w:id="1771"/>
      <w:r>
        <w:rPr/>
        <w:t>190</w:t>
      </w:r>
      <w:r>
        <w:rPr>
          <w:rtl w:val="true"/>
        </w:rPr>
        <w:t xml:space="preserve"> - </w:t>
      </w:r>
      <w:r>
        <w:rPr>
          <w:rtl w:val="true"/>
        </w:rPr>
        <w:t>و قال عليه السلام</w:t>
      </w:r>
      <w:r>
        <w:rPr>
          <w:rtl w:val="true"/>
        </w:rPr>
        <w:t xml:space="preserve">: </w:t>
      </w:r>
      <w:r>
        <w:rPr>
          <w:rtl w:val="true"/>
        </w:rPr>
        <w:t>و اعجباه</w:t>
      </w:r>
      <w:r>
        <w:rPr>
          <w:rtl w:val="true"/>
        </w:rPr>
        <w:t xml:space="preserve">! </w:t>
      </w:r>
      <w:r>
        <w:rPr>
          <w:rtl w:val="true"/>
        </w:rPr>
        <w:t>أتكون الخلافة بالصّحابة و القرابة ؟</w:t>
      </w:r>
      <w:r>
        <w:rPr>
          <w:rtl w:val="true"/>
        </w:rPr>
        <w:t>.</w:t>
      </w:r>
      <w:bookmarkEnd w:id="177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3" w:name="__RefHeading___Toc9128183_2142443653"/>
      <w:bookmarkStart w:id="1774" w:name="_Toc774"/>
      <w:bookmarkEnd w:id="1773"/>
      <w:r>
        <w:rPr>
          <w:rtl w:val="true"/>
        </w:rPr>
        <w:t>اشارة</w:t>
      </w:r>
      <w:bookmarkStart w:id="1775" w:name="pg15552_168743"/>
      <w:bookmarkEnd w:id="1774"/>
    </w:p>
    <w:p>
      <w:pPr>
        <w:pStyle w:val="BookText"/>
        <w:rPr/>
      </w:pPr>
      <w:bookmarkEnd w:id="1775"/>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بهذا و المشيرون 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بالقربى حججت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فغيرك أولى بالنّبيّ و أقرب</w:t>
      </w:r>
    </w:p>
    <w:p>
      <w:pPr>
        <w:pStyle w:val="Heading4"/>
        <w:numPr>
          <w:ilvl w:val="3"/>
          <w:numId w:val="1"/>
        </w:numPr>
        <w:rPr/>
      </w:pPr>
      <w:bookmarkStart w:id="1776" w:name="__RefHeading___Toc9128185_2142443653"/>
      <w:bookmarkStart w:id="1777" w:name="_Toc775"/>
      <w:bookmarkEnd w:id="1776"/>
      <w:r>
        <w:rPr>
          <w:rtl w:val="true"/>
        </w:rPr>
        <w:t>اللغة</w:t>
      </w:r>
      <w:bookmarkEnd w:id="1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غائب و هو من لم يكن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9128187_2142443653"/>
      <w:bookmarkStart w:id="1779" w:name="_Toc776"/>
      <w:bookmarkEnd w:id="1778"/>
      <w:r>
        <w:rPr>
          <w:rtl w:val="true"/>
        </w:rPr>
        <w:t>الشرح</w:t>
      </w:r>
      <w:bookmarkEnd w:id="1779"/>
    </w:p>
    <w:p>
      <w:pPr>
        <w:pStyle w:val="BookText"/>
        <w:rPr/>
      </w:pPr>
      <w:r>
        <w:rPr>
          <w:rFonts w:ascii="Amiri" w:hAnsi="Amiri" w:eastAsia="Amiri" w:cs="Amiri"/>
          <w:color w:val="111111"/>
          <w:sz w:val="28"/>
          <w:sz w:val="28"/>
          <w:szCs w:val="28"/>
          <w:rtl w:val="true"/>
          <w:lang w:bidi="ar-SA"/>
        </w:rPr>
        <w:t>هذا إنكار منه عليه السلام و رفض للقول بأن الخلافة عن رسول اللّٰه تكون بالقرابة أو الصحابة لمجرد القرابة و الصحابة و هذا ينسجم و يتصف مع مذهب الإمامية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و أن ينص النبي على الخليفة من بعده لأن الإمامة عندهم كالنبوة تحتاج إلى أن يكون الإمام معصوما عن الخطأ و الزلل و هذه الملكة النفسية لا يمكن للبشر أن يطّلعوا عليها فلذا يخبر عنها النبي و يعين من بعده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 فواضح المعنى و مفاده أن الخلافة التي صارت إلى أبي بكر لا تخلوا إما أن تكون بالشورى و هذا لم يتم لأن أصحاب المشورة الحقيقيون كانوا غائبين في شغل شاغل و هو تجهيز رسول اللّٰه و دفنه و هم أهل البيت و على رأسهم سيدهم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الخلافة بالقرابة من رسول اللّه و هذا لم يتم في أبي بكر لأن هناك من هو أقرب إلى النبي منه يعني به نفسه الشريفة و أهل البيت كالحسن و الحسين و العباس بن عبد المطلب و بني هاشم</w:t>
      </w:r>
      <w:r>
        <w:rPr>
          <w:rFonts w:eastAsia="Amiri" w:cs="Amiri" w:ascii="Amiri" w:hAnsi="Amiri"/>
          <w:color w:val="111111"/>
          <w:sz w:val="28"/>
          <w:szCs w:val="28"/>
          <w:rtl w:val="true"/>
          <w:lang w:bidi="ar-SA"/>
        </w:rPr>
        <w:t>...</w:t>
      </w:r>
    </w:p>
    <w:p>
      <w:pPr>
        <w:pStyle w:val="Heading3"/>
        <w:numPr>
          <w:ilvl w:val="2"/>
          <w:numId w:val="1"/>
        </w:numPr>
        <w:rPr/>
      </w:pPr>
      <w:bookmarkStart w:id="1780" w:name="__RefHeading___Toc9128189_2142443653"/>
      <w:bookmarkStart w:id="1781" w:name="_Toc777"/>
      <w:bookmarkEnd w:id="1780"/>
      <w:r>
        <w:rPr/>
        <w:t>191</w:t>
      </w:r>
      <w:r>
        <w:rPr>
          <w:rtl w:val="true"/>
        </w:rPr>
        <w:t xml:space="preserve"> - </w:t>
      </w:r>
      <w:r>
        <w:rPr>
          <w:rtl w:val="true"/>
        </w:rPr>
        <w:t>و قال عليه السلام</w:t>
      </w:r>
      <w:r>
        <w:rPr>
          <w:rtl w:val="true"/>
        </w:rPr>
        <w:t xml:space="preserve">: </w:t>
      </w:r>
      <w:r>
        <w:rPr>
          <w:rtl w:val="true"/>
        </w:rPr>
        <w:t xml:space="preserve">إنّما المرء في الدّنيا غرض </w:t>
      </w:r>
      <w:r>
        <w:rPr>
          <w:rtl w:val="true"/>
        </w:rPr>
        <w:t>(</w:t>
      </w:r>
      <w:r>
        <w:rPr/>
        <w:t>1</w:t>
      </w:r>
      <w:r>
        <w:rPr>
          <w:rtl w:val="true"/>
        </w:rPr>
        <w:t xml:space="preserve">) </w:t>
      </w:r>
      <w:r>
        <w:rPr>
          <w:rtl w:val="true"/>
        </w:rPr>
        <w:t xml:space="preserve">تنتضل </w:t>
      </w:r>
      <w:r>
        <w:rPr>
          <w:rtl w:val="true"/>
        </w:rPr>
        <w:t>(</w:t>
      </w:r>
      <w:r>
        <w:rPr/>
        <w:t>2</w:t>
      </w:r>
      <w:r>
        <w:rPr>
          <w:rtl w:val="true"/>
        </w:rPr>
        <w:t xml:space="preserve">) </w:t>
      </w:r>
      <w:r>
        <w:rPr>
          <w:rtl w:val="true"/>
        </w:rPr>
        <w:t xml:space="preserve">فيه المنايا </w:t>
      </w:r>
      <w:r>
        <w:rPr>
          <w:rtl w:val="true"/>
        </w:rPr>
        <w:t>(</w:t>
      </w:r>
      <w:r>
        <w:rPr/>
        <w:t>3</w:t>
      </w:r>
      <w:r>
        <w:rPr>
          <w:rtl w:val="true"/>
        </w:rPr>
        <w:t>)</w:t>
      </w:r>
      <w:r>
        <w:rPr>
          <w:rtl w:val="true"/>
        </w:rPr>
        <w:t xml:space="preserve">، و نهب </w:t>
      </w:r>
      <w:r>
        <w:rPr>
          <w:rtl w:val="true"/>
        </w:rPr>
        <w:t>(</w:t>
      </w:r>
      <w:r>
        <w:rPr/>
        <w:t>4</w:t>
      </w:r>
      <w:r>
        <w:rPr>
          <w:rtl w:val="true"/>
        </w:rPr>
        <w:t xml:space="preserve">) </w:t>
      </w:r>
      <w:r>
        <w:rPr>
          <w:rtl w:val="true"/>
        </w:rPr>
        <w:t xml:space="preserve">تبادره </w:t>
      </w:r>
      <w:r>
        <w:rPr>
          <w:rtl w:val="true"/>
        </w:rPr>
        <w:t>(</w:t>
      </w:r>
      <w:r>
        <w:rPr/>
        <w:t>5</w:t>
      </w:r>
      <w:r>
        <w:rPr>
          <w:rtl w:val="true"/>
        </w:rPr>
        <w:t xml:space="preserve">) </w:t>
      </w:r>
      <w:r>
        <w:rPr>
          <w:rtl w:val="true"/>
        </w:rPr>
        <w:t xml:space="preserve">المصائب </w:t>
      </w:r>
      <w:r>
        <w:rPr>
          <w:rtl w:val="true"/>
        </w:rPr>
        <w:t>(</w:t>
      </w:r>
      <w:r>
        <w:rPr/>
        <w:t>6</w:t>
      </w:r>
      <w:r>
        <w:rPr>
          <w:rtl w:val="true"/>
        </w:rPr>
        <w:t>)</w:t>
      </w:r>
      <w:r>
        <w:rPr>
          <w:rtl w:val="true"/>
        </w:rPr>
        <w:t xml:space="preserve">، و مع كلّ جرعة </w:t>
      </w:r>
      <w:r>
        <w:rPr>
          <w:rtl w:val="true"/>
        </w:rPr>
        <w:t>(</w:t>
      </w:r>
      <w:r>
        <w:rPr/>
        <w:t>7</w:t>
      </w:r>
      <w:r>
        <w:rPr>
          <w:rtl w:val="true"/>
        </w:rPr>
        <w:t xml:space="preserve">) </w:t>
      </w:r>
      <w:r>
        <w:rPr>
          <w:rtl w:val="true"/>
        </w:rPr>
        <w:t xml:space="preserve">شرق </w:t>
      </w:r>
      <w:r>
        <w:rPr>
          <w:rtl w:val="true"/>
        </w:rPr>
        <w:t>(</w:t>
      </w:r>
      <w:r>
        <w:rPr/>
        <w:t>8</w:t>
      </w:r>
      <w:r>
        <w:rPr>
          <w:rtl w:val="true"/>
        </w:rPr>
        <w:t>).</w:t>
      </w:r>
      <w:bookmarkEnd w:id="178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2" w:name="__RefHeading___Toc9128191_2142443653"/>
      <w:bookmarkStart w:id="1783" w:name="_Toc778"/>
      <w:bookmarkEnd w:id="1782"/>
      <w:r>
        <w:rPr>
          <w:rtl w:val="true"/>
        </w:rPr>
        <w:t>اشارة</w:t>
      </w:r>
      <w:bookmarkStart w:id="1784" w:name="pg15552_168744"/>
      <w:bookmarkEnd w:id="1783"/>
    </w:p>
    <w:p>
      <w:pPr>
        <w:pStyle w:val="BookText"/>
        <w:rPr/>
      </w:pPr>
      <w:bookmarkEnd w:id="1784"/>
      <w:r>
        <w:rPr>
          <w:rFonts w:ascii="Amiri" w:hAnsi="Amiri" w:eastAsia="Amiri" w:cs="Amiri"/>
          <w:color w:val="111111"/>
          <w:sz w:val="28"/>
          <w:sz w:val="28"/>
          <w:szCs w:val="28"/>
          <w:rtl w:val="true"/>
          <w:lang w:bidi="ar-SA"/>
        </w:rPr>
        <w:t xml:space="preserve">و في كلّ أكلة غصص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العبد نعمة إلاّ بفراق أخرى، و 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أنفسنا نصب الحتوف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أين نرجو البقاء و هذا اللّيل و النّهار لم يرفعا من شيء شرفا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أسرعا الكرّة في هدم ما بنيا، و تفريق ما جمعا؟</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9128193_2142443653"/>
      <w:bookmarkStart w:id="1786" w:name="_Toc779"/>
      <w:bookmarkEnd w:id="1785"/>
      <w:r>
        <w:rPr>
          <w:rtl w:val="true"/>
        </w:rPr>
        <w:t>اللغة</w:t>
      </w:r>
      <w:bookmarkEnd w:id="1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المرمي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و تثبت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و هي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المنهوب و هو المسلوب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بالريق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الشجى في الحلق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من الشيء</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9128195_2142443653"/>
      <w:bookmarkStart w:id="1788" w:name="_Toc780"/>
      <w:bookmarkEnd w:id="1787"/>
      <w:r>
        <w:rPr>
          <w:rtl w:val="true"/>
        </w:rPr>
        <w:t>الشرح</w:t>
      </w:r>
      <w:bookmarkEnd w:id="1788"/>
    </w:p>
    <w:p>
      <w:pPr>
        <w:pStyle w:val="BookText"/>
        <w:rPr/>
      </w:pPr>
      <w:r>
        <w:rPr>
          <w:rFonts w:ascii="Amiri" w:hAnsi="Amiri" w:eastAsia="Amiri" w:cs="Amiri"/>
          <w:color w:val="111111"/>
          <w:sz w:val="28"/>
          <w:sz w:val="28"/>
          <w:szCs w:val="28"/>
          <w:rtl w:val="true"/>
          <w:lang w:bidi="ar-SA"/>
        </w:rPr>
        <w:t>هذه موعظة بليغة لهذا الإنسان و قد ذكر له جملة أمور تنغّص عليه حياته و تقلقه و تصيبه في نفسه ذكرها لينفي عن هذا الإنسان السعادة في الدنيا و أن لا بد له من الرحيل عنها إلى عالم آخر هو مكان السعادة و موطنها و 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المرء في الدنيا غرض تنتضل 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في الدنيا هدف يرميه الموت بسهامه التي هي المرض و العلل و سائر الأمور المهلكة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نهب تبادره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الإنسان بالمال المنهوب الذي يريد كل إنسان </w:t>
      </w:r>
      <w:bookmarkStart w:id="1789" w:name="pg15552_168745"/>
    </w:p>
    <w:p>
      <w:pPr>
        <w:pStyle w:val="BookText"/>
        <w:rPr/>
      </w:pPr>
      <w:bookmarkEnd w:id="1789"/>
      <w:r>
        <w:rPr>
          <w:rFonts w:ascii="Amiri" w:hAnsi="Amiri" w:eastAsia="Amiri" w:cs="Amiri"/>
          <w:color w:val="111111"/>
          <w:sz w:val="28"/>
          <w:sz w:val="28"/>
          <w:szCs w:val="28"/>
          <w:rtl w:val="true"/>
          <w:lang w:bidi="ar-SA"/>
        </w:rPr>
        <w:t>أخذه و كذلك المصائب و البلايا تتناوش هذا الإنسان و تتناوله 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شربة ماء ما ينغّصها حيث يشرق بها و لا يكاد يستسيغها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يختاره من الأطعمة ليلتذ به يغصّ فيه و تتنغّص لذته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توفق إلى نعمة المال تراه تسلب منه الراحة و هدوء البال و إذا توفرت له نعمة الصحة ابتلي بفساد الأولاد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يوم غد إلا و قد فارقه يوم أمس و بذلك يقترب أجله و تدنو منيته مع كل يوم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أعوان المنون و أنفسنا نصب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نساعد الموت في القضاء علينا فالأكل و الشرب و الملذات لا بد لنا منها و هي أدوات في تخريب بنيتنا فترى المعدة تصاب بالداء و ترى اللذة توجب ضعف البدن و هزاله و من هنا نعرف أن أنفسنا هدف يقصده الموت و يركز اهتمامه به لينهي وجوده من الدنيا و يرفع أثره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استفهم مستنكرا على من يرجو البقاء في الدنيا و حكم أنه لا بقاء له و كيف يبقى و الليل و النهار ما بنيا شيئا إلا و هدماه و ما رفعا أحدا إلا و أسقطاه فترى كيف يهدما الأجساد العامرة بعد أن بنياها و يردا المرء إلى أرذل العمر بعد العلم و المعرفة و هكذا يهدما كل شيء بمرورهما عليه و بما يحدث فيهما من حوادث</w:t>
      </w:r>
      <w:r>
        <w:rPr>
          <w:rFonts w:eastAsia="Amiri" w:cs="Amiri" w:ascii="Amiri" w:hAnsi="Amiri"/>
          <w:color w:val="111111"/>
          <w:sz w:val="28"/>
          <w:szCs w:val="28"/>
          <w:rtl w:val="true"/>
          <w:lang w:bidi="ar-SA"/>
        </w:rPr>
        <w:t>.</w:t>
      </w:r>
    </w:p>
    <w:p>
      <w:pPr>
        <w:pStyle w:val="Heading3"/>
        <w:numPr>
          <w:ilvl w:val="2"/>
          <w:numId w:val="1"/>
        </w:numPr>
        <w:rPr/>
      </w:pPr>
      <w:bookmarkStart w:id="1790" w:name="__RefHeading___Toc9128197_2142443653"/>
      <w:bookmarkStart w:id="1791" w:name="_Toc781"/>
      <w:bookmarkEnd w:id="1790"/>
      <w:r>
        <w:rPr/>
        <w:t>192</w:t>
      </w:r>
      <w:r>
        <w:rPr>
          <w:rtl w:val="true"/>
        </w:rPr>
        <w:t xml:space="preserve"> - </w:t>
      </w:r>
      <w:r>
        <w:rPr>
          <w:rtl w:val="true"/>
        </w:rPr>
        <w:t>و قال عليه السلام</w:t>
      </w:r>
      <w:r>
        <w:rPr>
          <w:rtl w:val="true"/>
        </w:rPr>
        <w:t xml:space="preserve">: </w:t>
      </w:r>
      <w:r>
        <w:rPr>
          <w:rtl w:val="true"/>
        </w:rPr>
        <w:t xml:space="preserve">يا بن آدم ما كسبت </w:t>
      </w:r>
      <w:r>
        <w:rPr>
          <w:rtl w:val="true"/>
        </w:rPr>
        <w:t>(</w:t>
      </w:r>
      <w:r>
        <w:rPr/>
        <w:t>1</w:t>
      </w:r>
      <w:r>
        <w:rPr>
          <w:rtl w:val="true"/>
        </w:rPr>
        <w:t xml:space="preserve">) </w:t>
      </w:r>
      <w:r>
        <w:rPr>
          <w:rtl w:val="true"/>
        </w:rPr>
        <w:t xml:space="preserve">فوق قوتك، فأنت فيه خازن </w:t>
      </w:r>
      <w:r>
        <w:rPr>
          <w:rtl w:val="true"/>
        </w:rPr>
        <w:t>(</w:t>
      </w:r>
      <w:r>
        <w:rPr/>
        <w:t>2</w:t>
      </w:r>
      <w:r>
        <w:rPr>
          <w:rtl w:val="true"/>
        </w:rPr>
        <w:t xml:space="preserve">) </w:t>
      </w:r>
      <w:r>
        <w:rPr>
          <w:rtl w:val="true"/>
        </w:rPr>
        <w:t>لغيرك</w:t>
      </w:r>
      <w:r>
        <w:rPr>
          <w:rtl w:val="true"/>
        </w:rPr>
        <w:t>.</w:t>
      </w:r>
      <w:bookmarkEnd w:id="1791"/>
    </w:p>
    <w:p>
      <w:pPr>
        <w:pStyle w:val="Heading4"/>
        <w:numPr>
          <w:ilvl w:val="3"/>
          <w:numId w:val="1"/>
        </w:numPr>
        <w:rPr/>
      </w:pPr>
      <w:bookmarkStart w:id="1792" w:name="__RefHeading___Toc9128199_2142443653"/>
      <w:bookmarkStart w:id="1793" w:name="_Toc782"/>
      <w:bookmarkEnd w:id="1792"/>
      <w:r>
        <w:rPr>
          <w:rtl w:val="true"/>
        </w:rPr>
        <w:t>اللغة</w:t>
      </w:r>
      <w:bookmarkEnd w:id="1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جامع</w:t>
      </w:r>
      <w:r>
        <w:rPr>
          <w:rFonts w:eastAsia="IRNazanin" w:cs="IRNazanin"/>
          <w:color w:val="111111"/>
          <w:sz w:val="28"/>
          <w:szCs w:val="28"/>
          <w:rtl w:val="true"/>
          <w:lang w:bidi="fa-IR"/>
        </w:rPr>
        <w:t xml:space="preserve">. </w:t>
      </w:r>
      <w:bookmarkStart w:id="1794" w:name="pg15552_168746"/>
    </w:p>
    <w:p>
      <w:pPr>
        <w:pStyle w:val="Heading4"/>
        <w:numPr>
          <w:ilvl w:val="3"/>
          <w:numId w:val="1"/>
        </w:numPr>
        <w:rPr/>
      </w:pPr>
      <w:bookmarkStart w:id="1795" w:name="__RefHeading___Toc9128201_2142443653"/>
      <w:bookmarkStart w:id="1796" w:name="_Toc783"/>
      <w:bookmarkEnd w:id="1794"/>
      <w:bookmarkEnd w:id="1795"/>
      <w:r>
        <w:rPr>
          <w:rtl w:val="true"/>
        </w:rPr>
        <w:t>الشرح</w:t>
      </w:r>
      <w:bookmarkEnd w:id="1796"/>
    </w:p>
    <w:p>
      <w:pPr>
        <w:pStyle w:val="BookText"/>
        <w:rPr/>
      </w:pPr>
      <w:r>
        <w:rPr>
          <w:rFonts w:ascii="Amiri" w:hAnsi="Amiri" w:eastAsia="Amiri" w:cs="Amiri"/>
          <w:color w:val="111111"/>
          <w:sz w:val="28"/>
          <w:sz w:val="28"/>
          <w:szCs w:val="28"/>
          <w:rtl w:val="true"/>
          <w:lang w:bidi="ar-SA"/>
        </w:rPr>
        <w:t>هذه دعوة إلى عدم جمع المال و تخزينه و كنزه بل دعوة إلى الإنفاق على النفس و على الأهل و على العيال، دعوة إلى إخراج الحقوق و إلى قضاء حاجات الناس بما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واقع الأمر و حقيقته أن الإنسان مهما جمع فأوعى من الأموال و العقارات فإنه سيتخلى عنها جميعا قهرا عنه و سيتركها للوارث يتنعم بها و يصرفها على ملذاته و شهواته فأنت بجمعك المال تكون خازنا له</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9128203_2142443653"/>
      <w:bookmarkStart w:id="1798" w:name="_Toc784"/>
      <w:bookmarkEnd w:id="1797"/>
      <w:r>
        <w:rPr/>
        <w:t>193</w:t>
      </w:r>
      <w:r>
        <w:rPr>
          <w:rtl w:val="true"/>
        </w:rPr>
        <w:t xml:space="preserve"> - </w:t>
      </w:r>
      <w:r>
        <w:rPr>
          <w:rtl w:val="true"/>
        </w:rPr>
        <w:t>و قال عليه السلام</w:t>
      </w:r>
      <w:r>
        <w:rPr>
          <w:rtl w:val="true"/>
        </w:rPr>
        <w:t xml:space="preserve">: </w:t>
      </w:r>
      <w:r>
        <w:rPr>
          <w:rtl w:val="true"/>
        </w:rPr>
        <w:t xml:space="preserve">إنّ للقلوب شهوة و إقبالا و إدبارا، فأتوها من قبل </w:t>
      </w:r>
      <w:r>
        <w:rPr>
          <w:rtl w:val="true"/>
        </w:rPr>
        <w:t>(</w:t>
      </w:r>
      <w:r>
        <w:rPr/>
        <w:t>1</w:t>
      </w:r>
      <w:r>
        <w:rPr>
          <w:rtl w:val="true"/>
        </w:rPr>
        <w:t xml:space="preserve">) </w:t>
      </w:r>
      <w:r>
        <w:rPr>
          <w:rtl w:val="true"/>
        </w:rPr>
        <w:t>شهوتها و إقبالها، فإنّ القلب إذا أكره عمي</w:t>
      </w:r>
      <w:r>
        <w:rPr>
          <w:rtl w:val="true"/>
        </w:rPr>
        <w:t>.</w:t>
      </w:r>
      <w:bookmarkEnd w:id="1798"/>
    </w:p>
    <w:p>
      <w:pPr>
        <w:pStyle w:val="Heading4"/>
        <w:numPr>
          <w:ilvl w:val="3"/>
          <w:numId w:val="1"/>
        </w:numPr>
        <w:rPr/>
      </w:pPr>
      <w:bookmarkStart w:id="1799" w:name="__RefHeading___Toc9128205_2142443653"/>
      <w:bookmarkStart w:id="1800" w:name="_Toc785"/>
      <w:bookmarkEnd w:id="1799"/>
      <w:r>
        <w:rPr>
          <w:rtl w:val="true"/>
        </w:rPr>
        <w:t>اللغة</w:t>
      </w:r>
      <w:bookmarkEnd w:id="1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9128207_2142443653"/>
      <w:bookmarkStart w:id="1802" w:name="_Toc786"/>
      <w:bookmarkEnd w:id="1801"/>
      <w:r>
        <w:rPr>
          <w:rtl w:val="true"/>
        </w:rPr>
        <w:t>الشرح</w:t>
      </w:r>
      <w:bookmarkEnd w:id="1802"/>
    </w:p>
    <w:p>
      <w:pPr>
        <w:pStyle w:val="BookText"/>
        <w:rPr/>
      </w:pPr>
      <w:r>
        <w:rPr>
          <w:rFonts w:ascii="Amiri" w:hAnsi="Amiri" w:eastAsia="Amiri" w:cs="Amiri"/>
          <w:color w:val="111111"/>
          <w:sz w:val="28"/>
          <w:sz w:val="28"/>
          <w:szCs w:val="28"/>
          <w:rtl w:val="true"/>
          <w:lang w:bidi="ar-SA"/>
        </w:rPr>
        <w:t>دعوة إلى الرفق و اللين و الدخول إلى القلوب من المنافذ التي تريحها و هذا مدرك بالوجدان لمن أراد النجاح فإن بعض الأعمال يرغب بها الإنسان و يشتهيها فتراه إذا مارسها و اشتغل فيها حقق تقدما و نجاحا و أما إذا كنت لا ترغب في أمر و حمّلت عليه و أكرهت نفسك على القيام به فغالبا ما يخالفك النجاح و لا تفوز بالفلاح لأن الإنسان يملّ و يكلّ و في مثل ذلك لا يثمر تحركه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القلوب على أمر فكونوا معها و احملوها عليه و رغبوها فيه و إذا أدبرت عن أمر فاتركوها و شأنها فإنها لن تفلح إذا أكرهت عليه</w:t>
      </w:r>
      <w:r>
        <w:rPr>
          <w:rFonts w:eastAsia="Amiri" w:cs="Amiri" w:ascii="Amiri" w:hAnsi="Amiri"/>
          <w:color w:val="111111"/>
          <w:sz w:val="28"/>
          <w:szCs w:val="28"/>
          <w:rtl w:val="true"/>
          <w:lang w:bidi="ar-SA"/>
        </w:rPr>
        <w:t>...</w:t>
      </w:r>
    </w:p>
    <w:p>
      <w:pPr>
        <w:pStyle w:val="Heading3"/>
        <w:numPr>
          <w:ilvl w:val="2"/>
          <w:numId w:val="1"/>
        </w:numPr>
        <w:rPr/>
      </w:pPr>
      <w:bookmarkStart w:id="1803" w:name="__RefHeading___Toc9128209_2142443653"/>
      <w:bookmarkStart w:id="1804" w:name="_Toc787"/>
      <w:bookmarkEnd w:id="1803"/>
      <w:r>
        <w:rPr/>
        <w:t>194</w:t>
      </w:r>
      <w:r>
        <w:rPr>
          <w:rtl w:val="true"/>
        </w:rPr>
        <w:t xml:space="preserve"> - </w:t>
      </w:r>
      <w:r>
        <w:rPr>
          <w:rtl w:val="true"/>
        </w:rPr>
        <w:t>و كان عليه السلام يقول</w:t>
      </w:r>
      <w:r>
        <w:rPr>
          <w:rtl w:val="true"/>
        </w:rPr>
        <w:t xml:space="preserve">: </w:t>
      </w:r>
      <w:r>
        <w:rPr>
          <w:rtl w:val="true"/>
        </w:rPr>
        <w:t xml:space="preserve">متى أشفي غيظي </w:t>
      </w:r>
      <w:r>
        <w:rPr>
          <w:rtl w:val="true"/>
        </w:rPr>
        <w:t>(</w:t>
      </w:r>
      <w:r>
        <w:rPr/>
        <w:t>1</w:t>
      </w:r>
      <w:r>
        <w:rPr>
          <w:rtl w:val="true"/>
        </w:rPr>
        <w:t xml:space="preserve">) </w:t>
      </w:r>
      <w:r>
        <w:rPr>
          <w:rtl w:val="true"/>
        </w:rPr>
        <w:t>إذا غضبت ؟</w:t>
      </w:r>
      <w:bookmarkEnd w:id="180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5" w:name="__RefHeading___Toc9128211_2142443653"/>
      <w:bookmarkStart w:id="1806" w:name="_Toc788"/>
      <w:bookmarkEnd w:id="1805"/>
      <w:r>
        <w:rPr>
          <w:rtl w:val="true"/>
        </w:rPr>
        <w:t>اشارة</w:t>
      </w:r>
      <w:bookmarkStart w:id="1807" w:name="pg15552_168747"/>
      <w:bookmarkEnd w:id="1806"/>
    </w:p>
    <w:p>
      <w:pPr>
        <w:pStyle w:val="BookText"/>
        <w:rPr/>
      </w:pPr>
      <w:bookmarkEnd w:id="1807"/>
      <w:r>
        <w:rPr>
          <w:rFonts w:ascii="Amiri" w:hAnsi="Amiri" w:eastAsia="Amiri" w:cs="Amiri"/>
          <w:color w:val="111111"/>
          <w:sz w:val="28"/>
          <w:sz w:val="28"/>
          <w:szCs w:val="28"/>
          <w:rtl w:val="true"/>
          <w:lang w:bidi="ar-SA"/>
        </w:rPr>
        <w:t xml:space="preserve">أحين أعجز عن الانتقام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 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9128213_2142443653"/>
      <w:bookmarkStart w:id="1809" w:name="_Toc789"/>
      <w:bookmarkEnd w:id="1808"/>
      <w:r>
        <w:rPr>
          <w:rtl w:val="true"/>
        </w:rPr>
        <w:t>اللغة</w:t>
      </w:r>
      <w:bookmarkEnd w:id="1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أعاقبه</w:t>
      </w:r>
      <w:r>
        <w:rPr>
          <w:rFonts w:eastAsia="IRNazanin" w:cs="IRNazanin"/>
          <w:color w:val="111111"/>
          <w:sz w:val="28"/>
          <w:szCs w:val="28"/>
          <w:rtl w:val="true"/>
          <w:lang w:bidi="fa-IR"/>
        </w:rPr>
        <w:t>.</w:t>
      </w:r>
    </w:p>
    <w:p>
      <w:pPr>
        <w:pStyle w:val="Heading4"/>
        <w:numPr>
          <w:ilvl w:val="3"/>
          <w:numId w:val="1"/>
        </w:numPr>
        <w:rPr/>
      </w:pPr>
      <w:bookmarkStart w:id="1810" w:name="__RefHeading___Toc9128215_2142443653"/>
      <w:bookmarkStart w:id="1811" w:name="_Toc790"/>
      <w:bookmarkEnd w:id="1810"/>
      <w:r>
        <w:rPr>
          <w:rtl w:val="true"/>
        </w:rPr>
        <w:t>الشرح</w:t>
      </w:r>
      <w:bookmarkEnd w:id="1811"/>
    </w:p>
    <w:p>
      <w:pPr>
        <w:pStyle w:val="BookText"/>
        <w:rPr/>
      </w:pPr>
      <w:r>
        <w:rPr>
          <w:rFonts w:ascii="Amiri" w:hAnsi="Amiri" w:eastAsia="Amiri" w:cs="Amiri"/>
          <w:color w:val="111111"/>
          <w:sz w:val="28"/>
          <w:sz w:val="28"/>
          <w:szCs w:val="28"/>
          <w:rtl w:val="true"/>
          <w:lang w:bidi="ar-SA"/>
        </w:rPr>
        <w:t>ترغيب في الصبر و العفو، و الإمام ينظر إلى أشد ساعات ينفعل فيها الإنسان و هي ساعات الغضب فيقول إذا غضبت هل أستطيع أن أشفي غيظي و أبرد حرارة قلبي ؟ إن ذلك غير ممكن بالنسبة لي لأنني حين أغضب إما أن أعجز عن الانتقام فيشمت بي الآخرون و يهدءون روعي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و احتسبت و بقولهم هذا أرى الهوان و الامتهان فكأن قولهم يحمل سخرية و استهزاء لأنني لا أقدر على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حين أقدر فيبادرون إلى القول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 عمن أذنب معك و سامحته و غفرت له و لا مجال لترك هذه الخصلة الكريمة و الالتزام بها لأنها خصلة يرغب الإسلام فيها و يريدها بل يطلبها من أتباعه</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9128217_2142443653"/>
      <w:bookmarkStart w:id="1813" w:name="_Toc791"/>
      <w:bookmarkEnd w:id="1812"/>
      <w:r>
        <w:rPr/>
        <w:t>195</w:t>
      </w:r>
      <w:r>
        <w:rPr>
          <w:rtl w:val="true"/>
        </w:rPr>
        <w:t xml:space="preserve"> - </w:t>
      </w:r>
      <w:r>
        <w:rPr>
          <w:rtl w:val="true"/>
        </w:rPr>
        <w:t xml:space="preserve">و قال عليه السلام و قد مر بقذر </w:t>
      </w:r>
      <w:r>
        <w:rPr>
          <w:rtl w:val="true"/>
        </w:rPr>
        <w:t>(</w:t>
      </w:r>
      <w:r>
        <w:rPr/>
        <w:t>1</w:t>
      </w:r>
      <w:r>
        <w:rPr>
          <w:rtl w:val="true"/>
        </w:rPr>
        <w:t xml:space="preserve">) </w:t>
      </w:r>
      <w:r>
        <w:rPr>
          <w:rtl w:val="true"/>
        </w:rPr>
        <w:t xml:space="preserve">على مزبلة </w:t>
      </w:r>
      <w:r>
        <w:rPr>
          <w:rtl w:val="true"/>
        </w:rPr>
        <w:t>(</w:t>
      </w:r>
      <w:r>
        <w:rPr/>
        <w:t>2</w:t>
      </w:r>
      <w:r>
        <w:rPr>
          <w:rtl w:val="true"/>
        </w:rPr>
        <w:t xml:space="preserve">): </w:t>
      </w:r>
      <w:r>
        <w:rPr>
          <w:rtl w:val="true"/>
        </w:rPr>
        <w:t>هذا ما بخل به الباخلون</w:t>
      </w:r>
      <w:r>
        <w:rPr>
          <w:rtl w:val="true"/>
        </w:rPr>
        <w:t>.</w:t>
      </w:r>
      <w:bookmarkEnd w:id="1813"/>
    </w:p>
    <w:p>
      <w:pPr>
        <w:pStyle w:val="Heading4"/>
        <w:numPr>
          <w:ilvl w:val="3"/>
          <w:numId w:val="1"/>
        </w:numPr>
        <w:rPr/>
      </w:pPr>
      <w:bookmarkStart w:id="1814" w:name="__RefHeading___Toc9128219_2142443653"/>
      <w:bookmarkStart w:id="1815" w:name="_Toc792"/>
      <w:bookmarkEnd w:id="1814"/>
      <w:r>
        <w:rPr>
          <w:rtl w:val="true"/>
        </w:rPr>
        <w:t>اللغة</w:t>
      </w:r>
      <w:bookmarkEnd w:id="1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و قد يطلق على الغائط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الزبل و هو روث الحيوان</w:t>
      </w:r>
      <w:r>
        <w:rPr>
          <w:rFonts w:eastAsia="Amiri" w:cs="Amiri" w:ascii="Amiri" w:hAnsi="Amiri"/>
          <w:color w:val="111111"/>
          <w:sz w:val="28"/>
          <w:szCs w:val="28"/>
          <w:rtl w:val="true"/>
          <w:lang w:bidi="ar-SA"/>
        </w:rPr>
        <w:t xml:space="preserve">. </w:t>
      </w:r>
      <w:bookmarkStart w:id="1816" w:name="pg15552_168748"/>
    </w:p>
    <w:p>
      <w:pPr>
        <w:pStyle w:val="Heading4"/>
        <w:numPr>
          <w:ilvl w:val="3"/>
          <w:numId w:val="1"/>
        </w:numPr>
        <w:rPr/>
      </w:pPr>
      <w:bookmarkStart w:id="1817" w:name="__RefHeading___Toc9128221_2142443653"/>
      <w:bookmarkStart w:id="1818" w:name="_Toc793"/>
      <w:bookmarkEnd w:id="1816"/>
      <w:bookmarkEnd w:id="1817"/>
      <w:r>
        <w:rPr>
          <w:rtl w:val="true"/>
        </w:rPr>
        <w:t>الشرح</w:t>
      </w:r>
      <w:bookmarkEnd w:id="1818"/>
    </w:p>
    <w:p>
      <w:pPr>
        <w:pStyle w:val="BookText"/>
        <w:rPr/>
      </w:pPr>
      <w:r>
        <w:rPr>
          <w:rFonts w:ascii="Amiri" w:hAnsi="Amiri" w:eastAsia="Amiri" w:cs="Amiri"/>
          <w:color w:val="111111"/>
          <w:sz w:val="28"/>
          <w:sz w:val="28"/>
          <w:szCs w:val="28"/>
          <w:rtl w:val="true"/>
          <w:lang w:bidi="ar-SA"/>
        </w:rPr>
        <w:t>هذا الكلام منه عليه السلام لتقبيح فعل المتقاتلين على الدنيا و ما فيها من طيبات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تبخل بالصدقة على الفقير لتوفر المبلغ لنفسك فتشتري به أكلة طيبة لذيذة فتأكلها و تتحول هذه الأكلة إلى قذارة مادية تنفر نفسك منها و تقتلك رائحتها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الناس يتنافسون في المآكل الطيبة و الولائم الثمينة الجيدة و نهايتها أنها تتحول إلى و هكذا الناس يتنافسون في المآكل الطيبة و الولائم الثمينة الجيدة و نهايتها أنها تتحول إلى قذارة فينبغي للعاقل أن يخفف من التنافس على أكل الطيبات قدر الإمكان</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9128223_2142443653"/>
      <w:bookmarkStart w:id="1820" w:name="_Toc794"/>
      <w:bookmarkEnd w:id="1819"/>
      <w:r>
        <w:rPr/>
        <w:t>196</w:t>
      </w:r>
      <w:r>
        <w:rPr>
          <w:rtl w:val="true"/>
        </w:rPr>
        <w:t xml:space="preserve"> - </w:t>
      </w:r>
      <w:r>
        <w:rPr>
          <w:rtl w:val="true"/>
        </w:rPr>
        <w:t>و قال عليه السلام</w:t>
      </w:r>
      <w:r>
        <w:rPr>
          <w:rtl w:val="true"/>
        </w:rPr>
        <w:t xml:space="preserve">: </w:t>
      </w:r>
      <w:r>
        <w:rPr>
          <w:rtl w:val="true"/>
        </w:rPr>
        <w:t>لم يذهب من مالك ما وعظك</w:t>
      </w:r>
      <w:r>
        <w:rPr>
          <w:rtl w:val="true"/>
        </w:rPr>
        <w:t>.</w:t>
      </w:r>
      <w:bookmarkEnd w:id="1820"/>
    </w:p>
    <w:p>
      <w:pPr>
        <w:pStyle w:val="Heading4"/>
        <w:numPr>
          <w:ilvl w:val="3"/>
          <w:numId w:val="1"/>
        </w:numPr>
        <w:rPr/>
      </w:pPr>
      <w:bookmarkStart w:id="1821" w:name="__RefHeading___Toc9128225_2142443653"/>
      <w:bookmarkStart w:id="1822" w:name="_Toc795"/>
      <w:bookmarkEnd w:id="1821"/>
      <w:r>
        <w:rPr>
          <w:rtl w:val="true"/>
        </w:rPr>
        <w:t>الشرح</w:t>
      </w:r>
      <w:bookmarkEnd w:id="1822"/>
    </w:p>
    <w:p>
      <w:pPr>
        <w:pStyle w:val="BookText"/>
        <w:rPr/>
      </w:pPr>
      <w:r>
        <w:rPr>
          <w:rFonts w:ascii="Amiri" w:hAnsi="Amiri" w:eastAsia="Amiri" w:cs="Amiri"/>
          <w:color w:val="111111"/>
          <w:sz w:val="28"/>
          <w:sz w:val="28"/>
          <w:szCs w:val="28"/>
          <w:rtl w:val="true"/>
          <w:lang w:bidi="ar-SA"/>
        </w:rPr>
        <w:t>المال الذي يذهب دون مقابل هو المال الذي يذهب هدرا و هو المال الذي يذهب حقيقة و يجب أن يتأسف عليه الإنسان و أما المال الذي يكون مقابله عوض و بدل فهذا لم يذهب دون فائدة أو انتفاع بل ربما كانت الموعظة المستفادة من المال الذاهب أنفع و أجدى بكثير من ذهابه لأن في مقابله يتحقق العلم الذي يفوق ذهابه</w:t>
      </w:r>
      <w:r>
        <w:rPr>
          <w:rFonts w:eastAsia="Amiri" w:cs="Amiri" w:ascii="Amiri" w:hAnsi="Amiri"/>
          <w:color w:val="111111"/>
          <w:sz w:val="28"/>
          <w:szCs w:val="28"/>
          <w:rtl w:val="true"/>
          <w:lang w:bidi="ar-SA"/>
        </w:rPr>
        <w:t>...</w:t>
      </w:r>
    </w:p>
    <w:p>
      <w:pPr>
        <w:pStyle w:val="Heading3"/>
        <w:numPr>
          <w:ilvl w:val="2"/>
          <w:numId w:val="1"/>
        </w:numPr>
        <w:rPr/>
      </w:pPr>
      <w:bookmarkStart w:id="1823" w:name="__RefHeading___Toc9128227_2142443653"/>
      <w:bookmarkStart w:id="1824" w:name="_Toc796"/>
      <w:bookmarkEnd w:id="1823"/>
      <w:r>
        <w:rPr/>
        <w:t>197</w:t>
      </w:r>
      <w:r>
        <w:rPr>
          <w:rtl w:val="true"/>
        </w:rPr>
        <w:t xml:space="preserve"> - </w:t>
      </w:r>
      <w:r>
        <w:rPr>
          <w:rtl w:val="true"/>
        </w:rPr>
        <w:t>و قال عليه السلام</w:t>
      </w:r>
      <w:r>
        <w:rPr>
          <w:rtl w:val="true"/>
        </w:rPr>
        <w:t xml:space="preserve">: </w:t>
      </w:r>
      <w:r>
        <w:rPr>
          <w:rtl w:val="true"/>
        </w:rPr>
        <w:t xml:space="preserve">إنّ هذه القلوب تملّ </w:t>
      </w:r>
      <w:r>
        <w:rPr>
          <w:rtl w:val="true"/>
        </w:rPr>
        <w:t>(</w:t>
      </w:r>
      <w:r>
        <w:rPr/>
        <w:t>1</w:t>
      </w:r>
      <w:r>
        <w:rPr>
          <w:rtl w:val="true"/>
        </w:rPr>
        <w:t xml:space="preserve">) </w:t>
      </w:r>
      <w:r>
        <w:rPr>
          <w:rtl w:val="true"/>
        </w:rPr>
        <w:t xml:space="preserve">كما تملّ الأبدان، فابتغوا لها </w:t>
      </w:r>
      <w:r>
        <w:rPr>
          <w:rtl w:val="true"/>
        </w:rPr>
        <w:t>(</w:t>
      </w:r>
      <w:r>
        <w:rPr/>
        <w:t>2</w:t>
      </w:r>
      <w:r>
        <w:rPr>
          <w:rtl w:val="true"/>
        </w:rPr>
        <w:t xml:space="preserve">) </w:t>
      </w:r>
      <w:r>
        <w:rPr>
          <w:rtl w:val="true"/>
        </w:rPr>
        <w:t>طرائف الحكمة</w:t>
      </w:r>
      <w:r>
        <w:rPr>
          <w:rtl w:val="true"/>
        </w:rPr>
        <w:t>.</w:t>
      </w:r>
      <w:bookmarkEnd w:id="1824"/>
    </w:p>
    <w:p>
      <w:pPr>
        <w:pStyle w:val="Heading4"/>
        <w:numPr>
          <w:ilvl w:val="3"/>
          <w:numId w:val="1"/>
        </w:numPr>
        <w:rPr/>
      </w:pPr>
      <w:bookmarkStart w:id="1825" w:name="__RefHeading___Toc9128229_2142443653"/>
      <w:bookmarkStart w:id="1826" w:name="_Toc797"/>
      <w:bookmarkEnd w:id="1825"/>
      <w:r>
        <w:rPr>
          <w:rtl w:val="true"/>
        </w:rPr>
        <w:t>اللغة</w:t>
      </w:r>
      <w:bookmarkEnd w:id="18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تسأم و تضجر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ابتغوا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لها</w:t>
      </w:r>
      <w:r>
        <w:rPr>
          <w:rFonts w:eastAsia="IRNazanin" w:cs="IRNazanin"/>
          <w:color w:val="111111"/>
          <w:sz w:val="28"/>
          <w:szCs w:val="28"/>
          <w:rtl w:val="true"/>
          <w:lang w:bidi="fa-IR"/>
        </w:rPr>
        <w:t>.</w:t>
      </w:r>
    </w:p>
    <w:p>
      <w:pPr>
        <w:pStyle w:val="Heading4"/>
        <w:numPr>
          <w:ilvl w:val="3"/>
          <w:numId w:val="1"/>
        </w:numPr>
        <w:rPr/>
      </w:pPr>
      <w:bookmarkStart w:id="1827" w:name="__RefHeading___Toc9128231_2142443653"/>
      <w:bookmarkStart w:id="1828" w:name="_Toc798"/>
      <w:bookmarkEnd w:id="1827"/>
      <w:r>
        <w:rPr>
          <w:rtl w:val="true"/>
        </w:rPr>
        <w:t>الشرح</w:t>
      </w:r>
      <w:bookmarkEnd w:id="18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 على الإنسان لحظات تقفل فيها منافذ الاستقبال في القلب لكثرة العمل و زيادة الملل حتى قد يصل الإنسان في بعض الأحيان إلى تشويه العمل و الإساءة فيه فإذا رفّه عن </w:t>
      </w:r>
      <w:bookmarkStart w:id="1829" w:name="pg15552_168749"/>
    </w:p>
    <w:p>
      <w:pPr>
        <w:pStyle w:val="BookText"/>
        <w:rPr/>
      </w:pPr>
      <w:bookmarkEnd w:id="1829"/>
      <w:r>
        <w:rPr>
          <w:rFonts w:ascii="Amiri" w:hAnsi="Amiri" w:eastAsia="Amiri" w:cs="Amiri"/>
          <w:color w:val="111111"/>
          <w:sz w:val="28"/>
          <w:sz w:val="28"/>
          <w:szCs w:val="28"/>
          <w:rtl w:val="true"/>
          <w:lang w:bidi="ar-SA"/>
        </w:rPr>
        <w:t>نفسه بنكتة أدبية طريفة أو فكاهة ظريفة أو نزهة لطيفة تعود إليه قوته و يستجد نشاطه و يكمل عندها مسيرته بنجاح و فلاح</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9128233_2142443653"/>
      <w:bookmarkStart w:id="1831" w:name="_Toc799"/>
      <w:bookmarkEnd w:id="1830"/>
      <w:r>
        <w:rPr/>
        <w:t>198</w:t>
      </w:r>
      <w:r>
        <w:rPr>
          <w:rtl w:val="true"/>
        </w:rPr>
        <w:t xml:space="preserve"> - </w:t>
      </w:r>
      <w:r>
        <w:rPr>
          <w:rtl w:val="true"/>
        </w:rPr>
        <w:t>و قال عليه السلام لما سمع قول الخوارج</w:t>
      </w:r>
      <w:r>
        <w:rPr>
          <w:rtl w:val="true"/>
        </w:rPr>
        <w:t>: «</w:t>
      </w:r>
      <w:r>
        <w:rPr>
          <w:rtl w:val="true"/>
        </w:rPr>
        <w:t>لا حكم إلاّ للّٰه</w:t>
      </w:r>
      <w:r>
        <w:rPr>
          <w:rtl w:val="true"/>
        </w:rPr>
        <w:t>»:</w:t>
      </w:r>
      <w:bookmarkEnd w:id="1831"/>
    </w:p>
    <w:p>
      <w:pPr>
        <w:pStyle w:val="Heading4"/>
        <w:numPr>
          <w:ilvl w:val="3"/>
          <w:numId w:val="1"/>
        </w:numPr>
        <w:rPr/>
      </w:pPr>
      <w:bookmarkStart w:id="1832" w:name="__RefHeading___Toc9128235_2142443653"/>
      <w:bookmarkStart w:id="1833" w:name="_Toc800"/>
      <w:bookmarkEnd w:id="1832"/>
      <w:r>
        <w:rPr>
          <w:rtl w:val="true"/>
        </w:rPr>
        <w:t>اشارة</w:t>
      </w:r>
      <w:bookmarkEnd w:id="1833"/>
    </w:p>
    <w:p>
      <w:p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9128237_2142443653"/>
      <w:bookmarkStart w:id="1835" w:name="_Toc801"/>
      <w:bookmarkEnd w:id="1834"/>
      <w:r>
        <w:rPr>
          <w:rtl w:val="true"/>
        </w:rPr>
        <w:t>الشرح</w:t>
      </w:r>
      <w:bookmarkEnd w:id="1835"/>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هي كلمة الحق المأخوذة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أرادوا بها الفتنة و إثارة الفوضى و المشاغبة على الحكم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من وراء طرحها الباطل و إضلال الناس و هكذا كثير من الشعارات التي تطرح و تكون شعارات حق و لكن وراءها الأهداف الباطلة المشبوهة كشعار الحرية و التحرر و غير ذلك</w:t>
      </w:r>
      <w:r>
        <w:rPr>
          <w:rFonts w:eastAsia="Amiri" w:cs="Amiri" w:ascii="Amiri" w:hAnsi="Amiri"/>
          <w:color w:val="111111"/>
          <w:sz w:val="28"/>
          <w:szCs w:val="28"/>
          <w:rtl w:val="true"/>
          <w:lang w:bidi="ar-SA"/>
        </w:rPr>
        <w:t>...</w:t>
      </w:r>
    </w:p>
    <w:p>
      <w:pPr>
        <w:pStyle w:val="Heading3"/>
        <w:numPr>
          <w:ilvl w:val="2"/>
          <w:numId w:val="1"/>
        </w:numPr>
        <w:rPr/>
      </w:pPr>
      <w:bookmarkStart w:id="1836" w:name="__RefHeading___Toc9128239_2142443653"/>
      <w:bookmarkStart w:id="1837" w:name="_Toc802"/>
      <w:bookmarkEnd w:id="1836"/>
      <w:r>
        <w:rPr/>
        <w:t>199</w:t>
      </w:r>
      <w:r>
        <w:rPr>
          <w:rtl w:val="true"/>
        </w:rPr>
        <w:t xml:space="preserve"> - </w:t>
      </w:r>
      <w:r>
        <w:rPr>
          <w:rtl w:val="true"/>
        </w:rPr>
        <w:t xml:space="preserve">و قال عليه السلام في صفة الغوغاء </w:t>
      </w:r>
      <w:r>
        <w:rPr>
          <w:rtl w:val="true"/>
        </w:rPr>
        <w:t>(</w:t>
      </w:r>
      <w:r>
        <w:rPr/>
        <w:t>1</w:t>
      </w:r>
      <w:r>
        <w:rPr>
          <w:rtl w:val="true"/>
        </w:rPr>
        <w:t xml:space="preserve">): </w:t>
      </w:r>
      <w:r>
        <w:rPr>
          <w:rtl w:val="true"/>
        </w:rPr>
        <w:t>هم الّذين إذا اجتمعوا غلبوا، و إذا تفرّقوا لم يعرفوا</w:t>
      </w:r>
      <w:r>
        <w:rPr>
          <w:rtl w:val="true"/>
        </w:rPr>
        <w:t xml:space="preserve">. </w:t>
      </w:r>
      <w:r>
        <w:rPr>
          <w:rtl w:val="true"/>
        </w:rPr>
        <w:t>و قيل</w:t>
      </w:r>
      <w:r>
        <w:rPr>
          <w:rtl w:val="true"/>
        </w:rPr>
        <w:t xml:space="preserve">: </w:t>
      </w:r>
      <w:r>
        <w:rPr>
          <w:rtl w:val="true"/>
        </w:rPr>
        <w:t>بل قال عليه السلام</w:t>
      </w:r>
      <w:r>
        <w:rPr>
          <w:rtl w:val="true"/>
        </w:rPr>
        <w:t xml:space="preserve">: </w:t>
      </w:r>
      <w:r>
        <w:rPr>
          <w:rtl w:val="true"/>
        </w:rPr>
        <w:t>هم الّذين إذا اجتمعوا ضرّوا، و إذا تفرّقوا نفعوا، فقيل</w:t>
      </w:r>
      <w:r>
        <w:rPr>
          <w:rtl w:val="true"/>
        </w:rPr>
        <w:t xml:space="preserve">: </w:t>
      </w:r>
      <w:r>
        <w:rPr>
          <w:rtl w:val="true"/>
        </w:rPr>
        <w:t>قد عرفنا مضرة اجتماعهم، فما منفعة افتراقهم ؟ فقال</w:t>
      </w:r>
      <w:r>
        <w:rPr>
          <w:rtl w:val="true"/>
        </w:rPr>
        <w:t xml:space="preserve">: </w:t>
      </w:r>
      <w:r>
        <w:rPr>
          <w:rtl w:val="true"/>
        </w:rPr>
        <w:t xml:space="preserve">يرجع أصحاب المهن </w:t>
      </w:r>
      <w:r>
        <w:rPr>
          <w:rtl w:val="true"/>
        </w:rPr>
        <w:t>(</w:t>
      </w:r>
      <w:r>
        <w:rPr/>
        <w:t>2</w:t>
      </w:r>
      <w:r>
        <w:rPr>
          <w:rtl w:val="true"/>
        </w:rPr>
        <w:t xml:space="preserve">) </w:t>
      </w:r>
      <w:r>
        <w:rPr>
          <w:rtl w:val="true"/>
        </w:rPr>
        <w:t>إلى مهنتهم، فينتفع النّاس بهم، كرجوع البنّاء إلى بنائه، و النّسّاج إلى منسجه، و الخبّاز إلى مخبزه</w:t>
      </w:r>
      <w:r>
        <w:rPr>
          <w:rtl w:val="true"/>
        </w:rPr>
        <w:t>.</w:t>
      </w:r>
      <w:bookmarkEnd w:id="1837"/>
    </w:p>
    <w:p>
      <w:pPr>
        <w:pStyle w:val="Heading4"/>
        <w:numPr>
          <w:ilvl w:val="3"/>
          <w:numId w:val="1"/>
        </w:numPr>
        <w:rPr/>
      </w:pPr>
      <w:bookmarkStart w:id="1838" w:name="__RefHeading___Toc9128241_2142443653"/>
      <w:bookmarkStart w:id="1839" w:name="_Toc803"/>
      <w:bookmarkEnd w:id="1838"/>
      <w:r>
        <w:rPr>
          <w:rtl w:val="true"/>
        </w:rPr>
        <w:t>اللغة</w:t>
      </w:r>
      <w:bookmarkEnd w:id="1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أوباش الناس و عامتهم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مهنة، الحرفة</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9128243_2142443653"/>
      <w:bookmarkStart w:id="1841" w:name="_Toc804"/>
      <w:bookmarkEnd w:id="1840"/>
      <w:r>
        <w:rPr>
          <w:rtl w:val="true"/>
        </w:rPr>
        <w:t>الشرح</w:t>
      </w:r>
      <w:bookmarkEnd w:id="18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من الناس المعبر عنهم بلغة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اجتمعوا و استطاع بعض المنحرفين أن يستغلهم خربوا الديار و أهلكوا العباد و إذا تفرقوا استفاد الناس عامة منهم </w:t>
      </w:r>
      <w:bookmarkStart w:id="1842" w:name="pg15552_168750"/>
    </w:p>
    <w:p>
      <w:pPr>
        <w:pStyle w:val="BookText"/>
        <w:rPr/>
      </w:pPr>
      <w:bookmarkEnd w:id="1842"/>
      <w:r>
        <w:rPr>
          <w:rFonts w:ascii="Amiri" w:hAnsi="Amiri" w:eastAsia="Amiri" w:cs="Amiri"/>
          <w:color w:val="111111"/>
          <w:sz w:val="28"/>
          <w:sz w:val="28"/>
          <w:szCs w:val="28"/>
          <w:rtl w:val="true"/>
          <w:lang w:bidi="ar-SA"/>
        </w:rPr>
        <w:t>كما يستفيد بعضهم من بعض للعلة التي ذكرها الإمام من انصراف كل عامل إلى عمله</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9128245_2142443653"/>
      <w:bookmarkStart w:id="1844" w:name="_Toc805"/>
      <w:bookmarkEnd w:id="1843"/>
      <w:r>
        <w:rPr/>
        <w:t>200</w:t>
      </w:r>
      <w:r>
        <w:rPr>
          <w:rtl w:val="true"/>
        </w:rPr>
        <w:t xml:space="preserve"> - </w:t>
      </w:r>
      <w:r>
        <w:rPr>
          <w:rtl w:val="true"/>
        </w:rPr>
        <w:t xml:space="preserve">و قال عليه السلام و أتى بجان </w:t>
      </w:r>
      <w:r>
        <w:rPr>
          <w:rtl w:val="true"/>
        </w:rPr>
        <w:t>(</w:t>
      </w:r>
      <w:r>
        <w:rPr/>
        <w:t>1</w:t>
      </w:r>
      <w:r>
        <w:rPr>
          <w:rtl w:val="true"/>
        </w:rPr>
        <w:t xml:space="preserve">) </w:t>
      </w:r>
      <w:r>
        <w:rPr>
          <w:rtl w:val="true"/>
        </w:rPr>
        <w:t>و معه غوغاء فقال</w:t>
      </w:r>
      <w:r>
        <w:rPr>
          <w:rtl w:val="true"/>
        </w:rPr>
        <w:t xml:space="preserve">: </w:t>
      </w:r>
      <w:r>
        <w:rPr>
          <w:rtl w:val="true"/>
        </w:rPr>
        <w:t xml:space="preserve">لا مرحبا بوجوه لا ترى إلاّ عند كلّ سوأة </w:t>
      </w:r>
      <w:r>
        <w:rPr>
          <w:rtl w:val="true"/>
        </w:rPr>
        <w:t>(</w:t>
      </w:r>
      <w:r>
        <w:rPr/>
        <w:t>2</w:t>
      </w:r>
      <w:r>
        <w:rPr>
          <w:rtl w:val="true"/>
        </w:rPr>
        <w:t>).</w:t>
      </w:r>
      <w:bookmarkEnd w:id="1844"/>
    </w:p>
    <w:p>
      <w:pPr>
        <w:pStyle w:val="Heading4"/>
        <w:numPr>
          <w:ilvl w:val="3"/>
          <w:numId w:val="1"/>
        </w:numPr>
        <w:rPr/>
      </w:pPr>
      <w:bookmarkStart w:id="1845" w:name="__RefHeading___Toc9128247_2142443653"/>
      <w:bookmarkStart w:id="1846" w:name="_Toc806"/>
      <w:bookmarkEnd w:id="1845"/>
      <w:r>
        <w:rPr>
          <w:rtl w:val="true"/>
        </w:rPr>
        <w:t>اللغة</w:t>
      </w:r>
      <w:bookmarkEnd w:id="1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العورة، الخلة القبيحة</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9128249_2142443653"/>
      <w:bookmarkStart w:id="1848" w:name="_Toc807"/>
      <w:bookmarkEnd w:id="1847"/>
      <w:r>
        <w:rPr>
          <w:rtl w:val="true"/>
        </w:rPr>
        <w:t>الشرح</w:t>
      </w:r>
      <w:bookmarkEnd w:id="1848"/>
    </w:p>
    <w:p>
      <w:pPr>
        <w:pStyle w:val="BookText"/>
        <w:rPr/>
      </w:pPr>
      <w:r>
        <w:rPr>
          <w:rFonts w:ascii="Amiri" w:hAnsi="Amiri" w:eastAsia="Amiri" w:cs="Amiri"/>
          <w:color w:val="111111"/>
          <w:sz w:val="28"/>
          <w:sz w:val="28"/>
          <w:szCs w:val="28"/>
          <w:rtl w:val="true"/>
          <w:lang w:bidi="ar-SA"/>
        </w:rPr>
        <w:t>صورة منكرة تؤذي الشعور لما تحكي عنه و تنطق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إنسان ارتكب فعلا قبيحا فقبض عليه بالجرم المشهود فساقه المسئولون و مشى خلفه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لملم هذا المشهد كل العاطلين عن العمل و كل الفضوليين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آذى الإمام فبادرهم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بوجوه لا ترى إلا عند كل قبيح فكأنها نذير شؤم و علامة على حدوث حدث غير كريم</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9128251_2142443653"/>
      <w:bookmarkStart w:id="1850" w:name="_Toc808"/>
      <w:bookmarkEnd w:id="1849"/>
      <w:r>
        <w:rPr/>
        <w:t>201</w:t>
      </w:r>
      <w:r>
        <w:rPr>
          <w:rtl w:val="true"/>
        </w:rPr>
        <w:t xml:space="preserve"> - </w:t>
      </w:r>
      <w:r>
        <w:rPr>
          <w:rtl w:val="true"/>
        </w:rPr>
        <w:t>و قال عليه السلام</w:t>
      </w:r>
      <w:r>
        <w:rPr>
          <w:rtl w:val="true"/>
        </w:rPr>
        <w:t xml:space="preserve">: </w:t>
      </w:r>
      <w:r>
        <w:rPr>
          <w:rtl w:val="true"/>
        </w:rPr>
        <w:t xml:space="preserve">إنّ مع كلّ إنسان ملكين يحفظانه، فإذا جاء القدر </w:t>
      </w:r>
      <w:r>
        <w:rPr>
          <w:rtl w:val="true"/>
        </w:rPr>
        <w:t>(</w:t>
      </w:r>
      <w:r>
        <w:rPr/>
        <w:t>1</w:t>
      </w:r>
      <w:r>
        <w:rPr>
          <w:rtl w:val="true"/>
        </w:rPr>
        <w:t xml:space="preserve">) </w:t>
      </w:r>
      <w:r>
        <w:rPr>
          <w:rtl w:val="true"/>
        </w:rPr>
        <w:t xml:space="preserve">خلّيا </w:t>
      </w:r>
      <w:r>
        <w:rPr>
          <w:rtl w:val="true"/>
        </w:rPr>
        <w:t>(</w:t>
      </w:r>
      <w:r>
        <w:rPr/>
        <w:t>2</w:t>
      </w:r>
      <w:r>
        <w:rPr>
          <w:rtl w:val="true"/>
        </w:rPr>
        <w:t xml:space="preserve">) </w:t>
      </w:r>
      <w:r>
        <w:rPr>
          <w:rtl w:val="true"/>
        </w:rPr>
        <w:t xml:space="preserve">بينه و بينه، و إنّ الأجل </w:t>
      </w:r>
      <w:r>
        <w:rPr>
          <w:rtl w:val="true"/>
        </w:rPr>
        <w:t>(</w:t>
      </w:r>
      <w:r>
        <w:rPr/>
        <w:t>3</w:t>
      </w:r>
      <w:r>
        <w:rPr>
          <w:rtl w:val="true"/>
        </w:rPr>
        <w:t xml:space="preserve">) </w:t>
      </w:r>
      <w:r>
        <w:rPr>
          <w:rtl w:val="true"/>
        </w:rPr>
        <w:t xml:space="preserve">جنّة </w:t>
      </w:r>
      <w:r>
        <w:rPr>
          <w:rtl w:val="true"/>
        </w:rPr>
        <w:t>(</w:t>
      </w:r>
      <w:r>
        <w:rPr/>
        <w:t>4</w:t>
      </w:r>
      <w:r>
        <w:rPr>
          <w:rtl w:val="true"/>
        </w:rPr>
        <w:t xml:space="preserve">) </w:t>
      </w:r>
      <w:r>
        <w:rPr>
          <w:rtl w:val="true"/>
        </w:rPr>
        <w:t xml:space="preserve">حصينة </w:t>
      </w:r>
      <w:r>
        <w:rPr>
          <w:rtl w:val="true"/>
        </w:rPr>
        <w:t>(</w:t>
      </w:r>
      <w:r>
        <w:rPr/>
        <w:t>5</w:t>
      </w:r>
      <w:r>
        <w:rPr>
          <w:rtl w:val="true"/>
        </w:rPr>
        <w:t>).</w:t>
      </w:r>
      <w:bookmarkEnd w:id="1850"/>
    </w:p>
    <w:p>
      <w:pPr>
        <w:pStyle w:val="Heading4"/>
        <w:numPr>
          <w:ilvl w:val="3"/>
          <w:numId w:val="1"/>
        </w:numPr>
        <w:rPr/>
      </w:pPr>
      <w:bookmarkStart w:id="1851" w:name="__RefHeading___Toc9128253_2142443653"/>
      <w:bookmarkStart w:id="1852" w:name="_Toc809"/>
      <w:bookmarkEnd w:id="1851"/>
      <w:r>
        <w:rPr>
          <w:rtl w:val="true"/>
        </w:rPr>
        <w:t>اللغة</w:t>
      </w:r>
      <w:bookmarkEnd w:id="1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 اللّٰه و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العمر المقدرة لحياة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وقاية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منيعة</w:t>
      </w:r>
      <w:r>
        <w:rPr>
          <w:rFonts w:eastAsia="Amiri" w:cs="Amiri" w:ascii="Amiri" w:hAnsi="Amiri"/>
          <w:color w:val="111111"/>
          <w:sz w:val="28"/>
          <w:szCs w:val="28"/>
          <w:rtl w:val="true"/>
          <w:lang w:bidi="ar-SA"/>
        </w:rPr>
        <w:t xml:space="preserve">. </w:t>
      </w:r>
      <w:bookmarkStart w:id="1853" w:name="pg15552_168751"/>
    </w:p>
    <w:p>
      <w:pPr>
        <w:pStyle w:val="Heading4"/>
        <w:numPr>
          <w:ilvl w:val="3"/>
          <w:numId w:val="1"/>
        </w:numPr>
        <w:rPr/>
      </w:pPr>
      <w:bookmarkStart w:id="1854" w:name="__RefHeading___Toc9128255_2142443653"/>
      <w:bookmarkStart w:id="1855" w:name="_Toc810"/>
      <w:bookmarkEnd w:id="1853"/>
      <w:bookmarkEnd w:id="1854"/>
      <w:r>
        <w:rPr>
          <w:rtl w:val="true"/>
        </w:rPr>
        <w:t>الشرح</w:t>
      </w:r>
      <w:bookmarkEnd w:id="1855"/>
    </w:p>
    <w:p>
      <w:pPr>
        <w:pStyle w:val="BookText"/>
        <w:rPr/>
      </w:pPr>
      <w:r>
        <w:rPr>
          <w:rFonts w:ascii="Amiri" w:hAnsi="Amiri" w:eastAsia="Amiri" w:cs="Amiri"/>
          <w:color w:val="111111"/>
          <w:sz w:val="28"/>
          <w:sz w:val="28"/>
          <w:szCs w:val="28"/>
          <w:rtl w:val="true"/>
          <w:lang w:bidi="ar-SA"/>
        </w:rPr>
        <w:t>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عَلَيْكُمْ لَحٰافِظِينَ 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يُرْسِلُ عَلَيْكُمْ حَفَظَةً حَتّٰى إِذٰا جٰاءَ أَحَدَكُمُ اَلْمَوْتُ تَوَفَّتْهُ رُسُلُنٰا وَ 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الملائكة الحفظة يحفظون الإنسان فإذا جاء أجله المقدر له و الموت المحتوم عليه خلياه و شأنه فيقبض ملك الموت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أن الأجل إذا كان فيه متسع و وقت الموت لم يحن كفى بذلك حصنا حصينا لا يمكن اختراقه و لا القضاء على صاحبه</w:t>
      </w:r>
      <w:r>
        <w:rPr>
          <w:rFonts w:eastAsia="Amiri" w:cs="Amiri" w:ascii="Amiri" w:hAnsi="Amiri"/>
          <w:color w:val="111111"/>
          <w:sz w:val="28"/>
          <w:szCs w:val="28"/>
          <w:rtl w:val="true"/>
          <w:lang w:bidi="ar-SA"/>
        </w:rPr>
        <w:t>...</w:t>
      </w:r>
    </w:p>
    <w:p>
      <w:pPr>
        <w:pStyle w:val="Heading3"/>
        <w:numPr>
          <w:ilvl w:val="2"/>
          <w:numId w:val="1"/>
        </w:numPr>
        <w:rPr/>
      </w:pPr>
      <w:bookmarkStart w:id="1856" w:name="__RefHeading___Toc9128257_2142443653"/>
      <w:bookmarkStart w:id="1857" w:name="_Toc811"/>
      <w:bookmarkEnd w:id="1856"/>
      <w:r>
        <w:rPr/>
        <w:t>202</w:t>
      </w:r>
      <w:r>
        <w:rPr>
          <w:rtl w:val="true"/>
        </w:rPr>
        <w:t xml:space="preserve"> - </w:t>
      </w:r>
      <w:r>
        <w:rPr>
          <w:rtl w:val="true"/>
        </w:rPr>
        <w:t>و قال عليه السلام و قد قال له طلحة و الزبير</w:t>
      </w:r>
      <w:r>
        <w:rPr>
          <w:rtl w:val="true"/>
        </w:rPr>
        <w:t xml:space="preserve">: </w:t>
      </w:r>
      <w:r>
        <w:rPr>
          <w:rtl w:val="true"/>
        </w:rPr>
        <w:t>نبايعك على أنا شركاؤك في هذا الأمر</w:t>
      </w:r>
      <w:r>
        <w:rPr>
          <w:rtl w:val="true"/>
        </w:rPr>
        <w:t xml:space="preserve">: </w:t>
      </w:r>
      <w:r>
        <w:rPr>
          <w:rtl w:val="true"/>
        </w:rPr>
        <w:t xml:space="preserve">لا، و لكنّكما شريكان في القوّة و الاستعانة، و عونان </w:t>
      </w:r>
      <w:r>
        <w:rPr>
          <w:rtl w:val="true"/>
        </w:rPr>
        <w:t>(</w:t>
      </w:r>
      <w:r>
        <w:rPr/>
        <w:t>1</w:t>
      </w:r>
      <w:r>
        <w:rPr>
          <w:rtl w:val="true"/>
        </w:rPr>
        <w:t xml:space="preserve">) </w:t>
      </w:r>
      <w:r>
        <w:rPr>
          <w:rtl w:val="true"/>
        </w:rPr>
        <w:t xml:space="preserve">على العجز و الأود </w:t>
      </w:r>
      <w:r>
        <w:rPr>
          <w:rtl w:val="true"/>
        </w:rPr>
        <w:t>(</w:t>
      </w:r>
      <w:r>
        <w:rPr/>
        <w:t>2</w:t>
      </w:r>
      <w:r>
        <w:rPr>
          <w:rtl w:val="true"/>
        </w:rPr>
        <w:t>).</w:t>
      </w:r>
      <w:bookmarkEnd w:id="1857"/>
    </w:p>
    <w:p>
      <w:pPr>
        <w:pStyle w:val="Heading4"/>
        <w:numPr>
          <w:ilvl w:val="3"/>
          <w:numId w:val="1"/>
        </w:numPr>
        <w:rPr/>
      </w:pPr>
      <w:bookmarkStart w:id="1858" w:name="__RefHeading___Toc9128259_2142443653"/>
      <w:bookmarkStart w:id="1859" w:name="_Toc812"/>
      <w:bookmarkEnd w:id="1858"/>
      <w:r>
        <w:rPr>
          <w:rtl w:val="true"/>
        </w:rPr>
        <w:t>اللغة</w:t>
      </w:r>
      <w:bookmarkEnd w:id="1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البالغ</w:t>
      </w:r>
      <w:r>
        <w:rPr>
          <w:rFonts w:eastAsia="IRNazanin" w:cs="IRNazanin"/>
          <w:color w:val="111111"/>
          <w:sz w:val="28"/>
          <w:szCs w:val="28"/>
          <w:rtl w:val="true"/>
          <w:lang w:bidi="fa-IR"/>
        </w:rPr>
        <w:t>.</w:t>
      </w:r>
    </w:p>
    <w:p>
      <w:pPr>
        <w:pStyle w:val="Heading4"/>
        <w:numPr>
          <w:ilvl w:val="3"/>
          <w:numId w:val="1"/>
        </w:numPr>
        <w:rPr/>
      </w:pPr>
      <w:bookmarkStart w:id="1860" w:name="__RefHeading___Toc9128261_2142443653"/>
      <w:bookmarkStart w:id="1861" w:name="_Toc813"/>
      <w:bookmarkEnd w:id="1860"/>
      <w:r>
        <w:rPr>
          <w:rtl w:val="true"/>
        </w:rPr>
        <w:t>الشرح</w:t>
      </w:r>
      <w:bookmarkEnd w:id="1861"/>
    </w:p>
    <w:p>
      <w:pPr>
        <w:pStyle w:val="BookText"/>
        <w:rPr/>
      </w:pPr>
      <w:r>
        <w:rPr>
          <w:rFonts w:ascii="Amiri" w:hAnsi="Amiri" w:eastAsia="Amiri" w:cs="Amiri"/>
          <w:color w:val="111111"/>
          <w:sz w:val="28"/>
          <w:sz w:val="28"/>
          <w:szCs w:val="28"/>
          <w:rtl w:val="true"/>
          <w:lang w:bidi="ar-SA"/>
        </w:rPr>
        <w:t>أراد طلحة و الزبير أن يكونا شريكان للإمام في الحكم و إدارة البلاد على نحو يكون كل منهما نافذ الأمر يحلّ و يربط يفك و يعقد مقابل أن يبايعاه بالخلافة و لكن الإمام رد عليهم أن ذلك لا يمكن و لا يخدم المصلحة العامة نعم أنتما تقويان إن قوي الإسلام و قويت أنا و إن طرأ عجز لي فأنتم تعيناني على عجزي و ترفعا تعبي</w:t>
      </w:r>
      <w:r>
        <w:rPr>
          <w:rFonts w:eastAsia="Amiri" w:cs="Amiri" w:ascii="Amiri" w:hAnsi="Amiri"/>
          <w:color w:val="111111"/>
          <w:sz w:val="28"/>
          <w:szCs w:val="28"/>
          <w:rtl w:val="true"/>
          <w:lang w:bidi="ar-SA"/>
        </w:rPr>
        <w:t>...</w:t>
      </w:r>
    </w:p>
    <w:p>
      <w:pPr>
        <w:pStyle w:val="Heading3"/>
        <w:numPr>
          <w:ilvl w:val="2"/>
          <w:numId w:val="1"/>
        </w:numPr>
        <w:rPr/>
      </w:pPr>
      <w:bookmarkStart w:id="1862" w:name="__RefHeading___Toc9128263_2142443653"/>
      <w:bookmarkStart w:id="1863" w:name="_Toc814"/>
      <w:bookmarkEnd w:id="1862"/>
      <w:r>
        <w:rPr/>
        <w:t>203</w:t>
      </w:r>
      <w:r>
        <w:rPr>
          <w:rtl w:val="true"/>
        </w:rPr>
        <w:t xml:space="preserve"> - </w:t>
      </w:r>
      <w:r>
        <w:rPr>
          <w:rtl w:val="true"/>
        </w:rPr>
        <w:t>و قال عليه السلام</w:t>
      </w:r>
      <w:r>
        <w:rPr>
          <w:rtl w:val="true"/>
        </w:rPr>
        <w:t xml:space="preserve">: </w:t>
      </w:r>
      <w:r>
        <w:rPr>
          <w:rtl w:val="true"/>
        </w:rPr>
        <w:t xml:space="preserve">أيّها النّاس، اتّقوا اللّٰه الّذي إن قلتم سمع، و إن أضمرتم </w:t>
      </w:r>
      <w:r>
        <w:rPr>
          <w:rtl w:val="true"/>
        </w:rPr>
        <w:t>(</w:t>
      </w:r>
      <w:r>
        <w:rPr/>
        <w:t>1</w:t>
      </w:r>
      <w:r>
        <w:rPr>
          <w:rtl w:val="true"/>
        </w:rPr>
        <w:t xml:space="preserve">) </w:t>
      </w:r>
      <w:r>
        <w:rPr>
          <w:rtl w:val="true"/>
        </w:rPr>
        <w:t xml:space="preserve">علم، و بادروا </w:t>
      </w:r>
      <w:r>
        <w:rPr>
          <w:rtl w:val="true"/>
        </w:rPr>
        <w:t>(</w:t>
      </w:r>
      <w:r>
        <w:rPr/>
        <w:t>2</w:t>
      </w:r>
      <w:r>
        <w:rPr>
          <w:rtl w:val="true"/>
        </w:rPr>
        <w:t xml:space="preserve">) </w:t>
      </w:r>
      <w:r>
        <w:rPr>
          <w:rtl w:val="true"/>
        </w:rPr>
        <w:t>الموت الّذي إن هربتم منه أدرككم، و إن أقمتم أخذكم، و إن نسيتموه ذكركم</w:t>
      </w:r>
      <w:r>
        <w:rPr>
          <w:rtl w:val="true"/>
        </w:rPr>
        <w:t>.</w:t>
      </w:r>
      <w:bookmarkEnd w:id="186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4" w:name="__RefHeading___Toc9128265_2142443653"/>
      <w:bookmarkStart w:id="1865" w:name="_Toc815"/>
      <w:bookmarkEnd w:id="1864"/>
      <w:r>
        <w:rPr>
          <w:rtl w:val="true"/>
        </w:rPr>
        <w:t>اشارة</w:t>
      </w:r>
      <w:bookmarkStart w:id="1866" w:name="pg15552_168752"/>
      <w:bookmarkEnd w:id="1865"/>
    </w:p>
    <w:p>
      <w:pPr>
        <w:pStyle w:val="Heading4"/>
        <w:numPr>
          <w:ilvl w:val="3"/>
          <w:numId w:val="1"/>
        </w:numPr>
        <w:rPr/>
      </w:pPr>
      <w:bookmarkStart w:id="1867" w:name="__RefHeading___Toc9128267_2142443653"/>
      <w:bookmarkStart w:id="1868" w:name="_Toc816"/>
      <w:bookmarkEnd w:id="1866"/>
      <w:bookmarkEnd w:id="1867"/>
      <w:r>
        <w:rPr>
          <w:rtl w:val="true"/>
        </w:rPr>
        <w:t>اللغة</w:t>
      </w:r>
      <w:bookmarkEnd w:id="1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في ضميره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Heading4"/>
        <w:numPr>
          <w:ilvl w:val="3"/>
          <w:numId w:val="1"/>
        </w:numPr>
        <w:rPr/>
      </w:pPr>
      <w:bookmarkStart w:id="1869" w:name="__RefHeading___Toc9128269_2142443653"/>
      <w:bookmarkStart w:id="1870" w:name="_Toc817"/>
      <w:bookmarkEnd w:id="1869"/>
      <w:r>
        <w:rPr>
          <w:rtl w:val="true"/>
        </w:rPr>
        <w:t>الشرح</w:t>
      </w:r>
      <w:bookmarkEnd w:id="1870"/>
    </w:p>
    <w:p>
      <w:pPr>
        <w:pStyle w:val="BookText"/>
        <w:rPr/>
      </w:pPr>
      <w:r>
        <w:rPr>
          <w:rFonts w:ascii="Amiri" w:hAnsi="Amiri" w:eastAsia="Amiri" w:cs="Amiri"/>
          <w:color w:val="111111"/>
          <w:sz w:val="28"/>
          <w:sz w:val="28"/>
          <w:szCs w:val="28"/>
          <w:rtl w:val="true"/>
          <w:lang w:bidi="ar-SA"/>
        </w:rPr>
        <w:t>موعظة بالغة لعلها تصادف قلبا عامرا طيبا فترده إلى اللّٰه عبدا منيبا يحسب حساب ربه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الذي إن قلتم سمع إنه السميع العليم و إن أضمرتم أمرا و أخفيتم سرا علم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و استعدوا له فإنكم إن هربتم منه أدرككم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أقمتم أخذكم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نسيتم ذكركم فهو في طلبكم مستمر على كل حال سواء كنتم مقيمين أم مرتحلين، ذاكرين له أم ناسين</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9128271_2142443653"/>
      <w:bookmarkStart w:id="1872" w:name="_Toc818"/>
      <w:bookmarkEnd w:id="1871"/>
      <w:r>
        <w:rPr/>
        <w:t>204</w:t>
      </w:r>
      <w:r>
        <w:rPr>
          <w:rtl w:val="true"/>
        </w:rPr>
        <w:t xml:space="preserve"> - </w:t>
      </w:r>
      <w:r>
        <w:rPr>
          <w:rtl w:val="true"/>
        </w:rPr>
        <w:t>و قال عليه السلام</w:t>
      </w:r>
      <w:r>
        <w:rPr>
          <w:rtl w:val="true"/>
        </w:rPr>
        <w:t xml:space="preserve">: </w:t>
      </w:r>
      <w:r>
        <w:rPr>
          <w:rtl w:val="true"/>
        </w:rPr>
        <w:t xml:space="preserve">لا يزهّدنّك في المعروف من لا يشكره لك، فقد يشكرك عليه من لا يستمتع بشيء منه، و قد تدرك من شكر الشّاكر أكثر ممّا أضاع الكافر، </w:t>
      </w:r>
      <w:r>
        <w:rPr>
          <w:rtl w:val="true"/>
        </w:rPr>
        <w:t>«</w:t>
      </w:r>
      <w:r>
        <w:rPr>
          <w:rtl w:val="true"/>
        </w:rPr>
        <w:t xml:space="preserve">وَ اَللّٰهُ يُحِبُّ اَلْمُحْسِنِينَ </w:t>
      </w:r>
      <w:r>
        <w:rPr>
          <w:rtl w:val="true"/>
        </w:rPr>
        <w:t>» .</w:t>
      </w:r>
      <w:bookmarkEnd w:id="1872"/>
    </w:p>
    <w:p>
      <w:pPr>
        <w:pStyle w:val="Heading4"/>
        <w:numPr>
          <w:ilvl w:val="3"/>
          <w:numId w:val="1"/>
        </w:numPr>
        <w:rPr/>
      </w:pPr>
      <w:bookmarkStart w:id="1873" w:name="__RefHeading___Toc9128273_2142443653"/>
      <w:bookmarkStart w:id="1874" w:name="_Toc819"/>
      <w:bookmarkEnd w:id="1873"/>
      <w:r>
        <w:rPr>
          <w:rtl w:val="true"/>
        </w:rPr>
        <w:t>الشرح</w:t>
      </w:r>
      <w:bookmarkEnd w:id="1874"/>
    </w:p>
    <w:p>
      <w:pPr>
        <w:pStyle w:val="BookText"/>
        <w:rPr/>
      </w:pPr>
      <w:r>
        <w:rPr>
          <w:rFonts w:ascii="Amiri" w:hAnsi="Amiri" w:eastAsia="Amiri" w:cs="Amiri"/>
          <w:color w:val="111111"/>
          <w:sz w:val="28"/>
          <w:sz w:val="28"/>
          <w:szCs w:val="28"/>
          <w:rtl w:val="true"/>
          <w:lang w:bidi="ar-SA"/>
        </w:rPr>
        <w:t>المعروف كل فعل مطلوب منك شرعا و لو على نحو الاستحباب كإعانة الضعيف و الصدقة و سد عوز المحتاج و الإحسان بشتى وجوهه، و هذا المعروف حسن بذاته و مأجور عليه فاعله، و كلمة الإمام فيها حض لفاعل المعروف أن لا يزهد و يمتنع عن فعل المعروف إذا لم يشكره عليه من فعله معه و قد رغبه بالمعروف و الحال كذلك من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يشكره عليه غير المحسن إليه ممن يسمع بإحسانه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شكر الشاكر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سمع بصنيعك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شكر المحسن إليه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الإحسان بنفسه محبوب إلى اللّٰه و اللّٰه يحب المحسنين</w:t>
      </w:r>
      <w:r>
        <w:rPr>
          <w:rFonts w:eastAsia="Amiri" w:cs="Amiri" w:ascii="Amiri" w:hAnsi="Amiri"/>
          <w:color w:val="111111"/>
          <w:sz w:val="28"/>
          <w:szCs w:val="28"/>
          <w:rtl w:val="true"/>
          <w:lang w:bidi="ar-SA"/>
        </w:rPr>
        <w:t xml:space="preserve">... </w:t>
      </w:r>
      <w:bookmarkStart w:id="1875" w:name="pg15552_168753"/>
    </w:p>
    <w:p>
      <w:pPr>
        <w:pStyle w:val="Heading3"/>
        <w:numPr>
          <w:ilvl w:val="2"/>
          <w:numId w:val="1"/>
        </w:numPr>
        <w:rPr/>
      </w:pPr>
      <w:bookmarkStart w:id="1876" w:name="__RefHeading___Toc9128275_2142443653"/>
      <w:bookmarkStart w:id="1877" w:name="_Toc820"/>
      <w:bookmarkEnd w:id="1875"/>
      <w:bookmarkEnd w:id="1876"/>
      <w:r>
        <w:rPr/>
        <w:t>205</w:t>
      </w:r>
      <w:r>
        <w:rPr>
          <w:rtl w:val="true"/>
        </w:rPr>
        <w:t xml:space="preserve"> - </w:t>
      </w:r>
      <w:r>
        <w:rPr>
          <w:rtl w:val="true"/>
        </w:rPr>
        <w:t>و قال عليه السلام</w:t>
      </w:r>
      <w:r>
        <w:rPr>
          <w:rtl w:val="true"/>
        </w:rPr>
        <w:t xml:space="preserve">: </w:t>
      </w:r>
      <w:r>
        <w:rPr>
          <w:rtl w:val="true"/>
        </w:rPr>
        <w:t xml:space="preserve">كلّ وعاء </w:t>
      </w:r>
      <w:r>
        <w:rPr>
          <w:rtl w:val="true"/>
        </w:rPr>
        <w:t>(</w:t>
      </w:r>
      <w:r>
        <w:rPr/>
        <w:t>1</w:t>
      </w:r>
      <w:r>
        <w:rPr>
          <w:rtl w:val="true"/>
        </w:rPr>
        <w:t xml:space="preserve">) </w:t>
      </w:r>
      <w:r>
        <w:rPr>
          <w:rtl w:val="true"/>
        </w:rPr>
        <w:t>يضيق بما جعل فيه إلاّ وعاء العلم، فإنّه يتّسع به</w:t>
      </w:r>
      <w:r>
        <w:rPr>
          <w:rtl w:val="true"/>
        </w:rPr>
        <w:t>.</w:t>
      </w:r>
      <w:bookmarkEnd w:id="1877"/>
    </w:p>
    <w:p>
      <w:pPr>
        <w:pStyle w:val="Heading4"/>
        <w:numPr>
          <w:ilvl w:val="3"/>
          <w:numId w:val="1"/>
        </w:numPr>
        <w:rPr/>
      </w:pPr>
      <w:bookmarkStart w:id="1878" w:name="__RefHeading___Toc9128277_2142443653"/>
      <w:bookmarkStart w:id="1879" w:name="_Toc821"/>
      <w:bookmarkEnd w:id="1878"/>
      <w:r>
        <w:rPr>
          <w:rtl w:val="true"/>
        </w:rPr>
        <w:t>اللغة</w:t>
      </w:r>
      <w:bookmarkEnd w:id="1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w:t>
      </w:r>
    </w:p>
    <w:p>
      <w:pPr>
        <w:pStyle w:val="Heading4"/>
        <w:numPr>
          <w:ilvl w:val="3"/>
          <w:numId w:val="1"/>
        </w:numPr>
        <w:rPr/>
      </w:pPr>
      <w:bookmarkStart w:id="1880" w:name="__RefHeading___Toc9128279_2142443653"/>
      <w:bookmarkStart w:id="1881" w:name="_Toc822"/>
      <w:bookmarkEnd w:id="1880"/>
      <w:r>
        <w:rPr>
          <w:rtl w:val="true"/>
        </w:rPr>
        <w:t>الشرح</w:t>
      </w:r>
      <w:bookmarkEnd w:id="1881"/>
    </w:p>
    <w:p>
      <w:pPr>
        <w:pStyle w:val="BookText"/>
        <w:rPr/>
      </w:pPr>
      <w:r>
        <w:rPr>
          <w:rFonts w:ascii="Amiri" w:hAnsi="Amiri" w:eastAsia="Amiri" w:cs="Amiri"/>
          <w:color w:val="111111"/>
          <w:sz w:val="28"/>
          <w:sz w:val="28"/>
          <w:szCs w:val="28"/>
          <w:rtl w:val="true"/>
          <w:lang w:bidi="ar-SA"/>
        </w:rPr>
        <w:t>ترغيب في طلب العلم و إن العقل كلما اكتسب علما اتسع له و كلما ازدادت معارفك توسع وعاء العلم عندك فلا تقصر نفسك على بعض المسائل ثم تكتفي بها و هذا عكس الأمور المادية فالكوز له حجم معين لا يتسع لأكثر من حجمه و هكذا</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9128281_2142443653"/>
      <w:bookmarkStart w:id="1883" w:name="_Toc823"/>
      <w:bookmarkEnd w:id="1882"/>
      <w:r>
        <w:rPr/>
        <w:t>206</w:t>
      </w:r>
      <w:r>
        <w:rPr>
          <w:rtl w:val="true"/>
        </w:rPr>
        <w:t xml:space="preserve"> - </w:t>
      </w:r>
      <w:r>
        <w:rPr>
          <w:rtl w:val="true"/>
        </w:rPr>
        <w:t>و قال عليه السلام</w:t>
      </w:r>
      <w:r>
        <w:rPr>
          <w:rtl w:val="true"/>
        </w:rPr>
        <w:t xml:space="preserve">: </w:t>
      </w:r>
      <w:r>
        <w:rPr>
          <w:rtl w:val="true"/>
        </w:rPr>
        <w:t>أوّل عوض الحليم من حلمه أنّ النّاس أنصاره على الجاهل</w:t>
      </w:r>
      <w:r>
        <w:rPr>
          <w:rtl w:val="true"/>
        </w:rPr>
        <w:t>.</w:t>
      </w:r>
      <w:bookmarkEnd w:id="1883"/>
    </w:p>
    <w:p>
      <w:pPr>
        <w:pStyle w:val="Heading4"/>
        <w:numPr>
          <w:ilvl w:val="3"/>
          <w:numId w:val="1"/>
        </w:numPr>
        <w:rPr/>
      </w:pPr>
      <w:bookmarkStart w:id="1884" w:name="__RefHeading___Toc9128283_2142443653"/>
      <w:bookmarkStart w:id="1885" w:name="_Toc824"/>
      <w:bookmarkEnd w:id="1884"/>
      <w:r>
        <w:rPr>
          <w:rtl w:val="true"/>
        </w:rPr>
        <w:t>الشرح</w:t>
      </w:r>
      <w:bookmarkEnd w:id="1885"/>
    </w:p>
    <w:p>
      <w:pPr>
        <w:pStyle w:val="BookText"/>
        <w:rPr/>
      </w:pPr>
      <w:r>
        <w:rPr>
          <w:rFonts w:ascii="Amiri" w:hAnsi="Amiri" w:eastAsia="Amiri" w:cs="Amiri"/>
          <w:color w:val="111111"/>
          <w:sz w:val="28"/>
          <w:sz w:val="28"/>
          <w:szCs w:val="28"/>
          <w:rtl w:val="true"/>
          <w:lang w:bidi="ar-SA"/>
        </w:rPr>
        <w:t>الحلم ملكة يترفع الإنسان من خلالها أن يجاري السفيه في فعله أو يردّ عليه بالمقابل 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في نفسه كمال، و فيه لذة تجرع الأذى و كظم الغيظ، و فيه أجر عظيم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يذكر أول ثمرة للحلم و هي ثمرة كريمة، إن الناس يقفون إلى جانبك ضد الجاهل و هي نتيجة طيبة و ثمرة عظيمة للحلم</w:t>
      </w:r>
      <w:r>
        <w:rPr>
          <w:rFonts w:eastAsia="Amiri" w:cs="Amiri" w:ascii="Amiri" w:hAnsi="Amiri"/>
          <w:color w:val="111111"/>
          <w:sz w:val="28"/>
          <w:szCs w:val="28"/>
          <w:rtl w:val="true"/>
          <w:lang w:bidi="ar-SA"/>
        </w:rPr>
        <w:t>...</w:t>
      </w:r>
    </w:p>
    <w:p>
      <w:pPr>
        <w:pStyle w:val="Heading3"/>
        <w:numPr>
          <w:ilvl w:val="2"/>
          <w:numId w:val="1"/>
        </w:numPr>
        <w:rPr/>
      </w:pPr>
      <w:bookmarkStart w:id="1886" w:name="__RefHeading___Toc9128285_2142443653"/>
      <w:bookmarkStart w:id="1887" w:name="_Toc825"/>
      <w:bookmarkEnd w:id="1886"/>
      <w:r>
        <w:rPr/>
        <w:t>207</w:t>
      </w:r>
      <w:r>
        <w:rPr>
          <w:rtl w:val="true"/>
        </w:rPr>
        <w:t xml:space="preserve"> - </w:t>
      </w:r>
      <w:r>
        <w:rPr>
          <w:rtl w:val="true"/>
        </w:rPr>
        <w:t>و قال عليه السلام</w:t>
      </w:r>
      <w:r>
        <w:rPr>
          <w:rtl w:val="true"/>
        </w:rPr>
        <w:t xml:space="preserve">: </w:t>
      </w:r>
      <w:r>
        <w:rPr>
          <w:rtl w:val="true"/>
        </w:rPr>
        <w:t xml:space="preserve">إن لم تكن حليما </w:t>
      </w:r>
      <w:r>
        <w:rPr>
          <w:rtl w:val="true"/>
        </w:rPr>
        <w:t>(</w:t>
      </w:r>
      <w:r>
        <w:rPr/>
        <w:t>1</w:t>
      </w:r>
      <w:r>
        <w:rPr>
          <w:rtl w:val="true"/>
        </w:rPr>
        <w:t xml:space="preserve">) </w:t>
      </w:r>
      <w:r>
        <w:rPr>
          <w:rtl w:val="true"/>
        </w:rPr>
        <w:t xml:space="preserve">فتحلّم، فإنّه قلّ </w:t>
      </w:r>
      <w:r>
        <w:rPr>
          <w:rtl w:val="true"/>
        </w:rPr>
        <w:t>(</w:t>
      </w:r>
      <w:r>
        <w:rPr/>
        <w:t>2</w:t>
      </w:r>
      <w:r>
        <w:rPr>
          <w:rtl w:val="true"/>
        </w:rPr>
        <w:t xml:space="preserve">) </w:t>
      </w:r>
      <w:r>
        <w:rPr>
          <w:rtl w:val="true"/>
        </w:rPr>
        <w:t xml:space="preserve">من تشبّه </w:t>
      </w:r>
      <w:r>
        <w:rPr>
          <w:rtl w:val="true"/>
        </w:rPr>
        <w:t>(</w:t>
      </w:r>
      <w:r>
        <w:rPr/>
        <w:t>3</w:t>
      </w:r>
      <w:r>
        <w:rPr>
          <w:rtl w:val="true"/>
        </w:rPr>
        <w:t xml:space="preserve">) </w:t>
      </w:r>
      <w:r>
        <w:rPr>
          <w:rtl w:val="true"/>
        </w:rPr>
        <w:t xml:space="preserve">بقوم إلاّ أوشك </w:t>
      </w:r>
      <w:r>
        <w:rPr>
          <w:rtl w:val="true"/>
        </w:rPr>
        <w:t>(</w:t>
      </w:r>
      <w:r>
        <w:rPr/>
        <w:t>4</w:t>
      </w:r>
      <w:r>
        <w:rPr>
          <w:rtl w:val="true"/>
        </w:rPr>
        <w:t xml:space="preserve">) </w:t>
      </w:r>
      <w:r>
        <w:rPr>
          <w:rtl w:val="true"/>
        </w:rPr>
        <w:t>أن يكون منهم</w:t>
      </w:r>
      <w:r>
        <w:rPr>
          <w:rtl w:val="true"/>
        </w:rPr>
        <w:t>.</w:t>
      </w:r>
      <w:bookmarkEnd w:id="188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8" w:name="__RefHeading___Toc9128287_2142443653"/>
      <w:bookmarkStart w:id="1889" w:name="_Toc826"/>
      <w:bookmarkEnd w:id="1888"/>
      <w:r>
        <w:rPr>
          <w:rtl w:val="true"/>
        </w:rPr>
        <w:t>اشارة</w:t>
      </w:r>
      <w:bookmarkStart w:id="1890" w:name="pg15552_168754"/>
      <w:bookmarkEnd w:id="1889"/>
    </w:p>
    <w:p>
      <w:pPr>
        <w:pStyle w:val="Heading4"/>
        <w:numPr>
          <w:ilvl w:val="3"/>
          <w:numId w:val="1"/>
        </w:numPr>
        <w:rPr/>
      </w:pPr>
      <w:bookmarkStart w:id="1891" w:name="__RefHeading___Toc9128289_2142443653"/>
      <w:bookmarkStart w:id="1892" w:name="_Toc827"/>
      <w:bookmarkEnd w:id="1890"/>
      <w:bookmarkEnd w:id="1891"/>
      <w:r>
        <w:rPr>
          <w:rtl w:val="true"/>
        </w:rPr>
        <w:t>اللغة</w:t>
      </w:r>
      <w:bookmarkEnd w:id="18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ماثله و جاراه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9128291_2142443653"/>
      <w:bookmarkStart w:id="1894" w:name="_Toc828"/>
      <w:bookmarkEnd w:id="1893"/>
      <w:r>
        <w:rPr>
          <w:rtl w:val="true"/>
        </w:rPr>
        <w:t>الشرح</w:t>
      </w:r>
      <w:bookmarkEnd w:id="1894"/>
    </w:p>
    <w:p>
      <w:pPr>
        <w:pStyle w:val="BookText"/>
        <w:rPr/>
      </w:pPr>
      <w:r>
        <w:rPr>
          <w:rFonts w:ascii="Amiri" w:hAnsi="Amiri" w:eastAsia="Amiri" w:cs="Amiri"/>
          <w:color w:val="111111"/>
          <w:sz w:val="28"/>
          <w:sz w:val="28"/>
          <w:szCs w:val="28"/>
          <w:rtl w:val="true"/>
          <w:lang w:bidi="ar-SA"/>
        </w:rPr>
        <w:t>التحلم هو إظهار الحلم و التعود عليه و إن كان خلاف الطبع لهذا الإنسان و من المعروف أن الإنسان يتغير طبعه إذا استطاع أن يضبط نفسه و يسيطر على أعصابه في أكثر المواقف فإذا أخذ بهذا القرار و أخذ في ترويض نفسه بالتدريج فإن ذلك على التكرار و طول الاستمرار تنشأ عنده عادة دائمة و يتحول عن طبعه الشاذ الغضوب إلى طبع الحلماء و أصحاب الملكات الطيبة الممدوحين</w:t>
      </w:r>
      <w:r>
        <w:rPr>
          <w:rFonts w:eastAsia="Amiri" w:cs="Amiri" w:ascii="Amiri" w:hAnsi="Amiri"/>
          <w:color w:val="111111"/>
          <w:sz w:val="28"/>
          <w:szCs w:val="28"/>
          <w:rtl w:val="true"/>
          <w:lang w:bidi="ar-SA"/>
        </w:rPr>
        <w:t>.</w:t>
      </w:r>
    </w:p>
    <w:p>
      <w:pPr>
        <w:pStyle w:val="Heading3"/>
        <w:numPr>
          <w:ilvl w:val="2"/>
          <w:numId w:val="1"/>
        </w:numPr>
        <w:rPr/>
      </w:pPr>
      <w:bookmarkStart w:id="1895" w:name="__RefHeading___Toc9128293_2142443653"/>
      <w:bookmarkStart w:id="1896" w:name="_Toc829"/>
      <w:bookmarkEnd w:id="1895"/>
      <w:r>
        <w:rPr/>
        <w:t>208</w:t>
      </w:r>
      <w:r>
        <w:rPr>
          <w:rtl w:val="true"/>
        </w:rPr>
        <w:t xml:space="preserve"> - </w:t>
      </w:r>
      <w:r>
        <w:rPr>
          <w:rtl w:val="true"/>
        </w:rPr>
        <w:t>و قال عليه السلام</w:t>
      </w:r>
      <w:r>
        <w:rPr>
          <w:rtl w:val="true"/>
        </w:rPr>
        <w:t xml:space="preserve">: </w:t>
      </w:r>
      <w:r>
        <w:rPr>
          <w:rtl w:val="true"/>
        </w:rPr>
        <w:t>من حاسب نفسه ربح، و من غفل عنها خسر، و من خاف أمن، و من اعتبر أبصر، و من أبصر فهم، و من فهم علم</w:t>
      </w:r>
      <w:r>
        <w:rPr>
          <w:rtl w:val="true"/>
        </w:rPr>
        <w:t>.</w:t>
      </w:r>
      <w:bookmarkEnd w:id="1896"/>
    </w:p>
    <w:p>
      <w:pPr>
        <w:pStyle w:val="Heading4"/>
        <w:numPr>
          <w:ilvl w:val="3"/>
          <w:numId w:val="1"/>
        </w:numPr>
        <w:rPr/>
      </w:pPr>
      <w:bookmarkStart w:id="1897" w:name="__RefHeading___Toc9128295_2142443653"/>
      <w:bookmarkStart w:id="1898" w:name="_Toc830"/>
      <w:bookmarkEnd w:id="1897"/>
      <w:r>
        <w:rPr>
          <w:rtl w:val="true"/>
        </w:rPr>
        <w:t>الشرح</w:t>
      </w:r>
      <w:bookmarkEnd w:id="1898"/>
    </w:p>
    <w:p>
      <w:pPr>
        <w:pStyle w:val="BookText"/>
        <w:rPr/>
      </w:pPr>
      <w:r>
        <w:rPr>
          <w:rFonts w:ascii="Amiri" w:hAnsi="Amiri" w:eastAsia="Amiri" w:cs="Amiri"/>
          <w:color w:val="111111"/>
          <w:sz w:val="28"/>
          <w:sz w:val="28"/>
          <w:szCs w:val="28"/>
          <w:rtl w:val="true"/>
          <w:lang w:bidi="ar-SA"/>
        </w:rPr>
        <w:t>هذه كلمات خالدات تعيد الإنسان إلى ذاته و تضع خطواته في الاتجاه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حاسب نفسه ربح و من غفل عنها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عرف الربح و الخسارة و أدرك مواقع الضعف و الخلل فيها فتدارك ذلك و فكّر فيما يوجب الربح و يجبر الخسارة و أما إذا غفل عنها و لم يحاسبها فإنها تجره إلى المعصية و الانحراف فيقع في الأمور المحرمة و تزل قدمه فيسقط في عالم المعصية و في ذلك خسارة الدنيا و الآخرة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عذاب اللّٰه و حرّ ناره عمل على طاعته و من أطاعه أمن من عذابه و نجا من ناره</w:t>
      </w:r>
      <w:r>
        <w:rPr>
          <w:rFonts w:eastAsia="IRNazanin" w:cs="IRNazanin"/>
          <w:color w:val="111111"/>
          <w:sz w:val="28"/>
          <w:szCs w:val="28"/>
          <w:rtl w:val="true"/>
          <w:lang w:bidi="fa-IR"/>
        </w:rPr>
        <w:t xml:space="preserve">. </w:t>
      </w:r>
      <w:bookmarkStart w:id="1899" w:name="pg15552_168755"/>
    </w:p>
    <w:p>
      <w:pPr>
        <w:pStyle w:val="BookText"/>
        <w:rPr/>
      </w:pPr>
      <w:bookmarkEnd w:id="1899"/>
      <w:r>
        <w:rPr>
          <w:rFonts w:ascii="Amiri" w:hAnsi="Amiri" w:eastAsia="Amiri" w:cs="Amiri"/>
          <w:color w:val="111111"/>
          <w:sz w:val="28"/>
          <w:sz w:val="28"/>
          <w:szCs w:val="28"/>
          <w:rtl w:val="true"/>
          <w:lang w:bidi="ar-SA"/>
        </w:rPr>
        <w:t>و من اعتبر أبصر و من أبصر فهم و من فهم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مواقع العبرة مما جرى مع غيره و ما مر على الناس من قبله أدرك الحقيقة و أبصر ما ينفع مما يضر و فهم العبر ثم علم نتائجها الحسنة الطيبة</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9128297_2142443653"/>
      <w:bookmarkStart w:id="1901" w:name="_Toc831"/>
      <w:bookmarkEnd w:id="1900"/>
      <w:r>
        <w:rPr/>
        <w:t>209</w:t>
      </w:r>
      <w:r>
        <w:rPr>
          <w:rtl w:val="true"/>
        </w:rPr>
        <w:t xml:space="preserve"> - </w:t>
      </w:r>
      <w:r>
        <w:rPr>
          <w:rtl w:val="true"/>
        </w:rPr>
        <w:t>و قال عليه السلام</w:t>
      </w:r>
      <w:r>
        <w:rPr>
          <w:rtl w:val="true"/>
        </w:rPr>
        <w:t xml:space="preserve">: </w:t>
      </w:r>
      <w:r>
        <w:rPr>
          <w:rtl w:val="true"/>
        </w:rPr>
        <w:t xml:space="preserve">لتعطفنّ </w:t>
      </w:r>
      <w:r>
        <w:rPr>
          <w:rtl w:val="true"/>
        </w:rPr>
        <w:t>(</w:t>
      </w:r>
      <w:r>
        <w:rPr/>
        <w:t>1</w:t>
      </w:r>
      <w:r>
        <w:rPr>
          <w:rtl w:val="true"/>
        </w:rPr>
        <w:t xml:space="preserve">) </w:t>
      </w:r>
      <w:r>
        <w:rPr>
          <w:rtl w:val="true"/>
        </w:rPr>
        <w:t xml:space="preserve">الدّنيا علينا بعد شماسها </w:t>
      </w:r>
      <w:r>
        <w:rPr>
          <w:rtl w:val="true"/>
        </w:rPr>
        <w:t>(</w:t>
      </w:r>
      <w:r>
        <w:rPr/>
        <w:t>2</w:t>
      </w:r>
      <w:r>
        <w:rPr>
          <w:rtl w:val="true"/>
        </w:rPr>
        <w:t xml:space="preserve">) </w:t>
      </w:r>
      <w:r>
        <w:rPr>
          <w:rtl w:val="true"/>
        </w:rPr>
        <w:t xml:space="preserve">عطف </w:t>
      </w:r>
      <w:r>
        <w:rPr>
          <w:rtl w:val="true"/>
        </w:rPr>
        <w:t>(</w:t>
      </w:r>
      <w:r>
        <w:rPr/>
        <w:t>3</w:t>
      </w:r>
      <w:r>
        <w:rPr>
          <w:rtl w:val="true"/>
        </w:rPr>
        <w:t xml:space="preserve">) </w:t>
      </w:r>
      <w:r>
        <w:rPr>
          <w:rtl w:val="true"/>
        </w:rPr>
        <w:t xml:space="preserve">الضّروس </w:t>
      </w:r>
      <w:r>
        <w:rPr>
          <w:rtl w:val="true"/>
        </w:rPr>
        <w:t>(</w:t>
      </w:r>
      <w:r>
        <w:rPr/>
        <w:t>4</w:t>
      </w:r>
      <w:r>
        <w:rPr>
          <w:rtl w:val="true"/>
        </w:rPr>
        <w:t xml:space="preserve">) </w:t>
      </w:r>
      <w:r>
        <w:rPr>
          <w:rtl w:val="true"/>
        </w:rPr>
        <w:t>على ولدها، و تلا عقيب ذلك</w:t>
      </w:r>
      <w:r>
        <w:rPr>
          <w:rtl w:val="true"/>
        </w:rPr>
        <w:t>: «</w:t>
      </w:r>
      <w:r>
        <w:rPr>
          <w:rtl w:val="true"/>
        </w:rPr>
        <w:t xml:space="preserve">وَ نُرِيدُ أَنْ نَمُنَّ عَلَى اَلَّذِينَ اُسْتُضْعِفُوا فِي اَلْأَرْضِ وَ نَجْعَلَهُمْ أَئِمَّةً وَ نَجْعَلَهُمُ اَلْوٰارِثِينَ </w:t>
      </w:r>
      <w:r>
        <w:rPr>
          <w:rtl w:val="true"/>
        </w:rPr>
        <w:t>» .</w:t>
      </w:r>
      <w:bookmarkEnd w:id="1901"/>
    </w:p>
    <w:p>
      <w:pPr>
        <w:pStyle w:val="Heading4"/>
        <w:numPr>
          <w:ilvl w:val="3"/>
          <w:numId w:val="1"/>
        </w:numPr>
        <w:rPr/>
      </w:pPr>
      <w:bookmarkStart w:id="1902" w:name="__RefHeading___Toc9128299_2142443653"/>
      <w:bookmarkStart w:id="1903" w:name="_Toc832"/>
      <w:bookmarkEnd w:id="1902"/>
      <w:r>
        <w:rPr>
          <w:rtl w:val="true"/>
        </w:rPr>
        <w:t>اللغة</w:t>
      </w:r>
      <w:bookmarkEnd w:id="1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امتناع ظهر الفرس من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9128301_2142443653"/>
      <w:bookmarkStart w:id="1905" w:name="_Toc833"/>
      <w:bookmarkEnd w:id="1904"/>
      <w:r>
        <w:rPr>
          <w:rtl w:val="true"/>
        </w:rPr>
        <w:t>الشرح</w:t>
      </w:r>
      <w:bookmarkEnd w:id="1905"/>
    </w:p>
    <w:p>
      <w:pPr>
        <w:pStyle w:val="BookText"/>
        <w:rPr/>
      </w:pPr>
      <w:r>
        <w:rPr>
          <w:rFonts w:ascii="Amiri" w:hAnsi="Amiri" w:eastAsia="Amiri" w:cs="Amiri"/>
          <w:color w:val="111111"/>
          <w:sz w:val="28"/>
          <w:sz w:val="28"/>
          <w:szCs w:val="28"/>
          <w:rtl w:val="true"/>
          <w:lang w:bidi="ar-SA"/>
        </w:rPr>
        <w:t>هذا إخبار منه عن حال الدنيا و كيف أساءت إلى أهل البيت و قلبت لهم ظهر المجن فعاشوا في عذاب و ألم و تشريد و تطريد و شبهها بقساوتها و ظلمها بالفرس التي لا تمكّن صاحبها من ظهرها و أنها و إن كانت بهذا المستوى من العناء لكنها سترجع إليهم و تعطف نحوهم و تكون معهم كالناقة التي تدفع حالبها لتحتفظ بحليبها لابنها عطفا منها عليه و كذلك الدنيا ستتحول لصالح أهل البيت و لصالح شيعتهم عند ما يظهر الإمام المنتظر و يتولى قيادة العالم و تصبح الأمور بين يديه و أما الاستشهاد بالآية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الإمامية تزعم أن ذلك وعد منه بالإمام الغائب الذي يملأ الأرض قسطا و عدلا في آخر الزمان</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9128303_2142443653"/>
      <w:bookmarkStart w:id="1907" w:name="_Toc834"/>
      <w:bookmarkEnd w:id="1906"/>
      <w:r>
        <w:rPr/>
        <w:t>210</w:t>
      </w:r>
      <w:r>
        <w:rPr>
          <w:rtl w:val="true"/>
        </w:rPr>
        <w:t xml:space="preserve"> - </w:t>
      </w:r>
      <w:r>
        <w:rPr>
          <w:rtl w:val="true"/>
        </w:rPr>
        <w:t>و قال عليه السلام</w:t>
      </w:r>
      <w:r>
        <w:rPr>
          <w:rtl w:val="true"/>
        </w:rPr>
        <w:t xml:space="preserve">: </w:t>
      </w:r>
      <w:r>
        <w:rPr>
          <w:rtl w:val="true"/>
        </w:rPr>
        <w:t xml:space="preserve">اتّقوا اللّٰه تقيّة من شمّر </w:t>
      </w:r>
      <w:r>
        <w:rPr>
          <w:rtl w:val="true"/>
        </w:rPr>
        <w:t>(</w:t>
      </w:r>
      <w:r>
        <w:rPr/>
        <w:t>1</w:t>
      </w:r>
      <w:r>
        <w:rPr>
          <w:rtl w:val="true"/>
        </w:rPr>
        <w:t xml:space="preserve">) </w:t>
      </w:r>
      <w:r>
        <w:rPr>
          <w:rtl w:val="true"/>
        </w:rPr>
        <w:t xml:space="preserve">تجريدا </w:t>
      </w:r>
      <w:r>
        <w:rPr>
          <w:rtl w:val="true"/>
        </w:rPr>
        <w:t>(</w:t>
      </w:r>
      <w:r>
        <w:rPr/>
        <w:t>2</w:t>
      </w:r>
      <w:r>
        <w:rPr>
          <w:rtl w:val="true"/>
        </w:rPr>
        <w:t>)</w:t>
      </w:r>
      <w:r>
        <w:rPr>
          <w:rtl w:val="true"/>
        </w:rPr>
        <w:t>،</w:t>
      </w:r>
      <w:bookmarkEnd w:id="19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8" w:name="__RefHeading___Toc9128305_2142443653"/>
      <w:bookmarkStart w:id="1909" w:name="_Toc835"/>
      <w:bookmarkEnd w:id="1908"/>
      <w:r>
        <w:rPr>
          <w:rtl w:val="true"/>
        </w:rPr>
        <w:t>اشارة</w:t>
      </w:r>
      <w:bookmarkStart w:id="1910" w:name="pg15552_168756"/>
      <w:bookmarkEnd w:id="1909"/>
    </w:p>
    <w:p>
      <w:pPr>
        <w:pStyle w:val="BookText"/>
        <w:rPr/>
      </w:pPr>
      <w:bookmarkEnd w:id="1910"/>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تشميرا، و كمّش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 في 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عاقبة المصدر، و مغبّة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9128307_2142443653"/>
      <w:bookmarkStart w:id="1912" w:name="_Toc836"/>
      <w:bookmarkEnd w:id="1911"/>
      <w:r>
        <w:rPr>
          <w:rtl w:val="true"/>
        </w:rPr>
        <w:t>اللغة</w:t>
      </w:r>
      <w:bookmarkEnd w:id="1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 تهيأ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له و جدّ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ضد الإسراع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9128309_2142443653"/>
      <w:bookmarkStart w:id="1914" w:name="_Toc837"/>
      <w:bookmarkEnd w:id="1913"/>
      <w:r>
        <w:rPr>
          <w:rtl w:val="true"/>
        </w:rPr>
        <w:t>الشرح</w:t>
      </w:r>
      <w:bookmarkEnd w:id="1914"/>
    </w:p>
    <w:p>
      <w:pPr>
        <w:pStyle w:val="BookText"/>
        <w:rPr/>
      </w:pPr>
      <w:r>
        <w:rPr>
          <w:rFonts w:ascii="Amiri" w:hAnsi="Amiri" w:eastAsia="Amiri" w:cs="Amiri"/>
          <w:color w:val="111111"/>
          <w:sz w:val="28"/>
          <w:sz w:val="28"/>
          <w:szCs w:val="28"/>
          <w:rtl w:val="true"/>
          <w:lang w:bidi="ar-SA"/>
        </w:rPr>
        <w:t xml:space="preserve">أمر عليه السلام بتقوى اللّٰه تقوى من شمر في ميادين الطاعة لبلوغ رضاه و تجرد من كل هوى و تفرغ في سبيل الحصول على مبتغاه، تقوى من أسرع وجد في مدة عمره الباقية إلى الأعمال الصالحة و عبّر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إلى الأعمال المرغوبة و المحبوبة خوفا من اللّٰه 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نظر في العاقبة و النهاية و ما سيئول إليه أمر آخرته و خاتمة مصيره و ما إليه سيرجع فيعمل ما يحمد عليه و ما به تكون سعادته و انتصاره و فوزه</w:t>
      </w:r>
      <w:r>
        <w:rPr>
          <w:rFonts w:eastAsia="Amiri" w:cs="Amiri" w:ascii="Amiri" w:hAnsi="Amiri"/>
          <w:color w:val="111111"/>
          <w:sz w:val="28"/>
          <w:szCs w:val="28"/>
          <w:rtl w:val="true"/>
          <w:lang w:bidi="ar-SA"/>
        </w:rPr>
        <w:t>...</w:t>
      </w:r>
    </w:p>
    <w:p>
      <w:pPr>
        <w:pStyle w:val="Heading3"/>
        <w:numPr>
          <w:ilvl w:val="2"/>
          <w:numId w:val="1"/>
        </w:numPr>
        <w:rPr/>
      </w:pPr>
      <w:bookmarkStart w:id="1915" w:name="__RefHeading___Toc9128311_2142443653"/>
      <w:bookmarkStart w:id="1916" w:name="_Toc838"/>
      <w:bookmarkEnd w:id="1915"/>
      <w:r>
        <w:rPr/>
        <w:t>211</w:t>
      </w:r>
      <w:r>
        <w:rPr>
          <w:rtl w:val="true"/>
        </w:rPr>
        <w:t xml:space="preserve"> - </w:t>
      </w:r>
      <w:r>
        <w:rPr>
          <w:rtl w:val="true"/>
        </w:rPr>
        <w:t>و قال عليه السلام</w:t>
      </w:r>
      <w:r>
        <w:rPr>
          <w:rtl w:val="true"/>
        </w:rPr>
        <w:t xml:space="preserve">: </w:t>
      </w:r>
      <w:r>
        <w:rPr>
          <w:rtl w:val="true"/>
        </w:rPr>
        <w:t xml:space="preserve">الجود </w:t>
      </w:r>
      <w:r>
        <w:rPr>
          <w:rtl w:val="true"/>
        </w:rPr>
        <w:t>(</w:t>
      </w:r>
      <w:r>
        <w:rPr/>
        <w:t>1</w:t>
      </w:r>
      <w:r>
        <w:rPr>
          <w:rtl w:val="true"/>
        </w:rPr>
        <w:t xml:space="preserve">) </w:t>
      </w:r>
      <w:r>
        <w:rPr>
          <w:rtl w:val="true"/>
        </w:rPr>
        <w:t xml:space="preserve">حارس الأعراض </w:t>
      </w:r>
      <w:r>
        <w:rPr>
          <w:rtl w:val="true"/>
        </w:rPr>
        <w:t>(</w:t>
      </w:r>
      <w:r>
        <w:rPr/>
        <w:t>2</w:t>
      </w:r>
      <w:r>
        <w:rPr>
          <w:rtl w:val="true"/>
        </w:rPr>
        <w:t>)</w:t>
      </w:r>
      <w:r>
        <w:rPr>
          <w:rtl w:val="true"/>
        </w:rPr>
        <w:t xml:space="preserve">، و الحلم فدام </w:t>
      </w:r>
      <w:r>
        <w:rPr>
          <w:rtl w:val="true"/>
        </w:rPr>
        <w:t>(</w:t>
      </w:r>
      <w:r>
        <w:rPr/>
        <w:t>3</w:t>
      </w:r>
      <w:r>
        <w:rPr>
          <w:rtl w:val="true"/>
        </w:rPr>
        <w:t xml:space="preserve">) </w:t>
      </w:r>
      <w:r>
        <w:rPr>
          <w:rtl w:val="true"/>
        </w:rPr>
        <w:t xml:space="preserve">السّفيه، و العفو زكاة الظّفر </w:t>
      </w:r>
      <w:r>
        <w:rPr>
          <w:rtl w:val="true"/>
        </w:rPr>
        <w:t>(</w:t>
      </w:r>
      <w:r>
        <w:rPr/>
        <w:t>4</w:t>
      </w:r>
      <w:r>
        <w:rPr>
          <w:rtl w:val="true"/>
        </w:rPr>
        <w:t>)</w:t>
      </w:r>
      <w:r>
        <w:rPr>
          <w:rtl w:val="true"/>
        </w:rPr>
        <w:t xml:space="preserve">، و السّلوّ </w:t>
      </w:r>
      <w:r>
        <w:rPr>
          <w:rtl w:val="true"/>
        </w:rPr>
        <w:t>(</w:t>
      </w:r>
      <w:r>
        <w:rPr/>
        <w:t>5</w:t>
      </w:r>
      <w:r>
        <w:rPr>
          <w:rtl w:val="true"/>
        </w:rPr>
        <w:t xml:space="preserve">) </w:t>
      </w:r>
      <w:r>
        <w:rPr>
          <w:rtl w:val="true"/>
        </w:rPr>
        <w:t xml:space="preserve">عوضك </w:t>
      </w:r>
      <w:r>
        <w:rPr>
          <w:rtl w:val="true"/>
        </w:rPr>
        <w:t>(</w:t>
      </w:r>
      <w:r>
        <w:rPr/>
        <w:t>6</w:t>
      </w:r>
      <w:r>
        <w:rPr>
          <w:rtl w:val="true"/>
        </w:rPr>
        <w:t xml:space="preserve">) </w:t>
      </w:r>
      <w:r>
        <w:rPr>
          <w:rtl w:val="true"/>
        </w:rPr>
        <w:t>ممّن غدر، و الاستشارة عين الهداية</w:t>
      </w:r>
      <w:r>
        <w:rPr>
          <w:rtl w:val="true"/>
        </w:rPr>
        <w:t xml:space="preserve">. </w:t>
      </w:r>
      <w:r>
        <w:rPr>
          <w:rtl w:val="true"/>
        </w:rPr>
        <w:t xml:space="preserve">و قد خاطر </w:t>
      </w:r>
      <w:r>
        <w:rPr>
          <w:rtl w:val="true"/>
        </w:rPr>
        <w:t>(</w:t>
      </w:r>
      <w:r>
        <w:rPr/>
        <w:t>7</w:t>
      </w:r>
      <w:r>
        <w:rPr>
          <w:rtl w:val="true"/>
        </w:rPr>
        <w:t xml:space="preserve">) </w:t>
      </w:r>
      <w:r>
        <w:rPr>
          <w:rtl w:val="true"/>
        </w:rPr>
        <w:t>من استغنى برأيه</w:t>
      </w:r>
      <w:r>
        <w:rPr>
          <w:rtl w:val="true"/>
        </w:rPr>
        <w:t xml:space="preserve">. </w:t>
      </w:r>
      <w:r>
        <w:rPr>
          <w:rtl w:val="true"/>
        </w:rPr>
        <w:t>و الصّبر يناضل</w:t>
      </w:r>
      <w:bookmarkEnd w:id="191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7" w:name="__RefHeading___Toc9128313_2142443653"/>
      <w:bookmarkStart w:id="1918" w:name="_Toc839"/>
      <w:bookmarkEnd w:id="1917"/>
      <w:r>
        <w:rPr>
          <w:rtl w:val="true"/>
        </w:rPr>
        <w:t>اشارة</w:t>
      </w:r>
      <w:bookmarkStart w:id="1919" w:name="pg15552_168757"/>
      <w:bookmarkEnd w:id="1918"/>
    </w:p>
    <w:p>
      <w:pPr>
        <w:pStyle w:val="BookText"/>
        <w:rPr/>
      </w:pPr>
      <w:bookmarkEnd w:id="1919"/>
      <w:r>
        <w:rPr>
          <w:rFonts w:ascii="Amiri" w:hAnsi="Amiri" w:eastAsia="Amiri" w:cs="Amiri"/>
          <w:color w:val="111111"/>
          <w:sz w:val="28"/>
          <w:sz w:val="28"/>
          <w:szCs w:val="28"/>
          <w:rtl w:val="true"/>
          <w:lang w:bidi="ar-SA"/>
        </w:rPr>
        <w:t xml:space="preserve">الحدثان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أشرف الغنى ترك المنى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تأمننّ ملولا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9128315_2142443653"/>
      <w:bookmarkStart w:id="1921" w:name="_Toc840"/>
      <w:bookmarkEnd w:id="1920"/>
      <w:r>
        <w:rPr>
          <w:rtl w:val="true"/>
        </w:rPr>
        <w:t>اللغة</w:t>
      </w:r>
      <w:bookmarkEnd w:id="1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 ما يحامي عنه الإنسان من حسب أو نسب أو 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شيء يشد على الفم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معرض الهلاك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الفزع و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يتمناه الإنسان و يرغب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السأم و الضجر</w:t>
      </w:r>
      <w:r>
        <w:rPr>
          <w:rFonts w:eastAsia="IRNazanin" w:cs="IRNazanin"/>
          <w:color w:val="111111"/>
          <w:sz w:val="28"/>
          <w:szCs w:val="28"/>
          <w:rtl w:val="true"/>
          <w:lang w:bidi="fa-IR"/>
        </w:rPr>
        <w:t>.</w:t>
      </w:r>
    </w:p>
    <w:p>
      <w:pPr>
        <w:pStyle w:val="Heading4"/>
        <w:numPr>
          <w:ilvl w:val="3"/>
          <w:numId w:val="1"/>
        </w:numPr>
        <w:rPr/>
      </w:pPr>
      <w:bookmarkStart w:id="1922" w:name="__RefHeading___Toc9128317_2142443653"/>
      <w:bookmarkStart w:id="1923" w:name="_Toc841"/>
      <w:bookmarkEnd w:id="1922"/>
      <w:r>
        <w:rPr>
          <w:rtl w:val="true"/>
        </w:rPr>
        <w:t>الشرح</w:t>
      </w:r>
      <w:bookmarkEnd w:id="1923"/>
    </w:p>
    <w:p>
      <w:pPr>
        <w:pStyle w:val="BookText"/>
        <w:rPr/>
      </w:pPr>
      <w:r>
        <w:rPr>
          <w:rFonts w:ascii="Amiri" w:hAnsi="Amiri" w:eastAsia="Amiri" w:cs="Amiri"/>
          <w:color w:val="111111"/>
          <w:sz w:val="28"/>
          <w:sz w:val="28"/>
          <w:szCs w:val="28"/>
          <w:rtl w:val="true"/>
          <w:lang w:bidi="ar-SA"/>
        </w:rPr>
        <w:t>هذه كلمات عظيمة حاكية عن الواقع و فيها ترجمة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كلمات خالدة نتيجة خبرة في الحياة و تجربة طويلة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يمنع الناس أن يتناولوك بالذم و التهكم و التهم و كم ستر الجود من عيوب فأنت تقطع لسان القريب و البعيد و الصديق و العدو بكرمك و في المثل الكرم ستار العيوب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الفدام ما يسد به الفم و يمنع من الكلام و الحلم عن السفيه يسد فمه و يمنعه من الاسترسال في سفهه و طيشه و قلة حيائه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ظفرت بعدوك فهذا أكبر المنى و أعظم منن اللّٰه عليك فاجعل زكاة هذا الظفر و حقه عليك أن تعفو عن المغلوب و تصفح عنه فكما أنك لو ظفرت بمال وجب عليك أن تخرج زكاته كذلك لو ظفرت اجعل العفو زكاة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تنتظر الوفاء منه إذا غدر بك فاهجره و اصطبر فإن في تناسيه عوضا عن ذكره و ذكر قبائحه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الاستشارة تكشف وجوه الصواب و الخطأ و يستطيع العاقل المستشير أن يكشف الصحيح من غير الصحيح و السليم من السقيم فتبادل الآراء و إجالتها تهدي الإنسان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الاستبداد بالرأي و الاستقلال به دون مشورة الرجال يبقى قاصرا فيكون في معرض الخطأ و الزلل و الحكم غير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يناضل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الدهر و مصائبه و ما يجري على الإنسان في الحياة من شدائد لا يمكن التغلب عليها كلها إلا بالصبر الذي يعني عدم الانهيار أمام الأحداث بل الثبات و الرزانة و التفكير في الحلول المناسبة لها و بهذا ينتصر الإنسان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بما يحمل من أحداث و مشاكل و مصائب إذا أردت أن ينتصر عليك فوفر له من الجنود و الأعوان و المساعدون ما تريد و أهم أعوانه أن تسقط أنت فتفقد الصبر و تصاب بالجزع فإن انهيارك أمام أحداثه من أهم أعوانه و أنصاره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تتمنى أمرا دون أن تعمل له فهذا ضرب من الحمق، و الغنى بل أشرف الغنى أن تترك المنى و تبادر إلى الحقائق فتحصلها و تحققها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عقول كثيرة خاضعة للهوى و ذليلة له و أسيرة عنده فإنك ترى أن الهوى هو الأمير المتحكم المسيطر صاحب الأمر و النهي و إن كان في ذلك مخالفة للعقل و الدين و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تنبيه منه عليه السلام أن العاقل يجب أن يجعل العقل هو الأمير و يجعل الهوى هو الأسير و أمره بيد العقل و تحت سلطانه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بتجربة أو مرّ بها غيرك فاحفظها و احتفظ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آثارها و فوائدها و لا تنسى منافعها فإن من التوفيق و التسديد و حسن طالعك </w:t>
      </w:r>
      <w:bookmarkStart w:id="1924" w:name="pg15552_168759"/>
    </w:p>
    <w:p>
      <w:pPr>
        <w:pStyle w:val="BookText"/>
        <w:rPr/>
      </w:pPr>
      <w:bookmarkEnd w:id="1924"/>
      <w:r>
        <w:rPr>
          <w:rFonts w:ascii="Amiri" w:hAnsi="Amiri" w:eastAsia="Amiri" w:cs="Amiri"/>
          <w:color w:val="111111"/>
          <w:sz w:val="28"/>
          <w:sz w:val="28"/>
          <w:szCs w:val="28"/>
          <w:rtl w:val="true"/>
          <w:lang w:bidi="ar-SA"/>
        </w:rPr>
        <w:t>أن تستفيد منها عند الحاجة و تنقلها إلى غيرك عند ما يطلبها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قرابة نسب كالأخوة و الأبوة و البنوة و هناك قرابة سبب كالزوجية و هناك قرابة محبة و لعل هذه في بعض مراتبها أكمل من الأولى و أشد دواما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ملّ منك باعك بأبخس الأثمان و أزعجك لمجرد أن تضيق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الملول لا يستطيع الاستقرار في مكان أو الراحة إلى شخص أو الدوام في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يوم في مكان و في كل وقت مع صديق فكيف تؤمن صداقته و ترتاح إلى خلقه</w:t>
      </w:r>
      <w:r>
        <w:rPr>
          <w:rFonts w:eastAsia="Amiri" w:cs="Amiri" w:ascii="Amiri" w:hAnsi="Amiri"/>
          <w:color w:val="111111"/>
          <w:sz w:val="28"/>
          <w:szCs w:val="28"/>
          <w:rtl w:val="true"/>
          <w:lang w:bidi="ar-SA"/>
        </w:rPr>
        <w:t>...</w:t>
      </w:r>
    </w:p>
    <w:p>
      <w:pPr>
        <w:pStyle w:val="Heading3"/>
        <w:numPr>
          <w:ilvl w:val="2"/>
          <w:numId w:val="1"/>
        </w:numPr>
        <w:rPr/>
      </w:pPr>
      <w:bookmarkStart w:id="1925" w:name="__RefHeading___Toc9128319_2142443653"/>
      <w:bookmarkStart w:id="1926" w:name="_Toc842"/>
      <w:bookmarkEnd w:id="1925"/>
      <w:r>
        <w:rPr/>
        <w:t>212</w:t>
      </w:r>
      <w:r>
        <w:rPr>
          <w:rtl w:val="true"/>
        </w:rPr>
        <w:t xml:space="preserve"> - </w:t>
      </w:r>
      <w:r>
        <w:rPr>
          <w:rtl w:val="true"/>
        </w:rPr>
        <w:t>و قال عليه السلام</w:t>
      </w:r>
      <w:r>
        <w:rPr>
          <w:rtl w:val="true"/>
        </w:rPr>
        <w:t xml:space="preserve">: </w:t>
      </w:r>
      <w:r>
        <w:rPr>
          <w:rtl w:val="true"/>
        </w:rPr>
        <w:t>عجب المرء بنفسه أحد حسّاد عقله</w:t>
      </w:r>
      <w:r>
        <w:rPr>
          <w:rtl w:val="true"/>
        </w:rPr>
        <w:t>.</w:t>
      </w:r>
      <w:bookmarkEnd w:id="1926"/>
    </w:p>
    <w:p>
      <w:pPr>
        <w:pStyle w:val="Heading4"/>
        <w:numPr>
          <w:ilvl w:val="3"/>
          <w:numId w:val="1"/>
        </w:numPr>
        <w:rPr/>
      </w:pPr>
      <w:bookmarkStart w:id="1927" w:name="__RefHeading___Toc9128321_2142443653"/>
      <w:bookmarkStart w:id="1928" w:name="_Toc843"/>
      <w:bookmarkEnd w:id="1927"/>
      <w:r>
        <w:rPr>
          <w:rtl w:val="true"/>
        </w:rPr>
        <w:t>الشرح</w:t>
      </w:r>
      <w:bookmarkEnd w:id="1928"/>
    </w:p>
    <w:p>
      <w:pPr>
        <w:pStyle w:val="BookText"/>
        <w:rPr/>
      </w:pPr>
      <w:r>
        <w:rPr>
          <w:rFonts w:ascii="Amiri" w:hAnsi="Amiri" w:eastAsia="Amiri" w:cs="Amiri"/>
          <w:color w:val="111111"/>
          <w:sz w:val="28"/>
          <w:sz w:val="28"/>
          <w:szCs w:val="28"/>
          <w:rtl w:val="true"/>
          <w:lang w:bidi="ar-SA"/>
        </w:rPr>
        <w:t>الحاسد هو الذي يتمنى زوال النعمة عنك و العجب يوقف النمو العقلي و الإبداع الفني لأن المعجب يتصور الكمال في نفسه و أن لا زيادة ممكنة يمكن أن يسعى إليها فيتوقف السعي و النمو و من هنا كان العجب أحد حساد العقل الذي يمنع بقاء النعمة في موضعها لأنه إذا امتنع عن النمو ضاع ما عنده و فقده</w:t>
      </w:r>
      <w:r>
        <w:rPr>
          <w:rFonts w:eastAsia="Amiri" w:cs="Amiri" w:ascii="Amiri" w:hAnsi="Amiri"/>
          <w:color w:val="111111"/>
          <w:sz w:val="28"/>
          <w:szCs w:val="28"/>
          <w:rtl w:val="true"/>
          <w:lang w:bidi="ar-SA"/>
        </w:rPr>
        <w:t>.</w:t>
      </w:r>
    </w:p>
    <w:p>
      <w:pPr>
        <w:pStyle w:val="Heading3"/>
        <w:numPr>
          <w:ilvl w:val="2"/>
          <w:numId w:val="1"/>
        </w:numPr>
        <w:rPr/>
      </w:pPr>
      <w:bookmarkStart w:id="1929" w:name="__RefHeading___Toc9128323_2142443653"/>
      <w:bookmarkStart w:id="1930" w:name="_Toc844"/>
      <w:bookmarkEnd w:id="1929"/>
      <w:r>
        <w:rPr/>
        <w:t>213</w:t>
      </w:r>
      <w:r>
        <w:rPr>
          <w:rtl w:val="true"/>
        </w:rPr>
        <w:t xml:space="preserve"> - </w:t>
      </w:r>
      <w:r>
        <w:rPr>
          <w:rtl w:val="true"/>
        </w:rPr>
        <w:t>و قال عليه السلام</w:t>
      </w:r>
      <w:r>
        <w:rPr>
          <w:rtl w:val="true"/>
        </w:rPr>
        <w:t xml:space="preserve">: </w:t>
      </w:r>
      <w:r>
        <w:rPr>
          <w:rtl w:val="true"/>
        </w:rPr>
        <w:t xml:space="preserve">أغض </w:t>
      </w:r>
      <w:r>
        <w:rPr>
          <w:rtl w:val="true"/>
        </w:rPr>
        <w:t>(</w:t>
      </w:r>
      <w:r>
        <w:rPr/>
        <w:t>1</w:t>
      </w:r>
      <w:r>
        <w:rPr>
          <w:rtl w:val="true"/>
        </w:rPr>
        <w:t xml:space="preserve">) </w:t>
      </w:r>
      <w:r>
        <w:rPr>
          <w:rtl w:val="true"/>
        </w:rPr>
        <w:t xml:space="preserve">على القذى </w:t>
      </w:r>
      <w:r>
        <w:rPr>
          <w:rtl w:val="true"/>
        </w:rPr>
        <w:t>(</w:t>
      </w:r>
      <w:r>
        <w:rPr/>
        <w:t>2</w:t>
      </w:r>
      <w:r>
        <w:rPr>
          <w:rtl w:val="true"/>
        </w:rPr>
        <w:t xml:space="preserve">) </w:t>
      </w:r>
      <w:r>
        <w:rPr>
          <w:rtl w:val="true"/>
        </w:rPr>
        <w:t>و الألم ترضى أبدا</w:t>
      </w:r>
      <w:r>
        <w:rPr>
          <w:rtl w:val="true"/>
        </w:rPr>
        <w:t>.</w:t>
      </w:r>
      <w:bookmarkEnd w:id="1930"/>
    </w:p>
    <w:p>
      <w:pPr>
        <w:pStyle w:val="Heading4"/>
        <w:numPr>
          <w:ilvl w:val="3"/>
          <w:numId w:val="1"/>
        </w:numPr>
        <w:rPr/>
      </w:pPr>
      <w:bookmarkStart w:id="1931" w:name="__RefHeading___Toc9128325_2142443653"/>
      <w:bookmarkStart w:id="1932" w:name="_Toc845"/>
      <w:bookmarkEnd w:id="1931"/>
      <w:r>
        <w:rPr>
          <w:rtl w:val="true"/>
        </w:rPr>
        <w:t>اللغة</w:t>
      </w:r>
      <w:bookmarkEnd w:id="1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الإغضاء عن الشيء و هو التغافل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فيؤذيها</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9128327_2142443653"/>
      <w:bookmarkStart w:id="1934" w:name="_Toc846"/>
      <w:bookmarkEnd w:id="1933"/>
      <w:r>
        <w:rPr>
          <w:rtl w:val="true"/>
        </w:rPr>
        <w:t>الشرح</w:t>
      </w:r>
      <w:bookmarkEnd w:id="193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ما يرد عليك مما يؤذيك و يؤلمك بروح رياضية راضية فترتاح في حياتك و تستقر أوضاعك و أن بعض هذه الصور نراها في بعضهم ممن رضي بسنّة الحياة و عرفوا </w:t>
      </w:r>
      <w:bookmarkStart w:id="1935" w:name="pg15552_168760"/>
    </w:p>
    <w:p>
      <w:pPr>
        <w:pStyle w:val="BookText"/>
        <w:rPr/>
      </w:pPr>
      <w:bookmarkEnd w:id="1935"/>
      <w:r>
        <w:rPr>
          <w:rFonts w:ascii="Amiri" w:hAnsi="Amiri" w:eastAsia="Amiri" w:cs="Amiri"/>
          <w:color w:val="111111"/>
          <w:sz w:val="28"/>
          <w:sz w:val="28"/>
          <w:szCs w:val="28"/>
          <w:rtl w:val="true"/>
          <w:lang w:bidi="ar-SA"/>
        </w:rPr>
        <w:t>أن الدنيا هكذا تكونت و بهذه الطريقة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و أحياء و تعساء و سعداء و فقراء و أثرياء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هي الحياة فلنقبلها ضمن رضى اللّٰه و كما أراد منا</w:t>
      </w:r>
      <w:r>
        <w:rPr>
          <w:rFonts w:eastAsia="Amiri" w:cs="Amiri" w:ascii="Amiri" w:hAnsi="Amiri"/>
          <w:color w:val="111111"/>
          <w:sz w:val="28"/>
          <w:szCs w:val="28"/>
          <w:rtl w:val="true"/>
          <w:lang w:bidi="ar-SA"/>
        </w:rPr>
        <w:t>.</w:t>
      </w:r>
    </w:p>
    <w:p>
      <w:pPr>
        <w:pStyle w:val="Heading3"/>
        <w:numPr>
          <w:ilvl w:val="2"/>
          <w:numId w:val="1"/>
        </w:numPr>
        <w:rPr/>
      </w:pPr>
      <w:bookmarkStart w:id="1936" w:name="__RefHeading___Toc9128329_2142443653"/>
      <w:bookmarkStart w:id="1937" w:name="_Toc847"/>
      <w:bookmarkEnd w:id="1936"/>
      <w:r>
        <w:rPr/>
        <w:t>214</w:t>
      </w:r>
      <w:r>
        <w:rPr>
          <w:rtl w:val="true"/>
        </w:rPr>
        <w:t xml:space="preserve"> - </w:t>
      </w:r>
      <w:r>
        <w:rPr>
          <w:rtl w:val="true"/>
        </w:rPr>
        <w:t>و قال عليه السلام</w:t>
      </w:r>
      <w:r>
        <w:rPr>
          <w:rtl w:val="true"/>
        </w:rPr>
        <w:t xml:space="preserve">: </w:t>
      </w:r>
      <w:r>
        <w:rPr>
          <w:rtl w:val="true"/>
        </w:rPr>
        <w:t xml:space="preserve">من لان </w:t>
      </w:r>
      <w:r>
        <w:rPr>
          <w:rtl w:val="true"/>
        </w:rPr>
        <w:t>(</w:t>
      </w:r>
      <w:r>
        <w:rPr/>
        <w:t>1</w:t>
      </w:r>
      <w:r>
        <w:rPr>
          <w:rtl w:val="true"/>
        </w:rPr>
        <w:t xml:space="preserve">) </w:t>
      </w:r>
      <w:r>
        <w:rPr>
          <w:rtl w:val="true"/>
        </w:rPr>
        <w:t xml:space="preserve">عوده </w:t>
      </w:r>
      <w:r>
        <w:rPr>
          <w:rtl w:val="true"/>
        </w:rPr>
        <w:t>(</w:t>
      </w:r>
      <w:r>
        <w:rPr/>
        <w:t>2</w:t>
      </w:r>
      <w:r>
        <w:rPr>
          <w:rtl w:val="true"/>
        </w:rPr>
        <w:t xml:space="preserve">) </w:t>
      </w:r>
      <w:r>
        <w:rPr>
          <w:rtl w:val="true"/>
        </w:rPr>
        <w:t xml:space="preserve">كثفت </w:t>
      </w:r>
      <w:r>
        <w:rPr>
          <w:rtl w:val="true"/>
        </w:rPr>
        <w:t>(</w:t>
      </w:r>
      <w:r>
        <w:rPr/>
        <w:t>3</w:t>
      </w:r>
      <w:r>
        <w:rPr>
          <w:rtl w:val="true"/>
        </w:rPr>
        <w:t xml:space="preserve">) </w:t>
      </w:r>
      <w:r>
        <w:rPr>
          <w:rtl w:val="true"/>
        </w:rPr>
        <w:t>أغصانه</w:t>
      </w:r>
      <w:r>
        <w:rPr>
          <w:rtl w:val="true"/>
        </w:rPr>
        <w:t>.</w:t>
      </w:r>
      <w:bookmarkEnd w:id="1937"/>
    </w:p>
    <w:p>
      <w:pPr>
        <w:pStyle w:val="Heading4"/>
        <w:numPr>
          <w:ilvl w:val="3"/>
          <w:numId w:val="1"/>
        </w:numPr>
        <w:rPr/>
      </w:pPr>
      <w:bookmarkStart w:id="1938" w:name="__RefHeading___Toc9128331_2142443653"/>
      <w:bookmarkStart w:id="1939" w:name="_Toc848"/>
      <w:bookmarkEnd w:id="1938"/>
      <w:r>
        <w:rPr>
          <w:rtl w:val="true"/>
        </w:rPr>
        <w:t>اللغة</w:t>
      </w:r>
      <w:bookmarkEnd w:id="1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و الغصن بعد أن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 كثر و التف</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9128333_2142443653"/>
      <w:bookmarkStart w:id="1941" w:name="_Toc849"/>
      <w:bookmarkEnd w:id="1940"/>
      <w:r>
        <w:rPr>
          <w:rtl w:val="true"/>
        </w:rPr>
        <w:t>الشرح</w:t>
      </w:r>
      <w:bookmarkEnd w:id="1941"/>
    </w:p>
    <w:p>
      <w:pPr>
        <w:pStyle w:val="BookText"/>
        <w:rPr/>
      </w:pPr>
      <w:r>
        <w:rPr>
          <w:rFonts w:ascii="Amiri" w:hAnsi="Amiri" w:eastAsia="Amiri" w:cs="Amiri"/>
          <w:color w:val="111111"/>
          <w:sz w:val="28"/>
          <w:sz w:val="28"/>
          <w:szCs w:val="28"/>
          <w:rtl w:val="true"/>
          <w:lang w:bidi="ar-SA"/>
        </w:rPr>
        <w:t>من كان لين العريكة طيب العشرة حسن السليقة عظيم الأخلاق كثر أعوانه و محبوه و أتباعه و أنصاره و ذلك فضل من اللّٰه يؤتيه من يشاء من عباده الطيبين</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9128335_2142443653"/>
      <w:bookmarkStart w:id="1943" w:name="_Toc850"/>
      <w:bookmarkEnd w:id="1942"/>
      <w:r>
        <w:rPr/>
        <w:t>215</w:t>
      </w:r>
      <w:r>
        <w:rPr>
          <w:rtl w:val="true"/>
        </w:rPr>
        <w:t xml:space="preserve"> - </w:t>
      </w:r>
      <w:r>
        <w:rPr>
          <w:rtl w:val="true"/>
        </w:rPr>
        <w:t>و قال عليه السلام</w:t>
      </w:r>
      <w:r>
        <w:rPr>
          <w:rtl w:val="true"/>
        </w:rPr>
        <w:t xml:space="preserve">: </w:t>
      </w:r>
      <w:r>
        <w:rPr>
          <w:rtl w:val="true"/>
        </w:rPr>
        <w:t xml:space="preserve">الخلاف </w:t>
      </w:r>
      <w:r>
        <w:rPr>
          <w:rtl w:val="true"/>
        </w:rPr>
        <w:t>(</w:t>
      </w:r>
      <w:r>
        <w:rPr/>
        <w:t>1</w:t>
      </w:r>
      <w:r>
        <w:rPr>
          <w:rtl w:val="true"/>
        </w:rPr>
        <w:t xml:space="preserve">) </w:t>
      </w:r>
      <w:r>
        <w:rPr>
          <w:rtl w:val="true"/>
        </w:rPr>
        <w:t xml:space="preserve">يهدم </w:t>
      </w:r>
      <w:r>
        <w:rPr>
          <w:rtl w:val="true"/>
        </w:rPr>
        <w:t>(</w:t>
      </w:r>
      <w:r>
        <w:rPr/>
        <w:t>2</w:t>
      </w:r>
      <w:r>
        <w:rPr>
          <w:rtl w:val="true"/>
        </w:rPr>
        <w:t xml:space="preserve">) </w:t>
      </w:r>
      <w:r>
        <w:rPr>
          <w:rtl w:val="true"/>
        </w:rPr>
        <w:t>الرّأي</w:t>
      </w:r>
      <w:r>
        <w:rPr>
          <w:rtl w:val="true"/>
        </w:rPr>
        <w:t>.</w:t>
      </w:r>
      <w:bookmarkEnd w:id="1943"/>
    </w:p>
    <w:p>
      <w:pPr>
        <w:pStyle w:val="Heading4"/>
        <w:numPr>
          <w:ilvl w:val="3"/>
          <w:numId w:val="1"/>
        </w:numPr>
        <w:rPr/>
      </w:pPr>
      <w:bookmarkStart w:id="1944" w:name="__RefHeading___Toc9128337_2142443653"/>
      <w:bookmarkStart w:id="1945" w:name="_Toc851"/>
      <w:bookmarkEnd w:id="1944"/>
      <w:r>
        <w:rPr>
          <w:rtl w:val="true"/>
        </w:rPr>
        <w:t>اللغة</w:t>
      </w:r>
      <w:bookmarkEnd w:id="1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و يسقط</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9128339_2142443653"/>
      <w:bookmarkStart w:id="1947" w:name="_Toc852"/>
      <w:bookmarkEnd w:id="1946"/>
      <w:r>
        <w:rPr>
          <w:rtl w:val="true"/>
        </w:rPr>
        <w:t>الشرح</w:t>
      </w:r>
      <w:bookmarkEnd w:id="194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كان الرأي جيدا و صائبا و مثمرا و في المرتقى العالي من النضج و الاستقامة، يسقط و يفشل إذا دب الخلاف بين الجماعة و بين المجتمعين، فالخلاف و الخصام يقضي على الرأي الصائب و لا يبقى العمل الصالح بل يقضي على كل خير و نعمة</w:t>
      </w:r>
      <w:r>
        <w:rPr>
          <w:rFonts w:eastAsia="Amiri" w:cs="Amiri" w:ascii="Amiri" w:hAnsi="Amiri"/>
          <w:color w:val="111111"/>
          <w:sz w:val="28"/>
          <w:szCs w:val="28"/>
          <w:rtl w:val="true"/>
          <w:lang w:bidi="ar-SA"/>
        </w:rPr>
        <w:t xml:space="preserve">. </w:t>
      </w:r>
      <w:bookmarkStart w:id="1948" w:name="pg15552_168761"/>
    </w:p>
    <w:p>
      <w:pPr>
        <w:pStyle w:val="Heading3"/>
        <w:numPr>
          <w:ilvl w:val="2"/>
          <w:numId w:val="1"/>
        </w:numPr>
        <w:rPr/>
      </w:pPr>
      <w:bookmarkStart w:id="1949" w:name="__RefHeading___Toc9128341_2142443653"/>
      <w:bookmarkStart w:id="1950" w:name="_Toc853"/>
      <w:bookmarkEnd w:id="1948"/>
      <w:bookmarkEnd w:id="1949"/>
      <w:r>
        <w:rPr/>
        <w:t>216</w:t>
      </w:r>
      <w:r>
        <w:rPr>
          <w:rtl w:val="true"/>
        </w:rPr>
        <w:t xml:space="preserve"> - </w:t>
      </w:r>
      <w:r>
        <w:rPr>
          <w:rtl w:val="true"/>
        </w:rPr>
        <w:t>و قال عليه السلام</w:t>
      </w:r>
      <w:r>
        <w:rPr>
          <w:rtl w:val="true"/>
        </w:rPr>
        <w:t xml:space="preserve">: </w:t>
      </w:r>
      <w:r>
        <w:rPr>
          <w:rtl w:val="true"/>
        </w:rPr>
        <w:t xml:space="preserve">من نال </w:t>
      </w:r>
      <w:r>
        <w:rPr>
          <w:rtl w:val="true"/>
        </w:rPr>
        <w:t>(</w:t>
      </w:r>
      <w:r>
        <w:rPr/>
        <w:t>1</w:t>
      </w:r>
      <w:r>
        <w:rPr>
          <w:rtl w:val="true"/>
        </w:rPr>
        <w:t xml:space="preserve">) </w:t>
      </w:r>
      <w:r>
        <w:rPr>
          <w:rtl w:val="true"/>
        </w:rPr>
        <w:t xml:space="preserve">استطال </w:t>
      </w:r>
      <w:r>
        <w:rPr>
          <w:rtl w:val="true"/>
        </w:rPr>
        <w:t>(</w:t>
      </w:r>
      <w:r>
        <w:rPr/>
        <w:t>2</w:t>
      </w:r>
      <w:r>
        <w:rPr>
          <w:rtl w:val="true"/>
        </w:rPr>
        <w:t>).</w:t>
      </w:r>
      <w:bookmarkEnd w:id="1950"/>
    </w:p>
    <w:p>
      <w:pPr>
        <w:pStyle w:val="Heading4"/>
        <w:numPr>
          <w:ilvl w:val="3"/>
          <w:numId w:val="1"/>
        </w:numPr>
        <w:rPr/>
      </w:pPr>
      <w:bookmarkStart w:id="1951" w:name="__RefHeading___Toc9128343_2142443653"/>
      <w:bookmarkStart w:id="1952" w:name="_Toc854"/>
      <w:bookmarkEnd w:id="1951"/>
      <w:r>
        <w:rPr>
          <w:rtl w:val="true"/>
        </w:rPr>
        <w:t>اللغة</w:t>
      </w:r>
      <w:bookmarkEnd w:id="19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 بالفضل</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9128345_2142443653"/>
      <w:bookmarkStart w:id="1954" w:name="_Toc855"/>
      <w:bookmarkEnd w:id="1953"/>
      <w:r>
        <w:rPr>
          <w:rtl w:val="true"/>
        </w:rPr>
        <w:t>الشرح</w:t>
      </w:r>
      <w:bookmarkEnd w:id="1954"/>
    </w:p>
    <w:p>
      <w:pPr>
        <w:pStyle w:val="BookText"/>
        <w:rPr/>
      </w:pPr>
      <w:r>
        <w:rPr>
          <w:rFonts w:ascii="Amiri" w:hAnsi="Amiri" w:eastAsia="Amiri" w:cs="Amiri"/>
          <w:color w:val="111111"/>
          <w:sz w:val="28"/>
          <w:sz w:val="28"/>
          <w:szCs w:val="28"/>
          <w:rtl w:val="true"/>
          <w:lang w:bidi="ar-SA"/>
        </w:rPr>
        <w:t>من كثر ماله أو و جاهته أو مركزه استعلى على الناس و رأى نفسه أكبر رتبة و منزلة و أنه أشرف و أعظم و هذا داء لا يزيله إلا الإيمان باللّٰه و العمل بأوامره</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9128347_2142443653"/>
      <w:bookmarkStart w:id="1956" w:name="_Toc856"/>
      <w:bookmarkEnd w:id="1955"/>
      <w:r>
        <w:rPr/>
        <w:t>217</w:t>
      </w:r>
      <w:r>
        <w:rPr>
          <w:rtl w:val="true"/>
        </w:rPr>
        <w:t xml:space="preserve"> - </w:t>
      </w:r>
      <w:r>
        <w:rPr>
          <w:rtl w:val="true"/>
        </w:rPr>
        <w:t>و قال عليه السلام</w:t>
      </w:r>
      <w:r>
        <w:rPr>
          <w:rtl w:val="true"/>
        </w:rPr>
        <w:t xml:space="preserve">: </w:t>
      </w:r>
      <w:r>
        <w:rPr>
          <w:rtl w:val="true"/>
        </w:rPr>
        <w:t xml:space="preserve">في تقلّب الأحوال </w:t>
      </w:r>
      <w:r>
        <w:rPr>
          <w:rtl w:val="true"/>
        </w:rPr>
        <w:t>(</w:t>
      </w:r>
      <w:r>
        <w:rPr/>
        <w:t>1</w:t>
      </w:r>
      <w:r>
        <w:rPr>
          <w:rtl w:val="true"/>
        </w:rPr>
        <w:t>)</w:t>
      </w:r>
      <w:r>
        <w:rPr>
          <w:rtl w:val="true"/>
        </w:rPr>
        <w:t xml:space="preserve">، علم جواهر </w:t>
      </w:r>
      <w:r>
        <w:rPr>
          <w:rtl w:val="true"/>
        </w:rPr>
        <w:t>(</w:t>
      </w:r>
      <w:r>
        <w:rPr/>
        <w:t>2</w:t>
      </w:r>
      <w:r>
        <w:rPr>
          <w:rtl w:val="true"/>
        </w:rPr>
        <w:t xml:space="preserve">) </w:t>
      </w:r>
      <w:r>
        <w:rPr>
          <w:rtl w:val="true"/>
        </w:rPr>
        <w:t>الرّجال</w:t>
      </w:r>
      <w:r>
        <w:rPr>
          <w:rtl w:val="true"/>
        </w:rPr>
        <w:t>.</w:t>
      </w:r>
      <w:bookmarkEnd w:id="1956"/>
    </w:p>
    <w:p>
      <w:pPr>
        <w:pStyle w:val="Heading4"/>
        <w:numPr>
          <w:ilvl w:val="3"/>
          <w:numId w:val="1"/>
        </w:numPr>
        <w:rPr/>
      </w:pPr>
      <w:bookmarkStart w:id="1957" w:name="__RefHeading___Toc9128349_2142443653"/>
      <w:bookmarkStart w:id="1958" w:name="_Toc857"/>
      <w:bookmarkEnd w:id="1957"/>
      <w:r>
        <w:rPr>
          <w:rtl w:val="true"/>
        </w:rPr>
        <w:t>اللغة</w:t>
      </w:r>
      <w:bookmarkEnd w:id="19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و تبدلها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جوهر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الجبلة المخلوق عليها</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9128351_2142443653"/>
      <w:bookmarkStart w:id="1960" w:name="_Toc858"/>
      <w:bookmarkEnd w:id="1959"/>
      <w:r>
        <w:rPr>
          <w:rtl w:val="true"/>
        </w:rPr>
        <w:t>الشرح</w:t>
      </w:r>
      <w:bookmarkEnd w:id="1960"/>
    </w:p>
    <w:p>
      <w:pPr>
        <w:pStyle w:val="BookText"/>
        <w:rPr/>
      </w:pPr>
      <w:r>
        <w:rPr>
          <w:rFonts w:ascii="Amiri" w:hAnsi="Amiri" w:eastAsia="Amiri" w:cs="Amiri"/>
          <w:color w:val="111111"/>
          <w:sz w:val="28"/>
          <w:sz w:val="28"/>
          <w:szCs w:val="28"/>
          <w:rtl w:val="true"/>
          <w:lang w:bidi="ar-SA"/>
        </w:rPr>
        <w:t>إذا أردت أن تعرف إيمان الرجل فانتظر ساعات الامتحان و هي البلاء بالفقر أو الغنى أو الزعامة و إذا أردت معرفة الصديق فانتظر يوم الضيق و انظر هل يقدم لك المعونة و يرفع الحاجة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تعرف الشجاع فانتظر أيام الحرب و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ساعات تكشف الرجال على حقيقتهم و تعرّيهم من ادعاءاتهم</w:t>
      </w:r>
      <w:r>
        <w:rPr>
          <w:rFonts w:eastAsia="Amiri" w:cs="Amiri" w:ascii="Amiri" w:hAnsi="Amiri"/>
          <w:color w:val="111111"/>
          <w:sz w:val="28"/>
          <w:szCs w:val="28"/>
          <w:rtl w:val="true"/>
          <w:lang w:bidi="ar-SA"/>
        </w:rPr>
        <w:t>...</w:t>
      </w:r>
    </w:p>
    <w:p>
      <w:pPr>
        <w:pStyle w:val="Heading3"/>
        <w:numPr>
          <w:ilvl w:val="2"/>
          <w:numId w:val="1"/>
        </w:numPr>
        <w:rPr/>
      </w:pPr>
      <w:bookmarkStart w:id="1961" w:name="__RefHeading___Toc9128353_2142443653"/>
      <w:bookmarkStart w:id="1962" w:name="_Toc859"/>
      <w:bookmarkEnd w:id="1961"/>
      <w:r>
        <w:rPr/>
        <w:t>218</w:t>
      </w:r>
      <w:r>
        <w:rPr>
          <w:rtl w:val="true"/>
        </w:rPr>
        <w:t xml:space="preserve"> - </w:t>
      </w:r>
      <w:r>
        <w:rPr>
          <w:rtl w:val="true"/>
        </w:rPr>
        <w:t>و قال عليه السلام</w:t>
      </w:r>
      <w:r>
        <w:rPr>
          <w:rtl w:val="true"/>
        </w:rPr>
        <w:t xml:space="preserve">: </w:t>
      </w:r>
      <w:r>
        <w:rPr>
          <w:rtl w:val="true"/>
        </w:rPr>
        <w:t xml:space="preserve">حسد الصّديق من سقم </w:t>
      </w:r>
      <w:r>
        <w:rPr>
          <w:rtl w:val="true"/>
        </w:rPr>
        <w:t>(</w:t>
      </w:r>
      <w:r>
        <w:rPr/>
        <w:t>1</w:t>
      </w:r>
      <w:r>
        <w:rPr>
          <w:rtl w:val="true"/>
        </w:rPr>
        <w:t xml:space="preserve">) </w:t>
      </w:r>
      <w:r>
        <w:rPr>
          <w:rtl w:val="true"/>
        </w:rPr>
        <w:t xml:space="preserve">المودّة </w:t>
      </w:r>
      <w:r>
        <w:rPr>
          <w:rtl w:val="true"/>
        </w:rPr>
        <w:t>(</w:t>
      </w:r>
      <w:r>
        <w:rPr/>
        <w:t>2</w:t>
      </w:r>
      <w:r>
        <w:rPr>
          <w:rtl w:val="true"/>
        </w:rPr>
        <w:t>).</w:t>
      </w:r>
      <w:bookmarkEnd w:id="196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63" w:name="__RefHeading___Toc9128355_2142443653"/>
      <w:bookmarkStart w:id="1964" w:name="_Toc860"/>
      <w:bookmarkEnd w:id="1963"/>
      <w:r>
        <w:rPr>
          <w:rtl w:val="true"/>
        </w:rPr>
        <w:t>اشارة</w:t>
      </w:r>
      <w:bookmarkStart w:id="1965" w:name="pg15552_168762"/>
      <w:bookmarkEnd w:id="1964"/>
    </w:p>
    <w:p>
      <w:pPr>
        <w:pStyle w:val="Heading4"/>
        <w:numPr>
          <w:ilvl w:val="3"/>
          <w:numId w:val="1"/>
        </w:numPr>
        <w:rPr/>
      </w:pPr>
      <w:bookmarkStart w:id="1966" w:name="__RefHeading___Toc9128357_2142443653"/>
      <w:bookmarkStart w:id="1967" w:name="_Toc861"/>
      <w:bookmarkEnd w:id="1965"/>
      <w:bookmarkEnd w:id="1966"/>
      <w:r>
        <w:rPr>
          <w:rtl w:val="true"/>
        </w:rPr>
        <w:t>اللغة</w:t>
      </w:r>
      <w:bookmarkEnd w:id="19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9128359_2142443653"/>
      <w:bookmarkStart w:id="1969" w:name="_Toc862"/>
      <w:bookmarkEnd w:id="1968"/>
      <w:r>
        <w:rPr>
          <w:rtl w:val="true"/>
        </w:rPr>
        <w:t>الشرح</w:t>
      </w:r>
      <w:bookmarkEnd w:id="1969"/>
    </w:p>
    <w:p>
      <w:pPr>
        <w:pStyle w:val="BookText"/>
        <w:rPr/>
      </w:pPr>
      <w:r>
        <w:rPr>
          <w:rFonts w:ascii="Amiri" w:hAnsi="Amiri" w:eastAsia="Amiri" w:cs="Amiri"/>
          <w:color w:val="111111"/>
          <w:sz w:val="28"/>
          <w:sz w:val="28"/>
          <w:szCs w:val="28"/>
          <w:rtl w:val="true"/>
          <w:lang w:bidi="ar-SA"/>
        </w:rPr>
        <w:t>الصداقة تستلزم المودة و صفاء الطوية و أن يحب الصديق لصديقه ما يحبه لنفسه فإذا حسد الصديق صديقه فهذا دليل على عدم صحة الصداقة بل إنها صداقة فيها خلل كبير تحتاج إلى إعادة نظر</w:t>
      </w:r>
      <w:r>
        <w:rPr>
          <w:rFonts w:eastAsia="Amiri" w:cs="Amiri" w:ascii="Amiri" w:hAnsi="Amiri"/>
          <w:color w:val="111111"/>
          <w:sz w:val="28"/>
          <w:szCs w:val="28"/>
          <w:rtl w:val="true"/>
          <w:lang w:bidi="ar-SA"/>
        </w:rPr>
        <w:t>...</w:t>
      </w:r>
    </w:p>
    <w:p>
      <w:pPr>
        <w:pStyle w:val="Heading3"/>
        <w:numPr>
          <w:ilvl w:val="2"/>
          <w:numId w:val="1"/>
        </w:numPr>
        <w:rPr/>
      </w:pPr>
      <w:bookmarkStart w:id="1970" w:name="__RefHeading___Toc9128361_2142443653"/>
      <w:bookmarkStart w:id="1971" w:name="_Toc863"/>
      <w:bookmarkEnd w:id="1970"/>
      <w:r>
        <w:rPr/>
        <w:t>219</w:t>
      </w:r>
      <w:r>
        <w:rPr>
          <w:rtl w:val="true"/>
        </w:rPr>
        <w:t xml:space="preserve"> - </w:t>
      </w:r>
      <w:r>
        <w:rPr>
          <w:rtl w:val="true"/>
        </w:rPr>
        <w:t>و قال عليه السلام</w:t>
      </w:r>
      <w:r>
        <w:rPr>
          <w:rtl w:val="true"/>
        </w:rPr>
        <w:t xml:space="preserve">: </w:t>
      </w:r>
      <w:r>
        <w:rPr>
          <w:rtl w:val="true"/>
        </w:rPr>
        <w:t xml:space="preserve">أكثر مصارع </w:t>
      </w:r>
      <w:r>
        <w:rPr>
          <w:rtl w:val="true"/>
        </w:rPr>
        <w:t>(</w:t>
      </w:r>
      <w:r>
        <w:rPr/>
        <w:t>1</w:t>
      </w:r>
      <w:r>
        <w:rPr>
          <w:rtl w:val="true"/>
        </w:rPr>
        <w:t xml:space="preserve">) </w:t>
      </w:r>
      <w:r>
        <w:rPr>
          <w:rtl w:val="true"/>
        </w:rPr>
        <w:t>العقول تحت بروق المطامع</w:t>
      </w:r>
      <w:r>
        <w:rPr>
          <w:rtl w:val="true"/>
        </w:rPr>
        <w:t>.</w:t>
      </w:r>
      <w:bookmarkEnd w:id="1971"/>
    </w:p>
    <w:p>
      <w:pPr>
        <w:pStyle w:val="Heading4"/>
        <w:numPr>
          <w:ilvl w:val="3"/>
          <w:numId w:val="1"/>
        </w:numPr>
        <w:rPr/>
      </w:pPr>
      <w:bookmarkStart w:id="1972" w:name="__RefHeading___Toc9128363_2142443653"/>
      <w:bookmarkStart w:id="1973" w:name="_Toc864"/>
      <w:bookmarkEnd w:id="1972"/>
      <w:r>
        <w:rPr>
          <w:rtl w:val="true"/>
        </w:rPr>
        <w:t>اللغة</w:t>
      </w:r>
      <w:bookmarkEnd w:id="19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مصرع مكان الصرع و هو الطرح على الأرض و الهلاك</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9128365_2142443653"/>
      <w:bookmarkStart w:id="1975" w:name="_Toc865"/>
      <w:bookmarkEnd w:id="1974"/>
      <w:r>
        <w:rPr>
          <w:rtl w:val="true"/>
        </w:rPr>
        <w:t>الشرح</w:t>
      </w:r>
      <w:bookmarkEnd w:id="1975"/>
    </w:p>
    <w:p>
      <w:pPr>
        <w:pStyle w:val="BookText"/>
        <w:rPr/>
      </w:pPr>
      <w:r>
        <w:rPr>
          <w:rFonts w:ascii="Amiri" w:hAnsi="Amiri" w:eastAsia="Amiri" w:cs="Amiri"/>
          <w:color w:val="111111"/>
          <w:sz w:val="28"/>
          <w:sz w:val="28"/>
          <w:szCs w:val="28"/>
          <w:rtl w:val="true"/>
          <w:lang w:bidi="ar-SA"/>
        </w:rPr>
        <w:t>الطمع رق مؤبد يذل صاحبه و يورده المهالك و كثير من العقول تتعطل عن العمل و تصاب بالشلل و تفقد التفكير من جراء الطمع، فمع أن صاحب الطمع يملك عقلا و لكنه عقل صرعه الطمع فلا يعود يفكر فيه أو يستخدمه فيما ينفع أو يفيد</w:t>
      </w:r>
      <w:r>
        <w:rPr>
          <w:rFonts w:eastAsia="Amiri" w:cs="Amiri" w:ascii="Amiri" w:hAnsi="Amiri"/>
          <w:color w:val="111111"/>
          <w:sz w:val="28"/>
          <w:szCs w:val="28"/>
          <w:rtl w:val="true"/>
          <w:lang w:bidi="ar-SA"/>
        </w:rPr>
        <w:t>.</w:t>
      </w:r>
    </w:p>
    <w:p>
      <w:pPr>
        <w:pStyle w:val="Heading3"/>
        <w:numPr>
          <w:ilvl w:val="2"/>
          <w:numId w:val="1"/>
        </w:numPr>
        <w:rPr/>
      </w:pPr>
      <w:bookmarkStart w:id="1976" w:name="__RefHeading___Toc9128367_2142443653"/>
      <w:bookmarkStart w:id="1977" w:name="_Toc866"/>
      <w:bookmarkEnd w:id="1976"/>
      <w:r>
        <w:rPr/>
        <w:t>220</w:t>
      </w:r>
      <w:r>
        <w:rPr>
          <w:rtl w:val="true"/>
        </w:rPr>
        <w:t xml:space="preserve"> - </w:t>
      </w:r>
      <w:r>
        <w:rPr>
          <w:rtl w:val="true"/>
        </w:rPr>
        <w:t>و قال عليه السلام</w:t>
      </w:r>
      <w:r>
        <w:rPr>
          <w:rtl w:val="true"/>
        </w:rPr>
        <w:t xml:space="preserve">: </w:t>
      </w:r>
      <w:r>
        <w:rPr>
          <w:rtl w:val="true"/>
        </w:rPr>
        <w:t xml:space="preserve">ليس من العدل القضاء على الثّقة بالظّنّ </w:t>
      </w:r>
      <w:r>
        <w:rPr>
          <w:rtl w:val="true"/>
        </w:rPr>
        <w:t>.</w:t>
      </w:r>
      <w:bookmarkEnd w:id="1977"/>
    </w:p>
    <w:p>
      <w:pPr>
        <w:pStyle w:val="Heading4"/>
        <w:numPr>
          <w:ilvl w:val="3"/>
          <w:numId w:val="1"/>
        </w:numPr>
        <w:rPr/>
      </w:pPr>
      <w:bookmarkStart w:id="1978" w:name="__RefHeading___Toc9128369_2142443653"/>
      <w:bookmarkStart w:id="1979" w:name="_Toc867"/>
      <w:bookmarkEnd w:id="1978"/>
      <w:r>
        <w:rPr>
          <w:rtl w:val="true"/>
        </w:rPr>
        <w:t>الشرح</w:t>
      </w:r>
      <w:bookmarkEnd w:id="197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عندك من تثق به و تطمئن إلى استقامته و تتيقن عدالته فلا يجوز إذا ظننت به </w:t>
      </w:r>
      <w:bookmarkStart w:id="1980" w:name="pg15552_168763"/>
    </w:p>
    <w:p>
      <w:pPr>
        <w:pStyle w:val="BookText"/>
        <w:rPr/>
      </w:pPr>
      <w:bookmarkEnd w:id="1980"/>
      <w:r>
        <w:rPr>
          <w:rFonts w:ascii="Amiri" w:hAnsi="Amiri" w:eastAsia="Amiri" w:cs="Amiri"/>
          <w:color w:val="111111"/>
          <w:sz w:val="28"/>
          <w:sz w:val="28"/>
          <w:szCs w:val="28"/>
          <w:rtl w:val="true"/>
          <w:lang w:bidi="ar-SA"/>
        </w:rPr>
        <w:t>خلاف ذلك أن تحكم عليه بظنك ذاك، فإن حكمك يكون جورا و ظلما لأنه بحكم العقلاء لا يجوز نقض اليقين بالشك أو الظن</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9128371_2142443653"/>
      <w:bookmarkStart w:id="1982" w:name="_Toc868"/>
      <w:bookmarkEnd w:id="1981"/>
      <w:r>
        <w:rPr/>
        <w:t>221</w:t>
      </w:r>
      <w:r>
        <w:rPr>
          <w:rtl w:val="true"/>
        </w:rPr>
        <w:t xml:space="preserve"> - </w:t>
      </w:r>
      <w:r>
        <w:rPr>
          <w:rtl w:val="true"/>
        </w:rPr>
        <w:t>و قال عليه السلام</w:t>
      </w:r>
      <w:r>
        <w:rPr>
          <w:rtl w:val="true"/>
        </w:rPr>
        <w:t xml:space="preserve">: </w:t>
      </w:r>
      <w:r>
        <w:rPr>
          <w:rtl w:val="true"/>
        </w:rPr>
        <w:t xml:space="preserve">بئس الزّاد </w:t>
      </w:r>
      <w:r>
        <w:rPr>
          <w:rtl w:val="true"/>
        </w:rPr>
        <w:t>(</w:t>
      </w:r>
      <w:r>
        <w:rPr/>
        <w:t>1</w:t>
      </w:r>
      <w:r>
        <w:rPr>
          <w:rtl w:val="true"/>
        </w:rPr>
        <w:t xml:space="preserve">) </w:t>
      </w:r>
      <w:r>
        <w:rPr>
          <w:rtl w:val="true"/>
        </w:rPr>
        <w:t xml:space="preserve">إلى المعاد </w:t>
      </w:r>
      <w:r>
        <w:rPr>
          <w:rtl w:val="true"/>
        </w:rPr>
        <w:t>(</w:t>
      </w:r>
      <w:r>
        <w:rPr/>
        <w:t>2</w:t>
      </w:r>
      <w:r>
        <w:rPr>
          <w:rtl w:val="true"/>
        </w:rPr>
        <w:t>)</w:t>
      </w:r>
      <w:r>
        <w:rPr>
          <w:rtl w:val="true"/>
        </w:rPr>
        <w:t xml:space="preserve">، العدوان </w:t>
      </w:r>
      <w:r>
        <w:rPr>
          <w:rtl w:val="true"/>
        </w:rPr>
        <w:t>(</w:t>
      </w:r>
      <w:r>
        <w:rPr/>
        <w:t>3</w:t>
      </w:r>
      <w:r>
        <w:rPr>
          <w:rtl w:val="true"/>
        </w:rPr>
        <w:t xml:space="preserve">) </w:t>
      </w:r>
      <w:r>
        <w:rPr>
          <w:rtl w:val="true"/>
        </w:rPr>
        <w:t>على العباد</w:t>
      </w:r>
      <w:r>
        <w:rPr>
          <w:rtl w:val="true"/>
        </w:rPr>
        <w:t>.</w:t>
      </w:r>
      <w:bookmarkEnd w:id="1982"/>
    </w:p>
    <w:p>
      <w:pPr>
        <w:pStyle w:val="Heading4"/>
        <w:numPr>
          <w:ilvl w:val="3"/>
          <w:numId w:val="1"/>
        </w:numPr>
        <w:rPr/>
      </w:pPr>
      <w:bookmarkStart w:id="1983" w:name="__RefHeading___Toc9128373_2142443653"/>
      <w:bookmarkStart w:id="1984" w:name="_Toc869"/>
      <w:bookmarkEnd w:id="1983"/>
      <w:r>
        <w:rPr>
          <w:rtl w:val="true"/>
        </w:rPr>
        <w:t>اللغة</w:t>
      </w:r>
      <w:bookmarkEnd w:id="1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يتزوده الإنسان من طعام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w:t>
      </w:r>
      <w:r>
        <w:rPr>
          <w:rFonts w:eastAsia="IRNazanin" w:cs="IRNazanin"/>
          <w:color w:val="111111"/>
          <w:sz w:val="28"/>
          <w:szCs w:val="28"/>
          <w:rtl w:val="true"/>
          <w:lang w:bidi="fa-IR"/>
        </w:rPr>
        <w:t>.</w:t>
      </w:r>
    </w:p>
    <w:p>
      <w:pPr>
        <w:pStyle w:val="Heading4"/>
        <w:numPr>
          <w:ilvl w:val="3"/>
          <w:numId w:val="1"/>
        </w:numPr>
        <w:rPr/>
      </w:pPr>
      <w:bookmarkStart w:id="1985" w:name="__RefHeading___Toc9128375_2142443653"/>
      <w:bookmarkStart w:id="1986" w:name="_Toc870"/>
      <w:bookmarkEnd w:id="1985"/>
      <w:r>
        <w:rPr>
          <w:rtl w:val="true"/>
        </w:rPr>
        <w:t>الشرح</w:t>
      </w:r>
      <w:bookmarkEnd w:id="1986"/>
    </w:p>
    <w:p>
      <w:pPr>
        <w:pStyle w:val="BookText"/>
        <w:rPr/>
      </w:pPr>
      <w:r>
        <w:rPr>
          <w:rFonts w:ascii="Amiri" w:hAnsi="Amiri" w:eastAsia="Amiri" w:cs="Amiri"/>
          <w:color w:val="111111"/>
          <w:sz w:val="28"/>
          <w:sz w:val="28"/>
          <w:szCs w:val="28"/>
          <w:rtl w:val="true"/>
          <w:lang w:bidi="ar-SA"/>
        </w:rPr>
        <w:t>زاد الآخرة النافع المفيد يتجسد في إعانة الناس و سد عوزهم و قضاء حاجاتهم و كف الأذى عنهم و الالتزام بأوامر اللّٰه و أحكام دينه و في هذه الفوز يوم القيامة عند ما تنصب الموازين للقضاء فيحكم لفاعل ذلك بالسعادة و الفوز و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زاده الذي يأخذه معه قطع الأرحام و إيذاء الناس و الاعتداء عليهم و ترك ما أمر اللّٰه به و أوجبه فهذا بئس الزاد لأنه سيورده النار و يدفعه إليها دفعا و ستكون نهايته النار نعوذ باللّٰه منها و من كل عمل يؤدي إليها</w:t>
      </w:r>
      <w:r>
        <w:rPr>
          <w:rFonts w:eastAsia="Amiri" w:cs="Amiri" w:ascii="Amiri" w:hAnsi="Amiri"/>
          <w:color w:val="111111"/>
          <w:sz w:val="28"/>
          <w:szCs w:val="28"/>
          <w:rtl w:val="true"/>
          <w:lang w:bidi="ar-SA"/>
        </w:rPr>
        <w:t>...</w:t>
      </w:r>
    </w:p>
    <w:p>
      <w:pPr>
        <w:pStyle w:val="Heading3"/>
        <w:numPr>
          <w:ilvl w:val="2"/>
          <w:numId w:val="1"/>
        </w:numPr>
        <w:rPr/>
      </w:pPr>
      <w:bookmarkStart w:id="1987" w:name="__RefHeading___Toc9128377_2142443653"/>
      <w:bookmarkStart w:id="1988" w:name="_Toc871"/>
      <w:bookmarkEnd w:id="1987"/>
      <w:r>
        <w:rPr/>
        <w:t>222</w:t>
      </w:r>
      <w:r>
        <w:rPr>
          <w:rtl w:val="true"/>
        </w:rPr>
        <w:t xml:space="preserve"> - </w:t>
      </w:r>
      <w:r>
        <w:rPr>
          <w:rtl w:val="true"/>
        </w:rPr>
        <w:t>و قال عليه السلام</w:t>
      </w:r>
      <w:r>
        <w:rPr>
          <w:rtl w:val="true"/>
        </w:rPr>
        <w:t xml:space="preserve">: </w:t>
      </w:r>
      <w:r>
        <w:rPr>
          <w:rtl w:val="true"/>
        </w:rPr>
        <w:t>من أشرف أعمال الكريم غفلته عمّا يعلم</w:t>
      </w:r>
      <w:r>
        <w:rPr>
          <w:rtl w:val="true"/>
        </w:rPr>
        <w:t>.</w:t>
      </w:r>
      <w:bookmarkEnd w:id="1988"/>
    </w:p>
    <w:p>
      <w:pPr>
        <w:pStyle w:val="Heading4"/>
        <w:numPr>
          <w:ilvl w:val="3"/>
          <w:numId w:val="1"/>
        </w:numPr>
        <w:rPr/>
      </w:pPr>
      <w:bookmarkStart w:id="1989" w:name="__RefHeading___Toc9128379_2142443653"/>
      <w:bookmarkStart w:id="1990" w:name="_Toc872"/>
      <w:bookmarkEnd w:id="1989"/>
      <w:r>
        <w:rPr>
          <w:rtl w:val="true"/>
        </w:rPr>
        <w:t>الشرح</w:t>
      </w:r>
      <w:bookmarkEnd w:id="199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قريب من اللّٰه قريب من الناس يحبه اللّٰه و يحبه الناس و هو يمتاز بنفسية عالية كريمة و له صفات جليلة و عظيمة و من أهمها التغافل عن السفهاء و غضّ النظر عنهم و إذا علم بهفوة من أحد سترها و لم يظهرها بل تغافل عنها حتى كأنه لم يسمع بها و لم يراها و هذا هو دأب النفوس الكبيرة التي ترفض أن تخوض في سفاسف الأمور و صغيرها</w:t>
      </w:r>
      <w:r>
        <w:rPr>
          <w:rFonts w:eastAsia="Amiri" w:cs="Amiri" w:ascii="Amiri" w:hAnsi="Amiri"/>
          <w:color w:val="111111"/>
          <w:sz w:val="28"/>
          <w:szCs w:val="28"/>
          <w:rtl w:val="true"/>
          <w:lang w:bidi="ar-SA"/>
        </w:rPr>
        <w:t xml:space="preserve">... </w:t>
      </w:r>
      <w:bookmarkStart w:id="1991" w:name="pg15552_168764"/>
    </w:p>
    <w:p>
      <w:pPr>
        <w:pStyle w:val="Heading3"/>
        <w:numPr>
          <w:ilvl w:val="2"/>
          <w:numId w:val="1"/>
        </w:numPr>
        <w:rPr/>
      </w:pPr>
      <w:bookmarkStart w:id="1992" w:name="__RefHeading___Toc9128381_2142443653"/>
      <w:bookmarkStart w:id="1993" w:name="_Toc873"/>
      <w:bookmarkEnd w:id="1991"/>
      <w:bookmarkEnd w:id="1992"/>
      <w:r>
        <w:rPr/>
        <w:t>223</w:t>
      </w:r>
      <w:r>
        <w:rPr>
          <w:rtl w:val="true"/>
        </w:rPr>
        <w:t xml:space="preserve"> - </w:t>
      </w:r>
      <w:r>
        <w:rPr>
          <w:rtl w:val="true"/>
        </w:rPr>
        <w:t>و قال عليه السلام</w:t>
      </w:r>
      <w:r>
        <w:rPr>
          <w:rtl w:val="true"/>
        </w:rPr>
        <w:t xml:space="preserve">: </w:t>
      </w:r>
      <w:r>
        <w:rPr>
          <w:rtl w:val="true"/>
        </w:rPr>
        <w:t xml:space="preserve">من كساه </w:t>
      </w:r>
      <w:r>
        <w:rPr>
          <w:rtl w:val="true"/>
        </w:rPr>
        <w:t>(</w:t>
      </w:r>
      <w:r>
        <w:rPr/>
        <w:t>1</w:t>
      </w:r>
      <w:r>
        <w:rPr>
          <w:rtl w:val="true"/>
        </w:rPr>
        <w:t xml:space="preserve">) </w:t>
      </w:r>
      <w:r>
        <w:rPr>
          <w:rtl w:val="true"/>
        </w:rPr>
        <w:t>الحياء ثوبه، لم ير النّاس عيبه</w:t>
      </w:r>
      <w:r>
        <w:rPr>
          <w:rtl w:val="true"/>
        </w:rPr>
        <w:t>.</w:t>
      </w:r>
      <w:bookmarkEnd w:id="1993"/>
    </w:p>
    <w:p>
      <w:pPr>
        <w:pStyle w:val="Heading4"/>
        <w:numPr>
          <w:ilvl w:val="3"/>
          <w:numId w:val="1"/>
        </w:numPr>
        <w:rPr/>
      </w:pPr>
      <w:bookmarkStart w:id="1994" w:name="__RefHeading___Toc9128383_2142443653"/>
      <w:bookmarkStart w:id="1995" w:name="_Toc874"/>
      <w:bookmarkEnd w:id="1994"/>
      <w:r>
        <w:rPr>
          <w:rtl w:val="true"/>
        </w:rPr>
        <w:t>اللغة</w:t>
      </w:r>
      <w:bookmarkEnd w:id="1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غطاه</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9128385_2142443653"/>
      <w:bookmarkStart w:id="1997" w:name="_Toc875"/>
      <w:bookmarkEnd w:id="1996"/>
      <w:r>
        <w:rPr>
          <w:rtl w:val="true"/>
        </w:rPr>
        <w:t>الشرح</w:t>
      </w:r>
      <w:bookmarkEnd w:id="1997"/>
    </w:p>
    <w:p>
      <w:pPr>
        <w:pStyle w:val="BookText"/>
        <w:rPr/>
      </w:pPr>
      <w:r>
        <w:rPr>
          <w:rFonts w:ascii="Amiri" w:hAnsi="Amiri" w:eastAsia="Amiri" w:cs="Amiri"/>
          <w:color w:val="111111"/>
          <w:sz w:val="28"/>
          <w:sz w:val="28"/>
          <w:szCs w:val="28"/>
          <w:rtl w:val="true"/>
          <w:lang w:bidi="ar-SA"/>
        </w:rPr>
        <w:t>إذا كان الإنسان يمتلك ملكة الحياء، يستحي و يخجل و لا يرتكب عيبا قط لأنه يخجل من مقابلة الناس إذا انكشف لهم فعله القبيح فمن هنا كان يستحي فلن يقرب من عيب و إذا لم يقترف عيبا امتنع على الناس أن يروا إلا الأفعال الطيبة الحسنة</w:t>
      </w:r>
      <w:r>
        <w:rPr>
          <w:rFonts w:eastAsia="Amiri" w:cs="Amiri" w:ascii="Amiri" w:hAnsi="Amiri"/>
          <w:color w:val="111111"/>
          <w:sz w:val="28"/>
          <w:szCs w:val="28"/>
          <w:rtl w:val="true"/>
          <w:lang w:bidi="ar-SA"/>
        </w:rPr>
        <w:t>...</w:t>
      </w:r>
    </w:p>
    <w:p>
      <w:pPr>
        <w:pStyle w:val="Heading3"/>
        <w:numPr>
          <w:ilvl w:val="2"/>
          <w:numId w:val="1"/>
        </w:numPr>
        <w:rPr/>
      </w:pPr>
      <w:bookmarkStart w:id="1998" w:name="__RefHeading___Toc9128387_2142443653"/>
      <w:bookmarkStart w:id="1999" w:name="_Toc876"/>
      <w:bookmarkEnd w:id="1998"/>
      <w:r>
        <w:rPr/>
        <w:t>224</w:t>
      </w:r>
      <w:r>
        <w:rPr>
          <w:rtl w:val="true"/>
        </w:rPr>
        <w:t xml:space="preserve"> - </w:t>
      </w:r>
      <w:r>
        <w:rPr>
          <w:rtl w:val="true"/>
        </w:rPr>
        <w:t>و قال عليه السلام</w:t>
      </w:r>
      <w:r>
        <w:rPr>
          <w:rtl w:val="true"/>
        </w:rPr>
        <w:t xml:space="preserve">: </w:t>
      </w:r>
      <w:r>
        <w:rPr>
          <w:rtl w:val="true"/>
        </w:rPr>
        <w:t xml:space="preserve">بكثرة الصّمت تكون الهيبة </w:t>
      </w:r>
      <w:r>
        <w:rPr>
          <w:rtl w:val="true"/>
        </w:rPr>
        <w:t>(</w:t>
      </w:r>
      <w:r>
        <w:rPr/>
        <w:t>1</w:t>
      </w:r>
      <w:r>
        <w:rPr>
          <w:rtl w:val="true"/>
        </w:rPr>
        <w:t>)</w:t>
      </w:r>
      <w:r>
        <w:rPr>
          <w:rtl w:val="true"/>
        </w:rPr>
        <w:t xml:space="preserve">، و بالنّصفة </w:t>
      </w:r>
      <w:r>
        <w:rPr>
          <w:rtl w:val="true"/>
        </w:rPr>
        <w:t>(</w:t>
      </w:r>
      <w:r>
        <w:rPr/>
        <w:t>2</w:t>
      </w:r>
      <w:r>
        <w:rPr>
          <w:rtl w:val="true"/>
        </w:rPr>
        <w:t xml:space="preserve">) </w:t>
      </w:r>
      <w:r>
        <w:rPr>
          <w:rtl w:val="true"/>
        </w:rPr>
        <w:t xml:space="preserve">يكثر المواصلون </w:t>
      </w:r>
      <w:r>
        <w:rPr>
          <w:rtl w:val="true"/>
        </w:rPr>
        <w:t>(</w:t>
      </w:r>
      <w:r>
        <w:rPr/>
        <w:t>3</w:t>
      </w:r>
      <w:r>
        <w:rPr>
          <w:rtl w:val="true"/>
        </w:rPr>
        <w:t xml:space="preserve">) </w:t>
      </w:r>
      <w:r>
        <w:rPr>
          <w:rtl w:val="true"/>
        </w:rPr>
        <w:t xml:space="preserve">و بالإفضال </w:t>
      </w:r>
      <w:r>
        <w:rPr>
          <w:rtl w:val="true"/>
        </w:rPr>
        <w:t>(</w:t>
      </w:r>
      <w:r>
        <w:rPr/>
        <w:t>4</w:t>
      </w:r>
      <w:r>
        <w:rPr>
          <w:rtl w:val="true"/>
        </w:rPr>
        <w:t xml:space="preserve">) </w:t>
      </w:r>
      <w:r>
        <w:rPr>
          <w:rtl w:val="true"/>
        </w:rPr>
        <w:t xml:space="preserve">تعظم الأقدار، و بالتّواضع تتمّ النّعمة، و باحتمال المؤن </w:t>
      </w:r>
      <w:r>
        <w:rPr>
          <w:rtl w:val="true"/>
        </w:rPr>
        <w:t>(</w:t>
      </w:r>
      <w:r>
        <w:rPr/>
        <w:t>5</w:t>
      </w:r>
      <w:r>
        <w:rPr>
          <w:rtl w:val="true"/>
        </w:rPr>
        <w:t xml:space="preserve">) </w:t>
      </w:r>
      <w:r>
        <w:rPr>
          <w:rtl w:val="true"/>
        </w:rPr>
        <w:t xml:space="preserve">يجب السّؤدد </w:t>
      </w:r>
      <w:r>
        <w:rPr>
          <w:rtl w:val="true"/>
        </w:rPr>
        <w:t>(</w:t>
      </w:r>
      <w:r>
        <w:rPr/>
        <w:t>6</w:t>
      </w:r>
      <w:r>
        <w:rPr>
          <w:rtl w:val="true"/>
        </w:rPr>
        <w:t>)</w:t>
      </w:r>
      <w:r>
        <w:rPr>
          <w:rtl w:val="true"/>
        </w:rPr>
        <w:t xml:space="preserve">، و بالسّيرة العادلة يقهر المناوىء </w:t>
      </w:r>
      <w:r>
        <w:rPr>
          <w:rtl w:val="true"/>
        </w:rPr>
        <w:t>(</w:t>
      </w:r>
      <w:r>
        <w:rPr/>
        <w:t>7</w:t>
      </w:r>
      <w:r>
        <w:rPr>
          <w:rtl w:val="true"/>
        </w:rPr>
        <w:t>)</w:t>
      </w:r>
      <w:r>
        <w:rPr>
          <w:rtl w:val="true"/>
        </w:rPr>
        <w:t>، و بالحلم عن السّفيه تكثر الأنصار عليه</w:t>
      </w:r>
      <w:r>
        <w:rPr>
          <w:rtl w:val="true"/>
        </w:rPr>
        <w:t>.</w:t>
      </w:r>
      <w:bookmarkEnd w:id="1999"/>
    </w:p>
    <w:p>
      <w:pPr>
        <w:pStyle w:val="Heading4"/>
        <w:numPr>
          <w:ilvl w:val="3"/>
          <w:numId w:val="1"/>
        </w:numPr>
        <w:rPr/>
      </w:pPr>
      <w:bookmarkStart w:id="2000" w:name="__RefHeading___Toc9128389_2142443653"/>
      <w:bookmarkStart w:id="2001" w:name="_Toc877"/>
      <w:bookmarkEnd w:id="2000"/>
      <w:r>
        <w:rPr>
          <w:rtl w:val="true"/>
        </w:rPr>
        <w:t>اللغة</w:t>
      </w:r>
      <w:bookmarkEnd w:id="2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الوقار،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الإنصاف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المناوىء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المعاند</w:t>
      </w:r>
      <w:r>
        <w:rPr>
          <w:rFonts w:eastAsia="IRNazanin" w:cs="IRNazanin"/>
          <w:color w:val="111111"/>
          <w:sz w:val="28"/>
          <w:szCs w:val="28"/>
          <w:rtl w:val="true"/>
          <w:lang w:bidi="fa-IR"/>
        </w:rPr>
        <w:t>.</w:t>
      </w:r>
    </w:p>
    <w:p>
      <w:pPr>
        <w:pStyle w:val="Heading4"/>
        <w:numPr>
          <w:ilvl w:val="3"/>
          <w:numId w:val="1"/>
        </w:numPr>
        <w:rPr/>
      </w:pPr>
      <w:bookmarkStart w:id="2002" w:name="__RefHeading___Toc9128391_2142443653"/>
      <w:bookmarkStart w:id="2003" w:name="_Toc878"/>
      <w:bookmarkEnd w:id="2002"/>
      <w:r>
        <w:rPr>
          <w:rtl w:val="true"/>
        </w:rPr>
        <w:t>الشرح</w:t>
      </w:r>
      <w:bookmarkEnd w:id="2003"/>
    </w:p>
    <w:p>
      <w:pPr>
        <w:pStyle w:val="BookText"/>
        <w:rPr/>
      </w:pPr>
      <w:r>
        <w:rPr>
          <w:rFonts w:ascii="Amiri" w:hAnsi="Amiri" w:eastAsia="Amiri" w:cs="Amiri"/>
          <w:color w:val="111111"/>
          <w:sz w:val="28"/>
          <w:sz w:val="28"/>
          <w:szCs w:val="28"/>
          <w:rtl w:val="true"/>
          <w:lang w:bidi="ar-SA"/>
        </w:rPr>
        <w:t>هذه سبع فضائل جديرة بالاهتمام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الصمت و السكون عن عقل و تفكر اقترن </w:t>
      </w:r>
    </w:p>
    <w:p>
      <w:pPr>
        <w:pStyle w:val="BookText"/>
        <w:rPr/>
      </w:pPr>
      <w:r>
        <w:rPr>
          <w:rFonts w:ascii="Amiri" w:hAnsi="Amiri" w:eastAsia="Amiri" w:cs="Amiri"/>
          <w:color w:val="111111"/>
          <w:sz w:val="28"/>
          <w:sz w:val="28"/>
          <w:szCs w:val="28"/>
          <w:rtl w:val="true"/>
          <w:lang w:bidi="ar-SA"/>
        </w:rPr>
        <w:t>بالاحترام و التقدير و كان للصامت هيبة في نفوس الناس بحيث يمتنعون عن العبث و الثرثرة و الكلام غير المفيد بل يقتصرون من الكلام على الضروري منه، و قد رأينا مهابة العظماء عند ما يسكتون و ينصتون كيف ينصت المجلس كله و كأن على رءوس الجميع الطير ينصت المجلس كله دون أن يكون للعظيم سطوة أو سيف أو سوط و قد عهدنا ذلك عند علمائنا و مراجعنا في النجف الأشرف و عشنا في مجالسهم تلك الحالة فإنك تجلس بين أيديهم و المجلس يغصّ بالزوار و لا تحس بكلمة تخرج منهم يسمعها الحاضرون بل تجد الجميع سكون هيبة للمرجعية و احتراما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بالإنصاف و العدل بين الناس يكثر أصحابك و القاصدون إليك و تقوى صلة الناس بك و توجههم نحوك قاصدين عدلك و إنصافك عند كل حادثة تحتاج إلى حكم أو إلى فصل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تبذل للناس و تتفضل عليهم بالعطاء و ما تساعدهم به من مال أو جاه أو سلطان أو علم يرتفع قدرك و تعلو منزلتك لأن العطاء بجميع صوره إحسان و المحسن كبير في نظر الناس و له احترامه 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النعمة و تمامها أن تقرنها بالتواضع للاخوان و لكل الناس و لا ترى بما أنعم اللّٰه عليك أنك فوقهم فيأخذك الكبر و العلو فتضيع النعمة عندئذ و يتفرق الاخوان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باحتمال المؤن يجب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تحمل عن الناس من الأثقال من دين و غرامة و ديات و بمقدار ما تخفف عنهم من الأتعاب و تقدمه لهم من العطايا ترتفع منزلتك و تتقدم في سلم الشرف و يعلو نجمك في الحياة و تكون المقدم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بالسيرة العادلة يقهر المناوىء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الانتصار على أعدائك و قهرهم فلتكن سيرتك و سلوكك و حركة حياتك في خدمة عباد اللّٰه و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الحق عمليا و ألبسه ثوب الحركة و الواقعية و لا تكتفي بالكلام و الحديث عن القيم و المثل فحسب فتلك أمور لا تؤثر في نفوس الناس كثيرا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قابلت السفيه بالعفو عنه و الصفح عن سيئاته فلا محالة أن الناس سيقفون معك و إلى جانبك ضده و هذا انتصار كبير، و الحلم ما عاش في نفس إلا و انتصر صاحبه و فاز</w:t>
      </w:r>
      <w:r>
        <w:rPr>
          <w:rFonts w:eastAsia="Amiri" w:cs="Amiri" w:ascii="Amiri" w:hAnsi="Amiri"/>
          <w:color w:val="111111"/>
          <w:sz w:val="28"/>
          <w:szCs w:val="28"/>
          <w:rtl w:val="true"/>
          <w:lang w:bidi="ar-SA"/>
        </w:rPr>
        <w:t xml:space="preserve">... </w:t>
      </w:r>
      <w:bookmarkStart w:id="2004" w:name="pg15552_168766"/>
    </w:p>
    <w:p>
      <w:pPr>
        <w:pStyle w:val="Heading3"/>
        <w:numPr>
          <w:ilvl w:val="2"/>
          <w:numId w:val="1"/>
        </w:numPr>
        <w:rPr/>
      </w:pPr>
      <w:bookmarkStart w:id="2005" w:name="__RefHeading___Toc9128393_2142443653"/>
      <w:bookmarkStart w:id="2006" w:name="_Toc879"/>
      <w:bookmarkEnd w:id="2004"/>
      <w:bookmarkEnd w:id="2005"/>
      <w:r>
        <w:rPr/>
        <w:t>225</w:t>
      </w:r>
      <w:r>
        <w:rPr>
          <w:rtl w:val="true"/>
        </w:rPr>
        <w:t xml:space="preserve"> - </w:t>
      </w:r>
      <w:r>
        <w:rPr>
          <w:rtl w:val="true"/>
        </w:rPr>
        <w:t>و قال عليه السلام</w:t>
      </w:r>
      <w:r>
        <w:rPr>
          <w:rtl w:val="true"/>
        </w:rPr>
        <w:t xml:space="preserve">: </w:t>
      </w:r>
      <w:r>
        <w:rPr>
          <w:rtl w:val="true"/>
        </w:rPr>
        <w:t>العجب لغفلة الحسّاد، عن سلامة الأجساد</w:t>
      </w:r>
      <w:r>
        <w:rPr>
          <w:rtl w:val="true"/>
        </w:rPr>
        <w:t>!.</w:t>
      </w:r>
      <w:bookmarkEnd w:id="2006"/>
    </w:p>
    <w:p>
      <w:pPr>
        <w:pStyle w:val="Heading4"/>
        <w:numPr>
          <w:ilvl w:val="3"/>
          <w:numId w:val="1"/>
        </w:numPr>
        <w:rPr/>
      </w:pPr>
      <w:bookmarkStart w:id="2007" w:name="__RefHeading___Toc9128395_2142443653"/>
      <w:bookmarkStart w:id="2008" w:name="_Toc880"/>
      <w:bookmarkEnd w:id="2007"/>
      <w:r>
        <w:rPr>
          <w:rtl w:val="true"/>
        </w:rPr>
        <w:t>الشرح</w:t>
      </w:r>
      <w:bookmarkEnd w:id="2008"/>
    </w:p>
    <w:p>
      <w:pPr>
        <w:pStyle w:val="BookText"/>
        <w:rPr/>
      </w:pPr>
      <w:r>
        <w:rPr>
          <w:rFonts w:ascii="Amiri" w:hAnsi="Amiri" w:eastAsia="Amiri" w:cs="Amiri"/>
          <w:color w:val="111111"/>
          <w:sz w:val="28"/>
          <w:sz w:val="28"/>
          <w:szCs w:val="28"/>
          <w:rtl w:val="true"/>
          <w:lang w:bidi="ar-SA"/>
        </w:rPr>
        <w:t>الحسد كما يؤثر في الروح يؤثر في البدن، فكما أنه مخالفة إلهية منهي عنها يتصاغر الإنسان روحيا بارتكابها و تضعف صلته باللّٰه كذلك يؤثر على البدن فإن الحاسد يتلمظ و يحنق و يتأذى و هذا يمنعه من طيب العيش و هدوء البال و هذا يؤدي إلى ضعف البدن و الهزال بل إلى عدم سلامة البدن و صحته</w:t>
      </w:r>
      <w:r>
        <w:rPr>
          <w:rFonts w:eastAsia="Amiri" w:cs="Amiri" w:ascii="Amiri" w:hAnsi="Amiri"/>
          <w:color w:val="111111"/>
          <w:sz w:val="28"/>
          <w:szCs w:val="28"/>
          <w:rtl w:val="true"/>
          <w:lang w:bidi="ar-SA"/>
        </w:rPr>
        <w:t>...</w:t>
      </w:r>
    </w:p>
    <w:p>
      <w:pPr>
        <w:pStyle w:val="Heading3"/>
        <w:numPr>
          <w:ilvl w:val="2"/>
          <w:numId w:val="1"/>
        </w:numPr>
        <w:rPr/>
      </w:pPr>
      <w:bookmarkStart w:id="2009" w:name="__RefHeading___Toc9128397_2142443653"/>
      <w:bookmarkStart w:id="2010" w:name="_Toc881"/>
      <w:bookmarkEnd w:id="2009"/>
      <w:r>
        <w:rPr/>
        <w:t>226</w:t>
      </w:r>
      <w:r>
        <w:rPr>
          <w:rtl w:val="true"/>
        </w:rPr>
        <w:t xml:space="preserve"> - </w:t>
      </w:r>
      <w:r>
        <w:rPr>
          <w:rtl w:val="true"/>
        </w:rPr>
        <w:t>و قال عليه السلام</w:t>
      </w:r>
      <w:r>
        <w:rPr>
          <w:rtl w:val="true"/>
        </w:rPr>
        <w:t xml:space="preserve">: </w:t>
      </w:r>
      <w:r>
        <w:rPr>
          <w:rtl w:val="true"/>
        </w:rPr>
        <w:t xml:space="preserve">الطّامع في وثاق </w:t>
      </w:r>
      <w:r>
        <w:rPr>
          <w:rtl w:val="true"/>
        </w:rPr>
        <w:t>(</w:t>
      </w:r>
      <w:r>
        <w:rPr/>
        <w:t>1</w:t>
      </w:r>
      <w:r>
        <w:rPr>
          <w:rtl w:val="true"/>
        </w:rPr>
        <w:t xml:space="preserve">) </w:t>
      </w:r>
      <w:r>
        <w:rPr>
          <w:rtl w:val="true"/>
        </w:rPr>
        <w:t xml:space="preserve">الذّلّ </w:t>
      </w:r>
      <w:r>
        <w:rPr>
          <w:rtl w:val="true"/>
        </w:rPr>
        <w:t>.</w:t>
      </w:r>
      <w:bookmarkEnd w:id="2010"/>
    </w:p>
    <w:p>
      <w:pPr>
        <w:pStyle w:val="Heading4"/>
        <w:numPr>
          <w:ilvl w:val="3"/>
          <w:numId w:val="1"/>
        </w:numPr>
        <w:rPr/>
      </w:pPr>
      <w:bookmarkStart w:id="2011" w:name="__RefHeading___Toc9128399_2142443653"/>
      <w:bookmarkStart w:id="2012" w:name="_Toc882"/>
      <w:bookmarkEnd w:id="2011"/>
      <w:r>
        <w:rPr>
          <w:rtl w:val="true"/>
        </w:rPr>
        <w:t>اللغة</w:t>
      </w:r>
      <w:bookmarkEnd w:id="2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من قيد و حبل و نحوهما</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9128401_2142443653"/>
      <w:bookmarkStart w:id="2014" w:name="_Toc883"/>
      <w:bookmarkEnd w:id="2013"/>
      <w:r>
        <w:rPr>
          <w:rtl w:val="true"/>
        </w:rPr>
        <w:t>الشرح</w:t>
      </w:r>
      <w:bookmarkEnd w:id="2014"/>
    </w:p>
    <w:p>
      <w:pPr>
        <w:pStyle w:val="BookText"/>
        <w:rPr/>
      </w:pPr>
      <w:r>
        <w:rPr>
          <w:rFonts w:ascii="Amiri" w:hAnsi="Amiri" w:eastAsia="Amiri" w:cs="Amiri"/>
          <w:color w:val="111111"/>
          <w:sz w:val="28"/>
          <w:sz w:val="28"/>
          <w:szCs w:val="28"/>
          <w:rtl w:val="true"/>
          <w:lang w:bidi="ar-SA"/>
        </w:rPr>
        <w:t>الطمع هو النظر إلى ما في أيدي الناس و الترقب في أن يمنّوا عليه ببعض منها و من كان نظره إلى ما في أيدي الناس ذل لهم و خطب و دهم و لو على حساب كرامته و دينه فمن هنا كان في وثاق الذل كل طامع و راغب بما في أيدي الناس</w:t>
      </w:r>
      <w:r>
        <w:rPr>
          <w:rFonts w:eastAsia="Amiri" w:cs="Amiri" w:ascii="Amiri" w:hAnsi="Amiri"/>
          <w:color w:val="111111"/>
          <w:sz w:val="28"/>
          <w:szCs w:val="28"/>
          <w:rtl w:val="true"/>
          <w:lang w:bidi="ar-SA"/>
        </w:rPr>
        <w:t>...</w:t>
      </w:r>
    </w:p>
    <w:p>
      <w:pPr>
        <w:pStyle w:val="Heading3"/>
        <w:numPr>
          <w:ilvl w:val="2"/>
          <w:numId w:val="1"/>
        </w:numPr>
        <w:rPr/>
      </w:pPr>
      <w:bookmarkStart w:id="2015" w:name="__RefHeading___Toc9128403_2142443653"/>
      <w:bookmarkStart w:id="2016" w:name="_Toc884"/>
      <w:bookmarkEnd w:id="2015"/>
      <w:r>
        <w:rPr/>
        <w:t>227</w:t>
      </w:r>
      <w:r>
        <w:rPr>
          <w:rtl w:val="true"/>
        </w:rPr>
        <w:t xml:space="preserve"> - </w:t>
      </w:r>
      <w:r>
        <w:rPr>
          <w:rtl w:val="true"/>
        </w:rPr>
        <w:t>و سئل عن الإيمان فقال</w:t>
      </w:r>
      <w:r>
        <w:rPr>
          <w:rtl w:val="true"/>
        </w:rPr>
        <w:t xml:space="preserve">: </w:t>
      </w:r>
      <w:r>
        <w:rPr>
          <w:rtl w:val="true"/>
        </w:rPr>
        <w:t xml:space="preserve">الإيمان معرفة بالقلب، و إقرار </w:t>
      </w:r>
      <w:r>
        <w:rPr>
          <w:rtl w:val="true"/>
        </w:rPr>
        <w:t>(</w:t>
      </w:r>
      <w:r>
        <w:rPr/>
        <w:t>1</w:t>
      </w:r>
      <w:r>
        <w:rPr>
          <w:rtl w:val="true"/>
        </w:rPr>
        <w:t xml:space="preserve">) </w:t>
      </w:r>
      <w:r>
        <w:rPr>
          <w:rtl w:val="true"/>
        </w:rPr>
        <w:t>باللّسان، و عمل بالأركان</w:t>
      </w:r>
      <w:r>
        <w:rPr>
          <w:rtl w:val="true"/>
        </w:rPr>
        <w:t>.</w:t>
      </w:r>
      <w:bookmarkEnd w:id="2016"/>
    </w:p>
    <w:p>
      <w:pPr>
        <w:pStyle w:val="Heading4"/>
        <w:numPr>
          <w:ilvl w:val="3"/>
          <w:numId w:val="1"/>
        </w:numPr>
        <w:rPr/>
      </w:pPr>
      <w:bookmarkStart w:id="2017" w:name="__RefHeading___Toc9128405_2142443653"/>
      <w:bookmarkStart w:id="2018" w:name="_Toc885"/>
      <w:bookmarkEnd w:id="2017"/>
      <w:r>
        <w:rPr>
          <w:rtl w:val="true"/>
        </w:rPr>
        <w:t>اللغة</w:t>
      </w:r>
      <w:bookmarkEnd w:id="201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bookmarkStart w:id="2019" w:name="pg15552_168767"/>
    </w:p>
    <w:p>
      <w:pPr>
        <w:pStyle w:val="Heading4"/>
        <w:numPr>
          <w:ilvl w:val="3"/>
          <w:numId w:val="1"/>
        </w:numPr>
        <w:rPr/>
      </w:pPr>
      <w:bookmarkStart w:id="2020" w:name="__RefHeading___Toc9128407_2142443653"/>
      <w:bookmarkStart w:id="2021" w:name="_Toc886"/>
      <w:bookmarkEnd w:id="2019"/>
      <w:bookmarkEnd w:id="2020"/>
      <w:r>
        <w:rPr>
          <w:rtl w:val="true"/>
        </w:rPr>
        <w:t>الشرح</w:t>
      </w:r>
      <w:bookmarkEnd w:id="2021"/>
    </w:p>
    <w:p>
      <w:pPr>
        <w:pStyle w:val="BookText"/>
        <w:rPr/>
      </w:pPr>
      <w:r>
        <w:rPr>
          <w:rFonts w:ascii="Amiri" w:hAnsi="Amiri" w:eastAsia="Amiri" w:cs="Amiri"/>
          <w:color w:val="111111"/>
          <w:sz w:val="28"/>
          <w:sz w:val="28"/>
          <w:szCs w:val="28"/>
          <w:rtl w:val="true"/>
          <w:lang w:bidi="ar-SA"/>
        </w:rPr>
        <w:t>الإيمان الكامل الذي يثاب عليه المؤمن في الآخرة و يدخل به جنة عدن يتقوم بهذه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بالقلب التي تعني عقد القلب على الإيمان بأصول الدين الخمسة، ثم الإقرار بها و إعلانها و إشاعتها بين الناس حتى يترتب الحكم عليها بحسب الظاهر ثم العمل بكل ما أوجبه اللّٰه بحيث تكون هناك ترجمة عملية لهذا الإيمان و هو يتجسد بالصوم و الصلاة و الحج و الزكاة و أن تكون كل مسيرته الحياتية على طبق الموازين الإسلامية</w:t>
      </w:r>
      <w:r>
        <w:rPr>
          <w:rFonts w:eastAsia="Amiri" w:cs="Amiri" w:ascii="Amiri" w:hAnsi="Amiri"/>
          <w:color w:val="111111"/>
          <w:sz w:val="28"/>
          <w:szCs w:val="28"/>
          <w:rtl w:val="true"/>
          <w:lang w:bidi="ar-SA"/>
        </w:rPr>
        <w:t>.</w:t>
      </w:r>
    </w:p>
    <w:p>
      <w:pPr>
        <w:pStyle w:val="Heading3"/>
        <w:numPr>
          <w:ilvl w:val="2"/>
          <w:numId w:val="1"/>
        </w:numPr>
        <w:rPr/>
      </w:pPr>
      <w:bookmarkStart w:id="2022" w:name="__RefHeading___Toc9128409_2142443653"/>
      <w:bookmarkStart w:id="2023" w:name="_Toc887"/>
      <w:bookmarkEnd w:id="2022"/>
      <w:r>
        <w:rPr/>
        <w:t>228</w:t>
      </w:r>
      <w:r>
        <w:rPr>
          <w:rtl w:val="true"/>
        </w:rPr>
        <w:t xml:space="preserve"> - </w:t>
      </w:r>
      <w:r>
        <w:rPr>
          <w:rtl w:val="true"/>
        </w:rPr>
        <w:t>و قال عليه السلام</w:t>
      </w:r>
      <w:r>
        <w:rPr>
          <w:rtl w:val="true"/>
        </w:rPr>
        <w:t xml:space="preserve">: </w:t>
      </w:r>
      <w:r>
        <w:rPr>
          <w:rtl w:val="true"/>
        </w:rPr>
        <w:t xml:space="preserve">من أصبح على الدّنيا حزينا فقد أصبح لقضاء اللّٰه ساخطا </w:t>
      </w:r>
      <w:r>
        <w:rPr>
          <w:rtl w:val="true"/>
        </w:rPr>
        <w:t>(</w:t>
      </w:r>
      <w:r>
        <w:rPr/>
        <w:t>1</w:t>
      </w:r>
      <w:r>
        <w:rPr>
          <w:rtl w:val="true"/>
        </w:rPr>
        <w:t>)</w:t>
      </w:r>
      <w:r>
        <w:rPr>
          <w:rtl w:val="true"/>
        </w:rPr>
        <w:t xml:space="preserve">، و من أصبح يشكو مصيبة </w:t>
      </w:r>
      <w:r>
        <w:rPr>
          <w:rtl w:val="true"/>
        </w:rPr>
        <w:t>(</w:t>
      </w:r>
      <w:r>
        <w:rPr/>
        <w:t>2</w:t>
      </w:r>
      <w:r>
        <w:rPr>
          <w:rtl w:val="true"/>
        </w:rPr>
        <w:t xml:space="preserve">) </w:t>
      </w:r>
      <w:r>
        <w:rPr>
          <w:rtl w:val="true"/>
        </w:rPr>
        <w:t xml:space="preserve">نزلت فقد أصبح يشكو ربّه، و من أتى غنيّا فتواضع له لغناه ذهب ثلثا دينه، و من قرأ القرآن فمات فدخل النّار فهو ممّن كان يتّخذ آيات اللّٰه هزوا </w:t>
      </w:r>
      <w:r>
        <w:rPr>
          <w:rtl w:val="true"/>
        </w:rPr>
        <w:t>(</w:t>
      </w:r>
      <w:r>
        <w:rPr/>
        <w:t>3</w:t>
      </w:r>
      <w:r>
        <w:rPr>
          <w:rtl w:val="true"/>
        </w:rPr>
        <w:t>)</w:t>
      </w:r>
      <w:r>
        <w:rPr>
          <w:rtl w:val="true"/>
        </w:rPr>
        <w:t xml:space="preserve">، و من لهج </w:t>
      </w:r>
      <w:r>
        <w:rPr>
          <w:rtl w:val="true"/>
        </w:rPr>
        <w:t>(</w:t>
      </w:r>
      <w:r>
        <w:rPr/>
        <w:t>4</w:t>
      </w:r>
      <w:r>
        <w:rPr>
          <w:rtl w:val="true"/>
        </w:rPr>
        <w:t xml:space="preserve">) </w:t>
      </w:r>
      <w:r>
        <w:rPr>
          <w:rtl w:val="true"/>
        </w:rPr>
        <w:t xml:space="preserve">قلبه بحبّ الدّنيا التاط </w:t>
      </w:r>
      <w:r>
        <w:rPr>
          <w:rtl w:val="true"/>
        </w:rPr>
        <w:t>(</w:t>
      </w:r>
      <w:r>
        <w:rPr/>
        <w:t>5</w:t>
      </w:r>
      <w:r>
        <w:rPr>
          <w:rtl w:val="true"/>
        </w:rPr>
        <w:t xml:space="preserve">) </w:t>
      </w:r>
      <w:r>
        <w:rPr>
          <w:rtl w:val="true"/>
        </w:rPr>
        <w:t>قلبه منها بثلاث</w:t>
      </w:r>
      <w:r>
        <w:rPr>
          <w:rtl w:val="true"/>
        </w:rPr>
        <w:t xml:space="preserve">: </w:t>
      </w:r>
      <w:r>
        <w:rPr>
          <w:rtl w:val="true"/>
        </w:rPr>
        <w:t xml:space="preserve">همّ </w:t>
      </w:r>
      <w:r>
        <w:rPr>
          <w:rtl w:val="true"/>
        </w:rPr>
        <w:t>(</w:t>
      </w:r>
      <w:r>
        <w:rPr/>
        <w:t>6</w:t>
      </w:r>
      <w:r>
        <w:rPr>
          <w:rtl w:val="true"/>
        </w:rPr>
        <w:t xml:space="preserve">) </w:t>
      </w:r>
      <w:r>
        <w:rPr>
          <w:rtl w:val="true"/>
        </w:rPr>
        <w:t xml:space="preserve">لا يغبّه </w:t>
      </w:r>
      <w:r>
        <w:rPr>
          <w:rtl w:val="true"/>
        </w:rPr>
        <w:t>(</w:t>
      </w:r>
      <w:r>
        <w:rPr/>
        <w:t>7</w:t>
      </w:r>
      <w:r>
        <w:rPr>
          <w:rtl w:val="true"/>
        </w:rPr>
        <w:t>)</w:t>
      </w:r>
      <w:r>
        <w:rPr>
          <w:rtl w:val="true"/>
        </w:rPr>
        <w:t>، و حرص لا يتركه، و أمل لا يدركه</w:t>
      </w:r>
      <w:r>
        <w:rPr>
          <w:rtl w:val="true"/>
        </w:rPr>
        <w:t>.</w:t>
      </w:r>
      <w:bookmarkEnd w:id="2023"/>
    </w:p>
    <w:p>
      <w:pPr>
        <w:pStyle w:val="Heading4"/>
        <w:numPr>
          <w:ilvl w:val="3"/>
          <w:numId w:val="1"/>
        </w:numPr>
        <w:rPr/>
      </w:pPr>
      <w:bookmarkStart w:id="2024" w:name="__RefHeading___Toc9128411_2142443653"/>
      <w:bookmarkStart w:id="2025" w:name="_Toc888"/>
      <w:bookmarkEnd w:id="2024"/>
      <w:r>
        <w:rPr>
          <w:rtl w:val="true"/>
        </w:rPr>
        <w:t>اللغة</w:t>
      </w:r>
      <w:bookmarkEnd w:id="20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عدم الرضى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و السخرية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لهج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أغري به فثابر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الفكر،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9128413_2142443653"/>
      <w:bookmarkStart w:id="2027" w:name="_Toc889"/>
      <w:bookmarkEnd w:id="2026"/>
      <w:r>
        <w:rPr>
          <w:rtl w:val="true"/>
        </w:rPr>
        <w:t>الشرح</w:t>
      </w:r>
      <w:bookmarkEnd w:id="2027"/>
    </w:p>
    <w:p>
      <w:pPr>
        <w:pStyle w:val="BookText"/>
        <w:rPr/>
      </w:pPr>
      <w:r>
        <w:rPr>
          <w:rFonts w:ascii="Amiri" w:hAnsi="Amiri" w:eastAsia="Amiri" w:cs="Amiri"/>
          <w:color w:val="111111"/>
          <w:sz w:val="28"/>
          <w:sz w:val="28"/>
          <w:szCs w:val="28"/>
          <w:rtl w:val="true"/>
          <w:lang w:bidi="ar-SA"/>
        </w:rPr>
        <w:t>أشار الإمام إلى خمسة خصال قبيحة ردع عنها الإمام و نفر عنها بذكر عللها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على الدنيا حزينا فقد أصبح لقضاء اللّٰه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الدنيا و لم </w:t>
      </w:r>
      <w:bookmarkStart w:id="2028" w:name="pg15552_168768"/>
    </w:p>
    <w:p>
      <w:pPr>
        <w:pStyle w:val="BookText"/>
        <w:rPr/>
      </w:pPr>
      <w:bookmarkEnd w:id="2028"/>
      <w:r>
        <w:rPr>
          <w:rFonts w:ascii="Amiri" w:hAnsi="Amiri" w:eastAsia="Amiri" w:cs="Amiri"/>
          <w:color w:val="111111"/>
          <w:sz w:val="28"/>
          <w:sz w:val="28"/>
          <w:szCs w:val="28"/>
          <w:rtl w:val="true"/>
          <w:lang w:bidi="ar-SA"/>
        </w:rPr>
        <w:t>يستطع إدراك ما يريد منها ثم بات حزينا كئيبا بحيث انعكس ذلك على أسارير وجهه و على قسمات محياه فهذا قد أصبح بفعله ساخطا و غاضبا لما قضى به اللّٰه و قدره و أضحى عاصيا للّٰه لأنه سبحانه قسّم الأرزاق و هو الذي أراد له ذلك فيعود حزنه إلى الإنكار على اللّٰه و هو انحراف و تمرد و سخط على إرادة اللّٰه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أصبح يشكو مصيبة نزلت به 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المصيبة إذا لم تكن بيد العبد و من سوء تصرفه كما لو مات له ولد أو والد بشكل طبيعي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الشكوى عندئذ تكون كمن يشكو ربه و هو انحراف لأن اللّٰه كتب على الإنسان الموت و الفناء فلما ذا الشكاية و هل على اللّٰه تشتكي إنه ظلم و جور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الغني مؤمنا و تواضعت له لإيمانه و لم تزد في تواضعك له عن سائر المؤمنين فهذا لا بأس به أما إذا كان تواضعك له لماله و غناه فتحسبه عظيما فهذا انحراف عن الإيمان و يذهب بثلثي الدين على حد تعبير الإمام لأنه ليس للمؤمن أن يتعامل مع الناس بموازين المنحرفين و الفاسقين فينحرف و يفسق و يذهب إيمانه إن لم يكن كله فثلثاه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تقديره بالثلثين فالأصل فيه أن الدين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 اللسان و الجوارح و التواضع يبنى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في القلب و نية و عمل بالجوارح فيستعمل فيه آلتان من آلات الإيمان و هو القلب و الجوارح فيذهب بها عن الآلتين و يبقى ثلثه و هو الإقرار باللسان ربما يعظمه بلسانه و أفعاله و لم يعظمه بقلبه فصرف في تعظيمه ركنين من أركان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إن مراده بالثلثين استعارة يراد به أكثر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لهج قلبه بحب الدنيا التاط قلبه منها بثلاث هم لا يغبه و حرص لا يتركه و أمل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تملكت الدنيا من قلب إنسان فعشقها و ذاب بها و بما فيها أفرزت في قلبه ثلاثة أمراض مزمنة لا تفارقه حتى يفارق الحياة نفسها فهو في همّ دائم لا يفارقه، همّ جمعها و حفظها و صيانتها و أيضا الحرص عليها يريدها من أي سبب كان من الحلال أو الحرام و ثالثا ينفتح عنده باب الأمل الذي يسيء من خلاله العمل فيقطع الأرحام و يمنع الحقوق و يسيء الظنون في سبيل جمعها و حفظها و الحصول عليها</w:t>
      </w:r>
      <w:r>
        <w:rPr>
          <w:rFonts w:eastAsia="Amiri" w:cs="Amiri" w:ascii="Amiri" w:hAnsi="Amiri"/>
          <w:color w:val="111111"/>
          <w:sz w:val="28"/>
          <w:szCs w:val="28"/>
          <w:rtl w:val="true"/>
          <w:lang w:bidi="ar-SA"/>
        </w:rPr>
        <w:t>...</w:t>
      </w:r>
    </w:p>
    <w:p>
      <w:pPr>
        <w:pStyle w:val="Heading3"/>
        <w:numPr>
          <w:ilvl w:val="2"/>
          <w:numId w:val="1"/>
        </w:numPr>
        <w:rPr/>
      </w:pPr>
      <w:bookmarkStart w:id="2029" w:name="__RefHeading___Toc9128415_2142443653"/>
      <w:bookmarkStart w:id="2030" w:name="_Toc890"/>
      <w:bookmarkEnd w:id="2029"/>
      <w:r>
        <w:rPr/>
        <w:t>229</w:t>
      </w:r>
      <w:r>
        <w:rPr>
          <w:rtl w:val="true"/>
        </w:rPr>
        <w:t xml:space="preserve"> - </w:t>
      </w:r>
      <w:r>
        <w:rPr>
          <w:rtl w:val="true"/>
        </w:rPr>
        <w:t>و قال عليه السلام</w:t>
      </w:r>
      <w:r>
        <w:rPr>
          <w:rtl w:val="true"/>
        </w:rPr>
        <w:t xml:space="preserve">: </w:t>
      </w:r>
      <w:r>
        <w:rPr>
          <w:rtl w:val="true"/>
        </w:rPr>
        <w:t>كفى بالقناعة ملكا، و بحسن الخلق نعيما، و سئل عليه السلام عن قوله تعالى</w:t>
      </w:r>
      <w:r>
        <w:rPr>
          <w:rtl w:val="true"/>
        </w:rPr>
        <w:t>: «</w:t>
      </w:r>
      <w:r>
        <w:rPr>
          <w:rtl w:val="true"/>
        </w:rPr>
        <w:t xml:space="preserve">فَلَنُحْيِيَنَّهُ حَيٰاةً طَيِّبَةً </w:t>
      </w:r>
      <w:r>
        <w:rPr>
          <w:rtl w:val="true"/>
        </w:rPr>
        <w:t xml:space="preserve">» </w:t>
      </w:r>
      <w:r>
        <w:rPr>
          <w:rtl w:val="true"/>
        </w:rPr>
        <w:t>فقال</w:t>
      </w:r>
      <w:r>
        <w:rPr>
          <w:rtl w:val="true"/>
        </w:rPr>
        <w:t xml:space="preserve">: </w:t>
      </w:r>
      <w:r>
        <w:rPr>
          <w:rtl w:val="true"/>
        </w:rPr>
        <w:t>هي القناعة</w:t>
      </w:r>
      <w:r>
        <w:rPr>
          <w:rtl w:val="true"/>
        </w:rPr>
        <w:t>.</w:t>
      </w:r>
      <w:bookmarkEnd w:id="203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1" w:name="__RefHeading___Toc9128417_2142443653"/>
      <w:bookmarkStart w:id="2032" w:name="_Toc891"/>
      <w:bookmarkEnd w:id="2031"/>
      <w:r>
        <w:rPr>
          <w:rtl w:val="true"/>
        </w:rPr>
        <w:t>اشارة</w:t>
      </w:r>
      <w:bookmarkStart w:id="2033" w:name="pg15552_168769"/>
      <w:bookmarkEnd w:id="2032"/>
    </w:p>
    <w:p>
      <w:pPr>
        <w:pStyle w:val="Heading4"/>
        <w:numPr>
          <w:ilvl w:val="3"/>
          <w:numId w:val="1"/>
        </w:numPr>
        <w:rPr/>
      </w:pPr>
      <w:bookmarkStart w:id="2034" w:name="__RefHeading___Toc9128419_2142443653"/>
      <w:bookmarkStart w:id="2035" w:name="_Toc892"/>
      <w:bookmarkEnd w:id="2033"/>
      <w:bookmarkEnd w:id="2034"/>
      <w:r>
        <w:rPr>
          <w:rtl w:val="true"/>
        </w:rPr>
        <w:t>الشرح</w:t>
      </w:r>
      <w:bookmarkEnd w:id="2035"/>
    </w:p>
    <w:p>
      <w:pPr>
        <w:pStyle w:val="BookText"/>
        <w:rPr/>
      </w:pPr>
      <w:r>
        <w:rPr>
          <w:rFonts w:ascii="Amiri" w:hAnsi="Amiri" w:eastAsia="Amiri" w:cs="Amiri"/>
          <w:color w:val="111111"/>
          <w:sz w:val="28"/>
          <w:sz w:val="28"/>
          <w:szCs w:val="28"/>
          <w:rtl w:val="true"/>
          <w:lang w:bidi="ar-SA"/>
        </w:rPr>
        <w:t>من ملك القناعة ملك كل شيء و ذلك لأن فائدة الملك الاستغناء عن الناس و عدم الحاجة إليهم و القانع مستغني عن الناس ليس بحاجة إليهم فكأنه مالك أعظم الأمور و حسن الخلق يستدعي أن يكون كل من تعاشرهم من أحسن الناس معك و أطيبهم سلوكا و أشدهم بذلا لك فهم يقدمون لك كل معونة و يبذلون لك كل خير و لا يبخلون عليك بشيء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تفسيره للآية فواضح و منطبق</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9128421_2142443653"/>
      <w:bookmarkStart w:id="2037" w:name="_Toc893"/>
      <w:bookmarkEnd w:id="2036"/>
      <w:r>
        <w:rPr/>
        <w:t>230</w:t>
      </w:r>
      <w:r>
        <w:rPr>
          <w:rtl w:val="true"/>
        </w:rPr>
        <w:t xml:space="preserve"> - </w:t>
      </w:r>
      <w:r>
        <w:rPr>
          <w:rtl w:val="true"/>
        </w:rPr>
        <w:t>و قال عليه السلام</w:t>
      </w:r>
      <w:r>
        <w:rPr>
          <w:rtl w:val="true"/>
        </w:rPr>
        <w:t xml:space="preserve">: </w:t>
      </w:r>
      <w:r>
        <w:rPr>
          <w:rtl w:val="true"/>
        </w:rPr>
        <w:t xml:space="preserve">شاركوا الّذي قد أقبل عليه الرّزق، فإنّه أخلق </w:t>
      </w:r>
      <w:r>
        <w:rPr>
          <w:rtl w:val="true"/>
        </w:rPr>
        <w:t>(</w:t>
      </w:r>
      <w:r>
        <w:rPr/>
        <w:t>1</w:t>
      </w:r>
      <w:r>
        <w:rPr>
          <w:rtl w:val="true"/>
        </w:rPr>
        <w:t xml:space="preserve">) </w:t>
      </w:r>
      <w:r>
        <w:rPr>
          <w:rtl w:val="true"/>
        </w:rPr>
        <w:t xml:space="preserve">للغنى، و أجدر </w:t>
      </w:r>
      <w:r>
        <w:rPr>
          <w:rtl w:val="true"/>
        </w:rPr>
        <w:t>(</w:t>
      </w:r>
      <w:r>
        <w:rPr/>
        <w:t>2</w:t>
      </w:r>
      <w:r>
        <w:rPr>
          <w:rtl w:val="true"/>
        </w:rPr>
        <w:t xml:space="preserve">) </w:t>
      </w:r>
      <w:r>
        <w:rPr>
          <w:rtl w:val="true"/>
        </w:rPr>
        <w:t>بإقبال الحظّ عليه</w:t>
      </w:r>
      <w:r>
        <w:rPr>
          <w:rtl w:val="true"/>
        </w:rPr>
        <w:t>.</w:t>
      </w:r>
      <w:bookmarkEnd w:id="2037"/>
    </w:p>
    <w:p>
      <w:pPr>
        <w:pStyle w:val="Heading4"/>
        <w:numPr>
          <w:ilvl w:val="3"/>
          <w:numId w:val="1"/>
        </w:numPr>
        <w:rPr/>
      </w:pPr>
      <w:bookmarkStart w:id="2038" w:name="__RefHeading___Toc9128423_2142443653"/>
      <w:bookmarkStart w:id="2039" w:name="_Toc894"/>
      <w:bookmarkEnd w:id="2038"/>
      <w:r>
        <w:rPr>
          <w:rtl w:val="true"/>
        </w:rPr>
        <w:t>اللغة</w:t>
      </w:r>
      <w:bookmarkEnd w:id="20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Heading4"/>
        <w:numPr>
          <w:ilvl w:val="3"/>
          <w:numId w:val="1"/>
        </w:numPr>
        <w:rPr/>
      </w:pPr>
      <w:bookmarkStart w:id="2040" w:name="__RefHeading___Toc9128425_2142443653"/>
      <w:bookmarkStart w:id="2041" w:name="_Toc895"/>
      <w:bookmarkEnd w:id="2040"/>
      <w:r>
        <w:rPr>
          <w:rtl w:val="true"/>
        </w:rPr>
        <w:t>الشرح</w:t>
      </w:r>
      <w:bookmarkEnd w:id="2041"/>
    </w:p>
    <w:p>
      <w:pPr>
        <w:pStyle w:val="BookText"/>
        <w:rPr/>
      </w:pPr>
      <w:r>
        <w:rPr>
          <w:rFonts w:ascii="Amiri" w:hAnsi="Amiri" w:eastAsia="Amiri" w:cs="Amiri"/>
          <w:color w:val="111111"/>
          <w:sz w:val="28"/>
          <w:sz w:val="28"/>
          <w:szCs w:val="28"/>
          <w:rtl w:val="true"/>
          <w:lang w:bidi="ar-SA"/>
        </w:rPr>
        <w:t>هذه نصيحة منه عليه السلام إلى مشاركة من كان الحظ مقبل عليه فإنك ترى بعض البسطاء الذين لا يعرفون كيف يتكلمون و لا ما ذا يتكلمون كيف يبسط لهم الرزق بينما ترى العالم اللبيب مقتر عليه رزقه إذا فتح بابا يريد الولوج إليه و يتوقع منه الفرج فإذا به يفتحه إلى البحر أو الصحراء فالجدب و الماء و لا شيء أبدا و سبحان من قسم الأرزاق و كان بيده الأخذ و العطاء ليعرف الناس أنه وحده الرزاق، فالإمام يدعو إلى مشاركة من أقبل عليه الحظ فإن مشاركته داعية للغنى و إقبال الحظ عليه يمكن أن ينالك بعضه</w:t>
      </w:r>
      <w:r>
        <w:rPr>
          <w:rFonts w:eastAsia="Amiri" w:cs="Amiri" w:ascii="Amiri" w:hAnsi="Amiri"/>
          <w:color w:val="111111"/>
          <w:sz w:val="28"/>
          <w:szCs w:val="28"/>
          <w:rtl w:val="true"/>
          <w:lang w:bidi="ar-SA"/>
        </w:rPr>
        <w:t>.</w:t>
      </w:r>
    </w:p>
    <w:p>
      <w:pPr>
        <w:pStyle w:val="Heading3"/>
        <w:numPr>
          <w:ilvl w:val="2"/>
          <w:numId w:val="1"/>
        </w:numPr>
        <w:rPr/>
      </w:pPr>
      <w:bookmarkStart w:id="2042" w:name="__RefHeading___Toc9128427_2142443653"/>
      <w:bookmarkStart w:id="2043" w:name="_Toc896"/>
      <w:bookmarkEnd w:id="2042"/>
      <w:r>
        <w:rPr/>
        <w:t>231</w:t>
      </w:r>
      <w:r>
        <w:rPr>
          <w:rtl w:val="true"/>
        </w:rPr>
        <w:t xml:space="preserve"> - </w:t>
      </w:r>
      <w:r>
        <w:rPr>
          <w:rtl w:val="true"/>
        </w:rPr>
        <w:t>و قال عليه السلام في قوله تعالى</w:t>
      </w:r>
      <w:r>
        <w:rPr>
          <w:rtl w:val="true"/>
        </w:rPr>
        <w:t>: «</w:t>
      </w:r>
      <w:r>
        <w:rPr>
          <w:rtl w:val="true"/>
        </w:rPr>
        <w:t xml:space="preserve">إِنَّ اَللّٰهَ يَأْمُرُ بِالْعَدْلِ وَ اَلْإِحْسٰانِ </w:t>
      </w:r>
      <w:r>
        <w:rPr>
          <w:rtl w:val="true"/>
        </w:rPr>
        <w:t xml:space="preserve">» </w:t>
      </w:r>
      <w:r>
        <w:rPr>
          <w:rtl w:val="true"/>
        </w:rPr>
        <w:t>العدل</w:t>
      </w:r>
      <w:r>
        <w:rPr>
          <w:rtl w:val="true"/>
        </w:rPr>
        <w:t xml:space="preserve">: </w:t>
      </w:r>
      <w:r>
        <w:rPr>
          <w:rtl w:val="true"/>
        </w:rPr>
        <w:t>الإنصاف، و الإحسان</w:t>
      </w:r>
      <w:r>
        <w:rPr>
          <w:rtl w:val="true"/>
        </w:rPr>
        <w:t xml:space="preserve">: </w:t>
      </w:r>
      <w:r>
        <w:rPr>
          <w:rtl w:val="true"/>
        </w:rPr>
        <w:t>التَّفضّل</w:t>
      </w:r>
      <w:r>
        <w:rPr>
          <w:rtl w:val="true"/>
        </w:rPr>
        <w:t>.</w:t>
      </w:r>
      <w:bookmarkEnd w:id="204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4" w:name="__RefHeading___Toc9128429_2142443653"/>
      <w:bookmarkStart w:id="2045" w:name="_Toc897"/>
      <w:bookmarkEnd w:id="2044"/>
      <w:r>
        <w:rPr>
          <w:rtl w:val="true"/>
        </w:rPr>
        <w:t>اشارة</w:t>
      </w:r>
      <w:bookmarkStart w:id="2046" w:name="pg15552_168770"/>
      <w:bookmarkEnd w:id="2045"/>
    </w:p>
    <w:p>
      <w:pPr>
        <w:pStyle w:val="Heading4"/>
        <w:numPr>
          <w:ilvl w:val="3"/>
          <w:numId w:val="1"/>
        </w:numPr>
        <w:rPr/>
      </w:pPr>
      <w:bookmarkStart w:id="2047" w:name="__RefHeading___Toc9128431_2142443653"/>
      <w:bookmarkStart w:id="2048" w:name="_Toc898"/>
      <w:bookmarkEnd w:id="2046"/>
      <w:bookmarkEnd w:id="2047"/>
      <w:r>
        <w:rPr>
          <w:rtl w:val="true"/>
        </w:rPr>
        <w:t>الشرح</w:t>
      </w:r>
      <w:bookmarkEnd w:id="2048"/>
    </w:p>
    <w:p>
      <w:pPr>
        <w:pStyle w:val="BookText"/>
        <w:rPr/>
      </w:pPr>
      <w:r>
        <w:rPr>
          <w:rFonts w:ascii="Amiri" w:hAnsi="Amiri" w:eastAsia="Amiri" w:cs="Amiri"/>
          <w:color w:val="111111"/>
          <w:sz w:val="28"/>
          <w:sz w:val="28"/>
          <w:szCs w:val="28"/>
          <w:rtl w:val="true"/>
          <w:lang w:bidi="ar-SA"/>
        </w:rPr>
        <w:t xml:space="preserve">هذه هي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و أن اللّٰه كما أمر بالواجب أمر بالمستحب فالواجب الإنصاف و العدل و المستحب الإحسان و التفضل بالزيادة الطيبة</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9128433_2142443653"/>
      <w:bookmarkStart w:id="2050" w:name="_Toc899"/>
      <w:bookmarkEnd w:id="2049"/>
      <w:r>
        <w:rPr/>
        <w:t>232</w:t>
      </w:r>
      <w:r>
        <w:rPr>
          <w:rtl w:val="true"/>
        </w:rPr>
        <w:t xml:space="preserve"> - </w:t>
      </w:r>
      <w:r>
        <w:rPr>
          <w:rtl w:val="true"/>
        </w:rPr>
        <w:t>و قال عليه السلام</w:t>
      </w:r>
      <w:r>
        <w:rPr>
          <w:rtl w:val="true"/>
        </w:rPr>
        <w:t xml:space="preserve">: </w:t>
      </w:r>
      <w:r>
        <w:rPr>
          <w:rtl w:val="true"/>
        </w:rPr>
        <w:t>من يعط باليد القصيرة يعط باليد الطّويلة</w:t>
      </w:r>
      <w:r>
        <w:rPr>
          <w:rtl w:val="true"/>
        </w:rPr>
        <w:t>.</w:t>
      </w:r>
      <w:bookmarkEnd w:id="2050"/>
    </w:p>
    <w:p>
      <w:pPr>
        <w:pStyle w:val="Heading4"/>
        <w:numPr>
          <w:ilvl w:val="3"/>
          <w:numId w:val="1"/>
        </w:numPr>
        <w:rPr/>
      </w:pPr>
      <w:bookmarkStart w:id="2051" w:name="__RefHeading___Toc9128435_2142443653"/>
      <w:bookmarkStart w:id="2052" w:name="_Toc900"/>
      <w:bookmarkEnd w:id="2051"/>
      <w:r>
        <w:rPr>
          <w:rtl w:val="true"/>
        </w:rPr>
        <w:t>الشرح</w:t>
      </w:r>
      <w:bookmarkEnd w:id="2052"/>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أن ما ينفقه المرء من ماله في سبيل الخير و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يجعل الجزاء عليه عظيما كثيرا، و اليدان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النعمتين، ففرّق عليه السلام بين نعمة العبد و نعمة الرب تعالى ذكره، بالقصيرة و الطويلة، فجعل تلك قصيرة و هذه طويلة، لأن نعم اللّٰه أبدا تضعف على نعم المخلوق أضعافا كثيرة، إذ كانت نعم اللّٰه أصل النعم كلها، فكل نعمة إليها ترجع و منها تنزع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التفسير من الرضي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العبد القليل أعطاه اللّٰه الكثير</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9128437_2142443653"/>
      <w:bookmarkStart w:id="2054" w:name="_Toc901"/>
      <w:bookmarkEnd w:id="2053"/>
      <w:r>
        <w:rPr/>
        <w:t>233</w:t>
      </w:r>
      <w:r>
        <w:rPr>
          <w:rtl w:val="true"/>
        </w:rPr>
        <w:t xml:space="preserve"> - </w:t>
      </w:r>
      <w:r>
        <w:rPr>
          <w:rtl w:val="true"/>
        </w:rPr>
        <w:t>و قال عليه السلام لابنه الحسن عليهما السلام</w:t>
      </w:r>
      <w:r>
        <w:rPr>
          <w:rtl w:val="true"/>
        </w:rPr>
        <w:t xml:space="preserve">: </w:t>
      </w:r>
      <w:r>
        <w:rPr>
          <w:rtl w:val="true"/>
        </w:rPr>
        <w:t xml:space="preserve">لا تدعونّ إلى مبارزة </w:t>
      </w:r>
      <w:r>
        <w:rPr>
          <w:rtl w:val="true"/>
        </w:rPr>
        <w:t>(</w:t>
      </w:r>
      <w:r>
        <w:rPr/>
        <w:t>1</w:t>
      </w:r>
      <w:r>
        <w:rPr>
          <w:rtl w:val="true"/>
        </w:rPr>
        <w:t>)</w:t>
      </w:r>
      <w:r>
        <w:rPr>
          <w:rtl w:val="true"/>
        </w:rPr>
        <w:t>، و إن دعيت إليها فأجب، فإنّ الدّاعي إليها باغ و الباغي مصروع</w:t>
      </w:r>
      <w:r>
        <w:rPr>
          <w:rtl w:val="true"/>
        </w:rPr>
        <w:t>.</w:t>
      </w:r>
      <w:bookmarkEnd w:id="2054"/>
    </w:p>
    <w:p>
      <w:pPr>
        <w:pStyle w:val="Heading4"/>
        <w:numPr>
          <w:ilvl w:val="3"/>
          <w:numId w:val="1"/>
        </w:numPr>
        <w:rPr/>
      </w:pPr>
      <w:bookmarkStart w:id="2055" w:name="__RefHeading___Toc9128439_2142443653"/>
      <w:bookmarkStart w:id="2056" w:name="_Toc902"/>
      <w:bookmarkEnd w:id="2055"/>
      <w:r>
        <w:rPr>
          <w:rtl w:val="true"/>
        </w:rPr>
        <w:t>اللغة</w:t>
      </w:r>
      <w:bookmarkEnd w:id="20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Heading4"/>
        <w:numPr>
          <w:ilvl w:val="3"/>
          <w:numId w:val="1"/>
        </w:numPr>
        <w:rPr/>
      </w:pPr>
      <w:bookmarkStart w:id="2057" w:name="__RefHeading___Toc9128441_2142443653"/>
      <w:bookmarkStart w:id="2058" w:name="_Toc903"/>
      <w:bookmarkEnd w:id="2057"/>
      <w:r>
        <w:rPr>
          <w:rtl w:val="true"/>
        </w:rPr>
        <w:t>الشرح</w:t>
      </w:r>
      <w:bookmarkEnd w:id="205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تعليم و تدريب واجه به ولده و المراد به نحن من باب إياك أعنى و أسمعي يا جارة نهاه أن يدعو أحدا إلى المبارزة و القتال لأن هذه الدعوة ظالمة و فيها خروج عن مقتضى الشجاعة و السير وراء شهوات النفس و من كان كذلك لم يفلح بل يجازى بضد هذه </w:t>
      </w:r>
      <w:bookmarkStart w:id="2059" w:name="pg15552_168771"/>
    </w:p>
    <w:p>
      <w:pPr>
        <w:pStyle w:val="BookText"/>
        <w:rPr/>
      </w:pPr>
      <w:bookmarkEnd w:id="2059"/>
      <w:r>
        <w:rPr>
          <w:rFonts w:ascii="Amiri" w:hAnsi="Amiri" w:eastAsia="Amiri" w:cs="Amiri"/>
          <w:color w:val="111111"/>
          <w:sz w:val="28"/>
          <w:sz w:val="28"/>
          <w:szCs w:val="28"/>
          <w:rtl w:val="true"/>
          <w:lang w:bidi="ar-SA"/>
        </w:rPr>
        <w:t>الدعوة و يعامل بما يخالفها و يكون هو المصروع و المقتول و من هنا كان الإمام يجيب دعوة من دعاه إلى المبارزة و يسحقه كما فعل بعمرو بن ود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دعي إليها و طلب منه البراز فليجب فإن النصر حليفه و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لينفي عنه الجبن و الهزيمة</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9128443_2142443653"/>
      <w:bookmarkStart w:id="2061" w:name="_Toc904"/>
      <w:bookmarkEnd w:id="2060"/>
      <w:r>
        <w:rPr/>
        <w:t>234</w:t>
      </w:r>
      <w:r>
        <w:rPr>
          <w:rtl w:val="true"/>
        </w:rPr>
        <w:t xml:space="preserve"> - </w:t>
      </w:r>
      <w:r>
        <w:rPr>
          <w:rtl w:val="true"/>
        </w:rPr>
        <w:t>و قال عليه السلام</w:t>
      </w:r>
      <w:r>
        <w:rPr>
          <w:rtl w:val="true"/>
        </w:rPr>
        <w:t xml:space="preserve">: </w:t>
      </w:r>
      <w:r>
        <w:rPr>
          <w:rtl w:val="true"/>
        </w:rPr>
        <w:t xml:space="preserve">خيار </w:t>
      </w:r>
      <w:r>
        <w:rPr>
          <w:rtl w:val="true"/>
        </w:rPr>
        <w:t>(</w:t>
      </w:r>
      <w:r>
        <w:rPr/>
        <w:t>1</w:t>
      </w:r>
      <w:r>
        <w:rPr>
          <w:rtl w:val="true"/>
        </w:rPr>
        <w:t xml:space="preserve">) </w:t>
      </w:r>
      <w:r>
        <w:rPr>
          <w:rtl w:val="true"/>
        </w:rPr>
        <w:t xml:space="preserve">خصال </w:t>
      </w:r>
      <w:r>
        <w:rPr>
          <w:rtl w:val="true"/>
        </w:rPr>
        <w:t>(</w:t>
      </w:r>
      <w:r>
        <w:rPr/>
        <w:t>2</w:t>
      </w:r>
      <w:r>
        <w:rPr>
          <w:rtl w:val="true"/>
        </w:rPr>
        <w:t xml:space="preserve">) </w:t>
      </w:r>
      <w:r>
        <w:rPr>
          <w:rtl w:val="true"/>
        </w:rPr>
        <w:t>النّساء شرار خصال الرّجال</w:t>
      </w:r>
      <w:r>
        <w:rPr>
          <w:rtl w:val="true"/>
        </w:rPr>
        <w:t xml:space="preserve">: </w:t>
      </w:r>
      <w:r>
        <w:rPr>
          <w:rtl w:val="true"/>
        </w:rPr>
        <w:t xml:space="preserve">الزّهو </w:t>
      </w:r>
      <w:r>
        <w:rPr>
          <w:rtl w:val="true"/>
        </w:rPr>
        <w:t>(</w:t>
      </w:r>
      <w:r>
        <w:rPr/>
        <w:t>3</w:t>
      </w:r>
      <w:r>
        <w:rPr>
          <w:rtl w:val="true"/>
        </w:rPr>
        <w:t>)</w:t>
      </w:r>
      <w:r>
        <w:rPr>
          <w:rtl w:val="true"/>
        </w:rPr>
        <w:t xml:space="preserve">، و الجبن، و البخل، فإذا كانت المرأة مزهوّة </w:t>
      </w:r>
      <w:r>
        <w:rPr>
          <w:rtl w:val="true"/>
        </w:rPr>
        <w:t>(</w:t>
      </w:r>
      <w:r>
        <w:rPr/>
        <w:t>4</w:t>
      </w:r>
      <w:r>
        <w:rPr>
          <w:rtl w:val="true"/>
        </w:rPr>
        <w:t xml:space="preserve">) </w:t>
      </w:r>
      <w:r>
        <w:rPr>
          <w:rtl w:val="true"/>
        </w:rPr>
        <w:t xml:space="preserve">لم تمكّن من نفسها، و إذا كانت بخيلة حفظت مالها و مال بعلها </w:t>
      </w:r>
      <w:r>
        <w:rPr>
          <w:rtl w:val="true"/>
        </w:rPr>
        <w:t>(</w:t>
      </w:r>
      <w:r>
        <w:rPr/>
        <w:t>5</w:t>
      </w:r>
      <w:r>
        <w:rPr>
          <w:rtl w:val="true"/>
        </w:rPr>
        <w:t>)</w:t>
      </w:r>
      <w:r>
        <w:rPr>
          <w:rtl w:val="true"/>
        </w:rPr>
        <w:t xml:space="preserve">، و إذا كانت جبانة فرقت </w:t>
      </w:r>
      <w:r>
        <w:rPr>
          <w:rtl w:val="true"/>
        </w:rPr>
        <w:t>(</w:t>
      </w:r>
      <w:r>
        <w:rPr/>
        <w:t>6</w:t>
      </w:r>
      <w:r>
        <w:rPr>
          <w:rtl w:val="true"/>
        </w:rPr>
        <w:t xml:space="preserve">) </w:t>
      </w:r>
      <w:r>
        <w:rPr>
          <w:rtl w:val="true"/>
        </w:rPr>
        <w:t>من كلّ شيء يعرض لها</w:t>
      </w:r>
      <w:r>
        <w:rPr>
          <w:rtl w:val="true"/>
        </w:rPr>
        <w:t>.</w:t>
      </w:r>
      <w:bookmarkEnd w:id="2061"/>
    </w:p>
    <w:p>
      <w:pPr>
        <w:pStyle w:val="Heading4"/>
        <w:numPr>
          <w:ilvl w:val="3"/>
          <w:numId w:val="1"/>
        </w:numPr>
        <w:rPr/>
      </w:pPr>
      <w:bookmarkStart w:id="2062" w:name="__RefHeading___Toc9128445_2142443653"/>
      <w:bookmarkStart w:id="2063" w:name="_Toc905"/>
      <w:bookmarkEnd w:id="2062"/>
      <w:r>
        <w:rPr>
          <w:rtl w:val="true"/>
        </w:rPr>
        <w:t>اللغة</w:t>
      </w:r>
      <w:bookmarkEnd w:id="20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خصلة و هي الخلة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و خافت</w:t>
      </w:r>
      <w:r>
        <w:rPr>
          <w:rFonts w:eastAsia="IRNazanin" w:cs="IRNazanin"/>
          <w:color w:val="111111"/>
          <w:sz w:val="28"/>
          <w:szCs w:val="28"/>
          <w:rtl w:val="true"/>
          <w:lang w:bidi="fa-IR"/>
        </w:rPr>
        <w:t>.</w:t>
      </w:r>
    </w:p>
    <w:p>
      <w:pPr>
        <w:pStyle w:val="Heading4"/>
        <w:numPr>
          <w:ilvl w:val="3"/>
          <w:numId w:val="1"/>
        </w:numPr>
        <w:rPr/>
      </w:pPr>
      <w:bookmarkStart w:id="2064" w:name="__RefHeading___Toc9128447_2142443653"/>
      <w:bookmarkStart w:id="2065" w:name="_Toc906"/>
      <w:bookmarkEnd w:id="2064"/>
      <w:r>
        <w:rPr>
          <w:rtl w:val="true"/>
        </w:rPr>
        <w:t>الشرح</w:t>
      </w:r>
      <w:bookmarkEnd w:id="206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قبائح الرجال فضائل النساء فإذا زهت المرأة لم يطمع فيها أحد من الناس و لم يقترب من ساحتها أحد لاستعصامها بزهوها فينفرون منها و هذه الصفة قبيحة للرجال، و إذا كان الرجل بخيلا كان ذما له و إهانة لكرامته بينما البخل في المرأة يعني المحافظة على مالها و مال زوجها فلا تبذره أو تسرف فيه أو تصرفه في غير مواضعه، و إذا كان الجبن عار على الرجال لأنه صفة مذمومة فإنه بالنسبة إلى المرأة شيء ممدوح باعتبار أنها لا تخاطر بنفسها و ذلك يوجب صيانتها و حفظها و أما لو كانت شجاعة فتقع في بعض المواقع التي لا يمكن أن تحفظ عرضها و كرامتها</w:t>
      </w:r>
      <w:r>
        <w:rPr>
          <w:rFonts w:eastAsia="Amiri" w:cs="Amiri" w:ascii="Amiri" w:hAnsi="Amiri"/>
          <w:color w:val="111111"/>
          <w:sz w:val="28"/>
          <w:szCs w:val="28"/>
          <w:rtl w:val="true"/>
          <w:lang w:bidi="ar-SA"/>
        </w:rPr>
        <w:t xml:space="preserve">... </w:t>
      </w:r>
      <w:bookmarkStart w:id="2066" w:name="pg15552_168772"/>
    </w:p>
    <w:p>
      <w:pPr>
        <w:pStyle w:val="Heading3"/>
        <w:numPr>
          <w:ilvl w:val="2"/>
          <w:numId w:val="1"/>
        </w:numPr>
        <w:rPr/>
      </w:pPr>
      <w:bookmarkStart w:id="2067" w:name="__RefHeading___Toc9128449_2142443653"/>
      <w:bookmarkStart w:id="2068" w:name="_Toc907"/>
      <w:bookmarkEnd w:id="2066"/>
      <w:bookmarkEnd w:id="2067"/>
      <w:r>
        <w:rPr/>
        <w:t>235</w:t>
      </w:r>
      <w:r>
        <w:rPr>
          <w:rtl w:val="true"/>
        </w:rPr>
        <w:t xml:space="preserve"> - </w:t>
      </w:r>
      <w:r>
        <w:rPr>
          <w:rtl w:val="true"/>
        </w:rPr>
        <w:t>و قيل له</w:t>
      </w:r>
      <w:r>
        <w:rPr>
          <w:rtl w:val="true"/>
        </w:rPr>
        <w:t xml:space="preserve">: </w:t>
      </w:r>
      <w:r>
        <w:rPr>
          <w:rtl w:val="true"/>
        </w:rPr>
        <w:t>صف لنا العاقل، فقال عليه السلام</w:t>
      </w:r>
      <w:r>
        <w:rPr>
          <w:rtl w:val="true"/>
        </w:rPr>
        <w:t xml:space="preserve">: </w:t>
      </w:r>
      <w:r>
        <w:rPr>
          <w:rtl w:val="true"/>
        </w:rPr>
        <w:t>هو الّذي يضع الشّيء مواضعه، فقيل</w:t>
      </w:r>
      <w:r>
        <w:rPr>
          <w:rtl w:val="true"/>
        </w:rPr>
        <w:t xml:space="preserve">: </w:t>
      </w:r>
      <w:r>
        <w:rPr>
          <w:rtl w:val="true"/>
        </w:rPr>
        <w:t>فصف لنا الجاهل، فقال</w:t>
      </w:r>
      <w:r>
        <w:rPr>
          <w:rtl w:val="true"/>
        </w:rPr>
        <w:t xml:space="preserve">: </w:t>
      </w:r>
      <w:r>
        <w:rPr>
          <w:rtl w:val="true"/>
        </w:rPr>
        <w:t>قد فعلت</w:t>
      </w:r>
      <w:r>
        <w:rPr>
          <w:rtl w:val="true"/>
        </w:rPr>
        <w:t>.</w:t>
      </w:r>
      <w:bookmarkEnd w:id="2068"/>
    </w:p>
    <w:p>
      <w:pPr>
        <w:pStyle w:val="Heading4"/>
        <w:numPr>
          <w:ilvl w:val="3"/>
          <w:numId w:val="1"/>
        </w:numPr>
        <w:rPr/>
      </w:pPr>
      <w:bookmarkStart w:id="2069" w:name="__RefHeading___Toc9128451_2142443653"/>
      <w:bookmarkStart w:id="2070" w:name="_Toc908"/>
      <w:bookmarkEnd w:id="2069"/>
      <w:r>
        <w:rPr>
          <w:rtl w:val="true"/>
        </w:rPr>
        <w:t>اشارة</w:t>
      </w:r>
      <w:bookmarkEnd w:id="2070"/>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الجاهل هو الذي لا يضع الشيء مواضعه، فكأن ترك صفته صفة له، إذ كان بخلاف وصف العاقل</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9128453_2142443653"/>
      <w:bookmarkStart w:id="2072" w:name="_Toc909"/>
      <w:bookmarkEnd w:id="2071"/>
      <w:r>
        <w:rPr>
          <w:rtl w:val="true"/>
        </w:rPr>
        <w:t>الشرح</w:t>
      </w:r>
      <w:bookmarkEnd w:id="2072"/>
    </w:p>
    <w:p>
      <w:p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الضد يظهر حسنه الضد فإذا عرّفت العاقل، فقد عرّفت الجاهل في نفس الوقت لأنهما ضدان</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9128455_2142443653"/>
      <w:bookmarkStart w:id="2074" w:name="_Toc910"/>
      <w:bookmarkEnd w:id="2073"/>
      <w:r>
        <w:rPr/>
        <w:t>236</w:t>
      </w:r>
      <w:r>
        <w:rPr>
          <w:rtl w:val="true"/>
        </w:rPr>
        <w:t xml:space="preserve"> - </w:t>
      </w:r>
      <w:r>
        <w:rPr>
          <w:rtl w:val="true"/>
        </w:rPr>
        <w:t>و قال عليه السلام</w:t>
      </w:r>
      <w:r>
        <w:rPr>
          <w:rtl w:val="true"/>
        </w:rPr>
        <w:t xml:space="preserve">: </w:t>
      </w:r>
      <w:r>
        <w:rPr>
          <w:rtl w:val="true"/>
        </w:rPr>
        <w:t xml:space="preserve">و اللّٰه لدنياكم هذه أهون </w:t>
      </w:r>
      <w:r>
        <w:rPr>
          <w:rtl w:val="true"/>
        </w:rPr>
        <w:t>(</w:t>
      </w:r>
      <w:r>
        <w:rPr/>
        <w:t>1</w:t>
      </w:r>
      <w:r>
        <w:rPr>
          <w:rtl w:val="true"/>
        </w:rPr>
        <w:t xml:space="preserve">) </w:t>
      </w:r>
      <w:r>
        <w:rPr>
          <w:rtl w:val="true"/>
        </w:rPr>
        <w:t xml:space="preserve">في عيني من عراق </w:t>
      </w:r>
      <w:r>
        <w:rPr>
          <w:rtl w:val="true"/>
        </w:rPr>
        <w:t>(</w:t>
      </w:r>
      <w:r>
        <w:rPr/>
        <w:t>2</w:t>
      </w:r>
      <w:r>
        <w:rPr>
          <w:rtl w:val="true"/>
        </w:rPr>
        <w:t xml:space="preserve">) </w:t>
      </w:r>
      <w:r>
        <w:rPr>
          <w:rtl w:val="true"/>
        </w:rPr>
        <w:t xml:space="preserve">خنزير </w:t>
      </w:r>
      <w:r>
        <w:rPr>
          <w:rtl w:val="true"/>
        </w:rPr>
        <w:t>(</w:t>
      </w:r>
      <w:r>
        <w:rPr/>
        <w:t>3</w:t>
      </w:r>
      <w:r>
        <w:rPr>
          <w:rtl w:val="true"/>
        </w:rPr>
        <w:t xml:space="preserve">) </w:t>
      </w:r>
      <w:r>
        <w:rPr>
          <w:rtl w:val="true"/>
        </w:rPr>
        <w:t xml:space="preserve">في يد مجذوم </w:t>
      </w:r>
      <w:r>
        <w:rPr>
          <w:rtl w:val="true"/>
        </w:rPr>
        <w:t>(</w:t>
      </w:r>
      <w:r>
        <w:rPr/>
        <w:t>4</w:t>
      </w:r>
      <w:r>
        <w:rPr>
          <w:rtl w:val="true"/>
        </w:rPr>
        <w:t>).</w:t>
      </w:r>
      <w:bookmarkEnd w:id="2074"/>
    </w:p>
    <w:p>
      <w:pPr>
        <w:pStyle w:val="Heading4"/>
        <w:numPr>
          <w:ilvl w:val="3"/>
          <w:numId w:val="1"/>
        </w:numPr>
        <w:rPr/>
      </w:pPr>
      <w:bookmarkStart w:id="2075" w:name="__RefHeading___Toc9128457_2142443653"/>
      <w:bookmarkStart w:id="2076" w:name="_Toc911"/>
      <w:bookmarkEnd w:id="2075"/>
      <w:r>
        <w:rPr>
          <w:rtl w:val="true"/>
        </w:rPr>
        <w:t>اللغة</w:t>
      </w:r>
      <w:bookmarkEnd w:id="20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أخذ منه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النجس الكريه المنظر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الجذام و هو مرض تتساقط فيه الأعضاء</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9128459_2142443653"/>
      <w:bookmarkStart w:id="2078" w:name="_Toc912"/>
      <w:bookmarkEnd w:id="2077"/>
      <w:r>
        <w:rPr>
          <w:rtl w:val="true"/>
        </w:rPr>
        <w:t>الشرح</w:t>
      </w:r>
      <w:bookmarkEnd w:id="207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قبيحة لا تجد قبحا أشد منها صورة مجذوم تتقطع أوصاله شيئا فشيئا و هو يحمل في يده عظمة خنزير خالية من اللحم أو عليها قليل جدا منه، صورة تتقزز النفس منها و تنفر و قد لا تستطيع تصورها في ذهنك لشدة قبحها و الدنيا في نظر علي أحقر من عظم الخنزير في يد المجذوم و قد صدق صلوات اللّٰه عليه قولا و فعلا و قد خرج من الدنيا و هو الخليفة العظيم و لم يترك صفراء أو بيضاء و لا دورا و لا عقارا</w:t>
      </w:r>
      <w:r>
        <w:rPr>
          <w:rFonts w:eastAsia="Amiri" w:cs="Amiri" w:ascii="Amiri" w:hAnsi="Amiri"/>
          <w:color w:val="111111"/>
          <w:sz w:val="28"/>
          <w:szCs w:val="28"/>
          <w:rtl w:val="true"/>
          <w:lang w:bidi="ar-SA"/>
        </w:rPr>
        <w:t xml:space="preserve">... </w:t>
      </w:r>
      <w:bookmarkStart w:id="2079" w:name="pg15552_168773"/>
    </w:p>
    <w:p>
      <w:pPr>
        <w:pStyle w:val="Heading3"/>
        <w:numPr>
          <w:ilvl w:val="2"/>
          <w:numId w:val="1"/>
        </w:numPr>
        <w:rPr/>
      </w:pPr>
      <w:bookmarkStart w:id="2080" w:name="__RefHeading___Toc9128461_2142443653"/>
      <w:bookmarkStart w:id="2081" w:name="_Toc913"/>
      <w:bookmarkEnd w:id="2079"/>
      <w:bookmarkEnd w:id="2080"/>
      <w:r>
        <w:rPr/>
        <w:t>237</w:t>
      </w:r>
      <w:r>
        <w:rPr>
          <w:rtl w:val="true"/>
        </w:rPr>
        <w:t xml:space="preserve"> - </w:t>
      </w:r>
      <w:r>
        <w:rPr>
          <w:rtl w:val="true"/>
        </w:rPr>
        <w:t>و قال عليه السلام</w:t>
      </w:r>
      <w:r>
        <w:rPr>
          <w:rtl w:val="true"/>
        </w:rPr>
        <w:t xml:space="preserve">: </w:t>
      </w:r>
      <w:r>
        <w:rPr>
          <w:rtl w:val="true"/>
        </w:rPr>
        <w:t xml:space="preserve">إنّ قوما عبدوا اللّٰه رغبة فتلك عبادة التّجّار، و إنّ قوما عبدوا اللّٰه رهبة </w:t>
      </w:r>
      <w:r>
        <w:rPr>
          <w:rtl w:val="true"/>
        </w:rPr>
        <w:t>(</w:t>
      </w:r>
      <w:r>
        <w:rPr/>
        <w:t>1</w:t>
      </w:r>
      <w:r>
        <w:rPr>
          <w:rtl w:val="true"/>
        </w:rPr>
        <w:t xml:space="preserve">) </w:t>
      </w:r>
      <w:r>
        <w:rPr>
          <w:rtl w:val="true"/>
        </w:rPr>
        <w:t>فتلك عبادة العبيد، و إنّ قوما عبدوا اللّٰه شكرا فتلك عبادة الأحرار</w:t>
      </w:r>
      <w:r>
        <w:rPr>
          <w:rtl w:val="true"/>
        </w:rPr>
        <w:t>.</w:t>
      </w:r>
      <w:bookmarkEnd w:id="2081"/>
    </w:p>
    <w:p>
      <w:pPr>
        <w:pStyle w:val="Heading4"/>
        <w:numPr>
          <w:ilvl w:val="3"/>
          <w:numId w:val="1"/>
        </w:numPr>
        <w:rPr/>
      </w:pPr>
      <w:bookmarkStart w:id="2082" w:name="__RefHeading___Toc9128463_2142443653"/>
      <w:bookmarkStart w:id="2083" w:name="_Toc914"/>
      <w:bookmarkEnd w:id="2082"/>
      <w:r>
        <w:rPr>
          <w:rtl w:val="true"/>
        </w:rPr>
        <w:t>اللغة</w:t>
      </w:r>
      <w:bookmarkEnd w:id="20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9128465_2142443653"/>
      <w:bookmarkStart w:id="2085" w:name="_Toc915"/>
      <w:bookmarkEnd w:id="2084"/>
      <w:r>
        <w:rPr>
          <w:rtl w:val="true"/>
        </w:rPr>
        <w:t>الشرح</w:t>
      </w:r>
      <w:bookmarkEnd w:id="2085"/>
    </w:p>
    <w:p>
      <w:pPr>
        <w:pStyle w:val="BookText"/>
        <w:rPr/>
      </w:pPr>
      <w:r>
        <w:rPr>
          <w:rFonts w:ascii="Amiri" w:hAnsi="Amiri" w:eastAsia="Amiri" w:cs="Amiri"/>
          <w:color w:val="111111"/>
          <w:sz w:val="28"/>
          <w:sz w:val="28"/>
          <w:szCs w:val="28"/>
          <w:rtl w:val="true"/>
          <w:lang w:bidi="ar-SA"/>
        </w:rPr>
        <w:t>العبادة للّٰه تتمحور حول إحدى أمور ثلاثة إما رغبة أو رهبة أو بدونهما و إنما لأنه سبحانه يستحق العبادة فمن عبد اللّٰه رغبة في جنته و توقعا للحصول عليها فهذه عبادة التجار التي تقتضي المبادلة عينا بعين عبادة متمثلة بصلاة و صيام و حج و زكاة و غيرها بالجنة و إما أن تكون العبادة خوفا من النار و فرارا من العذاب و هي عبادة العبيد الأذلاء الذين يخافون من السوط و العصا و لو لا ذلك لما عبدوه و هؤلاء يدفعون الشر عن أنفسهم و لذا يعبدونه و القسم الثالث و هو الذي يعبد اللّٰه لأنه أهل للعبادة و شكرا له على تفضله و إحسانه وجوده و كرمه فهؤلاء هم الذين يعبدون ربهم حق عبادته</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9128467_2142443653"/>
      <w:bookmarkStart w:id="2087" w:name="_Toc916"/>
      <w:bookmarkEnd w:id="2086"/>
      <w:r>
        <w:rPr/>
        <w:t>238</w:t>
      </w:r>
      <w:r>
        <w:rPr>
          <w:rtl w:val="true"/>
        </w:rPr>
        <w:t xml:space="preserve"> - </w:t>
      </w:r>
      <w:r>
        <w:rPr>
          <w:rtl w:val="true"/>
        </w:rPr>
        <w:t>و قال عليه السلام</w:t>
      </w:r>
      <w:r>
        <w:rPr>
          <w:rtl w:val="true"/>
        </w:rPr>
        <w:t xml:space="preserve">: </w:t>
      </w:r>
      <w:r>
        <w:rPr>
          <w:rtl w:val="true"/>
        </w:rPr>
        <w:t>المرأة شرّ كلّها، و شرّ ما فيها أنّه لا بدّ منها</w:t>
      </w:r>
      <w:r>
        <w:rPr>
          <w:rtl w:val="true"/>
        </w:rPr>
        <w:t>!.</w:t>
      </w:r>
      <w:bookmarkEnd w:id="2087"/>
    </w:p>
    <w:p>
      <w:pPr>
        <w:pStyle w:val="Heading4"/>
        <w:numPr>
          <w:ilvl w:val="3"/>
          <w:numId w:val="1"/>
        </w:numPr>
        <w:rPr/>
      </w:pPr>
      <w:bookmarkStart w:id="2088" w:name="__RefHeading___Toc9128469_2142443653"/>
      <w:bookmarkStart w:id="2089" w:name="_Toc917"/>
      <w:bookmarkEnd w:id="2088"/>
      <w:r>
        <w:rPr>
          <w:rtl w:val="true"/>
        </w:rPr>
        <w:t>الشرح</w:t>
      </w:r>
      <w:bookmarkEnd w:id="208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له علاقة مع كل ما يحيط به و لكن علاقته بالمرأة أسوأ ما يكون فإنها بالنسبة له كلها شر فإن كانت جميلة تغويه و إن كانت قبيحة تؤذيه و إن كانت زوجة توجب عليه النفقة و إن كانت بعيدة أوجبت فتنة و إن عادته كادت له و نصبت له الحبائل و هكذا شرورها تتعدد و تتكثر و الشيء الطريف أنه لا بد للرجل منها لحاجته الطبيعية لها إذن لا بد من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العاقل هو الذي يكون عند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من خيارهن على حذر</w:t>
      </w:r>
      <w:r>
        <w:rPr>
          <w:rFonts w:eastAsia="IRNazanin" w:cs="IRNazanin"/>
          <w:color w:val="111111"/>
          <w:sz w:val="28"/>
          <w:szCs w:val="28"/>
          <w:rtl w:val="true"/>
          <w:lang w:bidi="fa-IR"/>
        </w:rPr>
        <w:t xml:space="preserve">... </w:t>
      </w:r>
      <w:bookmarkStart w:id="2090" w:name="pg15552_168774"/>
    </w:p>
    <w:p>
      <w:pPr>
        <w:pStyle w:val="Heading3"/>
        <w:numPr>
          <w:ilvl w:val="2"/>
          <w:numId w:val="1"/>
        </w:numPr>
        <w:rPr/>
      </w:pPr>
      <w:bookmarkStart w:id="2091" w:name="__RefHeading___Toc9128471_2142443653"/>
      <w:bookmarkStart w:id="2092" w:name="_Toc918"/>
      <w:bookmarkEnd w:id="2090"/>
      <w:bookmarkEnd w:id="2091"/>
      <w:r>
        <w:rPr/>
        <w:t>239</w:t>
      </w:r>
      <w:r>
        <w:rPr>
          <w:rtl w:val="true"/>
        </w:rPr>
        <w:t xml:space="preserve"> - </w:t>
      </w:r>
      <w:r>
        <w:rPr>
          <w:rtl w:val="true"/>
        </w:rPr>
        <w:t>و قال عليه السلام</w:t>
      </w:r>
      <w:r>
        <w:rPr>
          <w:rtl w:val="true"/>
        </w:rPr>
        <w:t xml:space="preserve">: </w:t>
      </w:r>
      <w:r>
        <w:rPr>
          <w:rtl w:val="true"/>
        </w:rPr>
        <w:t xml:space="preserve">من أطاع التّواني </w:t>
      </w:r>
      <w:r>
        <w:rPr>
          <w:rtl w:val="true"/>
        </w:rPr>
        <w:t>(</w:t>
      </w:r>
      <w:r>
        <w:rPr/>
        <w:t>1</w:t>
      </w:r>
      <w:r>
        <w:rPr>
          <w:rtl w:val="true"/>
        </w:rPr>
        <w:t xml:space="preserve">) </w:t>
      </w:r>
      <w:r>
        <w:rPr>
          <w:rtl w:val="true"/>
        </w:rPr>
        <w:t xml:space="preserve">ضيّع الحقوق، و من أطاع الواشي </w:t>
      </w:r>
      <w:r>
        <w:rPr>
          <w:rtl w:val="true"/>
        </w:rPr>
        <w:t>(</w:t>
      </w:r>
      <w:r>
        <w:rPr/>
        <w:t>2</w:t>
      </w:r>
      <w:r>
        <w:rPr>
          <w:rtl w:val="true"/>
        </w:rPr>
        <w:t xml:space="preserve">) </w:t>
      </w:r>
      <w:r>
        <w:rPr>
          <w:rtl w:val="true"/>
        </w:rPr>
        <w:t>ضيّع الصّديق</w:t>
      </w:r>
      <w:r>
        <w:rPr>
          <w:rtl w:val="true"/>
        </w:rPr>
        <w:t>.</w:t>
      </w:r>
      <w:bookmarkEnd w:id="2092"/>
    </w:p>
    <w:p>
      <w:pPr>
        <w:pStyle w:val="Heading4"/>
        <w:numPr>
          <w:ilvl w:val="3"/>
          <w:numId w:val="1"/>
        </w:numPr>
        <w:rPr/>
      </w:pPr>
      <w:bookmarkStart w:id="2093" w:name="__RefHeading___Toc9128473_2142443653"/>
      <w:bookmarkStart w:id="2094" w:name="_Toc919"/>
      <w:bookmarkEnd w:id="2093"/>
      <w:r>
        <w:rPr>
          <w:rtl w:val="true"/>
        </w:rPr>
        <w:t>اللغة</w:t>
      </w:r>
      <w:bookmarkEnd w:id="20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و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9128475_2142443653"/>
      <w:bookmarkStart w:id="2096" w:name="_Toc920"/>
      <w:bookmarkEnd w:id="2095"/>
      <w:r>
        <w:rPr>
          <w:rtl w:val="true"/>
        </w:rPr>
        <w:t>الشرح</w:t>
      </w:r>
      <w:bookmarkEnd w:id="2096"/>
    </w:p>
    <w:p>
      <w:pPr>
        <w:pStyle w:val="BookText"/>
        <w:rPr/>
      </w:pPr>
      <w:r>
        <w:rPr>
          <w:rFonts w:ascii="Amiri" w:hAnsi="Amiri" w:eastAsia="Amiri" w:cs="Amiri"/>
          <w:color w:val="111111"/>
          <w:sz w:val="28"/>
          <w:sz w:val="28"/>
          <w:szCs w:val="28"/>
          <w:rtl w:val="true"/>
          <w:lang w:bidi="ar-SA"/>
        </w:rPr>
        <w:t xml:space="preserve">التسويف و التأخير يؤدي إلى ضياع الحقوق فيكون أمرا قبيحا و لذا ينبغي للعاقل أن يبادر في أول أزمنة الإمكان إلى تنفيد ما أمر به و لا يؤخره أبدا و من أطاع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إليه الكلام عن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أضاعهم و فقدهم لأنه إذا صدّقه عاداهم فيكون سببا للفتنة و إضاعة للصديق و العاقل يرفض الوشاية على أصدقائه لأنه على العادة كما يوشي إليه يوشي عليه</w:t>
      </w:r>
      <w:r>
        <w:rPr>
          <w:rFonts w:eastAsia="Amiri" w:cs="Amiri" w:ascii="Amiri" w:hAnsi="Amiri"/>
          <w:color w:val="111111"/>
          <w:sz w:val="28"/>
          <w:szCs w:val="28"/>
          <w:rtl w:val="true"/>
          <w:lang w:bidi="ar-SA"/>
        </w:rPr>
        <w:t>...</w:t>
      </w:r>
    </w:p>
    <w:p>
      <w:pPr>
        <w:pStyle w:val="Heading3"/>
        <w:numPr>
          <w:ilvl w:val="2"/>
          <w:numId w:val="1"/>
        </w:numPr>
        <w:rPr/>
      </w:pPr>
      <w:bookmarkStart w:id="2097" w:name="__RefHeading___Toc9128477_2142443653"/>
      <w:bookmarkStart w:id="2098" w:name="_Toc921"/>
      <w:bookmarkEnd w:id="2097"/>
      <w:r>
        <w:rPr/>
        <w:t>240</w:t>
      </w:r>
      <w:r>
        <w:rPr>
          <w:rtl w:val="true"/>
        </w:rPr>
        <w:t xml:space="preserve"> - </w:t>
      </w:r>
      <w:r>
        <w:rPr>
          <w:rtl w:val="true"/>
        </w:rPr>
        <w:t>و قال عليه السلام</w:t>
      </w:r>
      <w:r>
        <w:rPr>
          <w:rtl w:val="true"/>
        </w:rPr>
        <w:t xml:space="preserve">: </w:t>
      </w:r>
      <w:r>
        <w:rPr>
          <w:rtl w:val="true"/>
        </w:rPr>
        <w:t xml:space="preserve">الحجر الغصيب </w:t>
      </w:r>
      <w:r>
        <w:rPr>
          <w:rtl w:val="true"/>
        </w:rPr>
        <w:t>(</w:t>
      </w:r>
      <w:r>
        <w:rPr/>
        <w:t>1</w:t>
      </w:r>
      <w:r>
        <w:rPr>
          <w:rtl w:val="true"/>
        </w:rPr>
        <w:t xml:space="preserve">) </w:t>
      </w:r>
      <w:r>
        <w:rPr>
          <w:rtl w:val="true"/>
        </w:rPr>
        <w:t>في الدّار رهن على خرابها</w:t>
      </w:r>
      <w:r>
        <w:rPr>
          <w:rtl w:val="true"/>
        </w:rPr>
        <w:t>.</w:t>
      </w:r>
      <w:bookmarkEnd w:id="2098"/>
    </w:p>
    <w:p>
      <w:pPr>
        <w:pStyle w:val="Heading4"/>
        <w:numPr>
          <w:ilvl w:val="3"/>
          <w:numId w:val="1"/>
        </w:numPr>
        <w:rPr/>
      </w:pPr>
      <w:bookmarkStart w:id="2099" w:name="__RefHeading___Toc9128479_2142443653"/>
      <w:bookmarkStart w:id="2100" w:name="_Toc922"/>
      <w:bookmarkEnd w:id="2099"/>
      <w:r>
        <w:rPr>
          <w:rtl w:val="true"/>
        </w:rPr>
        <w:t>اشارة</w:t>
      </w:r>
      <w:bookmarkEnd w:id="2100"/>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هذا الكلام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عجب أن يشتبه الكلامان، لأن مستقاهما من قليب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مفروغهما من 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9128481_2142443653"/>
      <w:bookmarkStart w:id="2102" w:name="_Toc923"/>
      <w:bookmarkEnd w:id="2101"/>
      <w:r>
        <w:rPr>
          <w:rtl w:val="true"/>
        </w:rPr>
        <w:t>اللغة</w:t>
      </w:r>
      <w:bookmarkEnd w:id="2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فضم الدلو الكبير</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9128483_2142443653"/>
      <w:bookmarkStart w:id="2104" w:name="_Toc924"/>
      <w:bookmarkEnd w:id="2103"/>
      <w:r>
        <w:rPr>
          <w:rtl w:val="true"/>
        </w:rPr>
        <w:t>الشرح</w:t>
      </w:r>
      <w:bookmarkEnd w:id="21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إذا بنيت على الحلال و كان فيها حجر مغصوب تهدم إذا كان صاحبها غاصبا للحجر و هو يعلم بالغصب بمعنى لو توقف خرابها على استخراج الحجر المغصوب </w:t>
      </w:r>
      <w:bookmarkStart w:id="2105" w:name="pg15552_168775"/>
    </w:p>
    <w:p>
      <w:pPr>
        <w:pStyle w:val="BookText"/>
        <w:rPr/>
      </w:pPr>
      <w:bookmarkEnd w:id="2105"/>
      <w:r>
        <w:rPr>
          <w:rFonts w:ascii="Amiri" w:hAnsi="Amiri" w:eastAsia="Amiri" w:cs="Amiri"/>
          <w:color w:val="111111"/>
          <w:sz w:val="28"/>
          <w:sz w:val="28"/>
          <w:szCs w:val="28"/>
          <w:rtl w:val="true"/>
          <w:lang w:bidi="ar-SA"/>
        </w:rPr>
        <w:t>هدمت من أجل إعادته لأصحابه و هذا تعظيم لحرمة الغصب و أن الغاصب كما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بأشد الأحوال، فالاغتصاب قاض بالخراب كما يقضي الرهن بأداء الدين المرهون</w:t>
      </w:r>
      <w:r>
        <w:rPr>
          <w:rFonts w:eastAsia="Amiri" w:cs="Amiri" w:ascii="Amiri" w:hAnsi="Amiri"/>
          <w:color w:val="111111"/>
          <w:sz w:val="28"/>
          <w:szCs w:val="28"/>
          <w:rtl w:val="true"/>
          <w:lang w:bidi="ar-SA"/>
        </w:rPr>
        <w:t>.</w:t>
      </w:r>
    </w:p>
    <w:p>
      <w:pPr>
        <w:pStyle w:val="Heading3"/>
        <w:numPr>
          <w:ilvl w:val="2"/>
          <w:numId w:val="1"/>
        </w:numPr>
        <w:rPr/>
      </w:pPr>
      <w:bookmarkStart w:id="2106" w:name="__RefHeading___Toc9128485_2142443653"/>
      <w:bookmarkStart w:id="2107" w:name="_Toc925"/>
      <w:bookmarkEnd w:id="2106"/>
      <w:r>
        <w:rPr/>
        <w:t>241</w:t>
      </w:r>
      <w:r>
        <w:rPr>
          <w:rtl w:val="true"/>
        </w:rPr>
        <w:t xml:space="preserve"> - </w:t>
      </w:r>
      <w:r>
        <w:rPr>
          <w:rtl w:val="true"/>
        </w:rPr>
        <w:t>و قال عليه السلام</w:t>
      </w:r>
      <w:r>
        <w:rPr>
          <w:rtl w:val="true"/>
        </w:rPr>
        <w:t xml:space="preserve">: </w:t>
      </w:r>
      <w:r>
        <w:rPr>
          <w:rtl w:val="true"/>
        </w:rPr>
        <w:t>يوم المظلوم على الظّالم أشدّ من يوم الظّالم على المظلوم</w:t>
      </w:r>
      <w:r>
        <w:rPr>
          <w:rtl w:val="true"/>
        </w:rPr>
        <w:t>.</w:t>
      </w:r>
      <w:bookmarkEnd w:id="2107"/>
    </w:p>
    <w:p>
      <w:pPr>
        <w:pStyle w:val="Heading4"/>
        <w:numPr>
          <w:ilvl w:val="3"/>
          <w:numId w:val="1"/>
        </w:numPr>
        <w:rPr/>
      </w:pPr>
      <w:bookmarkStart w:id="2108" w:name="__RefHeading___Toc9128487_2142443653"/>
      <w:bookmarkStart w:id="2109" w:name="_Toc926"/>
      <w:bookmarkEnd w:id="2108"/>
      <w:r>
        <w:rPr>
          <w:rtl w:val="true"/>
        </w:rPr>
        <w:t>الشرح</w:t>
      </w:r>
      <w:bookmarkEnd w:id="2109"/>
    </w:p>
    <w:p>
      <w:pPr>
        <w:pStyle w:val="BookText"/>
        <w:rPr/>
      </w:pPr>
      <w:r>
        <w:rPr>
          <w:rFonts w:ascii="Amiri" w:hAnsi="Amiri" w:eastAsia="Amiri" w:cs="Amiri"/>
          <w:color w:val="111111"/>
          <w:sz w:val="28"/>
          <w:sz w:val="28"/>
          <w:szCs w:val="28"/>
          <w:rtl w:val="true"/>
          <w:lang w:bidi="ar-SA"/>
        </w:rPr>
        <w:t>يوم المظلوم على الظالم هو يوم القيامة و هو أشد و أعظم من يوم الظالم على المظلوم لأن الظالم في الدنيا أقصى ما يعمله أن يقتل المظلوم و هي ميتة واحدة و أما يوم المظلوم على الظالم في يوم القيامة فإنه عذاب مخلد لا يموت و لا يحيى بل عذاب مستمر دائم فهو أعظم من كل أيام الدنيا و ما فيها من عذاب</w:t>
      </w:r>
      <w:r>
        <w:rPr>
          <w:rFonts w:eastAsia="Amiri" w:cs="Amiri" w:ascii="Amiri" w:hAnsi="Amiri"/>
          <w:color w:val="111111"/>
          <w:sz w:val="28"/>
          <w:szCs w:val="28"/>
          <w:rtl w:val="true"/>
          <w:lang w:bidi="ar-SA"/>
        </w:rPr>
        <w:t>.</w:t>
      </w:r>
    </w:p>
    <w:p>
      <w:pPr>
        <w:pStyle w:val="Heading3"/>
        <w:numPr>
          <w:ilvl w:val="2"/>
          <w:numId w:val="1"/>
        </w:numPr>
        <w:rPr/>
      </w:pPr>
      <w:bookmarkStart w:id="2110" w:name="__RefHeading___Toc9128489_2142443653"/>
      <w:bookmarkStart w:id="2111" w:name="_Toc927"/>
      <w:bookmarkEnd w:id="2110"/>
      <w:r>
        <w:rPr/>
        <w:t>242</w:t>
      </w:r>
      <w:r>
        <w:rPr>
          <w:rtl w:val="true"/>
        </w:rPr>
        <w:t xml:space="preserve"> - </w:t>
      </w:r>
      <w:r>
        <w:rPr>
          <w:rtl w:val="true"/>
        </w:rPr>
        <w:t>و قال عليه السلام</w:t>
      </w:r>
      <w:r>
        <w:rPr>
          <w:rtl w:val="true"/>
        </w:rPr>
        <w:t xml:space="preserve">: </w:t>
      </w:r>
      <w:r>
        <w:rPr>
          <w:rtl w:val="true"/>
        </w:rPr>
        <w:t xml:space="preserve">اتّق اللّٰه بعض التّقى و إن قلّ ، و اجعل بينك و بين اللّٰه سترا </w:t>
      </w:r>
      <w:r>
        <w:rPr>
          <w:rtl w:val="true"/>
        </w:rPr>
        <w:t>(</w:t>
      </w:r>
      <w:r>
        <w:rPr/>
        <w:t>1</w:t>
      </w:r>
      <w:r>
        <w:rPr>
          <w:rtl w:val="true"/>
        </w:rPr>
        <w:t xml:space="preserve">) </w:t>
      </w:r>
      <w:r>
        <w:rPr>
          <w:rtl w:val="true"/>
        </w:rPr>
        <w:t xml:space="preserve">و إن رقّ </w:t>
      </w:r>
      <w:r>
        <w:rPr>
          <w:rtl w:val="true"/>
        </w:rPr>
        <w:t>(</w:t>
      </w:r>
      <w:r>
        <w:rPr/>
        <w:t>2</w:t>
      </w:r>
      <w:r>
        <w:rPr>
          <w:rtl w:val="true"/>
        </w:rPr>
        <w:t>).</w:t>
      </w:r>
      <w:bookmarkEnd w:id="2111"/>
    </w:p>
    <w:p>
      <w:pPr>
        <w:pStyle w:val="Heading4"/>
        <w:numPr>
          <w:ilvl w:val="3"/>
          <w:numId w:val="1"/>
        </w:numPr>
        <w:rPr/>
      </w:pPr>
      <w:bookmarkStart w:id="2112" w:name="__RefHeading___Toc9128491_2142443653"/>
      <w:bookmarkStart w:id="2113" w:name="_Toc928"/>
      <w:bookmarkEnd w:id="2112"/>
      <w:r>
        <w:rPr>
          <w:rtl w:val="true"/>
        </w:rPr>
        <w:t>اللغة</w:t>
      </w:r>
      <w:bookmarkEnd w:id="2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يستتر به أي يغطى و يطلق هنا و يراد به الحياء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غلظ و ثخن</w:t>
      </w:r>
      <w:r>
        <w:rPr>
          <w:rFonts w:eastAsia="IRNazanin" w:cs="IRNazanin"/>
          <w:color w:val="111111"/>
          <w:sz w:val="28"/>
          <w:szCs w:val="28"/>
          <w:rtl w:val="true"/>
          <w:lang w:bidi="fa-IR"/>
        </w:rPr>
        <w:t>.</w:t>
      </w:r>
    </w:p>
    <w:p>
      <w:pPr>
        <w:pStyle w:val="Heading4"/>
        <w:numPr>
          <w:ilvl w:val="3"/>
          <w:numId w:val="1"/>
        </w:numPr>
        <w:rPr/>
      </w:pPr>
      <w:bookmarkStart w:id="2114" w:name="__RefHeading___Toc9128493_2142443653"/>
      <w:bookmarkStart w:id="2115" w:name="_Toc929"/>
      <w:bookmarkEnd w:id="2114"/>
      <w:r>
        <w:rPr>
          <w:rtl w:val="true"/>
        </w:rPr>
        <w:t>الشرح</w:t>
      </w:r>
      <w:bookmarkEnd w:id="211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يدرك كله لا يترك كله هذه قاعدة عقلائية فإذا لم تكن من الطبقة الأولى من أهل التقى فلا تكن من أهل الفسق و الانحراف بل استمر على البقاء مع أهل التقوى و إن كنت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تهتك الستر بينك و بين اللّٰه بل إذا ارتكبت حراما في ساعة من ساعات الزلل فلا تصبح مجرما و في رعيل المتهتكين الذين لا يرعون للّٰه حرمة</w:t>
      </w:r>
      <w:r>
        <w:rPr>
          <w:rFonts w:eastAsia="Amiri" w:cs="Amiri" w:ascii="Amiri" w:hAnsi="Amiri"/>
          <w:color w:val="111111"/>
          <w:sz w:val="28"/>
          <w:szCs w:val="28"/>
          <w:rtl w:val="true"/>
          <w:lang w:bidi="ar-SA"/>
        </w:rPr>
        <w:t xml:space="preserve">. </w:t>
      </w:r>
      <w:bookmarkStart w:id="2116" w:name="pg15552_168776"/>
    </w:p>
    <w:p>
      <w:pPr>
        <w:pStyle w:val="Heading3"/>
        <w:numPr>
          <w:ilvl w:val="2"/>
          <w:numId w:val="1"/>
        </w:numPr>
        <w:rPr/>
      </w:pPr>
      <w:bookmarkStart w:id="2117" w:name="__RefHeading___Toc9128495_2142443653"/>
      <w:bookmarkStart w:id="2118" w:name="_Toc930"/>
      <w:bookmarkEnd w:id="2116"/>
      <w:bookmarkEnd w:id="2117"/>
      <w:r>
        <w:rPr/>
        <w:t>243</w:t>
      </w:r>
      <w:r>
        <w:rPr>
          <w:rtl w:val="true"/>
        </w:rPr>
        <w:t xml:space="preserve"> - </w:t>
      </w:r>
      <w:r>
        <w:rPr>
          <w:rtl w:val="true"/>
        </w:rPr>
        <w:t>و قال عليه السلام</w:t>
      </w:r>
      <w:r>
        <w:rPr>
          <w:rtl w:val="true"/>
        </w:rPr>
        <w:t xml:space="preserve">: </w:t>
      </w:r>
      <w:r>
        <w:rPr>
          <w:rtl w:val="true"/>
        </w:rPr>
        <w:t xml:space="preserve">إذا ازدحم </w:t>
      </w:r>
      <w:r>
        <w:rPr>
          <w:rtl w:val="true"/>
        </w:rPr>
        <w:t>(</w:t>
      </w:r>
      <w:r>
        <w:rPr/>
        <w:t>1</w:t>
      </w:r>
      <w:r>
        <w:rPr>
          <w:rtl w:val="true"/>
        </w:rPr>
        <w:t xml:space="preserve">) </w:t>
      </w:r>
      <w:r>
        <w:rPr>
          <w:rtl w:val="true"/>
        </w:rPr>
        <w:t xml:space="preserve">الجواب، خفي الصّواب </w:t>
      </w:r>
      <w:r>
        <w:rPr>
          <w:rtl w:val="true"/>
        </w:rPr>
        <w:t>(</w:t>
      </w:r>
      <w:r>
        <w:rPr/>
        <w:t>2</w:t>
      </w:r>
      <w:r>
        <w:rPr>
          <w:rtl w:val="true"/>
        </w:rPr>
        <w:t>).</w:t>
      </w:r>
      <w:bookmarkEnd w:id="2118"/>
    </w:p>
    <w:p>
      <w:pPr>
        <w:pStyle w:val="Heading4"/>
        <w:numPr>
          <w:ilvl w:val="3"/>
          <w:numId w:val="1"/>
        </w:numPr>
        <w:rPr/>
      </w:pPr>
      <w:bookmarkStart w:id="2119" w:name="__RefHeading___Toc9128497_2142443653"/>
      <w:bookmarkStart w:id="2120" w:name="_Toc931"/>
      <w:bookmarkEnd w:id="2119"/>
      <w:r>
        <w:rPr>
          <w:rtl w:val="true"/>
        </w:rPr>
        <w:t>اللغة</w:t>
      </w:r>
      <w:bookmarkEnd w:id="2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ازدحم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تدافعوا و المراد هنا تعددت الأجوبة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الخطأ، الجواب الصحيح</w:t>
      </w:r>
      <w:r>
        <w:rPr>
          <w:rFonts w:eastAsia="Amiri" w:cs="Amiri" w:ascii="Amiri" w:hAnsi="Amiri"/>
          <w:color w:val="111111"/>
          <w:sz w:val="28"/>
          <w:szCs w:val="28"/>
          <w:rtl w:val="true"/>
          <w:lang w:bidi="ar-SA"/>
        </w:rPr>
        <w:t>.</w:t>
      </w:r>
    </w:p>
    <w:p>
      <w:pPr>
        <w:pStyle w:val="Heading4"/>
        <w:numPr>
          <w:ilvl w:val="3"/>
          <w:numId w:val="1"/>
        </w:numPr>
        <w:rPr/>
      </w:pPr>
      <w:bookmarkStart w:id="2121" w:name="__RefHeading___Toc9128499_2142443653"/>
      <w:bookmarkStart w:id="2122" w:name="_Toc932"/>
      <w:bookmarkEnd w:id="2121"/>
      <w:r>
        <w:rPr>
          <w:rtl w:val="true"/>
        </w:rPr>
        <w:t>الشرح</w:t>
      </w:r>
      <w:bookmarkEnd w:id="2122"/>
    </w:p>
    <w:p>
      <w:pPr>
        <w:pStyle w:val="BookText"/>
        <w:rPr/>
      </w:pPr>
      <w:r>
        <w:rPr>
          <w:rFonts w:ascii="Amiri" w:hAnsi="Amiri" w:eastAsia="Amiri" w:cs="Amiri"/>
          <w:color w:val="111111"/>
          <w:sz w:val="28"/>
          <w:sz w:val="28"/>
          <w:szCs w:val="28"/>
          <w:rtl w:val="true"/>
          <w:lang w:bidi="ar-SA"/>
        </w:rPr>
        <w:t>إذا سئلت عن مسألة فأجبت عنها بعدة احتمالات ضاع الجواب الحقيقي و اختفى على السائل و كذلك الأمر إذا طرح السؤال و كان في حلقة الفحول من العلماء و بادر كل منهم إلى الإجابة فازدحموا في الجواب فإنه يضيع السائل و لا يهتدي إلى الصواب</w:t>
      </w:r>
      <w:r>
        <w:rPr>
          <w:rFonts w:eastAsia="Amiri" w:cs="Amiri" w:ascii="Amiri" w:hAnsi="Amiri"/>
          <w:color w:val="111111"/>
          <w:sz w:val="28"/>
          <w:szCs w:val="28"/>
          <w:rtl w:val="true"/>
          <w:lang w:bidi="ar-SA"/>
        </w:rPr>
        <w:t>...</w:t>
      </w:r>
    </w:p>
    <w:p>
      <w:pPr>
        <w:pStyle w:val="Heading3"/>
        <w:numPr>
          <w:ilvl w:val="2"/>
          <w:numId w:val="1"/>
        </w:numPr>
        <w:rPr/>
      </w:pPr>
      <w:bookmarkStart w:id="2123" w:name="__RefHeading___Toc9128501_2142443653"/>
      <w:bookmarkStart w:id="2124" w:name="_Toc933"/>
      <w:bookmarkEnd w:id="2123"/>
      <w:r>
        <w:rPr/>
        <w:t>244</w:t>
      </w:r>
      <w:r>
        <w:rPr>
          <w:rtl w:val="true"/>
        </w:rPr>
        <w:t xml:space="preserve"> - </w:t>
      </w:r>
      <w:r>
        <w:rPr>
          <w:rtl w:val="true"/>
        </w:rPr>
        <w:t>و قال عليه السلام</w:t>
      </w:r>
      <w:r>
        <w:rPr>
          <w:rtl w:val="true"/>
        </w:rPr>
        <w:t xml:space="preserve">: </w:t>
      </w:r>
      <w:r>
        <w:rPr>
          <w:rtl w:val="true"/>
        </w:rPr>
        <w:t xml:space="preserve">إنّ للّٰه في كلّ نعمة حقّا، فمن أدّاه </w:t>
      </w:r>
      <w:r>
        <w:rPr>
          <w:rtl w:val="true"/>
        </w:rPr>
        <w:t>(</w:t>
      </w:r>
      <w:r>
        <w:rPr/>
        <w:t>1</w:t>
      </w:r>
      <w:r>
        <w:rPr>
          <w:rtl w:val="true"/>
        </w:rPr>
        <w:t xml:space="preserve">) </w:t>
      </w:r>
      <w:r>
        <w:rPr>
          <w:rtl w:val="true"/>
        </w:rPr>
        <w:t xml:space="preserve">زاده منها، و من قصّر فيه خاطر </w:t>
      </w:r>
      <w:r>
        <w:rPr>
          <w:rtl w:val="true"/>
        </w:rPr>
        <w:t>(</w:t>
      </w:r>
      <w:r>
        <w:rPr/>
        <w:t>2</w:t>
      </w:r>
      <w:r>
        <w:rPr>
          <w:rtl w:val="true"/>
        </w:rPr>
        <w:t xml:space="preserve">) </w:t>
      </w:r>
      <w:r>
        <w:rPr>
          <w:rtl w:val="true"/>
        </w:rPr>
        <w:t>بزوال نعمته</w:t>
      </w:r>
      <w:r>
        <w:rPr>
          <w:rtl w:val="true"/>
        </w:rPr>
        <w:t>.</w:t>
      </w:r>
      <w:bookmarkEnd w:id="2124"/>
    </w:p>
    <w:p>
      <w:pPr>
        <w:pStyle w:val="Heading4"/>
        <w:numPr>
          <w:ilvl w:val="3"/>
          <w:numId w:val="1"/>
        </w:numPr>
        <w:rPr/>
      </w:pPr>
      <w:bookmarkStart w:id="2125" w:name="__RefHeading___Toc9128503_2142443653"/>
      <w:bookmarkStart w:id="2126" w:name="_Toc934"/>
      <w:bookmarkEnd w:id="2125"/>
      <w:r>
        <w:rPr>
          <w:rtl w:val="true"/>
        </w:rPr>
        <w:t>اللغة</w:t>
      </w:r>
      <w:bookmarkEnd w:id="2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و أوصله، 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للهلكة</w:t>
      </w:r>
      <w:r>
        <w:rPr>
          <w:rFonts w:eastAsia="Amiri" w:cs="Amiri" w:ascii="Amiri" w:hAnsi="Amiri"/>
          <w:color w:val="111111"/>
          <w:sz w:val="28"/>
          <w:szCs w:val="28"/>
          <w:rtl w:val="true"/>
          <w:lang w:bidi="ar-SA"/>
        </w:rPr>
        <w:t>.</w:t>
      </w:r>
    </w:p>
    <w:p>
      <w:pPr>
        <w:pStyle w:val="Heading4"/>
        <w:numPr>
          <w:ilvl w:val="3"/>
          <w:numId w:val="1"/>
        </w:numPr>
        <w:rPr/>
      </w:pPr>
      <w:bookmarkStart w:id="2127" w:name="__RefHeading___Toc9128505_2142443653"/>
      <w:bookmarkStart w:id="2128" w:name="_Toc935"/>
      <w:bookmarkEnd w:id="2127"/>
      <w:r>
        <w:rPr>
          <w:rtl w:val="true"/>
        </w:rPr>
        <w:t>الشرح</w:t>
      </w:r>
      <w:bookmarkEnd w:id="2128"/>
    </w:p>
    <w:p>
      <w:pPr>
        <w:pStyle w:val="BookText"/>
        <w:rPr/>
      </w:pPr>
      <w:r>
        <w:rPr>
          <w:rFonts w:ascii="Amiri" w:hAnsi="Amiri" w:eastAsia="Amiri" w:cs="Amiri"/>
          <w:color w:val="111111"/>
          <w:sz w:val="28"/>
          <w:sz w:val="28"/>
          <w:szCs w:val="28"/>
          <w:rtl w:val="true"/>
          <w:lang w:bidi="ar-SA"/>
        </w:rPr>
        <w:t>حق اللّٰه في كل نعمة أن تشكرها و شكرها أن تضعها موضعها و تخرج الحق الواجب منها فتنفقه على الفقراء و المساكين فمن أدى ذلك زادها اللّٰه له و نماها و هو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قصر في أداء شكرها فقد عرضها للزوال لأن عدم شكرها معصية و المعاصي منها ما يزيل النعم</w:t>
      </w:r>
      <w:r>
        <w:rPr>
          <w:rFonts w:eastAsia="Amiri" w:cs="Amiri" w:ascii="Amiri" w:hAnsi="Amiri"/>
          <w:color w:val="111111"/>
          <w:sz w:val="28"/>
          <w:szCs w:val="28"/>
          <w:rtl w:val="true"/>
          <w:lang w:bidi="ar-SA"/>
        </w:rPr>
        <w:t>.</w:t>
      </w:r>
    </w:p>
    <w:p>
      <w:pPr>
        <w:pStyle w:val="Heading3"/>
        <w:numPr>
          <w:ilvl w:val="2"/>
          <w:numId w:val="1"/>
        </w:numPr>
        <w:rPr/>
      </w:pPr>
      <w:bookmarkStart w:id="2129" w:name="__RefHeading___Toc9128507_2142443653"/>
      <w:bookmarkStart w:id="2130" w:name="_Toc936"/>
      <w:bookmarkEnd w:id="2129"/>
      <w:r>
        <w:rPr/>
        <w:t>245</w:t>
      </w:r>
      <w:r>
        <w:rPr>
          <w:rtl w:val="true"/>
        </w:rPr>
        <w:t xml:space="preserve"> - </w:t>
      </w:r>
      <w:r>
        <w:rPr>
          <w:rtl w:val="true"/>
        </w:rPr>
        <w:t>و قال عليه السلام</w:t>
      </w:r>
      <w:r>
        <w:rPr>
          <w:rtl w:val="true"/>
        </w:rPr>
        <w:t xml:space="preserve">: </w:t>
      </w:r>
      <w:r>
        <w:rPr>
          <w:rtl w:val="true"/>
        </w:rPr>
        <w:t>إذا كثرت المقدرة قلّت الشّهوة</w:t>
      </w:r>
      <w:r>
        <w:rPr>
          <w:rtl w:val="true"/>
        </w:rPr>
        <w:t>.</w:t>
      </w:r>
      <w:bookmarkEnd w:id="213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1" w:name="__RefHeading___Toc9128509_2142443653"/>
      <w:bookmarkStart w:id="2132" w:name="_Toc937"/>
      <w:bookmarkEnd w:id="2131"/>
      <w:r>
        <w:rPr>
          <w:rtl w:val="true"/>
        </w:rPr>
        <w:t>اشارة</w:t>
      </w:r>
      <w:bookmarkStart w:id="2133" w:name="pg15552_168777"/>
      <w:bookmarkEnd w:id="2132"/>
    </w:p>
    <w:p>
      <w:pPr>
        <w:pStyle w:val="Heading4"/>
        <w:numPr>
          <w:ilvl w:val="3"/>
          <w:numId w:val="1"/>
        </w:numPr>
        <w:rPr/>
      </w:pPr>
      <w:bookmarkStart w:id="2134" w:name="__RefHeading___Toc9128511_2142443653"/>
      <w:bookmarkStart w:id="2135" w:name="_Toc938"/>
      <w:bookmarkEnd w:id="2133"/>
      <w:bookmarkEnd w:id="2134"/>
      <w:r>
        <w:rPr>
          <w:rtl w:val="true"/>
        </w:rPr>
        <w:t>الشرح</w:t>
      </w:r>
      <w:bookmarkEnd w:id="2135"/>
    </w:p>
    <w:p>
      <w:pPr>
        <w:pStyle w:val="BookText"/>
        <w:rPr/>
      </w:pPr>
      <w:r>
        <w:rPr>
          <w:rFonts w:ascii="Amiri" w:hAnsi="Amiri" w:eastAsia="Amiri" w:cs="Amiri"/>
          <w:color w:val="111111"/>
          <w:sz w:val="28"/>
          <w:sz w:val="28"/>
          <w:szCs w:val="28"/>
          <w:rtl w:val="true"/>
          <w:lang w:bidi="ar-SA"/>
        </w:rPr>
        <w:t xml:space="preserve">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شيء إلى الإنسان ما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القادر على الشيء في أي وقت و أي مكان استقرت نفسه و خفت شهوته و طلبه له و أما من أحس بعدم ذلك فتراه يشتد في طلبه و يزداد إلحاحا للحصول عليه فزيادة المقدرة على الشيء يقلل الشهوة إليه</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9128513_2142443653"/>
      <w:bookmarkStart w:id="2137" w:name="_Toc939"/>
      <w:bookmarkEnd w:id="2136"/>
      <w:r>
        <w:rPr/>
        <w:t>246</w:t>
      </w:r>
      <w:r>
        <w:rPr>
          <w:rtl w:val="true"/>
        </w:rPr>
        <w:t xml:space="preserve"> - </w:t>
      </w:r>
      <w:r>
        <w:rPr>
          <w:rtl w:val="true"/>
        </w:rPr>
        <w:t>و قال عليه السلام</w:t>
      </w:r>
      <w:r>
        <w:rPr>
          <w:rtl w:val="true"/>
        </w:rPr>
        <w:t xml:space="preserve">: </w:t>
      </w:r>
      <w:r>
        <w:rPr>
          <w:rtl w:val="true"/>
        </w:rPr>
        <w:t xml:space="preserve">احذروا نفار </w:t>
      </w:r>
      <w:r>
        <w:rPr>
          <w:rtl w:val="true"/>
        </w:rPr>
        <w:t>(</w:t>
      </w:r>
      <w:r>
        <w:rPr/>
        <w:t>1</w:t>
      </w:r>
      <w:r>
        <w:rPr>
          <w:rtl w:val="true"/>
        </w:rPr>
        <w:t xml:space="preserve">) </w:t>
      </w:r>
      <w:r>
        <w:rPr>
          <w:rtl w:val="true"/>
        </w:rPr>
        <w:t xml:space="preserve">النّعم </w:t>
      </w:r>
      <w:r>
        <w:rPr>
          <w:rtl w:val="true"/>
        </w:rPr>
        <w:t>(</w:t>
      </w:r>
      <w:r>
        <w:rPr/>
        <w:t>2</w:t>
      </w:r>
      <w:r>
        <w:rPr>
          <w:rtl w:val="true"/>
        </w:rPr>
        <w:t xml:space="preserve">) </w:t>
      </w:r>
      <w:r>
        <w:rPr>
          <w:rtl w:val="true"/>
        </w:rPr>
        <w:t xml:space="preserve">فما كلّ شارد </w:t>
      </w:r>
      <w:r>
        <w:rPr>
          <w:rtl w:val="true"/>
        </w:rPr>
        <w:t>(</w:t>
      </w:r>
      <w:r>
        <w:rPr/>
        <w:t>3</w:t>
      </w:r>
      <w:r>
        <w:rPr>
          <w:rtl w:val="true"/>
        </w:rPr>
        <w:t xml:space="preserve">) </w:t>
      </w:r>
      <w:r>
        <w:rPr>
          <w:rtl w:val="true"/>
        </w:rPr>
        <w:t>بمردود</w:t>
      </w:r>
      <w:r>
        <w:rPr>
          <w:rtl w:val="true"/>
        </w:rPr>
        <w:t>.</w:t>
      </w:r>
      <w:bookmarkEnd w:id="2137"/>
    </w:p>
    <w:p>
      <w:pPr>
        <w:pStyle w:val="Heading4"/>
        <w:numPr>
          <w:ilvl w:val="3"/>
          <w:numId w:val="1"/>
        </w:numPr>
        <w:rPr/>
      </w:pPr>
      <w:bookmarkStart w:id="2138" w:name="__RefHeading___Toc9128515_2142443653"/>
      <w:bookmarkStart w:id="2139" w:name="_Toc940"/>
      <w:bookmarkEnd w:id="2138"/>
      <w:r>
        <w:rPr>
          <w:rtl w:val="true"/>
        </w:rPr>
        <w:t>اللغة</w:t>
      </w:r>
      <w:bookmarkEnd w:id="2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 و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المواشي من إبل و بقر و غنم و 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Heading4"/>
        <w:numPr>
          <w:ilvl w:val="3"/>
          <w:numId w:val="1"/>
        </w:numPr>
        <w:rPr/>
      </w:pPr>
      <w:bookmarkStart w:id="2140" w:name="__RefHeading___Toc9128517_2142443653"/>
      <w:bookmarkStart w:id="2141" w:name="_Toc941"/>
      <w:bookmarkEnd w:id="2140"/>
      <w:r>
        <w:rPr>
          <w:rtl w:val="true"/>
        </w:rPr>
        <w:t>الشرح</w:t>
      </w:r>
      <w:bookmarkEnd w:id="2141"/>
    </w:p>
    <w:p>
      <w:pPr>
        <w:pStyle w:val="BookText"/>
        <w:rPr/>
      </w:pPr>
      <w:r>
        <w:rPr>
          <w:rFonts w:ascii="Amiri" w:hAnsi="Amiri" w:eastAsia="Amiri" w:cs="Amiri"/>
          <w:color w:val="111111"/>
          <w:sz w:val="28"/>
          <w:sz w:val="28"/>
          <w:szCs w:val="28"/>
          <w:rtl w:val="true"/>
          <w:lang w:bidi="ar-SA"/>
        </w:rPr>
        <w:t>احذروا زوال النعم بالمعاصي، فإن المعاصي تزيل النعم و تبعدها عنكم و إذا نفرت و بعدت عنكم فليس من المعلوم أن تعود إليكم فإن النعم إذا نفرت قد لا تعود بل تبقى شاردة تائهة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دعوة إلى شكر النعم</w:t>
      </w:r>
      <w:r>
        <w:rPr>
          <w:rFonts w:eastAsia="Amiri" w:cs="Amiri" w:ascii="Amiri" w:hAnsi="Amiri"/>
          <w:color w:val="111111"/>
          <w:sz w:val="28"/>
          <w:szCs w:val="28"/>
          <w:rtl w:val="true"/>
          <w:lang w:bidi="ar-SA"/>
        </w:rPr>
        <w:t>.</w:t>
      </w:r>
    </w:p>
    <w:p>
      <w:pPr>
        <w:pStyle w:val="Heading3"/>
        <w:numPr>
          <w:ilvl w:val="2"/>
          <w:numId w:val="1"/>
        </w:numPr>
        <w:rPr/>
      </w:pPr>
      <w:bookmarkStart w:id="2142" w:name="__RefHeading___Toc9128519_2142443653"/>
      <w:bookmarkStart w:id="2143" w:name="_Toc942"/>
      <w:bookmarkEnd w:id="2142"/>
      <w:r>
        <w:rPr/>
        <w:t>247</w:t>
      </w:r>
      <w:r>
        <w:rPr>
          <w:rtl w:val="true"/>
        </w:rPr>
        <w:t xml:space="preserve"> - </w:t>
      </w:r>
      <w:r>
        <w:rPr>
          <w:rtl w:val="true"/>
        </w:rPr>
        <w:t>و قال عليه السلام</w:t>
      </w:r>
      <w:r>
        <w:rPr>
          <w:rtl w:val="true"/>
        </w:rPr>
        <w:t xml:space="preserve">: </w:t>
      </w:r>
      <w:r>
        <w:rPr>
          <w:rtl w:val="true"/>
        </w:rPr>
        <w:t xml:space="preserve">الكرم أعطف </w:t>
      </w:r>
      <w:r>
        <w:rPr>
          <w:rtl w:val="true"/>
        </w:rPr>
        <w:t>(</w:t>
      </w:r>
      <w:r>
        <w:rPr/>
        <w:t>1</w:t>
      </w:r>
      <w:r>
        <w:rPr>
          <w:rtl w:val="true"/>
        </w:rPr>
        <w:t xml:space="preserve">) </w:t>
      </w:r>
      <w:r>
        <w:rPr>
          <w:rtl w:val="true"/>
        </w:rPr>
        <w:t xml:space="preserve">من الرّحم </w:t>
      </w:r>
      <w:r>
        <w:rPr>
          <w:rtl w:val="true"/>
        </w:rPr>
        <w:t>(</w:t>
      </w:r>
      <w:r>
        <w:rPr/>
        <w:t>2</w:t>
      </w:r>
      <w:r>
        <w:rPr>
          <w:rtl w:val="true"/>
        </w:rPr>
        <w:t>).</w:t>
      </w:r>
      <w:bookmarkEnd w:id="2143"/>
    </w:p>
    <w:p>
      <w:pPr>
        <w:pStyle w:val="Heading4"/>
        <w:numPr>
          <w:ilvl w:val="3"/>
          <w:numId w:val="1"/>
        </w:numPr>
        <w:rPr/>
      </w:pPr>
      <w:bookmarkStart w:id="2144" w:name="__RefHeading___Toc9128521_2142443653"/>
      <w:bookmarkStart w:id="2145" w:name="_Toc943"/>
      <w:bookmarkEnd w:id="2144"/>
      <w:r>
        <w:rPr>
          <w:rtl w:val="true"/>
        </w:rPr>
        <w:t>اللغة</w:t>
      </w:r>
      <w:bookmarkEnd w:id="2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العطف و هو الميل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bookmarkStart w:id="2146" w:name="pg15552_168778"/>
    </w:p>
    <w:p>
      <w:pPr>
        <w:pStyle w:val="Heading4"/>
        <w:numPr>
          <w:ilvl w:val="3"/>
          <w:numId w:val="1"/>
        </w:numPr>
        <w:rPr/>
      </w:pPr>
      <w:bookmarkStart w:id="2147" w:name="__RefHeading___Toc9128523_2142443653"/>
      <w:bookmarkStart w:id="2148" w:name="_Toc944"/>
      <w:bookmarkEnd w:id="2146"/>
      <w:bookmarkEnd w:id="2147"/>
      <w:r>
        <w:rPr>
          <w:rtl w:val="true"/>
        </w:rPr>
        <w:t>الشرح</w:t>
      </w:r>
      <w:bookmarkEnd w:id="2148"/>
    </w:p>
    <w:p>
      <w:pPr>
        <w:pStyle w:val="BookText"/>
        <w:rPr/>
      </w:pPr>
      <w:r>
        <w:rPr>
          <w:rFonts w:ascii="Amiri" w:hAnsi="Amiri" w:eastAsia="Amiri" w:cs="Amiri"/>
          <w:color w:val="111111"/>
          <w:sz w:val="28"/>
          <w:sz w:val="28"/>
          <w:szCs w:val="28"/>
          <w:rtl w:val="true"/>
          <w:lang w:bidi="ar-SA"/>
        </w:rPr>
        <w:t>الكريم قريب من اللّٰه قريب من الناس و العطف على الناس و إكرامهم و تقديم المعونة لهم توجب عطفا لهم أكثر من العطف على الرحم لمجرد أنها رحم، فإنك ترى الكريم مسموع الكلمة محترم الجانب تتداعى الناس لخدمته و معونته بشتى الطرق و مختلف الأساليب</w:t>
      </w:r>
      <w:r>
        <w:rPr>
          <w:rFonts w:eastAsia="Amiri" w:cs="Amiri" w:ascii="Amiri" w:hAnsi="Amiri"/>
          <w:color w:val="111111"/>
          <w:sz w:val="28"/>
          <w:szCs w:val="28"/>
          <w:rtl w:val="true"/>
          <w:lang w:bidi="ar-SA"/>
        </w:rPr>
        <w:t>.</w:t>
      </w:r>
    </w:p>
    <w:p>
      <w:pPr>
        <w:pStyle w:val="Heading3"/>
        <w:numPr>
          <w:ilvl w:val="2"/>
          <w:numId w:val="1"/>
        </w:numPr>
        <w:rPr/>
      </w:pPr>
      <w:bookmarkStart w:id="2149" w:name="__RefHeading___Toc9128525_2142443653"/>
      <w:bookmarkStart w:id="2150" w:name="_Toc945"/>
      <w:bookmarkEnd w:id="2149"/>
      <w:r>
        <w:rPr/>
        <w:t>248</w:t>
      </w:r>
      <w:r>
        <w:rPr>
          <w:rtl w:val="true"/>
        </w:rPr>
        <w:t xml:space="preserve"> - </w:t>
      </w:r>
      <w:r>
        <w:rPr>
          <w:rtl w:val="true"/>
        </w:rPr>
        <w:t>و قال عليه السلام</w:t>
      </w:r>
      <w:r>
        <w:rPr>
          <w:rtl w:val="true"/>
        </w:rPr>
        <w:t xml:space="preserve">: </w:t>
      </w:r>
      <w:r>
        <w:rPr>
          <w:rtl w:val="true"/>
        </w:rPr>
        <w:t>من ظنّ بك خيرا فصدّق ظنّه</w:t>
      </w:r>
      <w:r>
        <w:rPr>
          <w:rtl w:val="true"/>
        </w:rPr>
        <w:t>.</w:t>
      </w:r>
      <w:bookmarkEnd w:id="2150"/>
    </w:p>
    <w:p>
      <w:pPr>
        <w:pStyle w:val="Heading4"/>
        <w:numPr>
          <w:ilvl w:val="3"/>
          <w:numId w:val="1"/>
        </w:numPr>
        <w:rPr/>
      </w:pPr>
      <w:bookmarkStart w:id="2151" w:name="__RefHeading___Toc9128527_2142443653"/>
      <w:bookmarkStart w:id="2152" w:name="_Toc946"/>
      <w:bookmarkEnd w:id="2151"/>
      <w:r>
        <w:rPr>
          <w:rtl w:val="true"/>
        </w:rPr>
        <w:t>الشرح</w:t>
      </w:r>
      <w:bookmarkEnd w:id="2152"/>
    </w:p>
    <w:p>
      <w:pPr>
        <w:pStyle w:val="BookText"/>
        <w:rPr/>
      </w:pPr>
      <w:r>
        <w:rPr>
          <w:rFonts w:ascii="Amiri" w:hAnsi="Amiri" w:eastAsia="Amiri" w:cs="Amiri"/>
          <w:color w:val="111111"/>
          <w:sz w:val="28"/>
          <w:sz w:val="28"/>
          <w:szCs w:val="28"/>
          <w:rtl w:val="true"/>
          <w:lang w:bidi="ar-SA"/>
        </w:rPr>
        <w:t>إذا قصدك إنسان لقضاء حاجة ظانا بك القدرة على قضائها فصدّق ظنه و اقضها له، و إن قصدك لاستدانة مبلغ من المال و هو متوفر لديك فاقض حاجته فإنه لم يقصدك إلا لحسن ظنه بك و إذا ظن بك الأخلاق الطيبة و المعاملة الجيدة فصدق ظنه</w:t>
      </w:r>
      <w:r>
        <w:rPr>
          <w:rFonts w:eastAsia="Amiri" w:cs="Amiri" w:ascii="Amiri" w:hAnsi="Amiri"/>
          <w:color w:val="111111"/>
          <w:sz w:val="28"/>
          <w:szCs w:val="28"/>
          <w:rtl w:val="true"/>
          <w:lang w:bidi="ar-SA"/>
        </w:rPr>
        <w:t>...</w:t>
      </w:r>
    </w:p>
    <w:p>
      <w:pPr>
        <w:pStyle w:val="Heading3"/>
        <w:numPr>
          <w:ilvl w:val="2"/>
          <w:numId w:val="1"/>
        </w:numPr>
        <w:rPr/>
      </w:pPr>
      <w:bookmarkStart w:id="2153" w:name="__RefHeading___Toc9128529_2142443653"/>
      <w:bookmarkStart w:id="2154" w:name="_Toc947"/>
      <w:bookmarkEnd w:id="2153"/>
      <w:r>
        <w:rPr/>
        <w:t>249</w:t>
      </w:r>
      <w:r>
        <w:rPr>
          <w:rtl w:val="true"/>
        </w:rPr>
        <w:t xml:space="preserve"> - </w:t>
      </w:r>
      <w:r>
        <w:rPr>
          <w:rtl w:val="true"/>
        </w:rPr>
        <w:t>و قال عليه السلام</w:t>
      </w:r>
      <w:r>
        <w:rPr>
          <w:rtl w:val="true"/>
        </w:rPr>
        <w:t xml:space="preserve">: </w:t>
      </w:r>
      <w:r>
        <w:rPr>
          <w:rtl w:val="true"/>
        </w:rPr>
        <w:t>أفضل الأعمال ما أكرهت نفسك عليه</w:t>
      </w:r>
      <w:r>
        <w:rPr>
          <w:rtl w:val="true"/>
        </w:rPr>
        <w:t>.</w:t>
      </w:r>
      <w:bookmarkEnd w:id="2154"/>
    </w:p>
    <w:p>
      <w:pPr>
        <w:pStyle w:val="Heading4"/>
        <w:numPr>
          <w:ilvl w:val="3"/>
          <w:numId w:val="1"/>
        </w:numPr>
        <w:rPr/>
      </w:pPr>
      <w:bookmarkStart w:id="2155" w:name="__RefHeading___Toc9128531_2142443653"/>
      <w:bookmarkStart w:id="2156" w:name="_Toc948"/>
      <w:bookmarkEnd w:id="2155"/>
      <w:r>
        <w:rPr>
          <w:rtl w:val="true"/>
        </w:rPr>
        <w:t>الشرح</w:t>
      </w:r>
      <w:bookmarkEnd w:id="2156"/>
    </w:p>
    <w:p>
      <w:pPr>
        <w:pStyle w:val="BookText"/>
        <w:rPr/>
      </w:pPr>
      <w:r>
        <w:rPr>
          <w:rFonts w:ascii="Amiri" w:hAnsi="Amiri" w:eastAsia="Amiri" w:cs="Amiri"/>
          <w:color w:val="111111"/>
          <w:sz w:val="28"/>
          <w:sz w:val="28"/>
          <w:szCs w:val="28"/>
          <w:rtl w:val="true"/>
          <w:lang w:bidi="ar-SA"/>
        </w:rPr>
        <w:t>إذا كانت النفس ترغب في فعل انساقت وراءه و حققته بيسر و سهولة و أما إذا كان على خلاف ما ترغب و تشتهي فقد تمتنع عن فعله أو تتردد فمن هنا تكون مجاهدة النفس و يؤجر المرء على فعله لو فعله لأنه فعله امتثالا لأمر اللّٰه مخالفا هواه و رغبته</w:t>
      </w:r>
      <w:r>
        <w:rPr>
          <w:rFonts w:eastAsia="Amiri" w:cs="Amiri" w:ascii="Amiri" w:hAnsi="Amiri"/>
          <w:color w:val="111111"/>
          <w:sz w:val="28"/>
          <w:szCs w:val="28"/>
          <w:rtl w:val="true"/>
          <w:lang w:bidi="ar-SA"/>
        </w:rPr>
        <w:t>.</w:t>
      </w:r>
    </w:p>
    <w:p>
      <w:pPr>
        <w:pStyle w:val="Heading3"/>
        <w:numPr>
          <w:ilvl w:val="2"/>
          <w:numId w:val="1"/>
        </w:numPr>
        <w:rPr/>
      </w:pPr>
      <w:bookmarkStart w:id="2157" w:name="__RefHeading___Toc9128533_2142443653"/>
      <w:bookmarkStart w:id="2158" w:name="_Toc949"/>
      <w:bookmarkEnd w:id="2157"/>
      <w:r>
        <w:rPr/>
        <w:t>250</w:t>
      </w:r>
      <w:r>
        <w:rPr>
          <w:rtl w:val="true"/>
        </w:rPr>
        <w:t xml:space="preserve"> - </w:t>
      </w:r>
      <w:r>
        <w:rPr>
          <w:rtl w:val="true"/>
        </w:rPr>
        <w:t>و قال عليه السلام</w:t>
      </w:r>
      <w:r>
        <w:rPr>
          <w:rtl w:val="true"/>
        </w:rPr>
        <w:t xml:space="preserve">: </w:t>
      </w:r>
      <w:r>
        <w:rPr>
          <w:rtl w:val="true"/>
        </w:rPr>
        <w:t xml:space="preserve">عرفت اللّٰه سبحانه بفسخ العزائم </w:t>
      </w:r>
      <w:r>
        <w:rPr>
          <w:rtl w:val="true"/>
        </w:rPr>
        <w:t>(</w:t>
      </w:r>
      <w:r>
        <w:rPr/>
        <w:t>1</w:t>
      </w:r>
      <w:r>
        <w:rPr>
          <w:rtl w:val="true"/>
        </w:rPr>
        <w:t xml:space="preserve">) </w:t>
      </w:r>
      <w:r>
        <w:rPr>
          <w:rtl w:val="true"/>
        </w:rPr>
        <w:t xml:space="preserve">و حلّ العقود </w:t>
      </w:r>
      <w:r>
        <w:rPr>
          <w:rtl w:val="true"/>
        </w:rPr>
        <w:t>(</w:t>
      </w:r>
      <w:r>
        <w:rPr/>
        <w:t>3</w:t>
      </w:r>
      <w:r>
        <w:rPr>
          <w:rtl w:val="true"/>
        </w:rPr>
        <w:t>)</w:t>
      </w:r>
      <w:r>
        <w:rPr>
          <w:rtl w:val="true"/>
        </w:rPr>
        <w:t xml:space="preserve">، و نقض </w:t>
      </w:r>
      <w:r>
        <w:rPr>
          <w:rtl w:val="true"/>
        </w:rPr>
        <w:t>(</w:t>
      </w:r>
      <w:r>
        <w:rPr/>
        <w:t>4</w:t>
      </w:r>
      <w:r>
        <w:rPr>
          <w:rtl w:val="true"/>
        </w:rPr>
        <w:t xml:space="preserve">) </w:t>
      </w:r>
      <w:r>
        <w:rPr>
          <w:rtl w:val="true"/>
        </w:rPr>
        <w:t>الهمم</w:t>
      </w:r>
      <w:r>
        <w:rPr>
          <w:rtl w:val="true"/>
        </w:rPr>
        <w:t>.</w:t>
      </w:r>
      <w:bookmarkEnd w:id="2158"/>
    </w:p>
    <w:p>
      <w:pPr>
        <w:pStyle w:val="Heading4"/>
        <w:numPr>
          <w:ilvl w:val="3"/>
          <w:numId w:val="1"/>
        </w:numPr>
        <w:rPr/>
      </w:pPr>
      <w:bookmarkStart w:id="2159" w:name="__RefHeading___Toc9128535_2142443653"/>
      <w:bookmarkStart w:id="2160" w:name="_Toc950"/>
      <w:bookmarkEnd w:id="2159"/>
      <w:r>
        <w:rPr>
          <w:rtl w:val="true"/>
        </w:rPr>
        <w:t>اللغة</w:t>
      </w:r>
      <w:bookmarkEnd w:id="2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العزيمة ما يعقد الإنسان قلبه على فعله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نقضها و إبطالها</w:t>
      </w:r>
      <w:r>
        <w:rPr>
          <w:rFonts w:eastAsia="IRNazanin" w:cs="IRNazanin"/>
          <w:color w:val="111111"/>
          <w:sz w:val="28"/>
          <w:szCs w:val="28"/>
          <w:rtl w:val="true"/>
          <w:lang w:bidi="fa-IR"/>
        </w:rPr>
        <w:t xml:space="preserve">. </w:t>
      </w:r>
      <w:bookmarkStart w:id="2161" w:name="pg15552_168779"/>
    </w:p>
    <w:p>
      <w:pPr>
        <w:pStyle w:val="BookText"/>
        <w:rPr/>
      </w:pPr>
      <w:bookmarkEnd w:id="21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عقد و هو ما يعقد الإنسان ضميره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9128537_2142443653"/>
      <w:bookmarkStart w:id="2163" w:name="_Toc951"/>
      <w:bookmarkEnd w:id="2162"/>
      <w:r>
        <w:rPr>
          <w:rtl w:val="true"/>
        </w:rPr>
        <w:t>الشرح</w:t>
      </w:r>
      <w:bookmarkEnd w:id="2163"/>
    </w:p>
    <w:p>
      <w:pPr>
        <w:pStyle w:val="BookText"/>
        <w:rPr/>
      </w:pPr>
      <w:r>
        <w:rPr>
          <w:rFonts w:ascii="Amiri" w:hAnsi="Amiri" w:eastAsia="Amiri" w:cs="Amiri"/>
          <w:color w:val="111111"/>
          <w:sz w:val="28"/>
          <w:sz w:val="28"/>
          <w:szCs w:val="28"/>
          <w:rtl w:val="true"/>
          <w:lang w:bidi="ar-SA"/>
        </w:rPr>
        <w:t>هذا أحد الطرق لمعرفة اللّٰه إنك تعزم على أمر و تهيء كل مقدماته ثم تعرض عنه و تصرف نظرك عن متابعته و القيام به و تخمد همتك القوية التي كانت مندفعة لتحقيقه، من الذي صرفك ؟ و من الذي حلّ عزيمتك حتى فترت همتك إنه اللّٰه سبحانه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اَللّٰهَ يَحُولُ بَيْنَ اَلْمَرْءِ وَ قَلْبِهِ </w:t>
      </w:r>
      <w:r>
        <w:rPr>
          <w:rFonts w:eastAsia="Amiri" w:cs="Amiri" w:ascii="Amiri" w:hAnsi="Amiri"/>
          <w:color w:val="111111"/>
          <w:sz w:val="28"/>
          <w:szCs w:val="28"/>
          <w:rtl w:val="true"/>
          <w:lang w:bidi="ar-SA"/>
        </w:rPr>
        <w:t>» .</w:t>
      </w:r>
    </w:p>
    <w:p>
      <w:pPr>
        <w:pStyle w:val="Heading3"/>
        <w:numPr>
          <w:ilvl w:val="2"/>
          <w:numId w:val="1"/>
        </w:numPr>
        <w:rPr/>
      </w:pPr>
      <w:bookmarkStart w:id="2164" w:name="__RefHeading___Toc9128539_2142443653"/>
      <w:bookmarkStart w:id="2165" w:name="_Toc952"/>
      <w:bookmarkEnd w:id="2164"/>
      <w:r>
        <w:rPr/>
        <w:t>251</w:t>
      </w:r>
      <w:r>
        <w:rPr>
          <w:rtl w:val="true"/>
        </w:rPr>
        <w:t xml:space="preserve"> - </w:t>
      </w:r>
      <w:r>
        <w:rPr>
          <w:rtl w:val="true"/>
        </w:rPr>
        <w:t>و قال عليه السلام</w:t>
      </w:r>
      <w:r>
        <w:rPr>
          <w:rtl w:val="true"/>
        </w:rPr>
        <w:t xml:space="preserve">: </w:t>
      </w:r>
      <w:r>
        <w:rPr>
          <w:rtl w:val="true"/>
        </w:rPr>
        <w:t>مرارة الدّنيا حلاوة الآخرة، و حلاوة الدّنيا مرارة الآخرة</w:t>
      </w:r>
      <w:r>
        <w:rPr>
          <w:rtl w:val="true"/>
        </w:rPr>
        <w:t>.</w:t>
      </w:r>
      <w:bookmarkEnd w:id="2165"/>
    </w:p>
    <w:p>
      <w:pPr>
        <w:pStyle w:val="Heading4"/>
        <w:numPr>
          <w:ilvl w:val="3"/>
          <w:numId w:val="1"/>
        </w:numPr>
        <w:rPr/>
      </w:pPr>
      <w:bookmarkStart w:id="2166" w:name="__RefHeading___Toc9128541_2142443653"/>
      <w:bookmarkStart w:id="2167" w:name="_Toc953"/>
      <w:bookmarkEnd w:id="2166"/>
      <w:r>
        <w:rPr>
          <w:rtl w:val="true"/>
        </w:rPr>
        <w:t>الشرح</w:t>
      </w:r>
      <w:bookmarkEnd w:id="2167"/>
    </w:p>
    <w:p>
      <w:pPr>
        <w:pStyle w:val="BookText"/>
        <w:rPr/>
      </w:pPr>
      <w:r>
        <w:rPr>
          <w:rFonts w:ascii="Amiri" w:hAnsi="Amiri" w:eastAsia="Amiri" w:cs="Amiri"/>
          <w:color w:val="111111"/>
          <w:sz w:val="28"/>
          <w:sz w:val="28"/>
          <w:szCs w:val="28"/>
          <w:rtl w:val="true"/>
          <w:lang w:bidi="ar-SA"/>
        </w:rPr>
        <w:t>مشقة التكليف في الدنيا و ما يصيب الإنسان من العناء من جراء تنفيذ أمر اللّٰه، هذا يعقبه حلاوة في الآخرة لا تقدر و لذة لا تحصر لأنه يترتب عليه الثواب و هو نعيم دائم بينما ملذات الدنيا و شهواتها التي تتراىء للناس أنها طيبة يعقبها في الآخرة مرارة عظمى و العاقل يبحث عن الدائم و الباقي و هو حلاوة الآخرة و نعيمها</w:t>
      </w:r>
      <w:r>
        <w:rPr>
          <w:rFonts w:eastAsia="Amiri" w:cs="Amiri" w:ascii="Amiri" w:hAnsi="Amiri"/>
          <w:color w:val="111111"/>
          <w:sz w:val="28"/>
          <w:szCs w:val="28"/>
          <w:rtl w:val="true"/>
          <w:lang w:bidi="ar-SA"/>
        </w:rPr>
        <w:t>.</w:t>
      </w:r>
    </w:p>
    <w:p>
      <w:pPr>
        <w:pStyle w:val="Heading3"/>
        <w:numPr>
          <w:ilvl w:val="2"/>
          <w:numId w:val="1"/>
        </w:numPr>
        <w:rPr/>
      </w:pPr>
      <w:bookmarkStart w:id="2168" w:name="__RefHeading___Toc9128543_2142443653"/>
      <w:bookmarkStart w:id="2169" w:name="_Toc954"/>
      <w:bookmarkEnd w:id="2168"/>
      <w:r>
        <w:rPr/>
        <w:t>252</w:t>
      </w:r>
      <w:r>
        <w:rPr>
          <w:rtl w:val="true"/>
        </w:rPr>
        <w:t xml:space="preserve"> - </w:t>
      </w:r>
      <w:r>
        <w:rPr>
          <w:rtl w:val="true"/>
        </w:rPr>
        <w:t>و قال عليه السلام</w:t>
      </w:r>
      <w:r>
        <w:rPr>
          <w:rtl w:val="true"/>
        </w:rPr>
        <w:t xml:space="preserve">: </w:t>
      </w:r>
      <w:r>
        <w:rPr>
          <w:rtl w:val="true"/>
        </w:rPr>
        <w:t xml:space="preserve">فرض </w:t>
      </w:r>
      <w:r>
        <w:rPr>
          <w:rtl w:val="true"/>
        </w:rPr>
        <w:t>(</w:t>
      </w:r>
      <w:r>
        <w:rPr/>
        <w:t>1</w:t>
      </w:r>
      <w:r>
        <w:rPr>
          <w:rtl w:val="true"/>
        </w:rPr>
        <w:t xml:space="preserve">) </w:t>
      </w:r>
      <w:r>
        <w:rPr>
          <w:rtl w:val="true"/>
        </w:rPr>
        <w:t xml:space="preserve">اللّٰه الإيمان تطهيرا </w:t>
      </w:r>
      <w:r>
        <w:rPr>
          <w:rtl w:val="true"/>
        </w:rPr>
        <w:t>(</w:t>
      </w:r>
      <w:r>
        <w:rPr/>
        <w:t>2</w:t>
      </w:r>
      <w:r>
        <w:rPr>
          <w:rtl w:val="true"/>
        </w:rPr>
        <w:t xml:space="preserve">) </w:t>
      </w:r>
      <w:r>
        <w:rPr>
          <w:rtl w:val="true"/>
        </w:rPr>
        <w:t xml:space="preserve">من الشّرك، و الصّلاة تنزيها عن الكبر </w:t>
      </w:r>
      <w:r>
        <w:rPr>
          <w:rtl w:val="true"/>
        </w:rPr>
        <w:t>(</w:t>
      </w:r>
      <w:r>
        <w:rPr/>
        <w:t>3</w:t>
      </w:r>
      <w:r>
        <w:rPr>
          <w:rtl w:val="true"/>
        </w:rPr>
        <w:t>)</w:t>
      </w:r>
      <w:r>
        <w:rPr>
          <w:rtl w:val="true"/>
        </w:rPr>
        <w:t xml:space="preserve">، و الزّكاة تسبيبا </w:t>
      </w:r>
      <w:r>
        <w:rPr>
          <w:rtl w:val="true"/>
        </w:rPr>
        <w:t>(</w:t>
      </w:r>
      <w:r>
        <w:rPr/>
        <w:t>4</w:t>
      </w:r>
      <w:r>
        <w:rPr>
          <w:rtl w:val="true"/>
        </w:rPr>
        <w:t xml:space="preserve">) </w:t>
      </w:r>
      <w:r>
        <w:rPr>
          <w:rtl w:val="true"/>
        </w:rPr>
        <w:t xml:space="preserve">للرّزق، و الصّيام ابتلاء </w:t>
      </w:r>
      <w:r>
        <w:rPr>
          <w:rtl w:val="true"/>
        </w:rPr>
        <w:t>(</w:t>
      </w:r>
      <w:r>
        <w:rPr/>
        <w:t>5</w:t>
      </w:r>
      <w:r>
        <w:rPr>
          <w:rtl w:val="true"/>
        </w:rPr>
        <w:t xml:space="preserve">) </w:t>
      </w:r>
      <w:r>
        <w:rPr>
          <w:rtl w:val="true"/>
        </w:rPr>
        <w:t xml:space="preserve">لإخلاص الخلق </w:t>
      </w:r>
      <w:r>
        <w:rPr>
          <w:rtl w:val="true"/>
        </w:rPr>
        <w:t>(</w:t>
      </w:r>
      <w:r>
        <w:rPr/>
        <w:t>6</w:t>
      </w:r>
      <w:r>
        <w:rPr>
          <w:rtl w:val="true"/>
        </w:rPr>
        <w:t>)</w:t>
      </w:r>
      <w:r>
        <w:rPr>
          <w:rtl w:val="true"/>
        </w:rPr>
        <w:t xml:space="preserve">، و الحجّ تقربة </w:t>
      </w:r>
      <w:r>
        <w:rPr>
          <w:rtl w:val="true"/>
        </w:rPr>
        <w:t>(</w:t>
      </w:r>
      <w:r>
        <w:rPr/>
        <w:t>7</w:t>
      </w:r>
      <w:r>
        <w:rPr>
          <w:rtl w:val="true"/>
        </w:rPr>
        <w:t xml:space="preserve">) </w:t>
      </w:r>
      <w:r>
        <w:rPr>
          <w:rtl w:val="true"/>
        </w:rPr>
        <w:t xml:space="preserve">للدّين، و الجهاد عزّا للإسلام، و الأمر بالمعروف مصلحة للعوامّ </w:t>
      </w:r>
      <w:r>
        <w:rPr>
          <w:rtl w:val="true"/>
        </w:rPr>
        <w:t>(</w:t>
      </w:r>
      <w:r>
        <w:rPr/>
        <w:t>8</w:t>
      </w:r>
      <w:r>
        <w:rPr>
          <w:rtl w:val="true"/>
        </w:rPr>
        <w:t>)</w:t>
      </w:r>
      <w:r>
        <w:rPr>
          <w:rtl w:val="true"/>
        </w:rPr>
        <w:t xml:space="preserve">، و النّهي عن المنكر ردعا </w:t>
      </w:r>
      <w:r>
        <w:rPr>
          <w:rtl w:val="true"/>
        </w:rPr>
        <w:t>(</w:t>
      </w:r>
      <w:r>
        <w:rPr/>
        <w:t>9</w:t>
      </w:r>
      <w:r>
        <w:rPr>
          <w:rtl w:val="true"/>
        </w:rPr>
        <w:t xml:space="preserve">) </w:t>
      </w:r>
      <w:r>
        <w:rPr>
          <w:rtl w:val="true"/>
        </w:rPr>
        <w:t xml:space="preserve">للسّفهاء، وصلة الرّحم منماة </w:t>
      </w:r>
      <w:r>
        <w:rPr>
          <w:rtl w:val="true"/>
        </w:rPr>
        <w:t>(</w:t>
      </w:r>
      <w:r>
        <w:rPr/>
        <w:t>10</w:t>
      </w:r>
      <w:r>
        <w:rPr>
          <w:rtl w:val="true"/>
        </w:rPr>
        <w:t xml:space="preserve">) </w:t>
      </w:r>
      <w:r>
        <w:rPr>
          <w:rtl w:val="true"/>
        </w:rPr>
        <w:t xml:space="preserve">للعدد، و القصاص </w:t>
      </w:r>
      <w:r>
        <w:rPr>
          <w:rtl w:val="true"/>
        </w:rPr>
        <w:t>(</w:t>
      </w:r>
      <w:r>
        <w:rPr/>
        <w:t>11</w:t>
      </w:r>
      <w:r>
        <w:rPr>
          <w:rtl w:val="true"/>
        </w:rPr>
        <w:t xml:space="preserve">) </w:t>
      </w:r>
      <w:r>
        <w:rPr>
          <w:rtl w:val="true"/>
        </w:rPr>
        <w:t xml:space="preserve">حقنا للدّماء </w:t>
      </w:r>
      <w:r>
        <w:rPr>
          <w:rtl w:val="true"/>
        </w:rPr>
        <w:t>(</w:t>
      </w:r>
      <w:r>
        <w:rPr/>
        <w:t>12</w:t>
      </w:r>
      <w:r>
        <w:rPr>
          <w:rtl w:val="true"/>
        </w:rPr>
        <w:t>)</w:t>
      </w:r>
      <w:r>
        <w:rPr>
          <w:rtl w:val="true"/>
        </w:rPr>
        <w:t xml:space="preserve">، و إقامة الحدود إعظاما للمحارم، و ترك شرب الخمر تحصينا للعقل </w:t>
      </w:r>
      <w:r>
        <w:rPr>
          <w:rtl w:val="true"/>
        </w:rPr>
        <w:t>(</w:t>
      </w:r>
      <w:r>
        <w:rPr/>
        <w:t>13</w:t>
      </w:r>
      <w:r>
        <w:rPr>
          <w:rtl w:val="true"/>
        </w:rPr>
        <w:t>)</w:t>
      </w:r>
      <w:r>
        <w:rPr>
          <w:rtl w:val="true"/>
        </w:rPr>
        <w:t>، و مجانبة السّرقة</w:t>
      </w:r>
      <w:bookmarkEnd w:id="216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0" w:name="__RefHeading___Toc9128545_2142443653"/>
      <w:bookmarkStart w:id="2171" w:name="_Toc955"/>
      <w:bookmarkEnd w:id="2170"/>
      <w:r>
        <w:rPr>
          <w:rtl w:val="true"/>
        </w:rPr>
        <w:t>اشارة</w:t>
      </w:r>
      <w:bookmarkStart w:id="2172" w:name="pg15552_168780"/>
      <w:bookmarkEnd w:id="2171"/>
    </w:p>
    <w:p>
      <w:pPr>
        <w:pStyle w:val="BookText"/>
        <w:rPr/>
      </w:pPr>
      <w:bookmarkEnd w:id="2172"/>
      <w:r>
        <w:rPr>
          <w:rFonts w:ascii="Amiri" w:hAnsi="Amiri" w:eastAsia="Amiri" w:cs="Amiri"/>
          <w:color w:val="111111"/>
          <w:sz w:val="28"/>
          <w:sz w:val="28"/>
          <w:szCs w:val="28"/>
          <w:rtl w:val="true"/>
          <w:lang w:bidi="ar-SA"/>
        </w:rPr>
        <w:t xml:space="preserve">إيجابا للعفّة، و ترك الزّنى تحصينا للنّسب، و ترك اللّواط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تكثيرا للنّسل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المجاحدات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ترك الكذب تشريفا للصّدق، و السّلام أمانا من المخاوف، و الأمانة نظاما للأمّة، و الطّاعة تعظيما للإمامة</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9128547_2142443653"/>
      <w:bookmarkStart w:id="2174" w:name="_Toc956"/>
      <w:bookmarkEnd w:id="2173"/>
      <w:r>
        <w:rPr>
          <w:rtl w:val="true"/>
        </w:rPr>
        <w:t>اللغة</w:t>
      </w:r>
      <w:bookmarkEnd w:id="2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و جبهه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النمو و هي الزيادة و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حفظها و لم يسفكها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تحصينا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الذكر للذكر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يدلي به الشهداء على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إسنادا و تقوية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و الإنكار</w:t>
      </w:r>
      <w:r>
        <w:rPr>
          <w:rFonts w:eastAsia="Amiri" w:cs="Amiri" w:ascii="Amiri" w:hAnsi="Amiri"/>
          <w:color w:val="111111"/>
          <w:sz w:val="28"/>
          <w:szCs w:val="28"/>
          <w:rtl w:val="true"/>
          <w:lang w:bidi="ar-SA"/>
        </w:rPr>
        <w:t>.</w:t>
      </w:r>
    </w:p>
    <w:p>
      <w:pPr>
        <w:pStyle w:val="Heading4"/>
        <w:numPr>
          <w:ilvl w:val="3"/>
          <w:numId w:val="1"/>
        </w:numPr>
        <w:rPr/>
      </w:pPr>
      <w:bookmarkStart w:id="2175" w:name="__RefHeading___Toc9128549_2142443653"/>
      <w:bookmarkStart w:id="2176" w:name="_Toc957"/>
      <w:bookmarkEnd w:id="2175"/>
      <w:r>
        <w:rPr>
          <w:rtl w:val="true"/>
        </w:rPr>
        <w:t>الشرح</w:t>
      </w:r>
      <w:bookmarkEnd w:id="2176"/>
    </w:p>
    <w:p>
      <w:pPr>
        <w:pStyle w:val="BookText"/>
        <w:rPr/>
      </w:pPr>
      <w:r>
        <w:rPr>
          <w:rFonts w:ascii="Amiri" w:hAnsi="Amiri" w:eastAsia="Amiri" w:cs="Amiri"/>
          <w:color w:val="111111"/>
          <w:sz w:val="28"/>
          <w:sz w:val="28"/>
          <w:szCs w:val="28"/>
          <w:rtl w:val="true"/>
          <w:lang w:bidi="ar-SA"/>
        </w:rPr>
        <w:t>هذه أوامر إلهية أراد الإمام أن يرغّب الناس فيها فذكر عللها و أسباب تشريعها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الواحد الأحد الذي لا شريك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نجاسة معنوية باعتبار أن الشرك باللّٰه بأي أنواع الشرك هو خلاف الواقع و فيه إسفاف عقلي و تصغير للإنسان و مسخ لعقله الذي وهب له فكأن الشرك نجاسة و المشرك نجس و لا يطهره إلا التوحيد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ركوع و وضع أشرف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المعبر عنه بالسجود هذه الصلاة جعلت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و يشده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حق مالي يدفعها الغني إذا اجتمعت شروطها جعلت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تسبيبا للزرق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لرزق الفقراء و المساكين و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المطيع من العاصي لما فيه من الشدة و هجر المطعم و المشرب و ترك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 الحج بين المسلمين فيجمعهم في صعيد واحد و على زي واحد ضمن شعار واحد أو تقوية للدين لأن المسلمين يجتمعون كلهم فتقوى نفوسهم بلقائهم و تشتد عزيمتهم لكثرتهم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يحطم قوة الكفر و يبسط سلطان الإسلام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بالمعروف 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يعلمهم الإسلام و يعرفهم معالم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يتمادوا في فسادهم و ظلمهم و انحلالهم فيضربوا على أيديهم منعا لانتشار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يتحاب الأقرباء فيما بينهم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إذا تواصلوا اقتربوا من بعضهم و واصل الرحم يكثر بأقربائه لالتفافهم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القاتل إذا عرف أنه يقتل فلا يقدم على الجريمة و قاطع اليد إذا عرف أن يده تقطع فلا يقطع يد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إقامة الحدود إعظاما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تنتهك حرمات اللّٰه و ما لا يجوز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شرب الخمر تحصينا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فرض ترك شرب الخمر لئلا يفقد الإنسان عقله فيترك عندها الواجبات و يفعل المحرمات و يقتل النفوس المؤمنة و يعيث في الأرض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مجانبة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صونا لكرامة الإنسان و ترفعا له عن الضعة و الخسة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الزنى تحصينا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نهى عن الزنا لما فيه من اختلاط المياه و تضييع الأنساب بحيث لا يعود يعرف الولد لمن هو و لما فيه أيضا من القضاء على الأسرة كما هو الشائع في الدول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اللواط تكثيرا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اللواط معناه اكتفاء الذكر بالذكر في قضاء الشهوة و هذا مسخ للفطرة و هو أقبح من الزنا لأن الزنا انحراف و ذاك مسخ و اللواط يمنع النسل و عدمه يكثر النسل حيث يتزوج الإنسان و يثمر الزواج بأولاد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الشهادات استظهارا 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أمرا اتهم به تأتي الشهادة عليه لترفع إنكاره و جحده و تثبت الحق عليه أو له إذا كان له دعوة صادقة مقرونة بالبينة و الشهادة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الكذب من أجل أن يعمر الكون بالصدق و تتم المعاملات وفقا له و يقبل القول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السلام يعني عدم الحرب و الحرب فيها مخاوف و هلع و خراب و دمار و السلام عكس ذلك كله فمن هنا كان السلام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 و طريقا بها يتعاملون و عليها تمشي أمورهم و عكسها الخيانة فإنها تفقد الثقة و ذلك يوجب الحرج و العسر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الطاعة تعظيما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إذا اجتمعت حول قيادتها ارتفعت منزلة الإمامة و ارتفاع منزلتها و تعظيمها تعظيما للدين و ارتفاعا له</w:t>
      </w:r>
      <w:r>
        <w:rPr>
          <w:rFonts w:eastAsia="Amiri" w:cs="Amiri" w:ascii="Amiri" w:hAnsi="Amiri"/>
          <w:color w:val="111111"/>
          <w:sz w:val="28"/>
          <w:szCs w:val="28"/>
          <w:rtl w:val="true"/>
          <w:lang w:bidi="ar-SA"/>
        </w:rPr>
        <w:t xml:space="preserve">... </w:t>
      </w:r>
      <w:bookmarkStart w:id="2177" w:name="pg15552_168783"/>
    </w:p>
    <w:p>
      <w:pPr>
        <w:pStyle w:val="Heading3"/>
        <w:numPr>
          <w:ilvl w:val="2"/>
          <w:numId w:val="1"/>
        </w:numPr>
        <w:rPr/>
      </w:pPr>
      <w:bookmarkStart w:id="2178" w:name="__RefHeading___Toc9128551_2142443653"/>
      <w:bookmarkStart w:id="2179" w:name="_Toc958"/>
      <w:bookmarkEnd w:id="2177"/>
      <w:bookmarkEnd w:id="2178"/>
      <w:r>
        <w:rPr/>
        <w:t>253</w:t>
      </w:r>
      <w:r>
        <w:rPr>
          <w:rtl w:val="true"/>
        </w:rPr>
        <w:t xml:space="preserve"> - </w:t>
      </w:r>
      <w:r>
        <w:rPr>
          <w:rtl w:val="true"/>
        </w:rPr>
        <w:t>و كان عليه السلام يقول</w:t>
      </w:r>
      <w:r>
        <w:rPr>
          <w:rtl w:val="true"/>
        </w:rPr>
        <w:t xml:space="preserve">: </w:t>
      </w:r>
      <w:r>
        <w:rPr>
          <w:rtl w:val="true"/>
        </w:rPr>
        <w:t xml:space="preserve">أحلفوا </w:t>
      </w:r>
      <w:r>
        <w:rPr>
          <w:rtl w:val="true"/>
        </w:rPr>
        <w:t>(</w:t>
      </w:r>
      <w:r>
        <w:rPr/>
        <w:t>1</w:t>
      </w:r>
      <w:r>
        <w:rPr>
          <w:rtl w:val="true"/>
        </w:rPr>
        <w:t xml:space="preserve">) </w:t>
      </w:r>
      <w:r>
        <w:rPr>
          <w:rtl w:val="true"/>
        </w:rPr>
        <w:t xml:space="preserve">الظّالم </w:t>
      </w:r>
      <w:r>
        <w:rPr>
          <w:rtl w:val="true"/>
        </w:rPr>
        <w:t xml:space="preserve">- </w:t>
      </w:r>
      <w:r>
        <w:rPr>
          <w:rtl w:val="true"/>
        </w:rPr>
        <w:t xml:space="preserve">إذا أردتم يمينه </w:t>
      </w:r>
      <w:r>
        <w:rPr>
          <w:rtl w:val="true"/>
        </w:rPr>
        <w:t xml:space="preserve">- </w:t>
      </w:r>
      <w:r>
        <w:rPr>
          <w:rtl w:val="true"/>
        </w:rPr>
        <w:t>بأنّه بريء من حول اللّٰه و قوّته، فإنّه إذا حلف بها كاذبا عوجل العقوبة، و إذا حلف باللّٰه الّذي لا إله إلاّ هو لم يعاجل، لأنّه قد وحّد اللّٰه تعالى</w:t>
      </w:r>
      <w:r>
        <w:rPr>
          <w:rtl w:val="true"/>
        </w:rPr>
        <w:t>.</w:t>
      </w:r>
      <w:bookmarkEnd w:id="2179"/>
    </w:p>
    <w:p>
      <w:pPr>
        <w:pStyle w:val="Heading4"/>
        <w:numPr>
          <w:ilvl w:val="3"/>
          <w:numId w:val="1"/>
        </w:numPr>
        <w:rPr/>
      </w:pPr>
      <w:bookmarkStart w:id="2180" w:name="__RefHeading___Toc9128553_2142443653"/>
      <w:bookmarkStart w:id="2181" w:name="_Toc959"/>
      <w:bookmarkEnd w:id="2180"/>
      <w:r>
        <w:rPr>
          <w:rtl w:val="true"/>
        </w:rPr>
        <w:t>اللغة</w:t>
      </w:r>
      <w:bookmarkEnd w:id="2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p>
    <w:p>
      <w:pPr>
        <w:pStyle w:val="Heading4"/>
        <w:numPr>
          <w:ilvl w:val="3"/>
          <w:numId w:val="1"/>
        </w:numPr>
        <w:rPr/>
      </w:pPr>
      <w:bookmarkStart w:id="2182" w:name="__RefHeading___Toc9128555_2142443653"/>
      <w:bookmarkStart w:id="2183" w:name="_Toc960"/>
      <w:bookmarkEnd w:id="2182"/>
      <w:r>
        <w:rPr>
          <w:rtl w:val="true"/>
        </w:rPr>
        <w:t>الشرح</w:t>
      </w:r>
      <w:bookmarkEnd w:id="2183"/>
    </w:p>
    <w:p>
      <w:pPr>
        <w:pStyle w:val="BookText"/>
        <w:rPr/>
      </w:pPr>
      <w:r>
        <w:rPr>
          <w:rFonts w:ascii="Amiri" w:hAnsi="Amiri" w:eastAsia="Amiri" w:cs="Amiri"/>
          <w:color w:val="111111"/>
          <w:sz w:val="28"/>
          <w:sz w:val="28"/>
          <w:szCs w:val="28"/>
          <w:rtl w:val="true"/>
          <w:lang w:bidi="ar-SA"/>
        </w:rPr>
        <w:t>هذا من الأيمان المغلظة التي يقف لها شعر البدن فلا يتمالك المسلم المؤمن باللّٰه أن يتلفظ بها و إذا أقدم جرأة على اللّٰه فإن اللّٰه يأخذه كما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أحلف بيمين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هذا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عليه زورا و كذبا أمام المنصور فما أتم الحالف يمينه حتى أصيب بالفالج و جر برجله من المجلس ثم مات</w:t>
      </w:r>
      <w:r>
        <w:rPr>
          <w:rFonts w:eastAsia="Amiri" w:cs="Amiri" w:ascii="Amiri" w:hAnsi="Amiri"/>
          <w:color w:val="111111"/>
          <w:sz w:val="28"/>
          <w:szCs w:val="28"/>
          <w:rtl w:val="true"/>
          <w:lang w:bidi="ar-SA"/>
        </w:rPr>
        <w:t>...</w:t>
      </w:r>
    </w:p>
    <w:p>
      <w:pPr>
        <w:pStyle w:val="Heading3"/>
        <w:numPr>
          <w:ilvl w:val="2"/>
          <w:numId w:val="1"/>
        </w:numPr>
        <w:rPr/>
      </w:pPr>
      <w:bookmarkStart w:id="2184" w:name="__RefHeading___Toc9128557_2142443653"/>
      <w:bookmarkStart w:id="2185" w:name="_Toc961"/>
      <w:bookmarkEnd w:id="2184"/>
      <w:r>
        <w:rPr/>
        <w:t>254</w:t>
      </w:r>
      <w:r>
        <w:rPr>
          <w:rtl w:val="true"/>
        </w:rPr>
        <w:t xml:space="preserve"> - </w:t>
      </w:r>
      <w:r>
        <w:rPr>
          <w:rtl w:val="true"/>
        </w:rPr>
        <w:t>و قال عليه السلام</w:t>
      </w:r>
      <w:r>
        <w:rPr>
          <w:rtl w:val="true"/>
        </w:rPr>
        <w:t xml:space="preserve">: </w:t>
      </w:r>
      <w:r>
        <w:rPr>
          <w:rtl w:val="true"/>
        </w:rPr>
        <w:t xml:space="preserve">يابن آدم، كن وصيّ نفسك في مالك، و اعمل فيه ما تؤثر </w:t>
      </w:r>
      <w:r>
        <w:rPr>
          <w:rtl w:val="true"/>
        </w:rPr>
        <w:t>(</w:t>
      </w:r>
      <w:r>
        <w:rPr/>
        <w:t>1</w:t>
      </w:r>
      <w:r>
        <w:rPr>
          <w:rtl w:val="true"/>
        </w:rPr>
        <w:t xml:space="preserve">) </w:t>
      </w:r>
      <w:r>
        <w:rPr>
          <w:rtl w:val="true"/>
        </w:rPr>
        <w:t>أن يعمل فيه من بعدك</w:t>
      </w:r>
      <w:r>
        <w:rPr>
          <w:rtl w:val="true"/>
        </w:rPr>
        <w:t>.</w:t>
      </w:r>
      <w:bookmarkEnd w:id="2185"/>
    </w:p>
    <w:p>
      <w:pPr>
        <w:pStyle w:val="Heading4"/>
        <w:numPr>
          <w:ilvl w:val="3"/>
          <w:numId w:val="1"/>
        </w:numPr>
        <w:rPr/>
      </w:pPr>
      <w:bookmarkStart w:id="2186" w:name="__RefHeading___Toc9128559_2142443653"/>
      <w:bookmarkStart w:id="2187" w:name="_Toc962"/>
      <w:bookmarkEnd w:id="2186"/>
      <w:r>
        <w:rPr>
          <w:rtl w:val="true"/>
        </w:rPr>
        <w:t>اللغة</w:t>
      </w:r>
      <w:bookmarkEnd w:id="2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w:t>
      </w:r>
      <w:r>
        <w:rPr>
          <w:rFonts w:eastAsia="IRNazanin" w:cs="IRNazanin"/>
          <w:color w:val="111111"/>
          <w:sz w:val="28"/>
          <w:szCs w:val="28"/>
          <w:rtl w:val="true"/>
          <w:lang w:bidi="fa-IR"/>
        </w:rPr>
        <w:t>.</w:t>
      </w:r>
    </w:p>
    <w:p>
      <w:pPr>
        <w:pStyle w:val="Heading4"/>
        <w:numPr>
          <w:ilvl w:val="3"/>
          <w:numId w:val="1"/>
        </w:numPr>
        <w:rPr/>
      </w:pPr>
      <w:bookmarkStart w:id="2188" w:name="__RefHeading___Toc9128561_2142443653"/>
      <w:bookmarkStart w:id="2189" w:name="_Toc963"/>
      <w:bookmarkEnd w:id="2188"/>
      <w:r>
        <w:rPr>
          <w:rtl w:val="true"/>
        </w:rPr>
        <w:t>الشرح</w:t>
      </w:r>
      <w:bookmarkEnd w:id="218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اعتاد بعض الناس أنهم إذا دنت ساعة فراقهم من الدنيا أن يوصوا من خلفهم أن يتصدقوا عنهم أو يعملوا بأموالهم بعض الأعمال الحسنة التي يؤجرون عليها في آخرتهم و تنفعهم يوم لقاء ربهم و الإمام ينبه هذا الصنف من الناس و يلفت نظرهم إلى أنه لا داعي للوصية و لا داعي لتأخير التنفيذ بل نفذ ما تريد في حال حياتك فأنت الذي تعبت حتى حصلت على المال و أنت الذي جنيت المال فنفّذ ما تريد فلعل غيرك لا ينفذ ما تريد و لا يعمل في أموالك ما تحب</w:t>
      </w:r>
      <w:r>
        <w:rPr>
          <w:rFonts w:eastAsia="Amiri" w:cs="Amiri" w:ascii="Amiri" w:hAnsi="Amiri"/>
          <w:color w:val="111111"/>
          <w:sz w:val="28"/>
          <w:szCs w:val="28"/>
          <w:rtl w:val="true"/>
          <w:lang w:bidi="ar-SA"/>
        </w:rPr>
        <w:t xml:space="preserve">... </w:t>
      </w:r>
      <w:bookmarkStart w:id="2190" w:name="pg15552_168784"/>
    </w:p>
    <w:p>
      <w:pPr>
        <w:pStyle w:val="Heading3"/>
        <w:numPr>
          <w:ilvl w:val="2"/>
          <w:numId w:val="1"/>
        </w:numPr>
        <w:rPr/>
      </w:pPr>
      <w:bookmarkStart w:id="2191" w:name="__RefHeading___Toc9128563_2142443653"/>
      <w:bookmarkStart w:id="2192" w:name="_Toc964"/>
      <w:bookmarkEnd w:id="2190"/>
      <w:bookmarkEnd w:id="2191"/>
      <w:r>
        <w:rPr/>
        <w:t>255</w:t>
      </w:r>
      <w:r>
        <w:rPr>
          <w:rtl w:val="true"/>
        </w:rPr>
        <w:t xml:space="preserve"> - </w:t>
      </w:r>
      <w:r>
        <w:rPr>
          <w:rtl w:val="true"/>
        </w:rPr>
        <w:t>و قال عليه السلام</w:t>
      </w:r>
      <w:r>
        <w:rPr>
          <w:rtl w:val="true"/>
        </w:rPr>
        <w:t xml:space="preserve">: </w:t>
      </w:r>
      <w:r>
        <w:rPr>
          <w:rtl w:val="true"/>
        </w:rPr>
        <w:t xml:space="preserve">الحدّة </w:t>
      </w:r>
      <w:r>
        <w:rPr>
          <w:rtl w:val="true"/>
        </w:rPr>
        <w:t>(</w:t>
      </w:r>
      <w:r>
        <w:rPr/>
        <w:t>1</w:t>
      </w:r>
      <w:r>
        <w:rPr>
          <w:rtl w:val="true"/>
        </w:rPr>
        <w:t xml:space="preserve">) </w:t>
      </w:r>
      <w:r>
        <w:rPr>
          <w:rtl w:val="true"/>
        </w:rPr>
        <w:t xml:space="preserve">ضرب من الجنون، لأنّ صاحبها يندم، فإن لم يندم فجنونه مستحكم </w:t>
      </w:r>
      <w:r>
        <w:rPr>
          <w:rtl w:val="true"/>
        </w:rPr>
        <w:t>(</w:t>
      </w:r>
      <w:r>
        <w:rPr/>
        <w:t>2</w:t>
      </w:r>
      <w:r>
        <w:rPr>
          <w:rtl w:val="true"/>
        </w:rPr>
        <w:t>).</w:t>
      </w:r>
      <w:bookmarkEnd w:id="2192"/>
    </w:p>
    <w:p>
      <w:pPr>
        <w:pStyle w:val="Heading4"/>
        <w:numPr>
          <w:ilvl w:val="3"/>
          <w:numId w:val="1"/>
        </w:numPr>
        <w:rPr/>
      </w:pPr>
      <w:bookmarkStart w:id="2193" w:name="__RefHeading___Toc9128565_2142443653"/>
      <w:bookmarkStart w:id="2194" w:name="_Toc965"/>
      <w:bookmarkEnd w:id="2193"/>
      <w:r>
        <w:rPr>
          <w:rtl w:val="true"/>
        </w:rPr>
        <w:t>اللغة</w:t>
      </w:r>
      <w:bookmarkEnd w:id="2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يعتري الإنسان من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w:t>
      </w:r>
    </w:p>
    <w:p>
      <w:pPr>
        <w:pStyle w:val="Heading4"/>
        <w:numPr>
          <w:ilvl w:val="3"/>
          <w:numId w:val="1"/>
        </w:numPr>
        <w:rPr/>
      </w:pPr>
      <w:bookmarkStart w:id="2195" w:name="__RefHeading___Toc9128567_2142443653"/>
      <w:bookmarkStart w:id="2196" w:name="_Toc966"/>
      <w:bookmarkEnd w:id="2195"/>
      <w:r>
        <w:rPr>
          <w:rtl w:val="true"/>
        </w:rPr>
        <w:t>الشرح</w:t>
      </w:r>
      <w:bookmarkEnd w:id="2196"/>
    </w:p>
    <w:p>
      <w:pPr>
        <w:pStyle w:val="BookText"/>
        <w:rPr/>
      </w:pPr>
      <w:r>
        <w:rPr>
          <w:rFonts w:ascii="Amiri" w:hAnsi="Amiri" w:eastAsia="Amiri" w:cs="Amiri"/>
          <w:color w:val="111111"/>
          <w:sz w:val="28"/>
          <w:sz w:val="28"/>
          <w:szCs w:val="28"/>
          <w:rtl w:val="true"/>
          <w:lang w:bidi="ar-SA"/>
        </w:rPr>
        <w:t>الحدة، الغضب الشديد و الإثارة لأدنى شيء و صاحبها يرجع مباشرة إلى الاعتذار و يندم على فعله و لكنه إذا لم يندم بل بقي مصرا على فعله وحدته فهو مجنون و جنونه دائم لأنه لم يستعمل عقله الذي زوده به اللّٰه و من لم يستعمل عقله دخل في زمرة المجانين و في هذا البيان تنبيه إلى سيئات الحدة و هو تنبيه إلى بعض خصوصيات صاحب الحدة</w:t>
      </w:r>
      <w:r>
        <w:rPr>
          <w:rFonts w:eastAsia="Amiri" w:cs="Amiri" w:ascii="Amiri" w:hAnsi="Amiri"/>
          <w:color w:val="111111"/>
          <w:sz w:val="28"/>
          <w:szCs w:val="28"/>
          <w:rtl w:val="true"/>
          <w:lang w:bidi="ar-SA"/>
        </w:rPr>
        <w:t>...</w:t>
      </w:r>
    </w:p>
    <w:p>
      <w:pPr>
        <w:pStyle w:val="Heading3"/>
        <w:numPr>
          <w:ilvl w:val="2"/>
          <w:numId w:val="1"/>
        </w:numPr>
        <w:rPr/>
      </w:pPr>
      <w:bookmarkStart w:id="2197" w:name="__RefHeading___Toc9128569_2142443653"/>
      <w:bookmarkStart w:id="2198" w:name="_Toc967"/>
      <w:bookmarkEnd w:id="2197"/>
      <w:r>
        <w:rPr/>
        <w:t>256</w:t>
      </w:r>
      <w:r>
        <w:rPr>
          <w:rtl w:val="true"/>
        </w:rPr>
        <w:t xml:space="preserve"> - </w:t>
      </w:r>
      <w:r>
        <w:rPr>
          <w:rtl w:val="true"/>
        </w:rPr>
        <w:t>و قال عليه السلام</w:t>
      </w:r>
      <w:r>
        <w:rPr>
          <w:rtl w:val="true"/>
        </w:rPr>
        <w:t xml:space="preserve">: </w:t>
      </w:r>
      <w:r>
        <w:rPr>
          <w:rtl w:val="true"/>
        </w:rPr>
        <w:t>صحّة الجسد، من قلّة الحسد</w:t>
      </w:r>
      <w:r>
        <w:rPr>
          <w:rtl w:val="true"/>
        </w:rPr>
        <w:t>.</w:t>
      </w:r>
      <w:bookmarkEnd w:id="2198"/>
    </w:p>
    <w:p>
      <w:pPr>
        <w:pStyle w:val="Heading4"/>
        <w:numPr>
          <w:ilvl w:val="3"/>
          <w:numId w:val="1"/>
        </w:numPr>
        <w:rPr/>
      </w:pPr>
      <w:bookmarkStart w:id="2199" w:name="__RefHeading___Toc9128571_2142443653"/>
      <w:bookmarkStart w:id="2200" w:name="_Toc968"/>
      <w:bookmarkEnd w:id="2199"/>
      <w:r>
        <w:rPr>
          <w:rtl w:val="true"/>
        </w:rPr>
        <w:t>الشرح</w:t>
      </w:r>
      <w:bookmarkEnd w:id="2200"/>
    </w:p>
    <w:p>
      <w:pPr>
        <w:pStyle w:val="BookText"/>
        <w:rPr/>
      </w:pPr>
      <w:r>
        <w:rPr>
          <w:rFonts w:ascii="Amiri" w:hAnsi="Amiri" w:eastAsia="Amiri" w:cs="Amiri"/>
          <w:color w:val="111111"/>
          <w:sz w:val="28"/>
          <w:sz w:val="28"/>
          <w:szCs w:val="28"/>
          <w:rtl w:val="true"/>
          <w:lang w:bidi="ar-SA"/>
        </w:rPr>
        <w:t>هذا ترغيب في البعد عن الحسد بذكر بعض فوائد الاجتناب عنه و هو أن عدم الحسد يجعل البدن صحيحا و قد تقدم ما يشبه هذا</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9128573_2142443653"/>
      <w:bookmarkStart w:id="2202" w:name="_Toc969"/>
      <w:bookmarkEnd w:id="2201"/>
      <w:r>
        <w:rPr/>
        <w:t>257</w:t>
      </w:r>
      <w:r>
        <w:rPr>
          <w:rtl w:val="true"/>
        </w:rPr>
        <w:t xml:space="preserve"> - </w:t>
      </w:r>
      <w:r>
        <w:rPr>
          <w:rtl w:val="true"/>
        </w:rPr>
        <w:t>و قال عليه السلام لكميل بن زياد النخعي</w:t>
      </w:r>
      <w:r>
        <w:rPr>
          <w:rtl w:val="true"/>
        </w:rPr>
        <w:t xml:space="preserve">: </w:t>
      </w:r>
      <w:r>
        <w:rPr>
          <w:rtl w:val="true"/>
        </w:rPr>
        <w:t xml:space="preserve">يا كميل، مر </w:t>
      </w:r>
      <w:r>
        <w:rPr>
          <w:rtl w:val="true"/>
        </w:rPr>
        <w:t>(</w:t>
      </w:r>
      <w:r>
        <w:rPr/>
        <w:t>1</w:t>
      </w:r>
      <w:r>
        <w:rPr>
          <w:rtl w:val="true"/>
        </w:rPr>
        <w:t xml:space="preserve">) </w:t>
      </w:r>
      <w:r>
        <w:rPr>
          <w:rtl w:val="true"/>
        </w:rPr>
        <w:t xml:space="preserve">أهلك أن يروحوا </w:t>
      </w:r>
      <w:r>
        <w:rPr>
          <w:rtl w:val="true"/>
        </w:rPr>
        <w:t>(</w:t>
      </w:r>
      <w:r>
        <w:rPr/>
        <w:t>2</w:t>
      </w:r>
      <w:r>
        <w:rPr>
          <w:rtl w:val="true"/>
        </w:rPr>
        <w:t xml:space="preserve">) </w:t>
      </w:r>
      <w:r>
        <w:rPr>
          <w:rtl w:val="true"/>
        </w:rPr>
        <w:t xml:space="preserve">في كسب المكارم، و يدلجوا </w:t>
      </w:r>
      <w:r>
        <w:rPr>
          <w:rtl w:val="true"/>
        </w:rPr>
        <w:t>(</w:t>
      </w:r>
      <w:r>
        <w:rPr/>
        <w:t>3</w:t>
      </w:r>
      <w:r>
        <w:rPr>
          <w:rtl w:val="true"/>
        </w:rPr>
        <w:t xml:space="preserve">) </w:t>
      </w:r>
      <w:r>
        <w:rPr>
          <w:rtl w:val="true"/>
        </w:rPr>
        <w:t>في حاجة من هو نائم</w:t>
      </w:r>
      <w:r>
        <w:rPr>
          <w:rtl w:val="true"/>
        </w:rPr>
        <w:t>.</w:t>
      </w:r>
      <w:bookmarkEnd w:id="2202"/>
    </w:p>
    <w:p>
      <w:pPr>
        <w:pStyle w:val="Heading4"/>
        <w:numPr>
          <w:ilvl w:val="3"/>
          <w:numId w:val="1"/>
        </w:numPr>
        <w:rPr/>
      </w:pPr>
      <w:bookmarkStart w:id="2203" w:name="__RefHeading___Toc9128575_2142443653"/>
      <w:bookmarkStart w:id="2204" w:name="_Toc970"/>
      <w:bookmarkEnd w:id="2203"/>
      <w:r>
        <w:rPr>
          <w:rtl w:val="true"/>
        </w:rPr>
        <w:t>اشارة</w:t>
      </w:r>
      <w:bookmarkEnd w:id="220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فوالّذي وسع سمعه الأصوات، ما من أحد أودع قلبا سرورا إلاّ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 به نائبة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كالماء في انحداره حتّى يطردها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كما تطرد غريبة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05" w:name="pg15552_168785"/>
    </w:p>
    <w:p>
      <w:pPr>
        <w:pStyle w:val="Heading4"/>
        <w:numPr>
          <w:ilvl w:val="3"/>
          <w:numId w:val="1"/>
        </w:numPr>
        <w:rPr/>
      </w:pPr>
      <w:bookmarkStart w:id="2206" w:name="__RefHeading___Toc9128577_2142443653"/>
      <w:bookmarkStart w:id="2207" w:name="_Toc971"/>
      <w:bookmarkEnd w:id="2205"/>
      <w:bookmarkEnd w:id="2206"/>
      <w:r>
        <w:rPr>
          <w:rtl w:val="true"/>
        </w:rPr>
        <w:t>اللغة</w:t>
      </w:r>
      <w:bookmarkEnd w:id="2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 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يذهبوا من الرواح و هو الذهاب بعد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يدخلوا في الليل و يسافروا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من جملة القطيع و من أفراده فهي غريبة يطردها أصحابهم أو نفس الإبل تطردها</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9128579_2142443653"/>
      <w:bookmarkStart w:id="2209" w:name="_Toc972"/>
      <w:bookmarkEnd w:id="2208"/>
      <w:r>
        <w:rPr>
          <w:rtl w:val="true"/>
        </w:rPr>
        <w:t>الشرح</w:t>
      </w:r>
      <w:bookmarkEnd w:id="2209"/>
    </w:p>
    <w:p>
      <w:pPr>
        <w:pStyle w:val="BookText"/>
        <w:rPr/>
      </w:pPr>
      <w:r>
        <w:rPr>
          <w:rFonts w:ascii="Amiri" w:hAnsi="Amiri" w:eastAsia="Amiri" w:cs="Amiri"/>
          <w:color w:val="111111"/>
          <w:sz w:val="28"/>
          <w:sz w:val="28"/>
          <w:szCs w:val="28"/>
          <w:rtl w:val="true"/>
          <w:lang w:bidi="ar-SA"/>
        </w:rPr>
        <w:t>توجيه لكميل أن يأمر أهل بيته بكسب المكارم و يتعلموا محاسن الأخلاق و يتعاملوا مع الناس بالحسنى ثم قضاء حاجة الناس و قد ورد الكثير من الأخبار في هذا الباب و ورد عن أهل البيت أن من قضى حاجة لأخيه المؤمن قضى اللّٰه له سبعين حاجة من حوائج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سيرة أهل البيت أعلى الدروس و أنفع النصائح و يكفي ما بشر به الإمام هنا فهذا اليمين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صادق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يخلق من ذلك السرور الذي أدخله على المؤمن بقضاء حاجته، يخلق له لطفا فإذا تزلت نازلة و مصيبة تداعى اللطف فكشفها عنه فلعل بقضاء الحاجة للمؤمن يعرفه الناس و لا ينساه صاحبه فيكون ذلك كاشفا لهمه و غمه و مصيبته</w:t>
      </w:r>
      <w:r>
        <w:rPr>
          <w:rFonts w:eastAsia="Amiri" w:cs="Amiri" w:ascii="Amiri" w:hAnsi="Amiri"/>
          <w:color w:val="111111"/>
          <w:sz w:val="28"/>
          <w:szCs w:val="28"/>
          <w:rtl w:val="true"/>
          <w:lang w:bidi="ar-SA"/>
        </w:rPr>
        <w:t>.</w:t>
      </w:r>
    </w:p>
    <w:p>
      <w:pPr>
        <w:pStyle w:val="Heading3"/>
        <w:numPr>
          <w:ilvl w:val="2"/>
          <w:numId w:val="1"/>
        </w:numPr>
        <w:rPr/>
      </w:pPr>
      <w:bookmarkStart w:id="2210" w:name="__RefHeading___Toc9128581_2142443653"/>
      <w:bookmarkStart w:id="2211" w:name="_Toc973"/>
      <w:bookmarkEnd w:id="2210"/>
      <w:r>
        <w:rPr/>
        <w:t>258</w:t>
      </w:r>
      <w:r>
        <w:rPr>
          <w:rtl w:val="true"/>
        </w:rPr>
        <w:t xml:space="preserve"> - </w:t>
      </w:r>
      <w:r>
        <w:rPr>
          <w:rtl w:val="true"/>
        </w:rPr>
        <w:t>و قال عليه السلام</w:t>
      </w:r>
      <w:r>
        <w:rPr>
          <w:rtl w:val="true"/>
        </w:rPr>
        <w:t xml:space="preserve">: </w:t>
      </w:r>
      <w:r>
        <w:rPr>
          <w:rtl w:val="true"/>
        </w:rPr>
        <w:t xml:space="preserve">إذا أملقتم </w:t>
      </w:r>
      <w:r>
        <w:rPr>
          <w:rtl w:val="true"/>
        </w:rPr>
        <w:t>(</w:t>
      </w:r>
      <w:r>
        <w:rPr/>
        <w:t>1</w:t>
      </w:r>
      <w:r>
        <w:rPr>
          <w:rtl w:val="true"/>
        </w:rPr>
        <w:t xml:space="preserve">) </w:t>
      </w:r>
      <w:r>
        <w:rPr>
          <w:rtl w:val="true"/>
        </w:rPr>
        <w:t>فتاجروا اللّٰه بالصّدقة</w:t>
      </w:r>
      <w:r>
        <w:rPr>
          <w:rtl w:val="true"/>
        </w:rPr>
        <w:t>.</w:t>
      </w:r>
      <w:bookmarkEnd w:id="2211"/>
    </w:p>
    <w:p>
      <w:pPr>
        <w:pStyle w:val="Heading4"/>
        <w:numPr>
          <w:ilvl w:val="3"/>
          <w:numId w:val="1"/>
        </w:numPr>
        <w:rPr/>
      </w:pPr>
      <w:bookmarkStart w:id="2212" w:name="__RefHeading___Toc9128583_2142443653"/>
      <w:bookmarkStart w:id="2213" w:name="_Toc974"/>
      <w:bookmarkEnd w:id="2212"/>
      <w:r>
        <w:rPr>
          <w:rtl w:val="true"/>
        </w:rPr>
        <w:t>اللغة</w:t>
      </w:r>
      <w:bookmarkEnd w:id="2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افتقرتم</w:t>
      </w:r>
      <w:r>
        <w:rPr>
          <w:rFonts w:eastAsia="IRNazanin" w:cs="IRNazanin"/>
          <w:color w:val="111111"/>
          <w:sz w:val="28"/>
          <w:szCs w:val="28"/>
          <w:rtl w:val="true"/>
          <w:lang w:bidi="fa-IR"/>
        </w:rPr>
        <w:t>.</w:t>
      </w:r>
    </w:p>
    <w:p>
      <w:pPr>
        <w:pStyle w:val="Heading4"/>
        <w:numPr>
          <w:ilvl w:val="3"/>
          <w:numId w:val="1"/>
        </w:numPr>
        <w:rPr/>
      </w:pPr>
      <w:bookmarkStart w:id="2214" w:name="__RefHeading___Toc9128585_2142443653"/>
      <w:bookmarkStart w:id="2215" w:name="_Toc975"/>
      <w:bookmarkEnd w:id="2214"/>
      <w:r>
        <w:rPr>
          <w:rtl w:val="true"/>
        </w:rPr>
        <w:t>الشرح</w:t>
      </w:r>
      <w:bookmarkEnd w:id="221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الإملاق هو الفقر فإذا حل الفقر بساحتك فتاجر مع اللّٰه بقليل من الصدقة تدفعها إلى فقير فيرتفع صوته بالدعاء لك بالرزق و الخير و هذا الأمر يعلم اللّٰه سره و هو الذي بيده </w:t>
      </w:r>
      <w:bookmarkStart w:id="2216" w:name="pg15552_168786"/>
    </w:p>
    <w:p>
      <w:pPr>
        <w:pStyle w:val="BookText"/>
        <w:rPr/>
      </w:pPr>
      <w:bookmarkEnd w:id="2216"/>
      <w:r>
        <w:rPr>
          <w:rFonts w:ascii="Amiri" w:hAnsi="Amiri" w:eastAsia="Amiri" w:cs="Amiri"/>
          <w:color w:val="111111"/>
          <w:sz w:val="28"/>
          <w:sz w:val="28"/>
          <w:szCs w:val="28"/>
          <w:rtl w:val="true"/>
          <w:lang w:bidi="ar-SA"/>
        </w:rPr>
        <w:t>مفاتيح خزائن السموات و الأرض و ليس ذلك بعزيز عليه فقد يجعل الرزق من هذا الباب إذا انسدت الأبواب كلها</w:t>
      </w:r>
      <w:r>
        <w:rPr>
          <w:rFonts w:eastAsia="Amiri" w:cs="Amiri" w:ascii="Amiri" w:hAnsi="Amiri"/>
          <w:color w:val="111111"/>
          <w:sz w:val="28"/>
          <w:szCs w:val="28"/>
          <w:rtl w:val="true"/>
          <w:lang w:bidi="ar-SA"/>
        </w:rPr>
        <w:t>.</w:t>
      </w:r>
    </w:p>
    <w:p>
      <w:pPr>
        <w:pStyle w:val="Heading3"/>
        <w:numPr>
          <w:ilvl w:val="2"/>
          <w:numId w:val="1"/>
        </w:numPr>
        <w:rPr/>
      </w:pPr>
      <w:bookmarkStart w:id="2217" w:name="__RefHeading___Toc9128587_2142443653"/>
      <w:bookmarkStart w:id="2218" w:name="_Toc976"/>
      <w:bookmarkEnd w:id="2217"/>
      <w:r>
        <w:rPr/>
        <w:t>259</w:t>
      </w:r>
      <w:r>
        <w:rPr>
          <w:rtl w:val="true"/>
        </w:rPr>
        <w:t xml:space="preserve"> - </w:t>
      </w:r>
      <w:r>
        <w:rPr>
          <w:rtl w:val="true"/>
        </w:rPr>
        <w:t>و قال عليه السلام</w:t>
      </w:r>
      <w:r>
        <w:rPr>
          <w:rtl w:val="true"/>
        </w:rPr>
        <w:t xml:space="preserve">: </w:t>
      </w:r>
      <w:r>
        <w:rPr>
          <w:rtl w:val="true"/>
        </w:rPr>
        <w:t xml:space="preserve">الوفاء لأهل الغدر </w:t>
      </w:r>
      <w:r>
        <w:rPr>
          <w:rtl w:val="true"/>
        </w:rPr>
        <w:t>(</w:t>
      </w:r>
      <w:r>
        <w:rPr/>
        <w:t>1</w:t>
      </w:r>
      <w:r>
        <w:rPr>
          <w:rtl w:val="true"/>
        </w:rPr>
        <w:t xml:space="preserve">) </w:t>
      </w:r>
      <w:r>
        <w:rPr>
          <w:rtl w:val="true"/>
        </w:rPr>
        <w:t>غدر عند اللّٰه، و الغدر بأهل الغدر وفاء عند اللّٰه</w:t>
      </w:r>
      <w:r>
        <w:rPr>
          <w:rtl w:val="true"/>
        </w:rPr>
        <w:t>.</w:t>
      </w:r>
      <w:bookmarkEnd w:id="2218"/>
    </w:p>
    <w:p>
      <w:pPr>
        <w:pStyle w:val="Heading4"/>
        <w:numPr>
          <w:ilvl w:val="3"/>
          <w:numId w:val="1"/>
        </w:numPr>
        <w:rPr/>
      </w:pPr>
      <w:bookmarkStart w:id="2219" w:name="__RefHeading___Toc9128589_2142443653"/>
      <w:bookmarkStart w:id="2220" w:name="_Toc977"/>
      <w:bookmarkEnd w:id="2219"/>
      <w:r>
        <w:rPr>
          <w:rtl w:val="true"/>
        </w:rPr>
        <w:t>اللغة</w:t>
      </w:r>
      <w:bookmarkEnd w:id="2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نقض العهد و ترك الوفاء به</w:t>
      </w:r>
      <w:r>
        <w:rPr>
          <w:rFonts w:eastAsia="Amiri" w:cs="Amiri" w:ascii="Amiri" w:hAnsi="Amiri"/>
          <w:color w:val="111111"/>
          <w:sz w:val="28"/>
          <w:szCs w:val="28"/>
          <w:rtl w:val="true"/>
          <w:lang w:bidi="ar-SA"/>
        </w:rPr>
        <w:t>.</w:t>
      </w:r>
    </w:p>
    <w:p>
      <w:pPr>
        <w:pStyle w:val="Heading4"/>
        <w:numPr>
          <w:ilvl w:val="3"/>
          <w:numId w:val="1"/>
        </w:numPr>
        <w:rPr/>
      </w:pPr>
      <w:bookmarkStart w:id="2221" w:name="__RefHeading___Toc9128591_2142443653"/>
      <w:bookmarkStart w:id="2222" w:name="_Toc978"/>
      <w:bookmarkEnd w:id="2221"/>
      <w:r>
        <w:rPr>
          <w:rtl w:val="true"/>
        </w:rPr>
        <w:t>الشرح</w:t>
      </w:r>
      <w:bookmarkEnd w:id="2222"/>
    </w:p>
    <w:p>
      <w:pPr>
        <w:pStyle w:val="BookText"/>
        <w:rPr/>
      </w:pPr>
      <w:r>
        <w:rPr>
          <w:rFonts w:ascii="Amiri" w:hAnsi="Amiri" w:eastAsia="Amiri" w:cs="Amiri"/>
          <w:color w:val="111111"/>
          <w:sz w:val="28"/>
          <w:sz w:val="28"/>
          <w:szCs w:val="28"/>
          <w:rtl w:val="true"/>
          <w:lang w:bidi="ar-SA"/>
        </w:rPr>
        <w:t>إذا اعتاد بعضهم على الغدر ثم وفيت لهم بما وعدت فهذا غدر عند اللّٰه لأنك تساعدهم على غدرهم و تعاونهم ليستمروا في نقضهم للعهود بينما إذا غدرت بهم و أدبتهم فهذا وفاء لهم باعتبار أنهم سيتأدبون و يعرفون قيمة الغدر و آثاره السيئة فيرتدعوا عنه و يكفوا عن ممارسته و في ذلك وفاء عند اللّٰه لأنك أدبتهم و علمتهم على الوفاء</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9128593_2142443653"/>
      <w:bookmarkStart w:id="2224" w:name="_Toc979"/>
      <w:bookmarkEnd w:id="2223"/>
      <w:r>
        <w:rPr/>
        <w:t>260</w:t>
      </w:r>
      <w:r>
        <w:rPr>
          <w:rtl w:val="true"/>
        </w:rPr>
        <w:t xml:space="preserve"> - </w:t>
      </w:r>
      <w:r>
        <w:rPr>
          <w:rtl w:val="true"/>
        </w:rPr>
        <w:t>و قال عليه السلام</w:t>
      </w:r>
      <w:r>
        <w:rPr>
          <w:rtl w:val="true"/>
        </w:rPr>
        <w:t xml:space="preserve">: </w:t>
      </w:r>
      <w:r>
        <w:rPr>
          <w:rtl w:val="true"/>
        </w:rPr>
        <w:t xml:space="preserve">كم من مستدرج </w:t>
      </w:r>
      <w:r>
        <w:rPr>
          <w:rtl w:val="true"/>
        </w:rPr>
        <w:t>(</w:t>
      </w:r>
      <w:r>
        <w:rPr/>
        <w:t>1</w:t>
      </w:r>
      <w:r>
        <w:rPr>
          <w:rtl w:val="true"/>
        </w:rPr>
        <w:t xml:space="preserve">) </w:t>
      </w:r>
      <w:r>
        <w:rPr>
          <w:rtl w:val="true"/>
        </w:rPr>
        <w:t>بالإحسان إليه، و مغرور بالسّتر عليه، و مفتون بحسن القول فيه</w:t>
      </w:r>
      <w:r>
        <w:rPr>
          <w:rtl w:val="true"/>
        </w:rPr>
        <w:t xml:space="preserve">. </w:t>
      </w:r>
      <w:r>
        <w:rPr>
          <w:rtl w:val="true"/>
        </w:rPr>
        <w:t>و ما ابتلى اللّٰه سبحانه أحدا بمثل الإملاء له</w:t>
      </w:r>
      <w:r>
        <w:rPr>
          <w:rtl w:val="true"/>
        </w:rPr>
        <w:t>.</w:t>
      </w:r>
      <w:bookmarkEnd w:id="2224"/>
    </w:p>
    <w:p>
      <w:pPr>
        <w:pStyle w:val="Heading4"/>
        <w:numPr>
          <w:ilvl w:val="3"/>
          <w:numId w:val="1"/>
        </w:numPr>
        <w:rPr/>
      </w:pPr>
      <w:bookmarkStart w:id="2225" w:name="__RefHeading___Toc9128595_2142443653"/>
      <w:bookmarkStart w:id="2226" w:name="_Toc980"/>
      <w:bookmarkEnd w:id="2225"/>
      <w:r>
        <w:rPr>
          <w:rtl w:val="true"/>
        </w:rPr>
        <w:t>اشارة</w:t>
      </w:r>
      <w:bookmarkEnd w:id="2226"/>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إلا أن فيه ها هنا زيادة جيدة مفيدة</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9128597_2142443653"/>
      <w:bookmarkStart w:id="2228" w:name="_Toc981"/>
      <w:bookmarkEnd w:id="2227"/>
      <w:r>
        <w:rPr>
          <w:rtl w:val="true"/>
        </w:rPr>
        <w:t>اللغة</w:t>
      </w:r>
      <w:bookmarkEnd w:id="2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النعمة على المعاصي ليعذر في عذابه و 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هذا بنصه الحرفي في الحكمة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هناك</w:t>
      </w:r>
      <w:r>
        <w:rPr>
          <w:rFonts w:eastAsia="Amiri" w:cs="Amiri" w:ascii="Amiri" w:hAnsi="Amiri"/>
          <w:color w:val="111111"/>
          <w:sz w:val="28"/>
          <w:szCs w:val="28"/>
          <w:rtl w:val="true"/>
          <w:lang w:bidi="ar-SA"/>
        </w:rPr>
        <w:t xml:space="preserve">. </w:t>
      </w:r>
      <w:bookmarkStart w:id="2229" w:name="pg15552_168787"/>
    </w:p>
    <w:p>
      <w:pPr>
        <w:pStyle w:val="Heading3"/>
        <w:numPr>
          <w:ilvl w:val="2"/>
          <w:numId w:val="1"/>
        </w:numPr>
        <w:rPr/>
      </w:pPr>
      <w:bookmarkStart w:id="2230" w:name="__RefHeading___Toc9128599_2142443653"/>
      <w:bookmarkStart w:id="2231" w:name="_Toc982"/>
      <w:bookmarkEnd w:id="2229"/>
      <w:bookmarkEnd w:id="2230"/>
      <w:r>
        <w:rPr>
          <w:rtl w:val="true"/>
        </w:rPr>
        <w:t>فصل نذكر فيه شيئا من غريب كلامه المحتاج إلى التفسير</w:t>
      </w:r>
      <w:bookmarkEnd w:id="2231"/>
    </w:p>
    <w:p>
      <w:pPr>
        <w:pStyle w:val="Heading4"/>
        <w:numPr>
          <w:ilvl w:val="3"/>
          <w:numId w:val="1"/>
        </w:numPr>
        <w:rPr/>
      </w:pPr>
      <w:bookmarkStart w:id="2232" w:name="__RefHeading___Toc9128601_2142443653"/>
      <w:bookmarkStart w:id="2233" w:name="_Toc983"/>
      <w:bookmarkEnd w:id="2232"/>
      <w:r>
        <w:rPr/>
        <w:t>1</w:t>
      </w:r>
      <w:r>
        <w:rPr>
          <w:rtl w:val="true"/>
        </w:rPr>
        <w:t xml:space="preserve"> - </w:t>
      </w:r>
      <w:r>
        <w:rPr>
          <w:rtl w:val="true"/>
        </w:rPr>
        <w:t>و في حديثه عليه السلام فإذا كان ذلك ضرب يعسوب الدّين بذنبه، فيجتمعون إليه كما يجتمع قزع الخريف</w:t>
      </w:r>
      <w:r>
        <w:rPr>
          <w:rtl w:val="true"/>
        </w:rPr>
        <w:t>.</w:t>
      </w:r>
      <w:bookmarkEnd w:id="2233"/>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 يومئذ، 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إخبار منه بالإمام المنتظر و أنه بعد غيبته و خوفه سيخرج و يجتمع إليه المؤمنون فيبسط سلطانه على العالم و يقيم دولة العدل و الإيمان</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9128603_2142443653"/>
      <w:bookmarkStart w:id="2235" w:name="_Toc984"/>
      <w:bookmarkEnd w:id="2234"/>
      <w:r>
        <w:rPr/>
        <w:t>2</w:t>
      </w:r>
      <w:r>
        <w:rPr>
          <w:rtl w:val="true"/>
        </w:rPr>
        <w:t xml:space="preserve"> - </w:t>
      </w:r>
      <w:r>
        <w:rPr>
          <w:rtl w:val="true"/>
        </w:rPr>
        <w:t>و في حديثه عليه السلام هذا الخطيب الشّحشح</w:t>
      </w:r>
      <w:r>
        <w:rPr>
          <w:rtl w:val="true"/>
        </w:rPr>
        <w:t>.</w:t>
      </w:r>
      <w:bookmarkEnd w:id="2235"/>
    </w:p>
    <w:p>
      <w:pPr>
        <w:pStyle w:val="BookText"/>
        <w:rPr/>
      </w:pPr>
      <w:r>
        <w:rPr>
          <w:rFonts w:ascii="Amiri" w:hAnsi="Amiri" w:eastAsia="Amiri" w:cs="Amiri"/>
          <w:color w:val="111111"/>
          <w:sz w:val="28"/>
          <w:sz w:val="28"/>
          <w:szCs w:val="28"/>
          <w:rtl w:val="true"/>
          <w:lang w:bidi="ar-SA"/>
        </w:rPr>
        <w:t>يريد الماهر بالخطبة الماضي فيها، و كل ماض في كلام أو سير فهو شحشح، و الشحشح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المعتزلي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الشحشح بمعنى الغيور و الشحشح بمعنى الشجاع و الشحشح بمعنى المواظب على الشيء الملازم له و الشحشح الحاوي و مثله الشحشحان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قالها علي عليه السلام لصعصعة بن صوحان العبدي رحمه اللّٰه و كفى صعصعة بها فخرا أن يكون مثل علي عليه السلام يثني عليه بالمهارة و فصاحة اللسان و كان صعصعة أفصح الناس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6" w:name="__RefHeading___Toc9128605_2142443653"/>
      <w:bookmarkStart w:id="2237" w:name="_Toc985"/>
      <w:bookmarkEnd w:id="2236"/>
      <w:r>
        <w:rPr/>
        <w:t>3</w:t>
      </w:r>
      <w:r>
        <w:rPr>
          <w:rtl w:val="true"/>
        </w:rPr>
        <w:t xml:space="preserve"> - </w:t>
      </w:r>
      <w:r>
        <w:rPr>
          <w:rtl w:val="true"/>
        </w:rPr>
        <w:t>و في حديثه عليه السلام إنّ للخصومة قحما</w:t>
      </w:r>
      <w:r>
        <w:rPr>
          <w:rtl w:val="true"/>
        </w:rPr>
        <w:t>.</w:t>
      </w:r>
      <w:bookmarkStart w:id="2238" w:name="pg15552_168788"/>
      <w:bookmarkEnd w:id="2237"/>
    </w:p>
    <w:p>
      <w:pPr>
        <w:pStyle w:val="BookText"/>
        <w:rPr/>
      </w:pPr>
      <w:bookmarkEnd w:id="2238"/>
      <w:r>
        <w:rPr>
          <w:rFonts w:ascii="Amiri" w:hAnsi="Amiri" w:eastAsia="Amiri" w:cs="Amiri"/>
          <w:color w:val="111111"/>
          <w:sz w:val="28"/>
          <w:sz w:val="28"/>
          <w:szCs w:val="28"/>
          <w:rtl w:val="true"/>
          <w:lang w:bidi="ar-SA"/>
        </w:rPr>
        <w:t>يريد بالقحم المهالك، لأنها تقحم أصحابها في المهالك و المتالف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قحمة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تصيبهم السنة فتتعرق أموالهم فذلك تقحمها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أنها تقحمهم بلاد الريف، أي تحوجهم إلى دخول الحضر عند محول البدو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شراح النهج إن هذه الكلمة قالها عند ما و كلّ عبد اللّٰه بن جعفر في الخصومة عنه، و هو شاهد و قال آخر لعلها كانت في أيام الثلاثة</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9128607_2142443653"/>
      <w:bookmarkStart w:id="2240" w:name="_Toc986"/>
      <w:bookmarkEnd w:id="2239"/>
      <w:r>
        <w:rPr/>
        <w:t>4</w:t>
      </w:r>
      <w:r>
        <w:rPr>
          <w:rtl w:val="true"/>
        </w:rPr>
        <w:t xml:space="preserve"> - </w:t>
      </w:r>
      <w:r>
        <w:rPr>
          <w:rtl w:val="true"/>
        </w:rPr>
        <w:t>و في حديثه عليه السلام إذا بلغ النّساء نصّ الحقاق فالعصبة أولى</w:t>
      </w:r>
      <w:r>
        <w:rPr>
          <w:rtl w:val="true"/>
        </w:rPr>
        <w:t>.</w:t>
      </w:r>
      <w:bookmarkEnd w:id="2240"/>
    </w:p>
    <w:p>
      <w:pPr>
        <w:pStyle w:val="BookText"/>
        <w:rPr/>
      </w:pPr>
      <w:r>
        <w:rPr>
          <w:rFonts w:ascii="Amiri" w:hAnsi="Amiri" w:eastAsia="Amiri" w:cs="Amiri"/>
          <w:color w:val="111111"/>
          <w:sz w:val="28"/>
          <w:sz w:val="28"/>
          <w:szCs w:val="28"/>
          <w:rtl w:val="true"/>
          <w:lang w:bidi="ar-SA"/>
        </w:rPr>
        <w:t>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الأشياء و مبلغ أقصاها كالنص في السير، لأنه أقصى ما تقدر عليه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استقصيت مسألته عنه لتستخرج ما عنده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الحقائق يريد به الإدراك، لأنه منتهى الصغر، و الوقت الذي يخرج منه الصغير إلى حد الكبير، و هو من أفصح الكنايات عن هذا الأمر، و أغربها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النساء ذلك فالعصبة أولى بالمرأة من أمها، إذا كانوا محرما، مثل الإخوة و الأعمام، و بتزويجها إن أرادوا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محّاقة الأم للعصبة في المرأة، و هو الجدال و الخصومة، و قول كل واحد منهما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العقل، و هو الإدراك، لأنه عليه السلام إنما أراد منتهى الأمر الذي تجب فيه الحقوق و الأحكام، و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جمع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ما ذكره أبو عبيد القاسم بن سلام، و الذي عندي أن المراد بنص الحقاق ها هنا بلوغ المرأة إلى الحد الذي يجوز فيه تزويجها و تصرفها في حقوقها، تشبيها بالحقاق من الإبل، و هي جمع حقّة و حقّ و هو الذي استكمل ثلاث سنين و دخل في الرابعة، و عند ذلك يبلغ إلى الحد الذي يتمكن فيه من ركوب ظهره، و نصه في السير، و الحقائق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جميعا ترجعان إلى معنى واحد، و هذا أشبه بطريقة العرب من المعنى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البنت إذا بلغت و قد توفي أبوها فتنازع أقرباء الأم و الأب كل يريدها و يريد تزويجها فأقرباء الأب أولى من غيرهم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1" w:name="__RefHeading___Toc9128609_2142443653"/>
      <w:bookmarkStart w:id="2242" w:name="_Toc987"/>
      <w:bookmarkEnd w:id="2241"/>
      <w:r>
        <w:rPr/>
        <w:t>5</w:t>
      </w:r>
      <w:r>
        <w:rPr>
          <w:rtl w:val="true"/>
        </w:rPr>
        <w:t xml:space="preserve"> - </w:t>
      </w:r>
      <w:r>
        <w:rPr>
          <w:rtl w:val="true"/>
        </w:rPr>
        <w:t>و في حديثه عليه السلام إنّ الإيمان يبدو لمظة في القلب، كلّما ازداد الإيمان ازدادت اللّمظة</w:t>
      </w:r>
      <w:r>
        <w:rPr>
          <w:rtl w:val="true"/>
        </w:rPr>
        <w:t>.</w:t>
      </w:r>
      <w:bookmarkStart w:id="2243" w:name="pg15552_168789"/>
      <w:bookmarkEnd w:id="2242"/>
    </w:p>
    <w:p>
      <w:pPr>
        <w:pStyle w:val="BookText"/>
        <w:rPr/>
      </w:pPr>
      <w:bookmarkEnd w:id="2243"/>
      <w:r>
        <w:rPr>
          <w:rFonts w:ascii="Amiri" w:hAnsi="Amiri" w:eastAsia="Amiri" w:cs="Amiri"/>
          <w:color w:val="111111"/>
          <w:sz w:val="28"/>
          <w:sz w:val="28"/>
          <w:szCs w:val="28"/>
          <w:rtl w:val="true"/>
          <w:lang w:bidi="ar-SA"/>
        </w:rPr>
        <w:t>و اللمظة مثل النكتة أو نحوها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بجحفلته شيء من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الكلمة بيان أن الإيمان يزداد و يقلّ و يقوى و يضعف فإذا توجه الإنسان إلى اللّٰه و واظب على العبادة و قام باعمال الخير قوي الإيمان و ترسخ و إذا عمل المفاسد و ترك العبادات فإنه يضعف حتى يصل به الأمر إلى الكفر في نهاية المطاف</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9128611_2142443653"/>
      <w:bookmarkStart w:id="2245" w:name="_Toc988"/>
      <w:bookmarkEnd w:id="2244"/>
      <w:r>
        <w:rPr/>
        <w:t>6</w:t>
      </w:r>
      <w:r>
        <w:rPr>
          <w:rtl w:val="true"/>
        </w:rPr>
        <w:t xml:space="preserve"> - </w:t>
      </w:r>
      <w:r>
        <w:rPr>
          <w:rtl w:val="true"/>
        </w:rPr>
        <w:t>و في حديثه عليه السلام إنّ الرّجل إذا كان له الدّين الظنّون، يجب عليه أن يزكّيه، لما مضى، إذا قبضه</w:t>
      </w:r>
      <w:r>
        <w:rPr>
          <w:rtl w:val="true"/>
        </w:rPr>
        <w:t>.</w:t>
      </w:r>
      <w:bookmarkEnd w:id="2245"/>
    </w:p>
    <w:p>
      <w:pPr>
        <w:pStyle w:val="BookText"/>
        <w:rPr/>
      </w:pP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صاحبه أ يقبضه من الذين هو عليه أم لا، فكأنه الذي يظن به، فمرة يرجوه و مرة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أفصح الكلام، و كذلك كل أمر تطلبه و لا تدري على أي شيء أنت منه فهو ظنون، و على 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 الماهر</w:t>
      </w:r>
    </w:p>
    <w:p>
      <w:pPr>
        <w:pStyle w:val="BookText"/>
        <w:rPr/>
      </w:pP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العادية في الصحراء، 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هل فيها ماء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الظنون هو الدين على أحد الناس و لا يدرى أتحصل عليه أم يبقى إلى قيام الساعة و الإمام هنا يحكم أنه إذا قبضه يجب تزكيته و يحمل الحكم هنا على الاستحباب و لا داعي للتأويلات و الاحتمالات لأن الحكم بالوجوب مخالف لما ورد عن أهل البيت من عدم الزكاة في مثل هذه الصورة</w:t>
      </w:r>
      <w:r>
        <w:rPr>
          <w:rFonts w:eastAsia="Amiri" w:cs="Amiri" w:ascii="Amiri" w:hAnsi="Amiri"/>
          <w:color w:val="111111"/>
          <w:sz w:val="28"/>
          <w:szCs w:val="28"/>
          <w:rtl w:val="true"/>
          <w:lang w:bidi="ar-SA"/>
        </w:rPr>
        <w:t>...</w:t>
      </w:r>
    </w:p>
    <w:p>
      <w:pPr>
        <w:pStyle w:val="Heading4"/>
        <w:numPr>
          <w:ilvl w:val="3"/>
          <w:numId w:val="1"/>
        </w:numPr>
        <w:rPr/>
      </w:pPr>
      <w:bookmarkStart w:id="2246" w:name="__RefHeading___Toc9128613_2142443653"/>
      <w:bookmarkStart w:id="2247" w:name="_Toc989"/>
      <w:bookmarkEnd w:id="2246"/>
      <w:r>
        <w:rPr/>
        <w:t>7</w:t>
      </w:r>
      <w:r>
        <w:rPr>
          <w:rtl w:val="true"/>
        </w:rPr>
        <w:t xml:space="preserve"> - </w:t>
      </w:r>
      <w:r>
        <w:rPr>
          <w:rtl w:val="true"/>
        </w:rPr>
        <w:t>و في حديثه عليه السلام أنه شيع جيشا بغزية فقال</w:t>
      </w:r>
      <w:r>
        <w:rPr>
          <w:rtl w:val="true"/>
        </w:rPr>
        <w:t xml:space="preserve">: </w:t>
      </w:r>
      <w:r>
        <w:rPr>
          <w:rtl w:val="true"/>
        </w:rPr>
        <w:t>اعذبوا عن النّساء ما استطعتم</w:t>
      </w:r>
      <w:r>
        <w:rPr>
          <w:rtl w:val="true"/>
        </w:rPr>
        <w:t>.</w:t>
      </w:r>
      <w:bookmarkEnd w:id="224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اصدفوا عن ذكر النساء و شغل القلب بهن، و امتنعوا من المقاربة لهن، لأن ذلك يفتّ في عضد الحميّة، و يقدح في معاقد العزيمة، و يكسر عن العدو و يلفت عن الإبعاد في الغزو، و كل من امتنع من شيء فقد عذب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العاذب و 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 الشرب</w:t>
      </w:r>
      <w:r>
        <w:rPr>
          <w:rFonts w:eastAsia="Amiri" w:cs="Amiri" w:ascii="Amiri" w:hAnsi="Amiri"/>
          <w:color w:val="111111"/>
          <w:sz w:val="28"/>
          <w:szCs w:val="28"/>
          <w:rtl w:val="true"/>
          <w:lang w:bidi="ar-SA"/>
        </w:rPr>
        <w:t xml:space="preserve">. </w:t>
      </w:r>
      <w:bookmarkStart w:id="2248" w:name="pg15552_168790"/>
    </w:p>
    <w:p>
      <w:pPr>
        <w:pStyle w:val="BookText"/>
        <w:rPr/>
      </w:pPr>
      <w:bookmarkEnd w:id="2248"/>
      <w:r>
        <w:rPr>
          <w:rFonts w:ascii="Amiri" w:hAnsi="Amiri" w:eastAsia="Amiri" w:cs="Amiri"/>
          <w:color w:val="111111"/>
          <w:sz w:val="28"/>
          <w:sz w:val="28"/>
          <w:szCs w:val="28"/>
          <w:rtl w:val="true"/>
          <w:lang w:bidi="ar-SA"/>
        </w:rPr>
        <w:t>هذه وصية منه و توجيه ليبقى الجيش خالصا بنيته للّٰه دون أن يشوب جهاده قلق أو أذية من خلال تذكره للنساء</w:t>
      </w:r>
      <w:r>
        <w:rPr>
          <w:rFonts w:eastAsia="Amiri" w:cs="Amiri" w:ascii="Amiri" w:hAnsi="Amiri"/>
          <w:color w:val="111111"/>
          <w:sz w:val="28"/>
          <w:szCs w:val="28"/>
          <w:rtl w:val="true"/>
          <w:lang w:bidi="ar-SA"/>
        </w:rPr>
        <w:t>.</w:t>
      </w:r>
    </w:p>
    <w:p>
      <w:pPr>
        <w:pStyle w:val="Heading4"/>
        <w:numPr>
          <w:ilvl w:val="3"/>
          <w:numId w:val="1"/>
        </w:numPr>
        <w:rPr/>
      </w:pPr>
      <w:bookmarkStart w:id="2249" w:name="__RefHeading___Toc9128615_2142443653"/>
      <w:bookmarkStart w:id="2250" w:name="_Toc990"/>
      <w:bookmarkEnd w:id="2249"/>
      <w:r>
        <w:rPr/>
        <w:t>8</w:t>
      </w:r>
      <w:r>
        <w:rPr>
          <w:rtl w:val="true"/>
        </w:rPr>
        <w:t xml:space="preserve"> - </w:t>
      </w:r>
      <w:r>
        <w:rPr>
          <w:rtl w:val="true"/>
        </w:rPr>
        <w:t>و في حديثه عليه السلام كالياسر الفالج ينتظر أوّل فوزة من قداحه</w:t>
      </w:r>
      <w:r>
        <w:rPr>
          <w:rtl w:val="true"/>
        </w:rPr>
        <w:t>.</w:t>
      </w:r>
      <w:bookmarkEnd w:id="2250"/>
    </w:p>
    <w:p>
      <w:pPr>
        <w:pStyle w:val="BookText"/>
        <w:rPr/>
      </w:pPr>
      <w:r>
        <w:rPr>
          <w:rFonts w:ascii="Amiri" w:hAnsi="Amiri" w:eastAsia="Amiri" w:cs="Amiri"/>
          <w:color w:val="111111"/>
          <w:sz w:val="28"/>
          <w:sz w:val="28"/>
          <w:szCs w:val="28"/>
          <w:rtl w:val="true"/>
          <w:lang w:bidi="ar-SA"/>
        </w:rPr>
        <w:t>الياسرون هم الذين يتضاربون بالقداح على الجزور، و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و الغالب،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عليهم و فلجهم،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فالجا قد فلجا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أن المؤمن الطاهر المطيع للّٰه سعيد في دنياه و آخرته فله إحدى الحسنين النصر أو الشهادة</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9128617_2142443653"/>
      <w:bookmarkStart w:id="2252" w:name="_Toc991"/>
      <w:bookmarkEnd w:id="2251"/>
      <w:r>
        <w:rPr/>
        <w:t>9</w:t>
      </w:r>
      <w:r>
        <w:rPr>
          <w:rtl w:val="true"/>
        </w:rPr>
        <w:t xml:space="preserve"> - </w:t>
      </w:r>
      <w:r>
        <w:rPr>
          <w:rtl w:val="true"/>
        </w:rPr>
        <w:t xml:space="preserve">و في حديثه عليه السلام كنّا إذا احمرّ البأس اتّقينا برسول اللّٰه </w:t>
      </w:r>
      <w:r>
        <w:rPr>
          <w:rtl w:val="true"/>
        </w:rPr>
        <w:t xml:space="preserve">- </w:t>
      </w:r>
      <w:r>
        <w:rPr>
          <w:rtl w:val="true"/>
        </w:rPr>
        <w:t xml:space="preserve">صلّى اللّٰه عليه و آله </w:t>
      </w:r>
      <w:r>
        <w:rPr>
          <w:rtl w:val="true"/>
        </w:rPr>
        <w:t>-</w:t>
      </w:r>
      <w:r>
        <w:rPr>
          <w:rtl w:val="true"/>
        </w:rPr>
        <w:t>، فلم يكن أحد منّا أقرب إلى العدوّ منه</w:t>
      </w:r>
      <w:r>
        <w:rPr>
          <w:rtl w:val="true"/>
        </w:rPr>
        <w:t>.</w:t>
      </w:r>
      <w:bookmarkEnd w:id="2252"/>
    </w:p>
    <w:p>
      <w:pPr>
        <w:pStyle w:val="BookText"/>
        <w:rPr/>
      </w:pPr>
      <w:r>
        <w:rPr>
          <w:rFonts w:ascii="Amiri" w:hAnsi="Amiri" w:eastAsia="Amiri" w:cs="Amiri"/>
          <w:color w:val="111111"/>
          <w:sz w:val="28"/>
          <w:sz w:val="28"/>
          <w:szCs w:val="28"/>
          <w:rtl w:val="true"/>
          <w:lang w:bidi="ar-SA"/>
        </w:rPr>
        <w:t xml:space="preserve">و معنى ذلك أنه إذا عظم الخوف من العدو، و اشتد عضاض الحرب، فزع المسلمون إلى قتال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فينزل اللّٰه عليهم النصر به، و يأمنون مما كانوا يخافونه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 و قد قيل في ذلك أقوال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 حمي الحرب بالنار التي تجمع الحرارة و الحمرة بفعلها و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يقوي ذلك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رأى مجتلد الناس يوم حنين و 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فشبه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استحرّ من جلاد القوم باحتدام النار و شدة التهابها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شهادة من فارس الإسلام و المسلمين و قاتل الكفار و المشركين، شهادة من أعظم المقاتلين يشهد أن رسول اللّٰه أشجع البشر فلا مفر للعالم كله أن يعترف و يقر بهذه الحقيقة المحمدية</w:t>
      </w:r>
      <w:r>
        <w:rPr>
          <w:rFonts w:eastAsia="Amiri" w:cs="Amiri" w:ascii="Amiri" w:hAnsi="Amiri"/>
          <w:color w:val="111111"/>
          <w:sz w:val="28"/>
          <w:szCs w:val="28"/>
          <w:rtl w:val="true"/>
          <w:lang w:bidi="ar-SA"/>
        </w:rPr>
        <w:t xml:space="preserve">... </w:t>
      </w:r>
      <w:bookmarkStart w:id="2253" w:name="pg15552_168791"/>
    </w:p>
    <w:p>
      <w:pPr>
        <w:pStyle w:val="Heading3"/>
        <w:numPr>
          <w:ilvl w:val="2"/>
          <w:numId w:val="1"/>
        </w:numPr>
        <w:rPr/>
      </w:pPr>
      <w:bookmarkStart w:id="2254" w:name="__RefHeading___Toc9128619_2142443653"/>
      <w:bookmarkStart w:id="2255" w:name="_Toc992"/>
      <w:bookmarkEnd w:id="2253"/>
      <w:bookmarkEnd w:id="2254"/>
      <w:r>
        <w:rPr/>
        <w:t>261</w:t>
      </w:r>
      <w:r>
        <w:rPr>
          <w:rtl w:val="true"/>
        </w:rPr>
        <w:t xml:space="preserve"> - </w:t>
      </w:r>
      <w:r>
        <w:rPr>
          <w:rtl w:val="true"/>
        </w:rPr>
        <w:t>و قال عليه السلام لما بلغه إغارة أصحاب معاوية على الأنبار، فخرج بنفسه ماشيا حتى أتى النّخيلة فأدركه الناس، و قالوا</w:t>
      </w:r>
      <w:r>
        <w:rPr>
          <w:rtl w:val="true"/>
        </w:rPr>
        <w:t xml:space="preserve">: </w:t>
      </w:r>
      <w:r>
        <w:rPr>
          <w:rtl w:val="true"/>
        </w:rPr>
        <w:t>يا أمير المؤمنين نحن نكفيكهم، فقال</w:t>
      </w:r>
      <w:r>
        <w:rPr>
          <w:rtl w:val="true"/>
        </w:rPr>
        <w:t>:</w:t>
      </w:r>
      <w:bookmarkEnd w:id="2255"/>
    </w:p>
    <w:p>
      <w:pPr>
        <w:pStyle w:val="Heading4"/>
        <w:numPr>
          <w:ilvl w:val="3"/>
          <w:numId w:val="1"/>
        </w:numPr>
        <w:rPr/>
      </w:pPr>
      <w:bookmarkStart w:id="2256" w:name="__RefHeading___Toc9128621_2142443653"/>
      <w:bookmarkStart w:id="2257" w:name="_Toc993"/>
      <w:bookmarkEnd w:id="2256"/>
      <w:r>
        <w:rPr>
          <w:rtl w:val="true"/>
        </w:rPr>
        <w:t>اشارة</w:t>
      </w:r>
      <w:bookmarkEnd w:id="2257"/>
    </w:p>
    <w:p>
      <w:pPr>
        <w:pStyle w:val="BookText"/>
        <w:rPr/>
      </w:pPr>
      <w:r>
        <w:rPr>
          <w:rFonts w:ascii="Amiri" w:hAnsi="Amiri" w:eastAsia="Amiri" w:cs="Amiri"/>
          <w:color w:val="111111"/>
          <w:sz w:val="28"/>
          <w:sz w:val="28"/>
          <w:szCs w:val="28"/>
          <w:rtl w:val="true"/>
          <w:lang w:bidi="ar-SA"/>
        </w:rPr>
        <w:t xml:space="preserve">ما تكفونني أنفسكم، فكيف تكفونني غيركم ؟ إن كانت الرّعايا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لتشكو حيف رعاتها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إنّني اليوم لأشكو حيف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رعيّتي، كأنّني المقود و هم القادة، أو الموزوع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الوزعة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عليه السلام هذا القول، في كلام طويل قد ذكرنا مختاره في جملة الخطب، تقدم إليه رجلان من أصحابه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نفسي و أخي، فمر بأمرك يا أمير المؤمنين ننقد 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تقعان ممّا أريد؟</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9128623_2142443653"/>
      <w:bookmarkStart w:id="2259" w:name="_Toc994"/>
      <w:bookmarkEnd w:id="2258"/>
      <w:r>
        <w:rPr>
          <w:rtl w:val="true"/>
        </w:rPr>
        <w:t>اللغة</w:t>
      </w:r>
      <w:bookmarkEnd w:id="2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الذين عليهم 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الراعي و هو كل من ولي أمر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جمع و ازع بمعنى الحاكم</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9128625_2142443653"/>
      <w:bookmarkStart w:id="2261" w:name="_Toc995"/>
      <w:bookmarkEnd w:id="2260"/>
      <w:r>
        <w:rPr>
          <w:rtl w:val="true"/>
        </w:rPr>
        <w:t>الشرح</w:t>
      </w:r>
      <w:bookmarkEnd w:id="2261"/>
    </w:p>
    <w:p>
      <w:pPr>
        <w:pStyle w:val="BookText"/>
        <w:rPr/>
      </w:pPr>
      <w:r>
        <w:rPr>
          <w:rFonts w:ascii="Amiri" w:hAnsi="Amiri" w:eastAsia="Amiri" w:cs="Amiri"/>
          <w:color w:val="111111"/>
          <w:sz w:val="28"/>
          <w:sz w:val="28"/>
          <w:szCs w:val="28"/>
          <w:rtl w:val="true"/>
          <w:lang w:bidi="ar-SA"/>
        </w:rPr>
        <w:t>عانى الإمام من أصحابه أشد العناء و كان حظه منهم ضئيل حقير لم يطيعوه فيما أمر و ألزموه بما رأوا و هذه الكلمات نفثة مصدور و آهة محموم أشعر فيها بغبن الحياة و ظلمها للعظماء و الشرفاء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على الإمام و هي أن معاوية كان يبعث بعض أصحابه للإغارة على أطراف ما يحكمه الإمام فيقتلون و يسلبون و يخربون حتى وصل شرهم إلى بلدة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تقع على الجانب الشرقي للفرات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الإمام خرج منفردا ماشيا حتى وصل إلى منطقة النخيلة و هي بظهر الكوفة و فيها كان يعسكر الإمام و عندها تحرك الناس و أدركوه و قالوا له نحن نكفيك فأجابهم إنكم لا تكفونني أنفسكم، فأنتم تحتاجون إلى تهذيب و تعليم و إصلاح و رد إلى اللّٰه و رسوله </w:t>
      </w:r>
      <w:bookmarkStart w:id="2262" w:name="pg15552_168792"/>
    </w:p>
    <w:p>
      <w:pPr>
        <w:pStyle w:val="BookText"/>
        <w:rPr/>
      </w:pPr>
      <w:bookmarkEnd w:id="2262"/>
      <w:r>
        <w:rPr>
          <w:rFonts w:ascii="Amiri" w:hAnsi="Amiri" w:eastAsia="Amiri" w:cs="Amiri"/>
          <w:color w:val="111111"/>
          <w:sz w:val="28"/>
          <w:sz w:val="28"/>
          <w:szCs w:val="28"/>
          <w:rtl w:val="true"/>
          <w:lang w:bidi="ar-SA"/>
        </w:rPr>
        <w:t>فكيف تكفونني غيركم، و إن الموازين قد تغيرت كانت الرعية تخاف ظلم الراعي و الحاكم فصرت أشكو ظلم رعيتي لي حيث لم يطيعوا أمري و يريدون تنفيذ أوامرهم فكأني لظلمهم أصبحوا القادة و أنا الرعية و هم الحكام و أنا المحكوم و بعد كلام طويل منه تقدم إليه العبدان الصالحان 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نفسي و أخي فمرنا بأمرك يا أمير المؤمنين ننقد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تقعان مما أريد فأنا أريد قتال معاوية و هذا يحتاج إلى جيش لجب و إلى رجال يقارعون بالسيوف و أنتم اثنان لا تكفيان لذلك</w:t>
      </w:r>
      <w:r>
        <w:rPr>
          <w:rFonts w:eastAsia="Amiri" w:cs="Amiri" w:ascii="Amiri" w:hAnsi="Amiri"/>
          <w:color w:val="111111"/>
          <w:sz w:val="28"/>
          <w:szCs w:val="28"/>
          <w:rtl w:val="true"/>
          <w:lang w:bidi="ar-SA"/>
        </w:rPr>
        <w:t>...</w:t>
      </w:r>
    </w:p>
    <w:p>
      <w:pPr>
        <w:pStyle w:val="Heading3"/>
        <w:numPr>
          <w:ilvl w:val="2"/>
          <w:numId w:val="1"/>
        </w:numPr>
        <w:rPr/>
      </w:pPr>
      <w:bookmarkStart w:id="2263" w:name="__RefHeading___Toc9128627_2142443653"/>
      <w:bookmarkStart w:id="2264" w:name="_Toc996"/>
      <w:bookmarkEnd w:id="2263"/>
      <w:r>
        <w:rPr/>
        <w:t>262</w:t>
      </w:r>
      <w:r>
        <w:rPr>
          <w:rtl w:val="true"/>
        </w:rPr>
        <w:t xml:space="preserve"> - </w:t>
      </w:r>
      <w:r>
        <w:rPr>
          <w:rtl w:val="true"/>
        </w:rPr>
        <w:t>و قيل إن الحارث بن حوط أتاه فقال</w:t>
      </w:r>
      <w:r>
        <w:rPr>
          <w:rtl w:val="true"/>
        </w:rPr>
        <w:t xml:space="preserve">: </w:t>
      </w:r>
      <w:r>
        <w:rPr>
          <w:rtl w:val="true"/>
        </w:rPr>
        <w:t>أ تراني أظنّ أصحاب الجمل كانوا على ضلالة ؟</w:t>
      </w:r>
      <w:r>
        <w:rPr>
          <w:rtl w:val="true"/>
        </w:rPr>
        <w:t>.</w:t>
      </w:r>
      <w:bookmarkEnd w:id="2264"/>
    </w:p>
    <w:p>
      <w:pPr>
        <w:pStyle w:val="Heading4"/>
        <w:numPr>
          <w:ilvl w:val="3"/>
          <w:numId w:val="1"/>
        </w:numPr>
        <w:rPr/>
      </w:pPr>
      <w:bookmarkStart w:id="2265" w:name="__RefHeading___Toc9128629_2142443653"/>
      <w:bookmarkStart w:id="2266" w:name="_Toc997"/>
      <w:bookmarkEnd w:id="2265"/>
      <w:r>
        <w:rPr>
          <w:rtl w:val="true"/>
        </w:rPr>
        <w:t>اشارة</w:t>
      </w:r>
      <w:bookmarkEnd w:id="2266"/>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إنّك نظرت تحتك و لم تنظر فوقك فحرت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الحقّ فتعرف من أتاه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 سعيد بن مالك و عبد الله بن عمر،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سعيدا و عبد الله بن عمر لم ينصرا الحقّ ، و لم يخذلا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9128631_2142443653"/>
      <w:bookmarkStart w:id="2268" w:name="_Toc998"/>
      <w:bookmarkEnd w:id="2267"/>
      <w:r>
        <w:rPr>
          <w:rtl w:val="true"/>
        </w:rPr>
        <w:t>اللغة</w:t>
      </w:r>
      <w:bookmarkEnd w:id="2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تخلى عن نصرته</w:t>
      </w:r>
      <w:r>
        <w:rPr>
          <w:rFonts w:eastAsia="IRNazanin" w:cs="IRNazanin"/>
          <w:color w:val="111111"/>
          <w:sz w:val="28"/>
          <w:szCs w:val="28"/>
          <w:rtl w:val="true"/>
          <w:lang w:bidi="fa-IR"/>
        </w:rPr>
        <w:t>.</w:t>
      </w:r>
    </w:p>
    <w:p>
      <w:pPr>
        <w:pStyle w:val="Heading4"/>
        <w:numPr>
          <w:ilvl w:val="3"/>
          <w:numId w:val="1"/>
        </w:numPr>
        <w:rPr/>
      </w:pPr>
      <w:bookmarkStart w:id="2269" w:name="__RefHeading___Toc9128633_2142443653"/>
      <w:bookmarkStart w:id="2270" w:name="_Toc999"/>
      <w:bookmarkEnd w:id="2269"/>
      <w:r>
        <w:rPr>
          <w:rtl w:val="true"/>
        </w:rPr>
        <w:t>الشرح</w:t>
      </w:r>
      <w:bookmarkEnd w:id="2270"/>
    </w:p>
    <w:p>
      <w:pPr>
        <w:pStyle w:val="Heading5"/>
        <w:numPr>
          <w:ilvl w:val="4"/>
          <w:numId w:val="1"/>
        </w:numPr>
        <w:rPr/>
      </w:pPr>
      <w:bookmarkStart w:id="2271" w:name="__RefHeading___Toc9128635_2142443653"/>
      <w:bookmarkStart w:id="2272" w:name="_Toc1000"/>
      <w:bookmarkEnd w:id="2271"/>
      <w:r>
        <w:rPr>
          <w:rtl w:val="true"/>
        </w:rPr>
        <w:t>اشارة</w:t>
      </w:r>
      <w:bookmarkEnd w:id="227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شبهة دخلت في ذهن هذا الرجل لبساطته و قلة معرفته و عدم إحاطته بالأمور فهو يستنكر أن يكون أصحاب الجمل على ضلالة و ردّ الإمام عليه إنك يا حارث قصير النظر عديم المعرفة لأنك رأيت أصحاب النبي و زوجته فقلت إذن الحق معهم و إلى جانبهم و هذا هو الخطأ فالحق لا يعرف بالرجال بل القضية بالعكس متى عرفت الحق و الباطل عرفت الرجال و أنهم على الحق أو الباطل</w:t>
      </w:r>
      <w:r>
        <w:rPr>
          <w:rFonts w:eastAsia="Amiri" w:cs="Amiri" w:ascii="Amiri" w:hAnsi="Amiri"/>
          <w:color w:val="111111"/>
          <w:sz w:val="28"/>
          <w:szCs w:val="28"/>
          <w:rtl w:val="true"/>
          <w:lang w:bidi="ar-SA"/>
        </w:rPr>
        <w:t xml:space="preserve">. </w:t>
      </w:r>
      <w:bookmarkStart w:id="2273" w:name="pg15552_168793"/>
    </w:p>
    <w:p>
      <w:pPr>
        <w:pStyle w:val="BookText"/>
        <w:rPr/>
      </w:pPr>
      <w:bookmarkEnd w:id="2273"/>
      <w:r>
        <w:rPr>
          <w:rFonts w:ascii="Amiri" w:hAnsi="Amiri" w:eastAsia="Amiri" w:cs="Amiri"/>
          <w:color w:val="111111"/>
          <w:sz w:val="28"/>
          <w:sz w:val="28"/>
          <w:szCs w:val="28"/>
          <w:rtl w:val="true"/>
          <w:lang w:bidi="ar-SA"/>
        </w:rPr>
        <w:t>ثم أراد أن يتخلّص بأسلوب آخر فقال إن سعيد بن مالك و عبد الله بن عمر اعتزلا القتال و اجتنبا الفتنة و عملهما هذا جيد مبرئ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إنهما لم ينصرا الحق المتمثل بالخلافة الشرعية و لم يدافعا عن القيادة و أهدافها أو يبينا للناس وجه الصواب، و لم يخذلا الباطل المتمثل بمعاوية و أصحابه و المسلم لا يعيش بهذه الصورة بل رسالته توجب عليه أن ينصر الحق و يدافع عنه و يخذل الباطل و يخزي النفاق فعمل الرجلين ليس شرعيا و لا صحيحا فأنت لا يمكن أن تقتدي بهما</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9128637_2142443653"/>
      <w:bookmarkStart w:id="2275" w:name="_Toc1001"/>
      <w:bookmarkEnd w:id="2274"/>
      <w:r>
        <w:rPr>
          <w:rtl w:val="true"/>
        </w:rPr>
        <w:t>ترجمة عبد الله بن عمر بن الخطاب</w:t>
      </w:r>
      <w:r>
        <w:rPr>
          <w:rtl w:val="true"/>
        </w:rPr>
        <w:t>.</w:t>
      </w:r>
      <w:bookmarkEnd w:id="2275"/>
    </w:p>
    <w:p>
      <w:pPr>
        <w:pStyle w:val="BookText"/>
        <w:rPr/>
      </w:pPr>
      <w:r>
        <w:rPr>
          <w:rFonts w:ascii="Amiri" w:hAnsi="Amiri" w:eastAsia="Amiri" w:cs="Amiri"/>
          <w:color w:val="111111"/>
          <w:sz w:val="28"/>
          <w:sz w:val="28"/>
          <w:szCs w:val="28"/>
          <w:rtl w:val="true"/>
          <w:lang w:bidi="ar-SA"/>
        </w:rPr>
        <w:t>عبد الله بن عمر بن الخطاب بن نفيل بن عبد العزى بن رياح بن عبد الله بن قرط بن رزاح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اسمها زينب بنت مظعون بن حبيب بن وهب بن حذافة بن جمح بن عمرو بن هصيص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من المبعث النبوي و كان يكنى أبا عبد الرحمن أسلم بمكة مع إسلام أبيه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يعهد عنه موقف مميز بل كان ضعيف الشخصية لا يأتي أمير إلا صلى خلفه و أدى إليه زكاة ماله و كان شعاره لا أقاتل في الفتنة و أصلي وراء من غلب فصلى حتى خلف الحجاج بن يوسف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 أحدا شيئا و لا أرد ما رزقني اللّٰه و لذا كان يقبل من المختار الثقفي و من عبد العزيز بن مروان و من معاوية و ابنه يزيد و لضعفه في دينه لما بويع يزيد بن معاوية بلغ ابن عمر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خيرا رضينا و إن كان بلاء صبرنا و قد خالف إجماع أهل المدينة عند ما خلعوا يزيد فقد جمع بنيه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بايعنا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بيع اللّٰه و رسوله و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الغادر ينصب له لواء يوم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غدرة فلان و إن من أعظم الغدر إلا أن يكون الشرك باللّٰه أن يبايع رجل رجلا على بيع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ينكث بيعته، فلا يخلعن أحد منكم يزيد و لا يسرعن أحد منكم في هذا الأمر فتكون الصيلم بيني و بينه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هو الذي رفض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يبايعه مع أنه ذهب إلى الحجاج ليبايع لعبد الملك بحجة أنه يخاف الموت بدون إمام فيموت ميتة جاهلية</w:t>
      </w:r>
      <w:r>
        <w:rPr>
          <w:rFonts w:eastAsia="Amiri" w:cs="Amiri" w:ascii="Amiri" w:hAnsi="Amiri"/>
          <w:color w:val="111111"/>
          <w:sz w:val="28"/>
          <w:szCs w:val="28"/>
          <w:rtl w:val="true"/>
          <w:lang w:bidi="ar-SA"/>
        </w:rPr>
        <w:t xml:space="preserve">... </w:t>
      </w:r>
      <w:bookmarkStart w:id="2276" w:name="pg15552_168794"/>
    </w:p>
    <w:p>
      <w:pPr>
        <w:pStyle w:val="BookText"/>
        <w:rPr/>
      </w:pPr>
      <w:bookmarkEnd w:id="2276"/>
      <w:r>
        <w:rPr>
          <w:rFonts w:ascii="Amiri" w:hAnsi="Amiri" w:eastAsia="Amiri" w:cs="Amiri"/>
          <w:color w:val="111111"/>
          <w:sz w:val="28"/>
          <w:sz w:val="28"/>
          <w:szCs w:val="28"/>
          <w:rtl w:val="true"/>
          <w:lang w:bidi="ar-SA"/>
        </w:rPr>
        <w:t>مات ابن عمر بمكة و دفن بفخ سنة أربع و سبعين و كان سنه يوم مات أربع و ثمانين سنة</w:t>
      </w:r>
      <w:r>
        <w:rPr>
          <w:rFonts w:eastAsia="Amiri" w:cs="Amiri" w:ascii="Amiri" w:hAnsi="Amiri"/>
          <w:color w:val="111111"/>
          <w:sz w:val="28"/>
          <w:szCs w:val="28"/>
          <w:rtl w:val="true"/>
          <w:lang w:bidi="ar-SA"/>
        </w:rPr>
        <w:t>.</w:t>
      </w:r>
    </w:p>
    <w:p>
      <w:pPr>
        <w:pStyle w:val="Heading3"/>
        <w:numPr>
          <w:ilvl w:val="2"/>
          <w:numId w:val="1"/>
        </w:numPr>
        <w:rPr/>
      </w:pPr>
      <w:bookmarkStart w:id="2277" w:name="__RefHeading___Toc9128639_2142443653"/>
      <w:bookmarkStart w:id="2278" w:name="_Toc1002"/>
      <w:bookmarkEnd w:id="2277"/>
      <w:r>
        <w:rPr/>
        <w:t>263</w:t>
      </w:r>
      <w:r>
        <w:rPr>
          <w:rtl w:val="true"/>
        </w:rPr>
        <w:t xml:space="preserve"> - </w:t>
      </w:r>
      <w:r>
        <w:rPr>
          <w:rtl w:val="true"/>
        </w:rPr>
        <w:t>و قال عليه السلام</w:t>
      </w:r>
      <w:r>
        <w:rPr>
          <w:rtl w:val="true"/>
        </w:rPr>
        <w:t xml:space="preserve">: </w:t>
      </w:r>
      <w:r>
        <w:rPr>
          <w:rtl w:val="true"/>
        </w:rPr>
        <w:t>صاحب السّلطان كراكب الأسد</w:t>
      </w:r>
      <w:r>
        <w:rPr>
          <w:rtl w:val="true"/>
        </w:rPr>
        <w:t xml:space="preserve">: </w:t>
      </w:r>
      <w:r>
        <w:rPr>
          <w:rtl w:val="true"/>
        </w:rPr>
        <w:t xml:space="preserve">يغبط </w:t>
      </w:r>
      <w:r>
        <w:rPr>
          <w:rtl w:val="true"/>
        </w:rPr>
        <w:t>(</w:t>
      </w:r>
      <w:r>
        <w:rPr/>
        <w:t>1</w:t>
      </w:r>
      <w:r>
        <w:rPr>
          <w:rtl w:val="true"/>
        </w:rPr>
        <w:t xml:space="preserve">) </w:t>
      </w:r>
      <w:r>
        <w:rPr>
          <w:rtl w:val="true"/>
        </w:rPr>
        <w:t xml:space="preserve">بموقعه </w:t>
      </w:r>
      <w:r>
        <w:rPr>
          <w:rtl w:val="true"/>
        </w:rPr>
        <w:t>(</w:t>
      </w:r>
      <w:r>
        <w:rPr/>
        <w:t>2</w:t>
      </w:r>
      <w:r>
        <w:rPr>
          <w:rtl w:val="true"/>
        </w:rPr>
        <w:t>)</w:t>
      </w:r>
      <w:r>
        <w:rPr>
          <w:rtl w:val="true"/>
        </w:rPr>
        <w:t>، و هو أعلم بموضعه</w:t>
      </w:r>
      <w:r>
        <w:rPr>
          <w:rtl w:val="true"/>
        </w:rPr>
        <w:t>.</w:t>
      </w:r>
      <w:bookmarkEnd w:id="2278"/>
    </w:p>
    <w:p>
      <w:pPr>
        <w:pStyle w:val="Heading4"/>
        <w:numPr>
          <w:ilvl w:val="3"/>
          <w:numId w:val="1"/>
        </w:numPr>
        <w:rPr/>
      </w:pPr>
      <w:bookmarkStart w:id="2279" w:name="__RefHeading___Toc9128641_2142443653"/>
      <w:bookmarkStart w:id="2280" w:name="_Toc1003"/>
      <w:bookmarkEnd w:id="2279"/>
      <w:r>
        <w:rPr>
          <w:rtl w:val="true"/>
        </w:rPr>
        <w:t>اللغة</w:t>
      </w:r>
      <w:bookmarkEnd w:id="2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يتمنى المرء مثل ما عند غيره دون أن يزول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9128643_2142443653"/>
      <w:bookmarkStart w:id="2282" w:name="_Toc1004"/>
      <w:bookmarkEnd w:id="2281"/>
      <w:r>
        <w:rPr>
          <w:rtl w:val="true"/>
        </w:rPr>
        <w:t>الشرح</w:t>
      </w:r>
      <w:bookmarkEnd w:id="2282"/>
    </w:p>
    <w:p>
      <w:pPr>
        <w:pStyle w:val="BookText"/>
        <w:rPr/>
      </w:pPr>
      <w:r>
        <w:rPr>
          <w:rFonts w:ascii="Amiri" w:hAnsi="Amiri" w:eastAsia="Amiri" w:cs="Amiri"/>
          <w:color w:val="111111"/>
          <w:sz w:val="28"/>
          <w:sz w:val="28"/>
          <w:szCs w:val="28"/>
          <w:rtl w:val="true"/>
          <w:lang w:bidi="ar-SA"/>
        </w:rPr>
        <w:t>أعوان الحاكم و حاشيته في نظر الناس أنهم أصحاب رتب مرموقة يتمنى الكثيرون أن يصلوا إلى منزلتهم و مقامهم و لكنهم لا يعرفون الأخطار المحدقة بهم ففي لحظة واحدة يسقط عن منزلته و تصادر أمواله و يسجن و قد ينكّل به شر تنكيل و في التاريخ نماذج كثيرة لهذه الحوادث كنكبة البرامكة في زمن الرشيد فقد كان لهم الوزارة و الحظوة و السطوة و ما هي إلا لحظات حتى غضب عليهم الرشيد فأفناهم و قضى عليهم فصاحب السلطان كراكب الأسد فهو في أعين الناس عظيم و محله رفيع يتمنى كثيرون أن يكونوا هم راكبوا الأسد و لكن راكب الأسد وحده الذي يعرف الخطر و أنه ربما غفل لحظة فذهب ضحية سهلة</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9128645_2142443653"/>
      <w:bookmarkStart w:id="2284" w:name="_Toc1005"/>
      <w:bookmarkEnd w:id="2283"/>
      <w:r>
        <w:rPr/>
        <w:t>264</w:t>
      </w:r>
      <w:r>
        <w:rPr>
          <w:rtl w:val="true"/>
        </w:rPr>
        <w:t xml:space="preserve"> - </w:t>
      </w:r>
      <w:r>
        <w:rPr>
          <w:rtl w:val="true"/>
        </w:rPr>
        <w:t>و قال عليه السلام</w:t>
      </w:r>
      <w:r>
        <w:rPr>
          <w:rtl w:val="true"/>
        </w:rPr>
        <w:t xml:space="preserve">: </w:t>
      </w:r>
      <w:r>
        <w:rPr>
          <w:rtl w:val="true"/>
        </w:rPr>
        <w:t xml:space="preserve">أحسنوا في عقب </w:t>
      </w:r>
      <w:r>
        <w:rPr>
          <w:rtl w:val="true"/>
        </w:rPr>
        <w:t>(</w:t>
      </w:r>
      <w:r>
        <w:rPr/>
        <w:t>1</w:t>
      </w:r>
      <w:r>
        <w:rPr>
          <w:rtl w:val="true"/>
        </w:rPr>
        <w:t xml:space="preserve">) </w:t>
      </w:r>
      <w:r>
        <w:rPr>
          <w:rtl w:val="true"/>
        </w:rPr>
        <w:t>غيركم تحفظوا في عقبكم</w:t>
      </w:r>
      <w:r>
        <w:rPr>
          <w:rtl w:val="true"/>
        </w:rPr>
        <w:t>.</w:t>
      </w:r>
      <w:bookmarkEnd w:id="2284"/>
    </w:p>
    <w:p>
      <w:pPr>
        <w:pStyle w:val="Heading4"/>
        <w:numPr>
          <w:ilvl w:val="3"/>
          <w:numId w:val="1"/>
        </w:numPr>
        <w:rPr/>
      </w:pPr>
      <w:bookmarkStart w:id="2285" w:name="__RefHeading___Toc9128647_2142443653"/>
      <w:bookmarkStart w:id="2286" w:name="_Toc1006"/>
      <w:bookmarkEnd w:id="2285"/>
      <w:r>
        <w:rPr>
          <w:rtl w:val="true"/>
        </w:rPr>
        <w:t>اللغة</w:t>
      </w:r>
      <w:bookmarkEnd w:id="228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و من يأتي بعدك من ذريتك</w:t>
      </w:r>
      <w:r>
        <w:rPr>
          <w:rFonts w:eastAsia="Amiri" w:cs="Amiri" w:ascii="Amiri" w:hAnsi="Amiri"/>
          <w:color w:val="111111"/>
          <w:sz w:val="28"/>
          <w:szCs w:val="28"/>
          <w:rtl w:val="true"/>
          <w:lang w:bidi="ar-SA"/>
        </w:rPr>
        <w:t xml:space="preserve">. </w:t>
      </w:r>
      <w:bookmarkStart w:id="2287" w:name="pg15552_168795"/>
    </w:p>
    <w:p>
      <w:pPr>
        <w:pStyle w:val="Heading4"/>
        <w:numPr>
          <w:ilvl w:val="3"/>
          <w:numId w:val="1"/>
        </w:numPr>
        <w:rPr/>
      </w:pPr>
      <w:bookmarkStart w:id="2288" w:name="__RefHeading___Toc9128649_2142443653"/>
      <w:bookmarkStart w:id="2289" w:name="_Toc1007"/>
      <w:bookmarkEnd w:id="2287"/>
      <w:bookmarkEnd w:id="2288"/>
      <w:r>
        <w:rPr>
          <w:rtl w:val="true"/>
        </w:rPr>
        <w:t>الشرح</w:t>
      </w:r>
      <w:bookmarkEnd w:id="2289"/>
    </w:p>
    <w:p>
      <w:pPr>
        <w:pStyle w:val="BookText"/>
        <w:rPr/>
      </w:pPr>
      <w:r>
        <w:rPr>
          <w:rFonts w:ascii="Amiri" w:hAnsi="Amiri" w:eastAsia="Amiri" w:cs="Amiri"/>
          <w:color w:val="111111"/>
          <w:sz w:val="28"/>
          <w:sz w:val="28"/>
          <w:szCs w:val="28"/>
          <w:rtl w:val="true"/>
          <w:lang w:bidi="ar-SA"/>
        </w:rPr>
        <w:t>إذا أردت الإحسان إلى ذريتك و من يأتي بعدك من أولادك و أحفادك أحسن إلى أولاد الناس و أحفادهم و عاملهم بأجمل ما تحب أن يعامل به أولادك و ذريتك و هذا أمر مجرب فإنك بإحسانك تعطف قلوب الناس على أحفادك و تبقى صورة الإحسان في أذهانهم مما يحركهم للإحسان إلى ذريتك</w:t>
      </w:r>
      <w:r>
        <w:rPr>
          <w:rFonts w:eastAsia="Amiri" w:cs="Amiri" w:ascii="Amiri" w:hAnsi="Amiri"/>
          <w:color w:val="111111"/>
          <w:sz w:val="28"/>
          <w:szCs w:val="28"/>
          <w:rtl w:val="true"/>
          <w:lang w:bidi="ar-SA"/>
        </w:rPr>
        <w:t>...</w:t>
      </w:r>
    </w:p>
    <w:p>
      <w:pPr>
        <w:pStyle w:val="Heading3"/>
        <w:numPr>
          <w:ilvl w:val="2"/>
          <w:numId w:val="1"/>
        </w:numPr>
        <w:rPr/>
      </w:pPr>
      <w:bookmarkStart w:id="2290" w:name="__RefHeading___Toc9128651_2142443653"/>
      <w:bookmarkStart w:id="2291" w:name="_Toc1008"/>
      <w:bookmarkEnd w:id="2290"/>
      <w:r>
        <w:rPr/>
        <w:t>265</w:t>
      </w:r>
      <w:r>
        <w:rPr>
          <w:rtl w:val="true"/>
        </w:rPr>
        <w:t xml:space="preserve"> - </w:t>
      </w:r>
      <w:r>
        <w:rPr>
          <w:rtl w:val="true"/>
        </w:rPr>
        <w:t>و قال عليه السلام</w:t>
      </w:r>
      <w:r>
        <w:rPr>
          <w:rtl w:val="true"/>
        </w:rPr>
        <w:t xml:space="preserve">: </w:t>
      </w:r>
      <w:r>
        <w:rPr>
          <w:rtl w:val="true"/>
        </w:rPr>
        <w:t xml:space="preserve">إنّ كلام الحكماء إذا كان صوابا </w:t>
      </w:r>
      <w:r>
        <w:rPr>
          <w:rtl w:val="true"/>
        </w:rPr>
        <w:t>(</w:t>
      </w:r>
      <w:r>
        <w:rPr/>
        <w:t>1</w:t>
      </w:r>
      <w:r>
        <w:rPr>
          <w:rtl w:val="true"/>
        </w:rPr>
        <w:t xml:space="preserve">) </w:t>
      </w:r>
      <w:r>
        <w:rPr>
          <w:rtl w:val="true"/>
        </w:rPr>
        <w:t xml:space="preserve">كان دواء، و إذا كان خطأ كان داء </w:t>
      </w:r>
      <w:r>
        <w:rPr>
          <w:rtl w:val="true"/>
        </w:rPr>
        <w:t>(</w:t>
      </w:r>
      <w:r>
        <w:rPr/>
        <w:t>2</w:t>
      </w:r>
      <w:r>
        <w:rPr>
          <w:rtl w:val="true"/>
        </w:rPr>
        <w:t>).</w:t>
      </w:r>
      <w:bookmarkEnd w:id="2291"/>
    </w:p>
    <w:p>
      <w:pPr>
        <w:pStyle w:val="Heading4"/>
        <w:numPr>
          <w:ilvl w:val="3"/>
          <w:numId w:val="1"/>
        </w:numPr>
        <w:rPr/>
      </w:pPr>
      <w:bookmarkStart w:id="2292" w:name="__RefHeading___Toc9128653_2142443653"/>
      <w:bookmarkStart w:id="2293" w:name="_Toc1009"/>
      <w:bookmarkEnd w:id="2292"/>
      <w:r>
        <w:rPr>
          <w:rtl w:val="true"/>
        </w:rPr>
        <w:t>اللغة</w:t>
      </w:r>
      <w:bookmarkEnd w:id="2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Heading4"/>
        <w:numPr>
          <w:ilvl w:val="3"/>
          <w:numId w:val="1"/>
        </w:numPr>
        <w:rPr/>
      </w:pPr>
      <w:bookmarkStart w:id="2294" w:name="__RefHeading___Toc9128655_2142443653"/>
      <w:bookmarkStart w:id="2295" w:name="_Toc1010"/>
      <w:bookmarkEnd w:id="2294"/>
      <w:r>
        <w:rPr>
          <w:rtl w:val="true"/>
        </w:rPr>
        <w:t>الشرح</w:t>
      </w:r>
      <w:bookmarkEnd w:id="2295"/>
    </w:p>
    <w:p>
      <w:pPr>
        <w:pStyle w:val="BookText"/>
        <w:rPr/>
      </w:pPr>
      <w:r>
        <w:rPr>
          <w:rFonts w:ascii="Amiri" w:hAnsi="Amiri" w:eastAsia="Amiri" w:cs="Amiri"/>
          <w:color w:val="111111"/>
          <w:sz w:val="28"/>
          <w:sz w:val="28"/>
          <w:szCs w:val="28"/>
          <w:rtl w:val="true"/>
          <w:lang w:bidi="ar-SA"/>
        </w:rPr>
        <w:t>لأن الحكماء قدوة للناس و الناس يعملون بما يقولون فإذا كان القول صحيحا استفادوا منه و سعدوا و تقدمت حياتهم و فازوا و أما إذا كان باطلا و فاسدا فإنه يفسد المجتمع و يخرب الحياة و ينشر البؤس و التعاسة</w:t>
      </w:r>
      <w:r>
        <w:rPr>
          <w:rFonts w:eastAsia="Amiri" w:cs="Amiri" w:ascii="Amiri" w:hAnsi="Amiri"/>
          <w:color w:val="111111"/>
          <w:sz w:val="28"/>
          <w:szCs w:val="28"/>
          <w:rtl w:val="true"/>
          <w:lang w:bidi="ar-SA"/>
        </w:rPr>
        <w:t>...</w:t>
      </w:r>
    </w:p>
    <w:p>
      <w:pPr>
        <w:pStyle w:val="Heading3"/>
        <w:numPr>
          <w:ilvl w:val="2"/>
          <w:numId w:val="1"/>
        </w:numPr>
        <w:rPr/>
      </w:pPr>
      <w:bookmarkStart w:id="2296" w:name="__RefHeading___Toc9128657_2142443653"/>
      <w:bookmarkStart w:id="2297" w:name="_Toc1011"/>
      <w:bookmarkEnd w:id="2296"/>
      <w:r>
        <w:rPr/>
        <w:t>266</w:t>
      </w:r>
      <w:r>
        <w:rPr>
          <w:rtl w:val="true"/>
        </w:rPr>
        <w:t xml:space="preserve"> - </w:t>
      </w:r>
      <w:r>
        <w:rPr>
          <w:rtl w:val="true"/>
        </w:rPr>
        <w:t>و سأله رجل أن يعرفه الإيمان فقال عليه السلام</w:t>
      </w:r>
      <w:r>
        <w:rPr>
          <w:rtl w:val="true"/>
        </w:rPr>
        <w:t xml:space="preserve">: </w:t>
      </w:r>
      <w:r>
        <w:rPr>
          <w:rtl w:val="true"/>
        </w:rPr>
        <w:t xml:space="preserve">إذا كان الغد فأتني حتّى أخبرك على أسماع النّاس، فإن نسيت مقالتي حفظها عليك غيرك، فإنّ الكلام كالشّاردة </w:t>
      </w:r>
      <w:r>
        <w:rPr>
          <w:rtl w:val="true"/>
        </w:rPr>
        <w:t>(</w:t>
      </w:r>
      <w:r>
        <w:rPr/>
        <w:t>1</w:t>
      </w:r>
      <w:r>
        <w:rPr>
          <w:rtl w:val="true"/>
        </w:rPr>
        <w:t>)</w:t>
      </w:r>
      <w:r>
        <w:rPr>
          <w:rtl w:val="true"/>
        </w:rPr>
        <w:t xml:space="preserve">، ينقفها </w:t>
      </w:r>
      <w:r>
        <w:rPr>
          <w:rtl w:val="true"/>
        </w:rPr>
        <w:t>(</w:t>
      </w:r>
      <w:r>
        <w:rPr/>
        <w:t>2</w:t>
      </w:r>
      <w:r>
        <w:rPr>
          <w:rtl w:val="true"/>
        </w:rPr>
        <w:t xml:space="preserve">) </w:t>
      </w:r>
      <w:r>
        <w:rPr>
          <w:rtl w:val="true"/>
        </w:rPr>
        <w:t>هذا و يخطئها هذا</w:t>
      </w:r>
      <w:r>
        <w:rPr>
          <w:rtl w:val="true"/>
        </w:rPr>
        <w:t>.</w:t>
      </w:r>
      <w:bookmarkEnd w:id="2297"/>
    </w:p>
    <w:p>
      <w:pPr>
        <w:pStyle w:val="Heading4"/>
        <w:numPr>
          <w:ilvl w:val="3"/>
          <w:numId w:val="1"/>
        </w:numPr>
        <w:rPr/>
      </w:pPr>
      <w:bookmarkStart w:id="2298" w:name="__RefHeading___Toc9128659_2142443653"/>
      <w:bookmarkStart w:id="2299" w:name="_Toc1012"/>
      <w:bookmarkEnd w:id="2298"/>
      <w:r>
        <w:rPr>
          <w:rtl w:val="true"/>
        </w:rPr>
        <w:t>اشارة</w:t>
      </w:r>
      <w:bookmarkEnd w:id="2299"/>
    </w:p>
    <w:p>
      <w:pPr>
        <w:pStyle w:val="BookText"/>
        <w:rPr/>
      </w:pPr>
      <w:r>
        <w:rPr>
          <w:rFonts w:ascii="Amiri" w:hAnsi="Amiri" w:eastAsia="Amiri" w:cs="Amiri"/>
          <w:color w:val="111111"/>
          <w:sz w:val="28"/>
          <w:sz w:val="28"/>
          <w:szCs w:val="28"/>
          <w:rtl w:val="true"/>
          <w:lang w:bidi="ar-SA"/>
        </w:rPr>
        <w:t>و قد ذكرنا ما أجابه به فيما تقدم من هذا الباب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9128661_2142443653"/>
      <w:bookmarkStart w:id="2301" w:name="_Toc1013"/>
      <w:bookmarkEnd w:id="2300"/>
      <w:r>
        <w:rPr>
          <w:rtl w:val="true"/>
        </w:rPr>
        <w:t>اللغة</w:t>
      </w:r>
      <w:bookmarkEnd w:id="2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يصيبها</w:t>
      </w:r>
      <w:r>
        <w:rPr>
          <w:rFonts w:eastAsia="Amiri" w:cs="Amiri" w:ascii="Amiri" w:hAnsi="Amiri"/>
          <w:color w:val="111111"/>
          <w:sz w:val="28"/>
          <w:szCs w:val="28"/>
          <w:rtl w:val="true"/>
          <w:lang w:bidi="ar-SA"/>
        </w:rPr>
        <w:t xml:space="preserve">. </w:t>
      </w:r>
      <w:bookmarkStart w:id="2302" w:name="pg15552_168796"/>
    </w:p>
    <w:p>
      <w:pPr>
        <w:pStyle w:val="Heading4"/>
        <w:numPr>
          <w:ilvl w:val="3"/>
          <w:numId w:val="1"/>
        </w:numPr>
        <w:rPr/>
      </w:pPr>
      <w:bookmarkStart w:id="2303" w:name="__RefHeading___Toc9128663_2142443653"/>
      <w:bookmarkStart w:id="2304" w:name="_Toc1014"/>
      <w:bookmarkEnd w:id="2302"/>
      <w:bookmarkEnd w:id="2303"/>
      <w:r>
        <w:rPr>
          <w:rtl w:val="true"/>
        </w:rPr>
        <w:t>الشرح</w:t>
      </w:r>
      <w:bookmarkEnd w:id="2304"/>
    </w:p>
    <w:p>
      <w:pPr>
        <w:pStyle w:val="BookText"/>
        <w:rPr/>
      </w:pPr>
      <w:r>
        <w:rPr>
          <w:rFonts w:ascii="Amiri" w:hAnsi="Amiri" w:eastAsia="Amiri" w:cs="Amiri"/>
          <w:color w:val="111111"/>
          <w:sz w:val="28"/>
          <w:sz w:val="28"/>
          <w:szCs w:val="28"/>
          <w:rtl w:val="true"/>
          <w:lang w:bidi="ar-SA"/>
        </w:rPr>
        <w:t xml:space="preserve">و قد تقدم شرح ذلك في الكلمة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2305" w:name="__RefHeading___Toc9128665_2142443653"/>
      <w:bookmarkStart w:id="2306" w:name="_Toc1015"/>
      <w:bookmarkEnd w:id="2305"/>
      <w:r>
        <w:rPr/>
        <w:t>267</w:t>
      </w:r>
      <w:r>
        <w:rPr>
          <w:rtl w:val="true"/>
        </w:rPr>
        <w:t xml:space="preserve"> - </w:t>
      </w:r>
      <w:r>
        <w:rPr>
          <w:rtl w:val="true"/>
        </w:rPr>
        <w:t>و قال عليه السلام</w:t>
      </w:r>
      <w:r>
        <w:rPr>
          <w:rtl w:val="true"/>
        </w:rPr>
        <w:t xml:space="preserve">: </w:t>
      </w:r>
      <w:r>
        <w:rPr>
          <w:rtl w:val="true"/>
        </w:rPr>
        <w:t>يا بن آدم، لا تحمل همّ يومك الّذي لم يأتك على يومك الّذي قد أتاك، فإنّه إن يك من عمرك يأت اللّٰه فيه برزقك</w:t>
      </w:r>
      <w:r>
        <w:rPr>
          <w:rtl w:val="true"/>
        </w:rPr>
        <w:t>.</w:t>
      </w:r>
      <w:bookmarkEnd w:id="2306"/>
    </w:p>
    <w:p>
      <w:pPr>
        <w:pStyle w:val="Heading4"/>
        <w:numPr>
          <w:ilvl w:val="3"/>
          <w:numId w:val="1"/>
        </w:numPr>
        <w:rPr/>
      </w:pPr>
      <w:bookmarkStart w:id="2307" w:name="__RefHeading___Toc9128667_2142443653"/>
      <w:bookmarkStart w:id="2308" w:name="_Toc1016"/>
      <w:bookmarkEnd w:id="2307"/>
      <w:r>
        <w:rPr>
          <w:rtl w:val="true"/>
        </w:rPr>
        <w:t>الشرح</w:t>
      </w:r>
      <w:bookmarkEnd w:id="2308"/>
    </w:p>
    <w:p>
      <w:pPr>
        <w:pStyle w:val="BookText"/>
        <w:rPr/>
      </w:pPr>
      <w:r>
        <w:rPr>
          <w:rFonts w:ascii="Amiri" w:hAnsi="Amiri" w:eastAsia="Amiri" w:cs="Amiri"/>
          <w:color w:val="111111"/>
          <w:sz w:val="28"/>
          <w:sz w:val="28"/>
          <w:szCs w:val="28"/>
          <w:rtl w:val="true"/>
          <w:lang w:bidi="ar-SA"/>
        </w:rPr>
        <w:t>لكل يوم همومه و فيه مشاغله و أتعابه و الإمام يريد أن لا تنقل أحزان المستقبل و مشاكله و ما فيه من هموم إلى يومك هذا فتتضاعف الأحزان و الهموم و قد تكسرك و لا تستطيع الوقوف أمامها، فأنت فكر في يومك و ما أنت فيه و أما المستقبل فبيد اللّٰه هو الذي تكفل لك برزقك و لن تموت نفس حتى تستكمل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 فكرك غد و أنت في الساعات الأولى من يومك الحاضر</w:t>
      </w:r>
      <w:r>
        <w:rPr>
          <w:rFonts w:eastAsia="Amiri" w:cs="Amiri" w:ascii="Amiri" w:hAnsi="Amiri"/>
          <w:color w:val="111111"/>
          <w:sz w:val="28"/>
          <w:szCs w:val="28"/>
          <w:rtl w:val="true"/>
          <w:lang w:bidi="ar-SA"/>
        </w:rPr>
        <w:t>.</w:t>
      </w:r>
    </w:p>
    <w:p>
      <w:pPr>
        <w:pStyle w:val="Heading3"/>
        <w:numPr>
          <w:ilvl w:val="2"/>
          <w:numId w:val="1"/>
        </w:numPr>
        <w:rPr/>
      </w:pPr>
      <w:bookmarkStart w:id="2309" w:name="__RefHeading___Toc9128669_2142443653"/>
      <w:bookmarkStart w:id="2310" w:name="_Toc1017"/>
      <w:bookmarkEnd w:id="2309"/>
      <w:r>
        <w:rPr/>
        <w:t>268</w:t>
      </w:r>
      <w:r>
        <w:rPr>
          <w:rtl w:val="true"/>
        </w:rPr>
        <w:t xml:space="preserve"> - </w:t>
      </w:r>
      <w:r>
        <w:rPr>
          <w:rtl w:val="true"/>
        </w:rPr>
        <w:t>و قال عليه السلام</w:t>
      </w:r>
      <w:r>
        <w:rPr>
          <w:rtl w:val="true"/>
        </w:rPr>
        <w:t xml:space="preserve">: </w:t>
      </w:r>
      <w:r>
        <w:rPr>
          <w:rtl w:val="true"/>
        </w:rPr>
        <w:t xml:space="preserve">أحبب حبيبك هونا </w:t>
      </w:r>
      <w:r>
        <w:rPr>
          <w:rtl w:val="true"/>
        </w:rPr>
        <w:t>(</w:t>
      </w:r>
      <w:r>
        <w:rPr/>
        <w:t>1</w:t>
      </w:r>
      <w:r>
        <w:rPr>
          <w:rtl w:val="true"/>
        </w:rPr>
        <w:t xml:space="preserve">) </w:t>
      </w:r>
      <w:r>
        <w:rPr>
          <w:rtl w:val="true"/>
        </w:rPr>
        <w:t xml:space="preserve">ما، عسى أن يكون بغيضك يوما </w:t>
      </w:r>
      <w:r>
        <w:rPr>
          <w:rtl w:val="true"/>
        </w:rPr>
        <w:t>(</w:t>
      </w:r>
      <w:r>
        <w:rPr/>
        <w:t>2</w:t>
      </w:r>
      <w:r>
        <w:rPr>
          <w:rtl w:val="true"/>
        </w:rPr>
        <w:t xml:space="preserve">) </w:t>
      </w:r>
      <w:r>
        <w:rPr>
          <w:rtl w:val="true"/>
        </w:rPr>
        <w:t>ما، و أبغض بغيضك هونا ما، عسى أن يكون حبيبك يوما ما</w:t>
      </w:r>
      <w:r>
        <w:rPr>
          <w:rtl w:val="true"/>
        </w:rPr>
        <w:t>.</w:t>
      </w:r>
      <w:bookmarkEnd w:id="2310"/>
    </w:p>
    <w:p>
      <w:pPr>
        <w:pStyle w:val="Heading4"/>
        <w:numPr>
          <w:ilvl w:val="3"/>
          <w:numId w:val="1"/>
        </w:numPr>
        <w:rPr/>
      </w:pPr>
      <w:bookmarkStart w:id="2311" w:name="__RefHeading___Toc9128671_2142443653"/>
      <w:bookmarkStart w:id="2312" w:name="_Toc1018"/>
      <w:bookmarkEnd w:id="2311"/>
      <w:r>
        <w:rPr>
          <w:rtl w:val="true"/>
        </w:rPr>
        <w:t>اللغة</w:t>
      </w:r>
      <w:bookmarkEnd w:id="2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و المراد هنا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المبغوض المكروه</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9128673_2142443653"/>
      <w:bookmarkStart w:id="2314" w:name="_Toc1019"/>
      <w:bookmarkEnd w:id="2313"/>
      <w:r>
        <w:rPr>
          <w:rtl w:val="true"/>
        </w:rPr>
        <w:t>الشرح</w:t>
      </w:r>
      <w:bookmarkEnd w:id="231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إلى الاعتدال و عدم الإفراط حتى في الحب و البغض و أنك إذا أحببت شخصا فلا تذوب فيه و لا تعطيه أسرارك و تكشف له عيوبك فلربما انقلب عدوا فيعرف معايبك و ينشر مساويك و يعرف كيف يضرك و كذلك إذا أبغضت إنسانا فلا تقطع جميع الخيوط </w:t>
      </w:r>
      <w:bookmarkStart w:id="2315" w:name="pg15552_168797"/>
    </w:p>
    <w:p>
      <w:pPr>
        <w:pStyle w:val="BookText"/>
        <w:rPr/>
      </w:pPr>
      <w:bookmarkEnd w:id="2315"/>
      <w:r>
        <w:rPr>
          <w:rFonts w:ascii="Amiri" w:hAnsi="Amiri" w:eastAsia="Amiri" w:cs="Amiri"/>
          <w:color w:val="111111"/>
          <w:sz w:val="28"/>
          <w:sz w:val="28"/>
          <w:szCs w:val="28"/>
          <w:rtl w:val="true"/>
          <w:lang w:bidi="ar-SA"/>
        </w:rPr>
        <w:t>بينك و بينه بل ليكن ذلك بقدر بحيث لو رجع إلى الصواب أمكن الرجوع إليه دون تأسف أو أسى على ما مضى من كلام سخيف بذيء</w:t>
      </w:r>
      <w:r>
        <w:rPr>
          <w:rFonts w:eastAsia="Amiri" w:cs="Amiri" w:ascii="Amiri" w:hAnsi="Amiri"/>
          <w:color w:val="111111"/>
          <w:sz w:val="28"/>
          <w:szCs w:val="28"/>
          <w:rtl w:val="true"/>
          <w:lang w:bidi="ar-SA"/>
        </w:rPr>
        <w:t>...</w:t>
      </w:r>
    </w:p>
    <w:p>
      <w:pPr>
        <w:pStyle w:val="Heading3"/>
        <w:numPr>
          <w:ilvl w:val="2"/>
          <w:numId w:val="1"/>
        </w:numPr>
        <w:rPr/>
      </w:pPr>
      <w:bookmarkStart w:id="2316" w:name="__RefHeading___Toc9128675_2142443653"/>
      <w:bookmarkStart w:id="2317" w:name="_Toc1020"/>
      <w:bookmarkEnd w:id="2316"/>
      <w:r>
        <w:rPr/>
        <w:t>269</w:t>
      </w:r>
      <w:r>
        <w:rPr>
          <w:rtl w:val="true"/>
        </w:rPr>
        <w:t xml:space="preserve"> - </w:t>
      </w:r>
      <w:r>
        <w:rPr>
          <w:rtl w:val="true"/>
        </w:rPr>
        <w:t>و قال عليه السلام</w:t>
      </w:r>
      <w:r>
        <w:rPr>
          <w:rtl w:val="true"/>
        </w:rPr>
        <w:t xml:space="preserve">: </w:t>
      </w:r>
      <w:r>
        <w:rPr>
          <w:rtl w:val="true"/>
        </w:rPr>
        <w:t>النّاس في الدّنيا عاملان</w:t>
      </w:r>
      <w:r>
        <w:rPr>
          <w:rtl w:val="true"/>
        </w:rPr>
        <w:t xml:space="preserve">: </w:t>
      </w:r>
      <w:r>
        <w:rPr>
          <w:rtl w:val="true"/>
        </w:rPr>
        <w:t xml:space="preserve">عامل عمل في الدّنيا للدّنيا، قد شغلته دنياه عن آخرته، يخشى </w:t>
      </w:r>
      <w:r>
        <w:rPr>
          <w:rtl w:val="true"/>
        </w:rPr>
        <w:t>(</w:t>
      </w:r>
      <w:r>
        <w:rPr/>
        <w:t>1</w:t>
      </w:r>
      <w:r>
        <w:rPr>
          <w:rtl w:val="true"/>
        </w:rPr>
        <w:t xml:space="preserve">) </w:t>
      </w:r>
      <w:r>
        <w:rPr>
          <w:rtl w:val="true"/>
        </w:rPr>
        <w:t xml:space="preserve">على من يخلفه </w:t>
      </w:r>
      <w:r>
        <w:rPr>
          <w:rtl w:val="true"/>
        </w:rPr>
        <w:t>(</w:t>
      </w:r>
      <w:r>
        <w:rPr/>
        <w:t>2</w:t>
      </w:r>
      <w:r>
        <w:rPr>
          <w:rtl w:val="true"/>
        </w:rPr>
        <w:t xml:space="preserve">) </w:t>
      </w:r>
      <w:r>
        <w:rPr>
          <w:rtl w:val="true"/>
        </w:rPr>
        <w:t xml:space="preserve">الفقر، و يأمنه على نفسه، فيفني عمره في منفعة غيره، و عامل عمل في الدّنيا لما بعدها، فجاءه الّذي له من الدّنيا بغير عمل، فأحرز </w:t>
      </w:r>
      <w:r>
        <w:rPr>
          <w:rtl w:val="true"/>
        </w:rPr>
        <w:t>(</w:t>
      </w:r>
      <w:r>
        <w:rPr/>
        <w:t>3</w:t>
      </w:r>
      <w:r>
        <w:rPr>
          <w:rtl w:val="true"/>
        </w:rPr>
        <w:t xml:space="preserve">) </w:t>
      </w:r>
      <w:r>
        <w:rPr>
          <w:rtl w:val="true"/>
        </w:rPr>
        <w:t xml:space="preserve">الحظّين </w:t>
      </w:r>
      <w:r>
        <w:rPr>
          <w:rtl w:val="true"/>
        </w:rPr>
        <w:t>(</w:t>
      </w:r>
      <w:r>
        <w:rPr/>
        <w:t>4</w:t>
      </w:r>
      <w:r>
        <w:rPr>
          <w:rtl w:val="true"/>
        </w:rPr>
        <w:t xml:space="preserve">) </w:t>
      </w:r>
      <w:r>
        <w:rPr>
          <w:rtl w:val="true"/>
        </w:rPr>
        <w:t xml:space="preserve">معا، و ملك الدّارين جميعا، فأصبح وجيها </w:t>
      </w:r>
      <w:r>
        <w:rPr>
          <w:rtl w:val="true"/>
        </w:rPr>
        <w:t>(</w:t>
      </w:r>
      <w:r>
        <w:rPr/>
        <w:t>5</w:t>
      </w:r>
      <w:r>
        <w:rPr>
          <w:rtl w:val="true"/>
        </w:rPr>
        <w:t xml:space="preserve">) </w:t>
      </w:r>
      <w:r>
        <w:rPr>
          <w:rtl w:val="true"/>
        </w:rPr>
        <w:t>عند اللّٰه، لا يسأل اللّٰه حاجة فيمنعه</w:t>
      </w:r>
      <w:r>
        <w:rPr>
          <w:rtl w:val="true"/>
        </w:rPr>
        <w:t>.</w:t>
      </w:r>
      <w:bookmarkEnd w:id="2317"/>
    </w:p>
    <w:p>
      <w:pPr>
        <w:pStyle w:val="Heading4"/>
        <w:numPr>
          <w:ilvl w:val="3"/>
          <w:numId w:val="1"/>
        </w:numPr>
        <w:rPr/>
      </w:pPr>
      <w:bookmarkStart w:id="2318" w:name="__RefHeading___Toc9128677_2142443653"/>
      <w:bookmarkStart w:id="2319" w:name="_Toc1021"/>
      <w:bookmarkEnd w:id="2318"/>
      <w:r>
        <w:rPr>
          <w:rtl w:val="true"/>
        </w:rPr>
        <w:t>اللغة</w:t>
      </w:r>
      <w:bookmarkEnd w:id="2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ذو الجاه و الوجاهة</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9128679_2142443653"/>
      <w:bookmarkStart w:id="2321" w:name="_Toc1022"/>
      <w:bookmarkEnd w:id="2320"/>
      <w:r>
        <w:rPr>
          <w:rtl w:val="true"/>
        </w:rPr>
        <w:t>الشرح</w:t>
      </w:r>
      <w:bookmarkEnd w:id="2321"/>
    </w:p>
    <w:p>
      <w:pPr>
        <w:pStyle w:val="BookText"/>
        <w:rPr/>
      </w:pP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و من أجلها قاطعا النظر عن الآخرة و ثوابها و ما ينتظره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شغلته دنياه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استولت الدنيا على قلبه فيقوم و هو يفكر فيها و ينام و هو يفكر فيها و كيفما يتحرك يفكر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و أحفاد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أمن من الفقر لأنه يعرف موارد الرزق و كيف يكتسب الأموال و يجمع الحطام</w:t>
      </w:r>
      <w:r>
        <w:rPr>
          <w:rFonts w:eastAsia="Amiri" w:cs="Amiri" w:ascii="Amiri" w:hAnsi="Amiri"/>
          <w:color w:val="111111"/>
          <w:sz w:val="28"/>
          <w:szCs w:val="28"/>
          <w:rtl w:val="true"/>
          <w:lang w:bidi="ar-SA"/>
        </w:rPr>
        <w:t xml:space="preserve">. </w:t>
      </w:r>
      <w:bookmarkStart w:id="2322" w:name="pg15552_168798"/>
    </w:p>
    <w:p>
      <w:pPr>
        <w:pStyle w:val="BookText"/>
        <w:rPr/>
      </w:pPr>
      <w:bookmarkEnd w:id="2322"/>
      <w:r>
        <w:rPr>
          <w:rFonts w:ascii="Amiri" w:hAnsi="Amiri" w:eastAsia="Amiri" w:cs="Amiri"/>
          <w:color w:val="111111"/>
          <w:sz w:val="28"/>
          <w:sz w:val="28"/>
          <w:szCs w:val="28"/>
          <w:rtl w:val="true"/>
          <w:lang w:bidi="ar-SA"/>
        </w:rPr>
        <w:t>فيفني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للأبناء و الأحفاد و يقتني الدور و العقار من أجلهم فعمره كله ينقضي في الجمع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في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يترقبه و يراه من الحساب و العذاب و الجنة و النار فسعى من أجل الجنة و نعيمها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الذي له من الدنيا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بعمله الذي كان يعمله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رزق الدنيا و رزق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فأحرز الحظين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في الدنيا و حظه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فأصبح وجيها عند اللّٰه لا يسأل اللّٰه حاجة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حاجاته مقضية بإذن اللّٰه لطاعته للّٰه</w:t>
      </w:r>
      <w:r>
        <w:rPr>
          <w:rFonts w:eastAsia="Amiri" w:cs="Amiri" w:ascii="Amiri" w:hAnsi="Amiri"/>
          <w:color w:val="111111"/>
          <w:sz w:val="28"/>
          <w:szCs w:val="28"/>
          <w:rtl w:val="true"/>
          <w:lang w:bidi="ar-SA"/>
        </w:rPr>
        <w:t>...</w:t>
      </w:r>
    </w:p>
    <w:p>
      <w:pPr>
        <w:pStyle w:val="Heading3"/>
        <w:numPr>
          <w:ilvl w:val="2"/>
          <w:numId w:val="1"/>
        </w:numPr>
        <w:rPr/>
      </w:pPr>
      <w:bookmarkStart w:id="2323" w:name="__RefHeading___Toc9128681_2142443653"/>
      <w:bookmarkStart w:id="2324" w:name="_Toc1023"/>
      <w:bookmarkEnd w:id="2323"/>
      <w:r>
        <w:rPr/>
        <w:t>270</w:t>
      </w:r>
      <w:r>
        <w:rPr>
          <w:rtl w:val="true"/>
        </w:rPr>
        <w:t xml:space="preserve"> - </w:t>
      </w:r>
      <w:r>
        <w:rPr>
          <w:rtl w:val="true"/>
        </w:rPr>
        <w:t>و روي أنه ذكر عند عمر بن الخطاب في أيامه حلي الكعبة و كثرته، فقال قوم</w:t>
      </w:r>
      <w:r>
        <w:rPr>
          <w:rtl w:val="true"/>
        </w:rPr>
        <w:t xml:space="preserve">: </w:t>
      </w:r>
      <w:r>
        <w:rPr>
          <w:rtl w:val="true"/>
        </w:rPr>
        <w:t>لو أخذته فجهزت به جيوش المسلمين كان أعظم للأجر، و ما تصنع الكعبة بالحلي ؟ فهم عمر بذلك، و سأل عنه أمير المؤمنين عليه السلام، فقال عليه السلام</w:t>
      </w:r>
      <w:r>
        <w:rPr>
          <w:rtl w:val="true"/>
        </w:rPr>
        <w:t>:</w:t>
      </w:r>
      <w:bookmarkEnd w:id="2324"/>
    </w:p>
    <w:p>
      <w:pPr>
        <w:pStyle w:val="Heading4"/>
        <w:numPr>
          <w:ilvl w:val="3"/>
          <w:numId w:val="1"/>
        </w:numPr>
        <w:rPr/>
      </w:pPr>
      <w:bookmarkStart w:id="2325" w:name="__RefHeading___Toc9128683_2142443653"/>
      <w:bookmarkStart w:id="2326" w:name="_Toc1024"/>
      <w:bookmarkEnd w:id="2325"/>
      <w:r>
        <w:rPr>
          <w:rtl w:val="true"/>
        </w:rPr>
        <w:t>اشارة</w:t>
      </w:r>
      <w:bookmarkEnd w:id="2326"/>
    </w:p>
    <w:p>
      <w:pPr>
        <w:pStyle w:val="BookText"/>
        <w:rPr/>
      </w:pPr>
      <w:r>
        <w:rPr>
          <w:rFonts w:ascii="Amiri" w:hAnsi="Amiri" w:eastAsia="Amiri" w:cs="Amiri"/>
          <w:color w:val="111111"/>
          <w:sz w:val="28"/>
          <w:sz w:val="28"/>
          <w:szCs w:val="28"/>
          <w:rtl w:val="true"/>
          <w:lang w:bidi="ar-SA"/>
        </w:rPr>
        <w:t xml:space="preserve">إنّ هذا القرآن أنزل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على مستحقّيه، و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اللّٰه حيث وضعه، و الصّدقات فجعلها اللّٰه حيث جعلها، و كان حلي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يومئذ، فتركه اللّٰه على حاله، و لم يتركه نسيانا، و لم يخف عليه مكانا،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الحلي بحاله</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9128685_2142443653"/>
      <w:bookmarkStart w:id="2328" w:name="_Toc1025"/>
      <w:bookmarkEnd w:id="2327"/>
      <w:r>
        <w:rPr>
          <w:rtl w:val="true"/>
        </w:rPr>
        <w:t>اللغة</w:t>
      </w:r>
      <w:bookmarkEnd w:id="232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لكل واحد من الورثة و علم الفرائض علم يعلم به توزيع التركة </w:t>
      </w:r>
      <w:r>
        <w:rPr>
          <w:rFonts w:eastAsia="Amiri" w:cs="Amiri" w:ascii="Amiri" w:hAnsi="Amiri"/>
          <w:color w:val="111111"/>
          <w:sz w:val="28"/>
          <w:szCs w:val="28"/>
          <w:rtl w:val="true"/>
          <w:lang w:bidi="ar-SA"/>
        </w:rPr>
        <w:t xml:space="preserve">. </w:t>
      </w:r>
      <w:bookmarkStart w:id="2329" w:name="pg15552_168799"/>
    </w:p>
    <w:p>
      <w:pPr>
        <w:pStyle w:val="BookText"/>
        <w:rPr/>
      </w:pPr>
      <w:bookmarkEnd w:id="23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خمس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المصوغات التي تزين به الكعبة</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9128687_2142443653"/>
      <w:bookmarkStart w:id="2331" w:name="_Toc1026"/>
      <w:bookmarkEnd w:id="2330"/>
      <w:r>
        <w:rPr>
          <w:rtl w:val="true"/>
        </w:rPr>
        <w:t>الشرح</w:t>
      </w:r>
      <w:bookmarkEnd w:id="2331"/>
    </w:p>
    <w:p>
      <w:pPr>
        <w:pStyle w:val="BookText"/>
        <w:rPr/>
      </w:pPr>
      <w:r>
        <w:rPr>
          <w:rFonts w:ascii="Amiri" w:hAnsi="Amiri" w:eastAsia="Amiri" w:cs="Amiri"/>
          <w:color w:val="111111"/>
          <w:sz w:val="28"/>
          <w:sz w:val="28"/>
          <w:szCs w:val="28"/>
          <w:rtl w:val="true"/>
          <w:lang w:bidi="ar-SA"/>
        </w:rPr>
        <w:t>كان الإمام لا يبخل بنصيحة يعود خيرها على المسلمين و بالرغم من أنه لم يقل بشرعية الخلافة للخلفاء الثلاثة و يرى أن الحق له دونهم لكنه مع ذلك كان يبذل النصيحة لهم و يدلهم على المواضع التي يكون فيها عز الإسلام و المسلمين و من ذلك نصيحته لعمر عند ما أراد أن يفتح فارس و أراد أن يكون هو على رأس الجيش نصحه الإمام ورده عن رأيه و منها هذه النصيحة و هي أنه لما همّ عمر بأخذ حلى الكعبة نصحه الإمام بهذا البيان الجليل و هو أن الأموال أربعة أموال خاصة يكتسبها الإنسان فهذه توزع على الورثة بعد الوفاة و أموال عامة فمال الفيء الذي يكسبه المجاهدون يوزع عليهم على تفصيل مذكور في كتاب الفقه و مال الخمس وضعه اللّٰه حيث وضعه في بني هاشم بدل الزكاة و مال الصدقات فجعلها للأصناف الثمانية و بقي مال الكعبة و قد كان أمام نظر اللّٰه و نظر رسول اللّٰه فأبقياه مكانه و أن اللّٰه لم يغفل عنه و رسوله لم يحركه فوجب الاقتداء بذلك</w:t>
      </w:r>
      <w:r>
        <w:rPr>
          <w:rFonts w:eastAsia="Amiri" w:cs="Amiri" w:ascii="Amiri" w:hAnsi="Amiri"/>
          <w:color w:val="111111"/>
          <w:sz w:val="28"/>
          <w:szCs w:val="28"/>
          <w:rtl w:val="true"/>
          <w:lang w:bidi="ar-SA"/>
        </w:rPr>
        <w:t>.</w:t>
      </w:r>
    </w:p>
    <w:p>
      <w:pPr>
        <w:pStyle w:val="Heading3"/>
        <w:numPr>
          <w:ilvl w:val="2"/>
          <w:numId w:val="1"/>
        </w:numPr>
        <w:rPr/>
      </w:pPr>
      <w:bookmarkStart w:id="2332" w:name="__RefHeading___Toc9128689_2142443653"/>
      <w:bookmarkStart w:id="2333" w:name="_Toc1027"/>
      <w:bookmarkEnd w:id="2332"/>
      <w:r>
        <w:rPr/>
        <w:t>271</w:t>
      </w:r>
      <w:r>
        <w:rPr>
          <w:rtl w:val="true"/>
        </w:rPr>
        <w:t xml:space="preserve"> - </w:t>
      </w:r>
      <w:r>
        <w:rPr>
          <w:rtl w:val="true"/>
        </w:rPr>
        <w:t>و روي أنه عليه السلام رفع إليه رجلان سرقا من مال اللّٰه أحدهما عبد من مال اللّٰه، و الآخر من عروض الناس</w:t>
      </w:r>
      <w:r>
        <w:rPr>
          <w:rtl w:val="true"/>
        </w:rPr>
        <w:t>.</w:t>
      </w:r>
      <w:bookmarkEnd w:id="2333"/>
    </w:p>
    <w:p>
      <w:pPr>
        <w:pStyle w:val="Heading4"/>
        <w:numPr>
          <w:ilvl w:val="3"/>
          <w:numId w:val="1"/>
        </w:numPr>
        <w:rPr/>
      </w:pPr>
      <w:bookmarkStart w:id="2334" w:name="__RefHeading___Toc9128691_2142443653"/>
      <w:bookmarkStart w:id="2335" w:name="_Toc1028"/>
      <w:bookmarkEnd w:id="2334"/>
      <w:r>
        <w:rPr>
          <w:rtl w:val="true"/>
        </w:rPr>
        <w:t>اشارة</w:t>
      </w:r>
      <w:bookmarkEnd w:id="2335"/>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فهو من مال اللّٰه و 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مال اللّٰه أكل بعضه بعضا، و أمّا الآخر فعليه الحدّ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يده</w:t>
      </w:r>
      <w:r>
        <w:rPr>
          <w:rFonts w:eastAsia="Amiri" w:cs="Amiri" w:ascii="Amiri" w:hAnsi="Amiri"/>
          <w:color w:val="111111"/>
          <w:sz w:val="28"/>
          <w:szCs w:val="28"/>
          <w:rtl w:val="true"/>
          <w:lang w:bidi="ar-SA"/>
        </w:rPr>
        <w:t>.</w:t>
      </w:r>
    </w:p>
    <w:p>
      <w:pPr>
        <w:pStyle w:val="Heading4"/>
        <w:numPr>
          <w:ilvl w:val="3"/>
          <w:numId w:val="1"/>
        </w:numPr>
        <w:rPr/>
      </w:pPr>
      <w:bookmarkStart w:id="2336" w:name="__RefHeading___Toc9128693_2142443653"/>
      <w:bookmarkStart w:id="2337" w:name="_Toc1029"/>
      <w:bookmarkEnd w:id="2336"/>
      <w:r>
        <w:rPr>
          <w:rtl w:val="true"/>
        </w:rPr>
        <w:t>اللغة</w:t>
      </w:r>
      <w:bookmarkEnd w:id="2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مفروضة نتيجة إثم معين</w:t>
      </w:r>
      <w:r>
        <w:rPr>
          <w:rFonts w:eastAsia="Amiri" w:cs="Amiri" w:ascii="Amiri" w:hAnsi="Amiri"/>
          <w:color w:val="111111"/>
          <w:sz w:val="28"/>
          <w:szCs w:val="28"/>
          <w:rtl w:val="true"/>
          <w:lang w:bidi="ar-SA"/>
        </w:rPr>
        <w:t>.</w:t>
      </w:r>
    </w:p>
    <w:p>
      <w:pPr>
        <w:pStyle w:val="Heading4"/>
        <w:numPr>
          <w:ilvl w:val="3"/>
          <w:numId w:val="1"/>
        </w:numPr>
        <w:rPr/>
      </w:pPr>
      <w:bookmarkStart w:id="2338" w:name="__RefHeading___Toc9128695_2142443653"/>
      <w:bookmarkStart w:id="2339" w:name="_Toc1030"/>
      <w:bookmarkEnd w:id="2338"/>
      <w:r>
        <w:rPr>
          <w:rtl w:val="true"/>
        </w:rPr>
        <w:t>الشرح</w:t>
      </w:r>
      <w:bookmarkEnd w:id="233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مسألة فقهية مفادها أن اثنين سرقا من مال اللّٰه المعبر عنه بالفيء و الغنيمة أحد الرجلين عبد من نفس المغنم و الآخر من عامة الناس الآخرين فأمر الإمام بالنسبة للأول </w:t>
      </w:r>
      <w:bookmarkStart w:id="2340" w:name="pg15552_168800"/>
    </w:p>
    <w:p>
      <w:pPr>
        <w:pStyle w:val="BookText"/>
        <w:rPr/>
      </w:pPr>
      <w:bookmarkEnd w:id="2340"/>
      <w:r>
        <w:rPr>
          <w:rFonts w:ascii="Amiri" w:hAnsi="Amiri" w:eastAsia="Amiri" w:cs="Amiri"/>
          <w:color w:val="111111"/>
          <w:sz w:val="28"/>
          <w:sz w:val="28"/>
          <w:szCs w:val="28"/>
          <w:rtl w:val="true"/>
          <w:lang w:bidi="ar-SA"/>
        </w:rPr>
        <w:t>أنه لا قطع عليه لأنه من جملة الفيء و المغنم فمال اللّٰه أكل بعضه البعض كالدابة المغنومة إذا أكلت من الغنيمة شيئا و أما الآخر فيجب عليه القطع إذا حصلت شرائط السرقة</w:t>
      </w:r>
    </w:p>
    <w:p>
      <w:pPr>
        <w:pStyle w:val="Heading3"/>
        <w:numPr>
          <w:ilvl w:val="2"/>
          <w:numId w:val="1"/>
        </w:numPr>
        <w:rPr/>
      </w:pPr>
      <w:bookmarkStart w:id="2341" w:name="__RefHeading___Toc9128697_2142443653"/>
      <w:bookmarkStart w:id="2342" w:name="_Toc1031"/>
      <w:bookmarkEnd w:id="2341"/>
      <w:r>
        <w:rPr/>
        <w:t>272</w:t>
      </w:r>
      <w:r>
        <w:rPr>
          <w:rtl w:val="true"/>
        </w:rPr>
        <w:t xml:space="preserve"> - </w:t>
      </w:r>
      <w:r>
        <w:rPr>
          <w:rtl w:val="true"/>
        </w:rPr>
        <w:t>و قال عليه السلام</w:t>
      </w:r>
      <w:r>
        <w:rPr>
          <w:rtl w:val="true"/>
        </w:rPr>
        <w:t xml:space="preserve">: </w:t>
      </w:r>
      <w:r>
        <w:rPr>
          <w:rtl w:val="true"/>
        </w:rPr>
        <w:t xml:space="preserve">لو قد استوت </w:t>
      </w:r>
      <w:r>
        <w:rPr>
          <w:rtl w:val="true"/>
        </w:rPr>
        <w:t>(</w:t>
      </w:r>
      <w:r>
        <w:rPr/>
        <w:t>1</w:t>
      </w:r>
      <w:r>
        <w:rPr>
          <w:rtl w:val="true"/>
        </w:rPr>
        <w:t xml:space="preserve">) </w:t>
      </w:r>
      <w:r>
        <w:rPr>
          <w:rtl w:val="true"/>
        </w:rPr>
        <w:t xml:space="preserve">قدماي من هذه المداحض </w:t>
      </w:r>
      <w:r>
        <w:rPr>
          <w:rtl w:val="true"/>
        </w:rPr>
        <w:t>(</w:t>
      </w:r>
      <w:r>
        <w:rPr/>
        <w:t>2</w:t>
      </w:r>
      <w:r>
        <w:rPr>
          <w:rtl w:val="true"/>
        </w:rPr>
        <w:t xml:space="preserve">) </w:t>
      </w:r>
      <w:r>
        <w:rPr>
          <w:rtl w:val="true"/>
        </w:rPr>
        <w:t>لغيّرت أشياء</w:t>
      </w:r>
      <w:r>
        <w:rPr>
          <w:rtl w:val="true"/>
        </w:rPr>
        <w:t>.</w:t>
      </w:r>
      <w:bookmarkEnd w:id="2342"/>
    </w:p>
    <w:p>
      <w:pPr>
        <w:pStyle w:val="Heading4"/>
        <w:numPr>
          <w:ilvl w:val="3"/>
          <w:numId w:val="1"/>
        </w:numPr>
        <w:rPr/>
      </w:pPr>
      <w:bookmarkStart w:id="2343" w:name="__RefHeading___Toc9128699_2142443653"/>
      <w:bookmarkStart w:id="2344" w:name="_Toc1032"/>
      <w:bookmarkEnd w:id="2343"/>
      <w:r>
        <w:rPr>
          <w:rtl w:val="true"/>
        </w:rPr>
        <w:t>اللغة</w:t>
      </w:r>
      <w:bookmarkEnd w:id="2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استوت قدماي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المزالق التي تزل بها الأقدام</w:t>
      </w:r>
      <w:r>
        <w:rPr>
          <w:rFonts w:eastAsia="Amiri" w:cs="Amiri" w:ascii="Amiri" w:hAnsi="Amiri"/>
          <w:color w:val="111111"/>
          <w:sz w:val="28"/>
          <w:szCs w:val="28"/>
          <w:rtl w:val="true"/>
          <w:lang w:bidi="ar-SA"/>
        </w:rPr>
        <w:t>.</w:t>
      </w:r>
    </w:p>
    <w:p>
      <w:pPr>
        <w:pStyle w:val="Heading4"/>
        <w:numPr>
          <w:ilvl w:val="3"/>
          <w:numId w:val="1"/>
        </w:numPr>
        <w:rPr/>
      </w:pPr>
      <w:bookmarkStart w:id="2345" w:name="__RefHeading___Toc9128701_2142443653"/>
      <w:bookmarkStart w:id="2346" w:name="_Toc1033"/>
      <w:bookmarkEnd w:id="2345"/>
      <w:r>
        <w:rPr>
          <w:rtl w:val="true"/>
        </w:rPr>
        <w:t>الشرح</w:t>
      </w:r>
      <w:bookmarkEnd w:id="2346"/>
    </w:p>
    <w:p>
      <w:pPr>
        <w:pStyle w:val="BookText"/>
        <w:rPr/>
      </w:pPr>
      <w:r>
        <w:rPr>
          <w:rFonts w:ascii="Amiri" w:hAnsi="Amiri" w:eastAsia="Amiri" w:cs="Amiri"/>
          <w:color w:val="111111"/>
          <w:sz w:val="28"/>
          <w:sz w:val="28"/>
          <w:szCs w:val="28"/>
          <w:rtl w:val="true"/>
          <w:lang w:bidi="ar-SA"/>
        </w:rPr>
        <w:t>يقول عليه السلام لو سكنت الفتنة و استتب الأمن و عاد الهدوء و انطمس الضلال و قضي على الباطل و خرجنا من هذه الحروب لغيرت كثيرا مما ابتدعه الخلفاء قبلي و خالفوا فيه الحق و العدل و هذا إنكار منه على كثير مما جرى في زمن من تقدمه و يذكر أمور كثيرة من البدع و الانحرفات عن الدين ذكر بعضها ابن أبي الحديد في طيات شرحه و ذكر العلامة الأميني كثيرا منها في موسوعة الغدير الغراء</w:t>
      </w:r>
      <w:r>
        <w:rPr>
          <w:rFonts w:eastAsia="Amiri" w:cs="Amiri" w:ascii="Amiri" w:hAnsi="Amiri"/>
          <w:color w:val="111111"/>
          <w:sz w:val="28"/>
          <w:szCs w:val="28"/>
          <w:rtl w:val="true"/>
          <w:lang w:bidi="ar-SA"/>
        </w:rPr>
        <w:t>...</w:t>
      </w:r>
    </w:p>
    <w:p>
      <w:pPr>
        <w:pStyle w:val="Heading3"/>
        <w:numPr>
          <w:ilvl w:val="2"/>
          <w:numId w:val="1"/>
        </w:numPr>
        <w:rPr/>
      </w:pPr>
      <w:bookmarkStart w:id="2347" w:name="__RefHeading___Toc9128703_2142443653"/>
      <w:bookmarkStart w:id="2348" w:name="_Toc1034"/>
      <w:bookmarkEnd w:id="2347"/>
      <w:r>
        <w:rPr/>
        <w:t>273</w:t>
      </w:r>
      <w:r>
        <w:rPr>
          <w:rtl w:val="true"/>
        </w:rPr>
        <w:t xml:space="preserve"> - </w:t>
      </w:r>
      <w:r>
        <w:rPr>
          <w:rtl w:val="true"/>
        </w:rPr>
        <w:t>و قال عليه السلام</w:t>
      </w:r>
      <w:r>
        <w:rPr>
          <w:rtl w:val="true"/>
        </w:rPr>
        <w:t xml:space="preserve">: </w:t>
      </w:r>
      <w:r>
        <w:rPr>
          <w:rtl w:val="true"/>
        </w:rPr>
        <w:t xml:space="preserve">اعلموا علما يقينا أنّ اللّٰه لم يجعل للعبد </w:t>
      </w:r>
      <w:r>
        <w:rPr>
          <w:rtl w:val="true"/>
        </w:rPr>
        <w:t xml:space="preserve">- </w:t>
      </w:r>
      <w:r>
        <w:rPr>
          <w:rtl w:val="true"/>
        </w:rPr>
        <w:t xml:space="preserve">و إن عظمت حيلته، و اشتدّت طلبته، و قويت مكيدته </w:t>
      </w:r>
      <w:r>
        <w:rPr>
          <w:rtl w:val="true"/>
        </w:rPr>
        <w:t xml:space="preserve">- </w:t>
      </w:r>
      <w:r>
        <w:rPr>
          <w:rtl w:val="true"/>
        </w:rPr>
        <w:t xml:space="preserve">أكثر ممّا سمّي له في الذّكر الحكيم </w:t>
      </w:r>
      <w:r>
        <w:rPr>
          <w:rtl w:val="true"/>
        </w:rPr>
        <w:t>(</w:t>
      </w:r>
      <w:r>
        <w:rPr/>
        <w:t>1</w:t>
      </w:r>
      <w:r>
        <w:rPr>
          <w:rtl w:val="true"/>
        </w:rPr>
        <w:t>)</w:t>
      </w:r>
      <w:r>
        <w:rPr>
          <w:rtl w:val="true"/>
        </w:rPr>
        <w:t xml:space="preserve">، و لم يحل </w:t>
      </w:r>
      <w:r>
        <w:rPr>
          <w:rtl w:val="true"/>
        </w:rPr>
        <w:t>(</w:t>
      </w:r>
      <w:r>
        <w:rPr/>
        <w:t>2</w:t>
      </w:r>
      <w:r>
        <w:rPr>
          <w:rtl w:val="true"/>
        </w:rPr>
        <w:t xml:space="preserve">) </w:t>
      </w:r>
      <w:r>
        <w:rPr>
          <w:rtl w:val="true"/>
        </w:rPr>
        <w:t>بين العبد في ضعفه و قلّة حيلته، و بين أن يبلغ ما سمّي له في الذّكر الحكيم</w:t>
      </w:r>
      <w:r>
        <w:rPr>
          <w:rtl w:val="true"/>
        </w:rPr>
        <w:t xml:space="preserve">. </w:t>
      </w:r>
      <w:r>
        <w:rPr>
          <w:rtl w:val="true"/>
        </w:rPr>
        <w:t>و العارف لهذا، العامل به، أعظم النّاس راحة في منفعة، و التّارك له الشّاكّ فيه أعظم النّاس شغلا في مضرّة</w:t>
      </w:r>
      <w:r>
        <w:rPr>
          <w:rtl w:val="true"/>
        </w:rPr>
        <w:t xml:space="preserve">. </w:t>
      </w:r>
      <w:r>
        <w:rPr>
          <w:rtl w:val="true"/>
        </w:rPr>
        <w:t xml:space="preserve">و ربّ منعم عليه مستدرج </w:t>
      </w:r>
      <w:r>
        <w:rPr>
          <w:rtl w:val="true"/>
        </w:rPr>
        <w:t>(</w:t>
      </w:r>
      <w:r>
        <w:rPr/>
        <w:t>3</w:t>
      </w:r>
      <w:r>
        <w:rPr>
          <w:rtl w:val="true"/>
        </w:rPr>
        <w:t xml:space="preserve">) </w:t>
      </w:r>
      <w:r>
        <w:rPr>
          <w:rtl w:val="true"/>
        </w:rPr>
        <w:t xml:space="preserve">بالنّعمى، و ربّ مبتلى </w:t>
      </w:r>
      <w:r>
        <w:rPr>
          <w:rtl w:val="true"/>
        </w:rPr>
        <w:t>(</w:t>
      </w:r>
      <w:r>
        <w:rPr/>
        <w:t>4</w:t>
      </w:r>
      <w:r>
        <w:rPr>
          <w:rtl w:val="true"/>
        </w:rPr>
        <w:t xml:space="preserve">) </w:t>
      </w:r>
      <w:r>
        <w:rPr>
          <w:rtl w:val="true"/>
        </w:rPr>
        <w:t xml:space="preserve">مصنوع له </w:t>
      </w:r>
      <w:r>
        <w:rPr>
          <w:rtl w:val="true"/>
        </w:rPr>
        <w:t>(</w:t>
      </w:r>
      <w:r>
        <w:rPr/>
        <w:t>5</w:t>
      </w:r>
      <w:r>
        <w:rPr>
          <w:rtl w:val="true"/>
        </w:rPr>
        <w:t xml:space="preserve">) </w:t>
      </w:r>
      <w:r>
        <w:rPr>
          <w:rtl w:val="true"/>
        </w:rPr>
        <w:t>بالبلوى</w:t>
      </w:r>
      <w:r>
        <w:rPr>
          <w:rtl w:val="true"/>
        </w:rPr>
        <w:t xml:space="preserve">! </w:t>
      </w:r>
      <w:r>
        <w:rPr>
          <w:rtl w:val="true"/>
        </w:rPr>
        <w:t>فزد أيّها المستنفع في شكرك و قصّر من عجلتك، وقف عند منتهى رزقك</w:t>
      </w:r>
      <w:r>
        <w:rPr>
          <w:rtl w:val="true"/>
        </w:rPr>
        <w:t>.</w:t>
      </w:r>
      <w:bookmarkEnd w:id="234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9" w:name="__RefHeading___Toc9128705_2142443653"/>
      <w:bookmarkStart w:id="2350" w:name="_Toc1035"/>
      <w:bookmarkEnd w:id="2349"/>
      <w:r>
        <w:rPr>
          <w:rtl w:val="true"/>
        </w:rPr>
        <w:t>اشارة</w:t>
      </w:r>
      <w:bookmarkStart w:id="2351" w:name="pg15552_168801"/>
      <w:bookmarkEnd w:id="2350"/>
    </w:p>
    <w:p>
      <w:pPr>
        <w:pStyle w:val="Heading4"/>
        <w:numPr>
          <w:ilvl w:val="3"/>
          <w:numId w:val="1"/>
        </w:numPr>
        <w:rPr/>
      </w:pPr>
      <w:bookmarkStart w:id="2352" w:name="__RefHeading___Toc9128707_2142443653"/>
      <w:bookmarkStart w:id="2353" w:name="_Toc1036"/>
      <w:bookmarkEnd w:id="2351"/>
      <w:bookmarkEnd w:id="2352"/>
      <w:r>
        <w:rPr>
          <w:rtl w:val="true"/>
        </w:rPr>
        <w:t>اللغة</w:t>
      </w:r>
      <w:bookmarkEnd w:id="2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الحائل و هو الفاصل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يمد اللّٰه له بالنعمة و يمهله فلا يأخذه بالمعصية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 بالمصائب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معتنى به</w:t>
      </w:r>
      <w:r>
        <w:rPr>
          <w:rFonts w:eastAsia="IRNazanin" w:cs="IRNazanin"/>
          <w:color w:val="111111"/>
          <w:sz w:val="28"/>
          <w:szCs w:val="28"/>
          <w:rtl w:val="true"/>
          <w:lang w:bidi="fa-IR"/>
        </w:rPr>
        <w:t>.</w:t>
      </w:r>
    </w:p>
    <w:p>
      <w:pPr>
        <w:pStyle w:val="Heading4"/>
        <w:numPr>
          <w:ilvl w:val="3"/>
          <w:numId w:val="1"/>
        </w:numPr>
        <w:rPr/>
      </w:pPr>
      <w:bookmarkStart w:id="2354" w:name="__RefHeading___Toc9128709_2142443653"/>
      <w:bookmarkStart w:id="2355" w:name="_Toc1037"/>
      <w:bookmarkEnd w:id="2354"/>
      <w:r>
        <w:rPr>
          <w:rtl w:val="true"/>
        </w:rPr>
        <w:t>الشرح</w:t>
      </w:r>
      <w:bookmarkEnd w:id="2355"/>
    </w:p>
    <w:p>
      <w:pPr>
        <w:pStyle w:val="BookText"/>
        <w:rPr/>
      </w:pPr>
      <w:r>
        <w:rPr>
          <w:rFonts w:ascii="Amiri" w:hAnsi="Amiri" w:eastAsia="Amiri" w:cs="Amiri"/>
          <w:color w:val="111111"/>
          <w:sz w:val="28"/>
          <w:sz w:val="28"/>
          <w:szCs w:val="28"/>
          <w:rtl w:val="true"/>
          <w:lang w:bidi="ar-SA"/>
        </w:rPr>
        <w:t>هذه دعوة إلى عدم الحرص و التكالب على الدنيا و أن الإنسان سيصله رزقه المقسوم له و لن ينال أزيد منه مهما تعب و كد و سعى و مهما كان واعيا و متحركا كما أنه لن ينقص من رزق آخر مهما كان قليل الحركة قليل السعي و هذا قد رأيناه بأم العين قد رأينا بعض البسطاء السذج الذي إذا تكلم لا يكاد يحسن تركيب عبارتين و لا أن يعبر عن مقصوده قد اتسعت أبواب الرزق أمامه فأضحى من الأغنياء بينما رأينا العالم اللبق المتحرك اللسن يستجدي من رزق المتقدم و تلك حكمة إلهية تخفى على أولي الألباب، و لا تخفى على المتدينين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لا يخالطه شك أن اللّٰه سبحانه و تعالى لم يجعل للعبد و إن عظمت حيلته و كانت لديه القدرة لفتح أبواب الرزق و اشتدت طلبته فسعى في طلب الرزق كل مسعى و قويت شوكته كانت له همة عالية في طرق أبواب الرزق فلا يتوانى أو يكسل فمهما كان فيه ذلك فلم يجعل له أكثر مما سمى له في الذكر الحكيم، و الآيات تتعرض لذلك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كَأَيِّنْ مِنْ دَابَّةٍ لاٰ تَحْمِلُ رِزْقَهَا اَللّٰهُ يَرْزُقُهٰا وَ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لم يحل بين العبد في ضعفه و قلة حيلته فمهما كان العبد ضعيفا و قليل الحيلة في السعي لم يحل بينه و بين أن يبلغ ما سمى له في الذكر الحكيم من الرزق المقسوم الموعود به 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العارف لهذا المطمئن إلى أن الرزق مقسوم و على العبد أن يطلبه لأنه مأمور بالطلب العامل به أعظم الناس راحة في منفعة فهو إذا علم أن رزقه مقسوم و أنه لا بد و أن يصل إليه ارتاحت نفسه و انتفع بوقته و أما التارك له الشاك فيه أعظم الناس شغلا في مضرة، فإن الشاك في ذلك يسعى في مضرة نفسه حيث يغامر و يسافر فيركب البحر و البر و الجو و حالته حرجة و لا يحصل إلا على ما قسمه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عليه السلام أن ينبه </w:t>
      </w:r>
      <w:bookmarkStart w:id="2356" w:name="pg15552_168802"/>
    </w:p>
    <w:p>
      <w:pPr>
        <w:pStyle w:val="BookText"/>
        <w:rPr/>
      </w:pPr>
      <w:bookmarkEnd w:id="2356"/>
      <w:r>
        <w:rPr>
          <w:rFonts w:ascii="Amiri" w:hAnsi="Amiri" w:eastAsia="Amiri" w:cs="Amiri"/>
          <w:color w:val="111111"/>
          <w:sz w:val="28"/>
          <w:sz w:val="28"/>
          <w:szCs w:val="28"/>
          <w:rtl w:val="true"/>
          <w:lang w:bidi="ar-SA"/>
        </w:rPr>
        <w:t>أصحاب النعمة كما ينبه المقتر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منعم عليه 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يظن أن كل نعمة هي خير و لسعادة المعطى إذ ربما كانت من أجل عذابه فاللّٰه يعطيه و هو يعصيه فتكون بظاهرها نعمة و في واقعها نقمة كما روي أنه رب مبتلى مصنوع له بالبلوى فرب مبتلى بالفقر كان الإبتلاء له من أجل زيادة أجر، و زيادة ثوابه فظاهرها نقمة و باطنها نعمة فزد أيها المستنفع في شكرك ليزيد اللّٰه في رزقك و قصر من عجلتك في طلب الرزق لتبلغ أمنيتك من الأجر و الثواب و قف عند منتهى رزقك و لا تتجاوزه إلى الحرام ظانا أنه يصبح حلالا سائغا و لا تكابد كثيرا مشقات طلبه فإنه مقسوم و لا بد من أن يصل إليك</w:t>
      </w:r>
      <w:r>
        <w:rPr>
          <w:rFonts w:eastAsia="Amiri" w:cs="Amiri" w:ascii="Amiri" w:hAnsi="Amiri"/>
          <w:color w:val="111111"/>
          <w:sz w:val="28"/>
          <w:szCs w:val="28"/>
          <w:rtl w:val="true"/>
          <w:lang w:bidi="ar-SA"/>
        </w:rPr>
        <w:t>...</w:t>
      </w:r>
    </w:p>
    <w:p>
      <w:pPr>
        <w:pStyle w:val="Heading3"/>
        <w:numPr>
          <w:ilvl w:val="2"/>
          <w:numId w:val="1"/>
        </w:numPr>
        <w:rPr/>
      </w:pPr>
      <w:bookmarkStart w:id="2357" w:name="__RefHeading___Toc9128711_2142443653"/>
      <w:bookmarkStart w:id="2358" w:name="_Toc1038"/>
      <w:bookmarkEnd w:id="2357"/>
      <w:r>
        <w:rPr/>
        <w:t>274</w:t>
      </w:r>
      <w:r>
        <w:rPr>
          <w:rtl w:val="true"/>
        </w:rPr>
        <w:t xml:space="preserve"> - </w:t>
      </w:r>
      <w:r>
        <w:rPr>
          <w:rtl w:val="true"/>
        </w:rPr>
        <w:t>و قال عليه السلام</w:t>
      </w:r>
      <w:r>
        <w:rPr>
          <w:rtl w:val="true"/>
        </w:rPr>
        <w:t xml:space="preserve">: </w:t>
      </w:r>
      <w:r>
        <w:rPr>
          <w:rtl w:val="true"/>
        </w:rPr>
        <w:t>لا تجعلوا علمكم جهلا، و يقينكم شكّا</w:t>
      </w:r>
      <w:r>
        <w:rPr>
          <w:rtl w:val="true"/>
        </w:rPr>
        <w:t xml:space="preserve">. </w:t>
      </w:r>
      <w:r>
        <w:rPr>
          <w:rtl w:val="true"/>
        </w:rPr>
        <w:t>إذا علمتم فاعملوا، و إذا تيقّنتم فأقدموا</w:t>
      </w:r>
      <w:r>
        <w:rPr>
          <w:rtl w:val="true"/>
        </w:rPr>
        <w:t>.</w:t>
      </w:r>
      <w:bookmarkEnd w:id="2358"/>
    </w:p>
    <w:p>
      <w:pPr>
        <w:pStyle w:val="Heading4"/>
        <w:numPr>
          <w:ilvl w:val="3"/>
          <w:numId w:val="1"/>
        </w:numPr>
        <w:rPr/>
      </w:pPr>
      <w:bookmarkStart w:id="2359" w:name="__RefHeading___Toc9128713_2142443653"/>
      <w:bookmarkStart w:id="2360" w:name="_Toc1039"/>
      <w:bookmarkEnd w:id="2359"/>
      <w:r>
        <w:rPr>
          <w:rtl w:val="true"/>
        </w:rPr>
        <w:t>الشرح</w:t>
      </w:r>
      <w:bookmarkEnd w:id="2360"/>
    </w:p>
    <w:p>
      <w:pPr>
        <w:pStyle w:val="BookText"/>
        <w:rPr/>
      </w:pPr>
      <w:r>
        <w:rPr>
          <w:rFonts w:ascii="Amiri" w:hAnsi="Amiri" w:eastAsia="Amiri" w:cs="Amiri"/>
          <w:color w:val="111111"/>
          <w:sz w:val="28"/>
          <w:sz w:val="28"/>
          <w:szCs w:val="28"/>
          <w:rtl w:val="true"/>
          <w:lang w:bidi="ar-SA"/>
        </w:rPr>
        <w:t>هذا نهي أن يتحول العالم إلى جاهل و المتيقن بأمر إلى شاك فيه لأن أثر العلم العمل به و أثر اليقين أن يسير وفق يقينه فإذا علم الإنسان أمرا عمل به و إذا تيقن بأمر عمل بمقتضاه</w:t>
      </w:r>
      <w:r>
        <w:rPr>
          <w:rFonts w:eastAsia="Amiri" w:cs="Amiri" w:ascii="Amiri" w:hAnsi="Amiri"/>
          <w:color w:val="111111"/>
          <w:sz w:val="28"/>
          <w:szCs w:val="28"/>
          <w:rtl w:val="true"/>
          <w:lang w:bidi="ar-SA"/>
        </w:rPr>
        <w:t>...</w:t>
      </w:r>
    </w:p>
    <w:p>
      <w:pPr>
        <w:pStyle w:val="Heading3"/>
        <w:numPr>
          <w:ilvl w:val="2"/>
          <w:numId w:val="1"/>
        </w:numPr>
        <w:rPr/>
      </w:pPr>
      <w:bookmarkStart w:id="2361" w:name="__RefHeading___Toc9128715_2142443653"/>
      <w:bookmarkStart w:id="2362" w:name="_Toc1040"/>
      <w:bookmarkEnd w:id="2361"/>
      <w:r>
        <w:rPr/>
        <w:t>275</w:t>
      </w:r>
      <w:r>
        <w:rPr>
          <w:rtl w:val="true"/>
        </w:rPr>
        <w:t xml:space="preserve"> - </w:t>
      </w:r>
      <w:r>
        <w:rPr>
          <w:rtl w:val="true"/>
        </w:rPr>
        <w:t>و قال عليه السلام</w:t>
      </w:r>
      <w:r>
        <w:rPr>
          <w:rtl w:val="true"/>
        </w:rPr>
        <w:t xml:space="preserve">: </w:t>
      </w:r>
      <w:r>
        <w:rPr>
          <w:rtl w:val="true"/>
        </w:rPr>
        <w:t xml:space="preserve">إنّ الطّمع مورد </w:t>
      </w:r>
      <w:r>
        <w:rPr>
          <w:rtl w:val="true"/>
        </w:rPr>
        <w:t>(</w:t>
      </w:r>
      <w:r>
        <w:rPr/>
        <w:t>1</w:t>
      </w:r>
      <w:r>
        <w:rPr>
          <w:rtl w:val="true"/>
        </w:rPr>
        <w:t xml:space="preserve">) </w:t>
      </w:r>
      <w:r>
        <w:rPr>
          <w:rtl w:val="true"/>
        </w:rPr>
        <w:t xml:space="preserve">غير مصدر </w:t>
      </w:r>
      <w:r>
        <w:rPr>
          <w:rtl w:val="true"/>
        </w:rPr>
        <w:t>(</w:t>
      </w:r>
      <w:r>
        <w:rPr/>
        <w:t>2</w:t>
      </w:r>
      <w:r>
        <w:rPr>
          <w:rtl w:val="true"/>
        </w:rPr>
        <w:t>)</w:t>
      </w:r>
      <w:r>
        <w:rPr>
          <w:rtl w:val="true"/>
        </w:rPr>
        <w:t xml:space="preserve">، و ضامن </w:t>
      </w:r>
      <w:r>
        <w:rPr>
          <w:rtl w:val="true"/>
        </w:rPr>
        <w:t>(</w:t>
      </w:r>
      <w:r>
        <w:rPr/>
        <w:t>3</w:t>
      </w:r>
      <w:r>
        <w:rPr>
          <w:rtl w:val="true"/>
        </w:rPr>
        <w:t xml:space="preserve">) </w:t>
      </w:r>
      <w:r>
        <w:rPr>
          <w:rtl w:val="true"/>
        </w:rPr>
        <w:t xml:space="preserve">غير وفيّ </w:t>
      </w:r>
      <w:r>
        <w:rPr>
          <w:rtl w:val="true"/>
        </w:rPr>
        <w:t xml:space="preserve">. </w:t>
      </w:r>
      <w:r>
        <w:rPr>
          <w:rtl w:val="true"/>
        </w:rPr>
        <w:t xml:space="preserve">و ربّما شرق </w:t>
      </w:r>
      <w:r>
        <w:rPr>
          <w:rtl w:val="true"/>
        </w:rPr>
        <w:t>(</w:t>
      </w:r>
      <w:r>
        <w:rPr/>
        <w:t>4</w:t>
      </w:r>
      <w:r>
        <w:rPr>
          <w:rtl w:val="true"/>
        </w:rPr>
        <w:t xml:space="preserve">) </w:t>
      </w:r>
      <w:r>
        <w:rPr>
          <w:rtl w:val="true"/>
        </w:rPr>
        <w:t xml:space="preserve">شارب الماء قبل ريّه </w:t>
      </w:r>
      <w:r>
        <w:rPr>
          <w:rtl w:val="true"/>
        </w:rPr>
        <w:t>(</w:t>
      </w:r>
      <w:r>
        <w:rPr/>
        <w:t>5</w:t>
      </w:r>
      <w:r>
        <w:rPr>
          <w:rtl w:val="true"/>
        </w:rPr>
        <w:t>)</w:t>
      </w:r>
      <w:r>
        <w:rPr>
          <w:rtl w:val="true"/>
        </w:rPr>
        <w:t xml:space="preserve">، و كلّما عظم قدر الشّيء المتنافس فيه عظمت الرّزيّة </w:t>
      </w:r>
      <w:r>
        <w:rPr>
          <w:rtl w:val="true"/>
        </w:rPr>
        <w:t>(</w:t>
      </w:r>
      <w:r>
        <w:rPr/>
        <w:t>6</w:t>
      </w:r>
      <w:r>
        <w:rPr>
          <w:rtl w:val="true"/>
        </w:rPr>
        <w:t xml:space="preserve">) </w:t>
      </w:r>
      <w:r>
        <w:rPr>
          <w:rtl w:val="true"/>
        </w:rPr>
        <w:t xml:space="preserve">لفقده </w:t>
      </w:r>
      <w:r>
        <w:rPr>
          <w:rtl w:val="true"/>
        </w:rPr>
        <w:t>(</w:t>
      </w:r>
      <w:r>
        <w:rPr/>
        <w:t>7</w:t>
      </w:r>
      <w:r>
        <w:rPr>
          <w:rtl w:val="true"/>
        </w:rPr>
        <w:t xml:space="preserve">). </w:t>
      </w:r>
      <w:r>
        <w:rPr>
          <w:rtl w:val="true"/>
        </w:rPr>
        <w:t>و الأمانيّ تعمي أعين البصائر، و الحظّ يأتي من لا يأتيه</w:t>
      </w:r>
      <w:r>
        <w:rPr>
          <w:rtl w:val="true"/>
        </w:rPr>
        <w:t>.</w:t>
      </w:r>
      <w:bookmarkEnd w:id="2362"/>
    </w:p>
    <w:p>
      <w:pPr>
        <w:pStyle w:val="Heading4"/>
        <w:numPr>
          <w:ilvl w:val="3"/>
          <w:numId w:val="1"/>
        </w:numPr>
        <w:rPr/>
      </w:pPr>
      <w:bookmarkStart w:id="2363" w:name="__RefHeading___Toc9128717_2142443653"/>
      <w:bookmarkStart w:id="2364" w:name="_Toc1041"/>
      <w:bookmarkEnd w:id="2363"/>
      <w:r>
        <w:rPr>
          <w:rtl w:val="true"/>
        </w:rPr>
        <w:t>اللغة</w:t>
      </w:r>
      <w:bookmarkEnd w:id="2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الصدور و هو الرجوع</w:t>
      </w:r>
      <w:r>
        <w:rPr>
          <w:rFonts w:eastAsia="IRNazanin" w:cs="IRNazanin"/>
          <w:color w:val="111111"/>
          <w:sz w:val="28"/>
          <w:szCs w:val="28"/>
          <w:rtl w:val="true"/>
          <w:lang w:bidi="fa-IR"/>
        </w:rPr>
        <w:t xml:space="preserve">. </w:t>
      </w:r>
      <w:bookmarkStart w:id="2365" w:name="pg15552_168803"/>
    </w:p>
    <w:p>
      <w:pPr>
        <w:pStyle w:val="BookText"/>
        <w:rPr/>
      </w:pPr>
      <w:bookmarkEnd w:id="236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شرق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و عدمه</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9128719_2142443653"/>
      <w:bookmarkStart w:id="2367" w:name="_Toc1042"/>
      <w:bookmarkEnd w:id="2366"/>
      <w:r>
        <w:rPr>
          <w:rtl w:val="true"/>
        </w:rPr>
        <w:t>الشرح</w:t>
      </w:r>
      <w:bookmarkEnd w:id="2367"/>
    </w:p>
    <w:p>
      <w:pPr>
        <w:pStyle w:val="BookText"/>
        <w:rPr/>
      </w:pPr>
      <w:r>
        <w:rPr>
          <w:rFonts w:ascii="Amiri" w:hAnsi="Amiri" w:eastAsia="Amiri" w:cs="Amiri"/>
          <w:color w:val="111111"/>
          <w:sz w:val="28"/>
          <w:sz w:val="28"/>
          <w:szCs w:val="28"/>
          <w:rtl w:val="true"/>
          <w:lang w:bidi="ar-SA"/>
        </w:rPr>
        <w:t>هذه الكلمة منه عليه السلام تنهى عن الطمع و تذكر بعض مساويه و الطمع صفة ذميمة يبقى نظر الطامع باستمرار بما في أيدي الناس من النعمة إن الطمع يورد الطامع إلى الهلكة غير مصدور لا يخرج منها إلا بالموت و الهلاك و ضامن غير و في فإن الطمع يرّغب في الطلب و يمني الإنسان بإدراك المطلوب و هو لا يفي بذلك و لا يصدق معه ثم نبه إلى عدم الاسترسال وراء المطموع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يضرب لمن تدركه المنية و هو في حال نعيمه و سعادته و ربما قضى الطامع قبل إدراك أمنيته فلا يأسف و لا يتحسر على الدنيا و ما فيها و كلما عظم قدر الشيء المتنافس فيه عظمت الرزية لفقده فبقدر ما يكون الشيء عظيما في نفسك يكون جزعك لفقده فينبغي أن لا يعظم عليك شيء و ما فاتك اجعله كأنه لم يكن و لا تحزن عليه و هوّنه في نفسك و الأماني تعمي أعين البصائر فإن الأماني التي يتصورها الإنسان تعمي عليه مسالك التفكير السليم و كل ما كان كذلك يجب اجتنابه و في النهاية الحظ يأتي من لا يأتيه هذا تهوين و تخفيف عن الإنسان ورد إلى اللّٰه و أن الحظ إذا حالف أحدا فاز و انتصر مهما كان صغيرا و إذا جانبه لم ينفعه شيء</w:t>
      </w:r>
      <w:r>
        <w:rPr>
          <w:rFonts w:eastAsia="Amiri" w:cs="Amiri" w:ascii="Amiri" w:hAnsi="Amiri"/>
          <w:color w:val="111111"/>
          <w:sz w:val="28"/>
          <w:szCs w:val="28"/>
          <w:rtl w:val="true"/>
          <w:lang w:bidi="ar-SA"/>
        </w:rPr>
        <w:t>...</w:t>
      </w:r>
    </w:p>
    <w:p>
      <w:pPr>
        <w:pStyle w:val="Heading3"/>
        <w:numPr>
          <w:ilvl w:val="2"/>
          <w:numId w:val="1"/>
        </w:numPr>
        <w:rPr/>
      </w:pPr>
      <w:bookmarkStart w:id="2368" w:name="__RefHeading___Toc9128721_2142443653"/>
      <w:bookmarkStart w:id="2369" w:name="_Toc1043"/>
      <w:bookmarkEnd w:id="2368"/>
      <w:r>
        <w:rPr/>
        <w:t>276</w:t>
      </w:r>
      <w:r>
        <w:rPr>
          <w:rtl w:val="true"/>
        </w:rPr>
        <w:t xml:space="preserve"> - </w:t>
      </w:r>
      <w:r>
        <w:rPr>
          <w:rtl w:val="true"/>
        </w:rPr>
        <w:t>و قال عليه السلام</w:t>
      </w:r>
      <w:r>
        <w:rPr>
          <w:rtl w:val="true"/>
        </w:rPr>
        <w:t xml:space="preserve">: </w:t>
      </w:r>
      <w:r>
        <w:rPr>
          <w:rtl w:val="true"/>
        </w:rPr>
        <w:t xml:space="preserve">اللّهمّ إنّي أعوذ بك </w:t>
      </w:r>
      <w:r>
        <w:rPr>
          <w:rtl w:val="true"/>
        </w:rPr>
        <w:t>(</w:t>
      </w:r>
      <w:r>
        <w:rPr/>
        <w:t>1</w:t>
      </w:r>
      <w:r>
        <w:rPr>
          <w:rtl w:val="true"/>
        </w:rPr>
        <w:t xml:space="preserve">) </w:t>
      </w:r>
      <w:r>
        <w:rPr>
          <w:rtl w:val="true"/>
        </w:rPr>
        <w:t xml:space="preserve">من أن تحسّن في لامعة العيون </w:t>
      </w:r>
      <w:r>
        <w:rPr>
          <w:rtl w:val="true"/>
        </w:rPr>
        <w:t>(</w:t>
      </w:r>
      <w:r>
        <w:rPr/>
        <w:t>2</w:t>
      </w:r>
      <w:r>
        <w:rPr>
          <w:rtl w:val="true"/>
        </w:rPr>
        <w:t xml:space="preserve">) </w:t>
      </w:r>
      <w:r>
        <w:rPr>
          <w:rtl w:val="true"/>
        </w:rPr>
        <w:t xml:space="preserve">علانيتي </w:t>
      </w:r>
      <w:r>
        <w:rPr>
          <w:rtl w:val="true"/>
        </w:rPr>
        <w:t>(</w:t>
      </w:r>
      <w:r>
        <w:rPr/>
        <w:t>3</w:t>
      </w:r>
      <w:r>
        <w:rPr>
          <w:rtl w:val="true"/>
        </w:rPr>
        <w:t>)</w:t>
      </w:r>
      <w:r>
        <w:rPr>
          <w:rtl w:val="true"/>
        </w:rPr>
        <w:t xml:space="preserve">، و تقبّح فيما أبطن لك سريرتي، محافظا على رثاء </w:t>
      </w:r>
      <w:r>
        <w:rPr>
          <w:rtl w:val="true"/>
        </w:rPr>
        <w:t>(</w:t>
      </w:r>
      <w:r>
        <w:rPr/>
        <w:t>4</w:t>
      </w:r>
      <w:r>
        <w:rPr>
          <w:rtl w:val="true"/>
        </w:rPr>
        <w:t xml:space="preserve">) </w:t>
      </w:r>
      <w:r>
        <w:rPr>
          <w:rtl w:val="true"/>
        </w:rPr>
        <w:t xml:space="preserve">النّاس من نفسي بجميع ما أنت مطّلع عليه منّي، فأبدي </w:t>
      </w:r>
      <w:r>
        <w:rPr>
          <w:rtl w:val="true"/>
        </w:rPr>
        <w:t>(</w:t>
      </w:r>
      <w:r>
        <w:rPr/>
        <w:t>5</w:t>
      </w:r>
      <w:r>
        <w:rPr>
          <w:rtl w:val="true"/>
        </w:rPr>
        <w:t xml:space="preserve">) </w:t>
      </w:r>
      <w:r>
        <w:rPr>
          <w:rtl w:val="true"/>
        </w:rPr>
        <w:t xml:space="preserve">للنّاس حسن ظاهري، و أفضي </w:t>
      </w:r>
      <w:r>
        <w:rPr>
          <w:rtl w:val="true"/>
        </w:rPr>
        <w:t>(</w:t>
      </w:r>
      <w:r>
        <w:rPr/>
        <w:t>6</w:t>
      </w:r>
      <w:r>
        <w:rPr>
          <w:rtl w:val="true"/>
        </w:rPr>
        <w:t xml:space="preserve">) </w:t>
      </w:r>
      <w:r>
        <w:rPr>
          <w:rtl w:val="true"/>
        </w:rPr>
        <w:t>إليك بسوء عملي، تقرّبا إلى عبادك، و تباعدا من مرضاتك</w:t>
      </w:r>
      <w:r>
        <w:rPr>
          <w:rtl w:val="true"/>
        </w:rPr>
        <w:t>.</w:t>
      </w:r>
      <w:bookmarkEnd w:id="236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0" w:name="__RefHeading___Toc9128723_2142443653"/>
      <w:bookmarkStart w:id="2371" w:name="_Toc1044"/>
      <w:bookmarkEnd w:id="2370"/>
      <w:r>
        <w:rPr>
          <w:rtl w:val="true"/>
        </w:rPr>
        <w:t>اشارة</w:t>
      </w:r>
      <w:bookmarkStart w:id="2372" w:name="pg15552_168804"/>
      <w:bookmarkEnd w:id="2371"/>
    </w:p>
    <w:p>
      <w:pPr>
        <w:pStyle w:val="Heading4"/>
        <w:numPr>
          <w:ilvl w:val="3"/>
          <w:numId w:val="1"/>
        </w:numPr>
        <w:rPr/>
      </w:pPr>
      <w:bookmarkStart w:id="2373" w:name="__RefHeading___Toc9128725_2142443653"/>
      <w:bookmarkStart w:id="2374" w:name="_Toc1045"/>
      <w:bookmarkEnd w:id="2372"/>
      <w:bookmarkEnd w:id="2373"/>
      <w:r>
        <w:rPr>
          <w:rtl w:val="true"/>
        </w:rPr>
        <w:t>اللغة</w:t>
      </w:r>
      <w:bookmarkEnd w:id="2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لامعة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السر،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رثى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محاسنه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أفضي إليه بسره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به</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9128727_2142443653"/>
      <w:bookmarkStart w:id="2376" w:name="_Toc1046"/>
      <w:bookmarkEnd w:id="2375"/>
      <w:r>
        <w:rPr>
          <w:rtl w:val="true"/>
        </w:rPr>
        <w:t>الشرح</w:t>
      </w:r>
      <w:bookmarkEnd w:id="2376"/>
    </w:p>
    <w:p>
      <w:pPr>
        <w:pStyle w:val="BookText"/>
        <w:rPr/>
      </w:pPr>
      <w:r>
        <w:rPr>
          <w:rFonts w:ascii="Amiri" w:hAnsi="Amiri" w:eastAsia="Amiri" w:cs="Amiri"/>
          <w:color w:val="111111"/>
          <w:sz w:val="28"/>
          <w:sz w:val="28"/>
          <w:szCs w:val="28"/>
          <w:rtl w:val="true"/>
          <w:lang w:bidi="ar-SA"/>
        </w:rPr>
        <w:t>هذه استجارة باللّٰه أن لا يجعل ظاهره في أعين الناس تقيا ورعا أمينا و في واقعه خلاف ذلك بل يسأله التطابق بين الظاهر و الباطن و بين الواقع و الصورة و هذا ابتلاء عم بين الناس و شاع يخشون الناس و اللّٰه أحق أن يخشوه و يخافون من ألسنة الناس و لا يخافون من حساب اللّٰه، فتراهم يتزينون ليظهروا في أعين الناس على أتم ترتيب و أعظم هندام و لكنهم يغفلون عن نظافة باطنهم و تطهيره من الدنس و الخطيئة و هذا هو الرياء المنهي عنه و المبطل للعبادة فيتقرب العامل بعمله إلى الناس و يبتعد عن اللّٰه</w:t>
      </w:r>
      <w:r>
        <w:rPr>
          <w:rFonts w:eastAsia="Amiri" w:cs="Amiri" w:ascii="Amiri" w:hAnsi="Amiri"/>
          <w:color w:val="111111"/>
          <w:sz w:val="28"/>
          <w:szCs w:val="28"/>
          <w:rtl w:val="true"/>
          <w:lang w:bidi="ar-SA"/>
        </w:rPr>
        <w:t>...</w:t>
      </w:r>
    </w:p>
    <w:p>
      <w:pPr>
        <w:pStyle w:val="Heading3"/>
        <w:numPr>
          <w:ilvl w:val="2"/>
          <w:numId w:val="1"/>
        </w:numPr>
        <w:rPr/>
      </w:pPr>
      <w:bookmarkStart w:id="2377" w:name="__RefHeading___Toc9128729_2142443653"/>
      <w:bookmarkStart w:id="2378" w:name="_Toc1047"/>
      <w:bookmarkEnd w:id="2377"/>
      <w:r>
        <w:rPr/>
        <w:t>277</w:t>
      </w:r>
      <w:r>
        <w:rPr>
          <w:rtl w:val="true"/>
        </w:rPr>
        <w:t xml:space="preserve"> - </w:t>
      </w:r>
      <w:r>
        <w:rPr>
          <w:rtl w:val="true"/>
        </w:rPr>
        <w:t>و قال عليه السلام</w:t>
      </w:r>
      <w:r>
        <w:rPr>
          <w:rtl w:val="true"/>
        </w:rPr>
        <w:t xml:space="preserve">: </w:t>
      </w:r>
      <w:r>
        <w:rPr>
          <w:rtl w:val="true"/>
        </w:rPr>
        <w:t xml:space="preserve">لا و الّذي أمسينا منه في غبر </w:t>
      </w:r>
      <w:r>
        <w:rPr>
          <w:rtl w:val="true"/>
        </w:rPr>
        <w:t>(</w:t>
      </w:r>
      <w:r>
        <w:rPr/>
        <w:t>1</w:t>
      </w:r>
      <w:r>
        <w:rPr>
          <w:rtl w:val="true"/>
        </w:rPr>
        <w:t xml:space="preserve">) </w:t>
      </w:r>
      <w:r>
        <w:rPr>
          <w:rtl w:val="true"/>
        </w:rPr>
        <w:t xml:space="preserve">ليلة دهماء </w:t>
      </w:r>
      <w:r>
        <w:rPr>
          <w:rtl w:val="true"/>
        </w:rPr>
        <w:t>(</w:t>
      </w:r>
      <w:r>
        <w:rPr/>
        <w:t>2</w:t>
      </w:r>
      <w:r>
        <w:rPr>
          <w:rtl w:val="true"/>
        </w:rPr>
        <w:t>)</w:t>
      </w:r>
      <w:r>
        <w:rPr>
          <w:rtl w:val="true"/>
        </w:rPr>
        <w:t xml:space="preserve">، تكشر </w:t>
      </w:r>
      <w:r>
        <w:rPr>
          <w:rtl w:val="true"/>
        </w:rPr>
        <w:t>(</w:t>
      </w:r>
      <w:r>
        <w:rPr/>
        <w:t>3</w:t>
      </w:r>
      <w:r>
        <w:rPr>
          <w:rtl w:val="true"/>
        </w:rPr>
        <w:t xml:space="preserve">) </w:t>
      </w:r>
      <w:r>
        <w:rPr>
          <w:rtl w:val="true"/>
        </w:rPr>
        <w:t xml:space="preserve">عن يوم أغرّ </w:t>
      </w:r>
      <w:r>
        <w:rPr>
          <w:rtl w:val="true"/>
        </w:rPr>
        <w:t>(</w:t>
      </w:r>
      <w:r>
        <w:rPr/>
        <w:t>4</w:t>
      </w:r>
      <w:r>
        <w:rPr>
          <w:rtl w:val="true"/>
        </w:rPr>
        <w:t>)</w:t>
      </w:r>
      <w:r>
        <w:rPr>
          <w:rtl w:val="true"/>
        </w:rPr>
        <w:t>، ما كان كذا و كذا</w:t>
      </w:r>
      <w:r>
        <w:rPr>
          <w:rtl w:val="true"/>
        </w:rPr>
        <w:t>.</w:t>
      </w:r>
      <w:bookmarkEnd w:id="2378"/>
    </w:p>
    <w:p>
      <w:pPr>
        <w:pStyle w:val="Heading4"/>
        <w:numPr>
          <w:ilvl w:val="3"/>
          <w:numId w:val="1"/>
        </w:numPr>
        <w:rPr/>
      </w:pPr>
      <w:bookmarkStart w:id="2379" w:name="__RefHeading___Toc9128731_2142443653"/>
      <w:bookmarkStart w:id="2380" w:name="_Toc1048"/>
      <w:bookmarkEnd w:id="2379"/>
      <w:r>
        <w:rPr>
          <w:rtl w:val="true"/>
        </w:rPr>
        <w:t>اللغة</w:t>
      </w:r>
      <w:bookmarkEnd w:id="2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الذي يظهر معه الأنياب و الثنايا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p>
    <w:p>
      <w:pPr>
        <w:pStyle w:val="Heading4"/>
        <w:numPr>
          <w:ilvl w:val="3"/>
          <w:numId w:val="1"/>
        </w:numPr>
        <w:rPr/>
      </w:pPr>
      <w:bookmarkStart w:id="2381" w:name="__RefHeading___Toc9128733_2142443653"/>
      <w:bookmarkStart w:id="2382" w:name="_Toc1049"/>
      <w:bookmarkEnd w:id="2381"/>
      <w:r>
        <w:rPr>
          <w:rtl w:val="true"/>
        </w:rPr>
        <w:t>الشرح</w:t>
      </w:r>
      <w:bookmarkEnd w:id="238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حلف باللّٰه الذي يبقي الإنسان على قيد الحياة إلى أن يمضي الليل المظلم و يظهر الصبح المشرق كما نقول أقسم باللّٰه الذي يبقينا على قيد الحياة حتى يطلع الصبح ما كان هذا الأمر و هذا الأمر 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حلف على نفي الشيء الفلاني</w:t>
      </w:r>
      <w:r>
        <w:rPr>
          <w:rFonts w:eastAsia="Amiri" w:cs="Amiri" w:ascii="Amiri" w:hAnsi="Amiri"/>
          <w:color w:val="111111"/>
          <w:sz w:val="28"/>
          <w:szCs w:val="28"/>
          <w:rtl w:val="true"/>
          <w:lang w:bidi="ar-SA"/>
        </w:rPr>
        <w:t xml:space="preserve">... </w:t>
      </w:r>
      <w:bookmarkStart w:id="2383" w:name="pg15552_168805"/>
    </w:p>
    <w:p>
      <w:pPr>
        <w:pStyle w:val="Heading3"/>
        <w:numPr>
          <w:ilvl w:val="2"/>
          <w:numId w:val="1"/>
        </w:numPr>
        <w:rPr/>
      </w:pPr>
      <w:bookmarkStart w:id="2384" w:name="__RefHeading___Toc9128735_2142443653"/>
      <w:bookmarkStart w:id="2385" w:name="_Toc1050"/>
      <w:bookmarkEnd w:id="2383"/>
      <w:bookmarkEnd w:id="2384"/>
      <w:r>
        <w:rPr/>
        <w:t>278</w:t>
      </w:r>
      <w:r>
        <w:rPr>
          <w:rtl w:val="true"/>
        </w:rPr>
        <w:t xml:space="preserve"> - </w:t>
      </w:r>
      <w:r>
        <w:rPr>
          <w:rtl w:val="true"/>
        </w:rPr>
        <w:t>و قال عليه السلام</w:t>
      </w:r>
      <w:r>
        <w:rPr>
          <w:rtl w:val="true"/>
        </w:rPr>
        <w:t xml:space="preserve">: </w:t>
      </w:r>
      <w:r>
        <w:rPr>
          <w:rtl w:val="true"/>
        </w:rPr>
        <w:t xml:space="preserve">قليل تدوم عليه أرجى من كثير مملول </w:t>
      </w:r>
      <w:r>
        <w:rPr>
          <w:rtl w:val="true"/>
        </w:rPr>
        <w:t>(</w:t>
      </w:r>
      <w:r>
        <w:rPr/>
        <w:t>1</w:t>
      </w:r>
      <w:r>
        <w:rPr>
          <w:rtl w:val="true"/>
        </w:rPr>
        <w:t xml:space="preserve">) </w:t>
      </w:r>
      <w:r>
        <w:rPr>
          <w:rtl w:val="true"/>
        </w:rPr>
        <w:t>منه</w:t>
      </w:r>
      <w:r>
        <w:rPr>
          <w:rtl w:val="true"/>
        </w:rPr>
        <w:t>.</w:t>
      </w:r>
      <w:bookmarkEnd w:id="2385"/>
    </w:p>
    <w:p>
      <w:pPr>
        <w:pStyle w:val="Heading4"/>
        <w:numPr>
          <w:ilvl w:val="3"/>
          <w:numId w:val="1"/>
        </w:numPr>
        <w:rPr/>
      </w:pPr>
      <w:bookmarkStart w:id="2386" w:name="__RefHeading___Toc9128737_2142443653"/>
      <w:bookmarkStart w:id="2387" w:name="_Toc1051"/>
      <w:bookmarkEnd w:id="2386"/>
      <w:r>
        <w:rPr>
          <w:rtl w:val="true"/>
        </w:rPr>
        <w:t>اللغة</w:t>
      </w:r>
      <w:bookmarkEnd w:id="2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السأم و الضجر</w:t>
      </w:r>
      <w:r>
        <w:rPr>
          <w:rFonts w:eastAsia="IRNazanin" w:cs="IRNazanin"/>
          <w:color w:val="111111"/>
          <w:sz w:val="28"/>
          <w:szCs w:val="28"/>
          <w:rtl w:val="true"/>
          <w:lang w:bidi="fa-IR"/>
        </w:rPr>
        <w:t>.</w:t>
      </w:r>
    </w:p>
    <w:p>
      <w:pPr>
        <w:pStyle w:val="Heading4"/>
        <w:numPr>
          <w:ilvl w:val="3"/>
          <w:numId w:val="1"/>
        </w:numPr>
        <w:rPr/>
      </w:pPr>
      <w:bookmarkStart w:id="2388" w:name="__RefHeading___Toc9128739_2142443653"/>
      <w:bookmarkStart w:id="2389" w:name="_Toc1052"/>
      <w:bookmarkEnd w:id="2388"/>
      <w:r>
        <w:rPr>
          <w:rtl w:val="true"/>
        </w:rPr>
        <w:t>الشرح</w:t>
      </w:r>
      <w:bookmarkEnd w:id="2389"/>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ساقية جارية و لا نهر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فالقليل من الأجر أو العمل مع المداومة عليه و الاستمرارية فيه خير من الأجر الكبير الذي تحصل عليه دفعة ثم تتوقف عن الأجر بعده و كذلك العمل إذا كان كثيرا و توقف، و ركعتان تتعهد نفسك بإقامتها باستمرار في كل يوم خير من نوافل نهار بكاملها تنقطع بعدها عن النوافل أبدا</w:t>
      </w:r>
      <w:r>
        <w:rPr>
          <w:rFonts w:eastAsia="Amiri" w:cs="Amiri" w:ascii="Amiri" w:hAnsi="Amiri"/>
          <w:color w:val="111111"/>
          <w:sz w:val="28"/>
          <w:szCs w:val="28"/>
          <w:rtl w:val="true"/>
          <w:lang w:bidi="ar-SA"/>
        </w:rPr>
        <w:t>...</w:t>
      </w:r>
    </w:p>
    <w:p>
      <w:pPr>
        <w:pStyle w:val="Heading3"/>
        <w:numPr>
          <w:ilvl w:val="2"/>
          <w:numId w:val="1"/>
        </w:numPr>
        <w:rPr/>
      </w:pPr>
      <w:bookmarkStart w:id="2390" w:name="__RefHeading___Toc9128741_2142443653"/>
      <w:bookmarkStart w:id="2391" w:name="_Toc1053"/>
      <w:bookmarkEnd w:id="2390"/>
      <w:r>
        <w:rPr/>
        <w:t>279</w:t>
      </w:r>
      <w:r>
        <w:rPr>
          <w:rtl w:val="true"/>
        </w:rPr>
        <w:t xml:space="preserve"> - </w:t>
      </w:r>
      <w:r>
        <w:rPr>
          <w:rtl w:val="true"/>
        </w:rPr>
        <w:t>و قال عليه السلام</w:t>
      </w:r>
      <w:r>
        <w:rPr>
          <w:rtl w:val="true"/>
        </w:rPr>
        <w:t xml:space="preserve">: </w:t>
      </w:r>
      <w:r>
        <w:rPr>
          <w:rtl w:val="true"/>
        </w:rPr>
        <w:t>إذا أضرّت النّوافل بالفرائض فارفضوها</w:t>
      </w:r>
      <w:r>
        <w:rPr>
          <w:rtl w:val="true"/>
        </w:rPr>
        <w:t>.</w:t>
      </w:r>
      <w:bookmarkEnd w:id="2391"/>
    </w:p>
    <w:p>
      <w:pPr>
        <w:pStyle w:val="Heading4"/>
        <w:numPr>
          <w:ilvl w:val="3"/>
          <w:numId w:val="1"/>
        </w:numPr>
        <w:rPr/>
      </w:pPr>
      <w:bookmarkStart w:id="2392" w:name="__RefHeading___Toc9128743_2142443653"/>
      <w:bookmarkStart w:id="2393" w:name="_Toc1054"/>
      <w:bookmarkEnd w:id="2392"/>
      <w:r>
        <w:rPr>
          <w:rtl w:val="true"/>
        </w:rPr>
        <w:t>الشرح</w:t>
      </w:r>
      <w:bookmarkEnd w:id="2393"/>
    </w:p>
    <w:p>
      <w:pPr>
        <w:pStyle w:val="BookText"/>
        <w:rPr/>
      </w:pPr>
      <w:r>
        <w:rPr>
          <w:rFonts w:ascii="Amiri" w:hAnsi="Amiri" w:eastAsia="Amiri" w:cs="Amiri"/>
          <w:color w:val="111111"/>
          <w:sz w:val="28"/>
          <w:sz w:val="28"/>
          <w:szCs w:val="28"/>
          <w:rtl w:val="true"/>
          <w:lang w:bidi="ar-SA"/>
        </w:rPr>
        <w:t>لأن الفرائض واجبات فلا تزاحمها المستحبات فإذا كانت المستحبات تمنع من الواجبات فلا خير فيها كمن يصلي صلاة الليل و يترك صلاة الصبح الواجبة أو يتصدق استحبابا و يترك ما عليه من الواجبات المالية كالخمس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هذه الكلمة بعينها في الكلمة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2394" w:name="__RefHeading___Toc9128745_2142443653"/>
      <w:bookmarkStart w:id="2395" w:name="_Toc1055"/>
      <w:bookmarkEnd w:id="2394"/>
      <w:r>
        <w:rPr/>
        <w:t>280</w:t>
      </w:r>
      <w:r>
        <w:rPr>
          <w:rtl w:val="true"/>
        </w:rPr>
        <w:t xml:space="preserve"> - </w:t>
      </w:r>
      <w:r>
        <w:rPr>
          <w:rtl w:val="true"/>
        </w:rPr>
        <w:t>و قال عليه السلام</w:t>
      </w:r>
      <w:r>
        <w:rPr>
          <w:rtl w:val="true"/>
        </w:rPr>
        <w:t xml:space="preserve">: </w:t>
      </w:r>
      <w:r>
        <w:rPr>
          <w:rtl w:val="true"/>
        </w:rPr>
        <w:t>من تذكّر بعد السّفر استعدّ</w:t>
      </w:r>
      <w:r>
        <w:rPr>
          <w:rtl w:val="true"/>
        </w:rPr>
        <w:t>.</w:t>
      </w:r>
      <w:bookmarkEnd w:id="2395"/>
    </w:p>
    <w:p>
      <w:pPr>
        <w:pStyle w:val="Heading4"/>
        <w:numPr>
          <w:ilvl w:val="3"/>
          <w:numId w:val="1"/>
        </w:numPr>
        <w:rPr/>
      </w:pPr>
      <w:bookmarkStart w:id="2396" w:name="__RefHeading___Toc9128747_2142443653"/>
      <w:bookmarkStart w:id="2397" w:name="_Toc1056"/>
      <w:bookmarkEnd w:id="2396"/>
      <w:r>
        <w:rPr>
          <w:rtl w:val="true"/>
        </w:rPr>
        <w:t>الشرح</w:t>
      </w:r>
      <w:bookmarkEnd w:id="239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كان سفرك طويلا و رحلتك أيامها مديدة لا بد و أن تهيء زادا كافيا لها لئلا تنقطع في الطريق، و الطريق إلى الآخرة و السفر إليها ليس هناك أبعد منها و أشق و زادها </w:t>
      </w:r>
      <w:bookmarkStart w:id="2398" w:name="pg15552_168806"/>
    </w:p>
    <w:p>
      <w:pPr>
        <w:pStyle w:val="BookText"/>
        <w:rPr/>
      </w:pPr>
      <w:bookmarkEnd w:id="2398"/>
      <w:r>
        <w:rPr>
          <w:rFonts w:ascii="Amiri" w:hAnsi="Amiri" w:eastAsia="Amiri" w:cs="Amiri"/>
          <w:color w:val="111111"/>
          <w:sz w:val="28"/>
          <w:sz w:val="28"/>
          <w:szCs w:val="28"/>
          <w:rtl w:val="true"/>
          <w:lang w:bidi="ar-SA"/>
        </w:rPr>
        <w:t>الإيمان و التقوى و العمل الصالح و كلما كانت هذه أكثر كلما كان الإنسان أشد راحة و أكثر اطمئنانا و أسعد جدا</w:t>
      </w:r>
      <w:r>
        <w:rPr>
          <w:rFonts w:eastAsia="Amiri" w:cs="Amiri" w:ascii="Amiri" w:hAnsi="Amiri"/>
          <w:color w:val="111111"/>
          <w:sz w:val="28"/>
          <w:szCs w:val="28"/>
          <w:rtl w:val="true"/>
          <w:lang w:bidi="ar-SA"/>
        </w:rPr>
        <w:t>...</w:t>
      </w:r>
    </w:p>
    <w:p>
      <w:pPr>
        <w:pStyle w:val="Heading3"/>
        <w:numPr>
          <w:ilvl w:val="2"/>
          <w:numId w:val="1"/>
        </w:numPr>
        <w:rPr/>
      </w:pPr>
      <w:bookmarkStart w:id="2399" w:name="__RefHeading___Toc9128749_2142443653"/>
      <w:bookmarkStart w:id="2400" w:name="_Toc1057"/>
      <w:bookmarkEnd w:id="2399"/>
      <w:r>
        <w:rPr/>
        <w:t>281</w:t>
      </w:r>
      <w:r>
        <w:rPr>
          <w:rtl w:val="true"/>
        </w:rPr>
        <w:t xml:space="preserve"> - </w:t>
      </w:r>
      <w:r>
        <w:rPr>
          <w:rtl w:val="true"/>
        </w:rPr>
        <w:t>و قال عليه السلام</w:t>
      </w:r>
      <w:r>
        <w:rPr>
          <w:rtl w:val="true"/>
        </w:rPr>
        <w:t xml:space="preserve">: </w:t>
      </w:r>
      <w:r>
        <w:rPr>
          <w:rtl w:val="true"/>
        </w:rPr>
        <w:t xml:space="preserve">ليست الرّويّة </w:t>
      </w:r>
      <w:r>
        <w:rPr>
          <w:rtl w:val="true"/>
        </w:rPr>
        <w:t>(</w:t>
      </w:r>
      <w:r>
        <w:rPr/>
        <w:t>1</w:t>
      </w:r>
      <w:r>
        <w:rPr>
          <w:rtl w:val="true"/>
        </w:rPr>
        <w:t xml:space="preserve">) </w:t>
      </w:r>
      <w:r>
        <w:rPr>
          <w:rtl w:val="true"/>
        </w:rPr>
        <w:t xml:space="preserve">كالمعاينة </w:t>
      </w:r>
      <w:r>
        <w:rPr>
          <w:rtl w:val="true"/>
        </w:rPr>
        <w:t>(</w:t>
      </w:r>
      <w:r>
        <w:rPr/>
        <w:t>2</w:t>
      </w:r>
      <w:r>
        <w:rPr>
          <w:rtl w:val="true"/>
        </w:rPr>
        <w:t xml:space="preserve">) </w:t>
      </w:r>
      <w:r>
        <w:rPr>
          <w:rtl w:val="true"/>
        </w:rPr>
        <w:t>مع الإبصار، فقد تكذب العيون أهلها، و لا يغشّ العقل من استنصحه</w:t>
      </w:r>
      <w:r>
        <w:rPr>
          <w:rtl w:val="true"/>
        </w:rPr>
        <w:t>.</w:t>
      </w:r>
      <w:bookmarkEnd w:id="2400"/>
    </w:p>
    <w:p>
      <w:pPr>
        <w:pStyle w:val="Heading4"/>
        <w:numPr>
          <w:ilvl w:val="3"/>
          <w:numId w:val="1"/>
        </w:numPr>
        <w:rPr/>
      </w:pPr>
      <w:bookmarkStart w:id="2401" w:name="__RefHeading___Toc9128751_2142443653"/>
      <w:bookmarkStart w:id="2402" w:name="_Toc1058"/>
      <w:bookmarkEnd w:id="2401"/>
      <w:r>
        <w:rPr>
          <w:rtl w:val="true"/>
        </w:rPr>
        <w:t>اللغة</w:t>
      </w:r>
      <w:bookmarkEnd w:id="2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إجالة الفكر في طلب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 و المشاهدة</w:t>
      </w:r>
      <w:r>
        <w:rPr>
          <w:rFonts w:eastAsia="Amiri" w:cs="Amiri" w:ascii="Amiri" w:hAnsi="Amiri"/>
          <w:color w:val="111111"/>
          <w:sz w:val="28"/>
          <w:szCs w:val="28"/>
          <w:rtl w:val="true"/>
          <w:lang w:bidi="ar-SA"/>
        </w:rPr>
        <w:t>.</w:t>
      </w:r>
    </w:p>
    <w:p>
      <w:pPr>
        <w:pStyle w:val="Heading4"/>
        <w:numPr>
          <w:ilvl w:val="3"/>
          <w:numId w:val="1"/>
        </w:numPr>
        <w:rPr/>
      </w:pPr>
      <w:bookmarkStart w:id="2403" w:name="__RefHeading___Toc9128753_2142443653"/>
      <w:bookmarkStart w:id="2404" w:name="_Toc1059"/>
      <w:bookmarkEnd w:id="2403"/>
      <w:r>
        <w:rPr>
          <w:rtl w:val="true"/>
        </w:rPr>
        <w:t>الشرح</w:t>
      </w:r>
      <w:bookmarkEnd w:id="2404"/>
    </w:p>
    <w:p>
      <w:pPr>
        <w:pStyle w:val="BookText"/>
        <w:rPr/>
      </w:pPr>
      <w:r>
        <w:rPr>
          <w:rFonts w:ascii="Amiri" w:hAnsi="Amiri" w:eastAsia="Amiri" w:cs="Amiri"/>
          <w:color w:val="111111"/>
          <w:sz w:val="28"/>
          <w:sz w:val="28"/>
          <w:szCs w:val="28"/>
          <w:rtl w:val="true"/>
          <w:lang w:bidi="ar-SA"/>
        </w:rPr>
        <w:t>بدون إشكال أن الحواس تكذب الإنسان في بعض الأحيان فالنظر يريك القادم الكبير من بعيد صغيرا جدا و قد ترى الإنسان فتظنه غيره و هكذا سائر الحواس الأخرى أما العقل فإنه الحاكم المطلق الذي لا يغش بل هو الذي يميز و يحكم على الأشياء و لذا وردت الآيات و الأحاديث في الحث على إعمال الفكر و تحريكه و إثارته من مكامنه</w:t>
      </w:r>
      <w:r>
        <w:rPr>
          <w:rFonts w:eastAsia="Amiri" w:cs="Amiri" w:ascii="Amiri" w:hAnsi="Amiri"/>
          <w:color w:val="111111"/>
          <w:sz w:val="28"/>
          <w:szCs w:val="28"/>
          <w:rtl w:val="true"/>
          <w:lang w:bidi="ar-SA"/>
        </w:rPr>
        <w:t>.</w:t>
      </w:r>
    </w:p>
    <w:p>
      <w:pPr>
        <w:pStyle w:val="Heading3"/>
        <w:numPr>
          <w:ilvl w:val="2"/>
          <w:numId w:val="1"/>
        </w:numPr>
        <w:rPr/>
      </w:pPr>
      <w:bookmarkStart w:id="2405" w:name="__RefHeading___Toc9128755_2142443653"/>
      <w:bookmarkStart w:id="2406" w:name="_Toc1060"/>
      <w:bookmarkEnd w:id="2405"/>
      <w:r>
        <w:rPr/>
        <w:t>282</w:t>
      </w:r>
      <w:r>
        <w:rPr>
          <w:rtl w:val="true"/>
        </w:rPr>
        <w:t xml:space="preserve"> - </w:t>
      </w:r>
      <w:r>
        <w:rPr>
          <w:rtl w:val="true"/>
        </w:rPr>
        <w:t>و قال عليه السلام</w:t>
      </w:r>
      <w:r>
        <w:rPr>
          <w:rtl w:val="true"/>
        </w:rPr>
        <w:t xml:space="preserve">: </w:t>
      </w:r>
      <w:r>
        <w:rPr>
          <w:rtl w:val="true"/>
        </w:rPr>
        <w:t xml:space="preserve">بينكم و بين الموعظة حجاب من الغرّة </w:t>
      </w:r>
      <w:r>
        <w:rPr>
          <w:rtl w:val="true"/>
        </w:rPr>
        <w:t>(</w:t>
      </w:r>
      <w:r>
        <w:rPr/>
        <w:t>1</w:t>
      </w:r>
      <w:r>
        <w:rPr>
          <w:rtl w:val="true"/>
        </w:rPr>
        <w:t>).</w:t>
      </w:r>
      <w:bookmarkEnd w:id="2406"/>
    </w:p>
    <w:p>
      <w:pPr>
        <w:pStyle w:val="Heading4"/>
        <w:numPr>
          <w:ilvl w:val="3"/>
          <w:numId w:val="1"/>
        </w:numPr>
        <w:rPr/>
      </w:pPr>
      <w:bookmarkStart w:id="2407" w:name="__RefHeading___Toc9128757_2142443653"/>
      <w:bookmarkStart w:id="2408" w:name="_Toc1061"/>
      <w:bookmarkEnd w:id="2407"/>
      <w:r>
        <w:rPr>
          <w:rtl w:val="true"/>
        </w:rPr>
        <w:t>اللغة</w:t>
      </w:r>
      <w:bookmarkEnd w:id="2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الغفلة</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9128759_2142443653"/>
      <w:bookmarkStart w:id="2410" w:name="_Toc1062"/>
      <w:bookmarkEnd w:id="2409"/>
      <w:r>
        <w:rPr>
          <w:rtl w:val="true"/>
        </w:rPr>
        <w:t>الشرح</w:t>
      </w:r>
      <w:bookmarkEnd w:id="241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الغرة معناها الغفلة، و المواعظ البليغة بين أيدينا نراها في كل حركة و في كل أثر من آثار الأقدمين، فهذه آثار القوم و هذه ديارهم سكنوها قبلنا و مروا عليها و سنمضي و تبقى لغيرنا لكننا مع ذلك في غفلة من أخذ العبرة منها و الاستعداد ليوم الحساب يوم لا ينفع فيه مال و لا بنون إلا من أتى اللّٰه بقلب سليم</w:t>
      </w:r>
      <w:r>
        <w:rPr>
          <w:rFonts w:eastAsia="Amiri" w:cs="Amiri" w:ascii="Amiri" w:hAnsi="Amiri"/>
          <w:color w:val="111111"/>
          <w:sz w:val="28"/>
          <w:szCs w:val="28"/>
          <w:rtl w:val="true"/>
          <w:lang w:bidi="ar-SA"/>
        </w:rPr>
        <w:t xml:space="preserve">... </w:t>
      </w:r>
      <w:bookmarkStart w:id="2411" w:name="pg15552_168807"/>
    </w:p>
    <w:p>
      <w:pPr>
        <w:pStyle w:val="Heading3"/>
        <w:numPr>
          <w:ilvl w:val="2"/>
          <w:numId w:val="1"/>
        </w:numPr>
        <w:rPr/>
      </w:pPr>
      <w:bookmarkStart w:id="2412" w:name="__RefHeading___Toc9128761_2142443653"/>
      <w:bookmarkStart w:id="2413" w:name="_Toc1063"/>
      <w:bookmarkEnd w:id="2411"/>
      <w:bookmarkEnd w:id="2412"/>
      <w:r>
        <w:rPr/>
        <w:t>283</w:t>
      </w:r>
      <w:r>
        <w:rPr>
          <w:rtl w:val="true"/>
        </w:rPr>
        <w:t xml:space="preserve"> - </w:t>
      </w:r>
      <w:r>
        <w:rPr>
          <w:rtl w:val="true"/>
        </w:rPr>
        <w:t>و قال عليه السلام</w:t>
      </w:r>
      <w:r>
        <w:rPr>
          <w:rtl w:val="true"/>
        </w:rPr>
        <w:t xml:space="preserve">: </w:t>
      </w:r>
      <w:r>
        <w:rPr>
          <w:rtl w:val="true"/>
        </w:rPr>
        <w:t xml:space="preserve">جاهلكم مزداد </w:t>
      </w:r>
      <w:r>
        <w:rPr>
          <w:rtl w:val="true"/>
        </w:rPr>
        <w:t>(</w:t>
      </w:r>
      <w:r>
        <w:rPr/>
        <w:t>1</w:t>
      </w:r>
      <w:r>
        <w:rPr>
          <w:rtl w:val="true"/>
        </w:rPr>
        <w:t>)</w:t>
      </w:r>
      <w:r>
        <w:rPr>
          <w:rtl w:val="true"/>
        </w:rPr>
        <w:t xml:space="preserve">، و عالمكم مسوّف </w:t>
      </w:r>
      <w:r>
        <w:rPr>
          <w:rtl w:val="true"/>
        </w:rPr>
        <w:t>(</w:t>
      </w:r>
      <w:r>
        <w:rPr/>
        <w:t>2</w:t>
      </w:r>
      <w:r>
        <w:rPr>
          <w:rtl w:val="true"/>
        </w:rPr>
        <w:t>).</w:t>
      </w:r>
      <w:bookmarkEnd w:id="2413"/>
    </w:p>
    <w:p>
      <w:pPr>
        <w:pStyle w:val="Heading4"/>
        <w:numPr>
          <w:ilvl w:val="3"/>
          <w:numId w:val="1"/>
        </w:numPr>
        <w:rPr/>
      </w:pPr>
      <w:bookmarkStart w:id="2414" w:name="__RefHeading___Toc9128763_2142443653"/>
      <w:bookmarkStart w:id="2415" w:name="_Toc1064"/>
      <w:bookmarkEnd w:id="2414"/>
      <w:r>
        <w:rPr>
          <w:rtl w:val="true"/>
        </w:rPr>
        <w:t>اللغة</w:t>
      </w:r>
      <w:bookmarkEnd w:id="2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الزيادة و هي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w:t>
      </w:r>
      <w:r>
        <w:rPr>
          <w:rFonts w:eastAsia="Amiri" w:cs="Amiri" w:ascii="Amiri" w:hAnsi="Amiri"/>
          <w:color w:val="111111"/>
          <w:sz w:val="28"/>
          <w:szCs w:val="28"/>
          <w:rtl w:val="true"/>
          <w:lang w:bidi="ar-SA"/>
        </w:rPr>
        <w:t>.</w:t>
      </w:r>
    </w:p>
    <w:p>
      <w:pPr>
        <w:pStyle w:val="Heading4"/>
        <w:numPr>
          <w:ilvl w:val="3"/>
          <w:numId w:val="1"/>
        </w:numPr>
        <w:rPr/>
      </w:pPr>
      <w:bookmarkStart w:id="2416" w:name="__RefHeading___Toc9128765_2142443653"/>
      <w:bookmarkStart w:id="2417" w:name="_Toc1065"/>
      <w:bookmarkEnd w:id="2416"/>
      <w:r>
        <w:rPr>
          <w:rtl w:val="true"/>
        </w:rPr>
        <w:t>الشرح</w:t>
      </w:r>
      <w:bookmarkEnd w:id="2417"/>
    </w:p>
    <w:p>
      <w:pPr>
        <w:pStyle w:val="BookText"/>
        <w:rPr/>
      </w:pPr>
      <w:r>
        <w:rPr>
          <w:rFonts w:ascii="Amiri" w:hAnsi="Amiri" w:eastAsia="Amiri" w:cs="Amiri"/>
          <w:color w:val="111111"/>
          <w:sz w:val="28"/>
          <w:sz w:val="28"/>
          <w:szCs w:val="28"/>
          <w:rtl w:val="true"/>
          <w:lang w:bidi="ar-SA"/>
        </w:rPr>
        <w:t>إذا ارتدت الأمة إلى الجاهلية انعكست فيها الموازين و اختلت المقاييس و من علائم ذلك أن الجاهل يزداد من العمل و يكثر منه فيصلي و هو لا يحسن صلاته و يكثر منها و هو لا يدرك عمقها و كذلك سائر العبادات و أما العالم فإنه مسوف للعمل مؤجل له فإذا طولب قدم المعاذير و الحجج الفارغة فلا يرعوي و لا يعود إلى اللّٰه</w:t>
      </w:r>
      <w:r>
        <w:rPr>
          <w:rFonts w:eastAsia="Amiri" w:cs="Amiri" w:ascii="Amiri" w:hAnsi="Amiri"/>
          <w:color w:val="111111"/>
          <w:sz w:val="28"/>
          <w:szCs w:val="28"/>
          <w:rtl w:val="true"/>
          <w:lang w:bidi="ar-SA"/>
        </w:rPr>
        <w:t>...</w:t>
      </w:r>
    </w:p>
    <w:p>
      <w:pPr>
        <w:pStyle w:val="Heading3"/>
        <w:numPr>
          <w:ilvl w:val="2"/>
          <w:numId w:val="1"/>
        </w:numPr>
        <w:rPr/>
      </w:pPr>
      <w:bookmarkStart w:id="2418" w:name="__RefHeading___Toc9128767_2142443653"/>
      <w:bookmarkStart w:id="2419" w:name="_Toc1066"/>
      <w:bookmarkEnd w:id="2418"/>
      <w:r>
        <w:rPr/>
        <w:t>284</w:t>
      </w:r>
      <w:r>
        <w:rPr>
          <w:rtl w:val="true"/>
        </w:rPr>
        <w:t xml:space="preserve"> - </w:t>
      </w:r>
      <w:r>
        <w:rPr>
          <w:rtl w:val="true"/>
        </w:rPr>
        <w:t>و قال عليه السلام</w:t>
      </w:r>
      <w:r>
        <w:rPr>
          <w:rtl w:val="true"/>
        </w:rPr>
        <w:t xml:space="preserve">: </w:t>
      </w:r>
      <w:r>
        <w:rPr>
          <w:rtl w:val="true"/>
        </w:rPr>
        <w:t xml:space="preserve">قطع العلم عذر المتعلّلين </w:t>
      </w:r>
      <w:r>
        <w:rPr>
          <w:rtl w:val="true"/>
        </w:rPr>
        <w:t>(</w:t>
      </w:r>
      <w:r>
        <w:rPr/>
        <w:t>1</w:t>
      </w:r>
      <w:r>
        <w:rPr>
          <w:rtl w:val="true"/>
        </w:rPr>
        <w:t>).</w:t>
      </w:r>
      <w:bookmarkEnd w:id="2419"/>
    </w:p>
    <w:p>
      <w:pPr>
        <w:pStyle w:val="Heading4"/>
        <w:numPr>
          <w:ilvl w:val="3"/>
          <w:numId w:val="1"/>
        </w:numPr>
        <w:rPr/>
      </w:pPr>
      <w:bookmarkStart w:id="2420" w:name="__RefHeading___Toc9128769_2142443653"/>
      <w:bookmarkStart w:id="2421" w:name="_Toc1067"/>
      <w:bookmarkEnd w:id="2420"/>
      <w:r>
        <w:rPr>
          <w:rtl w:val="true"/>
        </w:rPr>
        <w:t>اللغة</w:t>
      </w:r>
      <w:bookmarkEnd w:id="2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المعتذرين</w:t>
      </w:r>
      <w:r>
        <w:rPr>
          <w:rFonts w:eastAsia="Amiri" w:cs="Amiri" w:ascii="Amiri" w:hAnsi="Amiri"/>
          <w:color w:val="111111"/>
          <w:sz w:val="28"/>
          <w:szCs w:val="28"/>
          <w:rtl w:val="true"/>
          <w:lang w:bidi="ar-SA"/>
        </w:rPr>
        <w:t>.</w:t>
      </w:r>
    </w:p>
    <w:p>
      <w:pPr>
        <w:pStyle w:val="Heading4"/>
        <w:numPr>
          <w:ilvl w:val="3"/>
          <w:numId w:val="1"/>
        </w:numPr>
        <w:rPr/>
      </w:pPr>
      <w:bookmarkStart w:id="2422" w:name="__RefHeading___Toc9128771_2142443653"/>
      <w:bookmarkStart w:id="2423" w:name="_Toc1068"/>
      <w:bookmarkEnd w:id="2422"/>
      <w:r>
        <w:rPr>
          <w:rtl w:val="true"/>
        </w:rPr>
        <w:t>الشرح</w:t>
      </w:r>
      <w:bookmarkEnd w:id="2423"/>
    </w:p>
    <w:p>
      <w:pPr>
        <w:pStyle w:val="BookText"/>
        <w:rPr/>
      </w:pPr>
      <w:r>
        <w:rPr>
          <w:rFonts w:ascii="Amiri" w:hAnsi="Amiri" w:eastAsia="Amiri" w:cs="Amiri"/>
          <w:color w:val="111111"/>
          <w:sz w:val="28"/>
          <w:sz w:val="28"/>
          <w:szCs w:val="28"/>
          <w:rtl w:val="true"/>
          <w:lang w:bidi="ar-SA"/>
        </w:rPr>
        <w:t>لا تستطيع أن تعتذر إذا استطعت أن تتعلم و طالما أن باب العلم مفتوح لكل الناس و تستطيع الوصول إلى الحقيقة بعينها بالبحث عنها بنفسك فلا عذر لك أبدا و كما في الحديث يؤتى بالعبد يوم القيامة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عملت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p>
    <w:p>
      <w:pPr>
        <w:pStyle w:val="Heading3"/>
        <w:numPr>
          <w:ilvl w:val="2"/>
          <w:numId w:val="1"/>
        </w:numPr>
        <w:rPr/>
      </w:pPr>
      <w:bookmarkStart w:id="2424" w:name="__RefHeading___Toc9128773_2142443653"/>
      <w:bookmarkStart w:id="2425" w:name="_Toc1069"/>
      <w:bookmarkEnd w:id="2424"/>
      <w:r>
        <w:rPr/>
        <w:t>285</w:t>
      </w:r>
      <w:r>
        <w:rPr>
          <w:rtl w:val="true"/>
        </w:rPr>
        <w:t xml:space="preserve"> - </w:t>
      </w:r>
      <w:r>
        <w:rPr>
          <w:rtl w:val="true"/>
        </w:rPr>
        <w:t>و قال عليه السلام</w:t>
      </w:r>
      <w:r>
        <w:rPr>
          <w:rtl w:val="true"/>
        </w:rPr>
        <w:t xml:space="preserve">: </w:t>
      </w:r>
      <w:r>
        <w:rPr>
          <w:rtl w:val="true"/>
        </w:rPr>
        <w:t xml:space="preserve">كلّ معاجل </w:t>
      </w:r>
      <w:r>
        <w:rPr>
          <w:rtl w:val="true"/>
        </w:rPr>
        <w:t>(</w:t>
      </w:r>
      <w:r>
        <w:rPr/>
        <w:t>1</w:t>
      </w:r>
      <w:r>
        <w:rPr>
          <w:rtl w:val="true"/>
        </w:rPr>
        <w:t xml:space="preserve">) </w:t>
      </w:r>
      <w:r>
        <w:rPr>
          <w:rtl w:val="true"/>
        </w:rPr>
        <w:t xml:space="preserve">يسأل الإنظار </w:t>
      </w:r>
      <w:r>
        <w:rPr>
          <w:rtl w:val="true"/>
        </w:rPr>
        <w:t>(</w:t>
      </w:r>
      <w:r>
        <w:rPr/>
        <w:t>2</w:t>
      </w:r>
      <w:r>
        <w:rPr>
          <w:rtl w:val="true"/>
        </w:rPr>
        <w:t>)</w:t>
      </w:r>
      <w:r>
        <w:rPr>
          <w:rtl w:val="true"/>
        </w:rPr>
        <w:t xml:space="preserve">، و كلّ مؤجّل </w:t>
      </w:r>
      <w:r>
        <w:rPr>
          <w:rtl w:val="true"/>
        </w:rPr>
        <w:t>(</w:t>
      </w:r>
      <w:r>
        <w:rPr/>
        <w:t>3</w:t>
      </w:r>
      <w:r>
        <w:rPr>
          <w:rtl w:val="true"/>
        </w:rPr>
        <w:t xml:space="preserve">) </w:t>
      </w:r>
      <w:r>
        <w:rPr>
          <w:rtl w:val="true"/>
        </w:rPr>
        <w:t xml:space="preserve">يتعلّل بالتّسويف </w:t>
      </w:r>
      <w:r>
        <w:rPr>
          <w:rtl w:val="true"/>
        </w:rPr>
        <w:t>(</w:t>
      </w:r>
      <w:r>
        <w:rPr/>
        <w:t>4</w:t>
      </w:r>
      <w:r>
        <w:rPr>
          <w:rtl w:val="true"/>
        </w:rPr>
        <w:t>).</w:t>
      </w:r>
      <w:bookmarkEnd w:id="242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6" w:name="__RefHeading___Toc9128775_2142443653"/>
      <w:bookmarkStart w:id="2427" w:name="_Toc1070"/>
      <w:bookmarkEnd w:id="2426"/>
      <w:r>
        <w:rPr>
          <w:rtl w:val="true"/>
        </w:rPr>
        <w:t>اشارة</w:t>
      </w:r>
      <w:bookmarkStart w:id="2428" w:name="pg15552_168808"/>
      <w:bookmarkEnd w:id="2427"/>
    </w:p>
    <w:p>
      <w:pPr>
        <w:pStyle w:val="Heading4"/>
        <w:numPr>
          <w:ilvl w:val="3"/>
          <w:numId w:val="1"/>
        </w:numPr>
        <w:rPr/>
      </w:pPr>
      <w:bookmarkStart w:id="2429" w:name="__RefHeading___Toc9128777_2142443653"/>
      <w:bookmarkStart w:id="2430" w:name="_Toc1071"/>
      <w:bookmarkEnd w:id="2428"/>
      <w:bookmarkEnd w:id="2429"/>
      <w:r>
        <w:rPr>
          <w:rtl w:val="true"/>
        </w:rPr>
        <w:t>اللغة</w:t>
      </w:r>
      <w:bookmarkEnd w:id="2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العجلة ضد البطىء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9128779_2142443653"/>
      <w:bookmarkStart w:id="2432" w:name="_Toc1072"/>
      <w:bookmarkEnd w:id="2431"/>
      <w:r>
        <w:rPr>
          <w:rtl w:val="true"/>
        </w:rPr>
        <w:t>الشرح</w:t>
      </w:r>
      <w:bookmarkEnd w:id="2432"/>
    </w:p>
    <w:p>
      <w:pPr>
        <w:pStyle w:val="BookText"/>
        <w:rPr/>
      </w:pPr>
      <w:r>
        <w:rPr>
          <w:rFonts w:ascii="Amiri" w:hAnsi="Amiri" w:eastAsia="Amiri" w:cs="Amiri"/>
          <w:color w:val="111111"/>
          <w:sz w:val="28"/>
          <w:sz w:val="28"/>
          <w:szCs w:val="28"/>
          <w:rtl w:val="true"/>
          <w:lang w:bidi="ar-SA"/>
        </w:rPr>
        <w:t>كل من جاء أجله قال ربي أرجعوني لعلي أعمل صالحا فيما تركت أو قال يا رب أخرني حتى أعمل من الصالحات بينما إذا كان في الوقت سعة و العمر فيه فسحة من الزمن يسوّف و يؤخر حتى تدركه المنية فالإنسان بين حالتين، حالة يطلب فيها التأخير و التأجيل إذا تضيق الخناق عليه و حالة أخرى يسوف و يؤخر و لا يبادر إلى العمل إذا كان له متسع و فسحة من الوقت، و العاقل الذي يعرف أنه لا تأجيل و لا تأخير إن جاء الأجل و لا يسوّف إن كان عنده سعة و امتداد في الأجل</w:t>
      </w:r>
      <w:r>
        <w:rPr>
          <w:rFonts w:eastAsia="Amiri" w:cs="Amiri" w:ascii="Amiri" w:hAnsi="Amiri"/>
          <w:color w:val="111111"/>
          <w:sz w:val="28"/>
          <w:szCs w:val="28"/>
          <w:rtl w:val="true"/>
          <w:lang w:bidi="ar-SA"/>
        </w:rPr>
        <w:t>...</w:t>
      </w:r>
    </w:p>
    <w:p>
      <w:pPr>
        <w:pStyle w:val="Heading3"/>
        <w:numPr>
          <w:ilvl w:val="2"/>
          <w:numId w:val="1"/>
        </w:numPr>
        <w:rPr/>
      </w:pPr>
      <w:bookmarkStart w:id="2433" w:name="__RefHeading___Toc9128781_2142443653"/>
      <w:bookmarkStart w:id="2434" w:name="_Toc1073"/>
      <w:bookmarkEnd w:id="2433"/>
      <w:r>
        <w:rPr/>
        <w:t>286</w:t>
      </w:r>
      <w:r>
        <w:rPr>
          <w:rtl w:val="true"/>
        </w:rPr>
        <w:t xml:space="preserve"> - </w:t>
      </w:r>
      <w:r>
        <w:rPr>
          <w:rtl w:val="true"/>
        </w:rPr>
        <w:t>و قال عليه السلام</w:t>
      </w:r>
      <w:r>
        <w:rPr>
          <w:rtl w:val="true"/>
        </w:rPr>
        <w:t xml:space="preserve">: </w:t>
      </w:r>
      <w:r>
        <w:rPr>
          <w:rtl w:val="true"/>
        </w:rPr>
        <w:t xml:space="preserve">ما قال النّاس لشيء </w:t>
      </w:r>
      <w:r>
        <w:rPr>
          <w:rtl w:val="true"/>
        </w:rPr>
        <w:t>«</w:t>
      </w:r>
      <w:r>
        <w:rPr>
          <w:rtl w:val="true"/>
        </w:rPr>
        <w:t xml:space="preserve">طوبى </w:t>
      </w:r>
      <w:r>
        <w:rPr>
          <w:rtl w:val="true"/>
        </w:rPr>
        <w:t>(</w:t>
      </w:r>
      <w:r>
        <w:rPr/>
        <w:t>1</w:t>
      </w:r>
      <w:r>
        <w:rPr>
          <w:rtl w:val="true"/>
        </w:rPr>
        <w:t xml:space="preserve">) </w:t>
      </w:r>
      <w:r>
        <w:rPr>
          <w:rtl w:val="true"/>
        </w:rPr>
        <w:t>له</w:t>
      </w:r>
      <w:r>
        <w:rPr>
          <w:rtl w:val="true"/>
        </w:rPr>
        <w:t xml:space="preserve">» </w:t>
      </w:r>
      <w:r>
        <w:rPr>
          <w:rtl w:val="true"/>
        </w:rPr>
        <w:t xml:space="preserve">إلاّ و قد خبأ </w:t>
      </w:r>
      <w:r>
        <w:rPr>
          <w:rtl w:val="true"/>
        </w:rPr>
        <w:t>(</w:t>
      </w:r>
      <w:r>
        <w:rPr/>
        <w:t>2</w:t>
      </w:r>
      <w:r>
        <w:rPr>
          <w:rtl w:val="true"/>
        </w:rPr>
        <w:t xml:space="preserve">) </w:t>
      </w:r>
      <w:r>
        <w:rPr>
          <w:rtl w:val="true"/>
        </w:rPr>
        <w:t>له الدّهر يوم سوء</w:t>
      </w:r>
      <w:r>
        <w:rPr>
          <w:rtl w:val="true"/>
        </w:rPr>
        <w:t>.</w:t>
      </w:r>
      <w:bookmarkEnd w:id="2434"/>
    </w:p>
    <w:p>
      <w:pPr>
        <w:pStyle w:val="Heading4"/>
        <w:numPr>
          <w:ilvl w:val="3"/>
          <w:numId w:val="1"/>
        </w:numPr>
        <w:rPr/>
      </w:pPr>
      <w:bookmarkStart w:id="2435" w:name="__RefHeading___Toc9128783_2142443653"/>
      <w:bookmarkStart w:id="2436" w:name="_Toc1074"/>
      <w:bookmarkEnd w:id="2435"/>
      <w:r>
        <w:rPr>
          <w:rtl w:val="true"/>
        </w:rPr>
        <w:t>اللغة</w:t>
      </w:r>
      <w:bookmarkEnd w:id="2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و خير و هناء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w:t>
      </w:r>
      <w:r>
        <w:rPr>
          <w:rFonts w:eastAsia="IRNazanin" w:cs="IRNazanin"/>
          <w:color w:val="111111"/>
          <w:sz w:val="28"/>
          <w:szCs w:val="28"/>
          <w:rtl w:val="true"/>
          <w:lang w:bidi="fa-IR"/>
        </w:rPr>
        <w:t>.</w:t>
      </w:r>
    </w:p>
    <w:p>
      <w:pPr>
        <w:pStyle w:val="Heading4"/>
        <w:numPr>
          <w:ilvl w:val="3"/>
          <w:numId w:val="1"/>
        </w:numPr>
        <w:rPr/>
      </w:pPr>
      <w:bookmarkStart w:id="2437" w:name="__RefHeading___Toc9128785_2142443653"/>
      <w:bookmarkStart w:id="2438" w:name="_Toc1075"/>
      <w:bookmarkEnd w:id="2437"/>
      <w:r>
        <w:rPr>
          <w:rtl w:val="true"/>
        </w:rPr>
        <w:t>الشرح</w:t>
      </w:r>
      <w:bookmarkEnd w:id="243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توجهت أنظار الناس إلى شيء بالإعجاب و الإكبار رماه الدهر بقاصمات الظهر فالملك على كرسيه و الزعيم في زعامته و الغني في ثرائه يتساقطون تحت ضربات الدهر فينزل الملك إلى الحضيض و يزيل ملكه و قد يقضي عليه و تتهاوى الزعامة و يفتقر الغني و تلك حكمة اللّٰه شاء أن يعطي لهذا الإنسان درسا أن لا يأمن لحوادث الدهر بل يحسب لفواجعه حساباتها و لا يغتر بما هو فيه من النعيم</w:t>
      </w:r>
      <w:r>
        <w:rPr>
          <w:rFonts w:eastAsia="Amiri" w:cs="Amiri" w:ascii="Amiri" w:hAnsi="Amiri"/>
          <w:color w:val="111111"/>
          <w:sz w:val="28"/>
          <w:szCs w:val="28"/>
          <w:rtl w:val="true"/>
          <w:lang w:bidi="ar-SA"/>
        </w:rPr>
        <w:t xml:space="preserve">... </w:t>
      </w:r>
      <w:bookmarkStart w:id="2439" w:name="pg15552_168809"/>
    </w:p>
    <w:p>
      <w:pPr>
        <w:pStyle w:val="Heading3"/>
        <w:numPr>
          <w:ilvl w:val="2"/>
          <w:numId w:val="1"/>
        </w:numPr>
        <w:rPr/>
      </w:pPr>
      <w:bookmarkStart w:id="2440" w:name="__RefHeading___Toc9128787_2142443653"/>
      <w:bookmarkStart w:id="2441" w:name="_Toc1076"/>
      <w:bookmarkEnd w:id="2439"/>
      <w:bookmarkEnd w:id="2440"/>
      <w:r>
        <w:rPr/>
        <w:t>287</w:t>
      </w:r>
      <w:r>
        <w:rPr>
          <w:rtl w:val="true"/>
        </w:rPr>
        <w:t xml:space="preserve"> - </w:t>
      </w:r>
      <w:r>
        <w:rPr>
          <w:rtl w:val="true"/>
        </w:rPr>
        <w:t>و سئل عن القدر فقال</w:t>
      </w:r>
      <w:r>
        <w:rPr>
          <w:rtl w:val="true"/>
        </w:rPr>
        <w:t xml:space="preserve">: </w:t>
      </w:r>
      <w:r>
        <w:rPr>
          <w:rtl w:val="true"/>
        </w:rPr>
        <w:t xml:space="preserve">طريق مظلم </w:t>
      </w:r>
      <w:r>
        <w:rPr>
          <w:rtl w:val="true"/>
        </w:rPr>
        <w:t>(</w:t>
      </w:r>
      <w:r>
        <w:rPr/>
        <w:t>1</w:t>
      </w:r>
      <w:r>
        <w:rPr>
          <w:rtl w:val="true"/>
        </w:rPr>
        <w:t xml:space="preserve">) </w:t>
      </w:r>
      <w:r>
        <w:rPr>
          <w:rtl w:val="true"/>
        </w:rPr>
        <w:t xml:space="preserve">فلا تسلكوه </w:t>
      </w:r>
      <w:r>
        <w:rPr>
          <w:rtl w:val="true"/>
        </w:rPr>
        <w:t>(</w:t>
      </w:r>
      <w:r>
        <w:rPr/>
        <w:t>2</w:t>
      </w:r>
      <w:r>
        <w:rPr>
          <w:rtl w:val="true"/>
        </w:rPr>
        <w:t>)</w:t>
      </w:r>
      <w:r>
        <w:rPr>
          <w:rtl w:val="true"/>
        </w:rPr>
        <w:t xml:space="preserve">، و بحر عميق فلا تلجوه </w:t>
      </w:r>
      <w:r>
        <w:rPr>
          <w:rtl w:val="true"/>
        </w:rPr>
        <w:t>(</w:t>
      </w:r>
      <w:r>
        <w:rPr/>
        <w:t>3</w:t>
      </w:r>
      <w:r>
        <w:rPr>
          <w:rtl w:val="true"/>
        </w:rPr>
        <w:t>)</w:t>
      </w:r>
      <w:r>
        <w:rPr>
          <w:rtl w:val="true"/>
        </w:rPr>
        <w:t xml:space="preserve">، و سرّ اللّٰه فلا تتكلّفوه </w:t>
      </w:r>
      <w:r>
        <w:rPr>
          <w:rtl w:val="true"/>
        </w:rPr>
        <w:t>(</w:t>
      </w:r>
      <w:r>
        <w:rPr/>
        <w:t>4</w:t>
      </w:r>
      <w:r>
        <w:rPr>
          <w:rtl w:val="true"/>
        </w:rPr>
        <w:t>).</w:t>
      </w:r>
      <w:bookmarkEnd w:id="2441"/>
    </w:p>
    <w:p>
      <w:pPr>
        <w:pStyle w:val="Heading4"/>
        <w:numPr>
          <w:ilvl w:val="3"/>
          <w:numId w:val="1"/>
        </w:numPr>
        <w:rPr/>
      </w:pPr>
      <w:bookmarkStart w:id="2442" w:name="__RefHeading___Toc9128789_2142443653"/>
      <w:bookmarkStart w:id="2443" w:name="_Toc1077"/>
      <w:bookmarkEnd w:id="2442"/>
      <w:r>
        <w:rPr>
          <w:rtl w:val="true"/>
        </w:rPr>
        <w:t>اللغة</w:t>
      </w:r>
      <w:bookmarkEnd w:id="2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تجشمه و تحمله على مشقة أو على خلاف عادته</w:t>
      </w:r>
      <w:r>
        <w:rPr>
          <w:rFonts w:eastAsia="Amiri" w:cs="Amiri" w:ascii="Amiri" w:hAnsi="Amiri"/>
          <w:color w:val="111111"/>
          <w:sz w:val="28"/>
          <w:szCs w:val="28"/>
          <w:rtl w:val="true"/>
          <w:lang w:bidi="ar-SA"/>
        </w:rPr>
        <w:t>.</w:t>
      </w:r>
    </w:p>
    <w:p>
      <w:pPr>
        <w:pStyle w:val="Heading4"/>
        <w:numPr>
          <w:ilvl w:val="3"/>
          <w:numId w:val="1"/>
        </w:numPr>
        <w:rPr/>
      </w:pPr>
      <w:bookmarkStart w:id="2444" w:name="__RefHeading___Toc9128791_2142443653"/>
      <w:bookmarkStart w:id="2445" w:name="_Toc1078"/>
      <w:bookmarkEnd w:id="2444"/>
      <w:r>
        <w:rPr>
          <w:rtl w:val="true"/>
        </w:rPr>
        <w:t>الشرح</w:t>
      </w:r>
      <w:bookmarkEnd w:id="2445"/>
    </w:p>
    <w:p>
      <w:pPr>
        <w:pStyle w:val="BookText"/>
        <w:rPr/>
      </w:pPr>
      <w:r>
        <w:rPr>
          <w:rFonts w:ascii="Amiri" w:hAnsi="Amiri" w:eastAsia="Amiri" w:cs="Amiri"/>
          <w:color w:val="111111"/>
          <w:sz w:val="28"/>
          <w:sz w:val="28"/>
          <w:szCs w:val="28"/>
          <w:rtl w:val="true"/>
          <w:lang w:bidi="ar-SA"/>
        </w:rPr>
        <w:t>هذا نهي للعوام أن يتحدثوا في قضية القدر و أن اللّٰه لم قدر على هذا الإنسان هذا الفعل و على ذاك غيره و كيف وقع هذا الفعل من العاصي و كيف سمح به اللّٰه و إلى غيرها من الأسئلة التي لا يستطيع ذهن العامي استيعابها و فهمها و قد خوفهم بأنه طريق مظلم ليس للإنسان فيه موطىء قدم لشدته و كثرة الخوف منه من أن يضل أن ينحرف و بحر عميق قد لا يستطيع الإنسان السباحة فيه و النجاة منه و أخيرا بأنه من الأسرار الإلهية و أنتم غير مطالبين بمعرفته و لا تحاسبون على جهلكم به</w:t>
      </w:r>
      <w:r>
        <w:rPr>
          <w:rFonts w:eastAsia="Amiri" w:cs="Amiri" w:ascii="Amiri" w:hAnsi="Amiri"/>
          <w:color w:val="111111"/>
          <w:sz w:val="28"/>
          <w:szCs w:val="28"/>
          <w:rtl w:val="true"/>
          <w:lang w:bidi="ar-SA"/>
        </w:rPr>
        <w:t>...</w:t>
      </w:r>
    </w:p>
    <w:p>
      <w:pPr>
        <w:pStyle w:val="Heading3"/>
        <w:numPr>
          <w:ilvl w:val="2"/>
          <w:numId w:val="1"/>
        </w:numPr>
        <w:rPr/>
      </w:pPr>
      <w:bookmarkStart w:id="2446" w:name="__RefHeading___Toc9128793_2142443653"/>
      <w:bookmarkStart w:id="2447" w:name="_Toc1079"/>
      <w:bookmarkEnd w:id="2446"/>
      <w:r>
        <w:rPr/>
        <w:t>288</w:t>
      </w:r>
      <w:r>
        <w:rPr>
          <w:rtl w:val="true"/>
        </w:rPr>
        <w:t xml:space="preserve"> - </w:t>
      </w:r>
      <w:r>
        <w:rPr>
          <w:rtl w:val="true"/>
        </w:rPr>
        <w:t>و قال عليه السلام</w:t>
      </w:r>
      <w:r>
        <w:rPr>
          <w:rtl w:val="true"/>
        </w:rPr>
        <w:t xml:space="preserve">: </w:t>
      </w:r>
      <w:r>
        <w:rPr>
          <w:rtl w:val="true"/>
        </w:rPr>
        <w:t xml:space="preserve">إذا أرذل </w:t>
      </w:r>
      <w:r>
        <w:rPr>
          <w:rtl w:val="true"/>
        </w:rPr>
        <w:t>(</w:t>
      </w:r>
      <w:r>
        <w:rPr/>
        <w:t>1</w:t>
      </w:r>
      <w:r>
        <w:rPr>
          <w:rtl w:val="true"/>
        </w:rPr>
        <w:t xml:space="preserve">) </w:t>
      </w:r>
      <w:r>
        <w:rPr>
          <w:rtl w:val="true"/>
        </w:rPr>
        <w:t xml:space="preserve">اللّٰه عبدا حظر عليه </w:t>
      </w:r>
      <w:r>
        <w:rPr>
          <w:rtl w:val="true"/>
        </w:rPr>
        <w:t>(</w:t>
      </w:r>
      <w:r>
        <w:rPr/>
        <w:t>2</w:t>
      </w:r>
      <w:r>
        <w:rPr>
          <w:rtl w:val="true"/>
        </w:rPr>
        <w:t xml:space="preserve">) </w:t>
      </w:r>
      <w:r>
        <w:rPr>
          <w:rtl w:val="true"/>
        </w:rPr>
        <w:t>العلم</w:t>
      </w:r>
      <w:r>
        <w:rPr>
          <w:rtl w:val="true"/>
        </w:rPr>
        <w:t>.</w:t>
      </w:r>
      <w:bookmarkEnd w:id="2447"/>
    </w:p>
    <w:p>
      <w:pPr>
        <w:pStyle w:val="Heading4"/>
        <w:numPr>
          <w:ilvl w:val="3"/>
          <w:numId w:val="1"/>
        </w:numPr>
        <w:rPr/>
      </w:pPr>
      <w:bookmarkStart w:id="2448" w:name="__RefHeading___Toc9128795_2142443653"/>
      <w:bookmarkStart w:id="2449" w:name="_Toc1080"/>
      <w:bookmarkEnd w:id="2448"/>
      <w:r>
        <w:rPr>
          <w:rtl w:val="true"/>
        </w:rPr>
        <w:t>اللغة</w:t>
      </w:r>
      <w:bookmarkEnd w:id="2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رذيلا و الرذيل هو الساقط غير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منه و حرمه</w:t>
      </w:r>
      <w:r>
        <w:rPr>
          <w:rFonts w:eastAsia="Amiri" w:cs="Amiri" w:ascii="Amiri" w:hAnsi="Amiri"/>
          <w:color w:val="111111"/>
          <w:sz w:val="28"/>
          <w:szCs w:val="28"/>
          <w:rtl w:val="true"/>
          <w:lang w:bidi="ar-SA"/>
        </w:rPr>
        <w:t>.</w:t>
      </w:r>
    </w:p>
    <w:p>
      <w:pPr>
        <w:pStyle w:val="Heading4"/>
        <w:numPr>
          <w:ilvl w:val="3"/>
          <w:numId w:val="1"/>
        </w:numPr>
        <w:rPr/>
      </w:pPr>
      <w:bookmarkStart w:id="2450" w:name="__RefHeading___Toc9128797_2142443653"/>
      <w:bookmarkStart w:id="2451" w:name="_Toc1081"/>
      <w:bookmarkEnd w:id="2450"/>
      <w:r>
        <w:rPr>
          <w:rtl w:val="true"/>
        </w:rPr>
        <w:t>الشرح</w:t>
      </w:r>
      <w:bookmarkEnd w:id="245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توفيق الإنسان و من أسباب سقوطه و رذالته أن يمنع من العلم و لا يوفق لتحصيله و قد رأينا أراذل الناس ينادون ليتعلموا و يدعون ليتفهموا فيهربوا أو يتهربوا</w:t>
      </w:r>
      <w:r>
        <w:rPr>
          <w:rFonts w:eastAsia="Amiri" w:cs="Amiri" w:ascii="Amiri" w:hAnsi="Amiri"/>
          <w:color w:val="111111"/>
          <w:sz w:val="28"/>
          <w:szCs w:val="28"/>
          <w:rtl w:val="true"/>
          <w:lang w:bidi="ar-SA"/>
        </w:rPr>
        <w:t xml:space="preserve">... </w:t>
      </w:r>
      <w:bookmarkStart w:id="2452" w:name="pg15552_168810"/>
    </w:p>
    <w:p>
      <w:pPr>
        <w:pStyle w:val="Heading3"/>
        <w:numPr>
          <w:ilvl w:val="2"/>
          <w:numId w:val="1"/>
        </w:numPr>
        <w:rPr/>
      </w:pPr>
      <w:bookmarkStart w:id="2453" w:name="__RefHeading___Toc9128799_2142443653"/>
      <w:bookmarkStart w:id="2454" w:name="_Toc1082"/>
      <w:bookmarkEnd w:id="2452"/>
      <w:bookmarkEnd w:id="2453"/>
      <w:r>
        <w:rPr/>
        <w:t>289</w:t>
      </w:r>
      <w:r>
        <w:rPr>
          <w:rtl w:val="true"/>
        </w:rPr>
        <w:t xml:space="preserve"> - </w:t>
      </w:r>
      <w:r>
        <w:rPr>
          <w:rtl w:val="true"/>
        </w:rPr>
        <w:t>و قال عليه السلام</w:t>
      </w:r>
      <w:r>
        <w:rPr>
          <w:rtl w:val="true"/>
        </w:rPr>
        <w:t xml:space="preserve">: </w:t>
      </w:r>
      <w:r>
        <w:rPr>
          <w:rtl w:val="true"/>
        </w:rPr>
        <w:t xml:space="preserve">كان لي فيما مضى أخ في اللّٰه، و كان يعظمه </w:t>
      </w:r>
      <w:r>
        <w:rPr>
          <w:rtl w:val="true"/>
        </w:rPr>
        <w:t>(</w:t>
      </w:r>
      <w:r>
        <w:rPr/>
        <w:t>1</w:t>
      </w:r>
      <w:r>
        <w:rPr>
          <w:rtl w:val="true"/>
        </w:rPr>
        <w:t xml:space="preserve">) </w:t>
      </w:r>
      <w:r>
        <w:rPr>
          <w:rtl w:val="true"/>
        </w:rPr>
        <w:t>في عيني صغر الدّنيا في عينه</w:t>
      </w:r>
      <w:r>
        <w:rPr>
          <w:rtl w:val="true"/>
        </w:rPr>
        <w:t xml:space="preserve">. </w:t>
      </w:r>
      <w:r>
        <w:rPr>
          <w:rtl w:val="true"/>
        </w:rPr>
        <w:t xml:space="preserve">و كان خارجا من سلطان بطنه، فلا يشتهي </w:t>
      </w:r>
      <w:r>
        <w:rPr>
          <w:rtl w:val="true"/>
        </w:rPr>
        <w:t>(</w:t>
      </w:r>
      <w:r>
        <w:rPr/>
        <w:t>2</w:t>
      </w:r>
      <w:r>
        <w:rPr>
          <w:rtl w:val="true"/>
        </w:rPr>
        <w:t xml:space="preserve">) </w:t>
      </w:r>
      <w:r>
        <w:rPr>
          <w:rtl w:val="true"/>
        </w:rPr>
        <w:t>ما لا يجد، و لا يكثر إذا وجد</w:t>
      </w:r>
      <w:r>
        <w:rPr>
          <w:rtl w:val="true"/>
        </w:rPr>
        <w:t xml:space="preserve">. </w:t>
      </w:r>
      <w:r>
        <w:rPr>
          <w:rtl w:val="true"/>
        </w:rPr>
        <w:t xml:space="preserve">و كان أكثر دهره صامتا، فإن قال بذّ </w:t>
      </w:r>
      <w:r>
        <w:rPr>
          <w:rtl w:val="true"/>
        </w:rPr>
        <w:t>(</w:t>
      </w:r>
      <w:r>
        <w:rPr/>
        <w:t>3</w:t>
      </w:r>
      <w:r>
        <w:rPr>
          <w:rtl w:val="true"/>
        </w:rPr>
        <w:t xml:space="preserve">) </w:t>
      </w:r>
      <w:r>
        <w:rPr>
          <w:rtl w:val="true"/>
        </w:rPr>
        <w:t xml:space="preserve">القائلين، و نقع غليل </w:t>
      </w:r>
      <w:r>
        <w:rPr>
          <w:rtl w:val="true"/>
        </w:rPr>
        <w:t>(</w:t>
      </w:r>
      <w:r>
        <w:rPr/>
        <w:t>4</w:t>
      </w:r>
      <w:r>
        <w:rPr>
          <w:rtl w:val="true"/>
        </w:rPr>
        <w:t xml:space="preserve">) </w:t>
      </w:r>
      <w:r>
        <w:rPr>
          <w:rtl w:val="true"/>
        </w:rPr>
        <w:t>السّائلين</w:t>
      </w:r>
      <w:r>
        <w:rPr>
          <w:rtl w:val="true"/>
        </w:rPr>
        <w:t xml:space="preserve">. </w:t>
      </w:r>
      <w:r>
        <w:rPr>
          <w:rtl w:val="true"/>
        </w:rPr>
        <w:t>و كان ضعيفا مستضعفا</w:t>
      </w:r>
      <w:r>
        <w:rPr>
          <w:rtl w:val="true"/>
        </w:rPr>
        <w:t xml:space="preserve">! </w:t>
      </w:r>
      <w:r>
        <w:rPr>
          <w:rtl w:val="true"/>
        </w:rPr>
        <w:t xml:space="preserve">فإن جاء الجدّ </w:t>
      </w:r>
      <w:r>
        <w:rPr>
          <w:rtl w:val="true"/>
        </w:rPr>
        <w:t>(</w:t>
      </w:r>
      <w:r>
        <w:rPr/>
        <w:t>5</w:t>
      </w:r>
      <w:r>
        <w:rPr>
          <w:rtl w:val="true"/>
        </w:rPr>
        <w:t xml:space="preserve">) </w:t>
      </w:r>
      <w:r>
        <w:rPr>
          <w:rtl w:val="true"/>
        </w:rPr>
        <w:t xml:space="preserve">فهو ليث </w:t>
      </w:r>
      <w:r>
        <w:rPr>
          <w:rtl w:val="true"/>
        </w:rPr>
        <w:t>(</w:t>
      </w:r>
      <w:r>
        <w:rPr/>
        <w:t>6</w:t>
      </w:r>
      <w:r>
        <w:rPr>
          <w:rtl w:val="true"/>
        </w:rPr>
        <w:t xml:space="preserve">) </w:t>
      </w:r>
      <w:r>
        <w:rPr>
          <w:rtl w:val="true"/>
        </w:rPr>
        <w:t xml:space="preserve">غاب </w:t>
      </w:r>
      <w:r>
        <w:rPr>
          <w:rtl w:val="true"/>
        </w:rPr>
        <w:t>(</w:t>
      </w:r>
      <w:r>
        <w:rPr/>
        <w:t>7</w:t>
      </w:r>
      <w:r>
        <w:rPr>
          <w:rtl w:val="true"/>
        </w:rPr>
        <w:t>)</w:t>
      </w:r>
      <w:r>
        <w:rPr>
          <w:rtl w:val="true"/>
        </w:rPr>
        <w:t xml:space="preserve">، وصلّ </w:t>
      </w:r>
      <w:r>
        <w:rPr>
          <w:rtl w:val="true"/>
        </w:rPr>
        <w:t>(</w:t>
      </w:r>
      <w:r>
        <w:rPr/>
        <w:t>8</w:t>
      </w:r>
      <w:r>
        <w:rPr>
          <w:rtl w:val="true"/>
        </w:rPr>
        <w:t xml:space="preserve">) </w:t>
      </w:r>
      <w:r>
        <w:rPr>
          <w:rtl w:val="true"/>
        </w:rPr>
        <w:t xml:space="preserve">واد، لا يدلي </w:t>
      </w:r>
      <w:r>
        <w:rPr>
          <w:rtl w:val="true"/>
        </w:rPr>
        <w:t>(</w:t>
      </w:r>
      <w:r>
        <w:rPr/>
        <w:t>9</w:t>
      </w:r>
      <w:r>
        <w:rPr>
          <w:rtl w:val="true"/>
        </w:rPr>
        <w:t xml:space="preserve">) </w:t>
      </w:r>
      <w:r>
        <w:rPr>
          <w:rtl w:val="true"/>
        </w:rPr>
        <w:t xml:space="preserve">بحجّة حتّى يأتي قاضيا </w:t>
      </w:r>
      <w:r>
        <w:rPr>
          <w:rtl w:val="true"/>
        </w:rPr>
        <w:t>(</w:t>
      </w:r>
      <w:r>
        <w:rPr/>
        <w:t>10</w:t>
      </w:r>
      <w:r>
        <w:rPr>
          <w:rtl w:val="true"/>
        </w:rPr>
        <w:t xml:space="preserve">). </w:t>
      </w:r>
      <w:r>
        <w:rPr>
          <w:rtl w:val="true"/>
        </w:rPr>
        <w:t xml:space="preserve">و كان لا يلوم </w:t>
      </w:r>
      <w:r>
        <w:rPr>
          <w:rtl w:val="true"/>
        </w:rPr>
        <w:t>(</w:t>
      </w:r>
      <w:r>
        <w:rPr/>
        <w:t>11</w:t>
      </w:r>
      <w:r>
        <w:rPr>
          <w:rtl w:val="true"/>
        </w:rPr>
        <w:t xml:space="preserve">) </w:t>
      </w:r>
      <w:r>
        <w:rPr>
          <w:rtl w:val="true"/>
        </w:rPr>
        <w:t xml:space="preserve">أحدا على ما يجد العذر في مثله، حتّى يسمع اعتذاره، و كان لا يشكو وجعا </w:t>
      </w:r>
      <w:r>
        <w:rPr>
          <w:rtl w:val="true"/>
        </w:rPr>
        <w:t>(</w:t>
      </w:r>
      <w:r>
        <w:rPr/>
        <w:t>12</w:t>
      </w:r>
      <w:r>
        <w:rPr>
          <w:rtl w:val="true"/>
        </w:rPr>
        <w:t xml:space="preserve">) </w:t>
      </w:r>
      <w:r>
        <w:rPr>
          <w:rtl w:val="true"/>
        </w:rPr>
        <w:t xml:space="preserve">إلاّ عند برئه </w:t>
      </w:r>
      <w:r>
        <w:rPr>
          <w:rtl w:val="true"/>
        </w:rPr>
        <w:t>(</w:t>
      </w:r>
      <w:r>
        <w:rPr/>
        <w:t>13</w:t>
      </w:r>
      <w:r>
        <w:rPr>
          <w:rtl w:val="true"/>
        </w:rPr>
        <w:t>)</w:t>
      </w:r>
      <w:r>
        <w:rPr>
          <w:rtl w:val="true"/>
        </w:rPr>
        <w:t xml:space="preserve">، و كان يقول ما يفعل و لا يقول ما لا يفعل، و كان إذا غلب على الكلام </w:t>
      </w:r>
      <w:r>
        <w:rPr>
          <w:rtl w:val="true"/>
        </w:rPr>
        <w:t>(</w:t>
      </w:r>
      <w:r>
        <w:rPr/>
        <w:t>14</w:t>
      </w:r>
      <w:r>
        <w:rPr>
          <w:rtl w:val="true"/>
        </w:rPr>
        <w:t xml:space="preserve">) </w:t>
      </w:r>
      <w:r>
        <w:rPr>
          <w:rtl w:val="true"/>
        </w:rPr>
        <w:t xml:space="preserve">لم يغلب على السّكوت، و كان على ما يسمع أحرص منه على أن يتكلّم، و كان إذا بدهه </w:t>
      </w:r>
      <w:r>
        <w:rPr>
          <w:rtl w:val="true"/>
        </w:rPr>
        <w:t>(</w:t>
      </w:r>
      <w:r>
        <w:rPr/>
        <w:t>15</w:t>
      </w:r>
      <w:r>
        <w:rPr>
          <w:rtl w:val="true"/>
        </w:rPr>
        <w:t xml:space="preserve">) </w:t>
      </w:r>
      <w:r>
        <w:rPr>
          <w:rtl w:val="true"/>
        </w:rPr>
        <w:t xml:space="preserve">أمران ينظر أيّهما أقرب إلى الهوى فيخالفه، فعليكم بهذه الخلائق </w:t>
      </w:r>
      <w:r>
        <w:rPr>
          <w:rtl w:val="true"/>
        </w:rPr>
        <w:t>(</w:t>
      </w:r>
      <w:r>
        <w:rPr/>
        <w:t>16</w:t>
      </w:r>
      <w:r>
        <w:rPr>
          <w:rtl w:val="true"/>
        </w:rPr>
        <w:t xml:space="preserve">) </w:t>
      </w:r>
      <w:r>
        <w:rPr>
          <w:rtl w:val="true"/>
        </w:rPr>
        <w:t>فالزموها و تنافسوا فيها، فإن لم تستطيعوها فاعلموا أنّ أخذ القليل خير من ترك الكثير</w:t>
      </w:r>
      <w:r>
        <w:rPr>
          <w:rtl w:val="true"/>
        </w:rPr>
        <w:t>.</w:t>
      </w:r>
      <w:bookmarkEnd w:id="2454"/>
    </w:p>
    <w:p>
      <w:pPr>
        <w:pStyle w:val="Heading4"/>
        <w:numPr>
          <w:ilvl w:val="3"/>
          <w:numId w:val="1"/>
        </w:numPr>
        <w:rPr/>
      </w:pPr>
      <w:bookmarkStart w:id="2455" w:name="__RefHeading___Toc9128801_2142443653"/>
      <w:bookmarkStart w:id="2456" w:name="_Toc1083"/>
      <w:bookmarkEnd w:id="2455"/>
      <w:r>
        <w:rPr>
          <w:rtl w:val="true"/>
        </w:rPr>
        <w:t>اللغة</w:t>
      </w:r>
      <w:bookmarkEnd w:id="2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من 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نقع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العطش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غابة و هي الشجر الملتف الكثيف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أدلى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أحضرها، أرسلها و احتج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فاصلا حاكما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bookmarkStart w:id="2457" w:name="pg15552_168811"/>
    </w:p>
    <w:p>
      <w:pPr>
        <w:pStyle w:val="BookText"/>
        <w:rPr/>
      </w:pPr>
      <w:bookmarkEnd w:id="245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الآخرون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بدهه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من غير تأهب، فاجأه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الطبائع</w:t>
      </w:r>
      <w:r>
        <w:rPr>
          <w:rFonts w:eastAsia="IRNazanin" w:cs="IRNazanin"/>
          <w:color w:val="111111"/>
          <w:sz w:val="28"/>
          <w:szCs w:val="28"/>
          <w:rtl w:val="true"/>
          <w:lang w:bidi="fa-IR"/>
        </w:rPr>
        <w:t>.</w:t>
      </w:r>
    </w:p>
    <w:p>
      <w:pPr>
        <w:pStyle w:val="Heading4"/>
        <w:numPr>
          <w:ilvl w:val="3"/>
          <w:numId w:val="1"/>
        </w:numPr>
        <w:rPr/>
      </w:pPr>
      <w:bookmarkStart w:id="2458" w:name="__RefHeading___Toc9128803_2142443653"/>
      <w:bookmarkStart w:id="2459" w:name="_Toc1084"/>
      <w:bookmarkEnd w:id="2458"/>
      <w:r>
        <w:rPr>
          <w:rtl w:val="true"/>
        </w:rPr>
        <w:t>الشرح</w:t>
      </w:r>
      <w:bookmarkEnd w:id="2459"/>
    </w:p>
    <w:p>
      <w:pPr>
        <w:pStyle w:val="BookText"/>
        <w:rPr/>
      </w:pPr>
      <w:r>
        <w:rPr>
          <w:rFonts w:ascii="Amiri" w:hAnsi="Amiri" w:eastAsia="Amiri" w:cs="Amiri"/>
          <w:color w:val="111111"/>
          <w:sz w:val="28"/>
          <w:sz w:val="28"/>
          <w:szCs w:val="28"/>
          <w:rtl w:val="true"/>
          <w:lang w:bidi="ar-SA"/>
        </w:rPr>
        <w:t>هذا وصف للأخ المثالي الذي يتصوره الإمام و يضع له هذه المواصفات العظيمة و قد يكون نظره إلى أحد أصحابه الطيبين التي تنطيق عليه هذه المواصفات و على كل حال فالعبرة أن نأخذ هذه الأوصاف و نعيشها حية متجسدة في سلوكنا فنمتثل الأمر العلوي بالتزامها و التنافس فيها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فيما مضى من الزمن و العمر أخ في اللّٰه جمعتنا و إياه الأخوة في اللّٰه التي هي أقوى من أخوة النسب و كان يعظمه في عيني و يرتفع شأنه في نظري و في نفسي صغر الدنيا في عينه لقد كانت الدنيا كلها حقيرة صغيرة في عينه و كان خارجا من سلطان بطنه فليس أسيرا لشهوة البطن فلا يهتم بأكله و مشربه و لذا فلا يشتهي ما لا يجد حتى يروح يبحث عنه و يشغل فكره في الحصول عليه و لا يكثر من تناوله إذا وجد و كان أكثر دهره صامتا فلا يثرثر و لا يهذي و إنما يتكلم ما ينفع و ما يفيد فإن قال و وجد للقول مجال و فائدة بذ القائلين فاقهم و تقدمهم و نقع غليل السائلين رد على كل سائل و أفاده بما لا يحتاج معه إلى سؤال غيره و أقنعه بما قاله له و كان ضعيفا مستضعفا في نظر الناس و في منظره الخارجي فإن جاء الجد و الحقيقة و حمي الوطيس و دارت الحرب برحاها فهو ليث غاب أسد الغابات التي لا يقف أمامه أحد من الأعداء وصل واد حية واد لا تقارب تحمي نفسها و موقعها و لا يجرأ أحد على التخطي عنها أو مقاربتها لا يدلي بحجة حتى يأتي قاضيا فهو في حجته يقضي على خصمه لوجود عناصر الانتصار فيها و دلائل صدقها في طيات كلماتها ففيها الفصل و كان من شدة ورعه و احتياطه لا يلوم أحدا و لا يعتب عليه على ما يجد العذر في مثله و يمكن أن يوجه بوجه شرعي لأنه فعل المسلم يحمل على الصحة أو على الاضطرار و الضرورة حتى يسمع اعتذاره فإن كان لعذره وجه مشروع مقبول قبل منه و إلا فرده بإحسان و وعظه بما ينبغي للمسلم أن يعظ أخاه و كان لوعيه و إيمانه لا يشكو وجعا لئلا يشق على الناس فيشمت عدو أو يساء حبيب و ربما كان في الشكوى نوع من التبرم و السخط و هذا قد يسقط الأجر و الثواب نعم كان عند برئه يحكي مرضه و يشكر ربه و كان يقول ما يفعل و لا يقول ما لا يفعل فكان قوله مطابقا لفعله و كان إذا غلب على الكلام لم يغلب على السكوت إذا رأى أن الكلام لا يفيد </w:t>
      </w:r>
      <w:bookmarkStart w:id="2460" w:name="pg15552_168812"/>
    </w:p>
    <w:p>
      <w:pPr>
        <w:pStyle w:val="BookText"/>
        <w:rPr/>
      </w:pPr>
      <w:bookmarkEnd w:id="2460"/>
      <w:r>
        <w:rPr>
          <w:rFonts w:ascii="Amiri" w:hAnsi="Amiri" w:eastAsia="Amiri" w:cs="Amiri"/>
          <w:color w:val="111111"/>
          <w:sz w:val="28"/>
          <w:sz w:val="28"/>
          <w:szCs w:val="28"/>
          <w:rtl w:val="true"/>
          <w:lang w:bidi="ar-SA"/>
        </w:rPr>
        <w:t>و لا ينفع عدل عنه إلى السكوت لأنه الأقوم و الأحسن و الأقرب من اللّٰه و كان على ما يسمع أحرص منه على أن يتكلم لأنه بالسماع يعرف الأشخاص و يعرف الكلام فيميز قبيحه من حسنه و باطله من مفيده و كان إذا بدهه أمران ينظر أيهما أقرب إلى الهوى فيخالفه كان إذا فاجأه أمران كل منهما حلال سائغ نظر في هوى نفسه فمن كان يرغب فيه تركه و أخذ بالآخر ليقهر النفس و يذللها على الطاعة ليكون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 رَبِّهِ وَ نَهَى اَلنَّفْسَ عَنِ اَلْهَوىٰ فَإِنَّ اَلْجَنَّةَ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أيها المسلمون بهذه الخلائق و الطبائع و الصفات فالزموها و تنافسوا فيها فإن لم تستطيعوها كلها و لم تقدروا على الاتصاف بها فاعلموا أن أخذ القليل منها خير من ترك الكثير منها و ما لا يدرك كله لا يترك كله</w:t>
      </w:r>
      <w:r>
        <w:rPr>
          <w:rFonts w:eastAsia="Amiri" w:cs="Amiri" w:ascii="Amiri" w:hAnsi="Amiri"/>
          <w:color w:val="111111"/>
          <w:sz w:val="28"/>
          <w:szCs w:val="28"/>
          <w:rtl w:val="true"/>
          <w:lang w:bidi="ar-SA"/>
        </w:rPr>
        <w:t>.</w:t>
      </w:r>
    </w:p>
    <w:p>
      <w:pPr>
        <w:pStyle w:val="Heading3"/>
        <w:numPr>
          <w:ilvl w:val="2"/>
          <w:numId w:val="1"/>
        </w:numPr>
        <w:rPr/>
      </w:pPr>
      <w:bookmarkStart w:id="2461" w:name="__RefHeading___Toc9128805_2142443653"/>
      <w:bookmarkStart w:id="2462" w:name="_Toc1085"/>
      <w:bookmarkEnd w:id="2461"/>
      <w:r>
        <w:rPr/>
        <w:t>290</w:t>
      </w:r>
      <w:r>
        <w:rPr>
          <w:rtl w:val="true"/>
        </w:rPr>
        <w:t xml:space="preserve"> - </w:t>
      </w:r>
      <w:r>
        <w:rPr>
          <w:rtl w:val="true"/>
        </w:rPr>
        <w:t>و قال عليه السلام</w:t>
      </w:r>
      <w:r>
        <w:rPr>
          <w:rtl w:val="true"/>
        </w:rPr>
        <w:t xml:space="preserve">: </w:t>
      </w:r>
      <w:r>
        <w:rPr>
          <w:rtl w:val="true"/>
        </w:rPr>
        <w:t xml:space="preserve">لو لم يتوعّد </w:t>
      </w:r>
      <w:r>
        <w:rPr>
          <w:rtl w:val="true"/>
        </w:rPr>
        <w:t>(</w:t>
      </w:r>
      <w:r>
        <w:rPr/>
        <w:t>1</w:t>
      </w:r>
      <w:r>
        <w:rPr>
          <w:rtl w:val="true"/>
        </w:rPr>
        <w:t xml:space="preserve">) </w:t>
      </w:r>
      <w:r>
        <w:rPr>
          <w:rtl w:val="true"/>
        </w:rPr>
        <w:t>اللّٰه على معصيته لكان يجب ألاّ يعصى شكرا لنعمه</w:t>
      </w:r>
      <w:r>
        <w:rPr>
          <w:rtl w:val="true"/>
        </w:rPr>
        <w:t>.</w:t>
      </w:r>
      <w:bookmarkEnd w:id="2462"/>
    </w:p>
    <w:p>
      <w:pPr>
        <w:pStyle w:val="Heading4"/>
        <w:numPr>
          <w:ilvl w:val="3"/>
          <w:numId w:val="1"/>
        </w:numPr>
        <w:rPr/>
      </w:pPr>
      <w:bookmarkStart w:id="2463" w:name="__RefHeading___Toc9128807_2142443653"/>
      <w:bookmarkStart w:id="2464" w:name="_Toc1086"/>
      <w:bookmarkEnd w:id="2463"/>
      <w:r>
        <w:rPr>
          <w:rtl w:val="true"/>
        </w:rPr>
        <w:t>اللغة</w:t>
      </w:r>
      <w:bookmarkEnd w:id="2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و هو الوعد بالعقوبة</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9128809_2142443653"/>
      <w:bookmarkStart w:id="2466" w:name="_Toc1087"/>
      <w:bookmarkEnd w:id="2465"/>
      <w:r>
        <w:rPr>
          <w:rtl w:val="true"/>
        </w:rPr>
        <w:t>الشرح</w:t>
      </w:r>
      <w:bookmarkEnd w:id="2466"/>
    </w:p>
    <w:p>
      <w:pPr>
        <w:pStyle w:val="BookText"/>
        <w:rPr/>
      </w:pPr>
      <w:r>
        <w:rPr>
          <w:rFonts w:ascii="Amiri" w:hAnsi="Amiri" w:eastAsia="Amiri" w:cs="Amiri"/>
          <w:color w:val="111111"/>
          <w:sz w:val="28"/>
          <w:sz w:val="28"/>
          <w:szCs w:val="28"/>
          <w:rtl w:val="true"/>
          <w:lang w:bidi="ar-SA"/>
        </w:rPr>
        <w:t>بعد أن يعرف الإنسان أن اللّٰه هو المنعم و يعرف أن شكر المنعم واجب يقوم بأداء الشكر و لا يحتاج إلى وعيد اللّٰه بالعقوبة و تخويفه بالنار حتى يطيعه و لا يعصيه</w:t>
      </w:r>
      <w:r>
        <w:rPr>
          <w:rFonts w:eastAsia="Amiri" w:cs="Amiri" w:ascii="Amiri" w:hAnsi="Amiri"/>
          <w:color w:val="111111"/>
          <w:sz w:val="28"/>
          <w:szCs w:val="28"/>
          <w:rtl w:val="true"/>
          <w:lang w:bidi="ar-SA"/>
        </w:rPr>
        <w:t>...</w:t>
      </w:r>
    </w:p>
    <w:p>
      <w:pPr>
        <w:pStyle w:val="Heading3"/>
        <w:numPr>
          <w:ilvl w:val="2"/>
          <w:numId w:val="1"/>
        </w:numPr>
        <w:rPr/>
      </w:pPr>
      <w:bookmarkStart w:id="2467" w:name="__RefHeading___Toc9128811_2142443653"/>
      <w:bookmarkStart w:id="2468" w:name="_Toc1088"/>
      <w:bookmarkEnd w:id="2467"/>
      <w:r>
        <w:rPr/>
        <w:t>291</w:t>
      </w:r>
      <w:r>
        <w:rPr>
          <w:rtl w:val="true"/>
        </w:rPr>
        <w:t xml:space="preserve"> - </w:t>
      </w:r>
      <w:r>
        <w:rPr>
          <w:rtl w:val="true"/>
        </w:rPr>
        <w:t xml:space="preserve">و قال عليه السلام، و قد عزى </w:t>
      </w:r>
      <w:r>
        <w:rPr>
          <w:rtl w:val="true"/>
        </w:rPr>
        <w:t>(</w:t>
      </w:r>
      <w:r>
        <w:rPr/>
        <w:t>1</w:t>
      </w:r>
      <w:r>
        <w:rPr>
          <w:rtl w:val="true"/>
        </w:rPr>
        <w:t xml:space="preserve">) </w:t>
      </w:r>
      <w:r>
        <w:rPr>
          <w:rtl w:val="true"/>
        </w:rPr>
        <w:t>الأشعث بن قيس عن ابن له</w:t>
      </w:r>
      <w:r>
        <w:rPr>
          <w:rtl w:val="true"/>
        </w:rPr>
        <w:t>:</w:t>
      </w:r>
      <w:bookmarkEnd w:id="2468"/>
    </w:p>
    <w:p>
      <w:pPr>
        <w:pStyle w:val="Heading4"/>
        <w:numPr>
          <w:ilvl w:val="3"/>
          <w:numId w:val="1"/>
        </w:numPr>
        <w:rPr/>
      </w:pPr>
      <w:bookmarkStart w:id="2469" w:name="__RefHeading___Toc9128813_2142443653"/>
      <w:bookmarkStart w:id="2470" w:name="_Toc1089"/>
      <w:bookmarkEnd w:id="2469"/>
      <w:r>
        <w:rPr>
          <w:rtl w:val="true"/>
        </w:rPr>
        <w:t>اشارة</w:t>
      </w:r>
      <w:bookmarkEnd w:id="247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أشعث، إن تحزن على ابنك فقد استحقّت منك ذلك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تصبر ففي اللّٰه من كلّ 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إن صبرت جرى عليك القدر و أنت مأجور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جزعت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عليك القدر و أنت مأزور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ابنك سرّك و هو بلاء و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حزنك و هو ثواب و رحمة</w:t>
      </w:r>
      <w:r>
        <w:rPr>
          <w:rFonts w:eastAsia="Amiri" w:cs="Amiri" w:ascii="Amiri" w:hAnsi="Amiri"/>
          <w:color w:val="111111"/>
          <w:sz w:val="28"/>
          <w:szCs w:val="28"/>
          <w:rtl w:val="true"/>
          <w:lang w:bidi="ar-SA"/>
        </w:rPr>
        <w:t xml:space="preserve">. </w:t>
      </w:r>
      <w:bookmarkStart w:id="2471" w:name="pg15552_168813"/>
    </w:p>
    <w:p>
      <w:pPr>
        <w:pStyle w:val="Heading4"/>
        <w:numPr>
          <w:ilvl w:val="3"/>
          <w:numId w:val="1"/>
        </w:numPr>
        <w:rPr/>
      </w:pPr>
      <w:bookmarkStart w:id="2472" w:name="__RefHeading___Toc9128815_2142443653"/>
      <w:bookmarkStart w:id="2473" w:name="_Toc1090"/>
      <w:bookmarkEnd w:id="2471"/>
      <w:bookmarkEnd w:id="2472"/>
      <w:r>
        <w:rPr>
          <w:rtl w:val="true"/>
        </w:rPr>
        <w:t>اللغة</w:t>
      </w:r>
      <w:bookmarkEnd w:id="2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عزى مصابا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العزاء و هو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نازلة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حزنا شديدا و لم تصبر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و اختبار</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9128817_2142443653"/>
      <w:bookmarkStart w:id="2475" w:name="_Toc1091"/>
      <w:bookmarkEnd w:id="2474"/>
      <w:r>
        <w:rPr>
          <w:rtl w:val="true"/>
        </w:rPr>
        <w:t>الشرح</w:t>
      </w:r>
      <w:bookmarkEnd w:id="2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تحزن على ابنك فقد استحقت منك ذلك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صلة القربى و العاطفة التي أودعها اللّٰه في نفوس الأرحام أمر طبيعي للتكامل في طريق التعامل و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ألزمت نفسك بالصبر فإن في ثواب اللّٰه و ما جعله من الأجر للصابرين و المصابين عوض عن فقدك لابنك، و اعلم يا أشعث إن صبرت جرى عليك القدر و أنت مأجور فحكم اللّٰه سينفذ شئت أم أبيت فإن رضيت بقضائه و حكمه و صبرت على بلائه كان لك الأجر و الثواب و إن جزعت فشققت الثياب و لطمت الوجه و دعوت بالويل و الثبور جرى عليك القدر المحتوم المكتوب عليك و أنت مأزور مأثوم يا أشعث ابنك سرك و هو بلاء و فتنة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أَمْوٰالُكُمْ وَ 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حزنك و هو ثواب و رحمة فموت الطفل و إن كان يحزن أبويه و لكنه رحمة لهم يقف على باب الجنة يقول لا أدخل حتى يدخل أبواي كما في الحديث</w:t>
      </w:r>
      <w:r>
        <w:rPr>
          <w:rFonts w:eastAsia="Amiri" w:cs="Amiri" w:ascii="Amiri" w:hAnsi="Amiri"/>
          <w:color w:val="111111"/>
          <w:sz w:val="28"/>
          <w:szCs w:val="28"/>
          <w:rtl w:val="true"/>
          <w:lang w:bidi="ar-SA"/>
        </w:rPr>
        <w:t>...</w:t>
      </w:r>
    </w:p>
    <w:p>
      <w:pPr>
        <w:pStyle w:val="Heading3"/>
        <w:numPr>
          <w:ilvl w:val="2"/>
          <w:numId w:val="1"/>
        </w:numPr>
        <w:rPr/>
      </w:pPr>
      <w:bookmarkStart w:id="2476" w:name="__RefHeading___Toc9128819_2142443653"/>
      <w:bookmarkStart w:id="2477" w:name="_Toc1092"/>
      <w:bookmarkEnd w:id="2476"/>
      <w:r>
        <w:rPr/>
        <w:t>292</w:t>
      </w:r>
      <w:r>
        <w:rPr>
          <w:rtl w:val="true"/>
        </w:rPr>
        <w:t xml:space="preserve"> - </w:t>
      </w:r>
      <w:r>
        <w:rPr>
          <w:rtl w:val="true"/>
        </w:rPr>
        <w:t xml:space="preserve">و قال عليه السلام، على قبر رسول اللّٰه </w:t>
      </w:r>
      <w:r>
        <w:rPr>
          <w:rtl w:val="true"/>
        </w:rPr>
        <w:t xml:space="preserve">- </w:t>
      </w:r>
      <w:r>
        <w:rPr>
          <w:rtl w:val="true"/>
        </w:rPr>
        <w:t xml:space="preserve">صلّى اللّٰه عليه و آله </w:t>
      </w:r>
      <w:r>
        <w:rPr>
          <w:rtl w:val="true"/>
        </w:rPr>
        <w:t xml:space="preserve">- </w:t>
      </w:r>
      <w:r>
        <w:rPr>
          <w:rtl w:val="true"/>
        </w:rPr>
        <w:t>ساعة دفنه</w:t>
      </w:r>
      <w:r>
        <w:rPr>
          <w:rtl w:val="true"/>
        </w:rPr>
        <w:t>:</w:t>
      </w:r>
      <w:bookmarkEnd w:id="2477"/>
    </w:p>
    <w:p>
      <w:pPr>
        <w:pStyle w:val="Heading4"/>
        <w:numPr>
          <w:ilvl w:val="3"/>
          <w:numId w:val="1"/>
        </w:numPr>
        <w:rPr/>
      </w:pPr>
      <w:bookmarkStart w:id="2478" w:name="__RefHeading___Toc9128821_2142443653"/>
      <w:bookmarkStart w:id="2479" w:name="_Toc1093"/>
      <w:bookmarkEnd w:id="2478"/>
      <w:r>
        <w:rPr>
          <w:rtl w:val="true"/>
        </w:rPr>
        <w:t>اشارة</w:t>
      </w:r>
      <w:bookmarkEnd w:id="2479"/>
    </w:p>
    <w:p>
      <w:pPr>
        <w:pStyle w:val="BookText"/>
        <w:rPr/>
      </w:pPr>
      <w:r>
        <w:rPr>
          <w:rFonts w:ascii="Amiri" w:hAnsi="Amiri" w:eastAsia="Amiri" w:cs="Amiri"/>
          <w:color w:val="111111"/>
          <w:sz w:val="28"/>
          <w:sz w:val="28"/>
          <w:szCs w:val="28"/>
          <w:rtl w:val="true"/>
          <w:lang w:bidi="ar-SA"/>
        </w:rPr>
        <w:t xml:space="preserve">إنّ الصّبر لجميل إلاّ عنك، و إنّ الجزع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لقبيح إلاّ عليك، و إنّ المصاب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لجليل، و إنّه قبلك و بعدك لجلل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480" w:name="__RefHeading___Toc9128823_2142443653"/>
      <w:bookmarkStart w:id="2481" w:name="_Toc1094"/>
      <w:bookmarkEnd w:id="2480"/>
      <w:r>
        <w:rPr>
          <w:rtl w:val="true"/>
        </w:rPr>
        <w:t>اللغة</w:t>
      </w:r>
      <w:bookmarkEnd w:id="2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الحزن و عدم الصبر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و كل أمر مكروه</w:t>
      </w:r>
      <w:r>
        <w:rPr>
          <w:rFonts w:eastAsia="Amiri" w:cs="Amiri" w:ascii="Amiri" w:hAnsi="Amiri"/>
          <w:color w:val="111111"/>
          <w:sz w:val="28"/>
          <w:szCs w:val="28"/>
          <w:rtl w:val="true"/>
          <w:lang w:bidi="ar-SA"/>
        </w:rPr>
        <w:t xml:space="preserve">. </w:t>
      </w:r>
      <w:bookmarkStart w:id="2482" w:name="pg15552_168814"/>
    </w:p>
    <w:p>
      <w:pPr>
        <w:pStyle w:val="BookText"/>
        <w:rPr/>
      </w:pPr>
      <w:bookmarkEnd w:id="24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الأمر الهين و الأمر العظيم فهو من الأضداد و المقصود هنا الهين</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9128825_2142443653"/>
      <w:bookmarkStart w:id="2484" w:name="_Toc1095"/>
      <w:bookmarkEnd w:id="2483"/>
      <w:r>
        <w:rPr>
          <w:rtl w:val="true"/>
        </w:rPr>
        <w:t>الشرح</w:t>
      </w:r>
      <w:bookmarkEnd w:id="2484"/>
    </w:p>
    <w:p>
      <w:pPr>
        <w:pStyle w:val="BookText"/>
        <w:rPr/>
      </w:pPr>
      <w:r>
        <w:rPr>
          <w:rFonts w:ascii="IRNazanin" w:hAnsi="IRNazanin" w:eastAsia="IRNazanin"/>
          <w:color w:val="111111"/>
          <w:sz w:val="28"/>
          <w:sz w:val="28"/>
          <w:szCs w:val="28"/>
          <w:rtl w:val="true"/>
          <w:lang w:bidi="fa-IR"/>
        </w:rPr>
        <w:t xml:space="preserve">كان 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للإمام موجعا لقلبه، و قد تأثر أشد ما يكون و حزن و تألم لأن بفقده تنطفىء أنوار النبوة و تنقطع أخبار السماء و تذهب البركة و الخيرات و قد كان منه هذه النفثة التي تعبر عن عميق الأسى و الحزن إن الصبر لجميل إلا عنك لأن الحزن عليك يجعلك باستمرار في قلوبنا و تعاليمك في صدورنا و عقولنا و سلوكنا و إن الجزع لقبيح إلا عليك لأنك في أعلى درجات الكمال و الفضيلة و بفقدك لا نجد بديلا عنك و أن المصاب بك لجليل مصيبتنا بك جليلة و عظيمة و أنه قبلك و بعدك لجلل فكل مصيبة قبلك و كل مصيبة بعدك هينة سهلة بالنسبة إلى مصابك فمصيبتك هونت المصائب الماضية و الآتية</w:t>
      </w:r>
      <w:r>
        <w:rPr>
          <w:rFonts w:eastAsia="IRNazanin" w:cs="IRNazanin"/>
          <w:color w:val="111111"/>
          <w:sz w:val="28"/>
          <w:szCs w:val="28"/>
          <w:rtl w:val="true"/>
          <w:lang w:bidi="fa-IR"/>
        </w:rPr>
        <w:t>...</w:t>
      </w:r>
    </w:p>
    <w:p>
      <w:pPr>
        <w:pStyle w:val="Heading3"/>
        <w:numPr>
          <w:ilvl w:val="2"/>
          <w:numId w:val="1"/>
        </w:numPr>
        <w:rPr/>
      </w:pPr>
      <w:bookmarkStart w:id="2485" w:name="__RefHeading___Toc9128827_2142443653"/>
      <w:bookmarkStart w:id="2486" w:name="_Toc1096"/>
      <w:bookmarkEnd w:id="2485"/>
      <w:r>
        <w:rPr/>
        <w:t>293</w:t>
      </w:r>
      <w:r>
        <w:rPr>
          <w:rtl w:val="true"/>
        </w:rPr>
        <w:t xml:space="preserve"> - </w:t>
      </w:r>
      <w:r>
        <w:rPr>
          <w:rtl w:val="true"/>
        </w:rPr>
        <w:t>و قال عليه السلام</w:t>
      </w:r>
      <w:r>
        <w:rPr>
          <w:rtl w:val="true"/>
        </w:rPr>
        <w:t xml:space="preserve">: </w:t>
      </w:r>
      <w:r>
        <w:rPr>
          <w:rtl w:val="true"/>
        </w:rPr>
        <w:t xml:space="preserve">لا تصحب المائق </w:t>
      </w:r>
      <w:r>
        <w:rPr>
          <w:rtl w:val="true"/>
        </w:rPr>
        <w:t>(</w:t>
      </w:r>
      <w:r>
        <w:rPr/>
        <w:t>1</w:t>
      </w:r>
      <w:r>
        <w:rPr>
          <w:rtl w:val="true"/>
        </w:rPr>
        <w:t xml:space="preserve">) </w:t>
      </w:r>
      <w:r>
        <w:rPr>
          <w:rtl w:val="true"/>
        </w:rPr>
        <w:t xml:space="preserve">فإنّه يزيّن </w:t>
      </w:r>
      <w:r>
        <w:rPr>
          <w:rtl w:val="true"/>
        </w:rPr>
        <w:t>(</w:t>
      </w:r>
      <w:r>
        <w:rPr/>
        <w:t>2</w:t>
      </w:r>
      <w:r>
        <w:rPr>
          <w:rtl w:val="true"/>
        </w:rPr>
        <w:t xml:space="preserve">) </w:t>
      </w:r>
      <w:r>
        <w:rPr>
          <w:rtl w:val="true"/>
        </w:rPr>
        <w:t xml:space="preserve">لك فعله، و يودّ </w:t>
      </w:r>
      <w:r>
        <w:rPr>
          <w:rtl w:val="true"/>
        </w:rPr>
        <w:t>(</w:t>
      </w:r>
      <w:r>
        <w:rPr/>
        <w:t>3</w:t>
      </w:r>
      <w:r>
        <w:rPr>
          <w:rtl w:val="true"/>
        </w:rPr>
        <w:t xml:space="preserve">) </w:t>
      </w:r>
      <w:r>
        <w:rPr>
          <w:rtl w:val="true"/>
        </w:rPr>
        <w:t>أن تكون مثله</w:t>
      </w:r>
      <w:r>
        <w:rPr>
          <w:rtl w:val="true"/>
        </w:rPr>
        <w:t>.</w:t>
      </w:r>
      <w:bookmarkEnd w:id="2486"/>
    </w:p>
    <w:p>
      <w:pPr>
        <w:pStyle w:val="Heading4"/>
        <w:numPr>
          <w:ilvl w:val="3"/>
          <w:numId w:val="1"/>
        </w:numPr>
        <w:rPr/>
      </w:pPr>
      <w:bookmarkStart w:id="2487" w:name="__RefHeading___Toc9128829_2142443653"/>
      <w:bookmarkStart w:id="2488" w:name="_Toc1097"/>
      <w:bookmarkEnd w:id="2487"/>
      <w:r>
        <w:rPr>
          <w:rtl w:val="true"/>
        </w:rPr>
        <w:t>اللغة</w:t>
      </w:r>
      <w:bookmarkEnd w:id="2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w:t>
      </w:r>
      <w:r>
        <w:rPr>
          <w:rFonts w:eastAsia="Amiri" w:cs="Amiri" w:ascii="Amiri" w:hAnsi="Amiri"/>
          <w:color w:val="111111"/>
          <w:sz w:val="28"/>
          <w:szCs w:val="28"/>
          <w:rtl w:val="true"/>
          <w:lang w:bidi="ar-SA"/>
        </w:rPr>
        <w:t>.</w:t>
      </w:r>
    </w:p>
    <w:p>
      <w:pPr>
        <w:pStyle w:val="Heading4"/>
        <w:numPr>
          <w:ilvl w:val="3"/>
          <w:numId w:val="1"/>
        </w:numPr>
        <w:rPr/>
      </w:pPr>
      <w:bookmarkStart w:id="2489" w:name="__RefHeading___Toc9128831_2142443653"/>
      <w:bookmarkStart w:id="2490" w:name="_Toc1098"/>
      <w:bookmarkEnd w:id="2489"/>
      <w:r>
        <w:rPr>
          <w:rtl w:val="true"/>
        </w:rPr>
        <w:t>الشرح</w:t>
      </w:r>
      <w:bookmarkEnd w:id="249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المائق الأحمق و هذا نهي إرشادي لاجتناب صحبة الأحمق فإنه لحمقه و جهله المركب يزين لك فعله و يحسّنه في عينك حتى تتقبله بالتدريج و يود أن تكون مثله في أفعاله و أعماله و ساعات غضبه و حمقه</w:t>
      </w:r>
      <w:r>
        <w:rPr>
          <w:rFonts w:eastAsia="Amiri" w:cs="Amiri" w:ascii="Amiri" w:hAnsi="Amiri"/>
          <w:color w:val="111111"/>
          <w:sz w:val="28"/>
          <w:szCs w:val="28"/>
          <w:rtl w:val="true"/>
          <w:lang w:bidi="ar-SA"/>
        </w:rPr>
        <w:t xml:space="preserve">... </w:t>
      </w:r>
      <w:bookmarkStart w:id="2491" w:name="pg15552_168815"/>
    </w:p>
    <w:p>
      <w:pPr>
        <w:pStyle w:val="Heading3"/>
        <w:numPr>
          <w:ilvl w:val="2"/>
          <w:numId w:val="1"/>
        </w:numPr>
        <w:rPr/>
      </w:pPr>
      <w:bookmarkStart w:id="2492" w:name="__RefHeading___Toc9128833_2142443653"/>
      <w:bookmarkStart w:id="2493" w:name="_Toc1099"/>
      <w:bookmarkEnd w:id="2491"/>
      <w:bookmarkEnd w:id="2492"/>
      <w:r>
        <w:rPr/>
        <w:t>294</w:t>
      </w:r>
      <w:r>
        <w:rPr>
          <w:rtl w:val="true"/>
        </w:rPr>
        <w:t xml:space="preserve"> - </w:t>
      </w:r>
      <w:r>
        <w:rPr>
          <w:rtl w:val="true"/>
        </w:rPr>
        <w:t>و قد سئل عن مسافة ما بين المشرق و المغرب، فقال عليه السلام</w:t>
      </w:r>
      <w:r>
        <w:rPr>
          <w:rtl w:val="true"/>
        </w:rPr>
        <w:t xml:space="preserve">: </w:t>
      </w:r>
      <w:r>
        <w:rPr>
          <w:rtl w:val="true"/>
        </w:rPr>
        <w:t>مسيرة يوم للشّمس</w:t>
      </w:r>
      <w:r>
        <w:rPr>
          <w:rtl w:val="true"/>
        </w:rPr>
        <w:t>.</w:t>
      </w:r>
      <w:bookmarkEnd w:id="2493"/>
    </w:p>
    <w:p>
      <w:pPr>
        <w:pStyle w:val="Heading4"/>
        <w:numPr>
          <w:ilvl w:val="3"/>
          <w:numId w:val="1"/>
        </w:numPr>
        <w:rPr/>
      </w:pPr>
      <w:bookmarkStart w:id="2494" w:name="__RefHeading___Toc9128835_2142443653"/>
      <w:bookmarkStart w:id="2495" w:name="_Toc1100"/>
      <w:bookmarkEnd w:id="2494"/>
      <w:r>
        <w:rPr>
          <w:rtl w:val="true"/>
        </w:rPr>
        <w:t>الشرح</w:t>
      </w:r>
      <w:bookmarkEnd w:id="2495"/>
    </w:p>
    <w:p>
      <w:pPr>
        <w:pStyle w:val="BookText"/>
        <w:rPr/>
      </w:pPr>
      <w:r>
        <w:rPr>
          <w:rFonts w:ascii="Amiri" w:hAnsi="Amiri" w:eastAsia="Amiri" w:cs="Amiri"/>
          <w:color w:val="111111"/>
          <w:sz w:val="28"/>
          <w:sz w:val="28"/>
          <w:szCs w:val="28"/>
          <w:rtl w:val="true"/>
          <w:lang w:bidi="ar-SA"/>
        </w:rPr>
        <w:t>هذا جواب إقناعي من أجل أن يسكت السائل و لا يلح لأن التحديد بغيره قد يصعب الاقتناع به عند السائل و الحضور و خصوصا في ذلك الزمان الذي يفقد الإنسان فيه وسيلة القياس و التقدير فربما لو أجابه الإمام بالجواب الدقيق شكك أو رد</w:t>
      </w:r>
      <w:r>
        <w:rPr>
          <w:rFonts w:eastAsia="Amiri" w:cs="Amiri" w:ascii="Amiri" w:hAnsi="Amiri"/>
          <w:color w:val="111111"/>
          <w:sz w:val="28"/>
          <w:szCs w:val="28"/>
          <w:rtl w:val="true"/>
          <w:lang w:bidi="ar-SA"/>
        </w:rPr>
        <w:t>...</w:t>
      </w:r>
    </w:p>
    <w:p>
      <w:pPr>
        <w:pStyle w:val="Heading3"/>
        <w:numPr>
          <w:ilvl w:val="2"/>
          <w:numId w:val="1"/>
        </w:numPr>
        <w:rPr/>
      </w:pPr>
      <w:bookmarkStart w:id="2496" w:name="__RefHeading___Toc9128837_2142443653"/>
      <w:bookmarkStart w:id="2497" w:name="_Toc1101"/>
      <w:bookmarkEnd w:id="2496"/>
      <w:r>
        <w:rPr/>
        <w:t>295</w:t>
      </w:r>
      <w:r>
        <w:rPr>
          <w:rtl w:val="true"/>
        </w:rPr>
        <w:t xml:space="preserve"> - </w:t>
      </w:r>
      <w:r>
        <w:rPr>
          <w:rtl w:val="true"/>
        </w:rPr>
        <w:t>و قال عليه السلام</w:t>
      </w:r>
      <w:r>
        <w:rPr>
          <w:rtl w:val="true"/>
        </w:rPr>
        <w:t xml:space="preserve">: </w:t>
      </w:r>
      <w:r>
        <w:rPr>
          <w:rtl w:val="true"/>
        </w:rPr>
        <w:t>أصدقاؤك ثلاثة، و أعداؤك ثلاثة، فأصدقاؤك</w:t>
      </w:r>
      <w:r>
        <w:rPr>
          <w:rtl w:val="true"/>
        </w:rPr>
        <w:t xml:space="preserve">: </w:t>
      </w:r>
      <w:r>
        <w:rPr>
          <w:rtl w:val="true"/>
        </w:rPr>
        <w:t>صديقك، و صديق صديقك، و عدوّ عدوّك</w:t>
      </w:r>
      <w:r>
        <w:rPr>
          <w:rtl w:val="true"/>
        </w:rPr>
        <w:t xml:space="preserve">. </w:t>
      </w:r>
      <w:r>
        <w:rPr>
          <w:rtl w:val="true"/>
        </w:rPr>
        <w:t>و أعداؤك</w:t>
      </w:r>
      <w:r>
        <w:rPr>
          <w:rtl w:val="true"/>
        </w:rPr>
        <w:t>:</w:t>
      </w:r>
      <w:bookmarkEnd w:id="2497"/>
    </w:p>
    <w:p>
      <w:pPr>
        <w:pStyle w:val="Heading4"/>
        <w:numPr>
          <w:ilvl w:val="3"/>
          <w:numId w:val="1"/>
        </w:numPr>
        <w:rPr/>
      </w:pPr>
      <w:bookmarkStart w:id="2498" w:name="__RefHeading___Toc9128839_2142443653"/>
      <w:bookmarkStart w:id="2499" w:name="_Toc1102"/>
      <w:bookmarkEnd w:id="2498"/>
      <w:r>
        <w:rPr>
          <w:rtl w:val="true"/>
        </w:rPr>
        <w:t>اشارة</w:t>
      </w:r>
      <w:bookmarkEnd w:id="2499"/>
    </w:p>
    <w:p>
      <w:pPr>
        <w:pStyle w:val="BookText"/>
        <w:rPr/>
      </w:pP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9128841_2142443653"/>
      <w:bookmarkStart w:id="2501" w:name="_Toc1103"/>
      <w:bookmarkEnd w:id="2500"/>
      <w:r>
        <w:rPr>
          <w:rtl w:val="true"/>
        </w:rPr>
        <w:t>الشرح</w:t>
      </w:r>
      <w:bookmarkEnd w:id="2501"/>
    </w:p>
    <w:p>
      <w:pPr>
        <w:pStyle w:val="BookText"/>
        <w:rPr/>
      </w:pPr>
      <w:r>
        <w:rPr>
          <w:rFonts w:ascii="Amiri" w:hAnsi="Amiri" w:eastAsia="Amiri" w:cs="Amiri"/>
          <w:color w:val="111111"/>
          <w:sz w:val="28"/>
          <w:sz w:val="28"/>
          <w:szCs w:val="28"/>
          <w:rtl w:val="true"/>
          <w:lang w:bidi="ar-SA"/>
        </w:rPr>
        <w:t>أصدقاؤك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لأنك انسجمت معه و توافقت طبائعك مع طبائعه و مزاجك مع مزاجه و اتفق معك في الغايات و الأهداف و الوسائل، و صديق صديقك لبركة صديقك أضحى صديقه ايضا صديقك و عدو عدوك لجهة انكما تتفقان معا فى عداوة هذا العدو يضحى صديقك لأنكما في توجه واحد و الأهداف كما يقال 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في توجهك و أمانيك و عدو صديقك عدو وحدتك و صداقتك، و صديقه عدوك لأن من صادق عدوك لم يحبك و أنت لن تحبه و لن تتخذه صاحبا</w:t>
      </w:r>
      <w:r>
        <w:rPr>
          <w:rFonts w:eastAsia="Amiri" w:cs="Amiri" w:ascii="Amiri" w:hAnsi="Amiri"/>
          <w:color w:val="111111"/>
          <w:sz w:val="28"/>
          <w:szCs w:val="28"/>
          <w:rtl w:val="true"/>
          <w:lang w:bidi="ar-SA"/>
        </w:rPr>
        <w:t>...</w:t>
      </w:r>
    </w:p>
    <w:p>
      <w:pPr>
        <w:pStyle w:val="Heading3"/>
        <w:numPr>
          <w:ilvl w:val="2"/>
          <w:numId w:val="1"/>
        </w:numPr>
        <w:rPr/>
      </w:pPr>
      <w:bookmarkStart w:id="2502" w:name="__RefHeading___Toc9128843_2142443653"/>
      <w:bookmarkStart w:id="2503" w:name="_Toc1104"/>
      <w:bookmarkEnd w:id="2502"/>
      <w:r>
        <w:rPr/>
        <w:t>296</w:t>
      </w:r>
      <w:r>
        <w:rPr>
          <w:rtl w:val="true"/>
        </w:rPr>
        <w:t xml:space="preserve"> - </w:t>
      </w:r>
      <w:r>
        <w:rPr>
          <w:rtl w:val="true"/>
        </w:rPr>
        <w:t>و قال عليه السلام، لرجل رآه يسعى على عدوّ له، بما فيه إضرار بنفسه</w:t>
      </w:r>
      <w:r>
        <w:rPr>
          <w:rtl w:val="true"/>
        </w:rPr>
        <w:t xml:space="preserve">: </w:t>
      </w:r>
      <w:r>
        <w:rPr>
          <w:rtl w:val="true"/>
        </w:rPr>
        <w:t xml:space="preserve">إنّما أنت كالطّاعن </w:t>
      </w:r>
      <w:r>
        <w:rPr>
          <w:rtl w:val="true"/>
        </w:rPr>
        <w:t>(</w:t>
      </w:r>
      <w:r>
        <w:rPr/>
        <w:t>1</w:t>
      </w:r>
      <w:r>
        <w:rPr>
          <w:rtl w:val="true"/>
        </w:rPr>
        <w:t xml:space="preserve">) </w:t>
      </w:r>
      <w:r>
        <w:rPr>
          <w:rtl w:val="true"/>
        </w:rPr>
        <w:t xml:space="preserve">نفسه ليقتل ردفه </w:t>
      </w:r>
      <w:r>
        <w:rPr>
          <w:rtl w:val="true"/>
        </w:rPr>
        <w:t>(</w:t>
      </w:r>
      <w:r>
        <w:rPr/>
        <w:t>2</w:t>
      </w:r>
      <w:r>
        <w:rPr>
          <w:rtl w:val="true"/>
        </w:rPr>
        <w:t>).</w:t>
      </w:r>
      <w:bookmarkEnd w:id="250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4" w:name="__RefHeading___Toc9128845_2142443653"/>
      <w:bookmarkStart w:id="2505" w:name="_Toc1105"/>
      <w:bookmarkEnd w:id="2504"/>
      <w:r>
        <w:rPr>
          <w:rtl w:val="true"/>
        </w:rPr>
        <w:t>اشارة</w:t>
      </w:r>
      <w:bookmarkStart w:id="2506" w:name="pg15552_168816"/>
      <w:bookmarkEnd w:id="2505"/>
    </w:p>
    <w:p>
      <w:pPr>
        <w:pStyle w:val="Heading4"/>
        <w:numPr>
          <w:ilvl w:val="3"/>
          <w:numId w:val="1"/>
        </w:numPr>
        <w:rPr/>
      </w:pPr>
      <w:bookmarkStart w:id="2507" w:name="__RefHeading___Toc9128847_2142443653"/>
      <w:bookmarkStart w:id="2508" w:name="_Toc1106"/>
      <w:bookmarkEnd w:id="2506"/>
      <w:bookmarkEnd w:id="2507"/>
      <w:r>
        <w:rPr>
          <w:rtl w:val="true"/>
        </w:rPr>
        <w:t>اللغة</w:t>
      </w:r>
      <w:bookmarkEnd w:id="2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وخزه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الراكب خلف الراكب</w:t>
      </w:r>
      <w:r>
        <w:rPr>
          <w:rFonts w:eastAsia="Amiri" w:cs="Amiri" w:ascii="Amiri" w:hAnsi="Amiri"/>
          <w:color w:val="111111"/>
          <w:sz w:val="28"/>
          <w:szCs w:val="28"/>
          <w:rtl w:val="true"/>
          <w:lang w:bidi="ar-SA"/>
        </w:rPr>
        <w:t>.</w:t>
      </w:r>
    </w:p>
    <w:p>
      <w:pPr>
        <w:pStyle w:val="Heading4"/>
        <w:numPr>
          <w:ilvl w:val="3"/>
          <w:numId w:val="1"/>
        </w:numPr>
        <w:rPr/>
      </w:pPr>
      <w:bookmarkStart w:id="2509" w:name="__RefHeading___Toc9128849_2142443653"/>
      <w:bookmarkStart w:id="2510" w:name="_Toc1107"/>
      <w:bookmarkEnd w:id="2509"/>
      <w:r>
        <w:rPr>
          <w:rtl w:val="true"/>
        </w:rPr>
        <w:t>الشرح</w:t>
      </w:r>
      <w:bookmarkEnd w:id="2510"/>
    </w:p>
    <w:p>
      <w:pPr>
        <w:pStyle w:val="BookText"/>
        <w:rPr/>
      </w:pPr>
      <w:r>
        <w:rPr>
          <w:rFonts w:ascii="Amiri" w:hAnsi="Amiri" w:eastAsia="Amiri" w:cs="Amiri"/>
          <w:color w:val="111111"/>
          <w:sz w:val="28"/>
          <w:sz w:val="28"/>
          <w:szCs w:val="28"/>
          <w:rtl w:val="true"/>
          <w:lang w:bidi="ar-SA"/>
        </w:rPr>
        <w:t>الردف مقصود به الرديف و هو الراكب خلف رجل على ناقة أو جمل أو فرس واحد و هذا من السخف بمكان أنه يسعى للإضرار بمن خلفه بأن يطعن نفسه ليخرج السهم منه إلى من خلفه فيقتله</w:t>
      </w:r>
      <w:r>
        <w:rPr>
          <w:rFonts w:eastAsia="Amiri" w:cs="Amiri" w:ascii="Amiri" w:hAnsi="Amiri"/>
          <w:color w:val="111111"/>
          <w:sz w:val="28"/>
          <w:szCs w:val="28"/>
          <w:rtl w:val="true"/>
          <w:lang w:bidi="ar-SA"/>
        </w:rPr>
        <w:t>.</w:t>
      </w:r>
    </w:p>
    <w:p>
      <w:pPr>
        <w:pStyle w:val="Heading3"/>
        <w:numPr>
          <w:ilvl w:val="2"/>
          <w:numId w:val="1"/>
        </w:numPr>
        <w:rPr/>
      </w:pPr>
      <w:bookmarkStart w:id="2511" w:name="__RefHeading___Toc9128851_2142443653"/>
      <w:bookmarkStart w:id="2512" w:name="_Toc1108"/>
      <w:bookmarkEnd w:id="2511"/>
      <w:r>
        <w:rPr/>
        <w:t>297</w:t>
      </w:r>
      <w:r>
        <w:rPr>
          <w:rtl w:val="true"/>
        </w:rPr>
        <w:t xml:space="preserve"> - </w:t>
      </w:r>
      <w:r>
        <w:rPr>
          <w:rtl w:val="true"/>
        </w:rPr>
        <w:t>و قال عليه السلام</w:t>
      </w:r>
      <w:r>
        <w:rPr>
          <w:rtl w:val="true"/>
        </w:rPr>
        <w:t xml:space="preserve">: </w:t>
      </w:r>
      <w:r>
        <w:rPr>
          <w:rtl w:val="true"/>
        </w:rPr>
        <w:t xml:space="preserve">ما أكثر العبر و أقلّ الاعتبار </w:t>
      </w:r>
      <w:r>
        <w:rPr>
          <w:rtl w:val="true"/>
        </w:rPr>
        <w:t>(</w:t>
      </w:r>
      <w:r>
        <w:rPr/>
        <w:t>1</w:t>
      </w:r>
      <w:r>
        <w:rPr>
          <w:rtl w:val="true"/>
        </w:rPr>
        <w:t>)!.</w:t>
      </w:r>
      <w:bookmarkEnd w:id="2512"/>
    </w:p>
    <w:p>
      <w:pPr>
        <w:pStyle w:val="Heading4"/>
        <w:numPr>
          <w:ilvl w:val="3"/>
          <w:numId w:val="1"/>
        </w:numPr>
        <w:rPr/>
      </w:pPr>
      <w:bookmarkStart w:id="2513" w:name="__RefHeading___Toc9128853_2142443653"/>
      <w:bookmarkStart w:id="2514" w:name="_Toc1109"/>
      <w:bookmarkEnd w:id="2513"/>
      <w:r>
        <w:rPr>
          <w:rtl w:val="true"/>
        </w:rPr>
        <w:t>اللغة</w:t>
      </w:r>
      <w:bookmarkEnd w:id="2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الاتعاظ</w:t>
      </w:r>
      <w:r>
        <w:rPr>
          <w:rFonts w:eastAsia="IRNazanin" w:cs="IRNazanin"/>
          <w:color w:val="111111"/>
          <w:sz w:val="28"/>
          <w:szCs w:val="28"/>
          <w:rtl w:val="true"/>
          <w:lang w:bidi="fa-IR"/>
        </w:rPr>
        <w:t>.</w:t>
      </w:r>
    </w:p>
    <w:p>
      <w:pPr>
        <w:pStyle w:val="Heading4"/>
        <w:numPr>
          <w:ilvl w:val="3"/>
          <w:numId w:val="1"/>
        </w:numPr>
        <w:rPr/>
      </w:pPr>
      <w:bookmarkStart w:id="2515" w:name="__RefHeading___Toc9128855_2142443653"/>
      <w:bookmarkStart w:id="2516" w:name="_Toc1110"/>
      <w:bookmarkEnd w:id="2515"/>
      <w:r>
        <w:rPr>
          <w:rtl w:val="true"/>
        </w:rPr>
        <w:t>الشرح</w:t>
      </w:r>
      <w:bookmarkEnd w:id="2516"/>
    </w:p>
    <w:p>
      <w:pPr>
        <w:pStyle w:val="BookText"/>
        <w:rPr/>
      </w:pPr>
      <w:r>
        <w:rPr>
          <w:rFonts w:ascii="Amiri" w:hAnsi="Amiri" w:eastAsia="Amiri" w:cs="Amiri"/>
          <w:color w:val="111111"/>
          <w:sz w:val="28"/>
          <w:sz w:val="28"/>
          <w:szCs w:val="28"/>
          <w:rtl w:val="true"/>
          <w:lang w:bidi="ar-SA"/>
        </w:rPr>
        <w:t>كيفما نظرت اعتبرت ففي الأموات عبرة و في الأحياء عبرة و في الأصحاء عبرة و في المرضى عبرة و الدنيا كلها عبرة و لكن لذوي العقول و الأفكار و ليس لأصحاب الشهوات و الأهواء و أصحاب العقول قلة و المعتبرون أقل</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9128857_2142443653"/>
      <w:bookmarkStart w:id="2518" w:name="_Toc1111"/>
      <w:bookmarkEnd w:id="2517"/>
      <w:r>
        <w:rPr/>
        <w:t>298</w:t>
      </w:r>
      <w:r>
        <w:rPr>
          <w:rtl w:val="true"/>
        </w:rPr>
        <w:t xml:space="preserve"> - </w:t>
      </w:r>
      <w:r>
        <w:rPr>
          <w:rtl w:val="true"/>
        </w:rPr>
        <w:t>و قال عليه السلام</w:t>
      </w:r>
      <w:r>
        <w:rPr>
          <w:rtl w:val="true"/>
        </w:rPr>
        <w:t xml:space="preserve">: </w:t>
      </w:r>
      <w:r>
        <w:rPr>
          <w:rtl w:val="true"/>
        </w:rPr>
        <w:t xml:space="preserve">من بالغ في الخصومة </w:t>
      </w:r>
      <w:r>
        <w:rPr>
          <w:rtl w:val="true"/>
        </w:rPr>
        <w:t>(</w:t>
      </w:r>
      <w:r>
        <w:rPr/>
        <w:t>1</w:t>
      </w:r>
      <w:r>
        <w:rPr>
          <w:rtl w:val="true"/>
        </w:rPr>
        <w:t xml:space="preserve">) </w:t>
      </w:r>
      <w:r>
        <w:rPr>
          <w:rtl w:val="true"/>
        </w:rPr>
        <w:t xml:space="preserve">أثم </w:t>
      </w:r>
      <w:r>
        <w:rPr>
          <w:rtl w:val="true"/>
        </w:rPr>
        <w:t>(</w:t>
      </w:r>
      <w:r>
        <w:rPr/>
        <w:t>2</w:t>
      </w:r>
      <w:r>
        <w:rPr>
          <w:rtl w:val="true"/>
        </w:rPr>
        <w:t>)</w:t>
      </w:r>
      <w:r>
        <w:rPr>
          <w:rtl w:val="true"/>
        </w:rPr>
        <w:t xml:space="preserve">، و من قصّر </w:t>
      </w:r>
      <w:r>
        <w:rPr>
          <w:rtl w:val="true"/>
        </w:rPr>
        <w:t>(</w:t>
      </w:r>
      <w:r>
        <w:rPr/>
        <w:t>3</w:t>
      </w:r>
      <w:r>
        <w:rPr>
          <w:rtl w:val="true"/>
        </w:rPr>
        <w:t xml:space="preserve">) </w:t>
      </w:r>
      <w:r>
        <w:rPr>
          <w:rtl w:val="true"/>
        </w:rPr>
        <w:t>فيها ظلم، و لا يستطيع أن يتّقي اللّٰه من خاصم</w:t>
      </w:r>
      <w:r>
        <w:rPr>
          <w:rtl w:val="true"/>
        </w:rPr>
        <w:t>.</w:t>
      </w:r>
      <w:bookmarkEnd w:id="2518"/>
    </w:p>
    <w:p>
      <w:pPr>
        <w:pStyle w:val="Heading4"/>
        <w:numPr>
          <w:ilvl w:val="3"/>
          <w:numId w:val="1"/>
        </w:numPr>
        <w:rPr/>
      </w:pPr>
      <w:bookmarkStart w:id="2519" w:name="__RefHeading___Toc9128859_2142443653"/>
      <w:bookmarkStart w:id="2520" w:name="_Toc1112"/>
      <w:bookmarkEnd w:id="2519"/>
      <w:r>
        <w:rPr>
          <w:rtl w:val="true"/>
        </w:rPr>
        <w:t>اللغة</w:t>
      </w:r>
      <w:bookmarkEnd w:id="2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الإثم و هو الحرام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w:t>
      </w:r>
      <w:r>
        <w:rPr>
          <w:rFonts w:eastAsia="Amiri" w:cs="Amiri" w:ascii="Amiri" w:hAnsi="Amiri"/>
          <w:color w:val="111111"/>
          <w:sz w:val="28"/>
          <w:szCs w:val="28"/>
          <w:rtl w:val="true"/>
          <w:lang w:bidi="ar-SA"/>
        </w:rPr>
        <w:t xml:space="preserve">. </w:t>
      </w:r>
      <w:bookmarkStart w:id="2521" w:name="pg15552_168817"/>
    </w:p>
    <w:p>
      <w:pPr>
        <w:pStyle w:val="Heading4"/>
        <w:numPr>
          <w:ilvl w:val="3"/>
          <w:numId w:val="1"/>
        </w:numPr>
        <w:rPr/>
      </w:pPr>
      <w:bookmarkStart w:id="2522" w:name="__RefHeading___Toc9128861_2142443653"/>
      <w:bookmarkStart w:id="2523" w:name="_Toc1113"/>
      <w:bookmarkEnd w:id="2521"/>
      <w:bookmarkEnd w:id="2522"/>
      <w:r>
        <w:rPr>
          <w:rtl w:val="true"/>
        </w:rPr>
        <w:t>الشرح</w:t>
      </w:r>
      <w:bookmarkEnd w:id="2523"/>
    </w:p>
    <w:p>
      <w:pPr>
        <w:pStyle w:val="BookText"/>
        <w:rPr/>
      </w:pPr>
      <w:r>
        <w:rPr>
          <w:rFonts w:ascii="Amiri" w:hAnsi="Amiri" w:eastAsia="Amiri" w:cs="Amiri"/>
          <w:color w:val="111111"/>
          <w:sz w:val="28"/>
          <w:sz w:val="28"/>
          <w:szCs w:val="28"/>
          <w:rtl w:val="true"/>
          <w:lang w:bidi="ar-SA"/>
        </w:rPr>
        <w:t>إذا أكثر الإنسان الجدل و أراد الانتصار كيف كان أثم لأنه يتعدى الحدود الشرعية و يتجاوز الحلال إلى الحرام و أما إذا قصر و لم يدافع كما يجب فإنه سيظلم و على كل حال المخاصم لن يحصل على تقوى اللّٰه لأن النبي نهى عن الجدال و الخصومة</w:t>
      </w:r>
      <w:r>
        <w:rPr>
          <w:rFonts w:eastAsia="Amiri" w:cs="Amiri" w:ascii="Amiri" w:hAnsi="Amiri"/>
          <w:color w:val="111111"/>
          <w:sz w:val="28"/>
          <w:szCs w:val="28"/>
          <w:rtl w:val="true"/>
          <w:lang w:bidi="ar-SA"/>
        </w:rPr>
        <w:t>.</w:t>
      </w:r>
    </w:p>
    <w:p>
      <w:pPr>
        <w:pStyle w:val="Heading3"/>
        <w:numPr>
          <w:ilvl w:val="2"/>
          <w:numId w:val="1"/>
        </w:numPr>
        <w:rPr/>
      </w:pPr>
      <w:bookmarkStart w:id="2524" w:name="__RefHeading___Toc9128863_2142443653"/>
      <w:bookmarkStart w:id="2525" w:name="_Toc1114"/>
      <w:bookmarkEnd w:id="2524"/>
      <w:r>
        <w:rPr/>
        <w:t>299</w:t>
      </w:r>
      <w:r>
        <w:rPr>
          <w:rtl w:val="true"/>
        </w:rPr>
        <w:t xml:space="preserve"> - </w:t>
      </w:r>
      <w:r>
        <w:rPr>
          <w:rtl w:val="true"/>
        </w:rPr>
        <w:t>و قال عليه السلام</w:t>
      </w:r>
      <w:r>
        <w:rPr>
          <w:rtl w:val="true"/>
        </w:rPr>
        <w:t xml:space="preserve">: </w:t>
      </w:r>
      <w:r>
        <w:rPr>
          <w:rtl w:val="true"/>
        </w:rPr>
        <w:t>ما أهمّني ذنب أمهلت بعده حتّى أصلّي ركعتين و أسأل اللّٰه العافية</w:t>
      </w:r>
      <w:r>
        <w:rPr>
          <w:rtl w:val="true"/>
        </w:rPr>
        <w:t>.</w:t>
      </w:r>
      <w:bookmarkEnd w:id="2525"/>
    </w:p>
    <w:p>
      <w:pPr>
        <w:pStyle w:val="Heading4"/>
        <w:numPr>
          <w:ilvl w:val="3"/>
          <w:numId w:val="1"/>
        </w:numPr>
        <w:rPr/>
      </w:pPr>
      <w:bookmarkStart w:id="2526" w:name="__RefHeading___Toc9128865_2142443653"/>
      <w:bookmarkStart w:id="2527" w:name="_Toc1115"/>
      <w:bookmarkEnd w:id="2526"/>
      <w:r>
        <w:rPr>
          <w:rtl w:val="true"/>
        </w:rPr>
        <w:t>الشرح</w:t>
      </w:r>
      <w:bookmarkEnd w:id="2527"/>
    </w:p>
    <w:p>
      <w:pPr>
        <w:pStyle w:val="BookText"/>
        <w:rPr/>
      </w:pPr>
      <w:r>
        <w:rPr>
          <w:rFonts w:ascii="Amiri" w:hAnsi="Amiri" w:eastAsia="Amiri" w:cs="Amiri"/>
          <w:color w:val="111111"/>
          <w:sz w:val="28"/>
          <w:sz w:val="28"/>
          <w:szCs w:val="28"/>
          <w:rtl w:val="true"/>
          <w:lang w:bidi="ar-SA"/>
        </w:rPr>
        <w:t>الذنب عظيم و تبعاته كبيرة و عقابه النار و لكن من دواعي التوفيق و الرحمة أن الإنسان إذا عصى بادر إلى التوبة و الإنابة إلى ربه فصلى ركعتين و طلب العفو و حسن العاقبة من ربه</w:t>
      </w:r>
      <w:r>
        <w:rPr>
          <w:rFonts w:eastAsia="Amiri" w:cs="Amiri" w:ascii="Amiri" w:hAnsi="Amiri"/>
          <w:color w:val="111111"/>
          <w:sz w:val="28"/>
          <w:szCs w:val="28"/>
          <w:rtl w:val="true"/>
          <w:lang w:bidi="ar-SA"/>
        </w:rPr>
        <w:t>...</w:t>
      </w:r>
    </w:p>
    <w:p>
      <w:pPr>
        <w:pStyle w:val="Heading3"/>
        <w:numPr>
          <w:ilvl w:val="2"/>
          <w:numId w:val="1"/>
        </w:numPr>
        <w:rPr/>
      </w:pPr>
      <w:bookmarkStart w:id="2528" w:name="__RefHeading___Toc9128867_2142443653"/>
      <w:bookmarkStart w:id="2529" w:name="_Toc1116"/>
      <w:bookmarkEnd w:id="2528"/>
      <w:r>
        <w:rPr/>
        <w:t>300</w:t>
      </w:r>
      <w:r>
        <w:rPr>
          <w:rtl w:val="true"/>
        </w:rPr>
        <w:t xml:space="preserve"> - </w:t>
      </w:r>
      <w:r>
        <w:rPr>
          <w:rtl w:val="true"/>
        </w:rPr>
        <w:t>و سئل عليه السلام</w:t>
      </w:r>
      <w:r>
        <w:rPr>
          <w:rtl w:val="true"/>
        </w:rPr>
        <w:t xml:space="preserve">: </w:t>
      </w:r>
      <w:r>
        <w:rPr>
          <w:rtl w:val="true"/>
        </w:rPr>
        <w:t>كيف يحاسب اللّٰه الخلق على كثرتهم ؟ فقال عليه السلام</w:t>
      </w:r>
      <w:r>
        <w:rPr>
          <w:rtl w:val="true"/>
        </w:rPr>
        <w:t xml:space="preserve">: </w:t>
      </w:r>
      <w:r>
        <w:rPr>
          <w:rtl w:val="true"/>
        </w:rPr>
        <w:t>كما يرزقهم على كثرتهم</w:t>
      </w:r>
      <w:r>
        <w:rPr>
          <w:rtl w:val="true"/>
        </w:rPr>
        <w:t xml:space="preserve">. </w:t>
      </w:r>
      <w:r>
        <w:rPr>
          <w:rtl w:val="true"/>
        </w:rPr>
        <w:t>فقيل</w:t>
      </w:r>
      <w:r>
        <w:rPr>
          <w:rtl w:val="true"/>
        </w:rPr>
        <w:t xml:space="preserve">: </w:t>
      </w:r>
      <w:r>
        <w:rPr>
          <w:rtl w:val="true"/>
        </w:rPr>
        <w:t>كيف يحاسبهم و لا يرونه ؟ فقال عليه السلام</w:t>
      </w:r>
      <w:r>
        <w:rPr>
          <w:rtl w:val="true"/>
        </w:rPr>
        <w:t xml:space="preserve">: </w:t>
      </w:r>
      <w:r>
        <w:rPr>
          <w:rtl w:val="true"/>
        </w:rPr>
        <w:t>كما يرزقهم و لا يرونه</w:t>
      </w:r>
      <w:r>
        <w:rPr>
          <w:rtl w:val="true"/>
        </w:rPr>
        <w:t>.</w:t>
      </w:r>
      <w:bookmarkEnd w:id="2529"/>
    </w:p>
    <w:p>
      <w:pPr>
        <w:pStyle w:val="Heading4"/>
        <w:numPr>
          <w:ilvl w:val="3"/>
          <w:numId w:val="1"/>
        </w:numPr>
        <w:rPr/>
      </w:pPr>
      <w:bookmarkStart w:id="2530" w:name="__RefHeading___Toc9128869_2142443653"/>
      <w:bookmarkStart w:id="2531" w:name="_Toc1117"/>
      <w:bookmarkEnd w:id="2530"/>
      <w:r>
        <w:rPr>
          <w:rtl w:val="true"/>
        </w:rPr>
        <w:t>الشرح</w:t>
      </w:r>
      <w:bookmarkEnd w:id="253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تحديد لقدرة اللّٰه و لا عجز يتصف به بل هو الغني في كل شيء و إنما أمره إذا أراد شيئا أن يقول له كن فيكون دون وسائط و لا وسائل و من هنا كان حسابه للخلق جميعا كما يرزقهم جميعا و يرزقهم بدون أن يروه تعالى أن يرى إذ ليس هو بجسم و لا جوهر و لا عرض كذلك يحاسبهم و هم لا يرونه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 xml:space="preserve">» . </w:t>
      </w:r>
      <w:bookmarkStart w:id="2532" w:name="pg15552_168818"/>
    </w:p>
    <w:p>
      <w:pPr>
        <w:pStyle w:val="Heading3"/>
        <w:numPr>
          <w:ilvl w:val="2"/>
          <w:numId w:val="1"/>
        </w:numPr>
        <w:rPr/>
      </w:pPr>
      <w:bookmarkStart w:id="2533" w:name="__RefHeading___Toc9128871_2142443653"/>
      <w:bookmarkStart w:id="2534" w:name="_Toc1118"/>
      <w:bookmarkEnd w:id="2532"/>
      <w:bookmarkEnd w:id="2533"/>
      <w:r>
        <w:rPr/>
        <w:t>301</w:t>
      </w:r>
      <w:r>
        <w:rPr>
          <w:rtl w:val="true"/>
        </w:rPr>
        <w:t xml:space="preserve"> - </w:t>
      </w:r>
      <w:r>
        <w:rPr>
          <w:rtl w:val="true"/>
        </w:rPr>
        <w:t>و قال عليه السلام</w:t>
      </w:r>
      <w:r>
        <w:rPr>
          <w:rtl w:val="true"/>
        </w:rPr>
        <w:t xml:space="preserve">: </w:t>
      </w:r>
      <w:r>
        <w:rPr>
          <w:rtl w:val="true"/>
        </w:rPr>
        <w:t xml:space="preserve">رسولك </w:t>
      </w:r>
      <w:r>
        <w:rPr>
          <w:rtl w:val="true"/>
        </w:rPr>
        <w:t>(</w:t>
      </w:r>
      <w:r>
        <w:rPr/>
        <w:t>1</w:t>
      </w:r>
      <w:r>
        <w:rPr>
          <w:rtl w:val="true"/>
        </w:rPr>
        <w:t xml:space="preserve">) </w:t>
      </w:r>
      <w:r>
        <w:rPr>
          <w:rtl w:val="true"/>
        </w:rPr>
        <w:t xml:space="preserve">ترجمان عقلك، و كتابك أبلغ </w:t>
      </w:r>
      <w:r>
        <w:rPr>
          <w:rtl w:val="true"/>
        </w:rPr>
        <w:t>(</w:t>
      </w:r>
      <w:r>
        <w:rPr/>
        <w:t>2</w:t>
      </w:r>
      <w:r>
        <w:rPr>
          <w:rtl w:val="true"/>
        </w:rPr>
        <w:t xml:space="preserve">) </w:t>
      </w:r>
      <w:r>
        <w:rPr>
          <w:rtl w:val="true"/>
        </w:rPr>
        <w:t>ما ينطق عنك</w:t>
      </w:r>
      <w:r>
        <w:rPr>
          <w:rtl w:val="true"/>
        </w:rPr>
        <w:t>!.</w:t>
      </w:r>
      <w:bookmarkEnd w:id="2534"/>
    </w:p>
    <w:p>
      <w:pPr>
        <w:pStyle w:val="Heading4"/>
        <w:numPr>
          <w:ilvl w:val="3"/>
          <w:numId w:val="1"/>
        </w:numPr>
        <w:rPr/>
      </w:pPr>
      <w:bookmarkStart w:id="2535" w:name="__RefHeading___Toc9128873_2142443653"/>
      <w:bookmarkStart w:id="2536" w:name="_Toc1119"/>
      <w:bookmarkEnd w:id="2535"/>
      <w:r>
        <w:rPr>
          <w:rtl w:val="true"/>
        </w:rPr>
        <w:t>اللغة</w:t>
      </w:r>
      <w:bookmarkEnd w:id="2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w:t>
      </w:r>
    </w:p>
    <w:p>
      <w:pPr>
        <w:pStyle w:val="Heading4"/>
        <w:numPr>
          <w:ilvl w:val="3"/>
          <w:numId w:val="1"/>
        </w:numPr>
        <w:rPr/>
      </w:pPr>
      <w:bookmarkStart w:id="2537" w:name="__RefHeading___Toc9128875_2142443653"/>
      <w:bookmarkStart w:id="2538" w:name="_Toc1120"/>
      <w:bookmarkEnd w:id="2537"/>
      <w:r>
        <w:rPr>
          <w:rtl w:val="true"/>
        </w:rPr>
        <w:t>الشرح</w:t>
      </w:r>
      <w:bookmarkEnd w:id="2538"/>
    </w:p>
    <w:p>
      <w:pPr>
        <w:pStyle w:val="BookText"/>
        <w:rPr/>
      </w:pPr>
      <w:r>
        <w:rPr>
          <w:rFonts w:ascii="Amiri" w:hAnsi="Amiri" w:eastAsia="Amiri" w:cs="Amiri"/>
          <w:color w:val="111111"/>
          <w:sz w:val="28"/>
          <w:sz w:val="28"/>
          <w:szCs w:val="28"/>
          <w:rtl w:val="true"/>
          <w:lang w:bidi="ar-SA"/>
        </w:rPr>
        <w:t>في كلمة أخرى الرسول دليل عقل المرسل، لأن الرسول هو المعبر و المبين و الشارح مراد المرسل فإذا كان سخيفا ضعيفا عي اللسان عبر عن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كلمة ثالثة أرسل عاقلا و لا توصه لأنه ينطلق من عقله و العقل لا يخون و الكتاب ينطق عنك و يحكي عما يجول في نفسك فأنت ترقم على كتابك شخصيتك و ترسم عليه ذاتك فلاّ تشوه صورتك أو تمسخها ثم تقدمها للناس في كتاب بل ليكن أجمل ما يكون و أعظم ما يكون ما تكتبه</w:t>
      </w:r>
      <w:r>
        <w:rPr>
          <w:rFonts w:eastAsia="Amiri" w:cs="Amiri" w:ascii="Amiri" w:hAnsi="Amiri"/>
          <w:color w:val="111111"/>
          <w:sz w:val="28"/>
          <w:szCs w:val="28"/>
          <w:rtl w:val="true"/>
          <w:lang w:bidi="ar-SA"/>
        </w:rPr>
        <w:t>.</w:t>
      </w:r>
    </w:p>
    <w:p>
      <w:pPr>
        <w:pStyle w:val="Heading3"/>
        <w:numPr>
          <w:ilvl w:val="2"/>
          <w:numId w:val="1"/>
        </w:numPr>
        <w:rPr/>
      </w:pPr>
      <w:bookmarkStart w:id="2539" w:name="__RefHeading___Toc9128877_2142443653"/>
      <w:bookmarkStart w:id="2540" w:name="_Toc1121"/>
      <w:bookmarkEnd w:id="2539"/>
      <w:r>
        <w:rPr/>
        <w:t>302</w:t>
      </w:r>
      <w:r>
        <w:rPr>
          <w:rtl w:val="true"/>
        </w:rPr>
        <w:t xml:space="preserve"> - </w:t>
      </w:r>
      <w:r>
        <w:rPr>
          <w:rtl w:val="true"/>
        </w:rPr>
        <w:t>و قال عليه السلام</w:t>
      </w:r>
      <w:r>
        <w:rPr>
          <w:rtl w:val="true"/>
        </w:rPr>
        <w:t xml:space="preserve">: </w:t>
      </w:r>
      <w:r>
        <w:rPr>
          <w:rtl w:val="true"/>
        </w:rPr>
        <w:t xml:space="preserve">ما المبتلى الّذي قد اشتدّ به البلاء </w:t>
      </w:r>
      <w:r>
        <w:rPr>
          <w:rtl w:val="true"/>
        </w:rPr>
        <w:t>(</w:t>
      </w:r>
      <w:r>
        <w:rPr/>
        <w:t>1</w:t>
      </w:r>
      <w:r>
        <w:rPr>
          <w:rtl w:val="true"/>
        </w:rPr>
        <w:t>)</w:t>
      </w:r>
      <w:r>
        <w:rPr>
          <w:rtl w:val="true"/>
        </w:rPr>
        <w:t>، بأحوج إلى الدّعاء الّذي لا يأمن البلاء</w:t>
      </w:r>
      <w:r>
        <w:rPr>
          <w:rtl w:val="true"/>
        </w:rPr>
        <w:t>!.</w:t>
      </w:r>
      <w:bookmarkEnd w:id="2540"/>
    </w:p>
    <w:p>
      <w:pPr>
        <w:pStyle w:val="Heading4"/>
        <w:numPr>
          <w:ilvl w:val="3"/>
          <w:numId w:val="1"/>
        </w:numPr>
        <w:rPr/>
      </w:pPr>
      <w:bookmarkStart w:id="2541" w:name="__RefHeading___Toc9128879_2142443653"/>
      <w:bookmarkStart w:id="2542" w:name="_Toc1122"/>
      <w:bookmarkEnd w:id="2541"/>
      <w:r>
        <w:rPr>
          <w:rtl w:val="true"/>
        </w:rPr>
        <w:t>اللغة</w:t>
      </w:r>
      <w:bookmarkEnd w:id="2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المكروه</w:t>
      </w:r>
      <w:r>
        <w:rPr>
          <w:rFonts w:eastAsia="Amiri" w:cs="Amiri" w:ascii="Amiri" w:hAnsi="Amiri"/>
          <w:color w:val="111111"/>
          <w:sz w:val="28"/>
          <w:szCs w:val="28"/>
          <w:rtl w:val="true"/>
          <w:lang w:bidi="ar-SA"/>
        </w:rPr>
        <w:t>.</w:t>
      </w:r>
    </w:p>
    <w:p>
      <w:pPr>
        <w:pStyle w:val="Heading4"/>
        <w:numPr>
          <w:ilvl w:val="3"/>
          <w:numId w:val="1"/>
        </w:numPr>
        <w:rPr/>
      </w:pPr>
      <w:bookmarkStart w:id="2543" w:name="__RefHeading___Toc9128881_2142443653"/>
      <w:bookmarkStart w:id="2544" w:name="_Toc1123"/>
      <w:bookmarkEnd w:id="2543"/>
      <w:r>
        <w:rPr>
          <w:rtl w:val="true"/>
        </w:rPr>
        <w:t>الشرح</w:t>
      </w:r>
      <w:bookmarkEnd w:id="254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المعافى و المبتلى في الحاجة إلى الدعاء على حد سواء فإن المبتلى بحاجة إلى الدعاء ليرفع البلاء عنه و المعافى بحاجة أيضا لتدوم النعمة فكل منهما بحاجة إلى التوجه إلى اللّٰه و التضرع إليه و صاحب العافية يحتاج إلى شكر النعمة و الدعاء نوع من الشكر</w:t>
      </w:r>
      <w:r>
        <w:rPr>
          <w:rFonts w:eastAsia="Amiri" w:cs="Amiri" w:ascii="Amiri" w:hAnsi="Amiri"/>
          <w:color w:val="111111"/>
          <w:sz w:val="28"/>
          <w:szCs w:val="28"/>
          <w:rtl w:val="true"/>
          <w:lang w:bidi="ar-SA"/>
        </w:rPr>
        <w:t xml:space="preserve">... </w:t>
      </w:r>
      <w:bookmarkStart w:id="2545" w:name="pg15552_168819"/>
    </w:p>
    <w:p>
      <w:pPr>
        <w:pStyle w:val="Heading3"/>
        <w:numPr>
          <w:ilvl w:val="2"/>
          <w:numId w:val="1"/>
        </w:numPr>
        <w:rPr/>
      </w:pPr>
      <w:bookmarkStart w:id="2546" w:name="__RefHeading___Toc9128883_2142443653"/>
      <w:bookmarkStart w:id="2547" w:name="_Toc1124"/>
      <w:bookmarkEnd w:id="2545"/>
      <w:bookmarkEnd w:id="2546"/>
      <w:r>
        <w:rPr/>
        <w:t>303</w:t>
      </w:r>
      <w:r>
        <w:rPr>
          <w:rtl w:val="true"/>
        </w:rPr>
        <w:t xml:space="preserve"> - </w:t>
      </w:r>
      <w:r>
        <w:rPr>
          <w:rtl w:val="true"/>
        </w:rPr>
        <w:t>و قال عليه السلام</w:t>
      </w:r>
      <w:r>
        <w:rPr>
          <w:rtl w:val="true"/>
        </w:rPr>
        <w:t xml:space="preserve">: </w:t>
      </w:r>
      <w:r>
        <w:rPr>
          <w:rtl w:val="true"/>
        </w:rPr>
        <w:t>النّاس أبناء الدّنيا، و لا يلام الرّجل على حبّ أمّه</w:t>
      </w:r>
      <w:r>
        <w:rPr>
          <w:rtl w:val="true"/>
        </w:rPr>
        <w:t>.</w:t>
      </w:r>
      <w:bookmarkEnd w:id="2547"/>
    </w:p>
    <w:p>
      <w:pPr>
        <w:pStyle w:val="Heading4"/>
        <w:numPr>
          <w:ilvl w:val="3"/>
          <w:numId w:val="1"/>
        </w:numPr>
        <w:rPr/>
      </w:pPr>
      <w:bookmarkStart w:id="2548" w:name="__RefHeading___Toc9128885_2142443653"/>
      <w:bookmarkStart w:id="2549" w:name="_Toc1125"/>
      <w:bookmarkEnd w:id="2548"/>
      <w:r>
        <w:rPr>
          <w:rtl w:val="true"/>
        </w:rPr>
        <w:t>الشرح</w:t>
      </w:r>
      <w:bookmarkEnd w:id="2549"/>
    </w:p>
    <w:p>
      <w:pPr>
        <w:pStyle w:val="BookText"/>
        <w:rPr/>
      </w:pPr>
      <w:r>
        <w:rPr>
          <w:rFonts w:ascii="Amiri" w:hAnsi="Amiri" w:eastAsia="Amiri" w:cs="Amiri"/>
          <w:color w:val="111111"/>
          <w:sz w:val="28"/>
          <w:sz w:val="28"/>
          <w:szCs w:val="28"/>
          <w:rtl w:val="true"/>
          <w:lang w:bidi="ar-SA"/>
        </w:rPr>
        <w:t>إذا كان حب الدنيا لا يدخل الناس في الحرام فهذا ليس حبا محرما و إنما يحرم الحب إذا اقترن بمعصية اللّٰه و اتخذ بعدا يعبر عن التمرد على إرادته و الخروج عن سلطانه كمن يحب الدنيا فيقطع الأرحام و يسفك الدماء و ينتهك الأعراض أما من يحب الدنيا من أجل الآخرة و من أجل الفقراء و سد عوزهم و قضاء حاجتهم فهذا شيء رائع و عظيم</w:t>
      </w:r>
      <w:r>
        <w:rPr>
          <w:rFonts w:eastAsia="Amiri" w:cs="Amiri" w:ascii="Amiri" w:hAnsi="Amiri"/>
          <w:color w:val="111111"/>
          <w:sz w:val="28"/>
          <w:szCs w:val="28"/>
          <w:rtl w:val="true"/>
          <w:lang w:bidi="ar-SA"/>
        </w:rPr>
        <w:t>...</w:t>
      </w:r>
    </w:p>
    <w:p>
      <w:pPr>
        <w:pStyle w:val="Heading3"/>
        <w:numPr>
          <w:ilvl w:val="2"/>
          <w:numId w:val="1"/>
        </w:numPr>
        <w:rPr/>
      </w:pPr>
      <w:bookmarkStart w:id="2550" w:name="__RefHeading___Toc9128887_2142443653"/>
      <w:bookmarkStart w:id="2551" w:name="_Toc1126"/>
      <w:bookmarkEnd w:id="2550"/>
      <w:r>
        <w:rPr/>
        <w:t>304</w:t>
      </w:r>
      <w:r>
        <w:rPr>
          <w:rtl w:val="true"/>
        </w:rPr>
        <w:t xml:space="preserve"> - </w:t>
      </w:r>
      <w:r>
        <w:rPr>
          <w:rtl w:val="true"/>
        </w:rPr>
        <w:t>و قال عليه السلام</w:t>
      </w:r>
      <w:r>
        <w:rPr>
          <w:rtl w:val="true"/>
        </w:rPr>
        <w:t xml:space="preserve">: </w:t>
      </w:r>
      <w:r>
        <w:rPr>
          <w:rtl w:val="true"/>
        </w:rPr>
        <w:t>إنّ المسكين رسول اللّٰه، فمن منعه فقد منع اللّٰه، و من أعطاه فقد أعطى اللّٰه</w:t>
      </w:r>
      <w:r>
        <w:rPr>
          <w:rtl w:val="true"/>
        </w:rPr>
        <w:t>.</w:t>
      </w:r>
      <w:bookmarkEnd w:id="2551"/>
    </w:p>
    <w:p>
      <w:pPr>
        <w:pStyle w:val="Heading4"/>
        <w:numPr>
          <w:ilvl w:val="3"/>
          <w:numId w:val="1"/>
        </w:numPr>
        <w:rPr/>
      </w:pPr>
      <w:bookmarkStart w:id="2552" w:name="__RefHeading___Toc9128889_2142443653"/>
      <w:bookmarkStart w:id="2553" w:name="_Toc1127"/>
      <w:bookmarkEnd w:id="2552"/>
      <w:r>
        <w:rPr>
          <w:rtl w:val="true"/>
        </w:rPr>
        <w:t>الشرح</w:t>
      </w:r>
      <w:bookmarkEnd w:id="2553"/>
    </w:p>
    <w:p>
      <w:pPr>
        <w:pStyle w:val="BookText"/>
        <w:rPr/>
      </w:pPr>
      <w:r>
        <w:rPr>
          <w:rFonts w:ascii="Amiri" w:hAnsi="Amiri" w:eastAsia="Amiri" w:cs="Amiri"/>
          <w:color w:val="111111"/>
          <w:sz w:val="28"/>
          <w:sz w:val="28"/>
          <w:szCs w:val="28"/>
          <w:rtl w:val="true"/>
          <w:lang w:bidi="ar-SA"/>
        </w:rPr>
        <w:t>المسكين و الفقير إذا اجتمعا في كلام كانا متغايرين و إذا افترقا فذكر أحدهما أريد به الآخر أيضا و المسكين باعتبار أنه له حق مفروض من قبل اللّٰه هو الذي شرعه له و أوجب على الأغنياء دفعه إليه فمن هنا كان رسول من اللّٰه لقبض حق اللّٰه الذي وضعه له و لأمثاله فمن منعه حقه و بخل بما افترض اللّٰه عليه فهو يمنع اللّٰه حقه و من أعطاه فقد أعطى اللّٰه و وفى للّٰه بما أخذه على نفسه</w:t>
      </w:r>
      <w:r>
        <w:rPr>
          <w:rFonts w:eastAsia="Amiri" w:cs="Amiri" w:ascii="Amiri" w:hAnsi="Amiri"/>
          <w:color w:val="111111"/>
          <w:sz w:val="28"/>
          <w:szCs w:val="28"/>
          <w:rtl w:val="true"/>
          <w:lang w:bidi="ar-SA"/>
        </w:rPr>
        <w:t>.</w:t>
      </w:r>
    </w:p>
    <w:p>
      <w:pPr>
        <w:pStyle w:val="Heading3"/>
        <w:numPr>
          <w:ilvl w:val="2"/>
          <w:numId w:val="1"/>
        </w:numPr>
        <w:rPr/>
      </w:pPr>
      <w:bookmarkStart w:id="2554" w:name="__RefHeading___Toc9128891_2142443653"/>
      <w:bookmarkStart w:id="2555" w:name="_Toc1128"/>
      <w:bookmarkEnd w:id="2554"/>
      <w:r>
        <w:rPr/>
        <w:t>305</w:t>
      </w:r>
      <w:r>
        <w:rPr>
          <w:rtl w:val="true"/>
        </w:rPr>
        <w:t xml:space="preserve"> - </w:t>
      </w:r>
      <w:r>
        <w:rPr>
          <w:rtl w:val="true"/>
        </w:rPr>
        <w:t>و قال عليه السلام</w:t>
      </w:r>
      <w:r>
        <w:rPr>
          <w:rtl w:val="true"/>
        </w:rPr>
        <w:t xml:space="preserve">: </w:t>
      </w:r>
      <w:r>
        <w:rPr>
          <w:rtl w:val="true"/>
        </w:rPr>
        <w:t xml:space="preserve">ما زنى </w:t>
      </w:r>
      <w:r>
        <w:rPr>
          <w:rtl w:val="true"/>
        </w:rPr>
        <w:t>(</w:t>
      </w:r>
      <w:r>
        <w:rPr/>
        <w:t>1</w:t>
      </w:r>
      <w:r>
        <w:rPr>
          <w:rtl w:val="true"/>
        </w:rPr>
        <w:t xml:space="preserve">) </w:t>
      </w:r>
      <w:r>
        <w:rPr>
          <w:rtl w:val="true"/>
        </w:rPr>
        <w:t xml:space="preserve">غيور </w:t>
      </w:r>
      <w:r>
        <w:rPr>
          <w:rtl w:val="true"/>
        </w:rPr>
        <w:t>(</w:t>
      </w:r>
      <w:r>
        <w:rPr/>
        <w:t>2</w:t>
      </w:r>
      <w:r>
        <w:rPr>
          <w:rtl w:val="true"/>
        </w:rPr>
        <w:t xml:space="preserve">) </w:t>
      </w:r>
      <w:r>
        <w:rPr>
          <w:rtl w:val="true"/>
        </w:rPr>
        <w:t xml:space="preserve">قطّ </w:t>
      </w:r>
      <w:r>
        <w:rPr>
          <w:rtl w:val="true"/>
        </w:rPr>
        <w:t>(</w:t>
      </w:r>
      <w:r>
        <w:rPr/>
        <w:t>3</w:t>
      </w:r>
      <w:r>
        <w:rPr>
          <w:rtl w:val="true"/>
        </w:rPr>
        <w:t>).</w:t>
      </w:r>
      <w:bookmarkEnd w:id="2555"/>
    </w:p>
    <w:p>
      <w:pPr>
        <w:pStyle w:val="Heading4"/>
        <w:numPr>
          <w:ilvl w:val="3"/>
          <w:numId w:val="1"/>
        </w:numPr>
        <w:rPr/>
      </w:pPr>
      <w:bookmarkStart w:id="2556" w:name="__RefHeading___Toc9128893_2142443653"/>
      <w:bookmarkStart w:id="2557" w:name="_Toc1129"/>
      <w:bookmarkEnd w:id="2556"/>
      <w:r>
        <w:rPr>
          <w:rtl w:val="true"/>
        </w:rPr>
        <w:t>اللغة</w:t>
      </w:r>
      <w:bookmarkEnd w:id="2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الوطأ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بالاعتداء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bookmarkStart w:id="2558" w:name="pg15552_168820"/>
    </w:p>
    <w:p>
      <w:pPr>
        <w:pStyle w:val="Heading4"/>
        <w:numPr>
          <w:ilvl w:val="3"/>
          <w:numId w:val="1"/>
        </w:numPr>
        <w:rPr/>
      </w:pPr>
      <w:bookmarkStart w:id="2559" w:name="__RefHeading___Toc9128895_2142443653"/>
      <w:bookmarkStart w:id="2560" w:name="_Toc1130"/>
      <w:bookmarkEnd w:id="2558"/>
      <w:bookmarkEnd w:id="2559"/>
      <w:r>
        <w:rPr>
          <w:rtl w:val="true"/>
        </w:rPr>
        <w:t>الشرح</w:t>
      </w:r>
      <w:bookmarkEnd w:id="2560"/>
    </w:p>
    <w:p>
      <w:pPr>
        <w:pStyle w:val="BookText"/>
        <w:rPr/>
      </w:pPr>
      <w:r>
        <w:rPr>
          <w:rFonts w:ascii="Amiri" w:hAnsi="Amiri" w:eastAsia="Amiri" w:cs="Amiri"/>
          <w:color w:val="111111"/>
          <w:sz w:val="28"/>
          <w:sz w:val="28"/>
          <w:szCs w:val="28"/>
          <w:rtl w:val="true"/>
          <w:lang w:bidi="ar-SA"/>
        </w:rPr>
        <w:t>الغيور هو كثير الغيرة و صاحب الغيرة لا يزني أبدا و لا يهتك سترا محرما عليه قط لأنه كما يغار على عرضه أن يهتك و يتصور فداحة ذلك و عظيم أثره على نفسه يرفض أن يمارس ذلك بأعراض الناس و يلحق بهم هذا العار الشنيع</w:t>
      </w:r>
      <w:r>
        <w:rPr>
          <w:rFonts w:eastAsia="Amiri" w:cs="Amiri" w:ascii="Amiri" w:hAnsi="Amiri"/>
          <w:color w:val="111111"/>
          <w:sz w:val="28"/>
          <w:szCs w:val="28"/>
          <w:rtl w:val="true"/>
          <w:lang w:bidi="ar-SA"/>
        </w:rPr>
        <w:t>.</w:t>
      </w:r>
    </w:p>
    <w:p>
      <w:pPr>
        <w:pStyle w:val="Heading3"/>
        <w:numPr>
          <w:ilvl w:val="2"/>
          <w:numId w:val="1"/>
        </w:numPr>
        <w:rPr/>
      </w:pPr>
      <w:bookmarkStart w:id="2561" w:name="__RefHeading___Toc9128897_2142443653"/>
      <w:bookmarkStart w:id="2562" w:name="_Toc1131"/>
      <w:bookmarkEnd w:id="2561"/>
      <w:r>
        <w:rPr/>
        <w:t>306</w:t>
      </w:r>
      <w:r>
        <w:rPr>
          <w:rtl w:val="true"/>
        </w:rPr>
        <w:t xml:space="preserve"> - </w:t>
      </w:r>
      <w:r>
        <w:rPr>
          <w:rtl w:val="true"/>
        </w:rPr>
        <w:t>و قال عليه السلام</w:t>
      </w:r>
      <w:r>
        <w:rPr>
          <w:rtl w:val="true"/>
        </w:rPr>
        <w:t xml:space="preserve">: </w:t>
      </w:r>
      <w:r>
        <w:rPr>
          <w:rtl w:val="true"/>
        </w:rPr>
        <w:t>كفى بالأجل حارسا</w:t>
      </w:r>
      <w:r>
        <w:rPr>
          <w:rtl w:val="true"/>
        </w:rPr>
        <w:t>!.</w:t>
      </w:r>
      <w:bookmarkEnd w:id="2562"/>
    </w:p>
    <w:p>
      <w:pPr>
        <w:pStyle w:val="Heading4"/>
        <w:numPr>
          <w:ilvl w:val="3"/>
          <w:numId w:val="1"/>
        </w:numPr>
        <w:rPr/>
      </w:pPr>
      <w:bookmarkStart w:id="2563" w:name="__RefHeading___Toc9128899_2142443653"/>
      <w:bookmarkStart w:id="2564" w:name="_Toc1132"/>
      <w:bookmarkEnd w:id="2563"/>
      <w:r>
        <w:rPr>
          <w:rtl w:val="true"/>
        </w:rPr>
        <w:t>الشرح</w:t>
      </w:r>
      <w:bookmarkEnd w:id="2564"/>
    </w:p>
    <w:p>
      <w:pPr>
        <w:pStyle w:val="BookText"/>
        <w:rPr/>
      </w:pPr>
      <w:r>
        <w:rPr>
          <w:rFonts w:ascii="Amiri" w:hAnsi="Amiri" w:eastAsia="Amiri" w:cs="Amiri"/>
          <w:color w:val="111111"/>
          <w:sz w:val="28"/>
          <w:sz w:val="28"/>
          <w:szCs w:val="28"/>
          <w:rtl w:val="true"/>
          <w:lang w:bidi="ar-SA"/>
        </w:rPr>
        <w:t>هذه عبارة علوية سارت بين الناس مسيرة الشمس و القمر في الدنيا بحيث أضحت مثلا يضربها كل منا و يعرفها حتى النساء، و بعض الحوادث لا نجد تفسيرا لها إلا هذه الكلمة، فيحصل الانفجار الضخم في سيارة صغيرة يأخذ أحد الشخصين دون الآخر الجالس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طائرة من السماء فيموت بعض الركاب و لا يصاب بأذى البعض الآخر و هكذا دواليك</w:t>
      </w:r>
      <w:r>
        <w:rPr>
          <w:rFonts w:eastAsia="Amiri" w:cs="Amiri" w:ascii="Amiri" w:hAnsi="Amiri"/>
          <w:color w:val="111111"/>
          <w:sz w:val="28"/>
          <w:szCs w:val="28"/>
          <w:rtl w:val="true"/>
          <w:lang w:bidi="ar-SA"/>
        </w:rPr>
        <w:t>...</w:t>
      </w:r>
    </w:p>
    <w:p>
      <w:pPr>
        <w:pStyle w:val="Heading3"/>
        <w:numPr>
          <w:ilvl w:val="2"/>
          <w:numId w:val="1"/>
        </w:numPr>
        <w:rPr/>
      </w:pPr>
      <w:bookmarkStart w:id="2565" w:name="__RefHeading___Toc9128901_2142443653"/>
      <w:bookmarkStart w:id="2566" w:name="_Toc1133"/>
      <w:bookmarkEnd w:id="2565"/>
      <w:r>
        <w:rPr/>
        <w:t>307</w:t>
      </w:r>
      <w:r>
        <w:rPr>
          <w:rtl w:val="true"/>
        </w:rPr>
        <w:t xml:space="preserve"> - </w:t>
      </w:r>
      <w:r>
        <w:rPr>
          <w:rtl w:val="true"/>
        </w:rPr>
        <w:t>و قال عليه السلام</w:t>
      </w:r>
      <w:r>
        <w:rPr>
          <w:rtl w:val="true"/>
        </w:rPr>
        <w:t xml:space="preserve">: </w:t>
      </w:r>
      <w:r>
        <w:rPr>
          <w:rtl w:val="true"/>
        </w:rPr>
        <w:t xml:space="preserve">ينام الرّجل على الثّكل </w:t>
      </w:r>
      <w:r>
        <w:rPr>
          <w:rtl w:val="true"/>
        </w:rPr>
        <w:t>(</w:t>
      </w:r>
      <w:r>
        <w:rPr/>
        <w:t>1</w:t>
      </w:r>
      <w:r>
        <w:rPr>
          <w:rtl w:val="true"/>
        </w:rPr>
        <w:t>)</w:t>
      </w:r>
      <w:r>
        <w:rPr>
          <w:rtl w:val="true"/>
        </w:rPr>
        <w:t xml:space="preserve">، و لا ينام على الحرب </w:t>
      </w:r>
      <w:r>
        <w:rPr>
          <w:rtl w:val="true"/>
        </w:rPr>
        <w:t>(</w:t>
      </w:r>
      <w:r>
        <w:rPr/>
        <w:t>2</w:t>
      </w:r>
      <w:r>
        <w:rPr>
          <w:rtl w:val="true"/>
        </w:rPr>
        <w:t>).</w:t>
      </w:r>
      <w:bookmarkEnd w:id="2566"/>
    </w:p>
    <w:p>
      <w:pPr>
        <w:pStyle w:val="Heading4"/>
        <w:numPr>
          <w:ilvl w:val="3"/>
          <w:numId w:val="1"/>
        </w:numPr>
        <w:rPr/>
      </w:pPr>
      <w:bookmarkStart w:id="2567" w:name="__RefHeading___Toc9128903_2142443653"/>
      <w:bookmarkStart w:id="2568" w:name="_Toc1134"/>
      <w:bookmarkEnd w:id="2567"/>
      <w:r>
        <w:rPr>
          <w:rtl w:val="true"/>
        </w:rPr>
        <w:t>اشارة</w:t>
      </w:r>
      <w:bookmarkEnd w:id="2568"/>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يصبر على قتل الأولاد، و لا يصبر على سلب الأموال</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9128905_2142443653"/>
      <w:bookmarkStart w:id="2570" w:name="_Toc1135"/>
      <w:bookmarkEnd w:id="2569"/>
      <w:r>
        <w:rPr>
          <w:rtl w:val="true"/>
        </w:rPr>
        <w:t>اللغة</w:t>
      </w:r>
      <w:bookmarkEnd w:id="2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فقد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سلب المال</w:t>
      </w:r>
      <w:r>
        <w:rPr>
          <w:rFonts w:eastAsia="Amiri" w:cs="Amiri" w:ascii="Amiri" w:hAnsi="Amiri"/>
          <w:color w:val="111111"/>
          <w:sz w:val="28"/>
          <w:szCs w:val="28"/>
          <w:rtl w:val="true"/>
          <w:lang w:bidi="ar-SA"/>
        </w:rPr>
        <w:t>.</w:t>
      </w:r>
    </w:p>
    <w:p>
      <w:pPr>
        <w:pStyle w:val="Heading4"/>
        <w:numPr>
          <w:ilvl w:val="3"/>
          <w:numId w:val="1"/>
        </w:numPr>
        <w:rPr/>
      </w:pPr>
      <w:bookmarkStart w:id="2571" w:name="__RefHeading___Toc9128907_2142443653"/>
      <w:bookmarkStart w:id="2572" w:name="_Toc1136"/>
      <w:bookmarkEnd w:id="2571"/>
      <w:r>
        <w:rPr>
          <w:rtl w:val="true"/>
        </w:rPr>
        <w:t>الشرح</w:t>
      </w:r>
      <w:bookmarkEnd w:id="257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لشدة حب الإنسان لماله لا ينساه و لا ينام على من سلبه منه لأنه يمس غروره و فيه إهانة و احتقار له بينما فقد الأولاد باعتبار أنه بفعل اللّٰه و تقديره فإنه يصبر عليه</w:t>
      </w:r>
      <w:r>
        <w:rPr>
          <w:rFonts w:eastAsia="Amiri" w:cs="Amiri" w:ascii="Amiri" w:hAnsi="Amiri"/>
          <w:color w:val="111111"/>
          <w:sz w:val="28"/>
          <w:szCs w:val="28"/>
          <w:rtl w:val="true"/>
          <w:lang w:bidi="ar-SA"/>
        </w:rPr>
        <w:t xml:space="preserve">. </w:t>
      </w:r>
      <w:bookmarkStart w:id="2573" w:name="pg15552_168821"/>
    </w:p>
    <w:p>
      <w:pPr>
        <w:pStyle w:val="Heading3"/>
        <w:numPr>
          <w:ilvl w:val="2"/>
          <w:numId w:val="1"/>
        </w:numPr>
        <w:rPr/>
      </w:pPr>
      <w:bookmarkStart w:id="2574" w:name="__RefHeading___Toc9128909_2142443653"/>
      <w:bookmarkStart w:id="2575" w:name="_Toc1137"/>
      <w:bookmarkEnd w:id="2573"/>
      <w:bookmarkEnd w:id="2574"/>
      <w:r>
        <w:rPr/>
        <w:t>308</w:t>
      </w:r>
      <w:r>
        <w:rPr>
          <w:rtl w:val="true"/>
        </w:rPr>
        <w:t xml:space="preserve"> - </w:t>
      </w:r>
      <w:r>
        <w:rPr>
          <w:rtl w:val="true"/>
        </w:rPr>
        <w:t>و قال عليه السلام</w:t>
      </w:r>
      <w:r>
        <w:rPr>
          <w:rtl w:val="true"/>
        </w:rPr>
        <w:t xml:space="preserve">: </w:t>
      </w:r>
      <w:r>
        <w:rPr>
          <w:rtl w:val="true"/>
        </w:rPr>
        <w:t xml:space="preserve">مودّة </w:t>
      </w:r>
      <w:r>
        <w:rPr>
          <w:rtl w:val="true"/>
        </w:rPr>
        <w:t>(</w:t>
      </w:r>
      <w:r>
        <w:rPr/>
        <w:t>1</w:t>
      </w:r>
      <w:r>
        <w:rPr>
          <w:rtl w:val="true"/>
        </w:rPr>
        <w:t xml:space="preserve">) </w:t>
      </w:r>
      <w:r>
        <w:rPr>
          <w:rtl w:val="true"/>
        </w:rPr>
        <w:t>الآباء قرابة بين الأبناء، و القرابة إلى المودّة أحوج من المودّة إلى القرابة</w:t>
      </w:r>
      <w:r>
        <w:rPr>
          <w:rtl w:val="true"/>
        </w:rPr>
        <w:t>.</w:t>
      </w:r>
      <w:bookmarkEnd w:id="2575"/>
    </w:p>
    <w:p>
      <w:pPr>
        <w:pStyle w:val="Heading4"/>
        <w:numPr>
          <w:ilvl w:val="3"/>
          <w:numId w:val="1"/>
        </w:numPr>
        <w:rPr/>
      </w:pPr>
      <w:bookmarkStart w:id="2576" w:name="__RefHeading___Toc9128911_2142443653"/>
      <w:bookmarkStart w:id="2577" w:name="_Toc1138"/>
      <w:bookmarkEnd w:id="2576"/>
      <w:r>
        <w:rPr>
          <w:rtl w:val="true"/>
        </w:rPr>
        <w:t>اللغة</w:t>
      </w:r>
      <w:bookmarkEnd w:id="2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Heading4"/>
        <w:numPr>
          <w:ilvl w:val="3"/>
          <w:numId w:val="1"/>
        </w:numPr>
        <w:rPr/>
      </w:pPr>
      <w:bookmarkStart w:id="2578" w:name="__RefHeading___Toc9128913_2142443653"/>
      <w:bookmarkStart w:id="2579" w:name="_Toc1139"/>
      <w:bookmarkEnd w:id="2578"/>
      <w:r>
        <w:rPr>
          <w:rtl w:val="true"/>
        </w:rPr>
        <w:t>الشرح</w:t>
      </w:r>
      <w:bookmarkEnd w:id="2579"/>
    </w:p>
    <w:p>
      <w:pPr>
        <w:pStyle w:val="BookText"/>
        <w:rPr/>
      </w:pPr>
      <w:r>
        <w:rPr>
          <w:rFonts w:ascii="Amiri" w:hAnsi="Amiri" w:eastAsia="Amiri" w:cs="Amiri"/>
          <w:color w:val="111111"/>
          <w:sz w:val="28"/>
          <w:sz w:val="28"/>
          <w:szCs w:val="28"/>
          <w:rtl w:val="true"/>
          <w:lang w:bidi="ar-SA"/>
        </w:rPr>
        <w:t>إذا تصافى الآباء و اتحدت مشاعرهم و كانت المودة بينهم سارية انتقلت إلى الأبناء و تحولوا بفعلها إلى أقرباء و اخوة، و لا خير في قرابة بدون مودة و عطف و حنان، و مع المودة قد يستغني الإنسان عن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بالمعاملة و طيب العشرة و ليس بصلة القربى و الدم</w:t>
      </w:r>
      <w:r>
        <w:rPr>
          <w:rFonts w:eastAsia="Amiri" w:cs="Amiri" w:ascii="Amiri" w:hAnsi="Amiri"/>
          <w:color w:val="111111"/>
          <w:sz w:val="28"/>
          <w:szCs w:val="28"/>
          <w:rtl w:val="true"/>
          <w:lang w:bidi="ar-SA"/>
        </w:rPr>
        <w:t>...</w:t>
      </w:r>
    </w:p>
    <w:p>
      <w:pPr>
        <w:pStyle w:val="Heading3"/>
        <w:numPr>
          <w:ilvl w:val="2"/>
          <w:numId w:val="1"/>
        </w:numPr>
        <w:rPr/>
      </w:pPr>
      <w:bookmarkStart w:id="2580" w:name="__RefHeading___Toc9128915_2142443653"/>
      <w:bookmarkStart w:id="2581" w:name="_Toc1140"/>
      <w:bookmarkEnd w:id="2580"/>
      <w:r>
        <w:rPr/>
        <w:t>309</w:t>
      </w:r>
      <w:r>
        <w:rPr>
          <w:rtl w:val="true"/>
        </w:rPr>
        <w:t xml:space="preserve"> - </w:t>
      </w:r>
      <w:r>
        <w:rPr>
          <w:rtl w:val="true"/>
        </w:rPr>
        <w:t>و قال عليه السلام</w:t>
      </w:r>
      <w:r>
        <w:rPr>
          <w:rtl w:val="true"/>
        </w:rPr>
        <w:t xml:space="preserve">: </w:t>
      </w:r>
      <w:r>
        <w:rPr>
          <w:rtl w:val="true"/>
        </w:rPr>
        <w:t>اتّقوا ظنون المؤمنين، فإنّ اللّٰه تعالى جعل الحقّ على ألسنتهم</w:t>
      </w:r>
      <w:r>
        <w:rPr>
          <w:rtl w:val="true"/>
        </w:rPr>
        <w:t>.</w:t>
      </w:r>
      <w:bookmarkEnd w:id="2581"/>
    </w:p>
    <w:p>
      <w:pPr>
        <w:pStyle w:val="Heading4"/>
        <w:numPr>
          <w:ilvl w:val="3"/>
          <w:numId w:val="1"/>
        </w:numPr>
        <w:rPr/>
      </w:pPr>
      <w:bookmarkStart w:id="2582" w:name="__RefHeading___Toc9128917_2142443653"/>
      <w:bookmarkStart w:id="2583" w:name="_Toc1141"/>
      <w:bookmarkEnd w:id="2582"/>
      <w:r>
        <w:rPr>
          <w:rtl w:val="true"/>
        </w:rPr>
        <w:t>الشرح</w:t>
      </w:r>
      <w:bookmarkEnd w:id="2583"/>
    </w:p>
    <w:p>
      <w:pPr>
        <w:pStyle w:val="BookText"/>
        <w:rPr/>
      </w:pPr>
      <w:r>
        <w:rPr>
          <w:rFonts w:ascii="IRNazanin" w:hAnsi="IRNazanin" w:eastAsia="IRNazanin"/>
          <w:color w:val="111111"/>
          <w:sz w:val="28"/>
          <w:sz w:val="28"/>
          <w:szCs w:val="28"/>
          <w:rtl w:val="true"/>
          <w:lang w:bidi="fa-IR"/>
        </w:rPr>
        <w:t xml:space="preserve">لا تفعلوا المنكر و ترتكبوا الحرام في السر و الخفاء فإن المؤمنين يكشفون ذلك بفراستهم و شدة حدسهم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فراسة المؤمن فإنه يبصر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الإمارات التي عنده يكشف واقعكم و يظهرها على لسانه</w:t>
      </w:r>
      <w:r>
        <w:rPr>
          <w:rFonts w:eastAsia="IRNazanin" w:cs="IRNazanin"/>
          <w:color w:val="111111"/>
          <w:sz w:val="28"/>
          <w:szCs w:val="28"/>
          <w:rtl w:val="true"/>
          <w:lang w:bidi="fa-IR"/>
        </w:rPr>
        <w:t>...</w:t>
      </w:r>
    </w:p>
    <w:p>
      <w:pPr>
        <w:pStyle w:val="Heading3"/>
        <w:numPr>
          <w:ilvl w:val="2"/>
          <w:numId w:val="1"/>
        </w:numPr>
        <w:rPr/>
      </w:pPr>
      <w:bookmarkStart w:id="2584" w:name="__RefHeading___Toc9128919_2142443653"/>
      <w:bookmarkStart w:id="2585" w:name="_Toc1142"/>
      <w:bookmarkEnd w:id="2584"/>
      <w:r>
        <w:rPr/>
        <w:t>310</w:t>
      </w:r>
      <w:r>
        <w:rPr>
          <w:rtl w:val="true"/>
        </w:rPr>
        <w:t xml:space="preserve"> - </w:t>
      </w:r>
      <w:r>
        <w:rPr>
          <w:rtl w:val="true"/>
        </w:rPr>
        <w:t>و قال عليه السلام</w:t>
      </w:r>
      <w:r>
        <w:rPr>
          <w:rtl w:val="true"/>
        </w:rPr>
        <w:t xml:space="preserve">: </w:t>
      </w:r>
      <w:r>
        <w:rPr>
          <w:rtl w:val="true"/>
        </w:rPr>
        <w:t>لا يصدق إيمان عبد، حتّى يكون بما في يد اللّٰه أوثق منه بما في يده</w:t>
      </w:r>
      <w:r>
        <w:rPr>
          <w:rtl w:val="true"/>
        </w:rPr>
        <w:t>.</w:t>
      </w:r>
      <w:bookmarkEnd w:id="2585"/>
    </w:p>
    <w:p>
      <w:pPr>
        <w:pStyle w:val="Heading4"/>
        <w:numPr>
          <w:ilvl w:val="3"/>
          <w:numId w:val="1"/>
        </w:numPr>
        <w:rPr/>
      </w:pPr>
      <w:bookmarkStart w:id="2586" w:name="__RefHeading___Toc9128921_2142443653"/>
      <w:bookmarkStart w:id="2587" w:name="_Toc1143"/>
      <w:bookmarkEnd w:id="2586"/>
      <w:r>
        <w:rPr>
          <w:rtl w:val="true"/>
        </w:rPr>
        <w:t>الشرح</w:t>
      </w:r>
      <w:bookmarkEnd w:id="258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الصادق باللّٰه و بما جاء منه على ألسنة رسله هو أن يكون الإنسان مؤمنا بما أخبر اللّٰه به من عالم الغيب على نفس المستوى من عالم الشهادة و أن يكون الإنسان مؤمنا </w:t>
      </w:r>
      <w:bookmarkStart w:id="2588" w:name="pg15552_168822"/>
    </w:p>
    <w:p>
      <w:pPr>
        <w:pStyle w:val="BookText"/>
        <w:rPr/>
      </w:pPr>
      <w:bookmarkEnd w:id="2588"/>
      <w:r>
        <w:rPr>
          <w:rFonts w:ascii="Amiri" w:hAnsi="Amiri" w:eastAsia="Amiri" w:cs="Amiri"/>
          <w:color w:val="111111"/>
          <w:sz w:val="28"/>
          <w:sz w:val="28"/>
          <w:szCs w:val="28"/>
          <w:rtl w:val="true"/>
          <w:lang w:bidi="ar-SA"/>
        </w:rPr>
        <w:t>بأن كل درهم ينفقه قربة إلى اللّٰه يضاعفه له أضعافا مضاعفة بل وعد اللّٰه أحق و أصدق و في النفس أثبت و عندها يصدق الإيمان لأن ما في يد العبد معرضا للتلف و ما في يد اللّٰه مصان محفوظ</w:t>
      </w:r>
      <w:r>
        <w:rPr>
          <w:rFonts w:eastAsia="Amiri" w:cs="Amiri" w:ascii="Amiri" w:hAnsi="Amiri"/>
          <w:color w:val="111111"/>
          <w:sz w:val="28"/>
          <w:szCs w:val="28"/>
          <w:rtl w:val="true"/>
          <w:lang w:bidi="ar-SA"/>
        </w:rPr>
        <w:t>.</w:t>
      </w:r>
    </w:p>
    <w:p>
      <w:pPr>
        <w:pStyle w:val="Heading3"/>
        <w:numPr>
          <w:ilvl w:val="2"/>
          <w:numId w:val="1"/>
        </w:numPr>
        <w:rPr/>
      </w:pPr>
      <w:bookmarkStart w:id="2589" w:name="__RefHeading___Toc9128923_2142443653"/>
      <w:bookmarkStart w:id="2590" w:name="_Toc1144"/>
      <w:bookmarkEnd w:id="2589"/>
      <w:r>
        <w:rPr/>
        <w:t>311</w:t>
      </w:r>
      <w:r>
        <w:rPr>
          <w:rtl w:val="true"/>
        </w:rPr>
        <w:t xml:space="preserve"> - </w:t>
      </w:r>
      <w:r>
        <w:rPr>
          <w:rtl w:val="true"/>
        </w:rPr>
        <w:t xml:space="preserve">و قال عليه السلام لأنس بن مالك، و قد كان بعثه إلى طلحة و الزبير لما جاء إلى البصرة يذكرهما شيئا مما سمعه من رسول اللّٰه </w:t>
      </w:r>
      <w:r>
        <w:rPr>
          <w:rtl w:val="true"/>
        </w:rPr>
        <w:t xml:space="preserve">- </w:t>
      </w:r>
      <w:r>
        <w:rPr>
          <w:rtl w:val="true"/>
        </w:rPr>
        <w:t xml:space="preserve">صلّى اللّٰه عليه و آله </w:t>
      </w:r>
      <w:r>
        <w:rPr>
          <w:rtl w:val="true"/>
        </w:rPr>
        <w:t xml:space="preserve">- </w:t>
      </w:r>
      <w:r>
        <w:rPr>
          <w:rtl w:val="true"/>
        </w:rPr>
        <w:t>في معناهما، فلوى عن ذلك، فرجع إليه، فقال</w:t>
      </w:r>
      <w:r>
        <w:rPr>
          <w:rtl w:val="true"/>
        </w:rPr>
        <w:t>:</w:t>
      </w:r>
      <w:bookmarkEnd w:id="2590"/>
    </w:p>
    <w:p>
      <w:pPr>
        <w:pStyle w:val="Heading4"/>
        <w:numPr>
          <w:ilvl w:val="3"/>
          <w:numId w:val="1"/>
        </w:numPr>
        <w:rPr/>
      </w:pPr>
      <w:bookmarkStart w:id="2591" w:name="__RefHeading___Toc9128925_2142443653"/>
      <w:bookmarkStart w:id="2592" w:name="_Toc1145"/>
      <w:bookmarkEnd w:id="2591"/>
      <w:r>
        <w:rPr>
          <w:rtl w:val="true"/>
        </w:rPr>
        <w:t>اشارة</w:t>
      </w:r>
      <w:bookmarkEnd w:id="2592"/>
    </w:p>
    <w:p>
      <w:pPr>
        <w:pStyle w:val="BookText"/>
        <w:rPr/>
      </w:pPr>
      <w:r>
        <w:rPr>
          <w:rFonts w:ascii="Amiri" w:hAnsi="Amiri" w:eastAsia="Amiri" w:cs="Amiri"/>
          <w:color w:val="111111"/>
          <w:sz w:val="28"/>
          <w:sz w:val="28"/>
          <w:szCs w:val="28"/>
          <w:rtl w:val="true"/>
          <w:lang w:bidi="ar-SA"/>
        </w:rPr>
        <w:t>إنّي أنسيت ذلك الأمر،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البرص، فأصاب أنسا هذا الداء فيما بعد في وجهه، فكان لا يرى إلا مبرقعا</w:t>
      </w:r>
      <w:r>
        <w:rPr>
          <w:rFonts w:eastAsia="Amiri" w:cs="Amiri" w:ascii="Amiri" w:hAnsi="Amiri"/>
          <w:color w:val="111111"/>
          <w:sz w:val="28"/>
          <w:szCs w:val="28"/>
          <w:rtl w:val="true"/>
          <w:lang w:bidi="ar-SA"/>
        </w:rPr>
        <w:t>.</w:t>
      </w:r>
    </w:p>
    <w:p>
      <w:pPr>
        <w:pStyle w:val="Heading4"/>
        <w:numPr>
          <w:ilvl w:val="3"/>
          <w:numId w:val="1"/>
        </w:numPr>
        <w:rPr/>
      </w:pPr>
      <w:bookmarkStart w:id="2593" w:name="__RefHeading___Toc9128927_2142443653"/>
      <w:bookmarkStart w:id="2594" w:name="_Toc1146"/>
      <w:bookmarkEnd w:id="2593"/>
      <w:r>
        <w:rPr>
          <w:rtl w:val="true"/>
        </w:rPr>
        <w:t>الشرح</w:t>
      </w:r>
      <w:bookmarkEnd w:id="2594"/>
    </w:p>
    <w:p>
      <w:pPr>
        <w:pStyle w:val="Heading5"/>
        <w:numPr>
          <w:ilvl w:val="4"/>
          <w:numId w:val="1"/>
        </w:numPr>
        <w:rPr/>
      </w:pPr>
      <w:bookmarkStart w:id="2595" w:name="__RefHeading___Toc9128929_2142443653"/>
      <w:bookmarkStart w:id="2596" w:name="_Toc1147"/>
      <w:bookmarkEnd w:id="2595"/>
      <w:r>
        <w:rPr>
          <w:rtl w:val="true"/>
        </w:rPr>
        <w:t>اشارة</w:t>
      </w:r>
      <w:bookmarkEnd w:id="2596"/>
    </w:p>
    <w:p>
      <w:pPr>
        <w:pStyle w:val="BookText"/>
        <w:rPr/>
      </w:pPr>
      <w:r>
        <w:rPr>
          <w:rFonts w:ascii="Amiri" w:hAnsi="Amiri" w:eastAsia="Amiri" w:cs="Amiri"/>
          <w:color w:val="111111"/>
          <w:sz w:val="28"/>
          <w:sz w:val="28"/>
          <w:szCs w:val="28"/>
          <w:rtl w:val="true"/>
          <w:lang w:bidi="ar-SA"/>
        </w:rPr>
        <w:t>هذه دعوة علوية استجابها اللّٰه لوليه و نحن لا نشك في أن الأئمة لو توجهوا إلى اللّٰه أن يزيل جبلا من مكانه لأزاله بل أكثر من ذلك اعتقادنا و عقيدتنا و في هذه الحادثة عبرة و مفادها أن الإمام كلّف أنسا أن يلتقي طلحة و الزبير و يذكرهما بحديث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ستقاتلان عليا و أنتما له ظالمان فلما بعثه لقي من صرفه و لوى رأيه فرجع فدعا عليه الإمام و استجاب اللّٰه دعوته</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9128931_2142443653"/>
      <w:bookmarkStart w:id="2598" w:name="_Toc1148"/>
      <w:bookmarkEnd w:id="2597"/>
      <w:r>
        <w:rPr>
          <w:rtl w:val="true"/>
        </w:rPr>
        <w:t>ترجمة أنس بن مالك</w:t>
      </w:r>
      <w:r>
        <w:rPr>
          <w:rtl w:val="true"/>
        </w:rPr>
        <w:t>.</w:t>
      </w:r>
      <w:bookmarkEnd w:id="2598"/>
    </w:p>
    <w:p>
      <w:pPr>
        <w:pStyle w:val="BookText"/>
        <w:rPr/>
      </w:pPr>
      <w:r>
        <w:rPr>
          <w:rFonts w:ascii="IRNazanin" w:hAnsi="IRNazanin" w:eastAsia="IRNazanin"/>
          <w:color w:val="111111"/>
          <w:sz w:val="28"/>
          <w:sz w:val="28"/>
          <w:szCs w:val="28"/>
          <w:rtl w:val="true"/>
          <w:lang w:bidi="fa-IR"/>
        </w:rPr>
        <w:t xml:space="preserve">في الإصابة أنس بن مالك بن النضر بن ضمضم بن زيد بن حرام بن جندب بن عامر بن غنم بن عدي بن النجار أبو حمزة الأنصاري الخزرجي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المكثرين من الرواية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عن نفسه أنه خدم رسول اللّٰه عشر سنين أقام بالمدينة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قطن البصرة و مات فيها و كان آخر الصحابة الذين ماتوا فيها انتهى</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أخفى أنس ما ناشده الإمام في الرحبة و قيل مسجد النبي فادعى أنه قد كبر و نسي فدعا عليه الإمام إن كان كاذبا أن يصيبه البرص فأصيب به و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أن لا يخفي منقبة للإمام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ستة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2599" w:name="pg15552_168823"/>
    </w:p>
    <w:p>
      <w:pPr>
        <w:pStyle w:val="Heading3"/>
        <w:numPr>
          <w:ilvl w:val="2"/>
          <w:numId w:val="1"/>
        </w:numPr>
        <w:rPr/>
      </w:pPr>
      <w:bookmarkStart w:id="2600" w:name="__RefHeading___Toc9128933_2142443653"/>
      <w:bookmarkStart w:id="2601" w:name="_Toc1149"/>
      <w:bookmarkEnd w:id="2599"/>
      <w:bookmarkEnd w:id="2600"/>
      <w:r>
        <w:rPr/>
        <w:t>312</w:t>
      </w:r>
      <w:r>
        <w:rPr>
          <w:rtl w:val="true"/>
        </w:rPr>
        <w:t xml:space="preserve"> - </w:t>
      </w:r>
      <w:r>
        <w:rPr>
          <w:rtl w:val="true"/>
        </w:rPr>
        <w:t>و قال عليه السلام</w:t>
      </w:r>
      <w:r>
        <w:rPr>
          <w:rtl w:val="true"/>
        </w:rPr>
        <w:t xml:space="preserve">: </w:t>
      </w:r>
      <w:r>
        <w:rPr>
          <w:rtl w:val="true"/>
        </w:rPr>
        <w:t>إنّ للقلوب إقبالا و إدبارا، فإذا أقبلت فاحملوها على النّوافل، و إذا أدبرت فاقتصروا بها على الفرائض</w:t>
      </w:r>
      <w:r>
        <w:rPr>
          <w:rtl w:val="true"/>
        </w:rPr>
        <w:t>.</w:t>
      </w:r>
      <w:bookmarkEnd w:id="2601"/>
    </w:p>
    <w:p>
      <w:pPr>
        <w:pStyle w:val="Heading4"/>
        <w:numPr>
          <w:ilvl w:val="3"/>
          <w:numId w:val="1"/>
        </w:numPr>
        <w:rPr/>
      </w:pPr>
      <w:bookmarkStart w:id="2602" w:name="__RefHeading___Toc9128935_2142443653"/>
      <w:bookmarkStart w:id="2603" w:name="_Toc1150"/>
      <w:bookmarkEnd w:id="2602"/>
      <w:r>
        <w:rPr>
          <w:rtl w:val="true"/>
        </w:rPr>
        <w:t>الشرح</w:t>
      </w:r>
      <w:bookmarkEnd w:id="2603"/>
    </w:p>
    <w:p>
      <w:pPr>
        <w:pStyle w:val="BookText"/>
        <w:rPr/>
      </w:pPr>
      <w:r>
        <w:rPr>
          <w:rFonts w:ascii="Amiri" w:hAnsi="Amiri" w:eastAsia="Amiri" w:cs="Amiri"/>
          <w:color w:val="111111"/>
          <w:sz w:val="28"/>
          <w:sz w:val="28"/>
          <w:szCs w:val="28"/>
          <w:rtl w:val="true"/>
          <w:lang w:bidi="ar-SA"/>
        </w:rPr>
        <w:t>عند ما تتصل القلوب باللّٰه و تتوجه إليه تقوى عزيمة الإنسان و تهون عليه الصعوبات فتراه يقطع الصعاب و يجتاز المشقات لتحقيق رضي اللّٰه سبحانه فإذا أقبلت النفوس على العبادة في بعض لحظات الأنس باللّٰه فليغتنم الفرصة و ليؤدي الفرائض الواجبة عليه و معها النوافل المرتبة و غيرها مما ترغب به النفس و إذا أدبرت القلوب لبعض الأزمات و الأمور الحياتية الصعبة فليقتصر الإنسان على الفرائض لأنه عند ما يعدم التوجه تصبح العبادة مجرد شكل عبادي خال من المضمون الروحي</w:t>
      </w:r>
      <w:r>
        <w:rPr>
          <w:rFonts w:eastAsia="Amiri" w:cs="Amiri" w:ascii="Amiri" w:hAnsi="Amiri"/>
          <w:color w:val="111111"/>
          <w:sz w:val="28"/>
          <w:szCs w:val="28"/>
          <w:rtl w:val="true"/>
          <w:lang w:bidi="ar-SA"/>
        </w:rPr>
        <w:t>...</w:t>
      </w:r>
    </w:p>
    <w:p>
      <w:pPr>
        <w:pStyle w:val="Heading3"/>
        <w:numPr>
          <w:ilvl w:val="2"/>
          <w:numId w:val="1"/>
        </w:numPr>
        <w:rPr/>
      </w:pPr>
      <w:bookmarkStart w:id="2604" w:name="__RefHeading___Toc9128937_2142443653"/>
      <w:bookmarkStart w:id="2605" w:name="_Toc1151"/>
      <w:bookmarkEnd w:id="2604"/>
      <w:r>
        <w:rPr/>
        <w:t>313</w:t>
      </w:r>
      <w:r>
        <w:rPr>
          <w:rtl w:val="true"/>
        </w:rPr>
        <w:t xml:space="preserve"> - </w:t>
      </w:r>
      <w:r>
        <w:rPr>
          <w:rtl w:val="true"/>
        </w:rPr>
        <w:t>و قال عليه السلام</w:t>
      </w:r>
      <w:r>
        <w:rPr>
          <w:rtl w:val="true"/>
        </w:rPr>
        <w:t xml:space="preserve">: </w:t>
      </w:r>
      <w:r>
        <w:rPr>
          <w:rtl w:val="true"/>
        </w:rPr>
        <w:t xml:space="preserve">و في القرآن نبأ </w:t>
      </w:r>
      <w:r>
        <w:rPr>
          <w:rtl w:val="true"/>
        </w:rPr>
        <w:t>(</w:t>
      </w:r>
      <w:r>
        <w:rPr/>
        <w:t>1</w:t>
      </w:r>
      <w:r>
        <w:rPr>
          <w:rtl w:val="true"/>
        </w:rPr>
        <w:t xml:space="preserve">) </w:t>
      </w:r>
      <w:r>
        <w:rPr>
          <w:rtl w:val="true"/>
        </w:rPr>
        <w:t>ما قبلكم، و خبر ما بعدكم، و حكم ما بينكم</w:t>
      </w:r>
      <w:r>
        <w:rPr>
          <w:rtl w:val="true"/>
        </w:rPr>
        <w:t>.</w:t>
      </w:r>
      <w:bookmarkEnd w:id="2605"/>
    </w:p>
    <w:p>
      <w:pPr>
        <w:pStyle w:val="Heading4"/>
        <w:numPr>
          <w:ilvl w:val="3"/>
          <w:numId w:val="1"/>
        </w:numPr>
        <w:rPr/>
      </w:pPr>
      <w:bookmarkStart w:id="2606" w:name="__RefHeading___Toc9128939_2142443653"/>
      <w:bookmarkStart w:id="2607" w:name="_Toc1152"/>
      <w:bookmarkEnd w:id="2606"/>
      <w:r>
        <w:rPr>
          <w:rtl w:val="true"/>
        </w:rPr>
        <w:t>اللغة</w:t>
      </w:r>
      <w:bookmarkEnd w:id="2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2608" w:name="__RefHeading___Toc9128941_2142443653"/>
      <w:bookmarkStart w:id="2609" w:name="_Toc1153"/>
      <w:bookmarkEnd w:id="2608"/>
      <w:r>
        <w:rPr>
          <w:rtl w:val="true"/>
        </w:rPr>
        <w:t>الشرح</w:t>
      </w:r>
      <w:bookmarkEnd w:id="2609"/>
    </w:p>
    <w:p>
      <w:pPr>
        <w:pStyle w:val="BookText"/>
        <w:rPr/>
      </w:pPr>
      <w:r>
        <w:rPr>
          <w:rFonts w:ascii="Amiri" w:hAnsi="Amiri" w:eastAsia="Amiri" w:cs="Amiri"/>
          <w:color w:val="111111"/>
          <w:sz w:val="28"/>
          <w:sz w:val="28"/>
          <w:szCs w:val="28"/>
          <w:rtl w:val="true"/>
          <w:lang w:bidi="ar-SA"/>
        </w:rPr>
        <w:t>في القرآن أخبار الماضين من الأمم التي سادت ثم بادت، المؤمنة و الكافرة و فيه خبر ما بعدنا من الجنة و النار و الحساب و العذاب و ما سنصل إليه في الدار الآخرة كما أنه فيه حكم ما يجري بيننا الذي لا يخرج عن الأحكام التشريعية الخمسة، الوجوب و الحرمة و الكراهة و الاستحباب و الإباحة</w:t>
      </w:r>
      <w:r>
        <w:rPr>
          <w:rFonts w:eastAsia="Amiri" w:cs="Amiri" w:ascii="Amiri" w:hAnsi="Amiri"/>
          <w:color w:val="111111"/>
          <w:sz w:val="28"/>
          <w:szCs w:val="28"/>
          <w:rtl w:val="true"/>
          <w:lang w:bidi="ar-SA"/>
        </w:rPr>
        <w:t>...</w:t>
      </w:r>
    </w:p>
    <w:p>
      <w:pPr>
        <w:pStyle w:val="Heading3"/>
        <w:numPr>
          <w:ilvl w:val="2"/>
          <w:numId w:val="1"/>
        </w:numPr>
        <w:rPr/>
      </w:pPr>
      <w:bookmarkStart w:id="2610" w:name="__RefHeading___Toc9128943_2142443653"/>
      <w:bookmarkStart w:id="2611" w:name="_Toc1154"/>
      <w:bookmarkEnd w:id="2610"/>
      <w:r>
        <w:rPr/>
        <w:t>314</w:t>
      </w:r>
      <w:r>
        <w:rPr>
          <w:rtl w:val="true"/>
        </w:rPr>
        <w:t xml:space="preserve"> - </w:t>
      </w:r>
      <w:r>
        <w:rPr>
          <w:rtl w:val="true"/>
        </w:rPr>
        <w:t>و قال عليه السلام</w:t>
      </w:r>
      <w:r>
        <w:rPr>
          <w:rtl w:val="true"/>
        </w:rPr>
        <w:t xml:space="preserve">: </w:t>
      </w:r>
      <w:r>
        <w:rPr>
          <w:rtl w:val="true"/>
        </w:rPr>
        <w:t>ردّوا الحجر من حيث جاء، فإنّ الشّرّ لا يدفعه إلاّ الشّرّ</w:t>
      </w:r>
      <w:r>
        <w:rPr>
          <w:rtl w:val="true"/>
        </w:rPr>
        <w:t>.</w:t>
      </w:r>
      <w:bookmarkEnd w:id="261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2" w:name="__RefHeading___Toc9128945_2142443653"/>
      <w:bookmarkStart w:id="2613" w:name="_Toc1155"/>
      <w:bookmarkEnd w:id="2612"/>
      <w:r>
        <w:rPr>
          <w:rtl w:val="true"/>
        </w:rPr>
        <w:t>اشارة</w:t>
      </w:r>
      <w:bookmarkStart w:id="2614" w:name="pg15552_168824"/>
      <w:bookmarkEnd w:id="2613"/>
    </w:p>
    <w:p>
      <w:pPr>
        <w:pStyle w:val="Heading4"/>
        <w:numPr>
          <w:ilvl w:val="3"/>
          <w:numId w:val="1"/>
        </w:numPr>
        <w:rPr/>
      </w:pPr>
      <w:bookmarkStart w:id="2615" w:name="__RefHeading___Toc9128947_2142443653"/>
      <w:bookmarkStart w:id="2616" w:name="_Toc1156"/>
      <w:bookmarkEnd w:id="2614"/>
      <w:bookmarkEnd w:id="2615"/>
      <w:r>
        <w:rPr>
          <w:rtl w:val="true"/>
        </w:rPr>
        <w:t>الشرح</w:t>
      </w:r>
      <w:bookmarkEnd w:id="2616"/>
    </w:p>
    <w:p>
      <w:pPr>
        <w:pStyle w:val="BookText"/>
        <w:rPr/>
      </w:pPr>
      <w:r>
        <w:rPr>
          <w:rFonts w:ascii="Amiri" w:hAnsi="Amiri" w:eastAsia="Amiri" w:cs="Amiri"/>
          <w:color w:val="111111"/>
          <w:sz w:val="28"/>
          <w:sz w:val="28"/>
          <w:szCs w:val="28"/>
          <w:rtl w:val="true"/>
          <w:lang w:bidi="ar-SA"/>
        </w:rPr>
        <w:t>الحجر يقصد به هنا الشر و إذا لم يدفع الشر إلا بشر مثله وجب فمن لا يرتدع عن سب الناس و إهانتهم إلا بالتعزير وجب تعزيره لردعه و من قطع يد إنسان وجب قطع يده ليرتدع و هكذا دواليك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 .</w:t>
      </w:r>
    </w:p>
    <w:p>
      <w:pPr>
        <w:pStyle w:val="Heading3"/>
        <w:numPr>
          <w:ilvl w:val="2"/>
          <w:numId w:val="1"/>
        </w:numPr>
        <w:rPr/>
      </w:pPr>
      <w:bookmarkStart w:id="2617" w:name="__RefHeading___Toc9128949_2142443653"/>
      <w:bookmarkStart w:id="2618" w:name="_Toc1157"/>
      <w:bookmarkEnd w:id="2617"/>
      <w:r>
        <w:rPr/>
        <w:t>315</w:t>
      </w:r>
      <w:r>
        <w:rPr>
          <w:rtl w:val="true"/>
        </w:rPr>
        <w:t xml:space="preserve"> - </w:t>
      </w:r>
      <w:r>
        <w:rPr>
          <w:rtl w:val="true"/>
        </w:rPr>
        <w:t>و قال عليه السلام لكاتبه عبيد الله بن أبي رافع</w:t>
      </w:r>
      <w:r>
        <w:rPr>
          <w:rtl w:val="true"/>
        </w:rPr>
        <w:t xml:space="preserve">: </w:t>
      </w:r>
      <w:r>
        <w:rPr>
          <w:rtl w:val="true"/>
        </w:rPr>
        <w:t xml:space="preserve">ألق دواتك </w:t>
      </w:r>
      <w:r>
        <w:rPr>
          <w:rtl w:val="true"/>
        </w:rPr>
        <w:t>(</w:t>
      </w:r>
      <w:r>
        <w:rPr/>
        <w:t>1</w:t>
      </w:r>
      <w:r>
        <w:rPr>
          <w:rtl w:val="true"/>
        </w:rPr>
        <w:t>)</w:t>
      </w:r>
      <w:r>
        <w:rPr>
          <w:rtl w:val="true"/>
        </w:rPr>
        <w:t xml:space="preserve">، و أطل جلفة </w:t>
      </w:r>
      <w:r>
        <w:rPr>
          <w:rtl w:val="true"/>
        </w:rPr>
        <w:t>(</w:t>
      </w:r>
      <w:r>
        <w:rPr/>
        <w:t>2</w:t>
      </w:r>
      <w:r>
        <w:rPr>
          <w:rtl w:val="true"/>
        </w:rPr>
        <w:t xml:space="preserve">) </w:t>
      </w:r>
      <w:r>
        <w:rPr>
          <w:rtl w:val="true"/>
        </w:rPr>
        <w:t xml:space="preserve">قلمك، و فرّج بين السّطور، و قرمط </w:t>
      </w:r>
      <w:r>
        <w:rPr>
          <w:rtl w:val="true"/>
        </w:rPr>
        <w:t>(</w:t>
      </w:r>
      <w:r>
        <w:rPr/>
        <w:t>3</w:t>
      </w:r>
      <w:r>
        <w:rPr>
          <w:rtl w:val="true"/>
        </w:rPr>
        <w:t xml:space="preserve">) </w:t>
      </w:r>
      <w:r>
        <w:rPr>
          <w:rtl w:val="true"/>
        </w:rPr>
        <w:t>بين الحروف</w:t>
      </w:r>
      <w:r>
        <w:rPr>
          <w:rtl w:val="true"/>
        </w:rPr>
        <w:t xml:space="preserve">: </w:t>
      </w:r>
      <w:r>
        <w:rPr>
          <w:rtl w:val="true"/>
        </w:rPr>
        <w:t xml:space="preserve">فإنّ ذلك أجدر </w:t>
      </w:r>
      <w:r>
        <w:rPr>
          <w:rtl w:val="true"/>
        </w:rPr>
        <w:t>(</w:t>
      </w:r>
      <w:r>
        <w:rPr/>
        <w:t>4</w:t>
      </w:r>
      <w:r>
        <w:rPr>
          <w:rtl w:val="true"/>
        </w:rPr>
        <w:t xml:space="preserve">) </w:t>
      </w:r>
      <w:r>
        <w:rPr>
          <w:rtl w:val="true"/>
        </w:rPr>
        <w:t>بصباحة الخطّ</w:t>
      </w:r>
      <w:r>
        <w:rPr>
          <w:rtl w:val="true"/>
        </w:rPr>
        <w:t>.</w:t>
      </w:r>
      <w:bookmarkEnd w:id="2618"/>
    </w:p>
    <w:p>
      <w:pPr>
        <w:pStyle w:val="Heading4"/>
        <w:numPr>
          <w:ilvl w:val="3"/>
          <w:numId w:val="1"/>
        </w:numPr>
        <w:rPr/>
      </w:pPr>
      <w:bookmarkStart w:id="2619" w:name="__RefHeading___Toc9128951_2142443653"/>
      <w:bookmarkStart w:id="2620" w:name="_Toc1158"/>
      <w:bookmarkEnd w:id="2619"/>
      <w:r>
        <w:rPr>
          <w:rtl w:val="true"/>
        </w:rPr>
        <w:t>اللغة</w:t>
      </w:r>
      <w:bookmarkEnd w:id="2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دواة مليقة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مدادها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جلفة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القرمطة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بعضها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Heading4"/>
        <w:numPr>
          <w:ilvl w:val="3"/>
          <w:numId w:val="1"/>
        </w:numPr>
        <w:rPr/>
      </w:pPr>
      <w:bookmarkStart w:id="2621" w:name="__RefHeading___Toc9128953_2142443653"/>
      <w:bookmarkStart w:id="2622" w:name="_Toc1159"/>
      <w:bookmarkEnd w:id="2621"/>
      <w:r>
        <w:rPr>
          <w:rtl w:val="true"/>
        </w:rPr>
        <w:t>الشرح</w:t>
      </w:r>
      <w:bookmarkEnd w:id="2622"/>
    </w:p>
    <w:p>
      <w:pPr>
        <w:pStyle w:val="BookText"/>
        <w:rPr/>
      </w:pPr>
      <w:r>
        <w:rPr>
          <w:rFonts w:ascii="Amiri" w:hAnsi="Amiri" w:eastAsia="Amiri" w:cs="Amiri"/>
          <w:color w:val="111111"/>
          <w:sz w:val="28"/>
          <w:sz w:val="28"/>
          <w:szCs w:val="28"/>
          <w:rtl w:val="true"/>
          <w:lang w:bidi="ar-SA"/>
        </w:rPr>
        <w:t>هذا إرشاد إلى كاتبه و بيان لتحسين خطه و معنى ألق دواتك أي أصلح مدادها، و جلفة القلم هيئة فتحة القلم التي يستمد بها المداد و القرمطة بين الحروف المقاربة بينها و تضييق الفسحة أما الصباحة فهي الوضوح و الجمال</w:t>
      </w:r>
      <w:r>
        <w:rPr>
          <w:rFonts w:eastAsia="Amiri" w:cs="Amiri" w:ascii="Amiri" w:hAnsi="Amiri"/>
          <w:color w:val="111111"/>
          <w:sz w:val="28"/>
          <w:szCs w:val="28"/>
          <w:rtl w:val="true"/>
          <w:lang w:bidi="ar-SA"/>
        </w:rPr>
        <w:t>.</w:t>
      </w:r>
    </w:p>
    <w:p>
      <w:pPr>
        <w:pStyle w:val="Heading3"/>
        <w:numPr>
          <w:ilvl w:val="2"/>
          <w:numId w:val="1"/>
        </w:numPr>
        <w:rPr/>
      </w:pPr>
      <w:bookmarkStart w:id="2623" w:name="__RefHeading___Toc9128955_2142443653"/>
      <w:bookmarkStart w:id="2624" w:name="_Toc1160"/>
      <w:bookmarkEnd w:id="2623"/>
      <w:r>
        <w:rPr/>
        <w:t>316</w:t>
      </w:r>
      <w:r>
        <w:rPr>
          <w:rtl w:val="true"/>
        </w:rPr>
        <w:t xml:space="preserve"> - </w:t>
      </w:r>
      <w:r>
        <w:rPr>
          <w:rtl w:val="true"/>
        </w:rPr>
        <w:t>و قال عليه السلام</w:t>
      </w:r>
      <w:r>
        <w:rPr>
          <w:rtl w:val="true"/>
        </w:rPr>
        <w:t xml:space="preserve">: </w:t>
      </w:r>
      <w:r>
        <w:rPr>
          <w:rtl w:val="true"/>
        </w:rPr>
        <w:t xml:space="preserve">أنا يعسوب </w:t>
      </w:r>
      <w:r>
        <w:rPr>
          <w:rtl w:val="true"/>
        </w:rPr>
        <w:t>(</w:t>
      </w:r>
      <w:r>
        <w:rPr/>
        <w:t>1</w:t>
      </w:r>
      <w:r>
        <w:rPr>
          <w:rtl w:val="true"/>
        </w:rPr>
        <w:t xml:space="preserve">) </w:t>
      </w:r>
      <w:r>
        <w:rPr>
          <w:rtl w:val="true"/>
        </w:rPr>
        <w:t>المؤمنين، و المال يعسوب الفجّار</w:t>
      </w:r>
      <w:r>
        <w:rPr>
          <w:rtl w:val="true"/>
        </w:rPr>
        <w:t>.</w:t>
      </w:r>
      <w:bookmarkEnd w:id="2624"/>
    </w:p>
    <w:p>
      <w:pPr>
        <w:pStyle w:val="Heading4"/>
        <w:numPr>
          <w:ilvl w:val="3"/>
          <w:numId w:val="1"/>
        </w:numPr>
        <w:rPr/>
      </w:pPr>
      <w:bookmarkStart w:id="2625" w:name="__RefHeading___Toc9128957_2142443653"/>
      <w:bookmarkStart w:id="2626" w:name="_Toc1161"/>
      <w:bookmarkEnd w:id="2625"/>
      <w:r>
        <w:rPr>
          <w:rtl w:val="true"/>
        </w:rPr>
        <w:t>اشارة</w:t>
      </w:r>
      <w:bookmarkEnd w:id="262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المؤمنين يتبعونني، و الفجار يتبعون المال كما تتبع النحل يعسوبها، و هو رئيسها</w:t>
      </w:r>
      <w:r>
        <w:rPr>
          <w:rFonts w:eastAsia="Amiri" w:cs="Amiri" w:ascii="Amiri" w:hAnsi="Amiri"/>
          <w:color w:val="111111"/>
          <w:sz w:val="28"/>
          <w:szCs w:val="28"/>
          <w:rtl w:val="true"/>
          <w:lang w:bidi="ar-SA"/>
        </w:rPr>
        <w:t xml:space="preserve">. </w:t>
      </w:r>
      <w:bookmarkStart w:id="2627" w:name="pg15552_168825"/>
    </w:p>
    <w:p>
      <w:pPr>
        <w:pStyle w:val="Heading4"/>
        <w:numPr>
          <w:ilvl w:val="3"/>
          <w:numId w:val="1"/>
        </w:numPr>
        <w:rPr/>
      </w:pPr>
      <w:bookmarkStart w:id="2628" w:name="__RefHeading___Toc9128959_2142443653"/>
      <w:bookmarkStart w:id="2629" w:name="_Toc1162"/>
      <w:bookmarkEnd w:id="2627"/>
      <w:bookmarkEnd w:id="2628"/>
      <w:r>
        <w:rPr>
          <w:rtl w:val="true"/>
        </w:rPr>
        <w:t>اللغة</w:t>
      </w:r>
      <w:bookmarkEnd w:id="2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النحل</w:t>
      </w:r>
      <w:r>
        <w:rPr>
          <w:rFonts w:eastAsia="Amiri" w:cs="Amiri" w:ascii="Amiri" w:hAnsi="Amiri"/>
          <w:color w:val="111111"/>
          <w:sz w:val="28"/>
          <w:szCs w:val="28"/>
          <w:rtl w:val="true"/>
          <w:lang w:bidi="ar-SA"/>
        </w:rPr>
        <w:t>.</w:t>
      </w:r>
    </w:p>
    <w:p>
      <w:pPr>
        <w:pStyle w:val="Heading4"/>
        <w:numPr>
          <w:ilvl w:val="3"/>
          <w:numId w:val="1"/>
        </w:numPr>
        <w:rPr/>
      </w:pPr>
      <w:bookmarkStart w:id="2630" w:name="__RefHeading___Toc9128961_2142443653"/>
      <w:bookmarkStart w:id="2631" w:name="_Toc1163"/>
      <w:bookmarkEnd w:id="2630"/>
      <w:r>
        <w:rPr>
          <w:rtl w:val="true"/>
        </w:rPr>
        <w:t>الشرح</w:t>
      </w:r>
      <w:bookmarkEnd w:id="2631"/>
    </w:p>
    <w:p>
      <w:pPr>
        <w:pStyle w:val="BookText"/>
        <w:rPr/>
      </w:pPr>
      <w:r>
        <w:rPr>
          <w:rFonts w:ascii="IRNazanin" w:hAnsi="IRNazanin" w:eastAsia="IRNazanin"/>
          <w:color w:val="111111"/>
          <w:sz w:val="28"/>
          <w:sz w:val="28"/>
          <w:szCs w:val="28"/>
          <w:rtl w:val="true"/>
          <w:lang w:bidi="fa-IR"/>
        </w:rPr>
        <w:t>اليعسوب الرئيس و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كلمة قالها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بلفظين مختلفين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يعسوب الدين و تارة أنت 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 راجع إلى معنى واحد كأنه جعله رئيس المؤمنين و سيدهم أو جعل الدين يتبعه و يقفو أثره حيث سلك كما يتبع النحل اليعسوب و هذا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 الحق معه كيف دار</w:t>
      </w:r>
      <w:r>
        <w:rPr>
          <w:rFonts w:eastAsia="IRNazanin" w:cs="IRNazanin"/>
          <w:color w:val="111111"/>
          <w:sz w:val="28"/>
          <w:szCs w:val="28"/>
          <w:rtl w:val="true"/>
          <w:lang w:bidi="fa-IR"/>
        </w:rPr>
        <w:t>.</w:t>
      </w:r>
    </w:p>
    <w:p>
      <w:pPr>
        <w:pStyle w:val="Heading3"/>
        <w:numPr>
          <w:ilvl w:val="2"/>
          <w:numId w:val="1"/>
        </w:numPr>
        <w:rPr/>
      </w:pPr>
      <w:bookmarkStart w:id="2632" w:name="__RefHeading___Toc9128963_2142443653"/>
      <w:bookmarkStart w:id="2633" w:name="_Toc1164"/>
      <w:bookmarkEnd w:id="2632"/>
      <w:r>
        <w:rPr/>
        <w:t>317</w:t>
      </w:r>
      <w:r>
        <w:rPr>
          <w:rtl w:val="true"/>
        </w:rPr>
        <w:t xml:space="preserve"> - </w:t>
      </w:r>
      <w:r>
        <w:rPr>
          <w:rtl w:val="true"/>
        </w:rPr>
        <w:t>و قال له بعض اليهود</w:t>
      </w:r>
      <w:r>
        <w:rPr>
          <w:rtl w:val="true"/>
        </w:rPr>
        <w:t xml:space="preserve">: </w:t>
      </w:r>
      <w:r>
        <w:rPr>
          <w:rtl w:val="true"/>
        </w:rPr>
        <w:t>ما دفنتم نبيكم حتى اختلفتم فيه</w:t>
      </w:r>
      <w:r>
        <w:rPr>
          <w:rtl w:val="true"/>
        </w:rPr>
        <w:t xml:space="preserve">! </w:t>
      </w:r>
      <w:r>
        <w:rPr>
          <w:rtl w:val="true"/>
        </w:rPr>
        <w:t>فقال عليه السلام له</w:t>
      </w:r>
      <w:r>
        <w:rPr>
          <w:rtl w:val="true"/>
        </w:rPr>
        <w:t xml:space="preserve">: </w:t>
      </w:r>
      <w:r>
        <w:rPr>
          <w:rtl w:val="true"/>
        </w:rPr>
        <w:t xml:space="preserve">إنّما اختلفنا عنه لا فيه، و لكنّكم ما جفّت </w:t>
      </w:r>
      <w:r>
        <w:rPr>
          <w:rtl w:val="true"/>
        </w:rPr>
        <w:t>(</w:t>
      </w:r>
      <w:r>
        <w:rPr/>
        <w:t>1</w:t>
      </w:r>
      <w:r>
        <w:rPr>
          <w:rtl w:val="true"/>
        </w:rPr>
        <w:t xml:space="preserve">) </w:t>
      </w:r>
      <w:r>
        <w:rPr>
          <w:rtl w:val="true"/>
        </w:rPr>
        <w:t>أرجلكم من البحر حتّى قلتم لنبيّكم</w:t>
      </w:r>
      <w:r>
        <w:rPr>
          <w:rtl w:val="true"/>
        </w:rPr>
        <w:t>: «</w:t>
      </w:r>
      <w:r>
        <w:rPr>
          <w:rtl w:val="true"/>
        </w:rPr>
        <w:t xml:space="preserve">اِجْعَلْ لَنٰا إِلٰهاً كَمٰا لَهُمْ آلِهَةٌ قٰالَ إِنَّكُمْ قَوْمٌ تَجْهَلُونَ </w:t>
      </w:r>
      <w:r>
        <w:rPr>
          <w:rtl w:val="true"/>
        </w:rPr>
        <w:t>» .</w:t>
      </w:r>
      <w:bookmarkEnd w:id="2633"/>
    </w:p>
    <w:p>
      <w:pPr>
        <w:pStyle w:val="Heading4"/>
        <w:numPr>
          <w:ilvl w:val="3"/>
          <w:numId w:val="1"/>
        </w:numPr>
        <w:rPr/>
      </w:pPr>
      <w:bookmarkStart w:id="2634" w:name="__RefHeading___Toc9128965_2142443653"/>
      <w:bookmarkStart w:id="2635" w:name="_Toc1165"/>
      <w:bookmarkEnd w:id="2634"/>
      <w:r>
        <w:rPr>
          <w:rtl w:val="true"/>
        </w:rPr>
        <w:t>اللغة</w:t>
      </w:r>
      <w:bookmarkEnd w:id="2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w:t>
      </w:r>
      <w:r>
        <w:rPr>
          <w:rFonts w:eastAsia="Amiri" w:cs="Amiri" w:ascii="Amiri" w:hAnsi="Amiri"/>
          <w:color w:val="111111"/>
          <w:sz w:val="28"/>
          <w:szCs w:val="28"/>
          <w:rtl w:val="true"/>
          <w:lang w:bidi="ar-SA"/>
        </w:rPr>
        <w:t>.</w:t>
      </w:r>
    </w:p>
    <w:p>
      <w:pPr>
        <w:pStyle w:val="Heading4"/>
        <w:numPr>
          <w:ilvl w:val="3"/>
          <w:numId w:val="1"/>
        </w:numPr>
        <w:rPr/>
      </w:pPr>
      <w:bookmarkStart w:id="2636" w:name="__RefHeading___Toc9128967_2142443653"/>
      <w:bookmarkStart w:id="2637" w:name="_Toc1166"/>
      <w:bookmarkEnd w:id="2636"/>
      <w:r>
        <w:rPr>
          <w:rtl w:val="true"/>
        </w:rPr>
        <w:t>الشرح</w:t>
      </w:r>
      <w:bookmarkEnd w:id="263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يختلف المسلمون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 من شك في نبوته كفر و لذا رد الإمام بأن الاختلاف عنه و فيما ورد عنه حيث قال بعض السامعين سمعت عنه كذا ورد الآخر بعدم السماع فوقع الخلاف بما صدر عنه و ليس فيه بينما اليهود الذين عاشوا مع موسى و قدم بين أيديهم المعجزات بمجرد أن خرجوا من البحر و كان دخولهم فيه و خروجهم منه معجزة وجدوا قوما يعبدون أصناما على شكل البقر فطلبوا من موسى أن يجعل لهم إلها كما لهؤلاء، شكا في نبوته و إنكارا لما جاء به</w:t>
      </w:r>
      <w:r>
        <w:rPr>
          <w:rFonts w:eastAsia="IRNazanin" w:cs="IRNazanin"/>
          <w:color w:val="111111"/>
          <w:sz w:val="28"/>
          <w:szCs w:val="28"/>
          <w:rtl w:val="true"/>
          <w:lang w:bidi="fa-IR"/>
        </w:rPr>
        <w:t xml:space="preserve">... </w:t>
      </w:r>
      <w:bookmarkStart w:id="2638" w:name="pg15552_168826"/>
    </w:p>
    <w:p>
      <w:pPr>
        <w:pStyle w:val="Heading3"/>
        <w:numPr>
          <w:ilvl w:val="2"/>
          <w:numId w:val="1"/>
        </w:numPr>
        <w:rPr/>
      </w:pPr>
      <w:bookmarkStart w:id="2639" w:name="__RefHeading___Toc9128969_2142443653"/>
      <w:bookmarkStart w:id="2640" w:name="_Toc1167"/>
      <w:bookmarkEnd w:id="2638"/>
      <w:bookmarkEnd w:id="2639"/>
      <w:r>
        <w:rPr/>
        <w:t>318</w:t>
      </w:r>
      <w:r>
        <w:rPr>
          <w:rtl w:val="true"/>
        </w:rPr>
        <w:t xml:space="preserve"> - </w:t>
      </w:r>
      <w:r>
        <w:rPr>
          <w:rtl w:val="true"/>
        </w:rPr>
        <w:t>و قيل له</w:t>
      </w:r>
      <w:r>
        <w:rPr>
          <w:rtl w:val="true"/>
        </w:rPr>
        <w:t xml:space="preserve">: </w:t>
      </w:r>
      <w:r>
        <w:rPr>
          <w:rtl w:val="true"/>
        </w:rPr>
        <w:t xml:space="preserve">بأيّ شيء غلبت الأقران </w:t>
      </w:r>
      <w:r>
        <w:rPr>
          <w:rtl w:val="true"/>
        </w:rPr>
        <w:t>(</w:t>
      </w:r>
      <w:r>
        <w:rPr/>
        <w:t>1</w:t>
      </w:r>
      <w:r>
        <w:rPr>
          <w:rtl w:val="true"/>
        </w:rPr>
        <w:t>)</w:t>
      </w:r>
      <w:r>
        <w:rPr>
          <w:rtl w:val="true"/>
        </w:rPr>
        <w:t>؟ فقال عليه السلام</w:t>
      </w:r>
      <w:r>
        <w:rPr>
          <w:rtl w:val="true"/>
        </w:rPr>
        <w:t xml:space="preserve">: </w:t>
      </w:r>
      <w:r>
        <w:rPr>
          <w:rtl w:val="true"/>
        </w:rPr>
        <w:t>ما لقيت رجلا إلاّ أعانني على نفسه</w:t>
      </w:r>
      <w:r>
        <w:rPr>
          <w:rtl w:val="true"/>
        </w:rPr>
        <w:t>.</w:t>
      </w:r>
      <w:bookmarkEnd w:id="2640"/>
    </w:p>
    <w:p>
      <w:pPr>
        <w:pStyle w:val="Heading4"/>
        <w:numPr>
          <w:ilvl w:val="3"/>
          <w:numId w:val="1"/>
        </w:numPr>
        <w:rPr/>
      </w:pPr>
      <w:bookmarkStart w:id="2641" w:name="__RefHeading___Toc9128971_2142443653"/>
      <w:bookmarkStart w:id="2642" w:name="_Toc1168"/>
      <w:bookmarkEnd w:id="2641"/>
      <w:r>
        <w:rPr>
          <w:rtl w:val="true"/>
        </w:rPr>
        <w:t>اشارة</w:t>
      </w:r>
      <w:bookmarkEnd w:id="2642"/>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إلى تمكن هيبته في القلوب</w:t>
      </w:r>
      <w:r>
        <w:rPr>
          <w:rFonts w:eastAsia="Amiri" w:cs="Amiri" w:ascii="Amiri" w:hAnsi="Amiri"/>
          <w:color w:val="111111"/>
          <w:sz w:val="28"/>
          <w:szCs w:val="28"/>
          <w:rtl w:val="true"/>
          <w:lang w:bidi="ar-SA"/>
        </w:rPr>
        <w:t>.</w:t>
      </w:r>
    </w:p>
    <w:p>
      <w:pPr>
        <w:pStyle w:val="Heading4"/>
        <w:numPr>
          <w:ilvl w:val="3"/>
          <w:numId w:val="1"/>
        </w:numPr>
        <w:rPr/>
      </w:pPr>
      <w:bookmarkStart w:id="2643" w:name="__RefHeading___Toc9128973_2142443653"/>
      <w:bookmarkStart w:id="2644" w:name="_Toc1169"/>
      <w:bookmarkEnd w:id="2643"/>
      <w:r>
        <w:rPr>
          <w:rtl w:val="true"/>
        </w:rPr>
        <w:t>اللغة</w:t>
      </w:r>
      <w:bookmarkEnd w:id="2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النظير</w:t>
      </w:r>
      <w:r>
        <w:rPr>
          <w:rFonts w:eastAsia="Amiri" w:cs="Amiri" w:ascii="Amiri" w:hAnsi="Amiri"/>
          <w:color w:val="111111"/>
          <w:sz w:val="28"/>
          <w:szCs w:val="28"/>
          <w:rtl w:val="true"/>
          <w:lang w:bidi="ar-SA"/>
        </w:rPr>
        <w:t>.</w:t>
      </w:r>
    </w:p>
    <w:p>
      <w:pPr>
        <w:pStyle w:val="Heading4"/>
        <w:numPr>
          <w:ilvl w:val="3"/>
          <w:numId w:val="1"/>
        </w:numPr>
        <w:rPr/>
      </w:pPr>
      <w:bookmarkStart w:id="2645" w:name="__RefHeading___Toc9128975_2142443653"/>
      <w:bookmarkStart w:id="2646" w:name="_Toc1170"/>
      <w:bookmarkEnd w:id="2645"/>
      <w:r>
        <w:rPr>
          <w:rtl w:val="true"/>
        </w:rPr>
        <w:t>الشرح</w:t>
      </w:r>
      <w:bookmarkEnd w:id="2646"/>
    </w:p>
    <w:p>
      <w:pPr>
        <w:pStyle w:val="BookText"/>
        <w:rPr/>
      </w:pPr>
      <w:r>
        <w:rPr>
          <w:rFonts w:ascii="Amiri" w:hAnsi="Amiri" w:eastAsia="Amiri" w:cs="Amiri"/>
          <w:color w:val="111111"/>
          <w:sz w:val="28"/>
          <w:sz w:val="28"/>
          <w:szCs w:val="28"/>
          <w:rtl w:val="true"/>
          <w:lang w:bidi="ar-SA"/>
        </w:rPr>
        <w:t>إعانة الرجل على نفسه لأنه كان عند ما يريد أن يدخل المعركة مع الإمام يدخلها و هو مهزوم نفسيا منهار أمام وطئة صيت الإمام و أنه قاتل الفرسان و الشجعان فكان الرجل تخونه قواه و لا تساعده للوقوف في المواجهة و كأنه يتهيء للموت و يريد أن يعرف كيف يموت لا كيف يميت</w:t>
      </w:r>
      <w:r>
        <w:rPr>
          <w:rFonts w:eastAsia="Amiri" w:cs="Amiri" w:ascii="Amiri" w:hAnsi="Amiri"/>
          <w:color w:val="111111"/>
          <w:sz w:val="28"/>
          <w:szCs w:val="28"/>
          <w:rtl w:val="true"/>
          <w:lang w:bidi="ar-SA"/>
        </w:rPr>
        <w:t>...</w:t>
      </w:r>
    </w:p>
    <w:p>
      <w:pPr>
        <w:pStyle w:val="Heading3"/>
        <w:numPr>
          <w:ilvl w:val="2"/>
          <w:numId w:val="1"/>
        </w:numPr>
        <w:rPr/>
      </w:pPr>
      <w:bookmarkStart w:id="2647" w:name="__RefHeading___Toc9128977_2142443653"/>
      <w:bookmarkStart w:id="2648" w:name="_Toc1171"/>
      <w:bookmarkEnd w:id="2647"/>
      <w:r>
        <w:rPr/>
        <w:t>319</w:t>
      </w:r>
      <w:r>
        <w:rPr>
          <w:rtl w:val="true"/>
        </w:rPr>
        <w:t xml:space="preserve"> - </w:t>
      </w:r>
      <w:r>
        <w:rPr>
          <w:rtl w:val="true"/>
        </w:rPr>
        <w:t>و قال عليه السلام لابنه محمد بن الحنفية</w:t>
      </w:r>
      <w:r>
        <w:rPr>
          <w:rtl w:val="true"/>
        </w:rPr>
        <w:t xml:space="preserve">: </w:t>
      </w:r>
      <w:r>
        <w:rPr>
          <w:rtl w:val="true"/>
        </w:rPr>
        <w:t xml:space="preserve">يا بنيّ ، إنّي أخاف عليك الفقر، فاستعذ باللّٰه منه، فإنّ الفقر منقصة </w:t>
      </w:r>
      <w:r>
        <w:rPr>
          <w:rtl w:val="true"/>
        </w:rPr>
        <w:t>(</w:t>
      </w:r>
      <w:r>
        <w:rPr/>
        <w:t>1</w:t>
      </w:r>
      <w:r>
        <w:rPr>
          <w:rtl w:val="true"/>
        </w:rPr>
        <w:t xml:space="preserve">) </w:t>
      </w:r>
      <w:r>
        <w:rPr>
          <w:rtl w:val="true"/>
        </w:rPr>
        <w:t xml:space="preserve">للدّين، مدهشة </w:t>
      </w:r>
      <w:r>
        <w:rPr>
          <w:rtl w:val="true"/>
        </w:rPr>
        <w:t>(</w:t>
      </w:r>
      <w:r>
        <w:rPr/>
        <w:t>2</w:t>
      </w:r>
      <w:r>
        <w:rPr>
          <w:rtl w:val="true"/>
        </w:rPr>
        <w:t xml:space="preserve">) </w:t>
      </w:r>
      <w:r>
        <w:rPr>
          <w:rtl w:val="true"/>
        </w:rPr>
        <w:t xml:space="preserve">للعقل، داعية للمقت </w:t>
      </w:r>
      <w:r>
        <w:rPr>
          <w:rtl w:val="true"/>
        </w:rPr>
        <w:t>(</w:t>
      </w:r>
      <w:r>
        <w:rPr/>
        <w:t>3</w:t>
      </w:r>
      <w:r>
        <w:rPr>
          <w:rtl w:val="true"/>
        </w:rPr>
        <w:t>)!.</w:t>
      </w:r>
      <w:bookmarkEnd w:id="2648"/>
    </w:p>
    <w:p>
      <w:pPr>
        <w:pStyle w:val="Heading4"/>
        <w:numPr>
          <w:ilvl w:val="3"/>
          <w:numId w:val="1"/>
        </w:numPr>
        <w:rPr/>
      </w:pPr>
      <w:bookmarkStart w:id="2649" w:name="__RefHeading___Toc9128979_2142443653"/>
      <w:bookmarkStart w:id="2650" w:name="_Toc1172"/>
      <w:bookmarkEnd w:id="2649"/>
      <w:r>
        <w:rPr>
          <w:rtl w:val="true"/>
        </w:rPr>
        <w:t>اللغة</w:t>
      </w:r>
      <w:bookmarkEnd w:id="2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إذا تحير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Heading4"/>
        <w:numPr>
          <w:ilvl w:val="3"/>
          <w:numId w:val="1"/>
        </w:numPr>
        <w:rPr/>
      </w:pPr>
      <w:bookmarkStart w:id="2651" w:name="__RefHeading___Toc9128981_2142443653"/>
      <w:bookmarkStart w:id="2652" w:name="_Toc1173"/>
      <w:bookmarkEnd w:id="2651"/>
      <w:r>
        <w:rPr>
          <w:rtl w:val="true"/>
        </w:rPr>
        <w:t>الشرح</w:t>
      </w:r>
      <w:bookmarkEnd w:id="265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أقبح صورة الفقر و ما أزعجها، صورة ممسوخة منكرة تحمل معها الكفر و التشرد و الغربة و كل ألوان الرذيلة و النقيصة و لذا يأمر الإمام ولده محمد بأن يلتجىء إلى </w:t>
      </w:r>
      <w:bookmarkStart w:id="2653" w:name="pg15552_168827"/>
    </w:p>
    <w:p>
      <w:pPr>
        <w:pStyle w:val="BookText"/>
        <w:rPr/>
      </w:pPr>
      <w:bookmarkEnd w:id="2653"/>
      <w:r>
        <w:rPr>
          <w:rFonts w:ascii="Amiri" w:hAnsi="Amiri" w:eastAsia="Amiri" w:cs="Amiri"/>
          <w:color w:val="111111"/>
          <w:sz w:val="28"/>
          <w:sz w:val="28"/>
          <w:szCs w:val="28"/>
          <w:rtl w:val="true"/>
          <w:lang w:bidi="ar-SA"/>
        </w:rPr>
        <w:t>اللّٰه في دفعها عنه وردها عن ساحته و قد ذكر لها ثلاثة معايب أساسية تنفتح منها معايب كثيرة و رذائل لا تحصى فالفقر منقصة للدين لا يستطيع الإنسان الفقير أن يؤدي حق اللّٰه على الوجه الأكمل و لا يقدر على إعانة عباد اللّٰه كما يريد اللّٰه و لا يستطيع أن يدفع حاجة محتاج كما يريد اللّٰه و الفقر أيضا مدهشة للعقل لأن من كان محتاجا لم يقدر على استجماع قواه العقلية بشكل جيد لأن حاجاته الكثيرة تسلبه التركيز و التدقيق و كذلك الفقر داعية لمقت الناس للفقير و إهانتهم له و عدم الاعتبار لوجوده و هذه السيرة بين أيدينا و الرجال أمامنا</w:t>
      </w:r>
      <w:r>
        <w:rPr>
          <w:rFonts w:eastAsia="Amiri" w:cs="Amiri" w:ascii="Amiri" w:hAnsi="Amiri"/>
          <w:color w:val="111111"/>
          <w:sz w:val="28"/>
          <w:szCs w:val="28"/>
          <w:rtl w:val="true"/>
          <w:lang w:bidi="ar-SA"/>
        </w:rPr>
        <w:t>...</w:t>
      </w:r>
    </w:p>
    <w:p>
      <w:pPr>
        <w:pStyle w:val="Heading3"/>
        <w:numPr>
          <w:ilvl w:val="2"/>
          <w:numId w:val="1"/>
        </w:numPr>
        <w:rPr/>
      </w:pPr>
      <w:bookmarkStart w:id="2654" w:name="__RefHeading___Toc9128983_2142443653"/>
      <w:bookmarkStart w:id="2655" w:name="_Toc1174"/>
      <w:bookmarkEnd w:id="2654"/>
      <w:r>
        <w:rPr/>
        <w:t>320</w:t>
      </w:r>
      <w:r>
        <w:rPr>
          <w:rtl w:val="true"/>
        </w:rPr>
        <w:t xml:space="preserve"> - </w:t>
      </w:r>
      <w:r>
        <w:rPr>
          <w:rtl w:val="true"/>
        </w:rPr>
        <w:t xml:space="preserve">و قال عليه السلام لسائل سأله عن معضلة </w:t>
      </w:r>
      <w:r>
        <w:rPr>
          <w:rtl w:val="true"/>
        </w:rPr>
        <w:t>(</w:t>
      </w:r>
      <w:r>
        <w:rPr/>
        <w:t>1</w:t>
      </w:r>
      <w:r>
        <w:rPr>
          <w:rtl w:val="true"/>
        </w:rPr>
        <w:t xml:space="preserve">): </w:t>
      </w:r>
      <w:r>
        <w:rPr>
          <w:rtl w:val="true"/>
        </w:rPr>
        <w:t xml:space="preserve">سل تفقّها، و لا تسأل تعنّتا </w:t>
      </w:r>
      <w:r>
        <w:rPr>
          <w:rtl w:val="true"/>
        </w:rPr>
        <w:t>(</w:t>
      </w:r>
      <w:r>
        <w:rPr/>
        <w:t>2</w:t>
      </w:r>
      <w:r>
        <w:rPr>
          <w:rtl w:val="true"/>
        </w:rPr>
        <w:t>)</w:t>
      </w:r>
      <w:r>
        <w:rPr>
          <w:rtl w:val="true"/>
        </w:rPr>
        <w:t xml:space="preserve">، فإنّ الجاهل المتعلّم شبيه بالعالم، و إنّ العالم المتعسّف </w:t>
      </w:r>
      <w:r>
        <w:rPr>
          <w:rtl w:val="true"/>
        </w:rPr>
        <w:t>(</w:t>
      </w:r>
      <w:r>
        <w:rPr/>
        <w:t>3</w:t>
      </w:r>
      <w:r>
        <w:rPr>
          <w:rtl w:val="true"/>
        </w:rPr>
        <w:t xml:space="preserve">) </w:t>
      </w:r>
      <w:r>
        <w:rPr>
          <w:rtl w:val="true"/>
        </w:rPr>
        <w:t>شبيه بالجاهل المتعنّت</w:t>
      </w:r>
      <w:r>
        <w:rPr>
          <w:rtl w:val="true"/>
        </w:rPr>
        <w:t>.</w:t>
      </w:r>
      <w:bookmarkEnd w:id="2655"/>
    </w:p>
    <w:p>
      <w:pPr>
        <w:pStyle w:val="Heading4"/>
        <w:numPr>
          <w:ilvl w:val="3"/>
          <w:numId w:val="1"/>
        </w:numPr>
        <w:rPr/>
      </w:pPr>
      <w:bookmarkStart w:id="2656" w:name="__RefHeading___Toc9128985_2142443653"/>
      <w:bookmarkStart w:id="2657" w:name="_Toc1175"/>
      <w:bookmarkEnd w:id="2656"/>
      <w:r>
        <w:rPr>
          <w:rtl w:val="true"/>
        </w:rPr>
        <w:t>اللغة</w:t>
      </w:r>
      <w:bookmarkEnd w:id="2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الصعبة على الحل الضيقة المخارج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الأمر الشاق على من يطلب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الطريق</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9128987_2142443653"/>
      <w:bookmarkStart w:id="2659" w:name="_Toc1176"/>
      <w:bookmarkEnd w:id="2658"/>
      <w:r>
        <w:rPr>
          <w:rtl w:val="true"/>
        </w:rPr>
        <w:t>الشرح</w:t>
      </w:r>
      <w:bookmarkEnd w:id="265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المتفلسفون و الممتحنون كثيرون و الذين يريدون حب الظهور و الإعلام لا يحصون فرب عالم بمسألة يحاول أن يمتحنك فيها ليخجلك أو يهينك و هذا النموذج من الناس مرّ على الإمام فواجهه بهذه النصيحة و هي أن تكون المسألة من أجل الفهم و الدراية و المعرفة لا من أجل الامتحان أو الاستهزاء أو رؤية الحال و علل له ذلك بأن الجاهل إذا كانت مسألته من أجل الفهم و الدراية شبيها بالعالم لأن طبيعة العلماء أنهم يسألون من أجل أن يفهموا بينما العالم إذا سأل لا يقصد الفهم بل تعنتا كان شبيها بالجاهل لأن دأب الجهلاء أن يسألوا لغير الفهم و الدراية</w:t>
      </w:r>
      <w:r>
        <w:rPr>
          <w:rFonts w:eastAsia="Amiri" w:cs="Amiri" w:ascii="Amiri" w:hAnsi="Amiri"/>
          <w:color w:val="111111"/>
          <w:sz w:val="28"/>
          <w:szCs w:val="28"/>
          <w:rtl w:val="true"/>
          <w:lang w:bidi="ar-SA"/>
        </w:rPr>
        <w:t xml:space="preserve">... </w:t>
      </w:r>
      <w:bookmarkStart w:id="2660" w:name="pg15552_168828"/>
    </w:p>
    <w:p>
      <w:pPr>
        <w:pStyle w:val="Heading3"/>
        <w:numPr>
          <w:ilvl w:val="2"/>
          <w:numId w:val="1"/>
        </w:numPr>
        <w:rPr/>
      </w:pPr>
      <w:bookmarkStart w:id="2661" w:name="__RefHeading___Toc9128989_2142443653"/>
      <w:bookmarkStart w:id="2662" w:name="_Toc1177"/>
      <w:bookmarkEnd w:id="2660"/>
      <w:bookmarkEnd w:id="2661"/>
      <w:r>
        <w:rPr/>
        <w:t>321</w:t>
      </w:r>
      <w:r>
        <w:rPr>
          <w:rtl w:val="true"/>
        </w:rPr>
        <w:t xml:space="preserve"> - </w:t>
      </w:r>
      <w:r>
        <w:rPr>
          <w:rtl w:val="true"/>
        </w:rPr>
        <w:t>و قال عليه السلام لعبد اللّٰه بن العباس، و قد أشار عليه في شيء لم يوافق رأيه</w:t>
      </w:r>
      <w:r>
        <w:rPr>
          <w:rtl w:val="true"/>
        </w:rPr>
        <w:t>:</w:t>
      </w:r>
      <w:bookmarkEnd w:id="2662"/>
    </w:p>
    <w:p>
      <w:pPr>
        <w:pStyle w:val="Heading4"/>
        <w:numPr>
          <w:ilvl w:val="3"/>
          <w:numId w:val="1"/>
        </w:numPr>
        <w:rPr/>
      </w:pPr>
      <w:bookmarkStart w:id="2663" w:name="__RefHeading___Toc9128991_2142443653"/>
      <w:bookmarkStart w:id="2664" w:name="_Toc1178"/>
      <w:bookmarkEnd w:id="2663"/>
      <w:r>
        <w:rPr>
          <w:rtl w:val="true"/>
        </w:rPr>
        <w:t>اشارة</w:t>
      </w:r>
      <w:bookmarkEnd w:id="2664"/>
    </w:p>
    <w:p>
      <w:pPr>
        <w:pStyle w:val="BookText"/>
        <w:rPr/>
      </w:pPr>
      <w:r>
        <w:rPr>
          <w:rFonts w:ascii="Amiri" w:hAnsi="Amiri" w:eastAsia="Amiri" w:cs="Amiri"/>
          <w:color w:val="111111"/>
          <w:sz w:val="28"/>
          <w:sz w:val="28"/>
          <w:szCs w:val="28"/>
          <w:rtl w:val="true"/>
          <w:lang w:bidi="ar-SA"/>
        </w:rPr>
        <w:t>لك أن تشير عليّ و أرى، فإن عصيتك فأطعني</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9128993_2142443653"/>
      <w:bookmarkStart w:id="2666" w:name="_Toc1179"/>
      <w:bookmarkEnd w:id="2665"/>
      <w:r>
        <w:rPr>
          <w:rtl w:val="true"/>
        </w:rPr>
        <w:t>الشرح</w:t>
      </w:r>
      <w:bookmarkEnd w:id="2666"/>
    </w:p>
    <w:p>
      <w:pPr>
        <w:pStyle w:val="BookText"/>
        <w:rPr/>
      </w:pPr>
      <w:r>
        <w:rPr>
          <w:rFonts w:ascii="Amiri" w:hAnsi="Amiri" w:eastAsia="Amiri" w:cs="Amiri"/>
          <w:color w:val="111111"/>
          <w:sz w:val="28"/>
          <w:sz w:val="28"/>
          <w:szCs w:val="28"/>
          <w:rtl w:val="true"/>
          <w:lang w:bidi="ar-SA"/>
        </w:rPr>
        <w:t>على الحاشية و أصحاب الرأي و الدراية و العقل أن يقدموا الاستشارة للحاكم فقط و عليه هو أن يختار فإذا اختار عكس آرائهم فليس لهم أن يخالفوه و يشقوا عصا الطاعة و الجماعة لأنه هو المسئول و هو صاحب الكلمة الأولى و الأخيرة</w:t>
      </w:r>
      <w:r>
        <w:rPr>
          <w:rFonts w:eastAsia="Amiri" w:cs="Amiri" w:ascii="Amiri" w:hAnsi="Amiri"/>
          <w:color w:val="111111"/>
          <w:sz w:val="28"/>
          <w:szCs w:val="28"/>
          <w:rtl w:val="true"/>
          <w:lang w:bidi="ar-SA"/>
        </w:rPr>
        <w:t>.</w:t>
      </w:r>
    </w:p>
    <w:p>
      <w:pPr>
        <w:pStyle w:val="Heading3"/>
        <w:numPr>
          <w:ilvl w:val="2"/>
          <w:numId w:val="1"/>
        </w:numPr>
        <w:rPr/>
      </w:pPr>
      <w:bookmarkStart w:id="2667" w:name="__RefHeading___Toc9128995_2142443653"/>
      <w:bookmarkStart w:id="2668" w:name="_Toc1180"/>
      <w:bookmarkEnd w:id="2667"/>
      <w:r>
        <w:rPr/>
        <w:t>322</w:t>
      </w:r>
      <w:r>
        <w:rPr>
          <w:rtl w:val="true"/>
        </w:rPr>
        <w:t xml:space="preserve"> - </w:t>
      </w:r>
      <w:r>
        <w:rPr>
          <w:rtl w:val="true"/>
        </w:rPr>
        <w:t xml:space="preserve">و روي أنه عليه السلام، لما رود الكوفة قادما من صفين مر بالشّباميين </w:t>
      </w:r>
      <w:r>
        <w:rPr>
          <w:rtl w:val="true"/>
        </w:rPr>
        <w:t>(</w:t>
      </w:r>
      <w:r>
        <w:rPr/>
        <w:t>1</w:t>
      </w:r>
      <w:r>
        <w:rPr>
          <w:rtl w:val="true"/>
        </w:rPr>
        <w:t>)</w:t>
      </w:r>
      <w:r>
        <w:rPr>
          <w:rtl w:val="true"/>
        </w:rPr>
        <w:t>، فسمع بكاء النساء على قتلى صفين، و خرج إليه حرب بن شرحبيل الشّبامي، و كان من وجوه قومه، فقال عليه السلام له</w:t>
      </w:r>
      <w:r>
        <w:rPr>
          <w:rtl w:val="true"/>
        </w:rPr>
        <w:t>:</w:t>
      </w:r>
      <w:bookmarkEnd w:id="2668"/>
    </w:p>
    <w:p>
      <w:pPr>
        <w:pStyle w:val="Heading4"/>
        <w:numPr>
          <w:ilvl w:val="3"/>
          <w:numId w:val="1"/>
        </w:numPr>
        <w:rPr/>
      </w:pPr>
      <w:bookmarkStart w:id="2669" w:name="__RefHeading___Toc9128997_2142443653"/>
      <w:bookmarkStart w:id="2670" w:name="_Toc1181"/>
      <w:bookmarkEnd w:id="2669"/>
      <w:r>
        <w:rPr>
          <w:rtl w:val="true"/>
        </w:rPr>
        <w:t>اشارة</w:t>
      </w:r>
      <w:bookmarkEnd w:id="2670"/>
    </w:p>
    <w:p>
      <w:pPr>
        <w:pStyle w:val="BookText"/>
        <w:rPr/>
      </w:pPr>
      <w:r>
        <w:rPr>
          <w:rFonts w:ascii="Amiri" w:hAnsi="Amiri" w:eastAsia="Amiri" w:cs="Amiri"/>
          <w:color w:val="111111"/>
          <w:sz w:val="28"/>
          <w:sz w:val="28"/>
          <w:szCs w:val="28"/>
          <w:rtl w:val="true"/>
          <w:lang w:bidi="ar-SA"/>
        </w:rPr>
        <w:t xml:space="preserve">أ تغلبكم نساؤكم على ما أسمع ؟ ألا تنهونهنّ عن هذا الرّنين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حرب يمشي معه، و هو عليه السلام راكب،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فإنّ مشي مثلك مع مثلي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للوالي، و مذلّة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9128999_2142443653"/>
      <w:bookmarkStart w:id="2672" w:name="_Toc1182"/>
      <w:bookmarkEnd w:id="2671"/>
      <w:r>
        <w:rPr>
          <w:rtl w:val="true"/>
        </w:rPr>
        <w:t>اللغة</w:t>
      </w:r>
      <w:bookmarkEnd w:id="2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للذل</w:t>
      </w:r>
      <w:r>
        <w:rPr>
          <w:rFonts w:eastAsia="Amiri" w:cs="Amiri" w:ascii="Amiri" w:hAnsi="Amiri"/>
          <w:color w:val="111111"/>
          <w:sz w:val="28"/>
          <w:szCs w:val="28"/>
          <w:rtl w:val="true"/>
          <w:lang w:bidi="ar-SA"/>
        </w:rPr>
        <w:t>.</w:t>
      </w:r>
    </w:p>
    <w:p>
      <w:pPr>
        <w:pStyle w:val="Heading4"/>
        <w:numPr>
          <w:ilvl w:val="3"/>
          <w:numId w:val="1"/>
        </w:numPr>
        <w:rPr/>
      </w:pPr>
      <w:bookmarkStart w:id="2673" w:name="__RefHeading___Toc9129001_2142443653"/>
      <w:bookmarkStart w:id="2674" w:name="_Toc1183"/>
      <w:bookmarkEnd w:id="2673"/>
      <w:r>
        <w:rPr>
          <w:rtl w:val="true"/>
        </w:rPr>
        <w:t>الشرح</w:t>
      </w:r>
      <w:bookmarkEnd w:id="267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الشباميّون حي من العرب و قد توجه الإمام إلى هذا الوجيه المؤمن بالاستنكار عليه بأن نساءهم لا تطيعهم في ترك البكاء على قتلى صفين ثم استفهم منه قاصدا الأمر بأن يأمروا النساء بالكف و لعله لئلا يظهر المنافقون الشماتة ثم التفت الإمام إلى موقفه مع هذا الرجل الكريم و أنه عليه السلام راكب و الآخر يمشي فواجهه بما يحفظ كرامة المؤمن </w:t>
      </w:r>
      <w:bookmarkStart w:id="2675" w:name="pg15552_168829"/>
    </w:p>
    <w:p>
      <w:pPr>
        <w:pStyle w:val="BookText"/>
        <w:rPr/>
      </w:pPr>
      <w:bookmarkEnd w:id="2675"/>
      <w:r>
        <w:rPr>
          <w:rFonts w:ascii="Amiri" w:hAnsi="Amiri" w:eastAsia="Amiri" w:cs="Amiri"/>
          <w:color w:val="111111"/>
          <w:sz w:val="28"/>
          <w:sz w:val="28"/>
          <w:szCs w:val="28"/>
          <w:rtl w:val="true"/>
          <w:lang w:bidi="ar-SA"/>
        </w:rPr>
        <w:t>و ما يحفظ نفسه من التعالي بان ركوبي فيه مذلة لك و فيه شيء من الزهو بالنسبة لي و لا يمكن القبول بذلك و أمره بالرجوع إلى منزله</w:t>
      </w:r>
      <w:r>
        <w:rPr>
          <w:rFonts w:eastAsia="Amiri" w:cs="Amiri" w:ascii="Amiri" w:hAnsi="Amiri"/>
          <w:color w:val="111111"/>
          <w:sz w:val="28"/>
          <w:szCs w:val="28"/>
          <w:rtl w:val="true"/>
          <w:lang w:bidi="ar-SA"/>
        </w:rPr>
        <w:t>...</w:t>
      </w:r>
    </w:p>
    <w:p>
      <w:pPr>
        <w:pStyle w:val="Heading3"/>
        <w:numPr>
          <w:ilvl w:val="2"/>
          <w:numId w:val="1"/>
        </w:numPr>
        <w:rPr/>
      </w:pPr>
      <w:bookmarkStart w:id="2676" w:name="__RefHeading___Toc9129003_2142443653"/>
      <w:bookmarkStart w:id="2677" w:name="_Toc1184"/>
      <w:bookmarkEnd w:id="2676"/>
      <w:r>
        <w:rPr/>
        <w:t>323</w:t>
      </w:r>
      <w:r>
        <w:rPr>
          <w:rtl w:val="true"/>
        </w:rPr>
        <w:t xml:space="preserve"> - </w:t>
      </w:r>
      <w:r>
        <w:rPr>
          <w:rtl w:val="true"/>
        </w:rPr>
        <w:t>و قال عليه السلام و قد مر بقتلى الخوارج يوم النّهروان</w:t>
      </w:r>
      <w:r>
        <w:rPr>
          <w:rtl w:val="true"/>
        </w:rPr>
        <w:t>:</w:t>
      </w:r>
      <w:bookmarkEnd w:id="2677"/>
    </w:p>
    <w:p>
      <w:pPr>
        <w:pStyle w:val="Heading4"/>
        <w:numPr>
          <w:ilvl w:val="3"/>
          <w:numId w:val="1"/>
        </w:numPr>
        <w:rPr/>
      </w:pPr>
      <w:bookmarkStart w:id="2678" w:name="__RefHeading___Toc9129005_2142443653"/>
      <w:bookmarkStart w:id="2679" w:name="_Toc1185"/>
      <w:bookmarkEnd w:id="2678"/>
      <w:r>
        <w:rPr>
          <w:rtl w:val="true"/>
        </w:rPr>
        <w:t>اشارة</w:t>
      </w:r>
      <w:bookmarkEnd w:id="2679"/>
    </w:p>
    <w:p>
      <w:pPr>
        <w:pStyle w:val="BookText"/>
        <w:rPr/>
      </w:pPr>
      <w:r>
        <w:rPr>
          <w:rFonts w:ascii="Amiri" w:hAnsi="Amiri" w:eastAsia="Amiri" w:cs="Amiri"/>
          <w:color w:val="111111"/>
          <w:sz w:val="28"/>
          <w:sz w:val="28"/>
          <w:szCs w:val="28"/>
          <w:rtl w:val="true"/>
          <w:lang w:bidi="ar-SA"/>
        </w:rPr>
        <w:t xml:space="preserve">بؤسا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لقد ضرّكم من غرّكم،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المضلّ ، و الأنفس الأمّارة بالسّوء، غرّتهم بالأمانيّ ، و فسحت لهم بالمعاصي، و وعدتهم الإظهار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فاقتحمت بهم النّار</w:t>
      </w:r>
      <w:r>
        <w:rPr>
          <w:rFonts w:eastAsia="Amiri" w:cs="Amiri" w:ascii="Amiri" w:hAnsi="Amiri"/>
          <w:color w:val="111111"/>
          <w:sz w:val="28"/>
          <w:szCs w:val="28"/>
          <w:rtl w:val="true"/>
          <w:lang w:bidi="ar-SA"/>
        </w:rPr>
        <w:t>.</w:t>
      </w:r>
    </w:p>
    <w:p>
      <w:pPr>
        <w:pStyle w:val="Heading4"/>
        <w:numPr>
          <w:ilvl w:val="3"/>
          <w:numId w:val="1"/>
        </w:numPr>
        <w:rPr/>
      </w:pPr>
      <w:bookmarkStart w:id="2680" w:name="__RefHeading___Toc9129007_2142443653"/>
      <w:bookmarkStart w:id="2681" w:name="_Toc1186"/>
      <w:bookmarkEnd w:id="2680"/>
      <w:r>
        <w:rPr>
          <w:rtl w:val="true"/>
        </w:rPr>
        <w:t>اللغة</w:t>
      </w:r>
      <w:bookmarkEnd w:id="2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التعاسة الشدة و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اقتحمت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أدخلتهم</w:t>
      </w:r>
      <w:r>
        <w:rPr>
          <w:rFonts w:eastAsia="IRNazanin" w:cs="IRNazanin"/>
          <w:color w:val="111111"/>
          <w:sz w:val="28"/>
          <w:szCs w:val="28"/>
          <w:rtl w:val="true"/>
          <w:lang w:bidi="fa-IR"/>
        </w:rPr>
        <w:t>.</w:t>
      </w:r>
    </w:p>
    <w:p>
      <w:pPr>
        <w:pStyle w:val="Heading4"/>
        <w:numPr>
          <w:ilvl w:val="3"/>
          <w:numId w:val="1"/>
        </w:numPr>
        <w:rPr/>
      </w:pPr>
      <w:bookmarkStart w:id="2682" w:name="__RefHeading___Toc9129009_2142443653"/>
      <w:bookmarkStart w:id="2683" w:name="_Toc1187"/>
      <w:bookmarkEnd w:id="2682"/>
      <w:r>
        <w:rPr>
          <w:rtl w:val="true"/>
        </w:rPr>
        <w:t>الشرح</w:t>
      </w:r>
      <w:bookmarkEnd w:id="2683"/>
    </w:p>
    <w:p>
      <w:pPr>
        <w:pStyle w:val="BookText"/>
        <w:rPr/>
      </w:pPr>
      <w:r>
        <w:rPr>
          <w:rFonts w:ascii="Amiri" w:hAnsi="Amiri" w:eastAsia="Amiri" w:cs="Amiri"/>
          <w:color w:val="111111"/>
          <w:sz w:val="28"/>
          <w:sz w:val="28"/>
          <w:szCs w:val="28"/>
          <w:rtl w:val="true"/>
          <w:lang w:bidi="ar-SA"/>
        </w:rPr>
        <w:t>خاطبهم عليه السلام ليعظ السامعين من جهة و يبين خطأهم من جهة أخرى و قد دعا عليهم بالتعاسة و قد تعسوا بمخالفتهم و شق عصا المسلمين و قد بين من غرهم و أن من غرهم لم يكن خارجا عنهم، لم يكن معاوية و ابن العاص و لكنه الشيطان الذي وسوس في صدورهم فانحرف بهم سواء السبيل و الأنفس الأمارة بالسوء و هي لشبهة علقت في أذهانهم في قضية التحكيم فرفعوا شعار التمرد و قالوا لا حكم إلا للّٰه ثم أخذت تتحكم العقدة في نفوسهم و تمدهم بالمعصية وحب الظهور و الاستعلاء فأوردتهم النار</w:t>
      </w:r>
      <w:r>
        <w:rPr>
          <w:rFonts w:eastAsia="Amiri" w:cs="Amiri" w:ascii="Amiri" w:hAnsi="Amiri"/>
          <w:color w:val="111111"/>
          <w:sz w:val="28"/>
          <w:szCs w:val="28"/>
          <w:rtl w:val="true"/>
          <w:lang w:bidi="ar-SA"/>
        </w:rPr>
        <w:t>...</w:t>
      </w:r>
    </w:p>
    <w:p>
      <w:pPr>
        <w:pStyle w:val="Heading3"/>
        <w:numPr>
          <w:ilvl w:val="2"/>
          <w:numId w:val="1"/>
        </w:numPr>
        <w:rPr/>
      </w:pPr>
      <w:bookmarkStart w:id="2684" w:name="__RefHeading___Toc9129011_2142443653"/>
      <w:bookmarkStart w:id="2685" w:name="_Toc1188"/>
      <w:bookmarkEnd w:id="2684"/>
      <w:r>
        <w:rPr/>
        <w:t>324</w:t>
      </w:r>
      <w:r>
        <w:rPr>
          <w:rtl w:val="true"/>
        </w:rPr>
        <w:t xml:space="preserve"> - </w:t>
      </w:r>
      <w:r>
        <w:rPr>
          <w:rtl w:val="true"/>
        </w:rPr>
        <w:t>و قال عليه السلام</w:t>
      </w:r>
      <w:r>
        <w:rPr>
          <w:rtl w:val="true"/>
        </w:rPr>
        <w:t xml:space="preserve">: </w:t>
      </w:r>
      <w:r>
        <w:rPr>
          <w:rtl w:val="true"/>
        </w:rPr>
        <w:t xml:space="preserve">اتّقوا معاصي اللّٰه في الخلوات </w:t>
      </w:r>
      <w:r>
        <w:rPr>
          <w:rtl w:val="true"/>
        </w:rPr>
        <w:t>(</w:t>
      </w:r>
      <w:r>
        <w:rPr/>
        <w:t>1</w:t>
      </w:r>
      <w:r>
        <w:rPr>
          <w:rtl w:val="true"/>
        </w:rPr>
        <w:t>)</w:t>
      </w:r>
      <w:r>
        <w:rPr>
          <w:rtl w:val="true"/>
        </w:rPr>
        <w:t>، فإنّ الشّاهد هو الحاكم</w:t>
      </w:r>
      <w:r>
        <w:rPr>
          <w:rtl w:val="true"/>
        </w:rPr>
        <w:t>.</w:t>
      </w:r>
      <w:bookmarkEnd w:id="2685"/>
    </w:p>
    <w:p>
      <w:pPr>
        <w:pStyle w:val="Heading4"/>
        <w:numPr>
          <w:ilvl w:val="3"/>
          <w:numId w:val="1"/>
        </w:numPr>
        <w:rPr/>
      </w:pPr>
      <w:bookmarkStart w:id="2686" w:name="__RefHeading___Toc9129013_2142443653"/>
      <w:bookmarkStart w:id="2687" w:name="_Toc1189"/>
      <w:bookmarkEnd w:id="2686"/>
      <w:r>
        <w:rPr>
          <w:rtl w:val="true"/>
        </w:rPr>
        <w:t>اللغة</w:t>
      </w:r>
      <w:bookmarkEnd w:id="268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الخلوة مكان الاختلاء أي الانفراد</w:t>
      </w:r>
      <w:r>
        <w:rPr>
          <w:rFonts w:eastAsia="Amiri" w:cs="Amiri" w:ascii="Amiri" w:hAnsi="Amiri"/>
          <w:color w:val="111111"/>
          <w:sz w:val="28"/>
          <w:szCs w:val="28"/>
          <w:rtl w:val="true"/>
          <w:lang w:bidi="ar-SA"/>
        </w:rPr>
        <w:t xml:space="preserve">. </w:t>
      </w:r>
      <w:bookmarkStart w:id="2688" w:name="pg15552_168830"/>
    </w:p>
    <w:p>
      <w:pPr>
        <w:pStyle w:val="Heading4"/>
        <w:numPr>
          <w:ilvl w:val="3"/>
          <w:numId w:val="1"/>
        </w:numPr>
        <w:rPr/>
      </w:pPr>
      <w:bookmarkStart w:id="2689" w:name="__RefHeading___Toc9129015_2142443653"/>
      <w:bookmarkStart w:id="2690" w:name="_Toc1190"/>
      <w:bookmarkEnd w:id="2688"/>
      <w:bookmarkEnd w:id="2689"/>
      <w:r>
        <w:rPr>
          <w:rtl w:val="true"/>
        </w:rPr>
        <w:t>الشرح</w:t>
      </w:r>
      <w:bookmarkEnd w:id="2690"/>
    </w:p>
    <w:p>
      <w:pPr>
        <w:pStyle w:val="BookText"/>
        <w:rPr/>
      </w:pPr>
      <w:r>
        <w:rPr>
          <w:rFonts w:ascii="Amiri" w:hAnsi="Amiri" w:eastAsia="Amiri" w:cs="Amiri"/>
          <w:color w:val="111111"/>
          <w:sz w:val="28"/>
          <w:sz w:val="28"/>
          <w:szCs w:val="28"/>
          <w:rtl w:val="true"/>
          <w:lang w:bidi="ar-SA"/>
        </w:rPr>
        <w:t>تحذير من ارتكاب المعاصي في السر و الخفاء لأن اللّٰه مطلع عليها و مشاهد لها و شاهد على فعلها و الشاهد هو نفسه الحاكم غدا فهل بعد ذلك مهرب، إنك مأخوذ إن لم ترجع إليه و تتوب</w:t>
      </w:r>
      <w:r>
        <w:rPr>
          <w:rFonts w:eastAsia="Amiri" w:cs="Amiri" w:ascii="Amiri" w:hAnsi="Amiri"/>
          <w:color w:val="111111"/>
          <w:sz w:val="28"/>
          <w:szCs w:val="28"/>
          <w:rtl w:val="true"/>
          <w:lang w:bidi="ar-SA"/>
        </w:rPr>
        <w:t>.</w:t>
      </w:r>
    </w:p>
    <w:p>
      <w:pPr>
        <w:pStyle w:val="Heading3"/>
        <w:numPr>
          <w:ilvl w:val="2"/>
          <w:numId w:val="1"/>
        </w:numPr>
        <w:rPr/>
      </w:pPr>
      <w:bookmarkStart w:id="2691" w:name="__RefHeading___Toc9129017_2142443653"/>
      <w:bookmarkStart w:id="2692" w:name="_Toc1191"/>
      <w:bookmarkEnd w:id="2691"/>
      <w:r>
        <w:rPr/>
        <w:t>325</w:t>
      </w:r>
      <w:r>
        <w:rPr>
          <w:rtl w:val="true"/>
        </w:rPr>
        <w:t xml:space="preserve"> - </w:t>
      </w:r>
      <w:r>
        <w:rPr>
          <w:rtl w:val="true"/>
        </w:rPr>
        <w:t>و قال عليه السلام، لما بلغه قتل محمد بن أبي بكر</w:t>
      </w:r>
      <w:r>
        <w:rPr>
          <w:rtl w:val="true"/>
        </w:rPr>
        <w:t>:</w:t>
      </w:r>
      <w:bookmarkEnd w:id="2692"/>
    </w:p>
    <w:p>
      <w:pPr>
        <w:pStyle w:val="Heading4"/>
        <w:numPr>
          <w:ilvl w:val="3"/>
          <w:numId w:val="1"/>
        </w:numPr>
        <w:rPr/>
      </w:pPr>
      <w:bookmarkStart w:id="2693" w:name="__RefHeading___Toc9129019_2142443653"/>
      <w:bookmarkStart w:id="2694" w:name="_Toc1192"/>
      <w:bookmarkEnd w:id="2693"/>
      <w:r>
        <w:rPr>
          <w:rtl w:val="true"/>
        </w:rPr>
        <w:t>اشارة</w:t>
      </w:r>
      <w:bookmarkEnd w:id="2694"/>
    </w:p>
    <w:p>
      <w:pPr>
        <w:pStyle w:val="BookText"/>
        <w:rPr/>
      </w:pPr>
      <w:r>
        <w:rPr>
          <w:rFonts w:ascii="Amiri" w:hAnsi="Amiri" w:eastAsia="Amiri" w:cs="Amiri"/>
          <w:color w:val="111111"/>
          <w:sz w:val="28"/>
          <w:sz w:val="28"/>
          <w:szCs w:val="28"/>
          <w:rtl w:val="true"/>
          <w:lang w:bidi="ar-SA"/>
        </w:rPr>
        <w:t xml:space="preserve">إنّ حزننا عليه على قدر سرورهم به، إلاّ أنّهم نقصوا بغيضا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نقصنا حبيبا</w:t>
      </w:r>
      <w:r>
        <w:rPr>
          <w:rFonts w:eastAsia="Amiri" w:cs="Amiri" w:ascii="Amiri" w:hAnsi="Amiri"/>
          <w:color w:val="111111"/>
          <w:sz w:val="28"/>
          <w:szCs w:val="28"/>
          <w:rtl w:val="true"/>
          <w:lang w:bidi="ar-SA"/>
        </w:rPr>
        <w:t>.</w:t>
      </w:r>
    </w:p>
    <w:p>
      <w:pPr>
        <w:pStyle w:val="Heading4"/>
        <w:numPr>
          <w:ilvl w:val="3"/>
          <w:numId w:val="1"/>
        </w:numPr>
        <w:rPr/>
      </w:pPr>
      <w:bookmarkStart w:id="2695" w:name="__RefHeading___Toc9129021_2142443653"/>
      <w:bookmarkStart w:id="2696" w:name="_Toc1193"/>
      <w:bookmarkEnd w:id="2695"/>
      <w:r>
        <w:rPr>
          <w:rtl w:val="true"/>
        </w:rPr>
        <w:t>اللغة</w:t>
      </w:r>
      <w:bookmarkEnd w:id="2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البغض</w:t>
      </w:r>
      <w:r>
        <w:rPr>
          <w:rFonts w:eastAsia="Amiri" w:cs="Amiri" w:ascii="Amiri" w:hAnsi="Amiri"/>
          <w:color w:val="111111"/>
          <w:sz w:val="28"/>
          <w:szCs w:val="28"/>
          <w:rtl w:val="true"/>
          <w:lang w:bidi="ar-SA"/>
        </w:rPr>
        <w:t>.</w:t>
      </w:r>
    </w:p>
    <w:p>
      <w:pPr>
        <w:pStyle w:val="Heading4"/>
        <w:numPr>
          <w:ilvl w:val="3"/>
          <w:numId w:val="1"/>
        </w:numPr>
        <w:rPr/>
      </w:pPr>
      <w:bookmarkStart w:id="2697" w:name="__RefHeading___Toc9129023_2142443653"/>
      <w:bookmarkStart w:id="2698" w:name="_Toc1194"/>
      <w:bookmarkEnd w:id="2697"/>
      <w:r>
        <w:rPr>
          <w:rtl w:val="true"/>
        </w:rPr>
        <w:t>الشرح</w:t>
      </w:r>
      <w:bookmarkEnd w:id="2698"/>
    </w:p>
    <w:p>
      <w:pPr>
        <w:pStyle w:val="BookText"/>
        <w:rPr/>
      </w:pPr>
      <w:r>
        <w:rPr>
          <w:rFonts w:ascii="Amiri" w:hAnsi="Amiri" w:eastAsia="Amiri" w:cs="Amiri"/>
          <w:color w:val="111111"/>
          <w:sz w:val="28"/>
          <w:sz w:val="28"/>
          <w:szCs w:val="28"/>
          <w:rtl w:val="true"/>
          <w:lang w:bidi="ar-SA"/>
        </w:rPr>
        <w:t>كان سرور معاوية و أصحابه بمقتل محمد بن أبي بكر عظيما لأنه ساعد علي و حبيبه و ربيبه و لذا كان حزن الإمام عظيما جدا و عبر عنه بمقدار فرحهم لشدة فرحهم و شدة حزنه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فقدوا مبغضا لهم و فقدنا حبيبا لنا و فرق كبير بين الفقدين و بين الحزن و الفرح</w:t>
      </w:r>
      <w:r>
        <w:rPr>
          <w:rFonts w:eastAsia="Amiri" w:cs="Amiri" w:ascii="Amiri" w:hAnsi="Amiri"/>
          <w:color w:val="111111"/>
          <w:sz w:val="28"/>
          <w:szCs w:val="28"/>
          <w:rtl w:val="true"/>
          <w:lang w:bidi="ar-SA"/>
        </w:rPr>
        <w:t>...</w:t>
      </w:r>
    </w:p>
    <w:p>
      <w:pPr>
        <w:pStyle w:val="Heading3"/>
        <w:numPr>
          <w:ilvl w:val="2"/>
          <w:numId w:val="1"/>
        </w:numPr>
        <w:rPr/>
      </w:pPr>
      <w:bookmarkStart w:id="2699" w:name="__RefHeading___Toc9129025_2142443653"/>
      <w:bookmarkStart w:id="2700" w:name="_Toc1195"/>
      <w:bookmarkEnd w:id="2699"/>
      <w:r>
        <w:rPr/>
        <w:t>326</w:t>
      </w:r>
      <w:r>
        <w:rPr>
          <w:rtl w:val="true"/>
        </w:rPr>
        <w:t xml:space="preserve"> - </w:t>
      </w:r>
      <w:r>
        <w:rPr>
          <w:rtl w:val="true"/>
        </w:rPr>
        <w:t>و قال عليه السلام</w:t>
      </w:r>
      <w:r>
        <w:rPr>
          <w:rtl w:val="true"/>
        </w:rPr>
        <w:t xml:space="preserve">: </w:t>
      </w:r>
      <w:r>
        <w:rPr>
          <w:rtl w:val="true"/>
        </w:rPr>
        <w:t xml:space="preserve">العمر الّذي أعذر </w:t>
      </w:r>
      <w:r>
        <w:rPr>
          <w:rtl w:val="true"/>
        </w:rPr>
        <w:t>(</w:t>
      </w:r>
      <w:r>
        <w:rPr/>
        <w:t>1</w:t>
      </w:r>
      <w:r>
        <w:rPr>
          <w:rtl w:val="true"/>
        </w:rPr>
        <w:t xml:space="preserve">) </w:t>
      </w:r>
      <w:r>
        <w:rPr>
          <w:rtl w:val="true"/>
        </w:rPr>
        <w:t>اللّٰه فيه إلى ابن آدم ستّون سنة</w:t>
      </w:r>
      <w:r>
        <w:rPr>
          <w:rtl w:val="true"/>
        </w:rPr>
        <w:t>.</w:t>
      </w:r>
      <w:bookmarkEnd w:id="2700"/>
    </w:p>
    <w:p>
      <w:pPr>
        <w:pStyle w:val="Heading4"/>
        <w:numPr>
          <w:ilvl w:val="3"/>
          <w:numId w:val="1"/>
        </w:numPr>
        <w:rPr/>
      </w:pPr>
      <w:bookmarkStart w:id="2701" w:name="__RefHeading___Toc9129027_2142443653"/>
      <w:bookmarkStart w:id="2702" w:name="_Toc1196"/>
      <w:bookmarkEnd w:id="2701"/>
      <w:r>
        <w:rPr>
          <w:rtl w:val="true"/>
        </w:rPr>
        <w:t>اللغة</w:t>
      </w:r>
      <w:bookmarkEnd w:id="270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له بالعذر و قبله منه</w:t>
      </w:r>
      <w:r>
        <w:rPr>
          <w:rFonts w:eastAsia="IRNazanin" w:cs="IRNazanin"/>
          <w:color w:val="111111"/>
          <w:sz w:val="28"/>
          <w:szCs w:val="28"/>
          <w:rtl w:val="true"/>
          <w:lang w:bidi="fa-IR"/>
        </w:rPr>
        <w:t xml:space="preserve">. </w:t>
      </w:r>
      <w:bookmarkStart w:id="2703" w:name="pg15552_168831"/>
    </w:p>
    <w:p>
      <w:pPr>
        <w:pStyle w:val="Heading4"/>
        <w:numPr>
          <w:ilvl w:val="3"/>
          <w:numId w:val="1"/>
        </w:numPr>
        <w:rPr/>
      </w:pPr>
      <w:bookmarkStart w:id="2704" w:name="__RefHeading___Toc9129029_2142443653"/>
      <w:bookmarkStart w:id="2705" w:name="_Toc1197"/>
      <w:bookmarkEnd w:id="2703"/>
      <w:bookmarkEnd w:id="2704"/>
      <w:r>
        <w:rPr>
          <w:rtl w:val="true"/>
        </w:rPr>
        <w:t>الشرح</w:t>
      </w:r>
      <w:bookmarkEnd w:id="2705"/>
    </w:p>
    <w:p>
      <w:pPr>
        <w:pStyle w:val="BookText"/>
        <w:rPr/>
      </w:pPr>
      <w:r>
        <w:rPr>
          <w:rFonts w:ascii="Amiri" w:hAnsi="Amiri" w:eastAsia="Amiri" w:cs="Amiri"/>
          <w:color w:val="111111"/>
          <w:sz w:val="28"/>
          <w:sz w:val="28"/>
          <w:szCs w:val="28"/>
          <w:rtl w:val="true"/>
          <w:lang w:bidi="ar-SA"/>
        </w:rPr>
        <w:t>يريد الإمام أنه لا عذر للإنسان إذا بلغ الستين لأن قواه قد خارت و أجله اقترب من الآخرة فبما ذا يطمع، لو كان شابا قويا كانت شهوته تطغى و لو كان قويا قوته كانت تطغى و لو كان غنيا استطاع أن يحصل على ملذاته و يسر بها و أما إذا بلغ الستين فلا الصبايا ترغب فيه و لا الجسم عامر و لا المال مفيد لأنه عاجز عن نيل الشهوات عجزا تكوينيا</w:t>
      </w:r>
      <w:r>
        <w:rPr>
          <w:rFonts w:eastAsia="Amiri" w:cs="Amiri" w:ascii="Amiri" w:hAnsi="Amiri"/>
          <w:color w:val="111111"/>
          <w:sz w:val="28"/>
          <w:szCs w:val="28"/>
          <w:rtl w:val="true"/>
          <w:lang w:bidi="ar-SA"/>
        </w:rPr>
        <w:t>...</w:t>
      </w:r>
    </w:p>
    <w:p>
      <w:pPr>
        <w:pStyle w:val="Heading3"/>
        <w:numPr>
          <w:ilvl w:val="2"/>
          <w:numId w:val="1"/>
        </w:numPr>
        <w:rPr/>
      </w:pPr>
      <w:bookmarkStart w:id="2706" w:name="__RefHeading___Toc9129031_2142443653"/>
      <w:bookmarkStart w:id="2707" w:name="_Toc1198"/>
      <w:bookmarkEnd w:id="2706"/>
      <w:r>
        <w:rPr/>
        <w:t>327</w:t>
      </w:r>
      <w:r>
        <w:rPr>
          <w:rtl w:val="true"/>
        </w:rPr>
        <w:t xml:space="preserve"> - </w:t>
      </w:r>
      <w:r>
        <w:rPr>
          <w:rtl w:val="true"/>
        </w:rPr>
        <w:t>و قال عليه السلام</w:t>
      </w:r>
      <w:r>
        <w:rPr>
          <w:rtl w:val="true"/>
        </w:rPr>
        <w:t xml:space="preserve">: </w:t>
      </w:r>
      <w:r>
        <w:rPr>
          <w:rtl w:val="true"/>
        </w:rPr>
        <w:t xml:space="preserve">ما ظفر من ظفر الإثم </w:t>
      </w:r>
      <w:r>
        <w:rPr>
          <w:rtl w:val="true"/>
        </w:rPr>
        <w:t>(</w:t>
      </w:r>
      <w:r>
        <w:rPr/>
        <w:t>1</w:t>
      </w:r>
      <w:r>
        <w:rPr>
          <w:rtl w:val="true"/>
        </w:rPr>
        <w:t xml:space="preserve">) </w:t>
      </w:r>
      <w:r>
        <w:rPr>
          <w:rtl w:val="true"/>
        </w:rPr>
        <w:t>به، و الغالب بالشّرّ مغلوب</w:t>
      </w:r>
      <w:r>
        <w:rPr>
          <w:rtl w:val="true"/>
        </w:rPr>
        <w:t>.</w:t>
      </w:r>
      <w:bookmarkEnd w:id="2707"/>
    </w:p>
    <w:p>
      <w:pPr>
        <w:pStyle w:val="Heading4"/>
        <w:numPr>
          <w:ilvl w:val="3"/>
          <w:numId w:val="1"/>
        </w:numPr>
        <w:rPr/>
      </w:pPr>
      <w:bookmarkStart w:id="2708" w:name="__RefHeading___Toc9129033_2142443653"/>
      <w:bookmarkStart w:id="2709" w:name="_Toc1199"/>
      <w:bookmarkEnd w:id="2708"/>
      <w:r>
        <w:rPr>
          <w:rtl w:val="true"/>
        </w:rPr>
        <w:t>اللغة</w:t>
      </w:r>
      <w:bookmarkEnd w:id="2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Heading4"/>
        <w:numPr>
          <w:ilvl w:val="3"/>
          <w:numId w:val="1"/>
        </w:numPr>
        <w:rPr/>
      </w:pPr>
      <w:bookmarkStart w:id="2710" w:name="__RefHeading___Toc9129035_2142443653"/>
      <w:bookmarkStart w:id="2711" w:name="_Toc1200"/>
      <w:bookmarkEnd w:id="2710"/>
      <w:r>
        <w:rPr>
          <w:rtl w:val="true"/>
        </w:rPr>
        <w:t>الشرح</w:t>
      </w:r>
      <w:bookmarkEnd w:id="2711"/>
    </w:p>
    <w:p>
      <w:pPr>
        <w:pStyle w:val="BookText"/>
        <w:rPr/>
      </w:pPr>
      <w:r>
        <w:rPr>
          <w:rFonts w:ascii="Amiri" w:hAnsi="Amiri" w:eastAsia="Amiri" w:cs="Amiri"/>
          <w:color w:val="111111"/>
          <w:sz w:val="28"/>
          <w:sz w:val="28"/>
          <w:szCs w:val="28"/>
          <w:rtl w:val="true"/>
          <w:lang w:bidi="ar-SA"/>
        </w:rPr>
        <w:t>الظفر إنما يكون بالخير و بما يحقق السعادة و رضى اللّٰه و أما من ظفر بالإثم و المعصية و التمرد على اللّٰه فهذا لم يظفر إلا بالعذاب و الخزي و العقاب و هل يستطيع من فعل شرا و غلب غيره به أن يكون إلا مغلوبا مقهورا نادما مخذولا</w:t>
      </w:r>
      <w:r>
        <w:rPr>
          <w:rFonts w:eastAsia="Amiri" w:cs="Amiri" w:ascii="Amiri" w:hAnsi="Amiri"/>
          <w:color w:val="111111"/>
          <w:sz w:val="28"/>
          <w:szCs w:val="28"/>
          <w:rtl w:val="true"/>
          <w:lang w:bidi="ar-SA"/>
        </w:rPr>
        <w:t>...</w:t>
      </w:r>
    </w:p>
    <w:p>
      <w:pPr>
        <w:pStyle w:val="Heading3"/>
        <w:numPr>
          <w:ilvl w:val="2"/>
          <w:numId w:val="1"/>
        </w:numPr>
        <w:rPr/>
      </w:pPr>
      <w:bookmarkStart w:id="2712" w:name="__RefHeading___Toc9129037_2142443653"/>
      <w:bookmarkStart w:id="2713" w:name="_Toc1201"/>
      <w:bookmarkEnd w:id="2712"/>
      <w:r>
        <w:rPr/>
        <w:t>328</w:t>
      </w:r>
      <w:r>
        <w:rPr>
          <w:rtl w:val="true"/>
        </w:rPr>
        <w:t xml:space="preserve"> - </w:t>
      </w:r>
      <w:r>
        <w:rPr>
          <w:rtl w:val="true"/>
        </w:rPr>
        <w:t>و قال عليه السلام</w:t>
      </w:r>
      <w:r>
        <w:rPr>
          <w:rtl w:val="true"/>
        </w:rPr>
        <w:t xml:space="preserve">: </w:t>
      </w:r>
      <w:r>
        <w:rPr>
          <w:rtl w:val="true"/>
        </w:rPr>
        <w:t xml:space="preserve">إنّ اللّٰه سبحانه فرض </w:t>
      </w:r>
      <w:r>
        <w:rPr>
          <w:rtl w:val="true"/>
        </w:rPr>
        <w:t>(</w:t>
      </w:r>
      <w:r>
        <w:rPr/>
        <w:t>1</w:t>
      </w:r>
      <w:r>
        <w:rPr>
          <w:rtl w:val="true"/>
        </w:rPr>
        <w:t xml:space="preserve">) </w:t>
      </w:r>
      <w:r>
        <w:rPr>
          <w:rtl w:val="true"/>
        </w:rPr>
        <w:t xml:space="preserve">في أموال الأغنياء أقوات </w:t>
      </w:r>
      <w:r>
        <w:rPr>
          <w:rtl w:val="true"/>
        </w:rPr>
        <w:t>(</w:t>
      </w:r>
      <w:r>
        <w:rPr/>
        <w:t>2</w:t>
      </w:r>
      <w:r>
        <w:rPr>
          <w:rtl w:val="true"/>
        </w:rPr>
        <w:t xml:space="preserve">) </w:t>
      </w:r>
      <w:r>
        <w:rPr>
          <w:rtl w:val="true"/>
        </w:rPr>
        <w:t>الفقراء</w:t>
      </w:r>
      <w:r>
        <w:rPr>
          <w:rtl w:val="true"/>
        </w:rPr>
        <w:t xml:space="preserve">: </w:t>
      </w:r>
      <w:r>
        <w:rPr>
          <w:rtl w:val="true"/>
        </w:rPr>
        <w:t xml:space="preserve">فما جاع فقير إلاّ بما متّع </w:t>
      </w:r>
      <w:r>
        <w:rPr>
          <w:rtl w:val="true"/>
        </w:rPr>
        <w:t>(</w:t>
      </w:r>
      <w:r>
        <w:rPr/>
        <w:t>3</w:t>
      </w:r>
      <w:r>
        <w:rPr>
          <w:rtl w:val="true"/>
        </w:rPr>
        <w:t xml:space="preserve">) </w:t>
      </w:r>
      <w:r>
        <w:rPr>
          <w:rtl w:val="true"/>
        </w:rPr>
        <w:t>به غني، و اللّٰه تعالى سائلهم عن ذلك</w:t>
      </w:r>
      <w:r>
        <w:rPr>
          <w:rtl w:val="true"/>
        </w:rPr>
        <w:t>.</w:t>
      </w:r>
      <w:bookmarkEnd w:id="2713"/>
    </w:p>
    <w:p>
      <w:pPr>
        <w:pStyle w:val="Heading4"/>
        <w:numPr>
          <w:ilvl w:val="3"/>
          <w:numId w:val="1"/>
        </w:numPr>
        <w:rPr/>
      </w:pPr>
      <w:bookmarkStart w:id="2714" w:name="__RefHeading___Toc9129039_2142443653"/>
      <w:bookmarkStart w:id="2715" w:name="_Toc1202"/>
      <w:bookmarkEnd w:id="2714"/>
      <w:r>
        <w:rPr>
          <w:rtl w:val="true"/>
        </w:rPr>
        <w:t>اللغة</w:t>
      </w:r>
      <w:bookmarkEnd w:id="2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قوت ما يؤكل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تلذذ و انتفع أكثر مما يحتاج</w:t>
      </w:r>
      <w:r>
        <w:rPr>
          <w:rFonts w:eastAsia="Amiri" w:cs="Amiri" w:ascii="Amiri" w:hAnsi="Amiri"/>
          <w:color w:val="111111"/>
          <w:sz w:val="28"/>
          <w:szCs w:val="28"/>
          <w:rtl w:val="true"/>
          <w:lang w:bidi="ar-SA"/>
        </w:rPr>
        <w:t xml:space="preserve">. </w:t>
      </w:r>
      <w:bookmarkStart w:id="2716" w:name="pg15552_168832"/>
    </w:p>
    <w:p>
      <w:pPr>
        <w:pStyle w:val="Heading4"/>
        <w:numPr>
          <w:ilvl w:val="3"/>
          <w:numId w:val="1"/>
        </w:numPr>
        <w:rPr/>
      </w:pPr>
      <w:bookmarkStart w:id="2717" w:name="__RefHeading___Toc9129041_2142443653"/>
      <w:bookmarkStart w:id="2718" w:name="_Toc1203"/>
      <w:bookmarkEnd w:id="2716"/>
      <w:bookmarkEnd w:id="2717"/>
      <w:r>
        <w:rPr>
          <w:rtl w:val="true"/>
        </w:rPr>
        <w:t>الشرح</w:t>
      </w:r>
      <w:bookmarkEnd w:id="2718"/>
    </w:p>
    <w:p>
      <w:pPr>
        <w:pStyle w:val="BookText"/>
        <w:rPr/>
      </w:pPr>
      <w:r>
        <w:rPr>
          <w:rFonts w:ascii="Amiri" w:hAnsi="Amiri" w:eastAsia="Amiri" w:cs="Amiri"/>
          <w:color w:val="111111"/>
          <w:sz w:val="28"/>
          <w:sz w:val="28"/>
          <w:szCs w:val="28"/>
          <w:rtl w:val="true"/>
          <w:lang w:bidi="ar-SA"/>
        </w:rPr>
        <w:t>هذه دعوة إلى الأغنياء و تحذير لهم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للإنفاق على الفقراء لأن اللّٰه فرض عليهم إعالتهم و إعانتهم و سد عوزهم و حاجتهم و حذرهم من أن اللّٰه سيسألهم عن ذلك إذا قصروا أو تأخروا و من سأله اللّٰه أدانه و من أدانه عذبه، و هذه الفقرة دستور عظيم للتكافل الاجتماعي لو أردنا الكتابة عنها بشكل مستوف لجاءت كتيبا صغيرا</w:t>
      </w:r>
      <w:r>
        <w:rPr>
          <w:rFonts w:eastAsia="Amiri" w:cs="Amiri" w:ascii="Amiri" w:hAnsi="Amiri"/>
          <w:color w:val="111111"/>
          <w:sz w:val="28"/>
          <w:szCs w:val="28"/>
          <w:rtl w:val="true"/>
          <w:lang w:bidi="ar-SA"/>
        </w:rPr>
        <w:t>...</w:t>
      </w:r>
    </w:p>
    <w:p>
      <w:pPr>
        <w:pStyle w:val="Heading3"/>
        <w:numPr>
          <w:ilvl w:val="2"/>
          <w:numId w:val="1"/>
        </w:numPr>
        <w:rPr/>
      </w:pPr>
      <w:bookmarkStart w:id="2719" w:name="__RefHeading___Toc9129043_2142443653"/>
      <w:bookmarkStart w:id="2720" w:name="_Toc1204"/>
      <w:bookmarkEnd w:id="2719"/>
      <w:r>
        <w:rPr/>
        <w:t>329</w:t>
      </w:r>
      <w:r>
        <w:rPr>
          <w:rtl w:val="true"/>
        </w:rPr>
        <w:t xml:space="preserve"> - </w:t>
      </w:r>
      <w:r>
        <w:rPr>
          <w:rtl w:val="true"/>
        </w:rPr>
        <w:t>و قال عليه السلام</w:t>
      </w:r>
      <w:r>
        <w:rPr>
          <w:rtl w:val="true"/>
        </w:rPr>
        <w:t xml:space="preserve">: </w:t>
      </w:r>
      <w:r>
        <w:rPr>
          <w:rtl w:val="true"/>
        </w:rPr>
        <w:t>الاستغناء عن العذر أعزّ من الصّدق به</w:t>
      </w:r>
      <w:r>
        <w:rPr>
          <w:rtl w:val="true"/>
        </w:rPr>
        <w:t>.</w:t>
      </w:r>
      <w:bookmarkEnd w:id="2720"/>
    </w:p>
    <w:p>
      <w:pPr>
        <w:pStyle w:val="Heading4"/>
        <w:numPr>
          <w:ilvl w:val="3"/>
          <w:numId w:val="1"/>
        </w:numPr>
        <w:rPr/>
      </w:pPr>
      <w:bookmarkStart w:id="2721" w:name="__RefHeading___Toc9129045_2142443653"/>
      <w:bookmarkStart w:id="2722" w:name="_Toc1205"/>
      <w:bookmarkEnd w:id="2721"/>
      <w:r>
        <w:rPr>
          <w:rtl w:val="true"/>
        </w:rPr>
        <w:t>الشرح</w:t>
      </w:r>
      <w:bookmarkEnd w:id="2722"/>
    </w:p>
    <w:p>
      <w:pPr>
        <w:pStyle w:val="BookText"/>
        <w:rPr/>
      </w:pPr>
      <w:r>
        <w:rPr>
          <w:rFonts w:ascii="Amiri" w:hAnsi="Amiri" w:eastAsia="Amiri" w:cs="Amiri"/>
          <w:color w:val="111111"/>
          <w:sz w:val="28"/>
          <w:sz w:val="28"/>
          <w:szCs w:val="28"/>
          <w:rtl w:val="true"/>
          <w:lang w:bidi="ar-SA"/>
        </w:rPr>
        <w:t>لا تفعل شيئا تعتذر منه و إن كنت في عذرك صادقا لأن نفس الاعتذار يحمل في روحه شيء من الإذلال و الامتهان</w:t>
      </w:r>
      <w:r>
        <w:rPr>
          <w:rFonts w:eastAsia="Amiri" w:cs="Amiri" w:ascii="Amiri" w:hAnsi="Amiri"/>
          <w:color w:val="111111"/>
          <w:sz w:val="28"/>
          <w:szCs w:val="28"/>
          <w:rtl w:val="true"/>
          <w:lang w:bidi="ar-SA"/>
        </w:rPr>
        <w:t>.</w:t>
      </w:r>
    </w:p>
    <w:p>
      <w:pPr>
        <w:pStyle w:val="Heading3"/>
        <w:numPr>
          <w:ilvl w:val="2"/>
          <w:numId w:val="1"/>
        </w:numPr>
        <w:rPr/>
      </w:pPr>
      <w:bookmarkStart w:id="2723" w:name="__RefHeading___Toc9129047_2142443653"/>
      <w:bookmarkStart w:id="2724" w:name="_Toc1206"/>
      <w:bookmarkEnd w:id="2723"/>
      <w:r>
        <w:rPr/>
        <w:t>330</w:t>
      </w:r>
      <w:r>
        <w:rPr>
          <w:rtl w:val="true"/>
        </w:rPr>
        <w:t xml:space="preserve"> - </w:t>
      </w:r>
      <w:r>
        <w:rPr>
          <w:rtl w:val="true"/>
        </w:rPr>
        <w:t>و قال عليه السلام</w:t>
      </w:r>
      <w:r>
        <w:rPr>
          <w:rtl w:val="true"/>
        </w:rPr>
        <w:t xml:space="preserve">: </w:t>
      </w:r>
      <w:r>
        <w:rPr>
          <w:rtl w:val="true"/>
        </w:rPr>
        <w:t>أقلّ ما يلزمكم للّٰه ألاّ تستعينوا بنعمه على معاصيه</w:t>
      </w:r>
      <w:r>
        <w:rPr>
          <w:rtl w:val="true"/>
        </w:rPr>
        <w:t>.</w:t>
      </w:r>
      <w:bookmarkEnd w:id="2724"/>
    </w:p>
    <w:p>
      <w:pPr>
        <w:pStyle w:val="Heading4"/>
        <w:numPr>
          <w:ilvl w:val="3"/>
          <w:numId w:val="1"/>
        </w:numPr>
        <w:rPr/>
      </w:pPr>
      <w:bookmarkStart w:id="2725" w:name="__RefHeading___Toc9129049_2142443653"/>
      <w:bookmarkStart w:id="2726" w:name="_Toc1207"/>
      <w:bookmarkEnd w:id="2725"/>
      <w:r>
        <w:rPr>
          <w:rtl w:val="true"/>
        </w:rPr>
        <w:t>الشرح</w:t>
      </w:r>
      <w:bookmarkEnd w:id="2726"/>
    </w:p>
    <w:p>
      <w:pPr>
        <w:pStyle w:val="BookText"/>
        <w:rPr/>
      </w:pPr>
      <w:r>
        <w:rPr>
          <w:rFonts w:ascii="Amiri" w:hAnsi="Amiri" w:eastAsia="Amiri" w:cs="Amiri"/>
          <w:color w:val="111111"/>
          <w:sz w:val="28"/>
          <w:sz w:val="28"/>
          <w:szCs w:val="28"/>
          <w:rtl w:val="true"/>
          <w:lang w:bidi="ar-SA"/>
        </w:rPr>
        <w:t>حق النعمة أن توضع موضعها و يطاع اللّٰه فيها و يؤدى شكرها و إذا أساء الإنسان الاختيار فليستعملها في المباح من الأمور أما أن يستعملها في الحرام فهذا أمر من أعظم الأمور و أشقها على الغيور و هذا زجر عن استعمال النعمة في المعصية كمن يعطيه اللّٰه مالا فيستغله في الربا أو في فتح خمارة أو مركز دعارة</w:t>
      </w:r>
      <w:r>
        <w:rPr>
          <w:rFonts w:eastAsia="Amiri" w:cs="Amiri" w:ascii="Amiri" w:hAnsi="Amiri"/>
          <w:color w:val="111111"/>
          <w:sz w:val="28"/>
          <w:szCs w:val="28"/>
          <w:rtl w:val="true"/>
          <w:lang w:bidi="ar-SA"/>
        </w:rPr>
        <w:t>...</w:t>
      </w:r>
    </w:p>
    <w:p>
      <w:pPr>
        <w:pStyle w:val="Heading3"/>
        <w:numPr>
          <w:ilvl w:val="2"/>
          <w:numId w:val="1"/>
        </w:numPr>
        <w:rPr/>
      </w:pPr>
      <w:bookmarkStart w:id="2727" w:name="__RefHeading___Toc9129051_2142443653"/>
      <w:bookmarkStart w:id="2728" w:name="_Toc1208"/>
      <w:bookmarkEnd w:id="2727"/>
      <w:r>
        <w:rPr/>
        <w:t>331</w:t>
      </w:r>
      <w:r>
        <w:rPr>
          <w:rtl w:val="true"/>
        </w:rPr>
        <w:t xml:space="preserve"> - </w:t>
      </w:r>
      <w:r>
        <w:rPr>
          <w:rtl w:val="true"/>
        </w:rPr>
        <w:t>و قال عليه السلام</w:t>
      </w:r>
      <w:r>
        <w:rPr>
          <w:rtl w:val="true"/>
        </w:rPr>
        <w:t xml:space="preserve">: </w:t>
      </w:r>
      <w:r>
        <w:rPr>
          <w:rtl w:val="true"/>
        </w:rPr>
        <w:t xml:space="preserve">إنّ اللّٰه سبحانه جعل الطّاعة غنيمة الأكياس </w:t>
      </w:r>
      <w:r>
        <w:rPr>
          <w:rtl w:val="true"/>
        </w:rPr>
        <w:t>(</w:t>
      </w:r>
      <w:r>
        <w:rPr/>
        <w:t>1</w:t>
      </w:r>
      <w:r>
        <w:rPr>
          <w:rtl w:val="true"/>
        </w:rPr>
        <w:t xml:space="preserve">) </w:t>
      </w:r>
      <w:r>
        <w:rPr>
          <w:rtl w:val="true"/>
        </w:rPr>
        <w:t xml:space="preserve">عند تفريط </w:t>
      </w:r>
      <w:r>
        <w:rPr>
          <w:rtl w:val="true"/>
        </w:rPr>
        <w:t>(</w:t>
      </w:r>
      <w:r>
        <w:rPr/>
        <w:t>2</w:t>
      </w:r>
      <w:r>
        <w:rPr>
          <w:rtl w:val="true"/>
        </w:rPr>
        <w:t xml:space="preserve">) </w:t>
      </w:r>
      <w:r>
        <w:rPr>
          <w:rtl w:val="true"/>
        </w:rPr>
        <w:t xml:space="preserve">العجزة </w:t>
      </w:r>
      <w:r>
        <w:rPr>
          <w:rtl w:val="true"/>
        </w:rPr>
        <w:t>(</w:t>
      </w:r>
      <w:r>
        <w:rPr/>
        <w:t>3</w:t>
      </w:r>
      <w:r>
        <w:rPr>
          <w:rtl w:val="true"/>
        </w:rPr>
        <w:t>)!.</w:t>
      </w:r>
      <w:bookmarkEnd w:id="272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9" w:name="__RefHeading___Toc9129053_2142443653"/>
      <w:bookmarkStart w:id="2730" w:name="_Toc1209"/>
      <w:bookmarkEnd w:id="2729"/>
      <w:r>
        <w:rPr>
          <w:rtl w:val="true"/>
        </w:rPr>
        <w:t>اشارة</w:t>
      </w:r>
      <w:bookmarkStart w:id="2731" w:name="pg15552_168833"/>
      <w:bookmarkEnd w:id="2730"/>
    </w:p>
    <w:p>
      <w:pPr>
        <w:pStyle w:val="Heading4"/>
        <w:numPr>
          <w:ilvl w:val="3"/>
          <w:numId w:val="1"/>
        </w:numPr>
        <w:rPr/>
      </w:pPr>
      <w:bookmarkStart w:id="2732" w:name="__RefHeading___Toc9129055_2142443653"/>
      <w:bookmarkStart w:id="2733" w:name="_Toc1210"/>
      <w:bookmarkEnd w:id="2731"/>
      <w:bookmarkEnd w:id="2732"/>
      <w:r>
        <w:rPr>
          <w:rtl w:val="true"/>
        </w:rPr>
        <w:t>اللغة</w:t>
      </w:r>
      <w:bookmarkEnd w:id="2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كيس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العاجز و هو المقصّر</w:t>
      </w:r>
      <w:r>
        <w:rPr>
          <w:rFonts w:eastAsia="Amiri" w:cs="Amiri" w:ascii="Amiri" w:hAnsi="Amiri"/>
          <w:color w:val="111111"/>
          <w:sz w:val="28"/>
          <w:szCs w:val="28"/>
          <w:rtl w:val="true"/>
          <w:lang w:bidi="ar-SA"/>
        </w:rPr>
        <w:t>.</w:t>
      </w:r>
    </w:p>
    <w:p>
      <w:pPr>
        <w:pStyle w:val="Heading4"/>
        <w:numPr>
          <w:ilvl w:val="3"/>
          <w:numId w:val="1"/>
        </w:numPr>
        <w:rPr/>
      </w:pPr>
      <w:bookmarkStart w:id="2734" w:name="__RefHeading___Toc9129057_2142443653"/>
      <w:bookmarkStart w:id="2735" w:name="_Toc1211"/>
      <w:bookmarkEnd w:id="2734"/>
      <w:r>
        <w:rPr>
          <w:rtl w:val="true"/>
        </w:rPr>
        <w:t>الشرح</w:t>
      </w:r>
      <w:bookmarkEnd w:id="2735"/>
    </w:p>
    <w:p>
      <w:pPr>
        <w:pStyle w:val="BookText"/>
        <w:rPr/>
      </w:pPr>
      <w:r>
        <w:rPr>
          <w:rFonts w:ascii="Amiri" w:hAnsi="Amiri" w:eastAsia="Amiri" w:cs="Amiri"/>
          <w:color w:val="111111"/>
          <w:sz w:val="28"/>
          <w:sz w:val="28"/>
          <w:szCs w:val="28"/>
          <w:rtl w:val="true"/>
          <w:lang w:bidi="ar-SA"/>
        </w:rPr>
        <w:t>الأكياس هم العقلاء و أولو الألباب و هذه دعوة إلى اغتنام الفرص و الاستفادة منها و أيضا ذم للمتخاذلين فإن اللّٰه سبحانه جعل للعقلاء حركة ذات فائدة تكون غنيمة لهم و فائدة يستغلونها في لحظات قعود العجزة و المتخاذلين كمن تكلفه بفعل شيء يؤجر عليه فيتأخر و يتوانى فيقدم عليه آخر ذو همة فيقضيه و يؤجر عليه و لا يعود للعاجز حاجة</w:t>
      </w:r>
      <w:r>
        <w:rPr>
          <w:rFonts w:eastAsia="Amiri" w:cs="Amiri" w:ascii="Amiri" w:hAnsi="Amiri"/>
          <w:color w:val="111111"/>
          <w:sz w:val="28"/>
          <w:szCs w:val="28"/>
          <w:rtl w:val="true"/>
          <w:lang w:bidi="ar-SA"/>
        </w:rPr>
        <w:t>...</w:t>
      </w:r>
    </w:p>
    <w:p>
      <w:pPr>
        <w:pStyle w:val="Heading3"/>
        <w:numPr>
          <w:ilvl w:val="2"/>
          <w:numId w:val="1"/>
        </w:numPr>
        <w:rPr/>
      </w:pPr>
      <w:bookmarkStart w:id="2736" w:name="__RefHeading___Toc9129059_2142443653"/>
      <w:bookmarkStart w:id="2737" w:name="_Toc1212"/>
      <w:bookmarkEnd w:id="2736"/>
      <w:r>
        <w:rPr/>
        <w:t>332</w:t>
      </w:r>
      <w:r>
        <w:rPr>
          <w:rtl w:val="true"/>
        </w:rPr>
        <w:t xml:space="preserve"> - </w:t>
      </w:r>
      <w:r>
        <w:rPr>
          <w:rtl w:val="true"/>
        </w:rPr>
        <w:t>و قال عليه السلام</w:t>
      </w:r>
      <w:r>
        <w:rPr>
          <w:rtl w:val="true"/>
        </w:rPr>
        <w:t xml:space="preserve">: </w:t>
      </w:r>
      <w:r>
        <w:rPr>
          <w:rtl w:val="true"/>
        </w:rPr>
        <w:t xml:space="preserve">السّلطان وزعة </w:t>
      </w:r>
      <w:r>
        <w:rPr>
          <w:rtl w:val="true"/>
        </w:rPr>
        <w:t>(</w:t>
      </w:r>
      <w:r>
        <w:rPr/>
        <w:t>1</w:t>
      </w:r>
      <w:r>
        <w:rPr>
          <w:rtl w:val="true"/>
        </w:rPr>
        <w:t xml:space="preserve">) </w:t>
      </w:r>
      <w:r>
        <w:rPr>
          <w:rtl w:val="true"/>
        </w:rPr>
        <w:t>اللّٰه في أرضه</w:t>
      </w:r>
      <w:r>
        <w:rPr>
          <w:rtl w:val="true"/>
        </w:rPr>
        <w:t>.</w:t>
      </w:r>
      <w:bookmarkEnd w:id="2737"/>
    </w:p>
    <w:p>
      <w:pPr>
        <w:pStyle w:val="Heading4"/>
        <w:numPr>
          <w:ilvl w:val="3"/>
          <w:numId w:val="1"/>
        </w:numPr>
        <w:rPr/>
      </w:pPr>
      <w:bookmarkStart w:id="2738" w:name="__RefHeading___Toc9129061_2142443653"/>
      <w:bookmarkStart w:id="2739" w:name="_Toc1213"/>
      <w:bookmarkEnd w:id="2738"/>
      <w:r>
        <w:rPr>
          <w:rtl w:val="true"/>
        </w:rPr>
        <w:t>اللغة</w:t>
      </w:r>
      <w:bookmarkEnd w:id="2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جمع وازع و هو الحاكم</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9129063_2142443653"/>
      <w:bookmarkStart w:id="2741" w:name="_Toc1214"/>
      <w:bookmarkEnd w:id="2740"/>
      <w:r>
        <w:rPr>
          <w:rtl w:val="true"/>
        </w:rPr>
        <w:t>الشرح</w:t>
      </w:r>
      <w:bookmarkEnd w:id="2741"/>
    </w:p>
    <w:p>
      <w:pPr>
        <w:pStyle w:val="BookText"/>
        <w:rPr/>
      </w:pPr>
      <w:r>
        <w:rPr>
          <w:rFonts w:ascii="Amiri" w:hAnsi="Amiri" w:eastAsia="Amiri" w:cs="Amiri"/>
          <w:color w:val="111111"/>
          <w:sz w:val="28"/>
          <w:sz w:val="28"/>
          <w:szCs w:val="28"/>
          <w:rtl w:val="true"/>
          <w:lang w:bidi="ar-SA"/>
        </w:rPr>
        <w:t>الوزعة من الوازع مثل قتلة و قاتل و معناه الكافي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 الحاكم هو الذي يردع العصاة و يمنعهم عن المخالفات و خصوصا إذا كان قويا عادلا عاملا بأمر اللّٰه منتهيا عما نهى فإنه يضرب بيد من حديد على يد كل مخالف للحق مرتكب للحرام و إن عامة الناس لا تخاف إلا على جلودها</w:t>
      </w:r>
      <w:r>
        <w:rPr>
          <w:rFonts w:eastAsia="Amiri" w:cs="Amiri" w:ascii="Amiri" w:hAnsi="Amiri"/>
          <w:color w:val="111111"/>
          <w:sz w:val="28"/>
          <w:szCs w:val="28"/>
          <w:rtl w:val="true"/>
          <w:lang w:bidi="ar-SA"/>
        </w:rPr>
        <w:t>...</w:t>
      </w:r>
    </w:p>
    <w:p>
      <w:pPr>
        <w:pStyle w:val="Heading3"/>
        <w:numPr>
          <w:ilvl w:val="2"/>
          <w:numId w:val="1"/>
        </w:numPr>
        <w:rPr/>
      </w:pPr>
      <w:bookmarkStart w:id="2742" w:name="__RefHeading___Toc9129065_2142443653"/>
      <w:bookmarkStart w:id="2743" w:name="_Toc1215"/>
      <w:bookmarkEnd w:id="2742"/>
      <w:r>
        <w:rPr/>
        <w:t>333</w:t>
      </w:r>
      <w:r>
        <w:rPr>
          <w:rtl w:val="true"/>
        </w:rPr>
        <w:t xml:space="preserve"> - </w:t>
      </w:r>
      <w:r>
        <w:rPr>
          <w:rtl w:val="true"/>
        </w:rPr>
        <w:t>و قال عليه السلام، في صفة المؤمن</w:t>
      </w:r>
      <w:r>
        <w:rPr>
          <w:rtl w:val="true"/>
        </w:rPr>
        <w:t xml:space="preserve">: </w:t>
      </w:r>
      <w:r>
        <w:rPr>
          <w:rtl w:val="true"/>
        </w:rPr>
        <w:t xml:space="preserve">المؤمن بشره </w:t>
      </w:r>
      <w:r>
        <w:rPr>
          <w:rtl w:val="true"/>
        </w:rPr>
        <w:t>(</w:t>
      </w:r>
      <w:r>
        <w:rPr/>
        <w:t>1</w:t>
      </w:r>
      <w:r>
        <w:rPr>
          <w:rtl w:val="true"/>
        </w:rPr>
        <w:t xml:space="preserve">) </w:t>
      </w:r>
      <w:r>
        <w:rPr>
          <w:rtl w:val="true"/>
        </w:rPr>
        <w:t>في وجهه، و حزنه في قلبه، أوسع شيء صدرا، و أذلّ شيء نفسا</w:t>
      </w:r>
      <w:r>
        <w:rPr>
          <w:rtl w:val="true"/>
        </w:rPr>
        <w:t xml:space="preserve">. </w:t>
      </w:r>
      <w:r>
        <w:rPr>
          <w:rtl w:val="true"/>
        </w:rPr>
        <w:t xml:space="preserve">يكره الرّفعة </w:t>
      </w:r>
      <w:r>
        <w:rPr>
          <w:rtl w:val="true"/>
        </w:rPr>
        <w:t>(</w:t>
      </w:r>
      <w:r>
        <w:rPr/>
        <w:t>2</w:t>
      </w:r>
      <w:r>
        <w:rPr>
          <w:rtl w:val="true"/>
        </w:rPr>
        <w:t>)</w:t>
      </w:r>
      <w:r>
        <w:rPr>
          <w:rtl w:val="true"/>
        </w:rPr>
        <w:t xml:space="preserve">، و يشنأ </w:t>
      </w:r>
      <w:r>
        <w:rPr>
          <w:rtl w:val="true"/>
        </w:rPr>
        <w:t>(</w:t>
      </w:r>
      <w:r>
        <w:rPr/>
        <w:t>3</w:t>
      </w:r>
      <w:r>
        <w:rPr>
          <w:rtl w:val="true"/>
        </w:rPr>
        <w:t xml:space="preserve">) </w:t>
      </w:r>
      <w:r>
        <w:rPr>
          <w:rtl w:val="true"/>
        </w:rPr>
        <w:t xml:space="preserve">السّمعة </w:t>
      </w:r>
      <w:r>
        <w:rPr>
          <w:rtl w:val="true"/>
        </w:rPr>
        <w:t>(</w:t>
      </w:r>
      <w:r>
        <w:rPr/>
        <w:t>4</w:t>
      </w:r>
      <w:r>
        <w:rPr>
          <w:rtl w:val="true"/>
        </w:rPr>
        <w:t xml:space="preserve">). </w:t>
      </w:r>
      <w:r>
        <w:rPr>
          <w:rtl w:val="true"/>
        </w:rPr>
        <w:t xml:space="preserve">طويل غمّه </w:t>
      </w:r>
      <w:r>
        <w:rPr>
          <w:rtl w:val="true"/>
        </w:rPr>
        <w:t>(</w:t>
      </w:r>
      <w:r>
        <w:rPr/>
        <w:t>5</w:t>
      </w:r>
      <w:r>
        <w:rPr>
          <w:rtl w:val="true"/>
        </w:rPr>
        <w:t>)</w:t>
      </w:r>
      <w:r>
        <w:rPr>
          <w:rtl w:val="true"/>
        </w:rPr>
        <w:t>، كثير صمته، مشغول وقته</w:t>
      </w:r>
      <w:r>
        <w:rPr>
          <w:rtl w:val="true"/>
        </w:rPr>
        <w:t>.</w:t>
      </w:r>
      <w:bookmarkEnd w:id="274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4" w:name="__RefHeading___Toc9129067_2142443653"/>
      <w:bookmarkStart w:id="2745" w:name="_Toc1216"/>
      <w:bookmarkEnd w:id="2744"/>
      <w:r>
        <w:rPr>
          <w:rtl w:val="true"/>
        </w:rPr>
        <w:t>اشارة</w:t>
      </w:r>
      <w:bookmarkStart w:id="2746" w:name="pg15552_168834"/>
      <w:bookmarkEnd w:id="2745"/>
    </w:p>
    <w:p>
      <w:pPr>
        <w:pStyle w:val="BookText"/>
        <w:rPr/>
      </w:pPr>
      <w:bookmarkEnd w:id="2746"/>
      <w:r>
        <w:rPr>
          <w:rFonts w:ascii="Amiri" w:hAnsi="Amiri" w:eastAsia="Amiri" w:cs="Amiri"/>
          <w:color w:val="111111"/>
          <w:sz w:val="28"/>
          <w:sz w:val="28"/>
          <w:szCs w:val="28"/>
          <w:rtl w:val="true"/>
          <w:lang w:bidi="ar-SA"/>
        </w:rPr>
        <w:t xml:space="preserve">شكور صبور، مغمور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بفكرته، 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سهل الخليقة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أذلّ من العبد</w:t>
      </w:r>
      <w:r>
        <w:rPr>
          <w:rFonts w:eastAsia="Amiri" w:cs="Amiri" w:ascii="Amiri" w:hAnsi="Amiri"/>
          <w:color w:val="111111"/>
          <w:sz w:val="28"/>
          <w:szCs w:val="28"/>
          <w:rtl w:val="true"/>
          <w:lang w:bidi="ar-SA"/>
        </w:rPr>
        <w:t>.</w:t>
      </w:r>
    </w:p>
    <w:p>
      <w:pPr>
        <w:pStyle w:val="Heading4"/>
        <w:numPr>
          <w:ilvl w:val="3"/>
          <w:numId w:val="1"/>
        </w:numPr>
        <w:rPr/>
      </w:pPr>
      <w:bookmarkStart w:id="2747" w:name="__RefHeading___Toc9129069_2142443653"/>
      <w:bookmarkStart w:id="2748" w:name="_Toc1217"/>
      <w:bookmarkEnd w:id="2747"/>
      <w:r>
        <w:rPr>
          <w:rtl w:val="true"/>
        </w:rPr>
        <w:t>اللغة</w:t>
      </w:r>
      <w:bookmarkEnd w:id="2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البشاشة و الطلاقة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و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الصيت و الذكر يقال فعله رئاء و سمعه أي ليراه الناس و يسمعوه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غمره الماء إذا غطاه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أقسى و الصلب ضد اللين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الصلب</w:t>
      </w:r>
      <w:r>
        <w:rPr>
          <w:rFonts w:eastAsia="IRNazanin" w:cs="IRNazanin"/>
          <w:color w:val="111111"/>
          <w:sz w:val="28"/>
          <w:szCs w:val="28"/>
          <w:rtl w:val="true"/>
          <w:lang w:bidi="fa-IR"/>
        </w:rPr>
        <w:t>.</w:t>
      </w:r>
    </w:p>
    <w:p>
      <w:pPr>
        <w:pStyle w:val="Heading4"/>
        <w:numPr>
          <w:ilvl w:val="3"/>
          <w:numId w:val="1"/>
        </w:numPr>
        <w:rPr/>
      </w:pPr>
      <w:bookmarkStart w:id="2749" w:name="__RefHeading___Toc9129071_2142443653"/>
      <w:bookmarkStart w:id="2750" w:name="_Toc1218"/>
      <w:bookmarkEnd w:id="2749"/>
      <w:r>
        <w:rPr>
          <w:rtl w:val="true"/>
        </w:rPr>
        <w:t>الشرح</w:t>
      </w:r>
      <w:bookmarkEnd w:id="2750"/>
    </w:p>
    <w:p>
      <w:pPr>
        <w:pStyle w:val="BookText"/>
        <w:rPr/>
      </w:pPr>
      <w:r>
        <w:rPr>
          <w:rFonts w:ascii="Amiri" w:hAnsi="Amiri" w:eastAsia="Amiri" w:cs="Amiri"/>
          <w:color w:val="111111"/>
          <w:sz w:val="28"/>
          <w:sz w:val="28"/>
          <w:szCs w:val="28"/>
          <w:rtl w:val="true"/>
          <w:lang w:bidi="ar-SA"/>
        </w:rPr>
        <w:t>هذه صفات أعلائية للمؤمن و قليل ما نجد منها فضلا عنها كلها في واحد ممن نعيش معهم أو نعرفهم و على كل حال يذكرها الإمام و نكررها نحن عسى يستيقظ أحد و يرجع إلى نفسه فيجمع هذه الخصال و يلم هذه المواصفات و هذه الصفات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بشره في وجهه و 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فالتبسم و حسن الملاقاة ظاهرة بادية على قسمات وجهه تواضعا للمؤمنين و ابتهاجا بهم و لكن الحزن في قلبه و الأسى في داخله لما يمكن أن يكون منه من التقصير و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أوسع شيء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المشقات و الأتعاب و الأزمات و يصبر على الثقلاء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اللّٰه ذليل النفس لا يتكبر على أبناء أمه و لا يرى نفسه فوقهم</w:t>
      </w:r>
      <w:r>
        <w:rPr>
          <w:rFonts w:eastAsia="Amiri" w:cs="Amiri" w:ascii="Amiri" w:hAnsi="Amiri"/>
          <w:color w:val="111111"/>
          <w:sz w:val="28"/>
          <w:szCs w:val="28"/>
          <w:rtl w:val="true"/>
          <w:lang w:bidi="ar-SA"/>
        </w:rPr>
        <w:t xml:space="preserve">. </w:t>
      </w:r>
      <w:bookmarkStart w:id="2751" w:name="pg15552_168835"/>
    </w:p>
    <w:p>
      <w:pPr>
        <w:pStyle w:val="BookText"/>
        <w:rPr/>
      </w:pPr>
      <w:bookmarkEnd w:id="2751"/>
      <w:r>
        <w:rPr>
          <w:rFonts w:ascii="Amiri" w:hAnsi="Amiri" w:eastAsia="Amiri" w:cs="Amiri"/>
          <w:color w:val="111111"/>
          <w:sz w:val="28"/>
          <w:sz w:val="28"/>
          <w:szCs w:val="28"/>
          <w:rtl w:val="true"/>
          <w:lang w:bidi="ar-SA"/>
        </w:rPr>
        <w:t>يكره الرفعة و 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الترفع و التكبر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يبغض و يكره السمعة و الصيت لأن ذلك مشوب بالرياء و فيه عدم الإخلاص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 غمه بعيد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مغموم محزون باستمرار لما يرى من معاصي اللّٰه و لما هو فيه من التقصير و ليس بالضرورة أن يكون مرتكبا لحرام بل ربما كان لأنه قد فاته اكتساب المكرمات و تحقيق أعظم قسط من القربات و أما همه ففي أمور الآخرة و ما بعدها و ما سوف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باللّٰه و بما ينفع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وقت فراغ يتلهى به بل باستمرار وقته في شغل يقضي حوائج الناس و يعين الضعفاء و يسعى من أجل نفسه و عائلته و يذكر ربه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على نعمه و عطاياه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البلاء و المحن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مغمور بفكرته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بما يسأله عنه أمام اللّٰه يوم العرض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ضنين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بحاجته أن يعرضها للناس فهو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سهل الطبيعة لا قساوة في تصرفه لين التصرف مع الناس حسن المعاملة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المؤمن لا يفل منها شيء و الجبال يفل منها بل تزول الجبال و لا تتحول نفس المؤمن عن معتقدها و توجهها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أذل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اللّٰه و عظمته و تواضعا أمام ربه</w:t>
      </w:r>
      <w:r>
        <w:rPr>
          <w:rFonts w:eastAsia="IRNazanin" w:cs="IRNazanin"/>
          <w:color w:val="111111"/>
          <w:sz w:val="28"/>
          <w:szCs w:val="28"/>
          <w:rtl w:val="true"/>
          <w:lang w:bidi="fa-IR"/>
        </w:rPr>
        <w:t>...</w:t>
      </w:r>
    </w:p>
    <w:p>
      <w:pPr>
        <w:pStyle w:val="Heading3"/>
        <w:numPr>
          <w:ilvl w:val="2"/>
          <w:numId w:val="1"/>
        </w:numPr>
        <w:rPr/>
      </w:pPr>
      <w:bookmarkStart w:id="2752" w:name="__RefHeading___Toc9129073_2142443653"/>
      <w:bookmarkStart w:id="2753" w:name="_Toc1219"/>
      <w:bookmarkEnd w:id="2752"/>
      <w:r>
        <w:rPr/>
        <w:t>334</w:t>
      </w:r>
      <w:r>
        <w:rPr>
          <w:rtl w:val="true"/>
        </w:rPr>
        <w:t xml:space="preserve"> - </w:t>
      </w:r>
      <w:r>
        <w:rPr>
          <w:rtl w:val="true"/>
        </w:rPr>
        <w:t>و قال عليه السلام</w:t>
      </w:r>
      <w:r>
        <w:rPr>
          <w:rtl w:val="true"/>
        </w:rPr>
        <w:t xml:space="preserve">: </w:t>
      </w:r>
      <w:r>
        <w:rPr>
          <w:rtl w:val="true"/>
        </w:rPr>
        <w:t xml:space="preserve">لو رأى العبد الأجل </w:t>
      </w:r>
      <w:r>
        <w:rPr>
          <w:rtl w:val="true"/>
        </w:rPr>
        <w:t>(</w:t>
      </w:r>
      <w:r>
        <w:rPr/>
        <w:t>1</w:t>
      </w:r>
      <w:r>
        <w:rPr>
          <w:rtl w:val="true"/>
        </w:rPr>
        <w:t xml:space="preserve">) </w:t>
      </w:r>
      <w:r>
        <w:rPr>
          <w:rtl w:val="true"/>
        </w:rPr>
        <w:t xml:space="preserve">و مصيره </w:t>
      </w:r>
      <w:r>
        <w:rPr>
          <w:rtl w:val="true"/>
        </w:rPr>
        <w:t>(</w:t>
      </w:r>
      <w:r>
        <w:rPr/>
        <w:t>2</w:t>
      </w:r>
      <w:r>
        <w:rPr>
          <w:rtl w:val="true"/>
        </w:rPr>
        <w:t>)</w:t>
      </w:r>
      <w:r>
        <w:rPr>
          <w:rtl w:val="true"/>
        </w:rPr>
        <w:t>، لأبغض الأمل و غروره</w:t>
      </w:r>
      <w:r>
        <w:rPr>
          <w:rtl w:val="true"/>
        </w:rPr>
        <w:t>.</w:t>
      </w:r>
      <w:bookmarkEnd w:id="275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4" w:name="__RefHeading___Toc9129075_2142443653"/>
      <w:bookmarkStart w:id="2755" w:name="_Toc1220"/>
      <w:bookmarkEnd w:id="2754"/>
      <w:r>
        <w:rPr>
          <w:rtl w:val="true"/>
        </w:rPr>
        <w:t>اشارة</w:t>
      </w:r>
      <w:bookmarkStart w:id="2756" w:name="pg15552_168836"/>
      <w:bookmarkEnd w:id="2755"/>
    </w:p>
    <w:p>
      <w:pPr>
        <w:pStyle w:val="Heading4"/>
        <w:numPr>
          <w:ilvl w:val="3"/>
          <w:numId w:val="1"/>
        </w:numPr>
        <w:rPr/>
      </w:pPr>
      <w:bookmarkStart w:id="2757" w:name="__RefHeading___Toc9129077_2142443653"/>
      <w:bookmarkStart w:id="2758" w:name="_Toc1221"/>
      <w:bookmarkEnd w:id="2756"/>
      <w:bookmarkEnd w:id="2757"/>
      <w:r>
        <w:rPr>
          <w:rtl w:val="true"/>
        </w:rPr>
        <w:t>اللغة</w:t>
      </w:r>
      <w:bookmarkEnd w:id="2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إليه النهاية</w:t>
      </w:r>
      <w:r>
        <w:rPr>
          <w:rFonts w:eastAsia="Amiri" w:cs="Amiri" w:ascii="Amiri" w:hAnsi="Amiri"/>
          <w:color w:val="111111"/>
          <w:sz w:val="28"/>
          <w:szCs w:val="28"/>
          <w:rtl w:val="true"/>
          <w:lang w:bidi="ar-SA"/>
        </w:rPr>
        <w:t>.</w:t>
      </w:r>
    </w:p>
    <w:p>
      <w:pPr>
        <w:pStyle w:val="Heading4"/>
        <w:numPr>
          <w:ilvl w:val="3"/>
          <w:numId w:val="1"/>
        </w:numPr>
        <w:rPr/>
      </w:pPr>
      <w:bookmarkStart w:id="2759" w:name="__RefHeading___Toc9129079_2142443653"/>
      <w:bookmarkStart w:id="2760" w:name="_Toc1222"/>
      <w:bookmarkEnd w:id="2759"/>
      <w:r>
        <w:rPr>
          <w:rtl w:val="true"/>
        </w:rPr>
        <w:t>الشرح</w:t>
      </w:r>
      <w:bookmarkEnd w:id="2760"/>
    </w:p>
    <w:p>
      <w:pPr>
        <w:pStyle w:val="BookText"/>
        <w:rPr/>
      </w:pPr>
      <w:r>
        <w:rPr>
          <w:rFonts w:ascii="Amiri" w:hAnsi="Amiri" w:eastAsia="Amiri" w:cs="Amiri"/>
          <w:color w:val="111111"/>
          <w:sz w:val="28"/>
          <w:sz w:val="28"/>
          <w:szCs w:val="28"/>
          <w:rtl w:val="true"/>
          <w:lang w:bidi="ar-SA"/>
        </w:rPr>
        <w:t>لو أبصر العبد أجله و عرف أن عمره ينقضي شيئا فشيئا و عرف مصيره و أنه إلى الموت صائر ثم إلى الحساب فإما إلى جنة أو إلى نار لو أبصر ذلك لأبغض الآمال الباطلة التي تحرفه عن التوجه للّٰه ورمى بغرور الأمل الذي يقوده إلى الجشع و الطمع وحب الدنيا</w:t>
      </w:r>
      <w:r>
        <w:rPr>
          <w:rFonts w:eastAsia="Amiri" w:cs="Amiri" w:ascii="Amiri" w:hAnsi="Amiri"/>
          <w:color w:val="111111"/>
          <w:sz w:val="28"/>
          <w:szCs w:val="28"/>
          <w:rtl w:val="true"/>
          <w:lang w:bidi="ar-SA"/>
        </w:rPr>
        <w:t>.</w:t>
      </w:r>
    </w:p>
    <w:p>
      <w:pPr>
        <w:pStyle w:val="Heading3"/>
        <w:numPr>
          <w:ilvl w:val="2"/>
          <w:numId w:val="1"/>
        </w:numPr>
        <w:rPr/>
      </w:pPr>
      <w:bookmarkStart w:id="2761" w:name="__RefHeading___Toc9129081_2142443653"/>
      <w:bookmarkStart w:id="2762" w:name="_Toc1223"/>
      <w:bookmarkEnd w:id="2761"/>
      <w:r>
        <w:rPr/>
        <w:t>335</w:t>
      </w:r>
      <w:r>
        <w:rPr>
          <w:rtl w:val="true"/>
        </w:rPr>
        <w:t xml:space="preserve"> - </w:t>
      </w:r>
      <w:r>
        <w:rPr>
          <w:rtl w:val="true"/>
        </w:rPr>
        <w:t>لكلّ امرىء في ماله شريكان</w:t>
      </w:r>
      <w:r>
        <w:rPr>
          <w:rtl w:val="true"/>
        </w:rPr>
        <w:t xml:space="preserve">: </w:t>
      </w:r>
      <w:r>
        <w:rPr>
          <w:rtl w:val="true"/>
        </w:rPr>
        <w:t>الوارث و الحوادث</w:t>
      </w:r>
      <w:r>
        <w:rPr>
          <w:rtl w:val="true"/>
        </w:rPr>
        <w:t>.</w:t>
      </w:r>
      <w:bookmarkEnd w:id="2762"/>
    </w:p>
    <w:p>
      <w:pPr>
        <w:pStyle w:val="Heading4"/>
        <w:numPr>
          <w:ilvl w:val="3"/>
          <w:numId w:val="1"/>
        </w:numPr>
        <w:rPr/>
      </w:pPr>
      <w:bookmarkStart w:id="2763" w:name="__RefHeading___Toc9129083_2142443653"/>
      <w:bookmarkStart w:id="2764" w:name="_Toc1224"/>
      <w:bookmarkEnd w:id="2763"/>
      <w:r>
        <w:rPr>
          <w:rtl w:val="true"/>
        </w:rPr>
        <w:t>الشرح</w:t>
      </w:r>
      <w:bookmarkEnd w:id="2764"/>
    </w:p>
    <w:p>
      <w:pPr>
        <w:pStyle w:val="BookText"/>
        <w:rPr/>
      </w:pPr>
      <w:r>
        <w:rPr>
          <w:rFonts w:ascii="Amiri" w:hAnsi="Amiri" w:eastAsia="Amiri" w:cs="Amiri"/>
          <w:color w:val="111111"/>
          <w:sz w:val="28"/>
          <w:sz w:val="28"/>
          <w:szCs w:val="28"/>
          <w:rtl w:val="true"/>
          <w:lang w:bidi="ar-SA"/>
        </w:rPr>
        <w:t>مهما جمعت و أكثرت حتى لو أصبح لديك مال قارون فإنك مفارقه و لن يغني عنك من اللّٰه شيئا، اجمع و اتعب و قاتل و ناصب و اسرق إن استطعت و احتل ما قدرت فإن المال الذي حصلت عليه لن تأخذ منه قرشا واحدا و قد تموت حرقا أو غرقا أو بانفجار فلا يعرف بدنك و لا تأخذ حتى الكفن المعتاد و سيبقى الجميع لورثتك يتنعمون به إن لم تصبه آفة في حياتك تفجعك به و تحزنك عليه و رحم اللّٰه الشريف الرضي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 الوراث</w:t>
      </w:r>
    </w:p>
    <w:p>
      <w:pPr>
        <w:pStyle w:val="Heading3"/>
        <w:numPr>
          <w:ilvl w:val="2"/>
          <w:numId w:val="1"/>
        </w:numPr>
        <w:rPr/>
      </w:pPr>
      <w:bookmarkStart w:id="2765" w:name="__RefHeading___Toc9129085_2142443653"/>
      <w:bookmarkStart w:id="2766" w:name="_Toc1225"/>
      <w:bookmarkEnd w:id="2765"/>
      <w:r>
        <w:rPr/>
        <w:t>336</w:t>
      </w:r>
      <w:r>
        <w:rPr>
          <w:rtl w:val="true"/>
        </w:rPr>
        <w:t xml:space="preserve"> - </w:t>
      </w:r>
      <w:r>
        <w:rPr>
          <w:rtl w:val="true"/>
        </w:rPr>
        <w:t>و قال عليه السلام</w:t>
      </w:r>
      <w:r>
        <w:rPr>
          <w:rtl w:val="true"/>
        </w:rPr>
        <w:t xml:space="preserve">: </w:t>
      </w:r>
      <w:r>
        <w:rPr>
          <w:rtl w:val="true"/>
        </w:rPr>
        <w:t xml:space="preserve">المسئول حرّ حتّى يعد </w:t>
      </w:r>
      <w:r>
        <w:rPr>
          <w:rtl w:val="true"/>
        </w:rPr>
        <w:t>(</w:t>
      </w:r>
      <w:r>
        <w:rPr/>
        <w:t>1</w:t>
      </w:r>
      <w:r>
        <w:rPr>
          <w:rtl w:val="true"/>
        </w:rPr>
        <w:t>).</w:t>
      </w:r>
      <w:bookmarkEnd w:id="2766"/>
    </w:p>
    <w:p>
      <w:pPr>
        <w:pStyle w:val="Heading4"/>
        <w:numPr>
          <w:ilvl w:val="3"/>
          <w:numId w:val="1"/>
        </w:numPr>
        <w:rPr/>
      </w:pPr>
      <w:bookmarkStart w:id="2767" w:name="__RefHeading___Toc9129087_2142443653"/>
      <w:bookmarkStart w:id="2768" w:name="_Toc1226"/>
      <w:bookmarkEnd w:id="2767"/>
      <w:r>
        <w:rPr>
          <w:rtl w:val="true"/>
        </w:rPr>
        <w:t>اللغة</w:t>
      </w:r>
      <w:bookmarkEnd w:id="276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 و هو ان يقطع على نفسه أمرا</w:t>
      </w:r>
      <w:r>
        <w:rPr>
          <w:rFonts w:eastAsia="Amiri" w:cs="Amiri" w:ascii="Amiri" w:hAnsi="Amiri"/>
          <w:color w:val="111111"/>
          <w:sz w:val="28"/>
          <w:szCs w:val="28"/>
          <w:rtl w:val="true"/>
          <w:lang w:bidi="ar-SA"/>
        </w:rPr>
        <w:t xml:space="preserve">. </w:t>
      </w:r>
      <w:bookmarkStart w:id="2769" w:name="pg15552_168837"/>
    </w:p>
    <w:p>
      <w:pPr>
        <w:pStyle w:val="Heading4"/>
        <w:numPr>
          <w:ilvl w:val="3"/>
          <w:numId w:val="1"/>
        </w:numPr>
        <w:rPr/>
      </w:pPr>
      <w:bookmarkStart w:id="2770" w:name="__RefHeading___Toc9129089_2142443653"/>
      <w:bookmarkStart w:id="2771" w:name="_Toc1227"/>
      <w:bookmarkEnd w:id="2769"/>
      <w:bookmarkEnd w:id="2770"/>
      <w:r>
        <w:rPr>
          <w:rtl w:val="true"/>
        </w:rPr>
        <w:t>الشرح</w:t>
      </w:r>
      <w:bookmarkEnd w:id="2771"/>
    </w:p>
    <w:p>
      <w:pPr>
        <w:pStyle w:val="BookText"/>
        <w:rPr/>
      </w:pPr>
      <w:r>
        <w:rPr>
          <w:rFonts w:ascii="Amiri" w:hAnsi="Amiri" w:eastAsia="Amiri" w:cs="Amiri"/>
          <w:color w:val="111111"/>
          <w:sz w:val="28"/>
          <w:sz w:val="28"/>
          <w:szCs w:val="28"/>
          <w:rtl w:val="true"/>
          <w:lang w:bidi="ar-SA"/>
        </w:rPr>
        <w:t>ترغيب في الوفاء بالوعد و أنك قبل الوعد حر في عطائك و عدم عطائك للسائل أما إذا وعدته فقلت له لك غدا درهم فعندها ينبغي عليك أن تفي بما وعدت و تفقد حريتك السابقة التي كانت قبل الوعد</w:t>
      </w:r>
      <w:r>
        <w:rPr>
          <w:rFonts w:eastAsia="Amiri" w:cs="Amiri" w:ascii="Amiri" w:hAnsi="Amiri"/>
          <w:color w:val="111111"/>
          <w:sz w:val="28"/>
          <w:szCs w:val="28"/>
          <w:rtl w:val="true"/>
          <w:lang w:bidi="ar-SA"/>
        </w:rPr>
        <w:t>...</w:t>
      </w:r>
    </w:p>
    <w:p>
      <w:pPr>
        <w:pStyle w:val="Heading3"/>
        <w:numPr>
          <w:ilvl w:val="2"/>
          <w:numId w:val="1"/>
        </w:numPr>
        <w:rPr/>
      </w:pPr>
      <w:bookmarkStart w:id="2772" w:name="__RefHeading___Toc9129091_2142443653"/>
      <w:bookmarkStart w:id="2773" w:name="_Toc1228"/>
      <w:bookmarkEnd w:id="2772"/>
      <w:r>
        <w:rPr/>
        <w:t>337</w:t>
      </w:r>
      <w:r>
        <w:rPr>
          <w:rtl w:val="true"/>
        </w:rPr>
        <w:t xml:space="preserve"> - </w:t>
      </w:r>
      <w:r>
        <w:rPr>
          <w:rtl w:val="true"/>
        </w:rPr>
        <w:t>و قال عليه السلام</w:t>
      </w:r>
      <w:r>
        <w:rPr>
          <w:rtl w:val="true"/>
        </w:rPr>
        <w:t xml:space="preserve">: </w:t>
      </w:r>
      <w:r>
        <w:rPr>
          <w:rtl w:val="true"/>
        </w:rPr>
        <w:t xml:space="preserve">الدّاعي بلا عمل كالرّامي بلا وتر </w:t>
      </w:r>
      <w:r>
        <w:rPr>
          <w:rtl w:val="true"/>
        </w:rPr>
        <w:t>(</w:t>
      </w:r>
      <w:r>
        <w:rPr/>
        <w:t>1</w:t>
      </w:r>
      <w:r>
        <w:rPr>
          <w:rtl w:val="true"/>
        </w:rPr>
        <w:t>).</w:t>
      </w:r>
      <w:bookmarkEnd w:id="2773"/>
    </w:p>
    <w:p>
      <w:pPr>
        <w:pStyle w:val="Heading4"/>
        <w:numPr>
          <w:ilvl w:val="3"/>
          <w:numId w:val="1"/>
        </w:numPr>
        <w:rPr/>
      </w:pPr>
      <w:bookmarkStart w:id="2774" w:name="__RefHeading___Toc9129093_2142443653"/>
      <w:bookmarkStart w:id="2775" w:name="_Toc1229"/>
      <w:bookmarkEnd w:id="2774"/>
      <w:r>
        <w:rPr>
          <w:rtl w:val="true"/>
        </w:rPr>
        <w:t>اللغة</w:t>
      </w:r>
      <w:bookmarkEnd w:id="2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القوس</w:t>
      </w:r>
      <w:r>
        <w:rPr>
          <w:rFonts w:eastAsia="Amiri" w:cs="Amiri" w:ascii="Amiri" w:hAnsi="Amiri"/>
          <w:color w:val="111111"/>
          <w:sz w:val="28"/>
          <w:szCs w:val="28"/>
          <w:rtl w:val="true"/>
          <w:lang w:bidi="ar-SA"/>
        </w:rPr>
        <w:t>.</w:t>
      </w:r>
    </w:p>
    <w:p>
      <w:pPr>
        <w:pStyle w:val="Heading4"/>
        <w:numPr>
          <w:ilvl w:val="3"/>
          <w:numId w:val="1"/>
        </w:numPr>
        <w:rPr/>
      </w:pPr>
      <w:bookmarkStart w:id="2776" w:name="__RefHeading___Toc9129095_2142443653"/>
      <w:bookmarkStart w:id="2777" w:name="_Toc1230"/>
      <w:bookmarkEnd w:id="2776"/>
      <w:r>
        <w:rPr>
          <w:rtl w:val="true"/>
        </w:rPr>
        <w:t>الشرح</w:t>
      </w:r>
      <w:bookmarkEnd w:id="2777"/>
    </w:p>
    <w:p>
      <w:pPr>
        <w:pStyle w:val="BookText"/>
        <w:rPr/>
      </w:pPr>
      <w:r>
        <w:rPr>
          <w:rFonts w:ascii="Amiri" w:hAnsi="Amiri" w:eastAsia="Amiri" w:cs="Amiri"/>
          <w:color w:val="111111"/>
          <w:sz w:val="28"/>
          <w:sz w:val="28"/>
          <w:szCs w:val="28"/>
          <w:rtl w:val="true"/>
          <w:lang w:bidi="ar-SA"/>
        </w:rPr>
        <w:t>نسمعها كثيرا و من كثير من الفساق و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أدخلنا الجنة و زوجنا من الحور العين و هم لم يتوجهوا إلى ربهم بركعتين من الصلاة في حياتهم كما لم يؤدوا فريضة شهر رمضان في عمرهم مرة واحدة و لم يؤدوا واجباتهم الأخرى فهؤلاء يدعون بدخول الجنة بدون عمل و دعاؤهم هذا لا فائدة فيه و لا دخول للجنة إلا من الباب الذي رسمه اللّٰه و هو باب الطاعة له و الالتزام بما أمر أما الدعاء منفردا فهذا يشبه الرامي بالقوس و لكنه بدون وتر له فإنه لن يصيب هدفه بل لن يتحرك الريش من موضعه لعدم وجود الوتر المؤثر في تحريك الريش</w:t>
      </w:r>
      <w:r>
        <w:rPr>
          <w:rFonts w:eastAsia="Amiri" w:cs="Amiri" w:ascii="Amiri" w:hAnsi="Amiri"/>
          <w:color w:val="111111"/>
          <w:sz w:val="28"/>
          <w:szCs w:val="28"/>
          <w:rtl w:val="true"/>
          <w:lang w:bidi="ar-SA"/>
        </w:rPr>
        <w:t>...</w:t>
      </w:r>
    </w:p>
    <w:p>
      <w:pPr>
        <w:pStyle w:val="Heading3"/>
        <w:numPr>
          <w:ilvl w:val="2"/>
          <w:numId w:val="1"/>
        </w:numPr>
        <w:rPr/>
      </w:pPr>
      <w:bookmarkStart w:id="2778" w:name="__RefHeading___Toc9129097_2142443653"/>
      <w:bookmarkStart w:id="2779" w:name="_Toc1231"/>
      <w:bookmarkEnd w:id="2778"/>
      <w:r>
        <w:rPr/>
        <w:t>338</w:t>
      </w:r>
      <w:r>
        <w:rPr>
          <w:rtl w:val="true"/>
        </w:rPr>
        <w:t xml:space="preserve"> - </w:t>
      </w:r>
      <w:r>
        <w:rPr>
          <w:rtl w:val="true"/>
        </w:rPr>
        <w:t>و قال عليه السلام</w:t>
      </w:r>
      <w:r>
        <w:rPr>
          <w:rtl w:val="true"/>
        </w:rPr>
        <w:t xml:space="preserve">: </w:t>
      </w:r>
      <w:r>
        <w:rPr>
          <w:rtl w:val="true"/>
        </w:rPr>
        <w:t>العلم علمان</w:t>
      </w:r>
      <w:r>
        <w:rPr>
          <w:rtl w:val="true"/>
        </w:rPr>
        <w:t xml:space="preserve">: </w:t>
      </w:r>
      <w:r>
        <w:rPr>
          <w:rtl w:val="true"/>
        </w:rPr>
        <w:t xml:space="preserve">مطبوع </w:t>
      </w:r>
      <w:r>
        <w:rPr>
          <w:rtl w:val="true"/>
        </w:rPr>
        <w:t>(</w:t>
      </w:r>
      <w:r>
        <w:rPr/>
        <w:t>1</w:t>
      </w:r>
      <w:r>
        <w:rPr>
          <w:rtl w:val="true"/>
        </w:rPr>
        <w:t xml:space="preserve">) </w:t>
      </w:r>
      <w:r>
        <w:rPr>
          <w:rtl w:val="true"/>
        </w:rPr>
        <w:t xml:space="preserve">و مسموع </w:t>
      </w:r>
      <w:r>
        <w:rPr>
          <w:rtl w:val="true"/>
        </w:rPr>
        <w:t>(</w:t>
      </w:r>
      <w:r>
        <w:rPr/>
        <w:t>2</w:t>
      </w:r>
      <w:r>
        <w:rPr>
          <w:rtl w:val="true"/>
        </w:rPr>
        <w:t>)</w:t>
      </w:r>
      <w:r>
        <w:rPr>
          <w:rtl w:val="true"/>
        </w:rPr>
        <w:t>، و لا ينفع المسموع إذا لم يكن المطبوع</w:t>
      </w:r>
      <w:r>
        <w:rPr>
          <w:rtl w:val="true"/>
        </w:rPr>
        <w:t>.</w:t>
      </w:r>
      <w:bookmarkEnd w:id="2779"/>
    </w:p>
    <w:p>
      <w:pPr>
        <w:pStyle w:val="Heading4"/>
        <w:numPr>
          <w:ilvl w:val="3"/>
          <w:numId w:val="1"/>
        </w:numPr>
        <w:rPr/>
      </w:pPr>
      <w:bookmarkStart w:id="2780" w:name="__RefHeading___Toc9129099_2142443653"/>
      <w:bookmarkStart w:id="2781" w:name="_Toc1232"/>
      <w:bookmarkEnd w:id="2780"/>
      <w:r>
        <w:rPr>
          <w:rtl w:val="true"/>
        </w:rPr>
        <w:t>اللغة</w:t>
      </w:r>
      <w:bookmarkEnd w:id="2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رسخ في النفس</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و المحفوظ</w:t>
      </w:r>
      <w:r>
        <w:rPr>
          <w:rFonts w:eastAsia="IRNazanin" w:cs="IRNazanin"/>
          <w:color w:val="111111"/>
          <w:sz w:val="28"/>
          <w:szCs w:val="28"/>
          <w:rtl w:val="true"/>
          <w:lang w:bidi="fa-IR"/>
        </w:rPr>
        <w:t xml:space="preserve">. </w:t>
      </w:r>
      <w:bookmarkStart w:id="2782" w:name="pg15552_168838"/>
    </w:p>
    <w:p>
      <w:pPr>
        <w:pStyle w:val="Heading4"/>
        <w:numPr>
          <w:ilvl w:val="3"/>
          <w:numId w:val="1"/>
        </w:numPr>
        <w:rPr/>
      </w:pPr>
      <w:bookmarkStart w:id="2783" w:name="__RefHeading___Toc9129101_2142443653"/>
      <w:bookmarkStart w:id="2784" w:name="_Toc1233"/>
      <w:bookmarkEnd w:id="2782"/>
      <w:bookmarkEnd w:id="2783"/>
      <w:r>
        <w:rPr>
          <w:rtl w:val="true"/>
        </w:rPr>
        <w:t>الشرح</w:t>
      </w:r>
      <w:bookmarkEnd w:id="2784"/>
    </w:p>
    <w:p>
      <w:pPr>
        <w:pStyle w:val="BookText"/>
        <w:rPr/>
      </w:pPr>
      <w:r>
        <w:rPr>
          <w:rFonts w:ascii="Amiri" w:hAnsi="Amiri" w:eastAsia="Amiri" w:cs="Amiri"/>
          <w:color w:val="111111"/>
          <w:sz w:val="28"/>
          <w:sz w:val="28"/>
          <w:szCs w:val="28"/>
          <w:rtl w:val="true"/>
          <w:lang w:bidi="ar-SA"/>
        </w:rPr>
        <w:t>قسم العلم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 البديهي الموجود في النفس و المعبر عنه بالفطري و الغريزي و علم كسبي يحصل عليه الإنسان بالتجربة و الخبرة و الدراسة و التلقين و التعليم و لا ينفع الثاني إن فقد الأول فلذا يتوقف على الأول و على مدى الاستعداد الطبيعي للتحصيل</w:t>
      </w:r>
      <w:r>
        <w:rPr>
          <w:rFonts w:eastAsia="Amiri" w:cs="Amiri" w:ascii="Amiri" w:hAnsi="Amiri"/>
          <w:color w:val="111111"/>
          <w:sz w:val="28"/>
          <w:szCs w:val="28"/>
          <w:rtl w:val="true"/>
          <w:lang w:bidi="ar-SA"/>
        </w:rPr>
        <w:t>...</w:t>
      </w:r>
    </w:p>
    <w:p>
      <w:pPr>
        <w:pStyle w:val="Heading3"/>
        <w:numPr>
          <w:ilvl w:val="2"/>
          <w:numId w:val="1"/>
        </w:numPr>
        <w:rPr/>
      </w:pPr>
      <w:bookmarkStart w:id="2785" w:name="__RefHeading___Toc9129103_2142443653"/>
      <w:bookmarkStart w:id="2786" w:name="_Toc1234"/>
      <w:bookmarkEnd w:id="2785"/>
      <w:r>
        <w:rPr/>
        <w:t>339</w:t>
      </w:r>
      <w:r>
        <w:rPr>
          <w:rtl w:val="true"/>
        </w:rPr>
        <w:t xml:space="preserve"> - </w:t>
      </w:r>
      <w:r>
        <w:rPr>
          <w:rtl w:val="true"/>
        </w:rPr>
        <w:t>و قال عليه السلام</w:t>
      </w:r>
      <w:r>
        <w:rPr>
          <w:rtl w:val="true"/>
        </w:rPr>
        <w:t xml:space="preserve">: </w:t>
      </w:r>
      <w:r>
        <w:rPr>
          <w:rtl w:val="true"/>
        </w:rPr>
        <w:t>صواب الرّأي بالدّول</w:t>
      </w:r>
      <w:r>
        <w:rPr>
          <w:rtl w:val="true"/>
        </w:rPr>
        <w:t xml:space="preserve">: </w:t>
      </w:r>
      <w:r>
        <w:rPr>
          <w:rtl w:val="true"/>
        </w:rPr>
        <w:t>يقبل بإقبالها، و يذهب بذهابها</w:t>
      </w:r>
      <w:r>
        <w:rPr>
          <w:rtl w:val="true"/>
        </w:rPr>
        <w:t>.</w:t>
      </w:r>
      <w:bookmarkEnd w:id="2786"/>
    </w:p>
    <w:p>
      <w:pPr>
        <w:pStyle w:val="Heading4"/>
        <w:numPr>
          <w:ilvl w:val="3"/>
          <w:numId w:val="1"/>
        </w:numPr>
        <w:rPr/>
      </w:pPr>
      <w:bookmarkStart w:id="2787" w:name="__RefHeading___Toc9129105_2142443653"/>
      <w:bookmarkStart w:id="2788" w:name="_Toc1235"/>
      <w:bookmarkEnd w:id="2787"/>
      <w:r>
        <w:rPr>
          <w:rtl w:val="true"/>
        </w:rPr>
        <w:t>الشرح</w:t>
      </w:r>
      <w:bookmarkEnd w:id="2788"/>
    </w:p>
    <w:p>
      <w:pPr>
        <w:pStyle w:val="BookText"/>
        <w:rPr/>
      </w:pPr>
      <w:r>
        <w:rPr>
          <w:rFonts w:ascii="Amiri" w:hAnsi="Amiri" w:eastAsia="Amiri" w:cs="Amiri"/>
          <w:color w:val="111111"/>
          <w:sz w:val="28"/>
          <w:sz w:val="28"/>
          <w:szCs w:val="28"/>
          <w:rtl w:val="true"/>
          <w:lang w:bidi="ar-SA"/>
        </w:rPr>
        <w:t>إذا أقبلت الدنيا على أمة ترى آراءها صائبة و ضرباتها قاصمة و النجاح حليفها في كل حال لأن الدولة لها و هي تملك المقدرات و تستطيع أن تصفو أفكارها فتصيب الحق بينما إذا أدبرت فتنكرت فإنك ترى الآراء تدبر و تنتكس و لا تحصل على الرأي الصائب نتيجة تضعضعها و 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الصائب مع الدولة إذا أقبلت و يتبدل الرأي إذا تبدلت الدولة و انتكست</w:t>
      </w:r>
      <w:r>
        <w:rPr>
          <w:rFonts w:eastAsia="Amiri" w:cs="Amiri" w:ascii="Amiri" w:hAnsi="Amiri"/>
          <w:color w:val="111111"/>
          <w:sz w:val="28"/>
          <w:szCs w:val="28"/>
          <w:rtl w:val="true"/>
          <w:lang w:bidi="ar-SA"/>
        </w:rPr>
        <w:t>.</w:t>
      </w:r>
    </w:p>
    <w:p>
      <w:pPr>
        <w:pStyle w:val="Heading3"/>
        <w:numPr>
          <w:ilvl w:val="2"/>
          <w:numId w:val="1"/>
        </w:numPr>
        <w:rPr/>
      </w:pPr>
      <w:bookmarkStart w:id="2789" w:name="__RefHeading___Toc9129107_2142443653"/>
      <w:bookmarkStart w:id="2790" w:name="_Toc1236"/>
      <w:bookmarkEnd w:id="2789"/>
      <w:r>
        <w:rPr/>
        <w:t>340</w:t>
      </w:r>
      <w:r>
        <w:rPr>
          <w:rtl w:val="true"/>
        </w:rPr>
        <w:t xml:space="preserve"> - </w:t>
      </w:r>
      <w:r>
        <w:rPr>
          <w:rtl w:val="true"/>
        </w:rPr>
        <w:t>و قال عليه السلام</w:t>
      </w:r>
      <w:r>
        <w:rPr>
          <w:rtl w:val="true"/>
        </w:rPr>
        <w:t xml:space="preserve">: </w:t>
      </w:r>
      <w:r>
        <w:rPr>
          <w:rtl w:val="true"/>
        </w:rPr>
        <w:t xml:space="preserve">العفاف </w:t>
      </w:r>
      <w:r>
        <w:rPr>
          <w:rtl w:val="true"/>
        </w:rPr>
        <w:t>(</w:t>
      </w:r>
      <w:r>
        <w:rPr/>
        <w:t>1</w:t>
      </w:r>
      <w:r>
        <w:rPr>
          <w:rtl w:val="true"/>
        </w:rPr>
        <w:t xml:space="preserve">) </w:t>
      </w:r>
      <w:r>
        <w:rPr>
          <w:rtl w:val="true"/>
        </w:rPr>
        <w:t>زينة الفقر، و الشّكر زينة الغني</w:t>
      </w:r>
      <w:r>
        <w:rPr>
          <w:rtl w:val="true"/>
        </w:rPr>
        <w:t>.</w:t>
      </w:r>
      <w:bookmarkEnd w:id="2790"/>
    </w:p>
    <w:p>
      <w:pPr>
        <w:pStyle w:val="Heading4"/>
        <w:numPr>
          <w:ilvl w:val="3"/>
          <w:numId w:val="1"/>
        </w:numPr>
        <w:rPr/>
      </w:pPr>
      <w:bookmarkStart w:id="2791" w:name="__RefHeading___Toc9129109_2142443653"/>
      <w:bookmarkStart w:id="2792" w:name="_Toc1237"/>
      <w:bookmarkEnd w:id="2791"/>
      <w:r>
        <w:rPr>
          <w:rtl w:val="true"/>
        </w:rPr>
        <w:t>اللغة</w:t>
      </w:r>
      <w:bookmarkEnd w:id="27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عما لا يحل أو يجمل و العفة ترك الشهوات الدنيئة</w:t>
      </w:r>
      <w:r>
        <w:rPr>
          <w:rFonts w:eastAsia="Amiri" w:cs="Amiri" w:ascii="Amiri" w:hAnsi="Amiri"/>
          <w:color w:val="111111"/>
          <w:sz w:val="28"/>
          <w:szCs w:val="28"/>
          <w:rtl w:val="true"/>
          <w:lang w:bidi="ar-SA"/>
        </w:rPr>
        <w:t>.</w:t>
      </w:r>
    </w:p>
    <w:p>
      <w:pPr>
        <w:pStyle w:val="Heading4"/>
        <w:numPr>
          <w:ilvl w:val="3"/>
          <w:numId w:val="1"/>
        </w:numPr>
        <w:rPr/>
      </w:pPr>
      <w:bookmarkStart w:id="2793" w:name="__RefHeading___Toc9129111_2142443653"/>
      <w:bookmarkStart w:id="2794" w:name="_Toc1238"/>
      <w:bookmarkEnd w:id="2793"/>
      <w:r>
        <w:rPr>
          <w:rtl w:val="true"/>
        </w:rPr>
        <w:t>الشرح</w:t>
      </w:r>
      <w:bookmarkEnd w:id="279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فقيرا فكن عفيفا لا تسأل الناس و لا تمد يدك إليهم بل أظهر الغنى إن استطعت لتكون عند مدح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غنيا فكن عبدا شكورا تأخذ أموالك من حلها و تصرفها في محلها و تؤدي واجبك الشرعي منها </w:t>
      </w:r>
      <w:bookmarkStart w:id="2795" w:name="pg15552_168839"/>
    </w:p>
    <w:p>
      <w:pPr>
        <w:pStyle w:val="BookText"/>
        <w:rPr/>
      </w:pPr>
      <w:bookmarkEnd w:id="2795"/>
      <w:r>
        <w:rPr>
          <w:rFonts w:ascii="Amiri" w:hAnsi="Amiri" w:eastAsia="Amiri" w:cs="Amiri"/>
          <w:color w:val="111111"/>
          <w:sz w:val="28"/>
          <w:sz w:val="28"/>
          <w:szCs w:val="28"/>
          <w:rtl w:val="true"/>
          <w:lang w:bidi="ar-SA"/>
        </w:rPr>
        <w:t>و لا تبطر أو تصرف في معصية اللّٰه فاللّٰه قادر أن يسلبك إياها بلحظة واحدة إذا أراد ذلك</w:t>
      </w:r>
      <w:r>
        <w:rPr>
          <w:rFonts w:eastAsia="Amiri" w:cs="Amiri" w:ascii="Amiri" w:hAnsi="Amiri"/>
          <w:color w:val="111111"/>
          <w:sz w:val="28"/>
          <w:szCs w:val="28"/>
          <w:rtl w:val="true"/>
          <w:lang w:bidi="ar-SA"/>
        </w:rPr>
        <w:t>...</w:t>
      </w:r>
    </w:p>
    <w:p>
      <w:pPr>
        <w:pStyle w:val="Heading3"/>
        <w:numPr>
          <w:ilvl w:val="2"/>
          <w:numId w:val="1"/>
        </w:numPr>
        <w:rPr/>
      </w:pPr>
      <w:bookmarkStart w:id="2796" w:name="__RefHeading___Toc9129113_2142443653"/>
      <w:bookmarkStart w:id="2797" w:name="_Toc1239"/>
      <w:bookmarkEnd w:id="2796"/>
      <w:r>
        <w:rPr/>
        <w:t>341</w:t>
      </w:r>
      <w:r>
        <w:rPr>
          <w:rtl w:val="true"/>
        </w:rPr>
        <w:t xml:space="preserve"> - </w:t>
      </w:r>
      <w:r>
        <w:rPr>
          <w:rtl w:val="true"/>
        </w:rPr>
        <w:t>و قال عليه السلام</w:t>
      </w:r>
      <w:r>
        <w:rPr>
          <w:rtl w:val="true"/>
        </w:rPr>
        <w:t xml:space="preserve">: </w:t>
      </w:r>
      <w:r>
        <w:rPr>
          <w:rtl w:val="true"/>
        </w:rPr>
        <w:t xml:space="preserve">يوم العدل على الظّالم أشدّ من يوم الجور </w:t>
      </w:r>
      <w:r>
        <w:rPr>
          <w:rtl w:val="true"/>
        </w:rPr>
        <w:t>(</w:t>
      </w:r>
      <w:r>
        <w:rPr/>
        <w:t>1</w:t>
      </w:r>
      <w:r>
        <w:rPr>
          <w:rtl w:val="true"/>
        </w:rPr>
        <w:t xml:space="preserve">) </w:t>
      </w:r>
      <w:r>
        <w:rPr>
          <w:rtl w:val="true"/>
        </w:rPr>
        <w:t>على المظلوم</w:t>
      </w:r>
      <w:r>
        <w:rPr>
          <w:rtl w:val="true"/>
        </w:rPr>
        <w:t>!.</w:t>
      </w:r>
      <w:bookmarkEnd w:id="2797"/>
    </w:p>
    <w:p>
      <w:pPr>
        <w:pStyle w:val="Heading4"/>
        <w:numPr>
          <w:ilvl w:val="3"/>
          <w:numId w:val="1"/>
        </w:numPr>
        <w:rPr/>
      </w:pPr>
      <w:bookmarkStart w:id="2798" w:name="__RefHeading___Toc9129115_2142443653"/>
      <w:bookmarkStart w:id="2799" w:name="_Toc1240"/>
      <w:bookmarkEnd w:id="2798"/>
      <w:r>
        <w:rPr>
          <w:rtl w:val="true"/>
        </w:rPr>
        <w:t>اللغة</w:t>
      </w:r>
      <w:bookmarkEnd w:id="2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Heading4"/>
        <w:numPr>
          <w:ilvl w:val="3"/>
          <w:numId w:val="1"/>
        </w:numPr>
        <w:rPr/>
      </w:pPr>
      <w:bookmarkStart w:id="2800" w:name="__RefHeading___Toc9129117_2142443653"/>
      <w:bookmarkStart w:id="2801" w:name="_Toc1241"/>
      <w:bookmarkEnd w:id="2800"/>
      <w:r>
        <w:rPr>
          <w:rtl w:val="true"/>
        </w:rPr>
        <w:t>الشرح</w:t>
      </w:r>
      <w:bookmarkEnd w:id="2801"/>
    </w:p>
    <w:p>
      <w:pPr>
        <w:pStyle w:val="BookText"/>
        <w:rPr/>
      </w:pPr>
      <w:r>
        <w:rPr>
          <w:rFonts w:ascii="Amiri" w:hAnsi="Amiri" w:eastAsia="Amiri" w:cs="Amiri"/>
          <w:color w:val="111111"/>
          <w:sz w:val="28"/>
          <w:sz w:val="28"/>
          <w:szCs w:val="28"/>
          <w:rtl w:val="true"/>
          <w:lang w:bidi="ar-SA"/>
        </w:rPr>
        <w:t>يوم العدل هو يوم القيامة و هو أشد على الظالم من يوم المظلوم في الدنيا لأن يوم القيامة يعقبه الحساب و أخيرا دوام النار و العذاب و هذا لا انقطاع له و لا أمد محدود يقف عنده بينما عذاب المظلوم في الدنيا كان مؤقتا و لفترة بسيطة بل قد يمر بسرعة البرق كمن أطلق عليه النار فمات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تحذير منه للظالمين و تخويف لما سيلاقونه</w:t>
      </w:r>
      <w:r>
        <w:rPr>
          <w:rFonts w:eastAsia="Amiri" w:cs="Amiri" w:ascii="Amiri" w:hAnsi="Amiri"/>
          <w:color w:val="111111"/>
          <w:sz w:val="28"/>
          <w:szCs w:val="28"/>
          <w:rtl w:val="true"/>
          <w:lang w:bidi="ar-SA"/>
        </w:rPr>
        <w:t>...</w:t>
      </w:r>
    </w:p>
    <w:p>
      <w:pPr>
        <w:pStyle w:val="Heading3"/>
        <w:numPr>
          <w:ilvl w:val="2"/>
          <w:numId w:val="1"/>
        </w:numPr>
        <w:rPr/>
      </w:pPr>
      <w:bookmarkStart w:id="2802" w:name="__RefHeading___Toc9129119_2142443653"/>
      <w:bookmarkStart w:id="2803" w:name="_Toc1242"/>
      <w:bookmarkEnd w:id="2802"/>
      <w:r>
        <w:rPr/>
        <w:t>342</w:t>
      </w:r>
      <w:r>
        <w:rPr>
          <w:rtl w:val="true"/>
        </w:rPr>
        <w:t xml:space="preserve"> - </w:t>
      </w:r>
      <w:r>
        <w:rPr>
          <w:rtl w:val="true"/>
        </w:rPr>
        <w:t>و قال عليه السلام</w:t>
      </w:r>
      <w:r>
        <w:rPr>
          <w:rtl w:val="true"/>
        </w:rPr>
        <w:t xml:space="preserve">: </w:t>
      </w:r>
      <w:r>
        <w:rPr>
          <w:rtl w:val="true"/>
        </w:rPr>
        <w:t>الغنى الأكبر اليأس عمّا في أيدي النّاس</w:t>
      </w:r>
      <w:r>
        <w:rPr>
          <w:rtl w:val="true"/>
        </w:rPr>
        <w:t>.</w:t>
      </w:r>
      <w:bookmarkEnd w:id="2803"/>
    </w:p>
    <w:p>
      <w:pPr>
        <w:pStyle w:val="Heading4"/>
        <w:numPr>
          <w:ilvl w:val="3"/>
          <w:numId w:val="1"/>
        </w:numPr>
        <w:rPr/>
      </w:pPr>
      <w:bookmarkStart w:id="2804" w:name="__RefHeading___Toc9129121_2142443653"/>
      <w:bookmarkStart w:id="2805" w:name="_Toc1243"/>
      <w:bookmarkEnd w:id="2804"/>
      <w:r>
        <w:rPr>
          <w:rtl w:val="true"/>
        </w:rPr>
        <w:t>الشرح</w:t>
      </w:r>
      <w:bookmarkEnd w:id="2805"/>
    </w:p>
    <w:p>
      <w:pPr>
        <w:pStyle w:val="BookText"/>
        <w:rPr/>
      </w:pPr>
      <w:r>
        <w:rPr>
          <w:rFonts w:ascii="Amiri" w:hAnsi="Amiri" w:eastAsia="Amiri" w:cs="Amiri"/>
          <w:color w:val="111111"/>
          <w:sz w:val="28"/>
          <w:sz w:val="28"/>
          <w:szCs w:val="28"/>
          <w:rtl w:val="true"/>
          <w:lang w:bidi="ar-SA"/>
        </w:rPr>
        <w:t>عدم حاجتك للناس و الاستغناء عنهم أعظم مما لو كنت تملك مالا و عندك ثروة إذ رب ثري غني عينه في أموال غيره أو عينه في انماء ثروته لتتضاعف عما يملك، فهو غني، و لكن الذي يئس عما في أيدي الناس فهو أعظم و أغنى</w:t>
      </w:r>
      <w:r>
        <w:rPr>
          <w:rFonts w:eastAsia="Amiri" w:cs="Amiri" w:ascii="Amiri" w:hAnsi="Amiri"/>
          <w:color w:val="111111"/>
          <w:sz w:val="28"/>
          <w:szCs w:val="28"/>
          <w:rtl w:val="true"/>
          <w:lang w:bidi="ar-SA"/>
        </w:rPr>
        <w:t>...</w:t>
      </w:r>
    </w:p>
    <w:p>
      <w:pPr>
        <w:pStyle w:val="Heading3"/>
        <w:numPr>
          <w:ilvl w:val="2"/>
          <w:numId w:val="1"/>
        </w:numPr>
        <w:rPr/>
      </w:pPr>
      <w:bookmarkStart w:id="2806" w:name="__RefHeading___Toc9129123_2142443653"/>
      <w:bookmarkStart w:id="2807" w:name="_Toc1244"/>
      <w:bookmarkEnd w:id="2806"/>
      <w:r>
        <w:rPr/>
        <w:t>343</w:t>
      </w:r>
      <w:r>
        <w:rPr>
          <w:rtl w:val="true"/>
        </w:rPr>
        <w:t xml:space="preserve"> - </w:t>
      </w:r>
      <w:r>
        <w:rPr>
          <w:rtl w:val="true"/>
        </w:rPr>
        <w:t>و قال عليه السلام</w:t>
      </w:r>
      <w:r>
        <w:rPr>
          <w:rtl w:val="true"/>
        </w:rPr>
        <w:t xml:space="preserve">: </w:t>
      </w:r>
      <w:r>
        <w:rPr>
          <w:rtl w:val="true"/>
        </w:rPr>
        <w:t xml:space="preserve">الأقاويل </w:t>
      </w:r>
      <w:r>
        <w:rPr>
          <w:rtl w:val="true"/>
        </w:rPr>
        <w:t>(</w:t>
      </w:r>
      <w:r>
        <w:rPr/>
        <w:t>1</w:t>
      </w:r>
      <w:r>
        <w:rPr>
          <w:rtl w:val="true"/>
        </w:rPr>
        <w:t xml:space="preserve">) </w:t>
      </w:r>
      <w:r>
        <w:rPr>
          <w:rtl w:val="true"/>
        </w:rPr>
        <w:t xml:space="preserve">محفوظة، و السّرائر مبلوّة </w:t>
      </w:r>
      <w:r>
        <w:rPr>
          <w:rtl w:val="true"/>
        </w:rPr>
        <w:t>(</w:t>
      </w:r>
      <w:r>
        <w:rPr/>
        <w:t>2</w:t>
      </w:r>
      <w:r>
        <w:rPr>
          <w:rtl w:val="true"/>
        </w:rPr>
        <w:t>)</w:t>
      </w:r>
      <w:r>
        <w:rPr>
          <w:rtl w:val="true"/>
        </w:rPr>
        <w:t xml:space="preserve">، و </w:t>
      </w:r>
      <w:r>
        <w:rPr>
          <w:rtl w:val="true"/>
        </w:rPr>
        <w:t>«</w:t>
      </w:r>
      <w:r>
        <w:rPr>
          <w:rtl w:val="true"/>
        </w:rPr>
        <w:t xml:space="preserve">كُلُّ نَفْسٍ بِمٰا كَسَبَتْ رَهِينَةٌ </w:t>
      </w:r>
      <w:r>
        <w:rPr>
          <w:rtl w:val="true"/>
        </w:rPr>
        <w:t xml:space="preserve">» </w:t>
      </w:r>
      <w:r>
        <w:rPr>
          <w:rtl w:val="true"/>
        </w:rPr>
        <w:t xml:space="preserve">، و النّاس منقوصون </w:t>
      </w:r>
      <w:r>
        <w:rPr>
          <w:rtl w:val="true"/>
        </w:rPr>
        <w:t>(</w:t>
      </w:r>
      <w:r>
        <w:rPr/>
        <w:t>3</w:t>
      </w:r>
      <w:r>
        <w:rPr>
          <w:rtl w:val="true"/>
        </w:rPr>
        <w:t xml:space="preserve">) </w:t>
      </w:r>
      <w:r>
        <w:rPr>
          <w:rtl w:val="true"/>
        </w:rPr>
        <w:t xml:space="preserve">مدخولون </w:t>
      </w:r>
      <w:r>
        <w:rPr>
          <w:rtl w:val="true"/>
        </w:rPr>
        <w:t>(</w:t>
      </w:r>
      <w:r>
        <w:rPr/>
        <w:t>4</w:t>
      </w:r>
      <w:r>
        <w:rPr>
          <w:rtl w:val="true"/>
        </w:rPr>
        <w:t xml:space="preserve">) </w:t>
      </w:r>
      <w:r>
        <w:rPr>
          <w:rtl w:val="true"/>
        </w:rPr>
        <w:t>إلاّ من</w:t>
      </w:r>
      <w:bookmarkEnd w:id="280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8" w:name="__RefHeading___Toc9129125_2142443653"/>
      <w:bookmarkStart w:id="2809" w:name="_Toc1245"/>
      <w:bookmarkEnd w:id="2808"/>
      <w:r>
        <w:rPr>
          <w:rtl w:val="true"/>
        </w:rPr>
        <w:t>اشارة</w:t>
      </w:r>
      <w:bookmarkStart w:id="2810" w:name="pg15552_168840"/>
      <w:bookmarkEnd w:id="2809"/>
    </w:p>
    <w:p>
      <w:pPr>
        <w:pStyle w:val="BookText"/>
        <w:rPr/>
      </w:pPr>
      <w:bookmarkEnd w:id="2810"/>
      <w:r>
        <w:rPr>
          <w:rFonts w:ascii="Amiri" w:hAnsi="Amiri" w:eastAsia="Amiri" w:cs="Amiri"/>
          <w:color w:val="111111"/>
          <w:sz w:val="28"/>
          <w:sz w:val="28"/>
          <w:szCs w:val="28"/>
          <w:rtl w:val="true"/>
          <w:lang w:bidi="ar-SA"/>
        </w:rPr>
        <w:t xml:space="preserve">عصم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سائلهم متعنّت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مجيبهم متكلّف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يكاد أفضلهم رأيا يردّه عن فضل رأيه الرّضى و السّخط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يكاد أصلبهم عودا تنكؤه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تستحيله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الواحدة</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9129127_2142443653"/>
      <w:bookmarkStart w:id="2812" w:name="_Toc1246"/>
      <w:bookmarkEnd w:id="2811"/>
      <w:r>
        <w:rPr>
          <w:rtl w:val="true"/>
        </w:rPr>
        <w:t>اللغة</w:t>
      </w:r>
      <w:bookmarkEnd w:id="28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للقول و هو الكلام أو 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بلاها اللّٰه أي اختبرها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رشده و 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بالدخل بالتحريك و هو مرض العقل و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على جهة التلبيس للإحراج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يتجشم الأمر و يتحمله على مشقة أو على خلاف طبعه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عدم الرضى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تجرحه فيسيل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و تحوله</w:t>
      </w:r>
      <w:r>
        <w:rPr>
          <w:rFonts w:eastAsia="Amiri" w:cs="Amiri" w:ascii="Amiri" w:hAnsi="Amiri"/>
          <w:color w:val="111111"/>
          <w:sz w:val="28"/>
          <w:szCs w:val="28"/>
          <w:rtl w:val="true"/>
          <w:lang w:bidi="ar-SA"/>
        </w:rPr>
        <w:t>.</w:t>
      </w:r>
    </w:p>
    <w:p>
      <w:pPr>
        <w:pStyle w:val="Heading4"/>
        <w:numPr>
          <w:ilvl w:val="3"/>
          <w:numId w:val="1"/>
        </w:numPr>
        <w:rPr/>
      </w:pPr>
      <w:bookmarkStart w:id="2813" w:name="__RefHeading___Toc9129129_2142443653"/>
      <w:bookmarkStart w:id="2814" w:name="_Toc1247"/>
      <w:bookmarkEnd w:id="2813"/>
      <w:r>
        <w:rPr>
          <w:rtl w:val="true"/>
        </w:rPr>
        <w:t>الشرح</w:t>
      </w:r>
      <w:bookmarkEnd w:id="281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الأقاويل محفوظة فكل كلمة محفوظة ستسأل عنها فإن كانت خيرا جزيت خيرا و إن كانت شرا جزيت شرا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 مبلوة ما أضمره الإنسان في نفسه و ما أسره فيها من خير و شر فإن اللّٰه مطلع عليه عارف 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رَجْعِهِ لَقٰادِرٌ 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نفس بما كسبت رهينة فالنفوس مرهونة و محكومة لعملها فإن عملت صالحا نجت من النار و إلا فإنها فيها ساقطة هاوية و الناس منقوصون أصابهم النقص في رشدهم و ليسوا كاملين مدخولون أصابهم الدخل في عقولهم و هو المرض يصيب العقول فلا تعي و القلوب فلا تفقه إلا من عصم اللّٰه هم أقلية قليلة و ثلة ضئيلة ثم شرح حال هذا النقص و الدخل الموجود عند الناس و بعض الصفات السيئة فيهم سائلهم متعنّت لا يسأل لكي يتفقه و يفهم و إنما يسأل للامتحان و الاختبار أو للإهانة و الازدراء أو لغير ذلك مما لا محل للسؤال و مجيبهم متكلف المجيب يلفق الجواب و يدور في الإجابة دون إعطاء الحقيقة لعدم معرفتها يكاد </w:t>
      </w:r>
      <w:bookmarkStart w:id="2815" w:name="pg15552_168841"/>
    </w:p>
    <w:p>
      <w:pPr>
        <w:pStyle w:val="BookText"/>
        <w:rPr/>
      </w:pPr>
      <w:bookmarkEnd w:id="2815"/>
      <w:r>
        <w:rPr>
          <w:rFonts w:ascii="Amiri" w:hAnsi="Amiri" w:eastAsia="Amiri" w:cs="Amiri"/>
          <w:color w:val="111111"/>
          <w:sz w:val="28"/>
          <w:sz w:val="28"/>
          <w:szCs w:val="28"/>
          <w:rtl w:val="true"/>
          <w:lang w:bidi="ar-SA"/>
        </w:rPr>
        <w:t>أفضلهم رأيا يرده عن فضل رأيه الرضى و السخط لخفتهم و انقيادهم للهوى و العاطفة ترى أفضلهم في الرأي و الحكم و القضاء، إذا غضب على أحد سلبه حقه و أعطاه لغيره ممن يرضى عنه فهم ينقادون لعواطفهم لا لدينهم و يكاد أصلبهم عودا تنكؤه اللحظة و تستميله الكلمة الواحدة فأشدهم التزاما يدينه و أقواهم على طاعته ينهار أمام لحظة تعجبه أو ممن إذا نظر أخاف تبدّل الكلمة الواحدة منه مواقفه من جهة إلى أخرى، فهو متقلب رغم أنه أصلبهم فكيف بغيره</w:t>
      </w:r>
      <w:r>
        <w:rPr>
          <w:rFonts w:eastAsia="Amiri" w:cs="Amiri" w:ascii="Amiri" w:hAnsi="Amiri"/>
          <w:color w:val="111111"/>
          <w:sz w:val="28"/>
          <w:szCs w:val="28"/>
          <w:rtl w:val="true"/>
          <w:lang w:bidi="ar-SA"/>
        </w:rPr>
        <w:t>.</w:t>
      </w:r>
    </w:p>
    <w:p>
      <w:pPr>
        <w:pStyle w:val="Heading3"/>
        <w:numPr>
          <w:ilvl w:val="2"/>
          <w:numId w:val="1"/>
        </w:numPr>
        <w:rPr/>
      </w:pPr>
      <w:bookmarkStart w:id="2816" w:name="__RefHeading___Toc9129131_2142443653"/>
      <w:bookmarkStart w:id="2817" w:name="_Toc1248"/>
      <w:bookmarkEnd w:id="2816"/>
      <w:r>
        <w:rPr/>
        <w:t>344</w:t>
      </w:r>
      <w:r>
        <w:rPr>
          <w:rtl w:val="true"/>
        </w:rPr>
        <w:t xml:space="preserve"> - </w:t>
      </w:r>
      <w:r>
        <w:rPr>
          <w:rtl w:val="true"/>
        </w:rPr>
        <w:t>و قال عليه السلام</w:t>
      </w:r>
      <w:r>
        <w:rPr>
          <w:rtl w:val="true"/>
        </w:rPr>
        <w:t xml:space="preserve">: </w:t>
      </w:r>
      <w:r>
        <w:rPr>
          <w:rtl w:val="true"/>
        </w:rPr>
        <w:t xml:space="preserve">معاشر النّاس، اتّقوا اللّٰه، فكم من مؤمّل ما لا يبلغه، و بان ما لا يسكنه، و جامع ما سوف يتركه، و لعلّه من باطل جمعه، و من حقّ منعه، أصابه حراما، و احتمل به آثاما </w:t>
      </w:r>
      <w:r>
        <w:rPr>
          <w:rtl w:val="true"/>
        </w:rPr>
        <w:t>(</w:t>
      </w:r>
      <w:r>
        <w:rPr/>
        <w:t>1</w:t>
      </w:r>
      <w:r>
        <w:rPr>
          <w:rtl w:val="true"/>
        </w:rPr>
        <w:t>)</w:t>
      </w:r>
      <w:r>
        <w:rPr>
          <w:rtl w:val="true"/>
        </w:rPr>
        <w:t xml:space="preserve">، فباء </w:t>
      </w:r>
      <w:r>
        <w:rPr>
          <w:rtl w:val="true"/>
        </w:rPr>
        <w:t>(</w:t>
      </w:r>
      <w:r>
        <w:rPr/>
        <w:t>2</w:t>
      </w:r>
      <w:r>
        <w:rPr>
          <w:rtl w:val="true"/>
        </w:rPr>
        <w:t xml:space="preserve">) </w:t>
      </w:r>
      <w:r>
        <w:rPr>
          <w:rtl w:val="true"/>
        </w:rPr>
        <w:t xml:space="preserve">بوزره </w:t>
      </w:r>
      <w:r>
        <w:rPr>
          <w:rtl w:val="true"/>
        </w:rPr>
        <w:t>(</w:t>
      </w:r>
      <w:r>
        <w:rPr/>
        <w:t>3</w:t>
      </w:r>
      <w:r>
        <w:rPr>
          <w:rtl w:val="true"/>
        </w:rPr>
        <w:t>)</w:t>
      </w:r>
      <w:r>
        <w:rPr>
          <w:rtl w:val="true"/>
        </w:rPr>
        <w:t xml:space="preserve">، و قدم على ربّه، آسفا لاهفا، قد </w:t>
      </w:r>
      <w:r>
        <w:rPr>
          <w:rtl w:val="true"/>
        </w:rPr>
        <w:t>«</w:t>
      </w:r>
      <w:r>
        <w:rPr>
          <w:rtl w:val="true"/>
        </w:rPr>
        <w:t xml:space="preserve">خَسِرَ اَلدُّنْيٰا وَ اَلْآخِرَةَ ذٰلِكَ هُوَ اَلْخُسْرٰانُ اَلْمُبِينُ </w:t>
      </w:r>
      <w:r>
        <w:rPr>
          <w:rtl w:val="true"/>
        </w:rPr>
        <w:t>» .</w:t>
      </w:r>
      <w:bookmarkEnd w:id="2817"/>
    </w:p>
    <w:p>
      <w:pPr>
        <w:pStyle w:val="Heading4"/>
        <w:numPr>
          <w:ilvl w:val="3"/>
          <w:numId w:val="1"/>
        </w:numPr>
        <w:rPr/>
      </w:pPr>
      <w:bookmarkStart w:id="2818" w:name="__RefHeading___Toc9129133_2142443653"/>
      <w:bookmarkStart w:id="2819" w:name="_Toc1249"/>
      <w:bookmarkEnd w:id="2818"/>
      <w:r>
        <w:rPr>
          <w:rtl w:val="true"/>
        </w:rPr>
        <w:t>اللغة</w:t>
      </w:r>
      <w:bookmarkEnd w:id="2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Heading4"/>
        <w:numPr>
          <w:ilvl w:val="3"/>
          <w:numId w:val="1"/>
        </w:numPr>
        <w:rPr/>
      </w:pPr>
      <w:bookmarkStart w:id="2820" w:name="__RefHeading___Toc9129135_2142443653"/>
      <w:bookmarkStart w:id="2821" w:name="_Toc1250"/>
      <w:bookmarkEnd w:id="2820"/>
      <w:r>
        <w:rPr>
          <w:rtl w:val="true"/>
        </w:rPr>
        <w:t>الشرح</w:t>
      </w:r>
      <w:bookmarkEnd w:id="282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كلمات في سياق الكلمات المتقدمة و بعضهم جعلها تتمة للأولى معاشر الناس الذين تستحقون المعاشرة و الالفة اتقوا اللّٰه الذي لا إله غيره و لا معبود سواه و بيده الحياة و الموت و الضر و النفع فكم من مؤمل ما لا يبلغه و كثيرون بل ما أكثر الذين يؤملون في الحياة فيرسمون في أذهانهم مستقبل حياتهم و يبنون أمجاد أيامهم و لكن لم يتحقق شيء منها على الإطلاق و كم بان من الدور و القصور ما لا يسكنه و يقيم فيه و كم جامع من الأموال ما سوف يتركه خلفه للوارث و لعله من باطل جمعه من سرقة و غش و احتيال و من حق للفقراء و المساكين منعه إياهم أصابه حراما من الأبواب الممنوعة و احتمل به آثاما </w:t>
      </w:r>
      <w:bookmarkStart w:id="2822" w:name="pg15552_168842"/>
    </w:p>
    <w:p>
      <w:pPr>
        <w:pStyle w:val="BookText"/>
        <w:rPr/>
      </w:pPr>
      <w:bookmarkEnd w:id="2822"/>
      <w:r>
        <w:rPr>
          <w:rFonts w:ascii="Amiri" w:hAnsi="Amiri" w:eastAsia="Amiri" w:cs="Amiri"/>
          <w:color w:val="111111"/>
          <w:sz w:val="28"/>
          <w:sz w:val="28"/>
          <w:szCs w:val="28"/>
          <w:rtl w:val="true"/>
          <w:lang w:bidi="ar-SA"/>
        </w:rPr>
        <w:t>ارتكب به الحرام فباء بوزه رجع من عمله ذاك بإثمه و قدم على ربه آسفا لاهفا أنه متأسف حزين متلهف على فعله الأثيم قد خسر الدنيا و الآخرة ذلك هو الخسران المبين و أي خسارة أعظم من ذلك و أكبر</w:t>
      </w:r>
      <w:r>
        <w:rPr>
          <w:rFonts w:eastAsia="Amiri" w:cs="Amiri" w:ascii="Amiri" w:hAnsi="Amiri"/>
          <w:color w:val="111111"/>
          <w:sz w:val="28"/>
          <w:szCs w:val="28"/>
          <w:rtl w:val="true"/>
          <w:lang w:bidi="ar-SA"/>
        </w:rPr>
        <w:t>...</w:t>
      </w:r>
    </w:p>
    <w:p>
      <w:pPr>
        <w:pStyle w:val="Heading3"/>
        <w:numPr>
          <w:ilvl w:val="2"/>
          <w:numId w:val="1"/>
        </w:numPr>
        <w:rPr/>
      </w:pPr>
      <w:bookmarkStart w:id="2823" w:name="__RefHeading___Toc9129137_2142443653"/>
      <w:bookmarkStart w:id="2824" w:name="_Toc1251"/>
      <w:bookmarkEnd w:id="2823"/>
      <w:r>
        <w:rPr/>
        <w:t>345</w:t>
      </w:r>
      <w:r>
        <w:rPr>
          <w:rtl w:val="true"/>
        </w:rPr>
        <w:t xml:space="preserve"> - </w:t>
      </w:r>
      <w:r>
        <w:rPr>
          <w:rtl w:val="true"/>
        </w:rPr>
        <w:t>و قال عليه السلام</w:t>
      </w:r>
      <w:r>
        <w:rPr>
          <w:rtl w:val="true"/>
        </w:rPr>
        <w:t xml:space="preserve">: </w:t>
      </w:r>
      <w:r>
        <w:rPr>
          <w:rtl w:val="true"/>
        </w:rPr>
        <w:t>من العصمة تعذّر المعاصي</w:t>
      </w:r>
      <w:r>
        <w:rPr>
          <w:rtl w:val="true"/>
        </w:rPr>
        <w:t>.</w:t>
      </w:r>
      <w:bookmarkEnd w:id="2824"/>
    </w:p>
    <w:p>
      <w:pPr>
        <w:pStyle w:val="Heading4"/>
        <w:numPr>
          <w:ilvl w:val="3"/>
          <w:numId w:val="1"/>
        </w:numPr>
        <w:rPr/>
      </w:pPr>
      <w:bookmarkStart w:id="2825" w:name="__RefHeading___Toc9129139_2142443653"/>
      <w:bookmarkStart w:id="2826" w:name="_Toc1252"/>
      <w:bookmarkEnd w:id="2825"/>
      <w:r>
        <w:rPr>
          <w:rtl w:val="true"/>
        </w:rPr>
        <w:t>الشرح</w:t>
      </w:r>
      <w:bookmarkEnd w:id="2826"/>
    </w:p>
    <w:p>
      <w:pPr>
        <w:pStyle w:val="BookText"/>
        <w:rPr/>
      </w:pPr>
      <w:r>
        <w:rPr>
          <w:rFonts w:ascii="Amiri" w:hAnsi="Amiri" w:eastAsia="Amiri" w:cs="Amiri"/>
          <w:color w:val="111111"/>
          <w:sz w:val="28"/>
          <w:sz w:val="28"/>
          <w:szCs w:val="28"/>
          <w:rtl w:val="true"/>
          <w:lang w:bidi="ar-SA"/>
        </w:rPr>
        <w:t>العصمة منحة ربانية تتوافق مع اختيار الإنسان لا يرتكب صاحبها محرما و لا يترك واجبا و من تعذرت المعصية عليه فهو أيضا لا يرتكب حراما فهما إذن شريكان في عدم الخطيئة</w:t>
      </w:r>
      <w:r>
        <w:rPr>
          <w:rFonts w:eastAsia="Amiri" w:cs="Amiri" w:ascii="Amiri" w:hAnsi="Amiri"/>
          <w:color w:val="111111"/>
          <w:sz w:val="28"/>
          <w:szCs w:val="28"/>
          <w:rtl w:val="true"/>
          <w:lang w:bidi="ar-SA"/>
        </w:rPr>
        <w:t>...</w:t>
      </w:r>
    </w:p>
    <w:p>
      <w:pPr>
        <w:pStyle w:val="Heading3"/>
        <w:numPr>
          <w:ilvl w:val="2"/>
          <w:numId w:val="1"/>
        </w:numPr>
        <w:rPr/>
      </w:pPr>
      <w:bookmarkStart w:id="2827" w:name="__RefHeading___Toc9129141_2142443653"/>
      <w:bookmarkStart w:id="2828" w:name="_Toc1253"/>
      <w:bookmarkEnd w:id="2827"/>
      <w:r>
        <w:rPr/>
        <w:t>346</w:t>
      </w:r>
      <w:r>
        <w:rPr>
          <w:rtl w:val="true"/>
        </w:rPr>
        <w:t xml:space="preserve"> - </w:t>
      </w:r>
      <w:r>
        <w:rPr>
          <w:rtl w:val="true"/>
        </w:rPr>
        <w:t>و قال عليه السلام</w:t>
      </w:r>
      <w:r>
        <w:rPr>
          <w:rtl w:val="true"/>
        </w:rPr>
        <w:t xml:space="preserve">: </w:t>
      </w:r>
      <w:r>
        <w:rPr>
          <w:rtl w:val="true"/>
        </w:rPr>
        <w:t xml:space="preserve">ماء وجهك جامد يقطره السّؤال، فانظر عند من تقطره </w:t>
      </w:r>
      <w:r>
        <w:rPr>
          <w:rtl w:val="true"/>
        </w:rPr>
        <w:t>(</w:t>
      </w:r>
      <w:r>
        <w:rPr/>
        <w:t>1</w:t>
      </w:r>
      <w:r>
        <w:rPr>
          <w:rtl w:val="true"/>
        </w:rPr>
        <w:t>).</w:t>
      </w:r>
      <w:bookmarkEnd w:id="2828"/>
    </w:p>
    <w:p>
      <w:pPr>
        <w:pStyle w:val="Heading4"/>
        <w:numPr>
          <w:ilvl w:val="3"/>
          <w:numId w:val="1"/>
        </w:numPr>
        <w:rPr/>
      </w:pPr>
      <w:bookmarkStart w:id="2829" w:name="__RefHeading___Toc9129143_2142443653"/>
      <w:bookmarkStart w:id="2830" w:name="_Toc1254"/>
      <w:bookmarkEnd w:id="2829"/>
      <w:r>
        <w:rPr>
          <w:rtl w:val="true"/>
        </w:rPr>
        <w:t>اللغة</w:t>
      </w:r>
      <w:bookmarkEnd w:id="28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 قطرة قطرة</w:t>
      </w:r>
      <w:r>
        <w:rPr>
          <w:rFonts w:eastAsia="Amiri" w:cs="Amiri" w:ascii="Amiri" w:hAnsi="Amiri"/>
          <w:color w:val="111111"/>
          <w:sz w:val="28"/>
          <w:szCs w:val="28"/>
          <w:rtl w:val="true"/>
          <w:lang w:bidi="ar-SA"/>
        </w:rPr>
        <w:t>.</w:t>
      </w:r>
    </w:p>
    <w:p>
      <w:pPr>
        <w:pStyle w:val="Heading4"/>
        <w:numPr>
          <w:ilvl w:val="3"/>
          <w:numId w:val="1"/>
        </w:numPr>
        <w:rPr/>
      </w:pPr>
      <w:bookmarkStart w:id="2831" w:name="__RefHeading___Toc9129145_2142443653"/>
      <w:bookmarkStart w:id="2832" w:name="_Toc1255"/>
      <w:bookmarkEnd w:id="2831"/>
      <w:r>
        <w:rPr>
          <w:rtl w:val="true"/>
        </w:rPr>
        <w:t>الشرح</w:t>
      </w:r>
      <w:bookmarkEnd w:id="2832"/>
    </w:p>
    <w:p>
      <w:pPr>
        <w:pStyle w:val="BookText"/>
        <w:rPr/>
      </w:pPr>
      <w:r>
        <w:rPr>
          <w:rFonts w:ascii="Amiri" w:hAnsi="Amiri" w:eastAsia="Amiri" w:cs="Amiri"/>
          <w:color w:val="111111"/>
          <w:sz w:val="28"/>
          <w:sz w:val="28"/>
          <w:szCs w:val="28"/>
          <w:rtl w:val="true"/>
          <w:lang w:bidi="ar-SA"/>
        </w:rPr>
        <w:t>السؤال يحمل الذل و الخجل و عند بعض النفوس الشريفة يعادل الرق فلذا يترفع عنه أصحاب الكرامة و يأباه الشرفاء و الإمام هنا في هذا الاتجاه من المنع عن السؤال و أن يتجنبه الإنسان مهما أمكن و لكن إذا الضرورة دعته و الحاجة الماسة أحوجته فليترقب الإنسان الذي يحفظ كرامة الناس و يحافظ على مقامهم و عزة نفوسهم ثم يقصده بالسؤال و لا يسأل أنذال الناس و عوامهم</w:t>
      </w:r>
      <w:r>
        <w:rPr>
          <w:rFonts w:eastAsia="Amiri" w:cs="Amiri" w:ascii="Amiri" w:hAnsi="Amiri"/>
          <w:color w:val="111111"/>
          <w:sz w:val="28"/>
          <w:szCs w:val="28"/>
          <w:rtl w:val="true"/>
          <w:lang w:bidi="ar-SA"/>
        </w:rPr>
        <w:t>...</w:t>
      </w:r>
    </w:p>
    <w:p>
      <w:pPr>
        <w:pStyle w:val="Heading3"/>
        <w:numPr>
          <w:ilvl w:val="2"/>
          <w:numId w:val="1"/>
        </w:numPr>
        <w:rPr/>
      </w:pPr>
      <w:bookmarkStart w:id="2833" w:name="__RefHeading___Toc9129147_2142443653"/>
      <w:bookmarkStart w:id="2834" w:name="_Toc1256"/>
      <w:bookmarkEnd w:id="2833"/>
      <w:r>
        <w:rPr/>
        <w:t>347</w:t>
      </w:r>
      <w:r>
        <w:rPr>
          <w:rtl w:val="true"/>
        </w:rPr>
        <w:t xml:space="preserve"> - </w:t>
      </w:r>
      <w:r>
        <w:rPr>
          <w:rtl w:val="true"/>
        </w:rPr>
        <w:t>و قال عليه السلام</w:t>
      </w:r>
      <w:r>
        <w:rPr>
          <w:rtl w:val="true"/>
        </w:rPr>
        <w:t xml:space="preserve">: </w:t>
      </w:r>
      <w:r>
        <w:rPr>
          <w:rtl w:val="true"/>
        </w:rPr>
        <w:t xml:space="preserve">الثّناء </w:t>
      </w:r>
      <w:r>
        <w:rPr>
          <w:rtl w:val="true"/>
        </w:rPr>
        <w:t>(</w:t>
      </w:r>
      <w:r>
        <w:rPr/>
        <w:t>1</w:t>
      </w:r>
      <w:r>
        <w:rPr>
          <w:rtl w:val="true"/>
        </w:rPr>
        <w:t xml:space="preserve">) </w:t>
      </w:r>
      <w:r>
        <w:rPr>
          <w:rtl w:val="true"/>
        </w:rPr>
        <w:t xml:space="preserve">بأكثر من الاستحقاق </w:t>
      </w:r>
      <w:r>
        <w:rPr>
          <w:rtl w:val="true"/>
        </w:rPr>
        <w:t>(</w:t>
      </w:r>
      <w:r>
        <w:rPr/>
        <w:t>2</w:t>
      </w:r>
      <w:r>
        <w:rPr>
          <w:rtl w:val="true"/>
        </w:rPr>
        <w:t xml:space="preserve">) </w:t>
      </w:r>
      <w:r>
        <w:rPr>
          <w:rtl w:val="true"/>
        </w:rPr>
        <w:t xml:space="preserve">ملق </w:t>
      </w:r>
      <w:r>
        <w:rPr>
          <w:rtl w:val="true"/>
        </w:rPr>
        <w:t>(</w:t>
      </w:r>
      <w:r>
        <w:rPr/>
        <w:t>3</w:t>
      </w:r>
      <w:r>
        <w:rPr>
          <w:rtl w:val="true"/>
        </w:rPr>
        <w:t>)</w:t>
      </w:r>
      <w:r>
        <w:rPr>
          <w:rtl w:val="true"/>
        </w:rPr>
        <w:t xml:space="preserve">، و التّقصير عن الاستحقاق عيّ </w:t>
      </w:r>
      <w:r>
        <w:rPr>
          <w:rtl w:val="true"/>
        </w:rPr>
        <w:t>(</w:t>
      </w:r>
      <w:r>
        <w:rPr/>
        <w:t>4</w:t>
      </w:r>
      <w:r>
        <w:rPr>
          <w:rtl w:val="true"/>
        </w:rPr>
        <w:t xml:space="preserve">) </w:t>
      </w:r>
      <w:r>
        <w:rPr>
          <w:rtl w:val="true"/>
        </w:rPr>
        <w:t>أو حسد</w:t>
      </w:r>
      <w:r>
        <w:rPr>
          <w:rtl w:val="true"/>
        </w:rPr>
        <w:t>.</w:t>
      </w:r>
      <w:bookmarkEnd w:id="283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5" w:name="__RefHeading___Toc9129149_2142443653"/>
      <w:bookmarkStart w:id="2836" w:name="_Toc1257"/>
      <w:bookmarkEnd w:id="2835"/>
      <w:r>
        <w:rPr>
          <w:rtl w:val="true"/>
        </w:rPr>
        <w:t>اشارة</w:t>
      </w:r>
      <w:bookmarkStart w:id="2837" w:name="pg15552_168843"/>
      <w:bookmarkEnd w:id="2836"/>
    </w:p>
    <w:p>
      <w:pPr>
        <w:pStyle w:val="Heading4"/>
        <w:numPr>
          <w:ilvl w:val="3"/>
          <w:numId w:val="1"/>
        </w:numPr>
        <w:rPr/>
      </w:pPr>
      <w:bookmarkStart w:id="2838" w:name="__RefHeading___Toc9129151_2142443653"/>
      <w:bookmarkStart w:id="2839" w:name="_Toc1258"/>
      <w:bookmarkEnd w:id="2837"/>
      <w:bookmarkEnd w:id="2838"/>
      <w:r>
        <w:rPr>
          <w:rtl w:val="true"/>
        </w:rPr>
        <w:t>اللغة</w:t>
      </w:r>
      <w:bookmarkEnd w:id="2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و الإطراء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استوجبه و استأهله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أو إبداء الإكرام باللسان دون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Heading4"/>
        <w:numPr>
          <w:ilvl w:val="3"/>
          <w:numId w:val="1"/>
        </w:numPr>
        <w:rPr/>
      </w:pPr>
      <w:bookmarkStart w:id="2840" w:name="__RefHeading___Toc9129153_2142443653"/>
      <w:bookmarkStart w:id="2841" w:name="_Toc1259"/>
      <w:bookmarkEnd w:id="2840"/>
      <w:r>
        <w:rPr>
          <w:rtl w:val="true"/>
        </w:rPr>
        <w:t>الشرح</w:t>
      </w:r>
      <w:bookmarkEnd w:id="2841"/>
    </w:p>
    <w:p>
      <w:pPr>
        <w:pStyle w:val="BookText"/>
        <w:rPr/>
      </w:pPr>
      <w:r>
        <w:rPr>
          <w:rFonts w:ascii="Amiri" w:hAnsi="Amiri" w:eastAsia="Amiri" w:cs="Amiri"/>
          <w:color w:val="111111"/>
          <w:sz w:val="28"/>
          <w:sz w:val="28"/>
          <w:szCs w:val="28"/>
          <w:rtl w:val="true"/>
          <w:lang w:bidi="ar-SA"/>
        </w:rPr>
        <w:t>الاعتدال في الثناء و المدح هو المطلوب و الزيادة أو النقيصة خروج عن حد العدل إلى أحد طرفي الإفراط أو التفريط فإن زاد في المدح تحولت الزيادة إلى تملق و رياء من أجل اكتساب ودّ الممدوح و إن قصر و لم يؤد الثناء حقه كان لداع نفسي في التقصير و هو الحسد له فلذا يمنعك إظهار الثناء بحقه أو لأنك عاجز عن أداء الحق و كلاهما عيب في المثني و المادح</w:t>
      </w:r>
      <w:r>
        <w:rPr>
          <w:rFonts w:eastAsia="Amiri" w:cs="Amiri" w:ascii="Amiri" w:hAnsi="Amiri"/>
          <w:color w:val="111111"/>
          <w:sz w:val="28"/>
          <w:szCs w:val="28"/>
          <w:rtl w:val="true"/>
          <w:lang w:bidi="ar-SA"/>
        </w:rPr>
        <w:t>...</w:t>
      </w:r>
    </w:p>
    <w:p>
      <w:pPr>
        <w:pStyle w:val="Heading3"/>
        <w:numPr>
          <w:ilvl w:val="2"/>
          <w:numId w:val="1"/>
        </w:numPr>
        <w:rPr/>
      </w:pPr>
      <w:bookmarkStart w:id="2842" w:name="__RefHeading___Toc9129155_2142443653"/>
      <w:bookmarkStart w:id="2843" w:name="_Toc1260"/>
      <w:bookmarkEnd w:id="2842"/>
      <w:r>
        <w:rPr/>
        <w:t>348</w:t>
      </w:r>
      <w:r>
        <w:rPr>
          <w:rtl w:val="true"/>
        </w:rPr>
        <w:t xml:space="preserve"> - </w:t>
      </w:r>
      <w:r>
        <w:rPr>
          <w:rtl w:val="true"/>
        </w:rPr>
        <w:t>و قال عليه السلام</w:t>
      </w:r>
      <w:r>
        <w:rPr>
          <w:rtl w:val="true"/>
        </w:rPr>
        <w:t xml:space="preserve">: </w:t>
      </w:r>
      <w:r>
        <w:rPr>
          <w:rtl w:val="true"/>
        </w:rPr>
        <w:t xml:space="preserve">أشدّ الدّنوب ما استهان به </w:t>
      </w:r>
      <w:r>
        <w:rPr>
          <w:rtl w:val="true"/>
        </w:rPr>
        <w:t>(</w:t>
      </w:r>
      <w:r>
        <w:rPr/>
        <w:t>1</w:t>
      </w:r>
      <w:r>
        <w:rPr>
          <w:rtl w:val="true"/>
        </w:rPr>
        <w:t xml:space="preserve">) </w:t>
      </w:r>
      <w:r>
        <w:rPr>
          <w:rtl w:val="true"/>
        </w:rPr>
        <w:t>صاحبه</w:t>
      </w:r>
      <w:r>
        <w:rPr>
          <w:rtl w:val="true"/>
        </w:rPr>
        <w:t>.</w:t>
      </w:r>
      <w:bookmarkEnd w:id="2843"/>
    </w:p>
    <w:p>
      <w:pPr>
        <w:pStyle w:val="Heading4"/>
        <w:numPr>
          <w:ilvl w:val="3"/>
          <w:numId w:val="1"/>
        </w:numPr>
        <w:rPr/>
      </w:pPr>
      <w:bookmarkStart w:id="2844" w:name="__RefHeading___Toc9129157_2142443653"/>
      <w:bookmarkStart w:id="2845" w:name="_Toc1261"/>
      <w:bookmarkEnd w:id="2844"/>
      <w:r>
        <w:rPr>
          <w:rtl w:val="true"/>
        </w:rPr>
        <w:t>اللغة</w:t>
      </w:r>
      <w:bookmarkEnd w:id="2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استحقره</w:t>
      </w:r>
      <w:r>
        <w:rPr>
          <w:rFonts w:eastAsia="IRNazanin" w:cs="IRNazanin"/>
          <w:color w:val="111111"/>
          <w:sz w:val="28"/>
          <w:szCs w:val="28"/>
          <w:rtl w:val="true"/>
          <w:lang w:bidi="fa-IR"/>
        </w:rPr>
        <w:t>.</w:t>
      </w:r>
    </w:p>
    <w:p>
      <w:pPr>
        <w:pStyle w:val="Heading4"/>
        <w:numPr>
          <w:ilvl w:val="3"/>
          <w:numId w:val="1"/>
        </w:numPr>
        <w:rPr/>
      </w:pPr>
      <w:bookmarkStart w:id="2846" w:name="__RefHeading___Toc9129159_2142443653"/>
      <w:bookmarkStart w:id="2847" w:name="_Toc1262"/>
      <w:bookmarkEnd w:id="2846"/>
      <w:r>
        <w:rPr>
          <w:rtl w:val="true"/>
        </w:rPr>
        <w:t>الشرح</w:t>
      </w:r>
      <w:bookmarkEnd w:id="2847"/>
    </w:p>
    <w:p>
      <w:pPr>
        <w:pStyle w:val="BookText"/>
        <w:rPr/>
      </w:pPr>
      <w:r>
        <w:rPr>
          <w:rFonts w:ascii="Amiri" w:hAnsi="Amiri" w:eastAsia="Amiri" w:cs="Amiri"/>
          <w:color w:val="111111"/>
          <w:sz w:val="28"/>
          <w:sz w:val="28"/>
          <w:szCs w:val="28"/>
          <w:rtl w:val="true"/>
          <w:lang w:bidi="ar-SA"/>
        </w:rPr>
        <w:t>الذنوب كلها عظيمة لأنها تمثل التمرد و العصيان و النفسية السافلة و لكن أشد هذه الذنوب إذا كان الإنسان مستهينا مستصغرا لها لأنه يستحقر التمرد و يستسهل العصيان و بالآخرة يستخف باللّٰه و عقابه و عذابه و لذا كانت من أشد الذنوب</w:t>
      </w:r>
      <w:r>
        <w:rPr>
          <w:rFonts w:eastAsia="Amiri" w:cs="Amiri" w:ascii="Amiri" w:hAnsi="Amiri"/>
          <w:color w:val="111111"/>
          <w:sz w:val="28"/>
          <w:szCs w:val="28"/>
          <w:rtl w:val="true"/>
          <w:lang w:bidi="ar-SA"/>
        </w:rPr>
        <w:t>.</w:t>
      </w:r>
    </w:p>
    <w:p>
      <w:pPr>
        <w:pStyle w:val="Heading3"/>
        <w:numPr>
          <w:ilvl w:val="2"/>
          <w:numId w:val="1"/>
        </w:numPr>
        <w:rPr/>
      </w:pPr>
      <w:bookmarkStart w:id="2848" w:name="__RefHeading___Toc9129161_2142443653"/>
      <w:bookmarkStart w:id="2849" w:name="_Toc1263"/>
      <w:bookmarkEnd w:id="2848"/>
      <w:r>
        <w:rPr/>
        <w:t>349</w:t>
      </w:r>
      <w:r>
        <w:rPr>
          <w:rtl w:val="true"/>
        </w:rPr>
        <w:t xml:space="preserve"> - </w:t>
      </w:r>
      <w:r>
        <w:rPr>
          <w:rtl w:val="true"/>
        </w:rPr>
        <w:t>و قال عليه السلام</w:t>
      </w:r>
      <w:r>
        <w:rPr>
          <w:rtl w:val="true"/>
        </w:rPr>
        <w:t xml:space="preserve">: </w:t>
      </w:r>
      <w:r>
        <w:rPr>
          <w:rtl w:val="true"/>
        </w:rPr>
        <w:t xml:space="preserve">من نظر في عيب نفسه اشتغل عن عيب غيره، و من رضي برزق اللّٰه لم يحزن على ما فاته، و من سلّ سيف </w:t>
      </w:r>
      <w:r>
        <w:rPr>
          <w:rtl w:val="true"/>
        </w:rPr>
        <w:t>(</w:t>
      </w:r>
      <w:r>
        <w:rPr/>
        <w:t>1</w:t>
      </w:r>
      <w:r>
        <w:rPr>
          <w:rtl w:val="true"/>
        </w:rPr>
        <w:t xml:space="preserve">) </w:t>
      </w:r>
      <w:r>
        <w:rPr>
          <w:rtl w:val="true"/>
        </w:rPr>
        <w:t xml:space="preserve">البغي </w:t>
      </w:r>
      <w:r>
        <w:rPr>
          <w:rtl w:val="true"/>
        </w:rPr>
        <w:t>(</w:t>
      </w:r>
      <w:r>
        <w:rPr/>
        <w:t>2</w:t>
      </w:r>
      <w:r>
        <w:rPr>
          <w:rtl w:val="true"/>
        </w:rPr>
        <w:t xml:space="preserve">) </w:t>
      </w:r>
      <w:r>
        <w:rPr>
          <w:rtl w:val="true"/>
        </w:rPr>
        <w:t xml:space="preserve">قتل به، و من كابد الأمور </w:t>
      </w:r>
      <w:r>
        <w:rPr>
          <w:rtl w:val="true"/>
        </w:rPr>
        <w:t>(</w:t>
      </w:r>
      <w:r>
        <w:rPr/>
        <w:t>3</w:t>
      </w:r>
      <w:r>
        <w:rPr>
          <w:rtl w:val="true"/>
        </w:rPr>
        <w:t xml:space="preserve">) </w:t>
      </w:r>
      <w:r>
        <w:rPr>
          <w:rtl w:val="true"/>
        </w:rPr>
        <w:t xml:space="preserve">عطب </w:t>
      </w:r>
      <w:r>
        <w:rPr>
          <w:rtl w:val="true"/>
        </w:rPr>
        <w:t>(</w:t>
      </w:r>
      <w:r>
        <w:rPr/>
        <w:t>4</w:t>
      </w:r>
      <w:r>
        <w:rPr>
          <w:rtl w:val="true"/>
        </w:rPr>
        <w:t>)</w:t>
      </w:r>
      <w:r>
        <w:rPr>
          <w:rtl w:val="true"/>
        </w:rPr>
        <w:t xml:space="preserve">، و من اقتحم </w:t>
      </w:r>
      <w:r>
        <w:rPr>
          <w:rtl w:val="true"/>
        </w:rPr>
        <w:t>(</w:t>
      </w:r>
      <w:r>
        <w:rPr/>
        <w:t>5</w:t>
      </w:r>
      <w:r>
        <w:rPr>
          <w:rtl w:val="true"/>
        </w:rPr>
        <w:t xml:space="preserve">) </w:t>
      </w:r>
      <w:r>
        <w:rPr>
          <w:rtl w:val="true"/>
        </w:rPr>
        <w:t xml:space="preserve">اللّجج </w:t>
      </w:r>
      <w:r>
        <w:rPr>
          <w:rtl w:val="true"/>
        </w:rPr>
        <w:t>(</w:t>
      </w:r>
      <w:r>
        <w:rPr/>
        <w:t>6</w:t>
      </w:r>
      <w:r>
        <w:rPr>
          <w:rtl w:val="true"/>
        </w:rPr>
        <w:t xml:space="preserve">) </w:t>
      </w:r>
      <w:r>
        <w:rPr>
          <w:rtl w:val="true"/>
        </w:rPr>
        <w:t>غرق، و من</w:t>
      </w:r>
      <w:bookmarkEnd w:id="284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0" w:name="__RefHeading___Toc9129163_2142443653"/>
      <w:bookmarkStart w:id="2851" w:name="_Toc1264"/>
      <w:bookmarkEnd w:id="2850"/>
      <w:r>
        <w:rPr>
          <w:rtl w:val="true"/>
        </w:rPr>
        <w:t>اشارة</w:t>
      </w:r>
      <w:bookmarkStart w:id="2852" w:name="pg15552_168844"/>
      <w:bookmarkEnd w:id="2851"/>
    </w:p>
    <w:p>
      <w:pPr>
        <w:pStyle w:val="BookText"/>
        <w:rPr/>
      </w:pPr>
      <w:bookmarkEnd w:id="2852"/>
      <w:r>
        <w:rPr>
          <w:rFonts w:ascii="Amiri" w:hAnsi="Amiri" w:eastAsia="Amiri" w:cs="Amiri"/>
          <w:color w:val="111111"/>
          <w:sz w:val="28"/>
          <w:sz w:val="28"/>
          <w:szCs w:val="28"/>
          <w:rtl w:val="true"/>
          <w:lang w:bidi="ar-SA"/>
        </w:rPr>
        <w:t>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كلامه كثر خطؤه، و من كثر خطؤه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نظر في عيوب النّاس، فأنكرها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أكثر من ذكر الموت رضي من الدّنيا باليسير، و من علم أنّ كلامه من عمله قلّ كلامه إلاّ فيما يعنيه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853" w:name="__RefHeading___Toc9129165_2142443653"/>
      <w:bookmarkStart w:id="2854" w:name="_Toc1265"/>
      <w:bookmarkEnd w:id="2853"/>
      <w:r>
        <w:rPr>
          <w:rtl w:val="true"/>
        </w:rPr>
        <w:t>اللغة</w:t>
      </w:r>
      <w:bookmarkEnd w:id="28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غمده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شدائدها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بنفسه بشدة و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لجة معظم الماء و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نهاه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يهمه</w:t>
      </w:r>
      <w:r>
        <w:rPr>
          <w:rFonts w:eastAsia="Amiri" w:cs="Amiri" w:ascii="Amiri" w:hAnsi="Amiri"/>
          <w:color w:val="111111"/>
          <w:sz w:val="28"/>
          <w:szCs w:val="28"/>
          <w:rtl w:val="true"/>
          <w:lang w:bidi="ar-SA"/>
        </w:rPr>
        <w:t>.</w:t>
      </w:r>
    </w:p>
    <w:p>
      <w:pPr>
        <w:pStyle w:val="Heading4"/>
        <w:numPr>
          <w:ilvl w:val="3"/>
          <w:numId w:val="1"/>
        </w:numPr>
        <w:rPr/>
      </w:pPr>
      <w:bookmarkStart w:id="2855" w:name="__RefHeading___Toc9129167_2142443653"/>
      <w:bookmarkStart w:id="2856" w:name="_Toc1266"/>
      <w:bookmarkEnd w:id="2855"/>
      <w:r>
        <w:rPr>
          <w:rtl w:val="true"/>
        </w:rPr>
        <w:t>الشرح</w:t>
      </w:r>
      <w:bookmarkEnd w:id="2856"/>
    </w:p>
    <w:p>
      <w:pPr>
        <w:pStyle w:val="BookText"/>
        <w:rPr/>
      </w:pPr>
      <w:r>
        <w:rPr>
          <w:rFonts w:ascii="Amiri" w:hAnsi="Amiri" w:eastAsia="Amiri" w:cs="Amiri"/>
          <w:color w:val="111111"/>
          <w:sz w:val="28"/>
          <w:sz w:val="28"/>
          <w:szCs w:val="28"/>
          <w:rtl w:val="true"/>
          <w:lang w:bidi="ar-SA"/>
        </w:rPr>
        <w:t>هذه كلمات خالدات فيها العظات و العبر و فيها الأخلاق و الآداب و فيها الكثير مما يفيد الإنسان في حياته 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عيوب الإنسان كثيرة فمتى انتبه إليها اشتغل بها و هي لكثرتها لا يفرغ منها لعيوب الناس حتى يعيبهم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رضي برزق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يتصور أنه له و أنه تحت يده لأنه لو كان من رزقه لما فاته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قيل و على الباغي تدور الدوائر و الظلم لا يعمر و إن عمّر دمر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كابد الأمور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واجه الأيام و الليالي و ما فيهما من خطوب بدون سلاح و عتاد سقط فيهما فريسة سهلة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اقتحم اللجج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في خضم الشدائد و الحروب سقط و لم تسمح له الظروف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مداخل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جلس متفرجا على من يلعب القمار أو يشرب 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بجلسته و نسب إلى شرب الخمر و لعب القمار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كثر كلامه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 الكلام يهذي و يلقي الكلام على رسله دون ملاحظة عواقبه و ما يخلفه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لكثرة ممارسته للخطيئة تصبح عادة فيألفها و لا يعود يستحي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يتمادى في الذلة و تهون عليه المحرمات فيفقد الورع و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الورع عن المحارم فمن قل ورعه مات قلبه و سقط عن مرتبته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ارتكس في المعاصي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في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فعددها 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رضيها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بارتكابها و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عاقلا فطنا لكرهها لنفسه و ابتعد عنها كما كرهها لغيره و أنكرها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ينفد لأنه بالصرف ينتهي و بالآفات يزول بينما القناعة لا تنتهي و لا تصيبها الآفات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يعرف أنه لن يأخذ معه شيئا بعد الموت مما يجمعه في الدنيا فيتصور نهايته و قرب رحيله فيقنع بما تيسر من مال الدنيا الحلال</w:t>
      </w:r>
      <w:r>
        <w:rPr>
          <w:rFonts w:eastAsia="Amiri" w:cs="Amiri" w:ascii="Amiri" w:hAnsi="Amiri"/>
          <w:color w:val="111111"/>
          <w:sz w:val="28"/>
          <w:szCs w:val="28"/>
          <w:rtl w:val="true"/>
          <w:lang w:bidi="ar-SA"/>
        </w:rPr>
        <w:t xml:space="preserve">... </w:t>
      </w:r>
      <w:bookmarkStart w:id="2857" w:name="pg15552_168846"/>
    </w:p>
    <w:p>
      <w:pPr>
        <w:pStyle w:val="BookText"/>
        <w:rPr/>
      </w:pPr>
      <w:bookmarkEnd w:id="2857"/>
      <w:r>
        <w:rPr>
          <w:rFonts w:ascii="Amiri" w:hAnsi="Amiri" w:eastAsia="Amiri" w:cs="Amiri"/>
          <w:color w:val="111111"/>
          <w:sz w:val="28"/>
          <w:sz w:val="28"/>
          <w:szCs w:val="28"/>
          <w:rtl w:val="true"/>
          <w:lang w:bidi="ar-SA"/>
        </w:rPr>
        <w:t>و من علم أن كلامه من عمله قل كلامه إلا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يقول إلا ما يعمل و إذا كان عمله قليل قل الكلام فيما لا يعنيه و لا يفيده و ينفعه</w:t>
      </w:r>
      <w:r>
        <w:rPr>
          <w:rFonts w:eastAsia="Amiri" w:cs="Amiri" w:ascii="Amiri" w:hAnsi="Amiri"/>
          <w:color w:val="111111"/>
          <w:sz w:val="28"/>
          <w:szCs w:val="28"/>
          <w:rtl w:val="true"/>
          <w:lang w:bidi="ar-SA"/>
        </w:rPr>
        <w:t>.</w:t>
      </w:r>
    </w:p>
    <w:p>
      <w:pPr>
        <w:pStyle w:val="Heading3"/>
        <w:numPr>
          <w:ilvl w:val="2"/>
          <w:numId w:val="1"/>
        </w:numPr>
        <w:rPr/>
      </w:pPr>
      <w:bookmarkStart w:id="2858" w:name="__RefHeading___Toc9129169_2142443653"/>
      <w:bookmarkStart w:id="2859" w:name="_Toc1267"/>
      <w:bookmarkEnd w:id="2858"/>
      <w:r>
        <w:rPr/>
        <w:t>350</w:t>
      </w:r>
      <w:r>
        <w:rPr>
          <w:rtl w:val="true"/>
        </w:rPr>
        <w:t xml:space="preserve"> - </w:t>
      </w:r>
      <w:r>
        <w:rPr>
          <w:rtl w:val="true"/>
        </w:rPr>
        <w:t>و قال عليه السلام</w:t>
      </w:r>
      <w:r>
        <w:rPr>
          <w:rtl w:val="true"/>
        </w:rPr>
        <w:t xml:space="preserve">: </w:t>
      </w:r>
      <w:r>
        <w:rPr>
          <w:rtl w:val="true"/>
        </w:rPr>
        <w:t>للظّالم من الرّجال ثلاث علامات</w:t>
      </w:r>
      <w:r>
        <w:rPr>
          <w:rtl w:val="true"/>
        </w:rPr>
        <w:t xml:space="preserve">: </w:t>
      </w:r>
      <w:r>
        <w:rPr>
          <w:rtl w:val="true"/>
        </w:rPr>
        <w:t xml:space="preserve">يظلم من فوقه بالمعصية، و من دونه بالغلبة </w:t>
      </w:r>
      <w:r>
        <w:rPr>
          <w:rtl w:val="true"/>
        </w:rPr>
        <w:t>(</w:t>
      </w:r>
      <w:r>
        <w:rPr/>
        <w:t>1</w:t>
      </w:r>
      <w:r>
        <w:rPr>
          <w:rtl w:val="true"/>
        </w:rPr>
        <w:t>)</w:t>
      </w:r>
      <w:r>
        <w:rPr>
          <w:rtl w:val="true"/>
        </w:rPr>
        <w:t xml:space="preserve">، و يظاهر </w:t>
      </w:r>
      <w:r>
        <w:rPr>
          <w:rtl w:val="true"/>
        </w:rPr>
        <w:t>(</w:t>
      </w:r>
      <w:r>
        <w:rPr/>
        <w:t>2</w:t>
      </w:r>
      <w:r>
        <w:rPr>
          <w:rtl w:val="true"/>
        </w:rPr>
        <w:t xml:space="preserve">) </w:t>
      </w:r>
      <w:r>
        <w:rPr>
          <w:rtl w:val="true"/>
        </w:rPr>
        <w:t xml:space="preserve">القوم الظّلمة </w:t>
      </w:r>
      <w:r>
        <w:rPr>
          <w:rtl w:val="true"/>
        </w:rPr>
        <w:t>(</w:t>
      </w:r>
      <w:r>
        <w:rPr/>
        <w:t>3</w:t>
      </w:r>
      <w:r>
        <w:rPr>
          <w:rtl w:val="true"/>
        </w:rPr>
        <w:t>).</w:t>
      </w:r>
      <w:bookmarkEnd w:id="2859"/>
    </w:p>
    <w:p>
      <w:pPr>
        <w:pStyle w:val="Heading4"/>
        <w:numPr>
          <w:ilvl w:val="3"/>
          <w:numId w:val="1"/>
        </w:numPr>
        <w:rPr/>
      </w:pPr>
      <w:bookmarkStart w:id="2860" w:name="__RefHeading___Toc9129171_2142443653"/>
      <w:bookmarkStart w:id="2861" w:name="_Toc1268"/>
      <w:bookmarkEnd w:id="2860"/>
      <w:r>
        <w:rPr>
          <w:rtl w:val="true"/>
        </w:rPr>
        <w:t>اللغة</w:t>
      </w:r>
      <w:bookmarkEnd w:id="2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ظالم</w:t>
      </w:r>
      <w:r>
        <w:rPr>
          <w:rFonts w:eastAsia="Amiri" w:cs="Amiri" w:ascii="Amiri" w:hAnsi="Amiri"/>
          <w:color w:val="111111"/>
          <w:sz w:val="28"/>
          <w:szCs w:val="28"/>
          <w:rtl w:val="true"/>
          <w:lang w:bidi="ar-SA"/>
        </w:rPr>
        <w:t>.</w:t>
      </w:r>
    </w:p>
    <w:p>
      <w:pPr>
        <w:pStyle w:val="Heading4"/>
        <w:numPr>
          <w:ilvl w:val="3"/>
          <w:numId w:val="1"/>
        </w:numPr>
        <w:rPr/>
      </w:pPr>
      <w:bookmarkStart w:id="2862" w:name="__RefHeading___Toc9129173_2142443653"/>
      <w:bookmarkStart w:id="2863" w:name="_Toc1269"/>
      <w:bookmarkEnd w:id="2862"/>
      <w:r>
        <w:rPr>
          <w:rtl w:val="true"/>
        </w:rPr>
        <w:t>الشرح</w:t>
      </w:r>
      <w:bookmarkEnd w:id="2863"/>
    </w:p>
    <w:p>
      <w:pPr>
        <w:pStyle w:val="BookText"/>
        <w:rPr/>
      </w:pPr>
      <w:r>
        <w:rPr>
          <w:rFonts w:ascii="Amiri" w:hAnsi="Amiri" w:eastAsia="Amiri" w:cs="Amiri"/>
          <w:color w:val="111111"/>
          <w:sz w:val="28"/>
          <w:sz w:val="28"/>
          <w:szCs w:val="28"/>
          <w:rtl w:val="true"/>
          <w:lang w:bidi="ar-SA"/>
        </w:rPr>
        <w:t>بإحدى ثلاثة علامات يعرف الظالم يعرف بظلمه من له حق الطاعة عليه و من هو فوقه فإنه يرتكب المعصية للّٰه بمخالفته لأمره و يظلم من دونه و من تحت يده بأن يظلمه و يسلبه حقه و يعتدى عليه و الثالثة أنه يعاون الظالمين و يكون نصيرا لهم في ظلمهم و اعتدائهم</w:t>
      </w:r>
      <w:r>
        <w:rPr>
          <w:rFonts w:eastAsia="Amiri" w:cs="Amiri" w:ascii="Amiri" w:hAnsi="Amiri"/>
          <w:color w:val="111111"/>
          <w:sz w:val="28"/>
          <w:szCs w:val="28"/>
          <w:rtl w:val="true"/>
          <w:lang w:bidi="ar-SA"/>
        </w:rPr>
        <w:t>...</w:t>
      </w:r>
    </w:p>
    <w:p>
      <w:pPr>
        <w:pStyle w:val="Heading3"/>
        <w:numPr>
          <w:ilvl w:val="2"/>
          <w:numId w:val="1"/>
        </w:numPr>
        <w:rPr/>
      </w:pPr>
      <w:bookmarkStart w:id="2864" w:name="__RefHeading___Toc9129175_2142443653"/>
      <w:bookmarkStart w:id="2865" w:name="_Toc1270"/>
      <w:bookmarkEnd w:id="2864"/>
      <w:r>
        <w:rPr/>
        <w:t>351</w:t>
      </w:r>
      <w:r>
        <w:rPr>
          <w:rtl w:val="true"/>
        </w:rPr>
        <w:t xml:space="preserve"> - </w:t>
      </w:r>
      <w:r>
        <w:rPr>
          <w:rtl w:val="true"/>
        </w:rPr>
        <w:t>و قال عليه السلام</w:t>
      </w:r>
      <w:r>
        <w:rPr>
          <w:rtl w:val="true"/>
        </w:rPr>
        <w:t xml:space="preserve">: </w:t>
      </w:r>
      <w:r>
        <w:rPr>
          <w:rtl w:val="true"/>
        </w:rPr>
        <w:t xml:space="preserve">عند تناهي </w:t>
      </w:r>
      <w:r>
        <w:rPr>
          <w:rtl w:val="true"/>
        </w:rPr>
        <w:t>(</w:t>
      </w:r>
      <w:r>
        <w:rPr/>
        <w:t>1</w:t>
      </w:r>
      <w:r>
        <w:rPr>
          <w:rtl w:val="true"/>
        </w:rPr>
        <w:t xml:space="preserve">) </w:t>
      </w:r>
      <w:r>
        <w:rPr>
          <w:rtl w:val="true"/>
        </w:rPr>
        <w:t xml:space="preserve">الشّدّة </w:t>
      </w:r>
      <w:r>
        <w:rPr>
          <w:rtl w:val="true"/>
        </w:rPr>
        <w:t>(</w:t>
      </w:r>
      <w:r>
        <w:rPr/>
        <w:t>2</w:t>
      </w:r>
      <w:r>
        <w:rPr>
          <w:rtl w:val="true"/>
        </w:rPr>
        <w:t xml:space="preserve">) </w:t>
      </w:r>
      <w:r>
        <w:rPr>
          <w:rtl w:val="true"/>
        </w:rPr>
        <w:t xml:space="preserve">تكون الفرجة </w:t>
      </w:r>
      <w:r>
        <w:rPr>
          <w:rtl w:val="true"/>
        </w:rPr>
        <w:t>(</w:t>
      </w:r>
      <w:r>
        <w:rPr/>
        <w:t>3</w:t>
      </w:r>
      <w:r>
        <w:rPr>
          <w:rtl w:val="true"/>
        </w:rPr>
        <w:t>)</w:t>
      </w:r>
      <w:r>
        <w:rPr>
          <w:rtl w:val="true"/>
        </w:rPr>
        <w:t xml:space="preserve">، و عند تضايق حلق البلاء يكون الرّخاء </w:t>
      </w:r>
      <w:r>
        <w:rPr>
          <w:rtl w:val="true"/>
        </w:rPr>
        <w:t>(</w:t>
      </w:r>
      <w:r>
        <w:rPr/>
        <w:t>4</w:t>
      </w:r>
      <w:r>
        <w:rPr>
          <w:rtl w:val="true"/>
        </w:rPr>
        <w:t>).</w:t>
      </w:r>
      <w:bookmarkEnd w:id="2865"/>
    </w:p>
    <w:p>
      <w:pPr>
        <w:pStyle w:val="Heading4"/>
        <w:numPr>
          <w:ilvl w:val="3"/>
          <w:numId w:val="1"/>
        </w:numPr>
        <w:rPr/>
      </w:pPr>
      <w:bookmarkStart w:id="2866" w:name="__RefHeading___Toc9129177_2142443653"/>
      <w:bookmarkStart w:id="2867" w:name="_Toc1271"/>
      <w:bookmarkEnd w:id="2866"/>
      <w:r>
        <w:rPr>
          <w:rtl w:val="true"/>
        </w:rPr>
        <w:t>اللغة</w:t>
      </w:r>
      <w:bookmarkEnd w:id="2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بالإنسان من مكاره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من الشدة و الهم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bookmarkStart w:id="2868" w:name="pg15552_168847"/>
    </w:p>
    <w:p>
      <w:pPr>
        <w:pStyle w:val="Heading4"/>
        <w:numPr>
          <w:ilvl w:val="3"/>
          <w:numId w:val="1"/>
        </w:numPr>
        <w:rPr/>
      </w:pPr>
      <w:bookmarkStart w:id="2869" w:name="__RefHeading___Toc9129179_2142443653"/>
      <w:bookmarkStart w:id="2870" w:name="_Toc1272"/>
      <w:bookmarkEnd w:id="2868"/>
      <w:bookmarkEnd w:id="2869"/>
      <w:r>
        <w:rPr>
          <w:rtl w:val="true"/>
        </w:rPr>
        <w:t>الشرح</w:t>
      </w:r>
      <w:bookmarkEnd w:id="2870"/>
    </w:p>
    <w:p>
      <w:pPr>
        <w:pStyle w:val="BookText"/>
        <w:rPr/>
      </w:pPr>
      <w:r>
        <w:rPr>
          <w:rFonts w:ascii="Amiri" w:hAnsi="Amiri" w:eastAsia="Amiri" w:cs="Amiri"/>
          <w:color w:val="111111"/>
          <w:sz w:val="28"/>
          <w:sz w:val="28"/>
          <w:szCs w:val="28"/>
          <w:rtl w:val="true"/>
          <w:lang w:bidi="ar-SA"/>
        </w:rPr>
        <w:t>يريدنا أن لا نيأس مهما كانت الشدة قوية و أن الشدة إذا بلغت ذروتها لا بد و أن تنفرج و هذه قاعدة عامة إذا وصلت الأمور إلى منتهاها لا بد و أن تعود إلى اليسر و السهولة</w:t>
      </w:r>
      <w:r>
        <w:rPr>
          <w:rFonts w:eastAsia="Amiri" w:cs="Amiri" w:ascii="Amiri" w:hAnsi="Amiri"/>
          <w:color w:val="111111"/>
          <w:sz w:val="28"/>
          <w:szCs w:val="28"/>
          <w:rtl w:val="true"/>
          <w:lang w:bidi="ar-SA"/>
        </w:rPr>
        <w:t>...</w:t>
      </w:r>
    </w:p>
    <w:p>
      <w:pPr>
        <w:pStyle w:val="Heading3"/>
        <w:numPr>
          <w:ilvl w:val="2"/>
          <w:numId w:val="1"/>
        </w:numPr>
        <w:rPr/>
      </w:pPr>
      <w:bookmarkStart w:id="2871" w:name="__RefHeading___Toc9129181_2142443653"/>
      <w:bookmarkStart w:id="2872" w:name="_Toc1273"/>
      <w:bookmarkEnd w:id="2871"/>
      <w:r>
        <w:rPr/>
        <w:t>352</w:t>
      </w:r>
      <w:r>
        <w:rPr>
          <w:rtl w:val="true"/>
        </w:rPr>
        <w:t xml:space="preserve"> - </w:t>
      </w:r>
      <w:r>
        <w:rPr>
          <w:rtl w:val="true"/>
        </w:rPr>
        <w:t>و قال عليه السلام لبعض أصحابه</w:t>
      </w:r>
      <w:r>
        <w:rPr>
          <w:rtl w:val="true"/>
        </w:rPr>
        <w:t xml:space="preserve">: </w:t>
      </w:r>
      <w:r>
        <w:rPr>
          <w:rtl w:val="true"/>
        </w:rPr>
        <w:t>لا تجعلنّ أكثر شغلك بأهلك و ولدك</w:t>
      </w:r>
      <w:r>
        <w:rPr>
          <w:rtl w:val="true"/>
        </w:rPr>
        <w:t xml:space="preserve">: </w:t>
      </w:r>
      <w:r>
        <w:rPr>
          <w:rtl w:val="true"/>
        </w:rPr>
        <w:t xml:space="preserve">فإن يكن أهلك و ولدك أولياء اللّٰه، فإنّ اللّٰه لا يضيع </w:t>
      </w:r>
      <w:r>
        <w:rPr>
          <w:rtl w:val="true"/>
        </w:rPr>
        <w:t>(</w:t>
      </w:r>
      <w:r>
        <w:rPr/>
        <w:t>1</w:t>
      </w:r>
      <w:r>
        <w:rPr>
          <w:rtl w:val="true"/>
        </w:rPr>
        <w:t xml:space="preserve">) </w:t>
      </w:r>
      <w:r>
        <w:rPr>
          <w:rtl w:val="true"/>
        </w:rPr>
        <w:t>أولياءه، و إن يكونوا أعداء اللّٰه، فما همّك و شغلك بأعداء اللّٰه ؟</w:t>
      </w:r>
      <w:r>
        <w:rPr>
          <w:rtl w:val="true"/>
        </w:rPr>
        <w:t>!.</w:t>
      </w:r>
      <w:bookmarkEnd w:id="2872"/>
    </w:p>
    <w:p>
      <w:pPr>
        <w:pStyle w:val="Heading4"/>
        <w:numPr>
          <w:ilvl w:val="3"/>
          <w:numId w:val="1"/>
        </w:numPr>
        <w:rPr/>
      </w:pPr>
      <w:bookmarkStart w:id="2873" w:name="__RefHeading___Toc9129183_2142443653"/>
      <w:bookmarkStart w:id="2874" w:name="_Toc1274"/>
      <w:bookmarkEnd w:id="2873"/>
      <w:r>
        <w:rPr>
          <w:rtl w:val="true"/>
        </w:rPr>
        <w:t>اللغة</w:t>
      </w:r>
      <w:bookmarkEnd w:id="2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يهمل</w:t>
      </w:r>
      <w:r>
        <w:rPr>
          <w:rFonts w:eastAsia="Amiri" w:cs="Amiri" w:ascii="Amiri" w:hAnsi="Amiri"/>
          <w:color w:val="111111"/>
          <w:sz w:val="28"/>
          <w:szCs w:val="28"/>
          <w:rtl w:val="true"/>
          <w:lang w:bidi="ar-SA"/>
        </w:rPr>
        <w:t>.</w:t>
      </w:r>
    </w:p>
    <w:p>
      <w:pPr>
        <w:pStyle w:val="Heading4"/>
        <w:numPr>
          <w:ilvl w:val="3"/>
          <w:numId w:val="1"/>
        </w:numPr>
        <w:rPr/>
      </w:pPr>
      <w:bookmarkStart w:id="2875" w:name="__RefHeading___Toc9129185_2142443653"/>
      <w:bookmarkStart w:id="2876" w:name="_Toc1275"/>
      <w:bookmarkEnd w:id="2875"/>
      <w:r>
        <w:rPr>
          <w:rtl w:val="true"/>
        </w:rPr>
        <w:t>الشرح</w:t>
      </w:r>
      <w:bookmarkEnd w:id="2876"/>
    </w:p>
    <w:p>
      <w:pPr>
        <w:pStyle w:val="BookText"/>
        <w:rPr/>
      </w:pPr>
      <w:r>
        <w:rPr>
          <w:rFonts w:ascii="Amiri" w:hAnsi="Amiri" w:eastAsia="Amiri" w:cs="Amiri"/>
          <w:color w:val="111111"/>
          <w:sz w:val="28"/>
          <w:sz w:val="28"/>
          <w:szCs w:val="28"/>
          <w:rtl w:val="true"/>
          <w:lang w:bidi="ar-SA"/>
        </w:rPr>
        <w:t>كأنه عليه السلام رأى رجلا يصرف أكثر أوقاته إن لم يكن كلها في خدمة أهله و ولده يدبر شئونهم، يهتم بهم، يجمع لهم الأموال، يترك الواجبات و المستحبات في سبيلهم فنهاه عن الإكثار و ليس عن الزيادة و بين له وجها مرغبا لمثله بأنهم إن كانوا من أولياء اللّٰه فاللّٰه لن يترك أولياءه و إن كانوا من أعدائه فلا يجوز العمل لهم و السعي من أجل تقويتهم</w:t>
      </w:r>
      <w:r>
        <w:rPr>
          <w:rFonts w:eastAsia="Amiri" w:cs="Amiri" w:ascii="Amiri" w:hAnsi="Amiri"/>
          <w:color w:val="111111"/>
          <w:sz w:val="28"/>
          <w:szCs w:val="28"/>
          <w:rtl w:val="true"/>
          <w:lang w:bidi="ar-SA"/>
        </w:rPr>
        <w:t>...</w:t>
      </w:r>
    </w:p>
    <w:p>
      <w:pPr>
        <w:pStyle w:val="Heading3"/>
        <w:numPr>
          <w:ilvl w:val="2"/>
          <w:numId w:val="1"/>
        </w:numPr>
        <w:rPr/>
      </w:pPr>
      <w:bookmarkStart w:id="2877" w:name="__RefHeading___Toc9129187_2142443653"/>
      <w:bookmarkStart w:id="2878" w:name="_Toc1276"/>
      <w:bookmarkEnd w:id="2877"/>
      <w:r>
        <w:rPr/>
        <w:t>353</w:t>
      </w:r>
      <w:r>
        <w:rPr>
          <w:rtl w:val="true"/>
        </w:rPr>
        <w:t xml:space="preserve"> - </w:t>
      </w:r>
      <w:r>
        <w:rPr>
          <w:rtl w:val="true"/>
        </w:rPr>
        <w:t>و قال عليه السلام</w:t>
      </w:r>
      <w:r>
        <w:rPr>
          <w:rtl w:val="true"/>
        </w:rPr>
        <w:t xml:space="preserve">: </w:t>
      </w:r>
      <w:r>
        <w:rPr>
          <w:rtl w:val="true"/>
        </w:rPr>
        <w:t>أكبر العيب أن تعيب ما فيك مثله</w:t>
      </w:r>
      <w:r>
        <w:rPr>
          <w:rtl w:val="true"/>
        </w:rPr>
        <w:t>.</w:t>
      </w:r>
      <w:bookmarkEnd w:id="2878"/>
    </w:p>
    <w:p>
      <w:pPr>
        <w:pStyle w:val="Heading4"/>
        <w:numPr>
          <w:ilvl w:val="3"/>
          <w:numId w:val="1"/>
        </w:numPr>
        <w:rPr/>
      </w:pPr>
      <w:bookmarkStart w:id="2879" w:name="__RefHeading___Toc9129189_2142443653"/>
      <w:bookmarkStart w:id="2880" w:name="_Toc1277"/>
      <w:bookmarkEnd w:id="2879"/>
      <w:r>
        <w:rPr>
          <w:rtl w:val="true"/>
        </w:rPr>
        <w:t>الشرح</w:t>
      </w:r>
      <w:bookmarkEnd w:id="288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العيب الكبير بل أكبر العيوب أن تعيب الناس بعيب و ذلك العيب موجود فيك، ترمي الناس بالبخل و الكذب و أنت تلتقي فيك الصفتان معا، فاقلع الجسر من عينك قبل أن تحرك القشة من عين الآخرين</w:t>
      </w:r>
      <w:r>
        <w:rPr>
          <w:rFonts w:eastAsia="Amiri" w:cs="Amiri" w:ascii="Amiri" w:hAnsi="Amiri"/>
          <w:color w:val="111111"/>
          <w:sz w:val="28"/>
          <w:szCs w:val="28"/>
          <w:rtl w:val="true"/>
          <w:lang w:bidi="ar-SA"/>
        </w:rPr>
        <w:t xml:space="preserve">... </w:t>
      </w:r>
      <w:bookmarkStart w:id="2881" w:name="pg15552_168848"/>
    </w:p>
    <w:p>
      <w:pPr>
        <w:pStyle w:val="Heading3"/>
        <w:numPr>
          <w:ilvl w:val="2"/>
          <w:numId w:val="1"/>
        </w:numPr>
        <w:rPr/>
      </w:pPr>
      <w:bookmarkStart w:id="2882" w:name="__RefHeading___Toc9129191_2142443653"/>
      <w:bookmarkStart w:id="2883" w:name="_Toc1278"/>
      <w:bookmarkEnd w:id="2881"/>
      <w:bookmarkEnd w:id="2882"/>
      <w:r>
        <w:rPr/>
        <w:t>354</w:t>
      </w:r>
      <w:r>
        <w:rPr>
          <w:rtl w:val="true"/>
        </w:rPr>
        <w:t xml:space="preserve"> - </w:t>
      </w:r>
      <w:r>
        <w:rPr>
          <w:rtl w:val="true"/>
        </w:rPr>
        <w:t>و هنأ بحضرته رجل رجلا بغلام ولد له فقال له</w:t>
      </w:r>
      <w:r>
        <w:rPr>
          <w:rtl w:val="true"/>
        </w:rPr>
        <w:t xml:space="preserve">: </w:t>
      </w:r>
      <w:r>
        <w:rPr>
          <w:rtl w:val="true"/>
        </w:rPr>
        <w:t>ليهنئك الفارس، فقال عليه السلام</w:t>
      </w:r>
      <w:r>
        <w:rPr>
          <w:rtl w:val="true"/>
        </w:rPr>
        <w:t xml:space="preserve">: </w:t>
      </w:r>
      <w:r>
        <w:rPr>
          <w:rtl w:val="true"/>
        </w:rPr>
        <w:t>لا تقل ذلك، و لكن قل</w:t>
      </w:r>
      <w:r>
        <w:rPr>
          <w:rtl w:val="true"/>
        </w:rPr>
        <w:t xml:space="preserve">: </w:t>
      </w:r>
      <w:r>
        <w:rPr>
          <w:rtl w:val="true"/>
        </w:rPr>
        <w:t xml:space="preserve">شكرت الواهب، و بورك لك في الموهوب، و بلغ أشدّه </w:t>
      </w:r>
      <w:r>
        <w:rPr>
          <w:rtl w:val="true"/>
        </w:rPr>
        <w:t>(</w:t>
      </w:r>
      <w:r>
        <w:rPr/>
        <w:t>1</w:t>
      </w:r>
      <w:r>
        <w:rPr>
          <w:rtl w:val="true"/>
        </w:rPr>
        <w:t>)</w:t>
      </w:r>
      <w:r>
        <w:rPr>
          <w:rtl w:val="true"/>
        </w:rPr>
        <w:t xml:space="preserve">، و رزقت برّه </w:t>
      </w:r>
      <w:r>
        <w:rPr>
          <w:rtl w:val="true"/>
        </w:rPr>
        <w:t>(</w:t>
      </w:r>
      <w:r>
        <w:rPr/>
        <w:t>2</w:t>
      </w:r>
      <w:r>
        <w:rPr>
          <w:rtl w:val="true"/>
        </w:rPr>
        <w:t>).</w:t>
      </w:r>
      <w:bookmarkEnd w:id="2883"/>
    </w:p>
    <w:p>
      <w:pPr>
        <w:pStyle w:val="Heading4"/>
        <w:numPr>
          <w:ilvl w:val="3"/>
          <w:numId w:val="1"/>
        </w:numPr>
        <w:rPr/>
      </w:pPr>
      <w:bookmarkStart w:id="2884" w:name="__RefHeading___Toc9129193_2142443653"/>
      <w:bookmarkStart w:id="2885" w:name="_Toc1279"/>
      <w:bookmarkEnd w:id="2884"/>
      <w:r>
        <w:rPr>
          <w:rtl w:val="true"/>
        </w:rPr>
        <w:t>اللغة</w:t>
      </w:r>
      <w:bookmarkEnd w:id="2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قوته يمعني الإدراك و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معاملتهما عن حب</w:t>
      </w:r>
      <w:r>
        <w:rPr>
          <w:rFonts w:eastAsia="Amiri" w:cs="Amiri" w:ascii="Amiri" w:hAnsi="Amiri"/>
          <w:color w:val="111111"/>
          <w:sz w:val="28"/>
          <w:szCs w:val="28"/>
          <w:rtl w:val="true"/>
          <w:lang w:bidi="ar-SA"/>
        </w:rPr>
        <w:t>.</w:t>
      </w:r>
    </w:p>
    <w:p>
      <w:pPr>
        <w:pStyle w:val="Heading4"/>
        <w:numPr>
          <w:ilvl w:val="3"/>
          <w:numId w:val="1"/>
        </w:numPr>
        <w:rPr/>
      </w:pPr>
      <w:bookmarkStart w:id="2886" w:name="__RefHeading___Toc9129195_2142443653"/>
      <w:bookmarkStart w:id="2887" w:name="_Toc1280"/>
      <w:bookmarkEnd w:id="2886"/>
      <w:r>
        <w:rPr>
          <w:rtl w:val="true"/>
        </w:rPr>
        <w:t>الشرح</w:t>
      </w:r>
      <w:bookmarkEnd w:id="2887"/>
    </w:p>
    <w:p>
      <w:pPr>
        <w:pStyle w:val="BookText"/>
        <w:rPr/>
      </w:pPr>
      <w:r>
        <w:rPr>
          <w:rFonts w:ascii="Amiri" w:hAnsi="Amiri" w:eastAsia="Amiri" w:cs="Amiri"/>
          <w:color w:val="111111"/>
          <w:sz w:val="28"/>
          <w:sz w:val="28"/>
          <w:szCs w:val="28"/>
          <w:rtl w:val="true"/>
          <w:lang w:bidi="ar-SA"/>
        </w:rPr>
        <w:t>هذا من الإمام تعليم و إرشاد إلى أصول التهنئة بالمولود الجديد و استهله بأنه على الوالد أن يشكر اللّٰه الذي وهب له هذا الولد و الدعاء للولد أن يجعله اللّٰه ولدا مباركا طيبا و أيضا دعاء للولد أن يبلغ أشده و يصبح رجلا و أخيرا أن يكون مطيعا لأبيه برا به يحفظه في حياته و في آخرته بطاعة اللّٰه سبحانه</w:t>
      </w:r>
      <w:r>
        <w:rPr>
          <w:rFonts w:eastAsia="Amiri" w:cs="Amiri" w:ascii="Amiri" w:hAnsi="Amiri"/>
          <w:color w:val="111111"/>
          <w:sz w:val="28"/>
          <w:szCs w:val="28"/>
          <w:rtl w:val="true"/>
          <w:lang w:bidi="ar-SA"/>
        </w:rPr>
        <w:t>...</w:t>
      </w:r>
    </w:p>
    <w:p>
      <w:pPr>
        <w:pStyle w:val="Heading3"/>
        <w:numPr>
          <w:ilvl w:val="2"/>
          <w:numId w:val="1"/>
        </w:numPr>
        <w:rPr/>
      </w:pPr>
      <w:bookmarkStart w:id="2888" w:name="__RefHeading___Toc9129197_2142443653"/>
      <w:bookmarkStart w:id="2889" w:name="_Toc1281"/>
      <w:bookmarkEnd w:id="2888"/>
      <w:r>
        <w:rPr/>
        <w:t>355</w:t>
      </w:r>
      <w:r>
        <w:rPr>
          <w:rtl w:val="true"/>
        </w:rPr>
        <w:t xml:space="preserve"> - </w:t>
      </w:r>
      <w:r>
        <w:rPr>
          <w:rtl w:val="true"/>
        </w:rPr>
        <w:t xml:space="preserve">و بنى رجل من عماله بناء فخما </w:t>
      </w:r>
      <w:r>
        <w:rPr>
          <w:rtl w:val="true"/>
        </w:rPr>
        <w:t>(</w:t>
      </w:r>
      <w:r>
        <w:rPr/>
        <w:t>1</w:t>
      </w:r>
      <w:r>
        <w:rPr>
          <w:rtl w:val="true"/>
        </w:rPr>
        <w:t>)</w:t>
      </w:r>
      <w:r>
        <w:rPr>
          <w:rtl w:val="true"/>
        </w:rPr>
        <w:t>، فقال عليه السلام</w:t>
      </w:r>
      <w:r>
        <w:rPr>
          <w:rtl w:val="true"/>
        </w:rPr>
        <w:t xml:space="preserve">: </w:t>
      </w:r>
      <w:r>
        <w:rPr>
          <w:rtl w:val="true"/>
        </w:rPr>
        <w:t xml:space="preserve">أطلعت الورق </w:t>
      </w:r>
      <w:r>
        <w:rPr>
          <w:rtl w:val="true"/>
        </w:rPr>
        <w:t>(</w:t>
      </w:r>
      <w:r>
        <w:rPr/>
        <w:t>2</w:t>
      </w:r>
      <w:r>
        <w:rPr>
          <w:rtl w:val="true"/>
        </w:rPr>
        <w:t xml:space="preserve">) </w:t>
      </w:r>
      <w:r>
        <w:rPr>
          <w:rtl w:val="true"/>
        </w:rPr>
        <w:t>رؤوسها</w:t>
      </w:r>
      <w:r>
        <w:rPr>
          <w:rtl w:val="true"/>
        </w:rPr>
        <w:t xml:space="preserve">! </w:t>
      </w:r>
      <w:r>
        <w:rPr>
          <w:rtl w:val="true"/>
        </w:rPr>
        <w:t>إنّ البناء يصف لك الغنى</w:t>
      </w:r>
      <w:r>
        <w:rPr>
          <w:rtl w:val="true"/>
        </w:rPr>
        <w:t>.</w:t>
      </w:r>
      <w:bookmarkEnd w:id="2889"/>
    </w:p>
    <w:p>
      <w:pPr>
        <w:pStyle w:val="Heading4"/>
        <w:numPr>
          <w:ilvl w:val="3"/>
          <w:numId w:val="1"/>
        </w:numPr>
        <w:rPr/>
      </w:pPr>
      <w:bookmarkStart w:id="2890" w:name="__RefHeading___Toc9129199_2142443653"/>
      <w:bookmarkStart w:id="2891" w:name="_Toc1282"/>
      <w:bookmarkEnd w:id="2890"/>
      <w:r>
        <w:rPr>
          <w:rtl w:val="true"/>
        </w:rPr>
        <w:t>اللغة</w:t>
      </w:r>
      <w:bookmarkEnd w:id="2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الضخم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الفضة</w:t>
      </w:r>
      <w:r>
        <w:rPr>
          <w:rFonts w:eastAsia="Amiri" w:cs="Amiri" w:ascii="Amiri" w:hAnsi="Amiri"/>
          <w:color w:val="111111"/>
          <w:sz w:val="28"/>
          <w:szCs w:val="28"/>
          <w:rtl w:val="true"/>
          <w:lang w:bidi="ar-SA"/>
        </w:rPr>
        <w:t>.</w:t>
      </w:r>
    </w:p>
    <w:p>
      <w:pPr>
        <w:pStyle w:val="Heading4"/>
        <w:numPr>
          <w:ilvl w:val="3"/>
          <w:numId w:val="1"/>
        </w:numPr>
        <w:rPr/>
      </w:pPr>
      <w:bookmarkStart w:id="2892" w:name="__RefHeading___Toc9129201_2142443653"/>
      <w:bookmarkStart w:id="2893" w:name="_Toc1283"/>
      <w:bookmarkEnd w:id="2892"/>
      <w:r>
        <w:rPr>
          <w:rtl w:val="true"/>
        </w:rPr>
        <w:t>الشرح</w:t>
      </w:r>
      <w:bookmarkEnd w:id="289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الورق معناه الفضة و لما كان البناء لا يشاد إلا بالمال فمن بنى بناء عظيما كبيرا دل ذلك على أن أمواله من الدراهم و الدنانير كثيرة و كأنها أظهرت رؤوسها من الطين تعلن عن وجودها و البناء إذا كان ضخما عظيما دل على أن صاحبه غني ثري</w:t>
      </w:r>
      <w:r>
        <w:rPr>
          <w:rFonts w:eastAsia="Amiri" w:cs="Amiri" w:ascii="Amiri" w:hAnsi="Amiri"/>
          <w:color w:val="111111"/>
          <w:sz w:val="28"/>
          <w:szCs w:val="28"/>
          <w:rtl w:val="true"/>
          <w:lang w:bidi="ar-SA"/>
        </w:rPr>
        <w:t xml:space="preserve">... </w:t>
      </w:r>
      <w:bookmarkStart w:id="2894" w:name="pg15552_168849"/>
    </w:p>
    <w:p>
      <w:pPr>
        <w:pStyle w:val="Heading3"/>
        <w:numPr>
          <w:ilvl w:val="2"/>
          <w:numId w:val="1"/>
        </w:numPr>
        <w:rPr/>
      </w:pPr>
      <w:bookmarkStart w:id="2895" w:name="__RefHeading___Toc9129203_2142443653"/>
      <w:bookmarkStart w:id="2896" w:name="_Toc1284"/>
      <w:bookmarkEnd w:id="2894"/>
      <w:bookmarkEnd w:id="2895"/>
      <w:r>
        <w:rPr/>
        <w:t>356</w:t>
      </w:r>
      <w:r>
        <w:rPr>
          <w:rtl w:val="true"/>
        </w:rPr>
        <w:t xml:space="preserve"> - </w:t>
      </w:r>
      <w:r>
        <w:rPr>
          <w:rtl w:val="true"/>
        </w:rPr>
        <w:t>و قيل له عليه السلام</w:t>
      </w:r>
      <w:r>
        <w:rPr>
          <w:rtl w:val="true"/>
        </w:rPr>
        <w:t xml:space="preserve">: </w:t>
      </w:r>
      <w:r>
        <w:rPr>
          <w:rtl w:val="true"/>
        </w:rPr>
        <w:t>لو سدّ على رجل باب بيته، و ترك فيه، من أين كان يأتيه رزقه ؟ فقال عليه السلام</w:t>
      </w:r>
      <w:r>
        <w:rPr>
          <w:rtl w:val="true"/>
        </w:rPr>
        <w:t xml:space="preserve">: </w:t>
      </w:r>
      <w:r>
        <w:rPr>
          <w:rtl w:val="true"/>
        </w:rPr>
        <w:t xml:space="preserve">من حيث يأتيه أجله </w:t>
      </w:r>
      <w:r>
        <w:rPr>
          <w:rtl w:val="true"/>
        </w:rPr>
        <w:t>(</w:t>
      </w:r>
      <w:r>
        <w:rPr/>
        <w:t>1</w:t>
      </w:r>
      <w:r>
        <w:rPr>
          <w:rtl w:val="true"/>
        </w:rPr>
        <w:t>).</w:t>
      </w:r>
      <w:bookmarkEnd w:id="2896"/>
    </w:p>
    <w:p>
      <w:pPr>
        <w:pStyle w:val="Heading4"/>
        <w:numPr>
          <w:ilvl w:val="3"/>
          <w:numId w:val="1"/>
        </w:numPr>
        <w:rPr/>
      </w:pPr>
      <w:bookmarkStart w:id="2897" w:name="__RefHeading___Toc9129205_2142443653"/>
      <w:bookmarkStart w:id="2898" w:name="_Toc1285"/>
      <w:bookmarkEnd w:id="2897"/>
      <w:r>
        <w:rPr>
          <w:rtl w:val="true"/>
        </w:rPr>
        <w:t>اللغة</w:t>
      </w:r>
      <w:bookmarkEnd w:id="2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Heading4"/>
        <w:numPr>
          <w:ilvl w:val="3"/>
          <w:numId w:val="1"/>
        </w:numPr>
        <w:rPr/>
      </w:pPr>
      <w:bookmarkStart w:id="2899" w:name="__RefHeading___Toc9129207_2142443653"/>
      <w:bookmarkStart w:id="2900" w:name="_Toc1286"/>
      <w:bookmarkEnd w:id="2899"/>
      <w:r>
        <w:rPr>
          <w:rtl w:val="true"/>
        </w:rPr>
        <w:t>الشرح</w:t>
      </w:r>
      <w:bookmarkEnd w:id="2900"/>
    </w:p>
    <w:p>
      <w:pPr>
        <w:pStyle w:val="BookText"/>
        <w:rPr/>
      </w:pPr>
      <w:r>
        <w:rPr>
          <w:rFonts w:ascii="Amiri" w:hAnsi="Amiri" w:eastAsia="Amiri" w:cs="Amiri"/>
          <w:color w:val="111111"/>
          <w:sz w:val="28"/>
          <w:sz w:val="28"/>
          <w:szCs w:val="28"/>
          <w:rtl w:val="true"/>
          <w:lang w:bidi="ar-SA"/>
        </w:rPr>
        <w:t>هذا رد إلى اللّٰه و توكل عليه و أن اللّٰه الذي بيده الأعمار بيده الأرزاق لا غرابة في أن الإنسان إذا سجن و كان للّٰه في حياته مصلحة أن يرزقه كيف يشاء و لو من غير الطرق المتعارفة</w:t>
      </w:r>
      <w:r>
        <w:rPr>
          <w:rFonts w:eastAsia="Amiri" w:cs="Amiri" w:ascii="Amiri" w:hAnsi="Amiri"/>
          <w:color w:val="111111"/>
          <w:sz w:val="28"/>
          <w:szCs w:val="28"/>
          <w:rtl w:val="true"/>
          <w:lang w:bidi="ar-SA"/>
        </w:rPr>
        <w:t>...</w:t>
      </w:r>
    </w:p>
    <w:p>
      <w:pPr>
        <w:pStyle w:val="Heading3"/>
        <w:numPr>
          <w:ilvl w:val="2"/>
          <w:numId w:val="1"/>
        </w:numPr>
        <w:rPr/>
      </w:pPr>
      <w:bookmarkStart w:id="2901" w:name="__RefHeading___Toc9129209_2142443653"/>
      <w:bookmarkStart w:id="2902" w:name="_Toc1287"/>
      <w:bookmarkEnd w:id="2901"/>
      <w:r>
        <w:rPr/>
        <w:t>357</w:t>
      </w:r>
      <w:r>
        <w:rPr>
          <w:rtl w:val="true"/>
        </w:rPr>
        <w:t xml:space="preserve"> - </w:t>
      </w:r>
      <w:r>
        <w:rPr>
          <w:rtl w:val="true"/>
        </w:rPr>
        <w:t>و عزّى قوما عن ميت مات لهم فقال عليه السلام</w:t>
      </w:r>
      <w:r>
        <w:rPr>
          <w:rtl w:val="true"/>
        </w:rPr>
        <w:t xml:space="preserve">: </w:t>
      </w:r>
      <w:r>
        <w:rPr>
          <w:rtl w:val="true"/>
        </w:rPr>
        <w:t>إنّ هذا الأمر ليس لكم بدأ، و لا إليكم انتهى، و قد كان صاحبكم هذا يسافر، فعدّوه في بعض أسفاره، فإن قدم عليكم و إلاّ قدمتم عليه</w:t>
      </w:r>
      <w:r>
        <w:rPr>
          <w:rtl w:val="true"/>
        </w:rPr>
        <w:t>.</w:t>
      </w:r>
      <w:bookmarkEnd w:id="2902"/>
    </w:p>
    <w:p>
      <w:pPr>
        <w:pStyle w:val="Heading4"/>
        <w:numPr>
          <w:ilvl w:val="3"/>
          <w:numId w:val="1"/>
        </w:numPr>
        <w:rPr/>
      </w:pPr>
      <w:bookmarkStart w:id="2903" w:name="__RefHeading___Toc9129211_2142443653"/>
      <w:bookmarkStart w:id="2904" w:name="_Toc1288"/>
      <w:bookmarkEnd w:id="2903"/>
      <w:r>
        <w:rPr>
          <w:rtl w:val="true"/>
        </w:rPr>
        <w:t>الشرح</w:t>
      </w:r>
      <w:bookmarkEnd w:id="2904"/>
    </w:p>
    <w:p>
      <w:pPr>
        <w:pStyle w:val="BookText"/>
        <w:rPr/>
      </w:pPr>
      <w:r>
        <w:rPr>
          <w:rFonts w:ascii="Amiri" w:hAnsi="Amiri" w:eastAsia="Amiri" w:cs="Amiri"/>
          <w:color w:val="111111"/>
          <w:sz w:val="28"/>
          <w:sz w:val="28"/>
          <w:szCs w:val="28"/>
          <w:rtl w:val="true"/>
          <w:lang w:bidi="ar-SA"/>
        </w:rPr>
        <w:t>لم يبتدأ الموت بأحد منا و لن ينتهي عندنا بل كان منذ ولد آدم و كتب على أبنائه من بعده إلى أن تقوم الساعة و لم يعد على وجه الأرض روح و ما أجمل هذا العزاء العظيم لو أراد الإنسان أن يفكر فيه بشكل جدي رصين و أن الميت افرضوه في سفر من سفراته فإن لم يعد عليكم و يرجع إليكم فإنكم سوف تقدمون أنتم عليه و ما أسرع الأيام و شدة انقضائها و تكونون معه في عداد الأموات فتأهبوا للرحيل و تزودوا ليوم لا ينفع فيه مال و لا بنون إلا من أتى اللّٰه بقلب سليم</w:t>
      </w:r>
      <w:r>
        <w:rPr>
          <w:rFonts w:eastAsia="Amiri" w:cs="Amiri" w:ascii="Amiri" w:hAnsi="Amiri"/>
          <w:color w:val="111111"/>
          <w:sz w:val="28"/>
          <w:szCs w:val="28"/>
          <w:rtl w:val="true"/>
          <w:lang w:bidi="ar-SA"/>
        </w:rPr>
        <w:t>.</w:t>
      </w:r>
    </w:p>
    <w:p>
      <w:pPr>
        <w:pStyle w:val="Heading3"/>
        <w:numPr>
          <w:ilvl w:val="2"/>
          <w:numId w:val="1"/>
        </w:numPr>
        <w:rPr/>
      </w:pPr>
      <w:bookmarkStart w:id="2905" w:name="__RefHeading___Toc9129213_2142443653"/>
      <w:bookmarkStart w:id="2906" w:name="_Toc1289"/>
      <w:bookmarkEnd w:id="2905"/>
      <w:r>
        <w:rPr/>
        <w:t>358</w:t>
      </w:r>
      <w:r>
        <w:rPr>
          <w:rtl w:val="true"/>
        </w:rPr>
        <w:t xml:space="preserve"> - </w:t>
      </w:r>
      <w:r>
        <w:rPr>
          <w:rtl w:val="true"/>
        </w:rPr>
        <w:t>و قال عليه السلام</w:t>
      </w:r>
      <w:r>
        <w:rPr>
          <w:rtl w:val="true"/>
        </w:rPr>
        <w:t xml:space="preserve">: </w:t>
      </w:r>
      <w:r>
        <w:rPr>
          <w:rtl w:val="true"/>
        </w:rPr>
        <w:t xml:space="preserve">أيّها النّاس، ليركم اللّٰه من النّعمة وجلين </w:t>
      </w:r>
      <w:r>
        <w:rPr>
          <w:rtl w:val="true"/>
        </w:rPr>
        <w:t>(</w:t>
      </w:r>
      <w:r>
        <w:rPr/>
        <w:t>1</w:t>
      </w:r>
      <w:r>
        <w:rPr>
          <w:rtl w:val="true"/>
        </w:rPr>
        <w:t>)</w:t>
      </w:r>
      <w:r>
        <w:rPr>
          <w:rtl w:val="true"/>
        </w:rPr>
        <w:t xml:space="preserve">، كما يراكم من النّقمة </w:t>
      </w:r>
      <w:r>
        <w:rPr>
          <w:rtl w:val="true"/>
        </w:rPr>
        <w:t>(</w:t>
      </w:r>
      <w:r>
        <w:rPr/>
        <w:t>2</w:t>
      </w:r>
      <w:r>
        <w:rPr>
          <w:rtl w:val="true"/>
        </w:rPr>
        <w:t xml:space="preserve">) </w:t>
      </w:r>
      <w:r>
        <w:rPr>
          <w:rtl w:val="true"/>
        </w:rPr>
        <w:t xml:space="preserve">فرقين </w:t>
      </w:r>
      <w:r>
        <w:rPr>
          <w:rtl w:val="true"/>
        </w:rPr>
        <w:t>(</w:t>
      </w:r>
      <w:r>
        <w:rPr/>
        <w:t>3</w:t>
      </w:r>
      <w:r>
        <w:rPr>
          <w:rtl w:val="true"/>
        </w:rPr>
        <w:t xml:space="preserve">)! </w:t>
      </w:r>
      <w:r>
        <w:rPr>
          <w:rtl w:val="true"/>
        </w:rPr>
        <w:t>إنّه من وسّع عليه في ذات يده</w:t>
      </w:r>
      <w:bookmarkEnd w:id="290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07" w:name="__RefHeading___Toc9129215_2142443653"/>
      <w:bookmarkStart w:id="2908" w:name="_Toc1290"/>
      <w:bookmarkEnd w:id="2907"/>
      <w:r>
        <w:rPr>
          <w:rtl w:val="true"/>
        </w:rPr>
        <w:t>اشارة</w:t>
      </w:r>
      <w:bookmarkStart w:id="2909" w:name="pg15552_168850"/>
      <w:bookmarkEnd w:id="2908"/>
    </w:p>
    <w:p>
      <w:pPr>
        <w:pStyle w:val="BookText"/>
        <w:rPr/>
      </w:pPr>
      <w:bookmarkEnd w:id="2909"/>
      <w:r>
        <w:rPr>
          <w:rFonts w:ascii="Amiri" w:hAnsi="Amiri" w:eastAsia="Amiri" w:cs="Amiri"/>
          <w:color w:val="111111"/>
          <w:sz w:val="28"/>
          <w:sz w:val="28"/>
          <w:szCs w:val="28"/>
          <w:rtl w:val="true"/>
          <w:lang w:bidi="ar-SA"/>
        </w:rPr>
        <w:t xml:space="preserve">فلم ير ذلك استدراجا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أمن مخوفا، و من ضيّق عليه في ذات يده فلم ير ذلك اختبارا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 مأمولا</w:t>
      </w:r>
      <w:r>
        <w:rPr>
          <w:rFonts w:eastAsia="Amiri" w:cs="Amiri" w:ascii="Amiri" w:hAnsi="Amiri"/>
          <w:color w:val="111111"/>
          <w:sz w:val="28"/>
          <w:szCs w:val="28"/>
          <w:rtl w:val="true"/>
          <w:lang w:bidi="ar-SA"/>
        </w:rPr>
        <w:t>.</w:t>
      </w:r>
    </w:p>
    <w:p>
      <w:pPr>
        <w:pStyle w:val="Heading4"/>
        <w:numPr>
          <w:ilvl w:val="3"/>
          <w:numId w:val="1"/>
        </w:numPr>
        <w:rPr/>
      </w:pPr>
      <w:bookmarkStart w:id="2910" w:name="__RefHeading___Toc9129217_2142443653"/>
      <w:bookmarkStart w:id="2911" w:name="_Toc1291"/>
      <w:bookmarkEnd w:id="2910"/>
      <w:r>
        <w:rPr>
          <w:rtl w:val="true"/>
        </w:rPr>
        <w:t>اللغة</w:t>
      </w:r>
      <w:bookmarkEnd w:id="2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ازدياد النعم على العاصي و هو يعصي ليأخذه اللّٰه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w:t>
      </w:r>
      <w:r>
        <w:rPr>
          <w:rFonts w:eastAsia="IRNazanin" w:cs="IRNazanin"/>
          <w:color w:val="111111"/>
          <w:sz w:val="28"/>
          <w:szCs w:val="28"/>
          <w:rtl w:val="true"/>
          <w:lang w:bidi="fa-IR"/>
        </w:rPr>
        <w:t>.</w:t>
      </w:r>
    </w:p>
    <w:p>
      <w:pPr>
        <w:pStyle w:val="Heading4"/>
        <w:numPr>
          <w:ilvl w:val="3"/>
          <w:numId w:val="1"/>
        </w:numPr>
        <w:rPr/>
      </w:pPr>
      <w:bookmarkStart w:id="2912" w:name="__RefHeading___Toc9129219_2142443653"/>
      <w:bookmarkStart w:id="2913" w:name="_Toc1292"/>
      <w:bookmarkEnd w:id="2912"/>
      <w:r>
        <w:rPr>
          <w:rtl w:val="true"/>
        </w:rPr>
        <w:t>الشرح</w:t>
      </w:r>
      <w:bookmarkEnd w:id="2913"/>
    </w:p>
    <w:p>
      <w:pPr>
        <w:pStyle w:val="BookText"/>
        <w:rPr/>
      </w:pPr>
      <w:r>
        <w:rPr>
          <w:rFonts w:ascii="Amiri" w:hAnsi="Amiri" w:eastAsia="Amiri" w:cs="Amiri"/>
          <w:color w:val="111111"/>
          <w:sz w:val="28"/>
          <w:sz w:val="28"/>
          <w:szCs w:val="28"/>
          <w:rtl w:val="true"/>
          <w:lang w:bidi="ar-SA"/>
        </w:rPr>
        <w:t>النعمة و النقمة امتحان للإنسان كي يعرف مقدار شكره و مقدار صبره و من هنا يبقى المؤمن خائفا من النعمة أن لا يكون قد أدى شكرها لئلا يعرضها للزوال من جهة و لئلا يحاسب عليها من جهة أخرى و كذلك النقمة و المصيبة يجب أن تتحول عند المؤمن إلى درس يعرف مقدار صبره من خلاله هل يتحمل أم يكفر و ليكن المؤمن في حذر من تكاثر النعم عليه أن تكون استدراجا له ليدخل مداخل الحرام و يفعل ما لا يجوز له أن يفعله و من رأى التوسعة عليه فاطمأن و لم يحذر أو يخاف على نفسه فقد أمن أمرا عظيما لا يأمنه العقلاء و هو خوف الاستدراج و كذلك من ضيق اللّٰه عليه رزقه و لم ير ذلك اختبارا فقد ضيع ما هو مأمول من اللّٰه في الآخرة من ثوابه و أجره و إحسانه</w:t>
      </w:r>
      <w:r>
        <w:rPr>
          <w:rFonts w:eastAsia="Amiri" w:cs="Amiri" w:ascii="Amiri" w:hAnsi="Amiri"/>
          <w:color w:val="111111"/>
          <w:sz w:val="28"/>
          <w:szCs w:val="28"/>
          <w:rtl w:val="true"/>
          <w:lang w:bidi="ar-SA"/>
        </w:rPr>
        <w:t>...</w:t>
      </w:r>
    </w:p>
    <w:p>
      <w:pPr>
        <w:pStyle w:val="Heading3"/>
        <w:numPr>
          <w:ilvl w:val="2"/>
          <w:numId w:val="1"/>
        </w:numPr>
        <w:rPr/>
      </w:pPr>
      <w:bookmarkStart w:id="2914" w:name="__RefHeading___Toc9129221_2142443653"/>
      <w:bookmarkStart w:id="2915" w:name="_Toc1293"/>
      <w:bookmarkEnd w:id="2914"/>
      <w:r>
        <w:rPr/>
        <w:t>359</w:t>
      </w:r>
      <w:r>
        <w:rPr>
          <w:rtl w:val="true"/>
        </w:rPr>
        <w:t xml:space="preserve"> - </w:t>
      </w:r>
      <w:r>
        <w:rPr>
          <w:rtl w:val="true"/>
        </w:rPr>
        <w:t>و قال عليه السلام</w:t>
      </w:r>
      <w:r>
        <w:rPr>
          <w:rtl w:val="true"/>
        </w:rPr>
        <w:t xml:space="preserve">: </w:t>
      </w:r>
      <w:r>
        <w:rPr>
          <w:rtl w:val="true"/>
        </w:rPr>
        <w:t xml:space="preserve">يا أسرى </w:t>
      </w:r>
      <w:r>
        <w:rPr>
          <w:rtl w:val="true"/>
        </w:rPr>
        <w:t>(</w:t>
      </w:r>
      <w:r>
        <w:rPr/>
        <w:t>1</w:t>
      </w:r>
      <w:r>
        <w:rPr>
          <w:rtl w:val="true"/>
        </w:rPr>
        <w:t xml:space="preserve">) </w:t>
      </w:r>
      <w:r>
        <w:rPr>
          <w:rtl w:val="true"/>
        </w:rPr>
        <w:t xml:space="preserve">الرّغبة </w:t>
      </w:r>
      <w:r>
        <w:rPr>
          <w:rtl w:val="true"/>
        </w:rPr>
        <w:t>(</w:t>
      </w:r>
      <w:r>
        <w:rPr/>
        <w:t>2</w:t>
      </w:r>
      <w:r>
        <w:rPr>
          <w:rtl w:val="true"/>
        </w:rPr>
        <w:t xml:space="preserve">) </w:t>
      </w:r>
      <w:r>
        <w:rPr>
          <w:rtl w:val="true"/>
        </w:rPr>
        <w:t xml:space="preserve">أقصروا </w:t>
      </w:r>
      <w:r>
        <w:rPr>
          <w:rtl w:val="true"/>
        </w:rPr>
        <w:t>(</w:t>
      </w:r>
      <w:r>
        <w:rPr/>
        <w:t>3</w:t>
      </w:r>
      <w:r>
        <w:rPr>
          <w:rtl w:val="true"/>
        </w:rPr>
        <w:t xml:space="preserve">) </w:t>
      </w:r>
      <w:r>
        <w:rPr>
          <w:rtl w:val="true"/>
        </w:rPr>
        <w:t xml:space="preserve">فإنّ المعرّج </w:t>
      </w:r>
      <w:r>
        <w:rPr>
          <w:rtl w:val="true"/>
        </w:rPr>
        <w:t>(</w:t>
      </w:r>
      <w:r>
        <w:rPr/>
        <w:t>4</w:t>
      </w:r>
      <w:r>
        <w:rPr>
          <w:rtl w:val="true"/>
        </w:rPr>
        <w:t xml:space="preserve">) </w:t>
      </w:r>
      <w:r>
        <w:rPr>
          <w:rtl w:val="true"/>
        </w:rPr>
        <w:t xml:space="preserve">على الدّنيا لا يروعه </w:t>
      </w:r>
      <w:r>
        <w:rPr>
          <w:rtl w:val="true"/>
        </w:rPr>
        <w:t>(</w:t>
      </w:r>
      <w:r>
        <w:rPr/>
        <w:t>5</w:t>
      </w:r>
      <w:r>
        <w:rPr>
          <w:rtl w:val="true"/>
        </w:rPr>
        <w:t xml:space="preserve">) </w:t>
      </w:r>
      <w:r>
        <w:rPr>
          <w:rtl w:val="true"/>
        </w:rPr>
        <w:t xml:space="preserve">منها إلاّ صريف </w:t>
      </w:r>
      <w:r>
        <w:rPr>
          <w:rtl w:val="true"/>
        </w:rPr>
        <w:t>(</w:t>
      </w:r>
      <w:r>
        <w:rPr/>
        <w:t>6</w:t>
      </w:r>
      <w:r>
        <w:rPr>
          <w:rtl w:val="true"/>
        </w:rPr>
        <w:t xml:space="preserve">) </w:t>
      </w:r>
      <w:r>
        <w:rPr>
          <w:rtl w:val="true"/>
        </w:rPr>
        <w:t xml:space="preserve">أنياب الحدثان </w:t>
      </w:r>
      <w:r>
        <w:rPr>
          <w:rtl w:val="true"/>
        </w:rPr>
        <w:t>(</w:t>
      </w:r>
      <w:r>
        <w:rPr/>
        <w:t>7</w:t>
      </w:r>
      <w:r>
        <w:rPr>
          <w:rtl w:val="true"/>
        </w:rPr>
        <w:t xml:space="preserve">). </w:t>
      </w:r>
      <w:r>
        <w:rPr>
          <w:rtl w:val="true"/>
        </w:rPr>
        <w:t xml:space="preserve">أيّها النّاس، تولّوا </w:t>
      </w:r>
      <w:r>
        <w:rPr>
          <w:rtl w:val="true"/>
        </w:rPr>
        <w:t>(</w:t>
      </w:r>
      <w:r>
        <w:rPr/>
        <w:t>8</w:t>
      </w:r>
      <w:r>
        <w:rPr>
          <w:rtl w:val="true"/>
        </w:rPr>
        <w:t xml:space="preserve">) </w:t>
      </w:r>
      <w:r>
        <w:rPr>
          <w:rtl w:val="true"/>
        </w:rPr>
        <w:t xml:space="preserve">من أنفسكم تأديبها، و اعدلوا بها </w:t>
      </w:r>
      <w:r>
        <w:rPr>
          <w:rtl w:val="true"/>
        </w:rPr>
        <w:t>(</w:t>
      </w:r>
      <w:r>
        <w:rPr/>
        <w:t>9</w:t>
      </w:r>
      <w:r>
        <w:rPr>
          <w:rtl w:val="true"/>
        </w:rPr>
        <w:t xml:space="preserve">) </w:t>
      </w:r>
      <w:r>
        <w:rPr>
          <w:rtl w:val="true"/>
        </w:rPr>
        <w:t xml:space="preserve">عن ضراوة </w:t>
      </w:r>
      <w:r>
        <w:rPr>
          <w:rtl w:val="true"/>
        </w:rPr>
        <w:t>(</w:t>
      </w:r>
      <w:r>
        <w:rPr/>
        <w:t>10</w:t>
      </w:r>
      <w:r>
        <w:rPr>
          <w:rtl w:val="true"/>
        </w:rPr>
        <w:t xml:space="preserve">) </w:t>
      </w:r>
      <w:r>
        <w:rPr>
          <w:rtl w:val="true"/>
        </w:rPr>
        <w:t>عاداتها</w:t>
      </w:r>
      <w:r>
        <w:rPr>
          <w:rtl w:val="true"/>
        </w:rPr>
        <w:t>.</w:t>
      </w:r>
      <w:bookmarkEnd w:id="2915"/>
    </w:p>
    <w:p>
      <w:pPr>
        <w:pStyle w:val="Heading4"/>
        <w:numPr>
          <w:ilvl w:val="3"/>
          <w:numId w:val="1"/>
        </w:numPr>
        <w:rPr/>
      </w:pPr>
      <w:bookmarkStart w:id="2916" w:name="__RefHeading___Toc9129223_2142443653"/>
      <w:bookmarkStart w:id="2917" w:name="_Toc1294"/>
      <w:bookmarkEnd w:id="2916"/>
      <w:r>
        <w:rPr>
          <w:rtl w:val="true"/>
        </w:rPr>
        <w:t>اللغة</w:t>
      </w:r>
      <w:bookmarkEnd w:id="2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أسير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bookmarkStart w:id="2918" w:name="pg15552_168851"/>
    </w:p>
    <w:p>
      <w:pPr>
        <w:pStyle w:val="BookText"/>
        <w:rPr/>
      </w:pPr>
      <w:bookmarkEnd w:id="291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الأسنان عن الاصطكاك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النوائب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اولايته ليقوم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انحرفوا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 بالشيء و الولوع به</w:t>
      </w:r>
      <w:r>
        <w:rPr>
          <w:rFonts w:eastAsia="Amiri" w:cs="Amiri" w:ascii="Amiri" w:hAnsi="Amiri"/>
          <w:color w:val="111111"/>
          <w:sz w:val="28"/>
          <w:szCs w:val="28"/>
          <w:rtl w:val="true"/>
          <w:lang w:bidi="ar-SA"/>
        </w:rPr>
        <w:t>.</w:t>
      </w:r>
    </w:p>
    <w:p>
      <w:pPr>
        <w:pStyle w:val="Heading4"/>
        <w:numPr>
          <w:ilvl w:val="3"/>
          <w:numId w:val="1"/>
        </w:numPr>
        <w:rPr/>
      </w:pPr>
      <w:bookmarkStart w:id="2919" w:name="__RefHeading___Toc9129225_2142443653"/>
      <w:bookmarkStart w:id="2920" w:name="_Toc1295"/>
      <w:bookmarkEnd w:id="2919"/>
      <w:r>
        <w:rPr>
          <w:rtl w:val="true"/>
        </w:rPr>
        <w:t>الشرح</w:t>
      </w:r>
      <w:bookmarkEnd w:id="2920"/>
    </w:p>
    <w:p>
      <w:pPr>
        <w:pStyle w:val="BookText"/>
        <w:rPr/>
      </w:pPr>
      <w:r>
        <w:rPr>
          <w:rFonts w:ascii="Amiri" w:hAnsi="Amiri" w:eastAsia="Amiri" w:cs="Amiri"/>
          <w:color w:val="111111"/>
          <w:sz w:val="28"/>
          <w:sz w:val="28"/>
          <w:szCs w:val="28"/>
          <w:rtl w:val="true"/>
          <w:lang w:bidi="ar-SA"/>
        </w:rPr>
        <w:t>و الإمام يخاطب أولئك الذين يقعون في أسر الرغبات و الشهوات و لا يستطيعون الخلاص منها بأن يكفوا عن طاعتهم لها و يتمردوا عليها لأن من اطمأن إلى الدنيا و مال إليها مرتاحا إلى ظلها و نعيمها فإنه لا يستفيق منها إلا على ما يروعه و يفزعه حيث تأخذه المصائب و البلايا إليها فينتابه المرض و تدب به الشيخوخة و يصاب بالبلاء تلو البلاء، أيها الناس تولوا أنتم تأديب أنفسكم و أخذها بما يرضي اللّٰه و التزام أوامره و غيروا عاداتها التي ألفتها و لم تكن منسجمة مع خط اللّٰه و إرادته و ذلك مستطاع لكم و تحت قدرتكم</w:t>
      </w:r>
      <w:r>
        <w:rPr>
          <w:rFonts w:eastAsia="Amiri" w:cs="Amiri" w:ascii="Amiri" w:hAnsi="Amiri"/>
          <w:color w:val="111111"/>
          <w:sz w:val="28"/>
          <w:szCs w:val="28"/>
          <w:rtl w:val="true"/>
          <w:lang w:bidi="ar-SA"/>
        </w:rPr>
        <w:t>...</w:t>
      </w:r>
    </w:p>
    <w:p>
      <w:pPr>
        <w:pStyle w:val="Heading3"/>
        <w:numPr>
          <w:ilvl w:val="2"/>
          <w:numId w:val="1"/>
        </w:numPr>
        <w:rPr/>
      </w:pPr>
      <w:bookmarkStart w:id="2921" w:name="__RefHeading___Toc9129227_2142443653"/>
      <w:bookmarkStart w:id="2922" w:name="_Toc1296"/>
      <w:bookmarkEnd w:id="2921"/>
      <w:r>
        <w:rPr/>
        <w:t>360</w:t>
      </w:r>
      <w:r>
        <w:rPr>
          <w:rtl w:val="true"/>
        </w:rPr>
        <w:t xml:space="preserve"> - </w:t>
      </w:r>
      <w:r>
        <w:rPr>
          <w:rtl w:val="true"/>
        </w:rPr>
        <w:t>و قال عليه السلام</w:t>
      </w:r>
      <w:r>
        <w:rPr>
          <w:rtl w:val="true"/>
        </w:rPr>
        <w:t xml:space="preserve">: </w:t>
      </w:r>
      <w:r>
        <w:rPr>
          <w:rtl w:val="true"/>
        </w:rPr>
        <w:t>لا تظنّنّ بكلمة خرجت من أحد سوءا، و أنت تجد لها في الخير محتملا</w:t>
      </w:r>
      <w:r>
        <w:rPr>
          <w:rtl w:val="true"/>
        </w:rPr>
        <w:t>.</w:t>
      </w:r>
      <w:bookmarkEnd w:id="2922"/>
    </w:p>
    <w:p>
      <w:pPr>
        <w:pStyle w:val="Heading4"/>
        <w:numPr>
          <w:ilvl w:val="3"/>
          <w:numId w:val="1"/>
        </w:numPr>
        <w:rPr/>
      </w:pPr>
      <w:bookmarkStart w:id="2923" w:name="__RefHeading___Toc9129229_2142443653"/>
      <w:bookmarkStart w:id="2924" w:name="_Toc1297"/>
      <w:bookmarkEnd w:id="2923"/>
      <w:r>
        <w:rPr>
          <w:rtl w:val="true"/>
        </w:rPr>
        <w:t>الشرح</w:t>
      </w:r>
      <w:bookmarkEnd w:id="2924"/>
    </w:p>
    <w:p>
      <w:pPr>
        <w:pStyle w:val="BookText"/>
        <w:rPr/>
      </w:pPr>
      <w:r>
        <w:rPr>
          <w:rFonts w:ascii="Amiri" w:hAnsi="Amiri" w:eastAsia="Amiri" w:cs="Amiri"/>
          <w:color w:val="111111"/>
          <w:sz w:val="28"/>
          <w:sz w:val="28"/>
          <w:szCs w:val="28"/>
          <w:rtl w:val="true"/>
          <w:lang w:bidi="ar-SA"/>
        </w:rPr>
        <w:t>إذا كانت الكلمة ظاهرها سوء و لكنها تحتمل وجها أو وجوها أخرى سليمة و مقبولة فاحملها على الخير و على الوجه الحسن و هذا المبنى يريح الناس و يوطد العلاقة و يحسنها فيما بينهم جميعا</w:t>
      </w:r>
      <w:r>
        <w:rPr>
          <w:rFonts w:eastAsia="Amiri" w:cs="Amiri" w:ascii="Amiri" w:hAnsi="Amiri"/>
          <w:color w:val="111111"/>
          <w:sz w:val="28"/>
          <w:szCs w:val="28"/>
          <w:rtl w:val="true"/>
          <w:lang w:bidi="ar-SA"/>
        </w:rPr>
        <w:t>...</w:t>
      </w:r>
    </w:p>
    <w:p>
      <w:pPr>
        <w:pStyle w:val="Heading3"/>
        <w:numPr>
          <w:ilvl w:val="2"/>
          <w:numId w:val="1"/>
        </w:numPr>
        <w:rPr/>
      </w:pPr>
      <w:bookmarkStart w:id="2925" w:name="__RefHeading___Toc9129231_2142443653"/>
      <w:bookmarkStart w:id="2926" w:name="_Toc1298"/>
      <w:bookmarkEnd w:id="2925"/>
      <w:r>
        <w:rPr/>
        <w:t>361</w:t>
      </w:r>
      <w:r>
        <w:rPr>
          <w:rtl w:val="true"/>
        </w:rPr>
        <w:t xml:space="preserve"> - </w:t>
      </w:r>
      <w:r>
        <w:rPr>
          <w:rtl w:val="true"/>
        </w:rPr>
        <w:t>و قال عليه السلام</w:t>
      </w:r>
      <w:r>
        <w:rPr>
          <w:rtl w:val="true"/>
        </w:rPr>
        <w:t xml:space="preserve">: </w:t>
      </w:r>
      <w:r>
        <w:rPr>
          <w:rtl w:val="true"/>
        </w:rPr>
        <w:t xml:space="preserve">إذا كانت لك إلى اللّٰه سبحانه حاجة فابدأ بمسألة الصّلاة على رسوله </w:t>
      </w:r>
      <w:r>
        <w:rPr>
          <w:rtl w:val="true"/>
        </w:rPr>
        <w:t xml:space="preserve">- </w:t>
      </w:r>
      <w:r>
        <w:rPr>
          <w:rtl w:val="true"/>
        </w:rPr>
        <w:t xml:space="preserve">صلّى اللّٰه عليه و آله </w:t>
      </w:r>
      <w:r>
        <w:rPr>
          <w:rtl w:val="true"/>
        </w:rPr>
        <w:t xml:space="preserve">- </w:t>
      </w:r>
      <w:r>
        <w:rPr>
          <w:rtl w:val="true"/>
        </w:rPr>
        <w:t>ثمّ سل حاجتك، فإنّ اللّٰه</w:t>
      </w:r>
      <w:bookmarkEnd w:id="292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7" w:name="__RefHeading___Toc9129233_2142443653"/>
      <w:bookmarkStart w:id="2928" w:name="_Toc1299"/>
      <w:bookmarkEnd w:id="2927"/>
      <w:r>
        <w:rPr>
          <w:rtl w:val="true"/>
        </w:rPr>
        <w:t>اشارة</w:t>
      </w:r>
      <w:bookmarkStart w:id="2929" w:name="pg15552_168852"/>
      <w:bookmarkEnd w:id="2928"/>
    </w:p>
    <w:p>
      <w:pPr>
        <w:pStyle w:val="BookText"/>
        <w:rPr/>
      </w:pPr>
      <w:bookmarkEnd w:id="2929"/>
      <w:r>
        <w:rPr>
          <w:rFonts w:ascii="Amiri" w:hAnsi="Amiri" w:eastAsia="Amiri" w:cs="Amiri"/>
          <w:color w:val="111111"/>
          <w:sz w:val="28"/>
          <w:sz w:val="28"/>
          <w:szCs w:val="28"/>
          <w:rtl w:val="true"/>
          <w:lang w:bidi="ar-SA"/>
        </w:rPr>
        <w:t>أكرم من أن يسأل حاجتين، فيقضي إحداهما و يمنع الأخرى</w:t>
      </w:r>
      <w:r>
        <w:rPr>
          <w:rFonts w:eastAsia="Amiri" w:cs="Amiri" w:ascii="Amiri" w:hAnsi="Amiri"/>
          <w:color w:val="111111"/>
          <w:sz w:val="28"/>
          <w:szCs w:val="28"/>
          <w:rtl w:val="true"/>
          <w:lang w:bidi="ar-SA"/>
        </w:rPr>
        <w:t>.</w:t>
      </w:r>
    </w:p>
    <w:p>
      <w:pPr>
        <w:pStyle w:val="Heading4"/>
        <w:numPr>
          <w:ilvl w:val="3"/>
          <w:numId w:val="1"/>
        </w:numPr>
        <w:rPr/>
      </w:pPr>
      <w:bookmarkStart w:id="2930" w:name="__RefHeading___Toc9129235_2142443653"/>
      <w:bookmarkStart w:id="2931" w:name="_Toc1300"/>
      <w:bookmarkEnd w:id="2930"/>
      <w:r>
        <w:rPr>
          <w:rtl w:val="true"/>
        </w:rPr>
        <w:t>الشرح</w:t>
      </w:r>
      <w:bookmarkEnd w:id="2931"/>
    </w:p>
    <w:p>
      <w:pPr>
        <w:pStyle w:val="BookText"/>
        <w:rPr/>
      </w:pPr>
      <w:r>
        <w:rPr>
          <w:rFonts w:ascii="IRNazanin" w:hAnsi="IRNazanin" w:eastAsia="IRNazanin"/>
          <w:color w:val="111111"/>
          <w:sz w:val="28"/>
          <w:sz w:val="28"/>
          <w:szCs w:val="28"/>
          <w:rtl w:val="true"/>
          <w:lang w:bidi="fa-IR"/>
        </w:rPr>
        <w:t xml:space="preserve">أمر عليه السلام أن يفتتح صاحب المسألة مسألته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مقبولة و مستجابة فتستجاب الثانية بجريرة الأولى و تبعا لها و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يؤخذ الجار بجرم الجار، و إذا حشر مع الكرام لئيم أكرم لكرامتهم و بجريرتهم</w:t>
      </w:r>
      <w:r>
        <w:rPr>
          <w:rFonts w:eastAsia="IRNazanin" w:cs="IRNazanin"/>
          <w:color w:val="111111"/>
          <w:sz w:val="28"/>
          <w:szCs w:val="28"/>
          <w:rtl w:val="true"/>
          <w:lang w:bidi="fa-IR"/>
        </w:rPr>
        <w:t>...</w:t>
      </w:r>
    </w:p>
    <w:p>
      <w:pPr>
        <w:pStyle w:val="Heading3"/>
        <w:numPr>
          <w:ilvl w:val="2"/>
          <w:numId w:val="1"/>
        </w:numPr>
        <w:rPr/>
      </w:pPr>
      <w:bookmarkStart w:id="2932" w:name="__RefHeading___Toc9129237_2142443653"/>
      <w:bookmarkStart w:id="2933" w:name="_Toc1301"/>
      <w:bookmarkEnd w:id="2932"/>
      <w:r>
        <w:rPr/>
        <w:t>362</w:t>
      </w:r>
      <w:r>
        <w:rPr>
          <w:rtl w:val="true"/>
        </w:rPr>
        <w:t xml:space="preserve"> - </w:t>
      </w:r>
      <w:r>
        <w:rPr>
          <w:rtl w:val="true"/>
        </w:rPr>
        <w:t>و قال عليه السلام</w:t>
      </w:r>
      <w:r>
        <w:rPr>
          <w:rtl w:val="true"/>
        </w:rPr>
        <w:t xml:space="preserve">: </w:t>
      </w:r>
      <w:r>
        <w:rPr>
          <w:rtl w:val="true"/>
        </w:rPr>
        <w:t xml:space="preserve">من ضنّ </w:t>
      </w:r>
      <w:r>
        <w:rPr>
          <w:rtl w:val="true"/>
        </w:rPr>
        <w:t>(</w:t>
      </w:r>
      <w:r>
        <w:rPr/>
        <w:t>1</w:t>
      </w:r>
      <w:r>
        <w:rPr>
          <w:rtl w:val="true"/>
        </w:rPr>
        <w:t xml:space="preserve">) </w:t>
      </w:r>
      <w:r>
        <w:rPr>
          <w:rtl w:val="true"/>
        </w:rPr>
        <w:t xml:space="preserve">بعرضه فليدع المراء </w:t>
      </w:r>
      <w:r>
        <w:rPr>
          <w:rtl w:val="true"/>
        </w:rPr>
        <w:t>(</w:t>
      </w:r>
      <w:r>
        <w:rPr/>
        <w:t>2</w:t>
      </w:r>
      <w:r>
        <w:rPr>
          <w:rtl w:val="true"/>
        </w:rPr>
        <w:t>).</w:t>
      </w:r>
      <w:bookmarkEnd w:id="2933"/>
    </w:p>
    <w:p>
      <w:pPr>
        <w:pStyle w:val="Heading4"/>
        <w:numPr>
          <w:ilvl w:val="3"/>
          <w:numId w:val="1"/>
        </w:numPr>
        <w:rPr/>
      </w:pPr>
      <w:bookmarkStart w:id="2934" w:name="__RefHeading___Toc9129239_2142443653"/>
      <w:bookmarkStart w:id="2935" w:name="_Toc1302"/>
      <w:bookmarkEnd w:id="2934"/>
      <w:r>
        <w:rPr>
          <w:rtl w:val="true"/>
        </w:rPr>
        <w:t>اللغة</w:t>
      </w:r>
      <w:bookmarkEnd w:id="2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غير حق</w:t>
      </w:r>
      <w:r>
        <w:rPr>
          <w:rFonts w:eastAsia="Amiri" w:cs="Amiri" w:ascii="Amiri" w:hAnsi="Amiri"/>
          <w:color w:val="111111"/>
          <w:sz w:val="28"/>
          <w:szCs w:val="28"/>
          <w:rtl w:val="true"/>
          <w:lang w:bidi="ar-SA"/>
        </w:rPr>
        <w:t>.</w:t>
      </w:r>
    </w:p>
    <w:p>
      <w:pPr>
        <w:pStyle w:val="Heading4"/>
        <w:numPr>
          <w:ilvl w:val="3"/>
          <w:numId w:val="1"/>
        </w:numPr>
        <w:rPr/>
      </w:pPr>
      <w:bookmarkStart w:id="2936" w:name="__RefHeading___Toc9129241_2142443653"/>
      <w:bookmarkStart w:id="2937" w:name="_Toc1303"/>
      <w:bookmarkEnd w:id="2936"/>
      <w:r>
        <w:rPr>
          <w:rtl w:val="true"/>
        </w:rPr>
        <w:t>الشرح</w:t>
      </w:r>
      <w:bookmarkEnd w:id="2937"/>
    </w:p>
    <w:p>
      <w:pPr>
        <w:pStyle w:val="BookText"/>
        <w:rPr/>
      </w:pPr>
      <w:r>
        <w:rPr>
          <w:rFonts w:ascii="Amiri" w:hAnsi="Amiri" w:eastAsia="Amiri" w:cs="Amiri"/>
          <w:color w:val="111111"/>
          <w:sz w:val="28"/>
          <w:sz w:val="28"/>
          <w:szCs w:val="28"/>
          <w:rtl w:val="true"/>
          <w:lang w:bidi="ar-SA"/>
        </w:rPr>
        <w:t>المراء هو الجدل لا بقصد إحقاق الحق و هو يؤدي إلى المماحكة و السباب و الشتائم و الكريم يبخل بعرضه أن يتعرض لذلك و يترفع أن يقع في مثل تلك المحاذير</w:t>
      </w:r>
      <w:r>
        <w:rPr>
          <w:rFonts w:eastAsia="Amiri" w:cs="Amiri" w:ascii="Amiri" w:hAnsi="Amiri"/>
          <w:color w:val="111111"/>
          <w:sz w:val="28"/>
          <w:szCs w:val="28"/>
          <w:rtl w:val="true"/>
          <w:lang w:bidi="ar-SA"/>
        </w:rPr>
        <w:t>.</w:t>
      </w:r>
    </w:p>
    <w:p>
      <w:pPr>
        <w:pStyle w:val="Heading3"/>
        <w:numPr>
          <w:ilvl w:val="2"/>
          <w:numId w:val="1"/>
        </w:numPr>
        <w:rPr/>
      </w:pPr>
      <w:bookmarkStart w:id="2938" w:name="__RefHeading___Toc9129243_2142443653"/>
      <w:bookmarkStart w:id="2939" w:name="_Toc1304"/>
      <w:bookmarkEnd w:id="2938"/>
      <w:r>
        <w:rPr/>
        <w:t>363</w:t>
      </w:r>
      <w:r>
        <w:rPr>
          <w:rtl w:val="true"/>
        </w:rPr>
        <w:t xml:space="preserve"> - </w:t>
      </w:r>
      <w:r>
        <w:rPr>
          <w:rtl w:val="true"/>
        </w:rPr>
        <w:t>و قال عليه السلام</w:t>
      </w:r>
      <w:r>
        <w:rPr>
          <w:rtl w:val="true"/>
        </w:rPr>
        <w:t xml:space="preserve">: </w:t>
      </w:r>
      <w:r>
        <w:rPr>
          <w:rtl w:val="true"/>
        </w:rPr>
        <w:t xml:space="preserve">من الخرق </w:t>
      </w:r>
      <w:r>
        <w:rPr>
          <w:rtl w:val="true"/>
        </w:rPr>
        <w:t>(</w:t>
      </w:r>
      <w:r>
        <w:rPr/>
        <w:t>1</w:t>
      </w:r>
      <w:r>
        <w:rPr>
          <w:rtl w:val="true"/>
        </w:rPr>
        <w:t xml:space="preserve">) </w:t>
      </w:r>
      <w:r>
        <w:rPr>
          <w:rtl w:val="true"/>
        </w:rPr>
        <w:t xml:space="preserve">المعاجلة قبل الإمكان </w:t>
      </w:r>
      <w:r>
        <w:rPr>
          <w:rtl w:val="true"/>
        </w:rPr>
        <w:t>(</w:t>
      </w:r>
      <w:r>
        <w:rPr/>
        <w:t>2</w:t>
      </w:r>
      <w:r>
        <w:rPr>
          <w:rtl w:val="true"/>
        </w:rPr>
        <w:t>)</w:t>
      </w:r>
      <w:r>
        <w:rPr>
          <w:rtl w:val="true"/>
        </w:rPr>
        <w:t xml:space="preserve">، و الأناة </w:t>
      </w:r>
      <w:r>
        <w:rPr>
          <w:rtl w:val="true"/>
        </w:rPr>
        <w:t>(</w:t>
      </w:r>
      <w:r>
        <w:rPr/>
        <w:t>3</w:t>
      </w:r>
      <w:r>
        <w:rPr>
          <w:rtl w:val="true"/>
        </w:rPr>
        <w:t xml:space="preserve">) </w:t>
      </w:r>
      <w:r>
        <w:rPr>
          <w:rtl w:val="true"/>
        </w:rPr>
        <w:t>بعد الفرصة</w:t>
      </w:r>
      <w:r>
        <w:rPr>
          <w:rtl w:val="true"/>
        </w:rPr>
        <w:t>.</w:t>
      </w:r>
      <w:bookmarkEnd w:id="2939"/>
    </w:p>
    <w:p>
      <w:pPr>
        <w:pStyle w:val="Heading4"/>
        <w:numPr>
          <w:ilvl w:val="3"/>
          <w:numId w:val="1"/>
        </w:numPr>
        <w:rPr/>
      </w:pPr>
      <w:bookmarkStart w:id="2940" w:name="__RefHeading___Toc9129245_2142443653"/>
      <w:bookmarkStart w:id="2941" w:name="_Toc1305"/>
      <w:bookmarkEnd w:id="2940"/>
      <w:r>
        <w:rPr>
          <w:rtl w:val="true"/>
        </w:rPr>
        <w:t>اللغة</w:t>
      </w:r>
      <w:bookmarkEnd w:id="2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الحمق و قلة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و القدرة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w:t>
      </w:r>
      <w:r>
        <w:rPr>
          <w:rFonts w:eastAsia="Amiri" w:cs="Amiri" w:ascii="Amiri" w:hAnsi="Amiri"/>
          <w:color w:val="111111"/>
          <w:sz w:val="28"/>
          <w:szCs w:val="28"/>
          <w:rtl w:val="true"/>
          <w:lang w:bidi="ar-SA"/>
        </w:rPr>
        <w:t xml:space="preserve">. </w:t>
      </w:r>
      <w:bookmarkStart w:id="2942" w:name="pg15552_168853"/>
    </w:p>
    <w:p>
      <w:pPr>
        <w:pStyle w:val="Heading4"/>
        <w:numPr>
          <w:ilvl w:val="3"/>
          <w:numId w:val="1"/>
        </w:numPr>
        <w:rPr/>
      </w:pPr>
      <w:bookmarkStart w:id="2943" w:name="__RefHeading___Toc9129247_2142443653"/>
      <w:bookmarkStart w:id="2944" w:name="_Toc1306"/>
      <w:bookmarkEnd w:id="2942"/>
      <w:bookmarkEnd w:id="2943"/>
      <w:r>
        <w:rPr>
          <w:rtl w:val="true"/>
        </w:rPr>
        <w:t>الشرح</w:t>
      </w:r>
      <w:bookmarkEnd w:id="2944"/>
    </w:p>
    <w:p>
      <w:pPr>
        <w:pStyle w:val="BookText"/>
        <w:rPr/>
      </w:pPr>
      <w:r>
        <w:rPr>
          <w:rFonts w:ascii="Amiri" w:hAnsi="Amiri" w:eastAsia="Amiri" w:cs="Amiri"/>
          <w:color w:val="111111"/>
          <w:sz w:val="28"/>
          <w:sz w:val="28"/>
          <w:szCs w:val="28"/>
          <w:rtl w:val="true"/>
          <w:lang w:bidi="ar-SA"/>
        </w:rPr>
        <w:t>الخرق، معناه الحمق و عدم الرفق و قد جعل الإمام من عاجل أمرا قبل أوانه و إمكانه خرقا على حد تأخير اجتنائه بعد إمكان الفرصة منه و هو أمر بلزوم الأمور و إيقاعها في مواقعها دون تأخير أو تقديم</w:t>
      </w:r>
      <w:r>
        <w:rPr>
          <w:rFonts w:eastAsia="Amiri" w:cs="Amiri" w:ascii="Amiri" w:hAnsi="Amiri"/>
          <w:color w:val="111111"/>
          <w:sz w:val="28"/>
          <w:szCs w:val="28"/>
          <w:rtl w:val="true"/>
          <w:lang w:bidi="ar-SA"/>
        </w:rPr>
        <w:t>.</w:t>
      </w:r>
    </w:p>
    <w:p>
      <w:pPr>
        <w:pStyle w:val="Heading3"/>
        <w:numPr>
          <w:ilvl w:val="2"/>
          <w:numId w:val="1"/>
        </w:numPr>
        <w:rPr/>
      </w:pPr>
      <w:bookmarkStart w:id="2945" w:name="__RefHeading___Toc9129249_2142443653"/>
      <w:bookmarkStart w:id="2946" w:name="_Toc1307"/>
      <w:bookmarkEnd w:id="2945"/>
      <w:r>
        <w:rPr/>
        <w:t>364</w:t>
      </w:r>
      <w:r>
        <w:rPr>
          <w:rtl w:val="true"/>
        </w:rPr>
        <w:t xml:space="preserve"> - </w:t>
      </w:r>
      <w:r>
        <w:rPr>
          <w:rtl w:val="true"/>
        </w:rPr>
        <w:t>و قال عليه السلام لا تسأل عمّا لا يكون، ففي الّذي قد كان لك شغل</w:t>
      </w:r>
      <w:r>
        <w:rPr>
          <w:rtl w:val="true"/>
        </w:rPr>
        <w:t>.</w:t>
      </w:r>
      <w:bookmarkEnd w:id="2946"/>
    </w:p>
    <w:p>
      <w:pPr>
        <w:pStyle w:val="Heading4"/>
        <w:numPr>
          <w:ilvl w:val="3"/>
          <w:numId w:val="1"/>
        </w:numPr>
        <w:rPr/>
      </w:pPr>
      <w:bookmarkStart w:id="2947" w:name="__RefHeading___Toc9129251_2142443653"/>
      <w:bookmarkStart w:id="2948" w:name="_Toc1308"/>
      <w:bookmarkEnd w:id="2947"/>
      <w:r>
        <w:rPr>
          <w:rtl w:val="true"/>
        </w:rPr>
        <w:t>الشرح</w:t>
      </w:r>
      <w:bookmarkEnd w:id="2948"/>
    </w:p>
    <w:p>
      <w:pPr>
        <w:pStyle w:val="BookText"/>
        <w:rPr/>
      </w:pPr>
      <w:r>
        <w:rPr>
          <w:rFonts w:ascii="Amiri" w:hAnsi="Amiri" w:eastAsia="Amiri" w:cs="Amiri"/>
          <w:color w:val="111111"/>
          <w:sz w:val="28"/>
          <w:sz w:val="28"/>
          <w:szCs w:val="28"/>
          <w:rtl w:val="true"/>
          <w:lang w:bidi="ar-SA"/>
        </w:rPr>
        <w:t>نهى عن التكلف و السؤال عن عالم الامكان و ما يمكن أن يتصور في عالم الفكر و الخيال كبعض المترفين عقليا فإنهم يفترضون مسألة و يعيشون في أجوائها و يتركون ما هم بحاجة إليه و ما يهمهم في أمور معاشهم و معادهم بل العاقل هو الذي يحل مشاكله العالقة و المطلوبة منه حاليا و لا يقدر على ذلك لكثرتها و فيها شغل و اف و كبير يشغله عن الافتراضات و الإمكانات فبدلا من أن نختلف أن الملائكة إناث أم ذكور فلننظر في أمورنا المهمة التي تدخل في أساس حياتنا</w:t>
      </w:r>
      <w:r>
        <w:rPr>
          <w:rFonts w:eastAsia="Amiri" w:cs="Amiri" w:ascii="Amiri" w:hAnsi="Amiri"/>
          <w:color w:val="111111"/>
          <w:sz w:val="28"/>
          <w:szCs w:val="28"/>
          <w:rtl w:val="true"/>
          <w:lang w:bidi="ar-SA"/>
        </w:rPr>
        <w:t>.</w:t>
      </w:r>
    </w:p>
    <w:p>
      <w:pPr>
        <w:pStyle w:val="Heading3"/>
        <w:numPr>
          <w:ilvl w:val="2"/>
          <w:numId w:val="1"/>
        </w:numPr>
        <w:rPr/>
      </w:pPr>
      <w:bookmarkStart w:id="2949" w:name="__RefHeading___Toc9129253_2142443653"/>
      <w:bookmarkStart w:id="2950" w:name="_Toc1309"/>
      <w:bookmarkEnd w:id="2949"/>
      <w:r>
        <w:rPr/>
        <w:t>365</w:t>
      </w:r>
      <w:r>
        <w:rPr>
          <w:rtl w:val="true"/>
        </w:rPr>
        <w:t xml:space="preserve"> - </w:t>
      </w:r>
      <w:r>
        <w:rPr>
          <w:rtl w:val="true"/>
        </w:rPr>
        <w:t>و قال عليه السلام</w:t>
      </w:r>
      <w:r>
        <w:rPr>
          <w:rtl w:val="true"/>
        </w:rPr>
        <w:t xml:space="preserve">: </w:t>
      </w:r>
      <w:r>
        <w:rPr>
          <w:rtl w:val="true"/>
        </w:rPr>
        <w:t xml:space="preserve">الفكر مرآة صافية، و الاعتبار </w:t>
      </w:r>
      <w:r>
        <w:rPr>
          <w:rtl w:val="true"/>
        </w:rPr>
        <w:t>(</w:t>
      </w:r>
      <w:r>
        <w:rPr/>
        <w:t>1</w:t>
      </w:r>
      <w:r>
        <w:rPr>
          <w:rtl w:val="true"/>
        </w:rPr>
        <w:t xml:space="preserve">) </w:t>
      </w:r>
      <w:r>
        <w:rPr>
          <w:rtl w:val="true"/>
        </w:rPr>
        <w:t xml:space="preserve">منذر </w:t>
      </w:r>
      <w:r>
        <w:rPr>
          <w:rtl w:val="true"/>
        </w:rPr>
        <w:t>(</w:t>
      </w:r>
      <w:r>
        <w:rPr/>
        <w:t>2</w:t>
      </w:r>
      <w:r>
        <w:rPr>
          <w:rtl w:val="true"/>
        </w:rPr>
        <w:t xml:space="preserve">) </w:t>
      </w:r>
      <w:r>
        <w:rPr>
          <w:rtl w:val="true"/>
        </w:rPr>
        <w:t>ناصح</w:t>
      </w:r>
      <w:r>
        <w:rPr>
          <w:rtl w:val="true"/>
        </w:rPr>
        <w:t xml:space="preserve">. </w:t>
      </w:r>
      <w:r>
        <w:rPr>
          <w:rtl w:val="true"/>
        </w:rPr>
        <w:t xml:space="preserve">و كفى أدبا لنفسك تجنّبك </w:t>
      </w:r>
      <w:r>
        <w:rPr>
          <w:rtl w:val="true"/>
        </w:rPr>
        <w:t>(</w:t>
      </w:r>
      <w:r>
        <w:rPr/>
        <w:t>3</w:t>
      </w:r>
      <w:r>
        <w:rPr>
          <w:rtl w:val="true"/>
        </w:rPr>
        <w:t xml:space="preserve">) </w:t>
      </w:r>
      <w:r>
        <w:rPr>
          <w:rtl w:val="true"/>
        </w:rPr>
        <w:t>ما كرهته لغيرك</w:t>
      </w:r>
      <w:r>
        <w:rPr>
          <w:rtl w:val="true"/>
        </w:rPr>
        <w:t>.</w:t>
      </w:r>
      <w:bookmarkEnd w:id="2950"/>
    </w:p>
    <w:p>
      <w:pPr>
        <w:pStyle w:val="Heading4"/>
        <w:numPr>
          <w:ilvl w:val="3"/>
          <w:numId w:val="1"/>
        </w:numPr>
        <w:rPr/>
      </w:pPr>
      <w:bookmarkStart w:id="2951" w:name="__RefHeading___Toc9129255_2142443653"/>
      <w:bookmarkStart w:id="2952" w:name="_Toc1310"/>
      <w:bookmarkEnd w:id="2951"/>
      <w:r>
        <w:rPr>
          <w:rtl w:val="true"/>
        </w:rPr>
        <w:t>اللغة</w:t>
      </w:r>
      <w:bookmarkEnd w:id="29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العبرة و هي الموعظة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 محذّر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Heading4"/>
        <w:numPr>
          <w:ilvl w:val="3"/>
          <w:numId w:val="1"/>
        </w:numPr>
        <w:rPr/>
      </w:pPr>
      <w:bookmarkStart w:id="2953" w:name="__RefHeading___Toc9129257_2142443653"/>
      <w:bookmarkStart w:id="2954" w:name="_Toc1311"/>
      <w:bookmarkEnd w:id="2953"/>
      <w:r>
        <w:rPr>
          <w:rtl w:val="true"/>
        </w:rPr>
        <w:t>الشرح</w:t>
      </w:r>
      <w:bookmarkEnd w:id="295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كالمرآة ينقل الحقائق دون تشويه أو تزييف و يصل إلى باطن الأمور بدقة </w:t>
      </w:r>
      <w:bookmarkStart w:id="2955" w:name="pg15552_168854"/>
    </w:p>
    <w:p>
      <w:pPr>
        <w:pStyle w:val="BookText"/>
        <w:rPr/>
      </w:pPr>
      <w:bookmarkEnd w:id="2955"/>
      <w:r>
        <w:rPr>
          <w:rFonts w:ascii="Amiri" w:hAnsi="Amiri" w:eastAsia="Amiri" w:cs="Amiri"/>
          <w:color w:val="111111"/>
          <w:sz w:val="28"/>
          <w:sz w:val="28"/>
          <w:szCs w:val="28"/>
          <w:rtl w:val="true"/>
          <w:lang w:bidi="ar-SA"/>
        </w:rPr>
        <w:t>و صفاء، و الاعتبار بما يقع في الحياة و ما يمر على الإنسان من مرارتها و حلاوتها و ما يقع على الغير من المصائب و الموت منذر لهذا الإنسان و ناصح له فلا يغش لأنه سيصل إلى ما أنذره و العاقل هو الذي إذا كره أمرا من غيره أدب نفسه على اجتنابه و الابتعاد عنه</w:t>
      </w:r>
      <w:r>
        <w:rPr>
          <w:rFonts w:eastAsia="Amiri" w:cs="Amiri" w:ascii="Amiri" w:hAnsi="Amiri"/>
          <w:color w:val="111111"/>
          <w:sz w:val="28"/>
          <w:szCs w:val="28"/>
          <w:rtl w:val="true"/>
          <w:lang w:bidi="ar-SA"/>
        </w:rPr>
        <w:t>...</w:t>
      </w:r>
    </w:p>
    <w:p>
      <w:pPr>
        <w:pStyle w:val="Heading3"/>
        <w:numPr>
          <w:ilvl w:val="2"/>
          <w:numId w:val="1"/>
        </w:numPr>
        <w:rPr/>
      </w:pPr>
      <w:bookmarkStart w:id="2956" w:name="__RefHeading___Toc9129259_2142443653"/>
      <w:bookmarkStart w:id="2957" w:name="_Toc1312"/>
      <w:bookmarkEnd w:id="2956"/>
      <w:r>
        <w:rPr/>
        <w:t>366</w:t>
      </w:r>
      <w:r>
        <w:rPr>
          <w:rtl w:val="true"/>
        </w:rPr>
        <w:t xml:space="preserve"> - </w:t>
      </w:r>
      <w:r>
        <w:rPr>
          <w:rtl w:val="true"/>
        </w:rPr>
        <w:t>و قال عليه السلام</w:t>
      </w:r>
      <w:r>
        <w:rPr>
          <w:rtl w:val="true"/>
        </w:rPr>
        <w:t xml:space="preserve">: </w:t>
      </w:r>
      <w:r>
        <w:rPr>
          <w:rtl w:val="true"/>
        </w:rPr>
        <w:t>العلم مقرون بالعمل</w:t>
      </w:r>
      <w:r>
        <w:rPr>
          <w:rtl w:val="true"/>
        </w:rPr>
        <w:t xml:space="preserve">: </w:t>
      </w:r>
      <w:r>
        <w:rPr>
          <w:rtl w:val="true"/>
        </w:rPr>
        <w:t xml:space="preserve">فمن علم عمل، و العلم يهتف </w:t>
      </w:r>
      <w:r>
        <w:rPr>
          <w:rtl w:val="true"/>
        </w:rPr>
        <w:t>(</w:t>
      </w:r>
      <w:r>
        <w:rPr/>
        <w:t>1</w:t>
      </w:r>
      <w:r>
        <w:rPr>
          <w:rtl w:val="true"/>
        </w:rPr>
        <w:t xml:space="preserve">) </w:t>
      </w:r>
      <w:r>
        <w:rPr>
          <w:rtl w:val="true"/>
        </w:rPr>
        <w:t xml:space="preserve">بالعمل، فإن أجابه و إلاّ ارتحل عنه </w:t>
      </w:r>
      <w:r>
        <w:rPr>
          <w:rtl w:val="true"/>
        </w:rPr>
        <w:t>(</w:t>
      </w:r>
      <w:r>
        <w:rPr/>
        <w:t>2</w:t>
      </w:r>
      <w:r>
        <w:rPr>
          <w:rtl w:val="true"/>
        </w:rPr>
        <w:t>).</w:t>
      </w:r>
      <w:bookmarkEnd w:id="2957"/>
    </w:p>
    <w:p>
      <w:pPr>
        <w:pStyle w:val="Heading4"/>
        <w:numPr>
          <w:ilvl w:val="3"/>
          <w:numId w:val="1"/>
        </w:numPr>
        <w:rPr/>
      </w:pPr>
      <w:bookmarkStart w:id="2958" w:name="__RefHeading___Toc9129261_2142443653"/>
      <w:bookmarkStart w:id="2959" w:name="_Toc1313"/>
      <w:bookmarkEnd w:id="2958"/>
      <w:r>
        <w:rPr>
          <w:rtl w:val="true"/>
        </w:rPr>
        <w:t>اللغة</w:t>
      </w:r>
      <w:bookmarkEnd w:id="29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ذهب</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9129263_2142443653"/>
      <w:bookmarkStart w:id="2961" w:name="_Toc1314"/>
      <w:bookmarkEnd w:id="2960"/>
      <w:r>
        <w:rPr>
          <w:rtl w:val="true"/>
        </w:rPr>
        <w:t>الشرح</w:t>
      </w:r>
      <w:bookmarkEnd w:id="2961"/>
    </w:p>
    <w:p>
      <w:pPr>
        <w:pStyle w:val="BookText"/>
        <w:rPr/>
      </w:pPr>
      <w:r>
        <w:rPr>
          <w:rFonts w:ascii="Amiri" w:hAnsi="Amiri" w:eastAsia="Amiri" w:cs="Amiri"/>
          <w:color w:val="111111"/>
          <w:sz w:val="28"/>
          <w:sz w:val="28"/>
          <w:szCs w:val="28"/>
          <w:rtl w:val="true"/>
          <w:lang w:bidi="ar-SA"/>
        </w:rPr>
        <w:t>من حق العالم أن يكون عاملا فمن عرف أن الصلاة واجبة وجب عليه أن يقيمها و من عرف أن الأمر بالمعروف و النهي عن المنكر عليه واجب عليه أن ينهض بهما فحق العلم العمل به، و العلم يصرخ بالعمل و يحذر المتكاسلين فإن أجاب العمل للعلم فهو المطلوب و إلا ارتحل العلم و فقد الأثر المترتب عليه فالعمل روح العلم و من أجله يتعلم الإنسان فإذا لم يعمل فكأنه لم يعلم و كم عالم ميت و إن عدّ مع الأحياء لأنه لم يستعمل علمه</w:t>
      </w:r>
      <w:r>
        <w:rPr>
          <w:rFonts w:eastAsia="Amiri" w:cs="Amiri" w:ascii="Amiri" w:hAnsi="Amiri"/>
          <w:color w:val="111111"/>
          <w:sz w:val="28"/>
          <w:szCs w:val="28"/>
          <w:rtl w:val="true"/>
          <w:lang w:bidi="ar-SA"/>
        </w:rPr>
        <w:t>...</w:t>
      </w:r>
    </w:p>
    <w:p>
      <w:pPr>
        <w:pStyle w:val="Heading3"/>
        <w:numPr>
          <w:ilvl w:val="2"/>
          <w:numId w:val="1"/>
        </w:numPr>
        <w:rPr/>
      </w:pPr>
      <w:bookmarkStart w:id="2962" w:name="__RefHeading___Toc9129265_2142443653"/>
      <w:bookmarkStart w:id="2963" w:name="_Toc1315"/>
      <w:bookmarkEnd w:id="2962"/>
      <w:r>
        <w:rPr/>
        <w:t>367</w:t>
      </w:r>
      <w:r>
        <w:rPr>
          <w:rtl w:val="true"/>
        </w:rPr>
        <w:t xml:space="preserve"> - </w:t>
      </w:r>
      <w:r>
        <w:rPr>
          <w:rtl w:val="true"/>
        </w:rPr>
        <w:t>و قال عليه السلام</w:t>
      </w:r>
      <w:r>
        <w:rPr>
          <w:rtl w:val="true"/>
        </w:rPr>
        <w:t xml:space="preserve">: </w:t>
      </w:r>
      <w:r>
        <w:rPr>
          <w:rtl w:val="true"/>
        </w:rPr>
        <w:t xml:space="preserve">يا أيّها النّاس، متاع </w:t>
      </w:r>
      <w:r>
        <w:rPr>
          <w:rtl w:val="true"/>
        </w:rPr>
        <w:t>(</w:t>
      </w:r>
      <w:r>
        <w:rPr/>
        <w:t>1</w:t>
      </w:r>
      <w:r>
        <w:rPr>
          <w:rtl w:val="true"/>
        </w:rPr>
        <w:t xml:space="preserve">) </w:t>
      </w:r>
      <w:r>
        <w:rPr>
          <w:rtl w:val="true"/>
        </w:rPr>
        <w:t xml:space="preserve">الدّنيا حطام </w:t>
      </w:r>
      <w:r>
        <w:rPr>
          <w:rtl w:val="true"/>
        </w:rPr>
        <w:t>(</w:t>
      </w:r>
      <w:r>
        <w:rPr/>
        <w:t>2</w:t>
      </w:r>
      <w:r>
        <w:rPr>
          <w:rtl w:val="true"/>
        </w:rPr>
        <w:t xml:space="preserve">) </w:t>
      </w:r>
      <w:r>
        <w:rPr>
          <w:rtl w:val="true"/>
        </w:rPr>
        <w:t xml:space="preserve">موبىء </w:t>
      </w:r>
      <w:r>
        <w:rPr>
          <w:rtl w:val="true"/>
        </w:rPr>
        <w:t>(</w:t>
      </w:r>
      <w:r>
        <w:rPr/>
        <w:t>3</w:t>
      </w:r>
      <w:r>
        <w:rPr>
          <w:rtl w:val="true"/>
        </w:rPr>
        <w:t xml:space="preserve">) </w:t>
      </w:r>
      <w:r>
        <w:rPr>
          <w:rtl w:val="true"/>
        </w:rPr>
        <w:t xml:space="preserve">فتجنّبوا </w:t>
      </w:r>
      <w:r>
        <w:rPr>
          <w:rtl w:val="true"/>
        </w:rPr>
        <w:t>(</w:t>
      </w:r>
      <w:r>
        <w:rPr/>
        <w:t>4</w:t>
      </w:r>
      <w:r>
        <w:rPr>
          <w:rtl w:val="true"/>
        </w:rPr>
        <w:t xml:space="preserve">) </w:t>
      </w:r>
      <w:r>
        <w:rPr>
          <w:rtl w:val="true"/>
        </w:rPr>
        <w:t xml:space="preserve">مرعاه </w:t>
      </w:r>
      <w:r>
        <w:rPr>
          <w:rtl w:val="true"/>
        </w:rPr>
        <w:t>(</w:t>
      </w:r>
      <w:r>
        <w:rPr/>
        <w:t>5</w:t>
      </w:r>
      <w:r>
        <w:rPr>
          <w:rtl w:val="true"/>
        </w:rPr>
        <w:t xml:space="preserve">)! </w:t>
      </w:r>
      <w:r>
        <w:rPr>
          <w:rtl w:val="true"/>
        </w:rPr>
        <w:t xml:space="preserve">قلعتها </w:t>
      </w:r>
      <w:r>
        <w:rPr>
          <w:rtl w:val="true"/>
        </w:rPr>
        <w:t>(</w:t>
      </w:r>
      <w:r>
        <w:rPr/>
        <w:t>6</w:t>
      </w:r>
      <w:r>
        <w:rPr>
          <w:rtl w:val="true"/>
        </w:rPr>
        <w:t xml:space="preserve">) </w:t>
      </w:r>
      <w:r>
        <w:rPr>
          <w:rtl w:val="true"/>
        </w:rPr>
        <w:t xml:space="preserve">أحظى </w:t>
      </w:r>
      <w:r>
        <w:rPr>
          <w:rtl w:val="true"/>
        </w:rPr>
        <w:t>(</w:t>
      </w:r>
      <w:r>
        <w:rPr/>
        <w:t>7</w:t>
      </w:r>
      <w:r>
        <w:rPr>
          <w:rtl w:val="true"/>
        </w:rPr>
        <w:t xml:space="preserve">) </w:t>
      </w:r>
      <w:r>
        <w:rPr>
          <w:rtl w:val="true"/>
        </w:rPr>
        <w:t xml:space="preserve">من طمأنينتها </w:t>
      </w:r>
      <w:r>
        <w:rPr>
          <w:rtl w:val="true"/>
        </w:rPr>
        <w:t>(</w:t>
      </w:r>
      <w:r>
        <w:rPr/>
        <w:t>8</w:t>
      </w:r>
      <w:r>
        <w:rPr>
          <w:rtl w:val="true"/>
        </w:rPr>
        <w:t>)</w:t>
      </w:r>
      <w:r>
        <w:rPr>
          <w:rtl w:val="true"/>
        </w:rPr>
        <w:t xml:space="preserve">، و بلغتها </w:t>
      </w:r>
      <w:r>
        <w:rPr>
          <w:rtl w:val="true"/>
        </w:rPr>
        <w:t>(</w:t>
      </w:r>
      <w:r>
        <w:rPr/>
        <w:t>9</w:t>
      </w:r>
      <w:r>
        <w:rPr>
          <w:rtl w:val="true"/>
        </w:rPr>
        <w:t xml:space="preserve">) </w:t>
      </w:r>
      <w:r>
        <w:rPr>
          <w:rtl w:val="true"/>
        </w:rPr>
        <w:t xml:space="preserve">أزكى </w:t>
      </w:r>
      <w:r>
        <w:rPr>
          <w:rtl w:val="true"/>
        </w:rPr>
        <w:t>(</w:t>
      </w:r>
      <w:r>
        <w:rPr/>
        <w:t>10</w:t>
      </w:r>
      <w:r>
        <w:rPr>
          <w:rtl w:val="true"/>
        </w:rPr>
        <w:t xml:space="preserve">) </w:t>
      </w:r>
      <w:r>
        <w:rPr>
          <w:rtl w:val="true"/>
        </w:rPr>
        <w:t xml:space="preserve">من ثروتها </w:t>
      </w:r>
      <w:r>
        <w:rPr>
          <w:rtl w:val="true"/>
        </w:rPr>
        <w:t>(</w:t>
      </w:r>
      <w:r>
        <w:rPr/>
        <w:t>11</w:t>
      </w:r>
      <w:r>
        <w:rPr>
          <w:rtl w:val="true"/>
        </w:rPr>
        <w:t xml:space="preserve">). </w:t>
      </w:r>
      <w:r>
        <w:rPr>
          <w:rtl w:val="true"/>
        </w:rPr>
        <w:t xml:space="preserve">حكم على مكثر منها بالفاقة </w:t>
      </w:r>
      <w:r>
        <w:rPr>
          <w:rtl w:val="true"/>
        </w:rPr>
        <w:t>(</w:t>
      </w:r>
      <w:r>
        <w:rPr/>
        <w:t>12</w:t>
      </w:r>
      <w:r>
        <w:rPr>
          <w:rtl w:val="true"/>
        </w:rPr>
        <w:t>)</w:t>
      </w:r>
      <w:r>
        <w:rPr>
          <w:rtl w:val="true"/>
        </w:rPr>
        <w:t xml:space="preserve">، و أعين </w:t>
      </w:r>
      <w:r>
        <w:rPr>
          <w:rtl w:val="true"/>
        </w:rPr>
        <w:t>(</w:t>
      </w:r>
      <w:r>
        <w:rPr/>
        <w:t>13</w:t>
      </w:r>
      <w:r>
        <w:rPr>
          <w:rtl w:val="true"/>
        </w:rPr>
        <w:t xml:space="preserve">) </w:t>
      </w:r>
      <w:r>
        <w:rPr>
          <w:rtl w:val="true"/>
        </w:rPr>
        <w:t xml:space="preserve">من غني عنها </w:t>
      </w:r>
      <w:r>
        <w:rPr>
          <w:rtl w:val="true"/>
        </w:rPr>
        <w:t>(</w:t>
      </w:r>
      <w:r>
        <w:rPr/>
        <w:t>14</w:t>
      </w:r>
      <w:r>
        <w:rPr>
          <w:rtl w:val="true"/>
        </w:rPr>
        <w:t xml:space="preserve">) </w:t>
      </w:r>
      <w:r>
        <w:rPr>
          <w:rtl w:val="true"/>
        </w:rPr>
        <w:t>بالرّاحة</w:t>
      </w:r>
      <w:r>
        <w:rPr>
          <w:rtl w:val="true"/>
        </w:rPr>
        <w:t xml:space="preserve">. </w:t>
      </w:r>
      <w:r>
        <w:rPr>
          <w:rtl w:val="true"/>
        </w:rPr>
        <w:t xml:space="preserve">من راقه </w:t>
      </w:r>
      <w:r>
        <w:rPr>
          <w:rtl w:val="true"/>
        </w:rPr>
        <w:t>(</w:t>
      </w:r>
      <w:r>
        <w:rPr/>
        <w:t>15</w:t>
      </w:r>
      <w:r>
        <w:rPr>
          <w:rtl w:val="true"/>
        </w:rPr>
        <w:t xml:space="preserve">) </w:t>
      </w:r>
      <w:r>
        <w:rPr>
          <w:rtl w:val="true"/>
        </w:rPr>
        <w:t xml:space="preserve">زبرجها </w:t>
      </w:r>
      <w:r>
        <w:rPr>
          <w:rtl w:val="true"/>
        </w:rPr>
        <w:t>(</w:t>
      </w:r>
      <w:r>
        <w:rPr/>
        <w:t>16</w:t>
      </w:r>
      <w:r>
        <w:rPr>
          <w:rtl w:val="true"/>
        </w:rPr>
        <w:t xml:space="preserve">) </w:t>
      </w:r>
      <w:r>
        <w:rPr>
          <w:rtl w:val="true"/>
        </w:rPr>
        <w:t xml:space="preserve">أعقبت </w:t>
      </w:r>
      <w:r>
        <w:rPr>
          <w:rtl w:val="true"/>
        </w:rPr>
        <w:t>(</w:t>
      </w:r>
      <w:r>
        <w:rPr/>
        <w:t>17</w:t>
      </w:r>
      <w:r>
        <w:rPr>
          <w:rtl w:val="true"/>
        </w:rPr>
        <w:t xml:space="preserve">) </w:t>
      </w:r>
      <w:r>
        <w:rPr>
          <w:rtl w:val="true"/>
        </w:rPr>
        <w:t xml:space="preserve">ناظريه كمها </w:t>
      </w:r>
      <w:r>
        <w:rPr>
          <w:rtl w:val="true"/>
        </w:rPr>
        <w:t>(</w:t>
      </w:r>
      <w:r>
        <w:rPr/>
        <w:t>18</w:t>
      </w:r>
      <w:r>
        <w:rPr>
          <w:rtl w:val="true"/>
        </w:rPr>
        <w:t>)</w:t>
      </w:r>
      <w:r>
        <w:rPr>
          <w:rtl w:val="true"/>
        </w:rPr>
        <w:t xml:space="preserve">، و من استشعر الشّغف </w:t>
      </w:r>
      <w:r>
        <w:rPr>
          <w:rtl w:val="true"/>
        </w:rPr>
        <w:t>(</w:t>
      </w:r>
      <w:r>
        <w:rPr/>
        <w:t>19</w:t>
      </w:r>
      <w:r>
        <w:rPr>
          <w:rtl w:val="true"/>
        </w:rPr>
        <w:t xml:space="preserve">) </w:t>
      </w:r>
      <w:r>
        <w:rPr>
          <w:rtl w:val="true"/>
        </w:rPr>
        <w:t xml:space="preserve">بها ملأت ضميره أشجانا </w:t>
      </w:r>
      <w:r>
        <w:rPr>
          <w:rtl w:val="true"/>
        </w:rPr>
        <w:t>(</w:t>
      </w:r>
      <w:r>
        <w:rPr/>
        <w:t>20</w:t>
      </w:r>
      <w:r>
        <w:rPr>
          <w:rtl w:val="true"/>
        </w:rPr>
        <w:t>)</w:t>
      </w:r>
      <w:r>
        <w:rPr>
          <w:rtl w:val="true"/>
        </w:rPr>
        <w:t xml:space="preserve">، لهنّ رقص </w:t>
      </w:r>
      <w:r>
        <w:rPr>
          <w:rtl w:val="true"/>
        </w:rPr>
        <w:t>(</w:t>
      </w:r>
      <w:r>
        <w:rPr/>
        <w:t>21</w:t>
      </w:r>
      <w:r>
        <w:rPr>
          <w:rtl w:val="true"/>
        </w:rPr>
        <w:t xml:space="preserve">) </w:t>
      </w:r>
      <w:r>
        <w:rPr>
          <w:rtl w:val="true"/>
        </w:rPr>
        <w:t xml:space="preserve">على سويداء قلبه </w:t>
      </w:r>
      <w:r>
        <w:rPr>
          <w:rtl w:val="true"/>
        </w:rPr>
        <w:t>(</w:t>
      </w:r>
      <w:r>
        <w:rPr/>
        <w:t>22</w:t>
      </w:r>
      <w:r>
        <w:rPr>
          <w:rtl w:val="true"/>
        </w:rPr>
        <w:t xml:space="preserve">) </w:t>
      </w:r>
      <w:r>
        <w:rPr>
          <w:rtl w:val="true"/>
        </w:rPr>
        <w:t xml:space="preserve">همّ يشغله، و غمّ </w:t>
      </w:r>
      <w:r>
        <w:rPr>
          <w:rtl w:val="true"/>
        </w:rPr>
        <w:t>(</w:t>
      </w:r>
      <w:r>
        <w:rPr/>
        <w:t>23</w:t>
      </w:r>
      <w:r>
        <w:rPr>
          <w:rtl w:val="true"/>
        </w:rPr>
        <w:t xml:space="preserve">) </w:t>
      </w:r>
      <w:r>
        <w:rPr>
          <w:rtl w:val="true"/>
        </w:rPr>
        <w:t>يحزنه، كذلك</w:t>
      </w:r>
      <w:bookmarkEnd w:id="296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4" w:name="__RefHeading___Toc9129267_2142443653"/>
      <w:bookmarkStart w:id="2965" w:name="_Toc1316"/>
      <w:bookmarkEnd w:id="2964"/>
      <w:r>
        <w:rPr>
          <w:rtl w:val="true"/>
        </w:rPr>
        <w:t>اشارة</w:t>
      </w:r>
      <w:bookmarkStart w:id="2966" w:name="pg15552_168855"/>
      <w:bookmarkEnd w:id="2965"/>
    </w:p>
    <w:p>
      <w:pPr>
        <w:pStyle w:val="BookText"/>
        <w:rPr/>
      </w:pPr>
      <w:bookmarkEnd w:id="2966"/>
      <w:r>
        <w:rPr>
          <w:rFonts w:ascii="Amiri" w:hAnsi="Amiri" w:eastAsia="Amiri" w:cs="Amiri"/>
          <w:color w:val="111111"/>
          <w:sz w:val="28"/>
          <w:sz w:val="28"/>
          <w:szCs w:val="28"/>
          <w:rtl w:val="true"/>
          <w:lang w:bidi="ar-SA"/>
        </w:rPr>
        <w:t xml:space="preserve">حتّى يؤخذ بكظمه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بالفضاء، منقطعا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فناؤه، و على الإخوان إلقاؤه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ينظر المؤمن إلى الدّنيا بعين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ببطن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يسمع فيها بأذن المقت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الإبغاض، إن قيل أثرى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لم يأتهم يَوْمٌ فِيهِ يُبْلِسُونَ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967" w:name="__RefHeading___Toc9129269_2142443653"/>
      <w:bookmarkStart w:id="2968" w:name="_Toc1317"/>
      <w:bookmarkEnd w:id="2967"/>
      <w:r>
        <w:rPr>
          <w:rtl w:val="true"/>
        </w:rPr>
        <w:t>اللغة</w:t>
      </w:r>
      <w:bookmarkEnd w:id="29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ينتفع به من عروض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يابس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الموبىء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و باء معدي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رعيه و الأكل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عدم سكونك للتوطن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طمأنينتها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أنمى 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 و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فسكون فكسر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أعقبت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عقبها أي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و الحب النافذ في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الأحزان و العوارض المؤلمة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بالتحريك، الغليان و الحركة المتوثبة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حبته</w:t>
      </w:r>
      <w:r>
        <w:rPr>
          <w:rFonts w:eastAsia="Amiri" w:cs="Amiri" w:ascii="Amiri" w:hAnsi="Amiri"/>
          <w:color w:val="111111"/>
          <w:sz w:val="28"/>
          <w:szCs w:val="28"/>
          <w:rtl w:val="true"/>
          <w:lang w:bidi="ar-SA"/>
        </w:rPr>
        <w:t xml:space="preserve">. </w:t>
      </w:r>
      <w:bookmarkStart w:id="2969" w:name="pg15552_168856"/>
    </w:p>
    <w:p>
      <w:pPr>
        <w:pStyle w:val="BookText"/>
        <w:rPr/>
      </w:pPr>
      <w:bookmarkEnd w:id="2969"/>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عرقان متصلان بالقلب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 السهل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 و طرحه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الاتعاظ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منها القوت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بطن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المضطر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و السخط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و تحيّر</w:t>
      </w:r>
      <w:r>
        <w:rPr>
          <w:rFonts w:eastAsia="Amiri" w:cs="Amiri" w:ascii="Amiri" w:hAnsi="Amiri"/>
          <w:color w:val="111111"/>
          <w:sz w:val="28"/>
          <w:szCs w:val="28"/>
          <w:rtl w:val="true"/>
          <w:lang w:bidi="ar-SA"/>
        </w:rPr>
        <w:t>.</w:t>
      </w:r>
    </w:p>
    <w:p>
      <w:pPr>
        <w:pStyle w:val="Heading4"/>
        <w:numPr>
          <w:ilvl w:val="3"/>
          <w:numId w:val="1"/>
        </w:numPr>
        <w:rPr/>
      </w:pPr>
      <w:bookmarkStart w:id="2970" w:name="__RefHeading___Toc9129271_2142443653"/>
      <w:bookmarkStart w:id="2971" w:name="_Toc1318"/>
      <w:bookmarkEnd w:id="2970"/>
      <w:r>
        <w:rPr>
          <w:rtl w:val="true"/>
        </w:rPr>
        <w:t>الشرح</w:t>
      </w:r>
      <w:bookmarkEnd w:id="297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الفصل تنفير عن الدنيا و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 موبىء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متاع الدنيا و مقتنياتها بالحشيش اليابس الذي يتحطم لتفاهته و سرعة زواله و لم يكتف بذلك حتى جعل فيها الوباء الذي ينقل العدوى لمجرد الملاقاة معه حيث أنه يجذب الناس إليه و يأسرهم بهواه و لذا أمره باجتناب تناوله و أكله و هذه الدنيا بما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قلعتها أحظى من طمأنينتها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الاستقرار فيها و التوطن عليها أسعد ممن يطمئن إليها و يستقر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بلغتها أزكى من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استطاع الإنسان فيها أن يأخذ قدر كفايته منها و من يقدر فقط أن يبقى على قيد الحياة خير له من أن يصبح صاحب ثروة و مال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على مكثر منها بالفاقة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أكثر الإنسان منها احتاج إلى ما بقي منها فطالب الدنيا كشارب ماء البحر كلما شرب كلما 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أعين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عنها أعانه اللّٰه على الراحة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راقه زبرجها أعقبت ناظريه 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أعجبه منها زينتها و محاسنها أعقبته العمى في بصيرته فلا يعود يعتبر بما فيها و ما سوف يطرأ عليها من تغيرات و ما يمر عليها من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استشعر الشغف بها ملأت ضميره أشجانا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دخلت إلى قلبه و تملكت عليه حبه لها ملأت قلبه أحزانا و أوجاعا لما فاته منها و تحسرا على ما لم يصل إليه منها و هذه الأشجان و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رقص على سويداء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تناوب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و عن اللّٰه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 كئيبا باستمرار و يبقى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حتى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يؤخذ </w:t>
      </w:r>
      <w:bookmarkStart w:id="2972" w:name="pg15552_168857"/>
    </w:p>
    <w:p>
      <w:pPr>
        <w:pStyle w:val="BookText"/>
        <w:rPr/>
      </w:pPr>
      <w:bookmarkEnd w:id="2972"/>
      <w:r>
        <w:rPr>
          <w:rFonts w:ascii="Amiri" w:hAnsi="Amiri" w:eastAsia="Amiri" w:cs="Amiri"/>
          <w:color w:val="111111"/>
          <w:sz w:val="28"/>
          <w:sz w:val="28"/>
          <w:szCs w:val="28"/>
          <w:rtl w:val="true"/>
          <w:lang w:bidi="ar-SA"/>
        </w:rPr>
        <w:t xml:space="preserve">بأنفاسه فيقضي عليه فيموت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فيلقى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منقطعا أبهراه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نياط قلبه و عروقه الرئيسية التي تتصل بالقلب و تغذي سائر الجسد و هو كناية عن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على اللّٰه 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الأخوان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حفرته و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صفات المؤمن و مصاحبته للدنيا و علاقته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ينظر المؤمن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من متاع و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فيستفيد منها عدم دوامها و بقائها و أنه لا بد من الرحيل عنها و الخروج منها فلا بد من الاستعداد و التزود للقاء الملك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يقتات منها ببطن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فمقدار الضرورة يكون أكله منها و ليس من القوم الذين يبحثون عن طيبات الأكل و ملذاته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فيها بإذن المقت و الإبغاض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حديثها و هو مبغض لها كاره لوجودها يتعامل معها كعدو يصاحبه و هو لا يحبه و يكره حديثه ثم رجع إلى حال أبناء الدنيا و من ملكت عليهم شغاف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اغتنى هذا الإنسان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افتقر و أملق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فرح له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و القضاء عليه فهذه حالات غير مستقرة فنعيمها لا يدوم و خيرها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لم يأتهم يوم فيه يبلسون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دار الدنيا و تقلباتها و بعد لم يأت يوم القيامة الذي فيه ييأسون من رحمة اللّٰه و ينالهم عذابه و هو انه</w:t>
      </w:r>
      <w:r>
        <w:rPr>
          <w:rFonts w:eastAsia="Amiri" w:cs="Amiri" w:ascii="Amiri" w:hAnsi="Amiri"/>
          <w:color w:val="111111"/>
          <w:sz w:val="28"/>
          <w:szCs w:val="28"/>
          <w:rtl w:val="true"/>
          <w:lang w:bidi="ar-SA"/>
        </w:rPr>
        <w:t>...</w:t>
      </w:r>
    </w:p>
    <w:p>
      <w:pPr>
        <w:pStyle w:val="Heading3"/>
        <w:numPr>
          <w:ilvl w:val="2"/>
          <w:numId w:val="1"/>
        </w:numPr>
        <w:rPr/>
      </w:pPr>
      <w:bookmarkStart w:id="2973" w:name="__RefHeading___Toc9129273_2142443653"/>
      <w:bookmarkStart w:id="2974" w:name="_Toc1319"/>
      <w:bookmarkEnd w:id="2973"/>
      <w:r>
        <w:rPr/>
        <w:t>368</w:t>
      </w:r>
      <w:r>
        <w:rPr>
          <w:rtl w:val="true"/>
        </w:rPr>
        <w:t xml:space="preserve"> - </w:t>
      </w:r>
      <w:r>
        <w:rPr>
          <w:rtl w:val="true"/>
        </w:rPr>
        <w:t>و قال عليه السلام</w:t>
      </w:r>
      <w:r>
        <w:rPr>
          <w:rtl w:val="true"/>
        </w:rPr>
        <w:t xml:space="preserve">: </w:t>
      </w:r>
      <w:r>
        <w:rPr>
          <w:rtl w:val="true"/>
        </w:rPr>
        <w:t xml:space="preserve">إنّ اللّٰه سبحانه وضع الثّواب على طاعته، و العقاب على معصيته، ذيادة </w:t>
      </w:r>
      <w:r>
        <w:rPr>
          <w:rtl w:val="true"/>
        </w:rPr>
        <w:t>(</w:t>
      </w:r>
      <w:r>
        <w:rPr/>
        <w:t>1</w:t>
      </w:r>
      <w:r>
        <w:rPr>
          <w:rtl w:val="true"/>
        </w:rPr>
        <w:t xml:space="preserve">) </w:t>
      </w:r>
      <w:r>
        <w:rPr>
          <w:rtl w:val="true"/>
        </w:rPr>
        <w:t xml:space="preserve">لعباده عن نقمته </w:t>
      </w:r>
      <w:r>
        <w:rPr>
          <w:rtl w:val="true"/>
        </w:rPr>
        <w:t>(</w:t>
      </w:r>
      <w:r>
        <w:rPr/>
        <w:t>2</w:t>
      </w:r>
      <w:r>
        <w:rPr>
          <w:rtl w:val="true"/>
        </w:rPr>
        <w:t>)</w:t>
      </w:r>
      <w:r>
        <w:rPr>
          <w:rtl w:val="true"/>
        </w:rPr>
        <w:t xml:space="preserve">، و حياشة </w:t>
      </w:r>
      <w:r>
        <w:rPr>
          <w:rtl w:val="true"/>
        </w:rPr>
        <w:t>(</w:t>
      </w:r>
      <w:r>
        <w:rPr/>
        <w:t>3</w:t>
      </w:r>
      <w:r>
        <w:rPr>
          <w:rtl w:val="true"/>
        </w:rPr>
        <w:t xml:space="preserve">) </w:t>
      </w:r>
      <w:r>
        <w:rPr>
          <w:rtl w:val="true"/>
        </w:rPr>
        <w:t>لهم إلى جنّته</w:t>
      </w:r>
      <w:r>
        <w:rPr>
          <w:rtl w:val="true"/>
        </w:rPr>
        <w:t>.</w:t>
      </w:r>
      <w:bookmarkEnd w:id="2974"/>
    </w:p>
    <w:p>
      <w:pPr>
        <w:pStyle w:val="Heading4"/>
        <w:numPr>
          <w:ilvl w:val="3"/>
          <w:numId w:val="1"/>
        </w:numPr>
        <w:rPr/>
      </w:pPr>
      <w:bookmarkStart w:id="2975" w:name="__RefHeading___Toc9129275_2142443653"/>
      <w:bookmarkStart w:id="2976" w:name="_Toc1320"/>
      <w:bookmarkEnd w:id="2975"/>
      <w:r>
        <w:rPr>
          <w:rtl w:val="true"/>
        </w:rPr>
        <w:t>اللغة</w:t>
      </w:r>
      <w:bookmarkEnd w:id="2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و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جمعتها</w:t>
      </w:r>
      <w:r>
        <w:rPr>
          <w:rFonts w:eastAsia="IRNazanin" w:cs="IRNazanin"/>
          <w:color w:val="111111"/>
          <w:sz w:val="28"/>
          <w:szCs w:val="28"/>
          <w:rtl w:val="true"/>
          <w:lang w:bidi="fa-IR"/>
        </w:rPr>
        <w:t>.</w:t>
      </w:r>
    </w:p>
    <w:p>
      <w:pPr>
        <w:pStyle w:val="Heading4"/>
        <w:numPr>
          <w:ilvl w:val="3"/>
          <w:numId w:val="1"/>
        </w:numPr>
        <w:rPr/>
      </w:pPr>
      <w:bookmarkStart w:id="2977" w:name="__RefHeading___Toc9129277_2142443653"/>
      <w:bookmarkStart w:id="2978" w:name="_Toc1321"/>
      <w:bookmarkEnd w:id="2977"/>
      <w:r>
        <w:rPr>
          <w:rtl w:val="true"/>
        </w:rPr>
        <w:t>الشرح</w:t>
      </w:r>
      <w:bookmarkEnd w:id="297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الحكمة التي من أجلها وضع الثواب و العقاب و إنهما وضعا من أجل أن يدفع الإنسان عن العقاب و يبعده عن العذاب و يقربه من الجنة و يدنيه من الثواب</w:t>
      </w:r>
      <w:r>
        <w:rPr>
          <w:rFonts w:eastAsia="Amiri" w:cs="Amiri" w:ascii="Amiri" w:hAnsi="Amiri"/>
          <w:color w:val="111111"/>
          <w:sz w:val="28"/>
          <w:szCs w:val="28"/>
          <w:rtl w:val="true"/>
          <w:lang w:bidi="ar-SA"/>
        </w:rPr>
        <w:t xml:space="preserve">... </w:t>
      </w:r>
      <w:bookmarkStart w:id="2979" w:name="pg15552_168858"/>
    </w:p>
    <w:p>
      <w:pPr>
        <w:pStyle w:val="Heading3"/>
        <w:numPr>
          <w:ilvl w:val="2"/>
          <w:numId w:val="1"/>
        </w:numPr>
        <w:rPr/>
      </w:pPr>
      <w:bookmarkStart w:id="2980" w:name="__RefHeading___Toc9129279_2142443653"/>
      <w:bookmarkStart w:id="2981" w:name="_Toc1322"/>
      <w:bookmarkEnd w:id="2979"/>
      <w:bookmarkEnd w:id="2980"/>
      <w:r>
        <w:rPr/>
        <w:t>369</w:t>
      </w:r>
      <w:r>
        <w:rPr>
          <w:rtl w:val="true"/>
        </w:rPr>
        <w:t xml:space="preserve"> - </w:t>
      </w:r>
      <w:r>
        <w:rPr>
          <w:rtl w:val="true"/>
        </w:rPr>
        <w:t>و قال عليه السلام</w:t>
      </w:r>
      <w:r>
        <w:rPr>
          <w:rtl w:val="true"/>
        </w:rPr>
        <w:t xml:space="preserve">: </w:t>
      </w:r>
      <w:r>
        <w:rPr>
          <w:rtl w:val="true"/>
        </w:rPr>
        <w:t xml:space="preserve">يأتي على النّاس زمان لا يبقى فيهم من القرآن إلاّ رسمه </w:t>
      </w:r>
      <w:r>
        <w:rPr>
          <w:rtl w:val="true"/>
        </w:rPr>
        <w:t>(</w:t>
      </w:r>
      <w:r>
        <w:rPr/>
        <w:t>1</w:t>
      </w:r>
      <w:r>
        <w:rPr>
          <w:rtl w:val="true"/>
        </w:rPr>
        <w:t>)</w:t>
      </w:r>
      <w:r>
        <w:rPr>
          <w:rtl w:val="true"/>
        </w:rPr>
        <w:t xml:space="preserve">، و من الإسلام إلاّ اسمه، و مساجدهم يومئذ عامرة من البناء، خراب من الهدى، سكّانها و عمّارها شرّ أهل الأرض، منهم تخرج الفتنة </w:t>
      </w:r>
      <w:r>
        <w:rPr>
          <w:rtl w:val="true"/>
        </w:rPr>
        <w:t>(</w:t>
      </w:r>
      <w:r>
        <w:rPr/>
        <w:t>2</w:t>
      </w:r>
      <w:r>
        <w:rPr>
          <w:rtl w:val="true"/>
        </w:rPr>
        <w:t>)</w:t>
      </w:r>
      <w:r>
        <w:rPr>
          <w:rtl w:val="true"/>
        </w:rPr>
        <w:t xml:space="preserve">، و إليهم تأوي </w:t>
      </w:r>
      <w:r>
        <w:rPr>
          <w:rtl w:val="true"/>
        </w:rPr>
        <w:t>(</w:t>
      </w:r>
      <w:r>
        <w:rPr/>
        <w:t>3</w:t>
      </w:r>
      <w:r>
        <w:rPr>
          <w:rtl w:val="true"/>
        </w:rPr>
        <w:t xml:space="preserve">) </w:t>
      </w:r>
      <w:r>
        <w:rPr>
          <w:rtl w:val="true"/>
        </w:rPr>
        <w:t xml:space="preserve">الخطيئة </w:t>
      </w:r>
      <w:r>
        <w:rPr>
          <w:rtl w:val="true"/>
        </w:rPr>
        <w:t>(</w:t>
      </w:r>
      <w:r>
        <w:rPr/>
        <w:t>4</w:t>
      </w:r>
      <w:r>
        <w:rPr>
          <w:rtl w:val="true"/>
        </w:rPr>
        <w:t>)</w:t>
      </w:r>
      <w:r>
        <w:rPr>
          <w:rtl w:val="true"/>
        </w:rPr>
        <w:t xml:space="preserve">، يردّون من شذّ </w:t>
      </w:r>
      <w:r>
        <w:rPr>
          <w:rtl w:val="true"/>
        </w:rPr>
        <w:t>(</w:t>
      </w:r>
      <w:r>
        <w:rPr/>
        <w:t>5</w:t>
      </w:r>
      <w:r>
        <w:rPr>
          <w:rtl w:val="true"/>
        </w:rPr>
        <w:t xml:space="preserve">) </w:t>
      </w:r>
      <w:r>
        <w:rPr>
          <w:rtl w:val="true"/>
        </w:rPr>
        <w:t>عنها فيها، و يسوقون من تأخّر عنها إليها</w:t>
      </w:r>
      <w:r>
        <w:rPr>
          <w:rtl w:val="true"/>
        </w:rPr>
        <w:t xml:space="preserve">. </w:t>
      </w:r>
      <w:r>
        <w:rPr>
          <w:rtl w:val="true"/>
        </w:rPr>
        <w:t>يقول اللّٰه سبحانه</w:t>
      </w:r>
      <w:r>
        <w:rPr>
          <w:rtl w:val="true"/>
        </w:rPr>
        <w:t xml:space="preserve">: </w:t>
      </w:r>
      <w:r>
        <w:rPr>
          <w:rtl w:val="true"/>
        </w:rPr>
        <w:t xml:space="preserve">فبي حلفت لأبعثنّ على أولئك فتنة تترك الحليم فيها حيران، و قد فعل، و نحن نستقيل اللّٰه عثرة </w:t>
      </w:r>
      <w:r>
        <w:rPr>
          <w:rtl w:val="true"/>
        </w:rPr>
        <w:t>(</w:t>
      </w:r>
      <w:r>
        <w:rPr/>
        <w:t>6</w:t>
      </w:r>
      <w:r>
        <w:rPr>
          <w:rtl w:val="true"/>
        </w:rPr>
        <w:t xml:space="preserve">) </w:t>
      </w:r>
      <w:r>
        <w:rPr>
          <w:rtl w:val="true"/>
        </w:rPr>
        <w:t>الغفلة</w:t>
      </w:r>
      <w:r>
        <w:rPr>
          <w:rtl w:val="true"/>
        </w:rPr>
        <w:t>.</w:t>
      </w:r>
      <w:bookmarkEnd w:id="2981"/>
    </w:p>
    <w:p>
      <w:pPr>
        <w:pStyle w:val="Heading4"/>
        <w:numPr>
          <w:ilvl w:val="3"/>
          <w:numId w:val="1"/>
        </w:numPr>
        <w:rPr/>
      </w:pPr>
      <w:bookmarkStart w:id="2982" w:name="__RefHeading___Toc9129281_2142443653"/>
      <w:bookmarkStart w:id="2983" w:name="_Toc1323"/>
      <w:bookmarkEnd w:id="2982"/>
      <w:r>
        <w:rPr>
          <w:rtl w:val="true"/>
        </w:rPr>
        <w:t>اللغة</w:t>
      </w:r>
      <w:bookmarkEnd w:id="2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لاصقا بالأرض من أثر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 المصبية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و تبيت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و زلة القدم</w:t>
      </w:r>
      <w:r>
        <w:rPr>
          <w:rFonts w:eastAsia="Amiri" w:cs="Amiri" w:ascii="Amiri" w:hAnsi="Amiri"/>
          <w:color w:val="111111"/>
          <w:sz w:val="28"/>
          <w:szCs w:val="28"/>
          <w:rtl w:val="true"/>
          <w:lang w:bidi="ar-SA"/>
        </w:rPr>
        <w:t>.</w:t>
      </w:r>
    </w:p>
    <w:p>
      <w:pPr>
        <w:pStyle w:val="Heading4"/>
        <w:numPr>
          <w:ilvl w:val="3"/>
          <w:numId w:val="1"/>
        </w:numPr>
        <w:rPr/>
      </w:pPr>
      <w:bookmarkStart w:id="2984" w:name="__RefHeading___Toc9129283_2142443653"/>
      <w:bookmarkStart w:id="2985" w:name="_Toc1324"/>
      <w:bookmarkEnd w:id="2984"/>
      <w:r>
        <w:rPr>
          <w:rtl w:val="true"/>
        </w:rPr>
        <w:t>الشرح</w:t>
      </w:r>
      <w:bookmarkEnd w:id="298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خبر من أخبار الغيب التي أطلع عليها الإمام بما عنده من العلم اللدني و هي حاكية بصدق عن واقعنا المعاش فمن نظر أبصر كيف تنطبق و كأنها تصف قائما أمامها يأتي على الناس زمان لقبحه و ظلمه و سوءه لا يبقى فيهم، في الناس من القرآن إلا رسمه و كتابته و في زماننا إلا طباعته يتباهى الملوك و الأمراء بطبع القرآن و يبتعدون عن العمل به و تطبيقه بل يحاربون من يعمل به و يطاردونهم في كل بلاد اللّٰه و لم يبق من الإسلام إلا اسمه، فالإسلام قد اندرست أحكامه و تعطلت شرائعه و باسم الإسلام ظلما و عدوانا يعقدون المؤتمرات و يقيمون الندوات و كأنهم باسم الإسلام يريدون محاربة الإسلام و في هذه السنة و هي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الشهر الأول منها و أنا أكتب هذه الفصول يجتمع ملوك و رؤساء الدول الإسلامية في الكويت و قد تمثل في المؤتمر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 قاطعته إيران الإسلام و كأن هذا المؤتمر يعقد باسم الإسلام و يقصد به محاربة الإسلام و المسلمين و قد </w:t>
      </w:r>
      <w:bookmarkStart w:id="2986" w:name="pg15552_168859"/>
    </w:p>
    <w:p>
      <w:pPr>
        <w:pStyle w:val="BookText"/>
        <w:rPr/>
      </w:pPr>
      <w:bookmarkEnd w:id="2986"/>
      <w:r>
        <w:rPr>
          <w:rFonts w:ascii="Amiri" w:hAnsi="Amiri" w:eastAsia="Amiri" w:cs="Amiri"/>
          <w:color w:val="111111"/>
          <w:sz w:val="28"/>
          <w:sz w:val="28"/>
          <w:szCs w:val="28"/>
          <w:rtl w:val="true"/>
          <w:lang w:bidi="ar-SA"/>
        </w:rPr>
        <w:t>حضره أمين الجميل المسيحي الكتائبي رئيس جمهورية لبنان و تكلم في المؤتمر باسم الإسلام و المسلمين في مؤتمر القمة الإسلامية و هذا من عجائب الدنيا و غرائبها، فإن أمين الجميل الذي ذبح المسلمين و قضى على الإسلام الذي يلتقي مع الصهاينة في قتال الإسلام و المسلمين يجتمع في القمة الإسلامية و يتكلم باسم الإسلام فهل سمعنا و سمع المسلمون في تاريخهم مثل هذا الخبر و هل هؤلاء الرؤساء حقيقة ينصحون الإسلام و يدافعون عنه أو يقضون عليه و على كل تعاليمه و تشريعاته و على كل حال إنا للّٰه و إنا إليه راجعون لما وصلت إليه حالة المسلمين من البؤس و التعاسة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مساجدهم يومئذ عامرة من البناء خراب من الهدى فمساجدهم مبنية من الحجر المنحوت الجميل و لكنها خالية من الهدى لأن أئمتها قد عينتهم السلطة الظالمة فهم يثنون عليهم و يمدحون ظلمهم و جورهم و يعملون بخلاف ما أمر اللّٰه سكانها و عمارها شر أهل الأرض فالسعوديون بيدهم خدمة الحرم و هم يشيدون المساجد و كذلك غيرهم من الذين يتشوقون للوجاهة و الزعامة هم شر عمارها و فسقتهم و لا يدخلها إلا الوهابي الفاسد الفاسق الذي يحمل التجسيم للّٰه و الازدراء برسول اللّٰه و بالأولياء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تخرج الفتنة لأنهم بلباس الدين يفتنون الناس عن دينهم و يضلونهم عن إسلامهم و إليهم تأوي الخطيئة فكل خطيئة و انحراف عن الإسلام يكون منهم لأنهم الدعاة إلى الضلال و الانحراف يردون من شذ عنها منها و يسوقون من تأخر عنها إليها لشدة انحرافهم و ضلالهم كأنهم يجمعون الفتنة من كل مكان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تترك الحليم فيها حيران و قد فعل و نحن نستقيل اللّٰه عثرة الغفلة فاللّٰه يحلف بنفسه ليرسل عليهم فتنة عمياء لا يهتدي فيها الحليم إلى مواضع قدميه و نحن الآن نعيش هذه الفتنة القاسية و نستغفره من خطايانا و سيئات أعمالنا</w:t>
      </w:r>
      <w:r>
        <w:rPr>
          <w:rFonts w:eastAsia="Amiri" w:cs="Amiri" w:ascii="Amiri" w:hAnsi="Amiri"/>
          <w:color w:val="111111"/>
          <w:sz w:val="28"/>
          <w:szCs w:val="28"/>
          <w:rtl w:val="true"/>
          <w:lang w:bidi="ar-SA"/>
        </w:rPr>
        <w:t>...</w:t>
      </w:r>
    </w:p>
    <w:p>
      <w:pPr>
        <w:pStyle w:val="Heading3"/>
        <w:numPr>
          <w:ilvl w:val="2"/>
          <w:numId w:val="1"/>
        </w:numPr>
        <w:rPr/>
      </w:pPr>
      <w:bookmarkStart w:id="2987" w:name="__RefHeading___Toc9129285_2142443653"/>
      <w:bookmarkStart w:id="2988" w:name="_Toc1325"/>
      <w:bookmarkEnd w:id="2987"/>
      <w:r>
        <w:rPr/>
        <w:t>370</w:t>
      </w:r>
      <w:r>
        <w:rPr>
          <w:rtl w:val="true"/>
        </w:rPr>
        <w:t xml:space="preserve"> - </w:t>
      </w:r>
      <w:r>
        <w:rPr>
          <w:rtl w:val="true"/>
        </w:rPr>
        <w:t xml:space="preserve">و روي أنّه عليه السلام قلما اعتدل </w:t>
      </w:r>
      <w:r>
        <w:rPr>
          <w:rtl w:val="true"/>
        </w:rPr>
        <w:t>(</w:t>
      </w:r>
      <w:r>
        <w:rPr/>
        <w:t>1</w:t>
      </w:r>
      <w:r>
        <w:rPr>
          <w:rtl w:val="true"/>
        </w:rPr>
        <w:t xml:space="preserve">) </w:t>
      </w:r>
      <w:r>
        <w:rPr>
          <w:rtl w:val="true"/>
        </w:rPr>
        <w:t>به المنبر إلا قال أمام الخطبة</w:t>
      </w:r>
      <w:r>
        <w:rPr>
          <w:rtl w:val="true"/>
        </w:rPr>
        <w:t xml:space="preserve">: </w:t>
      </w:r>
      <w:r>
        <w:rPr>
          <w:rtl w:val="true"/>
        </w:rPr>
        <w:t xml:space="preserve">أيّها النّاس، اتّقوا اللّٰه فما خلق امرؤ عبثا </w:t>
      </w:r>
      <w:r>
        <w:rPr>
          <w:rtl w:val="true"/>
        </w:rPr>
        <w:t>(</w:t>
      </w:r>
      <w:r>
        <w:rPr/>
        <w:t>2</w:t>
      </w:r>
      <w:r>
        <w:rPr>
          <w:rtl w:val="true"/>
        </w:rPr>
        <w:t xml:space="preserve">) </w:t>
      </w:r>
      <w:r>
        <w:rPr>
          <w:rtl w:val="true"/>
        </w:rPr>
        <w:t xml:space="preserve">فيلهو </w:t>
      </w:r>
      <w:r>
        <w:rPr>
          <w:rtl w:val="true"/>
        </w:rPr>
        <w:t>(</w:t>
      </w:r>
      <w:r>
        <w:rPr/>
        <w:t>3</w:t>
      </w:r>
      <w:r>
        <w:rPr>
          <w:rtl w:val="true"/>
        </w:rPr>
        <w:t>)</w:t>
      </w:r>
      <w:r>
        <w:rPr>
          <w:rtl w:val="true"/>
        </w:rPr>
        <w:t xml:space="preserve">، و لا ترك سدى </w:t>
      </w:r>
      <w:r>
        <w:rPr>
          <w:rtl w:val="true"/>
        </w:rPr>
        <w:t>(</w:t>
      </w:r>
      <w:r>
        <w:rPr/>
        <w:t>4</w:t>
      </w:r>
      <w:r>
        <w:rPr>
          <w:rtl w:val="true"/>
        </w:rPr>
        <w:t xml:space="preserve">) </w:t>
      </w:r>
      <w:r>
        <w:rPr>
          <w:rtl w:val="true"/>
        </w:rPr>
        <w:t xml:space="preserve">فيلغو </w:t>
      </w:r>
      <w:r>
        <w:rPr>
          <w:rtl w:val="true"/>
        </w:rPr>
        <w:t>(</w:t>
      </w:r>
      <w:r>
        <w:rPr/>
        <w:t>5</w:t>
      </w:r>
      <w:r>
        <w:rPr>
          <w:rtl w:val="true"/>
        </w:rPr>
        <w:t xml:space="preserve">)! </w:t>
      </w:r>
      <w:r>
        <w:rPr>
          <w:rtl w:val="true"/>
        </w:rPr>
        <w:t xml:space="preserve">و ما دنياه الّتي تحسّنت له بخلف </w:t>
      </w:r>
      <w:r>
        <w:rPr>
          <w:rtl w:val="true"/>
        </w:rPr>
        <w:t>(</w:t>
      </w:r>
      <w:r>
        <w:rPr/>
        <w:t>6</w:t>
      </w:r>
      <w:r>
        <w:rPr>
          <w:rtl w:val="true"/>
        </w:rPr>
        <w:t xml:space="preserve">) </w:t>
      </w:r>
      <w:r>
        <w:rPr>
          <w:rtl w:val="true"/>
        </w:rPr>
        <w:t xml:space="preserve">من الآخرة الّتي قبّحها </w:t>
      </w:r>
      <w:r>
        <w:rPr>
          <w:rtl w:val="true"/>
        </w:rPr>
        <w:t>(</w:t>
      </w:r>
      <w:r>
        <w:rPr/>
        <w:t>7</w:t>
      </w:r>
      <w:r>
        <w:rPr>
          <w:rtl w:val="true"/>
        </w:rPr>
        <w:t xml:space="preserve">) </w:t>
      </w:r>
      <w:r>
        <w:rPr>
          <w:rtl w:val="true"/>
        </w:rPr>
        <w:t xml:space="preserve">سوء النّظر عنده، و ما المغرور الّذي ظفر </w:t>
      </w:r>
      <w:r>
        <w:rPr>
          <w:rtl w:val="true"/>
        </w:rPr>
        <w:t>(</w:t>
      </w:r>
      <w:r>
        <w:rPr/>
        <w:t>8</w:t>
      </w:r>
      <w:r>
        <w:rPr>
          <w:rtl w:val="true"/>
        </w:rPr>
        <w:t xml:space="preserve">) </w:t>
      </w:r>
      <w:r>
        <w:rPr>
          <w:rtl w:val="true"/>
        </w:rPr>
        <w:t xml:space="preserve">من الدّنيا بأعلى همّته كالآخر الّذي ظفر من الآخرة بأدنى سهمته </w:t>
      </w:r>
      <w:r>
        <w:rPr>
          <w:rtl w:val="true"/>
        </w:rPr>
        <w:t>(</w:t>
      </w:r>
      <w:r>
        <w:rPr/>
        <w:t>9</w:t>
      </w:r>
      <w:r>
        <w:rPr>
          <w:rtl w:val="true"/>
        </w:rPr>
        <w:t>).</w:t>
      </w:r>
      <w:bookmarkEnd w:id="298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9" w:name="__RefHeading___Toc9129287_2142443653"/>
      <w:bookmarkStart w:id="2990" w:name="_Toc1326"/>
      <w:bookmarkEnd w:id="2989"/>
      <w:r>
        <w:rPr>
          <w:rtl w:val="true"/>
        </w:rPr>
        <w:t>اشارة</w:t>
      </w:r>
      <w:bookmarkStart w:id="2991" w:name="pg15552_168860"/>
      <w:bookmarkEnd w:id="2990"/>
    </w:p>
    <w:p>
      <w:pPr>
        <w:pStyle w:val="Heading4"/>
        <w:numPr>
          <w:ilvl w:val="3"/>
          <w:numId w:val="1"/>
        </w:numPr>
        <w:rPr/>
      </w:pPr>
      <w:bookmarkStart w:id="2992" w:name="__RefHeading___Toc9129289_2142443653"/>
      <w:bookmarkStart w:id="2993" w:name="_Toc1327"/>
      <w:bookmarkEnd w:id="2991"/>
      <w:bookmarkEnd w:id="2992"/>
      <w:r>
        <w:rPr>
          <w:rtl w:val="true"/>
        </w:rPr>
        <w:t>اللغة</w:t>
      </w:r>
      <w:bookmarkEnd w:id="2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أمر بدون فائدة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ما يخلف الشيء و يأتي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النصيب</w:t>
      </w:r>
      <w:r>
        <w:rPr>
          <w:rFonts w:eastAsia="Amiri" w:cs="Amiri" w:ascii="Amiri" w:hAnsi="Amiri"/>
          <w:color w:val="111111"/>
          <w:sz w:val="28"/>
          <w:szCs w:val="28"/>
          <w:rtl w:val="true"/>
          <w:lang w:bidi="ar-SA"/>
        </w:rPr>
        <w:t>.</w:t>
      </w:r>
    </w:p>
    <w:p>
      <w:pPr>
        <w:pStyle w:val="Heading4"/>
        <w:numPr>
          <w:ilvl w:val="3"/>
          <w:numId w:val="1"/>
        </w:numPr>
        <w:rPr/>
      </w:pPr>
      <w:bookmarkStart w:id="2994" w:name="__RefHeading___Toc9129291_2142443653"/>
      <w:bookmarkStart w:id="2995" w:name="_Toc1328"/>
      <w:bookmarkEnd w:id="2994"/>
      <w:r>
        <w:rPr>
          <w:rtl w:val="true"/>
        </w:rPr>
        <w:t>الشرح</w:t>
      </w:r>
      <w:bookmarkEnd w:id="2995"/>
    </w:p>
    <w:p>
      <w:pPr>
        <w:pStyle w:val="BookText"/>
        <w:rPr/>
      </w:pPr>
      <w:r>
        <w:rPr>
          <w:rFonts w:ascii="Amiri" w:hAnsi="Amiri" w:eastAsia="Amiri" w:cs="Amiri"/>
          <w:color w:val="111111"/>
          <w:sz w:val="28"/>
          <w:sz w:val="28"/>
          <w:szCs w:val="28"/>
          <w:rtl w:val="true"/>
          <w:lang w:bidi="ar-SA"/>
        </w:rPr>
        <w:t>كان يبتدأ عليه السلام باستمرار في التزهيد بالدنيا و ما فيها و الترغيب بالآخرة و ما فيها أيها الناس اتقوا اللّٰه الذي لا إله سواه فما خلق امرؤ عبثا فيلهو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 سدى مهملا بدون تكليف مطلوب منه و مناط به فيلغو في الحياة و ما دنياه التي تحسنت له بخلف من الاخره التى قبحها سوء النظر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نظره السيء استقبح الآخرة و تحسنت الدنيا في عينه و لكن ليس فيما استحسن بديل عما استقبح إذ الذي استقبحه بسوء نظره لا بديل له و لا شبيه له و ما المغرور الذي ظفر من الدنيا بأعلى همته كالآخر الذي ظفر من الآخرة بأدنى سهمته لا مناسبة بين الدنيا و الآخرة و أن من ظفر من الدنيا بأعلى و أعظم أمنيته ليس كالآخر الذي ظفر من الآخرة بأدنى درجات أهل الثواب 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في الخير أعظم من الرأس في الشر و لا قياس بينهما</w:t>
      </w:r>
      <w:r>
        <w:rPr>
          <w:rFonts w:eastAsia="Amiri" w:cs="Amiri" w:ascii="Amiri" w:hAnsi="Amiri"/>
          <w:color w:val="111111"/>
          <w:sz w:val="28"/>
          <w:szCs w:val="28"/>
          <w:rtl w:val="true"/>
          <w:lang w:bidi="ar-SA"/>
        </w:rPr>
        <w:t>...</w:t>
      </w:r>
    </w:p>
    <w:p>
      <w:pPr>
        <w:pStyle w:val="Heading3"/>
        <w:numPr>
          <w:ilvl w:val="2"/>
          <w:numId w:val="1"/>
        </w:numPr>
        <w:rPr/>
      </w:pPr>
      <w:bookmarkStart w:id="2996" w:name="__RefHeading___Toc9129293_2142443653"/>
      <w:bookmarkStart w:id="2997" w:name="_Toc1329"/>
      <w:bookmarkEnd w:id="2996"/>
      <w:r>
        <w:rPr/>
        <w:t>371</w:t>
      </w:r>
      <w:r>
        <w:rPr>
          <w:rtl w:val="true"/>
        </w:rPr>
        <w:t xml:space="preserve"> - </w:t>
      </w:r>
      <w:r>
        <w:rPr>
          <w:rtl w:val="true"/>
        </w:rPr>
        <w:t>و قال عليه السلام</w:t>
      </w:r>
      <w:r>
        <w:rPr>
          <w:rtl w:val="true"/>
        </w:rPr>
        <w:t xml:space="preserve">: </w:t>
      </w:r>
      <w:r>
        <w:rPr>
          <w:rtl w:val="true"/>
        </w:rPr>
        <w:t xml:space="preserve">لا شرف أعلى من الإسلام، و لا عزّ أعزّ من التّقوى، و لا معقل </w:t>
      </w:r>
      <w:r>
        <w:rPr>
          <w:rtl w:val="true"/>
        </w:rPr>
        <w:t>(</w:t>
      </w:r>
      <w:r>
        <w:rPr/>
        <w:t>1</w:t>
      </w:r>
      <w:r>
        <w:rPr>
          <w:rtl w:val="true"/>
        </w:rPr>
        <w:t xml:space="preserve">) </w:t>
      </w:r>
      <w:r>
        <w:rPr>
          <w:rtl w:val="true"/>
        </w:rPr>
        <w:t xml:space="preserve">أحسن من الورع، و لا شفيع أنجح من التّوبة، و لا كنز أغنى من القناعة، و لا مال أذهب للفاقة </w:t>
      </w:r>
      <w:r>
        <w:rPr>
          <w:rtl w:val="true"/>
        </w:rPr>
        <w:t>(</w:t>
      </w:r>
      <w:r>
        <w:rPr/>
        <w:t>2</w:t>
      </w:r>
      <w:r>
        <w:rPr>
          <w:rtl w:val="true"/>
        </w:rPr>
        <w:t xml:space="preserve">) </w:t>
      </w:r>
      <w:r>
        <w:rPr>
          <w:rtl w:val="true"/>
        </w:rPr>
        <w:t>من الرّضى بالقوت</w:t>
      </w:r>
      <w:r>
        <w:rPr>
          <w:rtl w:val="true"/>
        </w:rPr>
        <w:t xml:space="preserve">. </w:t>
      </w:r>
      <w:r>
        <w:rPr>
          <w:rtl w:val="true"/>
        </w:rPr>
        <w:t xml:space="preserve">و من اقتصر على بلغة </w:t>
      </w:r>
      <w:r>
        <w:rPr>
          <w:rtl w:val="true"/>
        </w:rPr>
        <w:t>(</w:t>
      </w:r>
      <w:r>
        <w:rPr/>
        <w:t>3</w:t>
      </w:r>
      <w:r>
        <w:rPr>
          <w:rtl w:val="true"/>
        </w:rPr>
        <w:t xml:space="preserve">) </w:t>
      </w:r>
      <w:r>
        <w:rPr>
          <w:rtl w:val="true"/>
        </w:rPr>
        <w:t xml:space="preserve">الكفاف </w:t>
      </w:r>
      <w:r>
        <w:rPr>
          <w:rtl w:val="true"/>
        </w:rPr>
        <w:t>(</w:t>
      </w:r>
      <w:r>
        <w:rPr/>
        <w:t>4</w:t>
      </w:r>
      <w:r>
        <w:rPr>
          <w:rtl w:val="true"/>
        </w:rPr>
        <w:t xml:space="preserve">) </w:t>
      </w:r>
      <w:r>
        <w:rPr>
          <w:rtl w:val="true"/>
        </w:rPr>
        <w:t xml:space="preserve">فقد انتظم </w:t>
      </w:r>
      <w:r>
        <w:rPr>
          <w:rtl w:val="true"/>
        </w:rPr>
        <w:t>(</w:t>
      </w:r>
      <w:r>
        <w:rPr/>
        <w:t>5</w:t>
      </w:r>
      <w:r>
        <w:rPr>
          <w:rtl w:val="true"/>
        </w:rPr>
        <w:t xml:space="preserve">) </w:t>
      </w:r>
      <w:r>
        <w:rPr>
          <w:rtl w:val="true"/>
        </w:rPr>
        <w:t xml:space="preserve">الرّاحة، و تبوّأ </w:t>
      </w:r>
      <w:r>
        <w:rPr>
          <w:rtl w:val="true"/>
        </w:rPr>
        <w:t>(</w:t>
      </w:r>
      <w:r>
        <w:rPr/>
        <w:t>6</w:t>
      </w:r>
      <w:r>
        <w:rPr>
          <w:rtl w:val="true"/>
        </w:rPr>
        <w:t xml:space="preserve">) </w:t>
      </w:r>
      <w:r>
        <w:rPr>
          <w:rtl w:val="true"/>
        </w:rPr>
        <w:t xml:space="preserve">خفض </w:t>
      </w:r>
      <w:r>
        <w:rPr>
          <w:rtl w:val="true"/>
        </w:rPr>
        <w:t>(</w:t>
      </w:r>
      <w:r>
        <w:rPr/>
        <w:t>7</w:t>
      </w:r>
      <w:r>
        <w:rPr>
          <w:rtl w:val="true"/>
        </w:rPr>
        <w:t xml:space="preserve">) </w:t>
      </w:r>
      <w:r>
        <w:rPr>
          <w:rtl w:val="true"/>
        </w:rPr>
        <w:t xml:space="preserve">الدّعة </w:t>
      </w:r>
      <w:r>
        <w:rPr>
          <w:rtl w:val="true"/>
        </w:rPr>
        <w:t>(</w:t>
      </w:r>
      <w:r>
        <w:rPr/>
        <w:t>8</w:t>
      </w:r>
      <w:r>
        <w:rPr>
          <w:rtl w:val="true"/>
        </w:rPr>
        <w:t>).</w:t>
      </w:r>
      <w:bookmarkEnd w:id="299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8" w:name="__RefHeading___Toc9129295_2142443653"/>
      <w:bookmarkStart w:id="2999" w:name="_Toc1330"/>
      <w:bookmarkEnd w:id="2998"/>
      <w:r>
        <w:rPr>
          <w:rtl w:val="true"/>
        </w:rPr>
        <w:t>اشارة</w:t>
      </w:r>
      <w:bookmarkStart w:id="3000" w:name="pg15552_168861"/>
      <w:bookmarkEnd w:id="2999"/>
    </w:p>
    <w:p>
      <w:pPr>
        <w:pStyle w:val="BookText"/>
        <w:rPr/>
      </w:pPr>
      <w:bookmarkEnd w:id="3000"/>
      <w:r>
        <w:rPr>
          <w:rFonts w:ascii="Amiri" w:hAnsi="Amiri" w:eastAsia="Amiri" w:cs="Amiri"/>
          <w:color w:val="111111"/>
          <w:sz w:val="28"/>
          <w:sz w:val="28"/>
          <w:szCs w:val="28"/>
          <w:rtl w:val="true"/>
          <w:lang w:bidi="ar-SA"/>
        </w:rPr>
        <w:t xml:space="preserve">و الرّغبة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 الحرص و الكبر و الحسد دواع إلى التّقحّم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الذّنوب، و الشّرّ جامع مساوىء العيوب</w:t>
      </w:r>
      <w:r>
        <w:rPr>
          <w:rFonts w:eastAsia="Amiri" w:cs="Amiri" w:ascii="Amiri" w:hAnsi="Amiri"/>
          <w:color w:val="111111"/>
          <w:sz w:val="28"/>
          <w:szCs w:val="28"/>
          <w:rtl w:val="true"/>
          <w:lang w:bidi="ar-SA"/>
        </w:rPr>
        <w:t>.</w:t>
      </w:r>
    </w:p>
    <w:p>
      <w:pPr>
        <w:pStyle w:val="Heading4"/>
        <w:numPr>
          <w:ilvl w:val="3"/>
          <w:numId w:val="1"/>
        </w:numPr>
        <w:rPr/>
      </w:pPr>
      <w:bookmarkStart w:id="3001" w:name="__RefHeading___Toc9129297_2142443653"/>
      <w:bookmarkStart w:id="3002" w:name="_Toc1331"/>
      <w:bookmarkEnd w:id="3001"/>
      <w:r>
        <w:rPr>
          <w:rtl w:val="true"/>
        </w:rPr>
        <w:t>اللغة</w:t>
      </w:r>
      <w:bookmarkEnd w:id="30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الإنسان أي يكفيه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انتظمه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كالخفض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يمتطى أي يركب من دابة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بقوة</w:t>
      </w:r>
      <w:r>
        <w:rPr>
          <w:rFonts w:eastAsia="Amiri" w:cs="Amiri" w:ascii="Amiri" w:hAnsi="Amiri"/>
          <w:color w:val="111111"/>
          <w:sz w:val="28"/>
          <w:szCs w:val="28"/>
          <w:rtl w:val="true"/>
          <w:lang w:bidi="ar-SA"/>
        </w:rPr>
        <w:t>.</w:t>
      </w:r>
    </w:p>
    <w:p>
      <w:pPr>
        <w:pStyle w:val="Heading4"/>
        <w:numPr>
          <w:ilvl w:val="3"/>
          <w:numId w:val="1"/>
        </w:numPr>
        <w:rPr/>
      </w:pPr>
      <w:bookmarkStart w:id="3003" w:name="__RefHeading___Toc9129299_2142443653"/>
      <w:bookmarkStart w:id="3004" w:name="_Toc1332"/>
      <w:bookmarkEnd w:id="3003"/>
      <w:r>
        <w:rPr>
          <w:rtl w:val="true"/>
        </w:rPr>
        <w:t>الشرح</w:t>
      </w:r>
      <w:bookmarkEnd w:id="300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متفرقة و حكم متناثرة و أخلاقيات عظيمة 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يستلزم شرف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التقوى تستلزم جميع المكرمات و الابتعاد عن جميع الخسائس و رذائل الصفات فكانت أعز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معقل أحسن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الورع درع حصينة و معقل لا يمكن لصفة ذميمة أن تقتحمه أو تعتدي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التوبة هي التي إن جئت بها محوت السيئات و قضيت على المعاصي و الآثام و هي خير من يشفع في العفو و محو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بالقناعة لا تحتاج إلى أحد بل تستغني عن كل أحد حتى عن المال و الدنيا و لذا كانت أغنى 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رضيت بقوت نفسك كان ذلك أشد لنفي الفقر و أقوى رادع للحاجة لأن القوت تكفل لك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على بلغة الكفاف فقد انتظم الراحة 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اقتصر على الكفاف و مقدار حاجته فحسب فقد دخل في راحة البدن و النفس من هم الطلب و السعي </w:t>
      </w:r>
      <w:bookmarkStart w:id="3005" w:name="pg15552_168862"/>
    </w:p>
    <w:p>
      <w:pPr>
        <w:pStyle w:val="BookText"/>
        <w:rPr/>
      </w:pPr>
      <w:bookmarkEnd w:id="3005"/>
      <w:r>
        <w:rPr>
          <w:rFonts w:ascii="Amiri" w:hAnsi="Amiri" w:eastAsia="Amiri" w:cs="Amiri"/>
          <w:color w:val="111111"/>
          <w:sz w:val="28"/>
          <w:sz w:val="28"/>
          <w:szCs w:val="28"/>
          <w:rtl w:val="true"/>
          <w:lang w:bidi="ar-SA"/>
        </w:rPr>
        <w:t xml:space="preserve">و نال الدعة و الهدوء و العيش اللين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رغبة في الدنيا و زينتها فقد فتحت على نفسك باب التعب و سعيت وراء الشقاء و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الحرص و الكبر و الحسد 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الأمور الثلاثة الحرص و ما يجر إليه من التكالب على الدنيا و ما يدعو إليه من الظلم و الكذب و الفجور و ما يدعو إليه الكبر من عدم التواضع و التهور و قلة الإنصاف و ما يدعو إليه الحسد من البغي و الظلم فإن كل هذه تدخل الإنسان بسرعة في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جامع مساوىء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 بقول مطلق يجمع كل هذه العيوب و من اتصف به اتصف بها جميعا</w:t>
      </w:r>
      <w:r>
        <w:rPr>
          <w:rFonts w:eastAsia="Amiri" w:cs="Amiri" w:ascii="Amiri" w:hAnsi="Amiri"/>
          <w:color w:val="111111"/>
          <w:sz w:val="28"/>
          <w:szCs w:val="28"/>
          <w:rtl w:val="true"/>
          <w:lang w:bidi="ar-SA"/>
        </w:rPr>
        <w:t>...</w:t>
      </w:r>
    </w:p>
    <w:p>
      <w:pPr>
        <w:pStyle w:val="Heading3"/>
        <w:numPr>
          <w:ilvl w:val="2"/>
          <w:numId w:val="1"/>
        </w:numPr>
        <w:rPr/>
      </w:pPr>
      <w:bookmarkStart w:id="3006" w:name="__RefHeading___Toc9129301_2142443653"/>
      <w:bookmarkStart w:id="3007" w:name="_Toc1333"/>
      <w:bookmarkEnd w:id="3006"/>
      <w:r>
        <w:rPr/>
        <w:t>372</w:t>
      </w:r>
      <w:r>
        <w:rPr>
          <w:rtl w:val="true"/>
        </w:rPr>
        <w:t xml:space="preserve"> - </w:t>
      </w:r>
      <w:r>
        <w:rPr>
          <w:rtl w:val="true"/>
        </w:rPr>
        <w:t>و قال عليه السلام لجابر بن عبد الله الأنصاري</w:t>
      </w:r>
      <w:r>
        <w:rPr>
          <w:rtl w:val="true"/>
        </w:rPr>
        <w:t xml:space="preserve">: </w:t>
      </w:r>
      <w:r>
        <w:rPr>
          <w:rtl w:val="true"/>
        </w:rPr>
        <w:t xml:space="preserve">يا جابر، قوام </w:t>
      </w:r>
      <w:r>
        <w:rPr>
          <w:rtl w:val="true"/>
        </w:rPr>
        <w:t>(</w:t>
      </w:r>
      <w:r>
        <w:rPr/>
        <w:t>1</w:t>
      </w:r>
      <w:r>
        <w:rPr>
          <w:rtl w:val="true"/>
        </w:rPr>
        <w:t xml:space="preserve">) </w:t>
      </w:r>
      <w:r>
        <w:rPr>
          <w:rtl w:val="true"/>
        </w:rPr>
        <w:t>الدّين و الدّنيا بأربعة</w:t>
      </w:r>
      <w:r>
        <w:rPr>
          <w:rtl w:val="true"/>
        </w:rPr>
        <w:t xml:space="preserve">: </w:t>
      </w:r>
      <w:r>
        <w:rPr>
          <w:rtl w:val="true"/>
        </w:rPr>
        <w:t xml:space="preserve">عالم مستعمل علمه، و جاهل لا يستنكف </w:t>
      </w:r>
      <w:r>
        <w:rPr>
          <w:rtl w:val="true"/>
        </w:rPr>
        <w:t>(</w:t>
      </w:r>
      <w:r>
        <w:rPr/>
        <w:t>2</w:t>
      </w:r>
      <w:r>
        <w:rPr>
          <w:rtl w:val="true"/>
        </w:rPr>
        <w:t xml:space="preserve">) </w:t>
      </w:r>
      <w:r>
        <w:rPr>
          <w:rtl w:val="true"/>
        </w:rPr>
        <w:t>أن يتعلّم، و جواد لا يبخل بمعروفه، و فقير لا يبيع آخرته بدنياه، فإذا ضيّع العالم علمه استنكف الجاهل أن يتعلّم، و إذا بخل الغنيّ بمعروفه باع الفقير آخرته بدنياه</w:t>
      </w:r>
      <w:r>
        <w:rPr>
          <w:rtl w:val="true"/>
        </w:rPr>
        <w:t>.</w:t>
      </w:r>
      <w:bookmarkEnd w:id="3007"/>
    </w:p>
    <w:p>
      <w:pPr>
        <w:pStyle w:val="Heading4"/>
        <w:numPr>
          <w:ilvl w:val="3"/>
          <w:numId w:val="1"/>
        </w:numPr>
        <w:rPr/>
      </w:pPr>
      <w:bookmarkStart w:id="3008" w:name="__RefHeading___Toc9129303_2142443653"/>
      <w:bookmarkStart w:id="3009" w:name="_Toc1334"/>
      <w:bookmarkEnd w:id="3008"/>
      <w:r>
        <w:rPr>
          <w:rtl w:val="true"/>
        </w:rPr>
        <w:t>اشارة</w:t>
      </w:r>
      <w:bookmarkEnd w:id="3009"/>
    </w:p>
    <w:p>
      <w:pPr>
        <w:pStyle w:val="BookText"/>
        <w:rPr/>
      </w:pP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w:t>
      </w:r>
    </w:p>
    <w:p>
      <w:pPr>
        <w:pStyle w:val="Heading4"/>
        <w:numPr>
          <w:ilvl w:val="3"/>
          <w:numId w:val="1"/>
        </w:numPr>
        <w:rPr/>
      </w:pPr>
      <w:bookmarkStart w:id="3010" w:name="__RefHeading___Toc9129305_2142443653"/>
      <w:bookmarkStart w:id="3011" w:name="_Toc1335"/>
      <w:bookmarkEnd w:id="3010"/>
      <w:r>
        <w:rPr>
          <w:rtl w:val="true"/>
        </w:rPr>
        <w:t>اللغة</w:t>
      </w:r>
      <w:bookmarkEnd w:id="30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و أبى</w:t>
      </w:r>
      <w:r>
        <w:rPr>
          <w:rFonts w:eastAsia="Amiri" w:cs="Amiri" w:ascii="Amiri" w:hAnsi="Amiri"/>
          <w:color w:val="111111"/>
          <w:sz w:val="28"/>
          <w:szCs w:val="28"/>
          <w:rtl w:val="true"/>
          <w:lang w:bidi="ar-SA"/>
        </w:rPr>
        <w:t>.</w:t>
      </w:r>
    </w:p>
    <w:p>
      <w:pPr>
        <w:pStyle w:val="Heading4"/>
        <w:numPr>
          <w:ilvl w:val="3"/>
          <w:numId w:val="1"/>
        </w:numPr>
        <w:rPr/>
      </w:pPr>
      <w:bookmarkStart w:id="3012" w:name="__RefHeading___Toc9129307_2142443653"/>
      <w:bookmarkStart w:id="3013" w:name="_Toc1336"/>
      <w:bookmarkEnd w:id="3012"/>
      <w:r>
        <w:rPr>
          <w:rtl w:val="true"/>
        </w:rPr>
        <w:t>الشرح</w:t>
      </w:r>
      <w:bookmarkEnd w:id="3013"/>
    </w:p>
    <w:p>
      <w:pPr>
        <w:pStyle w:val="Heading5"/>
        <w:numPr>
          <w:ilvl w:val="4"/>
          <w:numId w:val="1"/>
        </w:numPr>
        <w:rPr/>
      </w:pPr>
      <w:bookmarkStart w:id="3014" w:name="__RefHeading___Toc9129309_2142443653"/>
      <w:bookmarkStart w:id="3015" w:name="_Toc1337"/>
      <w:bookmarkEnd w:id="3014"/>
      <w:r>
        <w:rPr>
          <w:rtl w:val="true"/>
        </w:rPr>
        <w:t>اشارة</w:t>
      </w:r>
      <w:bookmarkEnd w:id="301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الدنيا و الدين بأربعة أركان، متى استقامت و ثبتت هذه الأربعة ؟ و متى صلحت و اعتدلت اعتدلت أمور الدين و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مستعمل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تعلّم و تفقّه و وقف على أسرار الشريعة ليس ليكنز العلم لنفسه و يدخره في باطنه فإن من بخل بعلمه جاء أنتن </w:t>
      </w:r>
      <w:bookmarkStart w:id="3016" w:name="pg15552_168863"/>
    </w:p>
    <w:p>
      <w:pPr>
        <w:pStyle w:val="BookText"/>
        <w:rPr/>
      </w:pPr>
      <w:bookmarkEnd w:id="3016"/>
      <w:r>
        <w:rPr>
          <w:rFonts w:ascii="Amiri" w:hAnsi="Amiri" w:eastAsia="Amiri" w:cs="Amiri"/>
          <w:color w:val="111111"/>
          <w:sz w:val="28"/>
          <w:sz w:val="28"/>
          <w:szCs w:val="28"/>
          <w:rtl w:val="true"/>
          <w:lang w:bidi="ar-SA"/>
        </w:rPr>
        <w:t xml:space="preserve">الناس ريحا يوم القيامة بل إنما تعلم من أجل أن يستعمل العلم فيطبقه على نفسه و ينفذ ما يعرفه ثم يعلمه لغيره من الناس و يبثه بين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لا يستنكف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الأمي الذي لا يعرف أحكام الدين و لم يطلع عليها فهو لا يتكبر عن التعلم بل يبادر إلى أن يسأل عن كل مسألة لم يعرفها و يبحث عن كل تكليف متعلق به فيتعلمه و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جواد لا يبخل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منّ اللّٰه عليه و أعطاه من فضله فلا يبخل بالعطاء و البذل على الفقراء و المحتاجين و إعانة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المجتمع فقراء و استقامة الحياة إنما تكون بأن يكون الفقير متعففا ملتزما بأحكام اللّٰه بعيدا عن السرقة و الخيانة و الاعتداء فلا يبيع آخرته بشيء من حطام الدنيا و ما فيها فإذا هذه الأركان الأربعة كانت عادلة ملتزمة استقامت الحياة و الدين و أما إذا تبدلت الأحوال و تغيرت فانقلبت الموازين بضد ما هي عليه اضطربت الحياة و فسد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ضيّع العالم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يعمل به و لم يعلمه للناس كانت النتيجة لهذه المخالفة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استنكف الجاهل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العالم مخالف لعلمه فيشك فيه و يسقط قوله و لا يعود له قيمه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بخل الغني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يبذل على الفقراء و لم يخرج الحق الشرعي من ماله كانت النتيجة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 المرسوم له ليسرق و ينهب و يعتدي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من كثرت نعم اللّٰه عليه كثرت حوائج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يعط مالا لم تقصده الناس، و من لم يكن وجيها لم تقصده الناس و من لم يكن عالما كبيرا لم تقصده الناس و هكذا دواليك بمقدار النعم تعود إليك الرجال بالمراجعة و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قام للّٰه فيها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قام بحق النعمة عرضها للدوام و الزيادة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يقم بحق هذه النعمة فطرد الناس عن أبوابه و أقفل الأبواب و جعل الحجاب انصرف الناس عنه و عرضها للزوال حيث ارتد الناس عنه و بحثوا عن غيره</w:t>
      </w:r>
      <w:r>
        <w:rPr>
          <w:rFonts w:eastAsia="Amiri" w:cs="Amiri" w:ascii="Amiri" w:hAnsi="Amiri"/>
          <w:color w:val="111111"/>
          <w:sz w:val="28"/>
          <w:szCs w:val="28"/>
          <w:rtl w:val="true"/>
          <w:lang w:bidi="ar-SA"/>
        </w:rPr>
        <w:t>...</w:t>
      </w:r>
    </w:p>
    <w:p>
      <w:pPr>
        <w:pStyle w:val="Heading5"/>
        <w:numPr>
          <w:ilvl w:val="4"/>
          <w:numId w:val="1"/>
        </w:numPr>
        <w:rPr/>
      </w:pPr>
      <w:bookmarkStart w:id="3017" w:name="__RefHeading___Toc9129311_2142443653"/>
      <w:bookmarkStart w:id="3018" w:name="_Toc1338"/>
      <w:bookmarkEnd w:id="3017"/>
      <w:r>
        <w:rPr>
          <w:rtl w:val="true"/>
        </w:rPr>
        <w:t>ترجمة جابر بن عبد اللّٰه الأنصاري</w:t>
      </w:r>
      <w:r>
        <w:rPr>
          <w:rtl w:val="true"/>
        </w:rPr>
        <w:t>.</w:t>
      </w:r>
      <w:bookmarkEnd w:id="3018"/>
    </w:p>
    <w:p>
      <w:pPr>
        <w:pStyle w:val="BookText"/>
        <w:rPr/>
      </w:pPr>
      <w:r>
        <w:rPr>
          <w:rFonts w:ascii="Amiri" w:hAnsi="Amiri" w:eastAsia="Amiri" w:cs="Amiri"/>
          <w:color w:val="111111"/>
          <w:sz w:val="28"/>
          <w:sz w:val="28"/>
          <w:szCs w:val="28"/>
          <w:rtl w:val="true"/>
          <w:lang w:bidi="ar-SA"/>
        </w:rPr>
        <w:t>جابر بن عبد الله بن عمرو بن حزام بن عمر بن سواد بن سلمة الأنصاري السلمي من بني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نسيبة بنت عقبة بن عبد بن سنان بن نابي بن زيد بن حرام بن كعب بن غنم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حضر بدرا و المشاهد كان منقطعا إلى أهل البيت و من السابقين الذين رجعوا إلى أمير المؤمنين عليه السلام و في الخلاصة عن البرقي أنه كان من الأصفياء</w:t>
      </w:r>
      <w:r>
        <w:rPr>
          <w:rFonts w:eastAsia="Amiri" w:cs="Amiri" w:ascii="Amiri" w:hAnsi="Amiri"/>
          <w:color w:val="111111"/>
          <w:sz w:val="28"/>
          <w:szCs w:val="28"/>
          <w:rtl w:val="true"/>
          <w:lang w:bidi="ar-SA"/>
        </w:rPr>
        <w:t xml:space="preserve">. </w:t>
      </w:r>
      <w:bookmarkStart w:id="3019" w:name="pg15552_168864"/>
    </w:p>
    <w:p>
      <w:pPr>
        <w:pStyle w:val="BookText"/>
        <w:rPr/>
      </w:pPr>
      <w:bookmarkEnd w:id="3019"/>
      <w:r>
        <w:rPr>
          <w:rFonts w:ascii="Amiri" w:hAnsi="Amiri" w:eastAsia="Amiri" w:cs="Amiri"/>
          <w:color w:val="111111"/>
          <w:sz w:val="28"/>
          <w:sz w:val="28"/>
          <w:szCs w:val="28"/>
          <w:rtl w:val="true"/>
          <w:lang w:bidi="ar-SA"/>
        </w:rPr>
        <w:t>شهد صفين مع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جابر يتوكأ على عصاه و هو يدور في سكك المدينة و مجالسهم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 معاشر الأنصار أدبوا أولادكم على حب علي فمن أبى فلينظر في شأن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بسر بن أبي أرطأة في ثلاثة آلاف فسار حتى قدم المدينة فأرسل إلى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لكم عندي أمان حتى تأتوني بجابر بن عبد الله فانطلق جابر إلى أم سلمة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ما ذا ترين أن هذه بيعة ضلالة و قد خشيت أن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تبايع فأتاه جابر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الملهوف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رجعت نساء الحسين و عياله من الشام و بلغوا إلى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على طريق كربلاء فوصلوا إلى موضع المصرع فوجدوا جابر بن عبد اللّٰه الأنصاري و جماعة من بني هاشم و رجالا من آل الرسول قد وردوا لزيارة قبر الحسين عليه السلام فوافوا في وقت واحد و تلاقوا بالبكاء و الحزن و اللطم و أقاموا المآتم المقرحة للأكباد و اجتمع عليهم نساء ذلك السواد و أقاموا على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جابر في المدينة زمن عبد الملك بن مروان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3020" w:name="__RefHeading___Toc9129313_2142443653"/>
      <w:bookmarkStart w:id="3021" w:name="_Toc1339"/>
      <w:bookmarkEnd w:id="3020"/>
      <w:r>
        <w:rPr/>
        <w:t>373</w:t>
      </w:r>
      <w:r>
        <w:rPr>
          <w:rtl w:val="true"/>
        </w:rPr>
        <w:t xml:space="preserve"> - </w:t>
      </w:r>
      <w:r>
        <w:rPr>
          <w:rtl w:val="true"/>
        </w:rPr>
        <w:t xml:space="preserve">و روى ابن جرير الطبري في تاريخه عن عبد الرحمن بن أبي ليلى الفقيه </w:t>
      </w:r>
      <w:r>
        <w:rPr>
          <w:rtl w:val="true"/>
        </w:rPr>
        <w:t xml:space="preserve">- </w:t>
      </w:r>
      <w:r>
        <w:rPr>
          <w:rtl w:val="true"/>
        </w:rPr>
        <w:t xml:space="preserve">و كان ممن خرج لقتال الحجاج مع ابن الأشعث </w:t>
      </w:r>
      <w:r>
        <w:rPr>
          <w:rtl w:val="true"/>
        </w:rPr>
        <w:t xml:space="preserve">- </w:t>
      </w:r>
      <w:r>
        <w:rPr>
          <w:rtl w:val="true"/>
        </w:rPr>
        <w:t>أنه قال فيما كان يحض به الناس على الجهاد</w:t>
      </w:r>
      <w:r>
        <w:rPr>
          <w:rtl w:val="true"/>
        </w:rPr>
        <w:t xml:space="preserve">: </w:t>
      </w:r>
      <w:r>
        <w:rPr>
          <w:rtl w:val="true"/>
        </w:rPr>
        <w:t>إني سمعت عليا رفع اللّٰه درجته في الصالحين، و أثابه ثواب الشهداء و الصدّيقين، يقول يوم لقينا أهل الشام</w:t>
      </w:r>
      <w:r>
        <w:rPr>
          <w:rtl w:val="true"/>
        </w:rPr>
        <w:t>:</w:t>
      </w:r>
      <w:bookmarkEnd w:id="3021"/>
    </w:p>
    <w:p>
      <w:pPr>
        <w:pStyle w:val="Heading4"/>
        <w:numPr>
          <w:ilvl w:val="3"/>
          <w:numId w:val="1"/>
        </w:numPr>
        <w:rPr/>
      </w:pPr>
      <w:bookmarkStart w:id="3022" w:name="__RefHeading___Toc9129315_2142443653"/>
      <w:bookmarkStart w:id="3023" w:name="_Toc1340"/>
      <w:bookmarkEnd w:id="3022"/>
      <w:r>
        <w:rPr>
          <w:rtl w:val="true"/>
        </w:rPr>
        <w:t>اشارة</w:t>
      </w:r>
      <w:bookmarkEnd w:id="302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المؤمنون، إنّه من رأى عدوانا </w:t>
      </w:r>
      <w:r>
        <w:rPr>
          <w:rStyle w:val="FootnoteAnchor"/>
          <w:rtl w:val="true"/>
        </w:rPr>
        <w:footnoteReference w:id="54"/>
      </w:r>
      <w:r>
        <w:rPr>
          <w:rFonts w:ascii="Amiri" w:hAnsi="Amiri" w:eastAsia="Amiri" w:cs="Amiri"/>
          <w:color w:val="111111"/>
          <w:sz w:val="28"/>
          <w:sz w:val="28"/>
          <w:szCs w:val="28"/>
          <w:rtl w:val="true"/>
          <w:lang w:bidi="ar-SA"/>
        </w:rPr>
        <w:t xml:space="preserve">يعمل به و منكرا يدعى إليه، فأنكره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فقد سلم و برىء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أنكره بلسانه فقد 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أفضل من صاحبه، و من أنكره بالسّيف لتكون كلمة اللّٰه هي العليا و كلمة </w:t>
      </w:r>
      <w:bookmarkStart w:id="3024" w:name="pg15552_168865"/>
    </w:p>
    <w:p>
      <w:pPr>
        <w:pStyle w:val="BookText"/>
        <w:rPr/>
      </w:pPr>
      <w:bookmarkEnd w:id="3024"/>
      <w:r>
        <w:rPr>
          <w:rFonts w:ascii="Amiri" w:hAnsi="Amiri" w:eastAsia="Amiri" w:cs="Amiri"/>
          <w:color w:val="111111"/>
          <w:sz w:val="28"/>
          <w:sz w:val="28"/>
          <w:szCs w:val="28"/>
          <w:rtl w:val="true"/>
          <w:lang w:bidi="ar-SA"/>
        </w:rPr>
        <w:t xml:space="preserve">الظّالمين هي السّفلى، فذلك الّذي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الهدى، و قام على الطّريق، و نوّر في قلبه اليقين</w:t>
      </w:r>
      <w:r>
        <w:rPr>
          <w:rFonts w:eastAsia="Amiri" w:cs="Amiri" w:ascii="Amiri" w:hAnsi="Amiri"/>
          <w:color w:val="111111"/>
          <w:sz w:val="28"/>
          <w:szCs w:val="28"/>
          <w:rtl w:val="true"/>
          <w:lang w:bidi="ar-SA"/>
        </w:rPr>
        <w:t>.</w:t>
      </w:r>
    </w:p>
    <w:p>
      <w:pPr>
        <w:pStyle w:val="Heading4"/>
        <w:numPr>
          <w:ilvl w:val="3"/>
          <w:numId w:val="1"/>
        </w:numPr>
        <w:rPr/>
      </w:pPr>
      <w:bookmarkStart w:id="3025" w:name="__RefHeading___Toc9129317_2142443653"/>
      <w:bookmarkStart w:id="3026" w:name="_Toc1341"/>
      <w:bookmarkEnd w:id="3025"/>
      <w:r>
        <w:rPr>
          <w:rtl w:val="true"/>
        </w:rPr>
        <w:t>اللغة</w:t>
      </w:r>
      <w:bookmarkEnd w:id="3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عليه و نهاه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w:t>
      </w:r>
    </w:p>
    <w:p>
      <w:pPr>
        <w:pStyle w:val="Heading4"/>
        <w:numPr>
          <w:ilvl w:val="3"/>
          <w:numId w:val="1"/>
        </w:numPr>
        <w:rPr/>
      </w:pPr>
      <w:bookmarkStart w:id="3027" w:name="__RefHeading___Toc9129319_2142443653"/>
      <w:bookmarkStart w:id="3028" w:name="_Toc1342"/>
      <w:bookmarkEnd w:id="3027"/>
      <w:r>
        <w:rPr>
          <w:rtl w:val="true"/>
        </w:rPr>
        <w:t>الشرح</w:t>
      </w:r>
      <w:bookmarkEnd w:id="3028"/>
    </w:p>
    <w:p>
      <w:pPr>
        <w:pStyle w:val="BookText"/>
        <w:rPr/>
      </w:pPr>
      <w:r>
        <w:rPr>
          <w:rFonts w:ascii="Amiri" w:hAnsi="Amiri" w:eastAsia="Amiri" w:cs="Amiri"/>
          <w:color w:val="111111"/>
          <w:sz w:val="28"/>
          <w:sz w:val="28"/>
          <w:szCs w:val="28"/>
          <w:rtl w:val="true"/>
          <w:lang w:bidi="ar-SA"/>
        </w:rPr>
        <w:t xml:space="preserve">إذا رأيت المنكر و هو كل فعل قبيح محرم في نظر الشرع يجب عليك أن تنكره بقلبك فتبغضه و تبغض فاعله و هذه أقل المراتب و أسفلها لأنها لا تتطلب جهدا و لا كلفة و لا يلحقك منها ضرر و هي من حقائق الإيمان فإن المؤمن لا يرضى بوقوع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تمرد على اللّٰه و من أنكره بقلبه فقد سلم من الذنب و برىء من الإثم و أما من استطاع أن يقف أمام الظالم و ينصحه و يرده عن ظلمه و يصرخ في وجهه أن يكف عن المنكر فهو أفضل من الأول و له أجر على موقفه و صرخته و أما من أنكر المنكر بالسيف و جاهد الباطل بيده لتكون كلمة اللّٰه هي العليا و كلمة الظالمين السفلى فذلك الذي أصاب طريق الحق و الرشاد و الهدى و استقام على الطريق و كان على يقين من نور الحق و الإيمان الذي هو فيه</w:t>
      </w:r>
      <w:r>
        <w:rPr>
          <w:rFonts w:eastAsia="Amiri" w:cs="Amiri" w:ascii="Amiri" w:hAnsi="Amiri"/>
          <w:color w:val="111111"/>
          <w:sz w:val="28"/>
          <w:szCs w:val="28"/>
          <w:rtl w:val="true"/>
          <w:lang w:bidi="ar-SA"/>
        </w:rPr>
        <w:t>...</w:t>
      </w:r>
    </w:p>
    <w:p>
      <w:pPr>
        <w:pStyle w:val="Heading3"/>
        <w:numPr>
          <w:ilvl w:val="2"/>
          <w:numId w:val="1"/>
        </w:numPr>
        <w:rPr/>
      </w:pPr>
      <w:bookmarkStart w:id="3029" w:name="__RefHeading___Toc9129321_2142443653"/>
      <w:bookmarkStart w:id="3030" w:name="_Toc1343"/>
      <w:bookmarkEnd w:id="3029"/>
      <w:r>
        <w:rPr/>
        <w:t>374</w:t>
      </w:r>
      <w:r>
        <w:rPr>
          <w:rtl w:val="true"/>
        </w:rPr>
        <w:t xml:space="preserve"> - </w:t>
      </w:r>
      <w:r>
        <w:rPr>
          <w:rtl w:val="true"/>
        </w:rPr>
        <w:t>و في كلام أخر له يجري هذا المجرى</w:t>
      </w:r>
      <w:r>
        <w:rPr>
          <w:rtl w:val="true"/>
        </w:rPr>
        <w:t xml:space="preserve">: </w:t>
      </w:r>
      <w:r>
        <w:rPr>
          <w:rtl w:val="true"/>
        </w:rPr>
        <w:t xml:space="preserve">فمنهم المنكر للمنكر بيده و لسانه و قلبه، فذلك المستكمل </w:t>
      </w:r>
      <w:r>
        <w:rPr>
          <w:rtl w:val="true"/>
        </w:rPr>
        <w:t>(</w:t>
      </w:r>
      <w:r>
        <w:rPr/>
        <w:t>1</w:t>
      </w:r>
      <w:r>
        <w:rPr>
          <w:rtl w:val="true"/>
        </w:rPr>
        <w:t xml:space="preserve">) </w:t>
      </w:r>
      <w:r>
        <w:rPr>
          <w:rtl w:val="true"/>
        </w:rPr>
        <w:t xml:space="preserve">لخصال الخير، و منهم المنكر بلسانه و قلبه و التّارك بيده، فذلك متمسّك بخصلتين من خصال الخير و مضيّع خصلة، و منهم المنكر بقلبه، و التّارك بيده و لسانه، فذلك الّذي ضيّع </w:t>
      </w:r>
      <w:r>
        <w:rPr>
          <w:rtl w:val="true"/>
        </w:rPr>
        <w:t>(</w:t>
      </w:r>
      <w:r>
        <w:rPr/>
        <w:t>2</w:t>
      </w:r>
      <w:r>
        <w:rPr>
          <w:rtl w:val="true"/>
        </w:rPr>
        <w:t xml:space="preserve">) </w:t>
      </w:r>
      <w:r>
        <w:rPr>
          <w:rtl w:val="true"/>
        </w:rPr>
        <w:t>أشرف الخصلتين من الثّلاث، و تمسّك بواحدة، و منهم تارك لإنكار المنكر</w:t>
      </w:r>
      <w:bookmarkEnd w:id="303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1" w:name="__RefHeading___Toc9129323_2142443653"/>
      <w:bookmarkStart w:id="3032" w:name="_Toc1344"/>
      <w:bookmarkEnd w:id="3031"/>
      <w:r>
        <w:rPr>
          <w:rtl w:val="true"/>
        </w:rPr>
        <w:t>اشارة</w:t>
      </w:r>
      <w:bookmarkStart w:id="3033" w:name="pg15552_168866"/>
      <w:bookmarkEnd w:id="3032"/>
    </w:p>
    <w:p>
      <w:pPr>
        <w:pStyle w:val="BookText"/>
        <w:rPr/>
      </w:pPr>
      <w:bookmarkEnd w:id="3033"/>
      <w:r>
        <w:rPr>
          <w:rFonts w:ascii="Amiri" w:hAnsi="Amiri" w:eastAsia="Amiri" w:cs="Amiri"/>
          <w:color w:val="111111"/>
          <w:sz w:val="28"/>
          <w:sz w:val="28"/>
          <w:szCs w:val="28"/>
          <w:rtl w:val="true"/>
          <w:lang w:bidi="ar-SA"/>
        </w:rPr>
        <w:t>بلسانه و قلبه و يده،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أعمال البرّ كلّها و الجهاد في سبيل اللّٰه، عند الأمر بالمعروف و النّهي عن المنكر، إلاّ كنفثة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 لجّيّ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بالمعروف و النّهي عن المنكر لا يقرّبان من أجل، و لا ينقصان من رزق، و أفضل من ذلك كلّه كلمة عدل عند إمام جائر</w:t>
      </w:r>
      <w:r>
        <w:rPr>
          <w:rFonts w:eastAsia="Amiri" w:cs="Amiri" w:ascii="Amiri" w:hAnsi="Amiri"/>
          <w:color w:val="111111"/>
          <w:sz w:val="28"/>
          <w:szCs w:val="28"/>
          <w:rtl w:val="true"/>
          <w:lang w:bidi="ar-SA"/>
        </w:rPr>
        <w:t>.</w:t>
      </w:r>
    </w:p>
    <w:p>
      <w:pPr>
        <w:pStyle w:val="Heading4"/>
        <w:numPr>
          <w:ilvl w:val="3"/>
          <w:numId w:val="1"/>
        </w:numPr>
        <w:rPr/>
      </w:pPr>
      <w:bookmarkStart w:id="3034" w:name="__RefHeading___Toc9129325_2142443653"/>
      <w:bookmarkStart w:id="3035" w:name="_Toc1345"/>
      <w:bookmarkEnd w:id="3034"/>
      <w:r>
        <w:rPr>
          <w:rtl w:val="true"/>
        </w:rPr>
        <w:t>اللغة</w:t>
      </w:r>
      <w:bookmarkEnd w:id="3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كالنفخة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و مجتمعه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الموت</w:t>
      </w:r>
      <w:r>
        <w:rPr>
          <w:rFonts w:eastAsia="IRNazanin" w:cs="IRNazanin"/>
          <w:color w:val="111111"/>
          <w:sz w:val="28"/>
          <w:szCs w:val="28"/>
          <w:rtl w:val="true"/>
          <w:lang w:bidi="fa-IR"/>
        </w:rPr>
        <w:t>.</w:t>
      </w:r>
    </w:p>
    <w:p>
      <w:pPr>
        <w:pStyle w:val="Heading4"/>
        <w:numPr>
          <w:ilvl w:val="3"/>
          <w:numId w:val="1"/>
        </w:numPr>
        <w:rPr/>
      </w:pPr>
      <w:bookmarkStart w:id="3036" w:name="__RefHeading___Toc9129327_2142443653"/>
      <w:bookmarkStart w:id="3037" w:name="_Toc1346"/>
      <w:bookmarkEnd w:id="3036"/>
      <w:r>
        <w:rPr>
          <w:rtl w:val="true"/>
        </w:rPr>
        <w:t>الشرح</w:t>
      </w:r>
      <w:bookmarkEnd w:id="303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تقسيم آخر للناهين عن المنكر و أن هناك من أنكر المنكر بيده و لسانه و قلبه و استعمل كل الوسائل الممكنة له في دفع المنكر و رفعه من الحياة و هذا هو الذي استكمل خصال الخير فكانت كلها فيه و هو العظيم الأوحدي من الناس و هناك قسم ثان و هو من أنكر المنكر بلسانه و قلبه و لكن تركه بيده فذلك متمسك بخصلتين من خصال الخير و مضيع لخصلة شريفة عظيمة و هي خصلة إنكار المنكر باليد و هناك قسم ثالث و هو المنكر للمنكر بقلبه و التارك له بلسانه و يده فذلك الذي ضيع أشرف الخصلتين من الثلاث و هناك قسم تعيس شقي و هو المضيّع لخصال الخير كلها و هو الذي لا ينكر المنكر أبدا لا بيده و لا بلسانه و لا بقلبه و ذلك بتعبير الإمام ميت الأحياء ففي الصورة حي يتحرك و في الواقع ميت لأن من لا خير فيه فهو ميت و إن لم يوفى من سجل الأحياء ثم إنه عليه السلام عظّم الأمر بالمعروف و جعل أعظم الأمور شيئا ضئيلا حقيرا بجانبه لما له من أهمية و عظمة و دور في إحقاق الحق و إزهاق الباطل و ما أعمال البر المتمثلة بالصدقات و الصلاة و حتى الجهاد في سبيل اللّٰه عند الأمر بالمعروف و النهي عن المنكر إلا شيء ضئيل حقير كنفثة في بحر لجي مثل ما يخرج من الفم عند النفخ مقابل البحر المتماوج</w:t>
      </w:r>
      <w:r>
        <w:rPr>
          <w:rFonts w:eastAsia="Amiri" w:cs="Amiri" w:ascii="Amiri" w:hAnsi="Amiri"/>
          <w:color w:val="111111"/>
          <w:sz w:val="28"/>
          <w:szCs w:val="28"/>
          <w:rtl w:val="true"/>
          <w:lang w:bidi="ar-SA"/>
        </w:rPr>
        <w:t xml:space="preserve">... </w:t>
      </w:r>
      <w:bookmarkStart w:id="3038" w:name="pg15552_168867"/>
    </w:p>
    <w:p>
      <w:pPr>
        <w:pStyle w:val="BookText"/>
        <w:rPr/>
      </w:pPr>
      <w:bookmarkEnd w:id="3038"/>
      <w:r>
        <w:rPr>
          <w:rFonts w:ascii="Amiri" w:hAnsi="Amiri" w:eastAsia="Amiri" w:cs="Amiri"/>
          <w:color w:val="111111"/>
          <w:sz w:val="28"/>
          <w:sz w:val="28"/>
          <w:szCs w:val="28"/>
          <w:rtl w:val="true"/>
          <w:lang w:bidi="ar-SA"/>
        </w:rPr>
        <w:t>ثم رغب بالأمر بالمعروف و النهي عن المنكر بأنهما لن يقربا أجلا و لن ينقصا من رزق و إذا كان العمر بيد اللّٰه و الرزق منه فلا يضرك ما أمرت بالمعروف و نهيت عن المنكر ثم ذكر أن أفضل من ذلك أن يقف المسلم أمام ظالم جبار فيواجهه بكلمة العدل و يتحداه بالحق و يرده عن طغيانه بأن يأمره بالمعروف و ينهاه عن المنكر و كان ذلك أعظم لأنه يفتح أمام المتخوفين على أنفسهم و شخصيتهم و وظائفهم يفتح أمامهم باب الإنكار عليه و يكون قدوة صالحة لكل الأحرار و إمام في تحدي الجبابرة و الظالمين</w:t>
      </w:r>
      <w:r>
        <w:rPr>
          <w:rFonts w:eastAsia="Amiri" w:cs="Amiri" w:ascii="Amiri" w:hAnsi="Amiri"/>
          <w:color w:val="111111"/>
          <w:sz w:val="28"/>
          <w:szCs w:val="28"/>
          <w:rtl w:val="true"/>
          <w:lang w:bidi="ar-SA"/>
        </w:rPr>
        <w:t>...</w:t>
      </w:r>
    </w:p>
    <w:p>
      <w:pPr>
        <w:pStyle w:val="Heading3"/>
        <w:numPr>
          <w:ilvl w:val="2"/>
          <w:numId w:val="1"/>
        </w:numPr>
        <w:rPr/>
      </w:pPr>
      <w:bookmarkStart w:id="3039" w:name="__RefHeading___Toc9129329_2142443653"/>
      <w:bookmarkStart w:id="3040" w:name="_Toc1347"/>
      <w:bookmarkEnd w:id="3039"/>
      <w:r>
        <w:rPr/>
        <w:t>375</w:t>
      </w:r>
      <w:r>
        <w:rPr>
          <w:rtl w:val="true"/>
        </w:rPr>
        <w:t xml:space="preserve"> - </w:t>
      </w:r>
      <w:r>
        <w:rPr>
          <w:rtl w:val="true"/>
        </w:rPr>
        <w:t>و عن أبي جحيفة قال</w:t>
      </w:r>
      <w:r>
        <w:rPr>
          <w:rtl w:val="true"/>
        </w:rPr>
        <w:t xml:space="preserve">: </w:t>
      </w:r>
      <w:r>
        <w:rPr>
          <w:rtl w:val="true"/>
        </w:rPr>
        <w:t>سمعت أمير المؤمنين عليه السلام يقول</w:t>
      </w:r>
      <w:r>
        <w:rPr>
          <w:rtl w:val="true"/>
        </w:rPr>
        <w:t xml:space="preserve">: </w:t>
      </w:r>
      <w:r>
        <w:rPr>
          <w:rtl w:val="true"/>
        </w:rPr>
        <w:t xml:space="preserve">أوّل ما تغلبون </w:t>
      </w:r>
      <w:r>
        <w:rPr>
          <w:rtl w:val="true"/>
        </w:rPr>
        <w:t>(</w:t>
      </w:r>
      <w:r>
        <w:rPr/>
        <w:t>1</w:t>
      </w:r>
      <w:r>
        <w:rPr>
          <w:rtl w:val="true"/>
        </w:rPr>
        <w:t xml:space="preserve">) </w:t>
      </w:r>
      <w:r>
        <w:rPr>
          <w:rtl w:val="true"/>
        </w:rPr>
        <w:t xml:space="preserve">عليه من الجهاد الجهاد بأيديكم، ثمّ بألسنتكم، ثمّ بقلوبكم، فمن لم يعرف بقلبه معروفا، و لم ينكر منكرا، قلب فجعل أعلاه أسفله </w:t>
      </w:r>
      <w:r>
        <w:rPr>
          <w:rtl w:val="true"/>
        </w:rPr>
        <w:t>(</w:t>
      </w:r>
      <w:r>
        <w:rPr/>
        <w:t>2</w:t>
      </w:r>
      <w:r>
        <w:rPr>
          <w:rtl w:val="true"/>
        </w:rPr>
        <w:t>)</w:t>
      </w:r>
      <w:r>
        <w:rPr>
          <w:rtl w:val="true"/>
        </w:rPr>
        <w:t>، و أسفله أعلاه</w:t>
      </w:r>
      <w:r>
        <w:rPr>
          <w:rtl w:val="true"/>
        </w:rPr>
        <w:t>.</w:t>
      </w:r>
      <w:bookmarkEnd w:id="3040"/>
    </w:p>
    <w:p>
      <w:pPr>
        <w:pStyle w:val="Heading4"/>
        <w:numPr>
          <w:ilvl w:val="3"/>
          <w:numId w:val="1"/>
        </w:numPr>
        <w:rPr/>
      </w:pPr>
      <w:bookmarkStart w:id="3041" w:name="__RefHeading___Toc9129331_2142443653"/>
      <w:bookmarkStart w:id="3042" w:name="_Toc1348"/>
      <w:bookmarkEnd w:id="3041"/>
      <w:r>
        <w:rPr>
          <w:rtl w:val="true"/>
        </w:rPr>
        <w:t>اللغة</w:t>
      </w:r>
      <w:bookmarkEnd w:id="30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بالغلبة أي بالقهر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أسفل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قعره</w:t>
      </w:r>
      <w:r>
        <w:rPr>
          <w:rFonts w:eastAsia="IRNazanin" w:cs="IRNazanin"/>
          <w:color w:val="111111"/>
          <w:sz w:val="28"/>
          <w:szCs w:val="28"/>
          <w:rtl w:val="true"/>
          <w:lang w:bidi="fa-IR"/>
        </w:rPr>
        <w:t>.</w:t>
      </w:r>
    </w:p>
    <w:p>
      <w:pPr>
        <w:pStyle w:val="Heading4"/>
        <w:numPr>
          <w:ilvl w:val="3"/>
          <w:numId w:val="1"/>
        </w:numPr>
        <w:rPr/>
      </w:pPr>
      <w:bookmarkStart w:id="3043" w:name="__RefHeading___Toc9129333_2142443653"/>
      <w:bookmarkStart w:id="3044" w:name="_Toc1349"/>
      <w:bookmarkEnd w:id="3043"/>
      <w:r>
        <w:rPr>
          <w:rtl w:val="true"/>
        </w:rPr>
        <w:t>الشرح</w:t>
      </w:r>
      <w:bookmarkEnd w:id="3044"/>
    </w:p>
    <w:p>
      <w:pPr>
        <w:pStyle w:val="BookText"/>
        <w:rPr/>
      </w:pPr>
      <w:r>
        <w:rPr>
          <w:rFonts w:ascii="Amiri" w:hAnsi="Amiri" w:eastAsia="Amiri" w:cs="Amiri"/>
          <w:color w:val="111111"/>
          <w:sz w:val="28"/>
          <w:sz w:val="28"/>
          <w:szCs w:val="28"/>
          <w:rtl w:val="true"/>
          <w:lang w:bidi="ar-SA"/>
        </w:rPr>
        <w:t>لقد شلت أيدي المسلمين عن الجهاد و هذه هي الأمة الإسلامية بعدتها و عديدها تقف متفرجة على ما يجري في فلسطين حيث سلب اليهود القدس و دنسوا الحرم و أذاقوا المسلمين المحن و البلايا و هذه الألسنة المؤمنة قد كفّت عن إنكار المنكر لوجود جواسيس السلطان و مخابراته الذين يحصون على الناس أنفاسهم و من اشتبهوا به غيبوه في ظلمات السجن مع العذاب و الهوان و لذا لا نرى أصوات علماء الإسلام ترتفع في وجه الظالمين من الحكام و الرؤساء حتى يقتلوا و يعذبوا أو يشردوا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يبق عند المسلمين إلا الإنكار بالقلب و حتى هذا قد فقد عند الكثيرين فأصبحوا يمرون على المعصية دون أن تؤذي شعورهم أو تحركها و مثل هؤلاء يقلب أعلاهم أسفلهم و أسفلهم أعلاهم كناية عن نزوله إلى درك الحيوانية بدل أن يرتفع إلى درجات الكمال و أعلى المراتب السامية</w:t>
      </w:r>
      <w:r>
        <w:rPr>
          <w:rFonts w:eastAsia="Amiri" w:cs="Amiri" w:ascii="Amiri" w:hAnsi="Amiri"/>
          <w:color w:val="111111"/>
          <w:sz w:val="28"/>
          <w:szCs w:val="28"/>
          <w:rtl w:val="true"/>
          <w:lang w:bidi="ar-SA"/>
        </w:rPr>
        <w:t xml:space="preserve">... </w:t>
      </w:r>
      <w:bookmarkStart w:id="3045" w:name="pg15552_168868"/>
    </w:p>
    <w:p>
      <w:pPr>
        <w:pStyle w:val="Heading3"/>
        <w:numPr>
          <w:ilvl w:val="2"/>
          <w:numId w:val="1"/>
        </w:numPr>
        <w:rPr/>
      </w:pPr>
      <w:bookmarkStart w:id="3046" w:name="__RefHeading___Toc9129335_2142443653"/>
      <w:bookmarkStart w:id="3047" w:name="_Toc1350"/>
      <w:bookmarkEnd w:id="3045"/>
      <w:bookmarkEnd w:id="3046"/>
      <w:r>
        <w:rPr/>
        <w:t>376</w:t>
      </w:r>
      <w:r>
        <w:rPr>
          <w:rtl w:val="true"/>
        </w:rPr>
        <w:t xml:space="preserve"> - </w:t>
      </w:r>
      <w:r>
        <w:rPr>
          <w:rtl w:val="true"/>
        </w:rPr>
        <w:t>و قال عليه السلام</w:t>
      </w:r>
      <w:r>
        <w:rPr>
          <w:rtl w:val="true"/>
        </w:rPr>
        <w:t xml:space="preserve">: </w:t>
      </w:r>
      <w:r>
        <w:rPr>
          <w:rtl w:val="true"/>
        </w:rPr>
        <w:t xml:space="preserve">إنّ الحقّ ثقيل مريء </w:t>
      </w:r>
      <w:r>
        <w:rPr>
          <w:rtl w:val="true"/>
        </w:rPr>
        <w:t>(</w:t>
      </w:r>
      <w:r>
        <w:rPr/>
        <w:t>1</w:t>
      </w:r>
      <w:r>
        <w:rPr>
          <w:rtl w:val="true"/>
        </w:rPr>
        <w:t xml:space="preserve">) </w:t>
      </w:r>
      <w:r>
        <w:rPr>
          <w:rtl w:val="true"/>
        </w:rPr>
        <w:t xml:space="preserve">و إنّ الباطل خفيف وبيء </w:t>
      </w:r>
      <w:r>
        <w:rPr>
          <w:rtl w:val="true"/>
        </w:rPr>
        <w:t>(</w:t>
      </w:r>
      <w:r>
        <w:rPr/>
        <w:t>2</w:t>
      </w:r>
      <w:r>
        <w:rPr>
          <w:rtl w:val="true"/>
        </w:rPr>
        <w:t>).</w:t>
      </w:r>
      <w:bookmarkEnd w:id="3047"/>
    </w:p>
    <w:p>
      <w:pPr>
        <w:pStyle w:val="Heading4"/>
        <w:numPr>
          <w:ilvl w:val="3"/>
          <w:numId w:val="1"/>
        </w:numPr>
        <w:rPr/>
      </w:pPr>
      <w:bookmarkStart w:id="3048" w:name="__RefHeading___Toc9129337_2142443653"/>
      <w:bookmarkStart w:id="3049" w:name="_Toc1351"/>
      <w:bookmarkEnd w:id="3048"/>
      <w:r>
        <w:rPr>
          <w:rtl w:val="true"/>
        </w:rPr>
        <w:t>اللغة</w:t>
      </w:r>
      <w:bookmarkEnd w:id="30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هنيىء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الوباء و هو المرض العام</w:t>
      </w:r>
      <w:r>
        <w:rPr>
          <w:rFonts w:eastAsia="Amiri" w:cs="Amiri" w:ascii="Amiri" w:hAnsi="Amiri"/>
          <w:color w:val="111111"/>
          <w:sz w:val="28"/>
          <w:szCs w:val="28"/>
          <w:rtl w:val="true"/>
          <w:lang w:bidi="ar-SA"/>
        </w:rPr>
        <w:t>.</w:t>
      </w:r>
    </w:p>
    <w:p>
      <w:pPr>
        <w:pStyle w:val="Heading4"/>
        <w:numPr>
          <w:ilvl w:val="3"/>
          <w:numId w:val="1"/>
        </w:numPr>
        <w:rPr/>
      </w:pPr>
      <w:bookmarkStart w:id="3050" w:name="__RefHeading___Toc9129339_2142443653"/>
      <w:bookmarkStart w:id="3051" w:name="_Toc1352"/>
      <w:bookmarkEnd w:id="3050"/>
      <w:r>
        <w:rPr>
          <w:rtl w:val="true"/>
        </w:rPr>
        <w:t>الشرح</w:t>
      </w:r>
      <w:bookmarkEnd w:id="3051"/>
    </w:p>
    <w:p>
      <w:pPr>
        <w:pStyle w:val="BookText"/>
        <w:rPr/>
      </w:pPr>
      <w:r>
        <w:rPr>
          <w:rFonts w:ascii="Amiri" w:hAnsi="Amiri" w:eastAsia="Amiri" w:cs="Amiri"/>
          <w:color w:val="111111"/>
          <w:sz w:val="28"/>
          <w:sz w:val="28"/>
          <w:szCs w:val="28"/>
          <w:rtl w:val="true"/>
          <w:lang w:bidi="ar-SA"/>
        </w:rPr>
        <w:t>الحق و إن كان ثقيلا على النفس لكنه هنيء طيب و الباطل و إن كان سهلا ميسورا لكنه مهلك مميت، فمن أعطى الحق كان قاسيا عليه و لكنه في الآخرة عاقبته حسنة و طيبة و من دفع الحق و أخذ الباطل و إن كان الدفع سهلا ميسورا و الباطل مؤنس و لكن عاقبته جهنم و بئس الدار</w:t>
      </w:r>
      <w:r>
        <w:rPr>
          <w:rFonts w:eastAsia="Amiri" w:cs="Amiri" w:ascii="Amiri" w:hAnsi="Amiri"/>
          <w:color w:val="111111"/>
          <w:sz w:val="28"/>
          <w:szCs w:val="28"/>
          <w:rtl w:val="true"/>
          <w:lang w:bidi="ar-SA"/>
        </w:rPr>
        <w:t>.</w:t>
      </w:r>
    </w:p>
    <w:p>
      <w:pPr>
        <w:pStyle w:val="Heading3"/>
        <w:numPr>
          <w:ilvl w:val="2"/>
          <w:numId w:val="1"/>
        </w:numPr>
        <w:rPr/>
      </w:pPr>
      <w:bookmarkStart w:id="3052" w:name="__RefHeading___Toc9129341_2142443653"/>
      <w:bookmarkStart w:id="3053" w:name="_Toc1353"/>
      <w:bookmarkEnd w:id="3052"/>
      <w:r>
        <w:rPr/>
        <w:t>377</w:t>
      </w:r>
      <w:r>
        <w:rPr>
          <w:rtl w:val="true"/>
        </w:rPr>
        <w:t xml:space="preserve"> - </w:t>
      </w:r>
      <w:r>
        <w:rPr>
          <w:rtl w:val="true"/>
        </w:rPr>
        <w:t>و قال عليه السلام</w:t>
      </w:r>
      <w:r>
        <w:rPr>
          <w:rtl w:val="true"/>
        </w:rPr>
        <w:t xml:space="preserve">: </w:t>
      </w:r>
      <w:r>
        <w:rPr>
          <w:rtl w:val="true"/>
        </w:rPr>
        <w:t>لا تأمننّ على خير هذه الأمّة عذاب اللّٰه، لقوله تعالى</w:t>
      </w:r>
      <w:r>
        <w:rPr>
          <w:rtl w:val="true"/>
        </w:rPr>
        <w:t>: «</w:t>
      </w:r>
      <w:r>
        <w:rPr>
          <w:rtl w:val="true"/>
        </w:rPr>
        <w:t xml:space="preserve">فَلاٰ يَأْمَنُ مَكْرَ اَللّٰهِ إِلاَّ اَلْقَوْمُ اَلْخٰاسِرُونَ </w:t>
      </w:r>
      <w:r>
        <w:rPr>
          <w:rtl w:val="true"/>
        </w:rPr>
        <w:t xml:space="preserve">» </w:t>
      </w:r>
      <w:r>
        <w:rPr>
          <w:rtl w:val="true"/>
        </w:rPr>
        <w:t xml:space="preserve">و لا تيأسنّ لشرّ هذه الأمّة من روح اللّٰه </w:t>
      </w:r>
      <w:r>
        <w:rPr>
          <w:rtl w:val="true"/>
        </w:rPr>
        <w:t>(</w:t>
      </w:r>
      <w:r>
        <w:rPr/>
        <w:t>1</w:t>
      </w:r>
      <w:r>
        <w:rPr>
          <w:rtl w:val="true"/>
        </w:rPr>
        <w:t xml:space="preserve">) </w:t>
      </w:r>
      <w:r>
        <w:rPr>
          <w:rtl w:val="true"/>
        </w:rPr>
        <w:t>لقوله تعالى</w:t>
      </w:r>
      <w:r>
        <w:rPr>
          <w:rtl w:val="true"/>
        </w:rPr>
        <w:t>: «</w:t>
      </w:r>
      <w:r>
        <w:rPr>
          <w:rtl w:val="true"/>
        </w:rPr>
        <w:t xml:space="preserve">إِنَّهُ لاٰ يَيْأَسُ مِنْ رَوْحِ اَللّٰهِ إِلاَّ اَلْقَوْمُ اَلْكٰافِرُونَ </w:t>
      </w:r>
      <w:r>
        <w:rPr>
          <w:rtl w:val="true"/>
        </w:rPr>
        <w:t>» .</w:t>
      </w:r>
      <w:bookmarkEnd w:id="3053"/>
    </w:p>
    <w:p>
      <w:pPr>
        <w:pStyle w:val="Heading4"/>
        <w:numPr>
          <w:ilvl w:val="3"/>
          <w:numId w:val="1"/>
        </w:numPr>
        <w:rPr/>
      </w:pPr>
      <w:bookmarkStart w:id="3054" w:name="__RefHeading___Toc9129343_2142443653"/>
      <w:bookmarkStart w:id="3055" w:name="_Toc1354"/>
      <w:bookmarkEnd w:id="3054"/>
      <w:r>
        <w:rPr>
          <w:rtl w:val="true"/>
        </w:rPr>
        <w:t>اللغة</w:t>
      </w:r>
      <w:bookmarkEnd w:id="30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رحمته</w:t>
      </w:r>
      <w:r>
        <w:rPr>
          <w:rFonts w:eastAsia="Amiri" w:cs="Amiri" w:ascii="Amiri" w:hAnsi="Amiri"/>
          <w:color w:val="111111"/>
          <w:sz w:val="28"/>
          <w:szCs w:val="28"/>
          <w:rtl w:val="true"/>
          <w:lang w:bidi="ar-SA"/>
        </w:rPr>
        <w:t>.</w:t>
      </w:r>
    </w:p>
    <w:p>
      <w:pPr>
        <w:pStyle w:val="Heading4"/>
        <w:numPr>
          <w:ilvl w:val="3"/>
          <w:numId w:val="1"/>
        </w:numPr>
        <w:rPr/>
      </w:pPr>
      <w:bookmarkStart w:id="3056" w:name="__RefHeading___Toc9129345_2142443653"/>
      <w:bookmarkStart w:id="3057" w:name="_Toc1355"/>
      <w:bookmarkEnd w:id="3056"/>
      <w:r>
        <w:rPr>
          <w:rtl w:val="true"/>
        </w:rPr>
        <w:t>الشرح</w:t>
      </w:r>
      <w:bookmarkEnd w:id="305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المسلم بين الخوف و الرجاء فمهما عمل من الصالحات ينبغي أن يستمر خوفه و لا يأمن عقاب اللّٰه و عذابه و مهما عصى و أساء ينبغي أن لا ييأس من رحمة اللّٰه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الآيتان تشهدان بهذا</w:t>
      </w:r>
      <w:r>
        <w:rPr>
          <w:rFonts w:eastAsia="Amiri" w:cs="Amiri" w:ascii="Amiri" w:hAnsi="Amiri"/>
          <w:color w:val="111111"/>
          <w:sz w:val="28"/>
          <w:szCs w:val="28"/>
          <w:rtl w:val="true"/>
          <w:lang w:bidi="ar-SA"/>
        </w:rPr>
        <w:t xml:space="preserve">... </w:t>
      </w:r>
      <w:bookmarkStart w:id="3058" w:name="pg15552_168869"/>
    </w:p>
    <w:p>
      <w:pPr>
        <w:pStyle w:val="Heading3"/>
        <w:numPr>
          <w:ilvl w:val="2"/>
          <w:numId w:val="1"/>
        </w:numPr>
        <w:rPr/>
      </w:pPr>
      <w:bookmarkStart w:id="3059" w:name="__RefHeading___Toc9129347_2142443653"/>
      <w:bookmarkStart w:id="3060" w:name="_Toc1356"/>
      <w:bookmarkEnd w:id="3058"/>
      <w:bookmarkEnd w:id="3059"/>
      <w:r>
        <w:rPr/>
        <w:t>378</w:t>
      </w:r>
      <w:r>
        <w:rPr>
          <w:rtl w:val="true"/>
        </w:rPr>
        <w:t xml:space="preserve"> - </w:t>
      </w:r>
      <w:r>
        <w:rPr>
          <w:rtl w:val="true"/>
        </w:rPr>
        <w:t>و قال عليه السلام</w:t>
      </w:r>
      <w:r>
        <w:rPr>
          <w:rtl w:val="true"/>
        </w:rPr>
        <w:t xml:space="preserve">: </w:t>
      </w:r>
      <w:r>
        <w:rPr>
          <w:rtl w:val="true"/>
        </w:rPr>
        <w:t xml:space="preserve">البخل جامع لمساوئ العيوب، و هو زمام </w:t>
      </w:r>
      <w:r>
        <w:rPr>
          <w:rtl w:val="true"/>
        </w:rPr>
        <w:t>(</w:t>
      </w:r>
      <w:r>
        <w:rPr/>
        <w:t>1</w:t>
      </w:r>
      <w:r>
        <w:rPr>
          <w:rtl w:val="true"/>
        </w:rPr>
        <w:t xml:space="preserve">) </w:t>
      </w:r>
      <w:r>
        <w:rPr>
          <w:rtl w:val="true"/>
        </w:rPr>
        <w:t>يقاد به إلى كلّ سوء</w:t>
      </w:r>
      <w:r>
        <w:rPr>
          <w:rtl w:val="true"/>
        </w:rPr>
        <w:t>.</w:t>
      </w:r>
      <w:bookmarkEnd w:id="3060"/>
    </w:p>
    <w:p>
      <w:pPr>
        <w:pStyle w:val="Heading4"/>
        <w:numPr>
          <w:ilvl w:val="3"/>
          <w:numId w:val="1"/>
        </w:numPr>
        <w:rPr/>
      </w:pPr>
      <w:bookmarkStart w:id="3061" w:name="__RefHeading___Toc9129349_2142443653"/>
      <w:bookmarkStart w:id="3062" w:name="_Toc1357"/>
      <w:bookmarkEnd w:id="3061"/>
      <w:r>
        <w:rPr>
          <w:rtl w:val="true"/>
        </w:rPr>
        <w:t>اللغة</w:t>
      </w:r>
      <w:bookmarkEnd w:id="30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المقود</w:t>
      </w:r>
      <w:r>
        <w:rPr>
          <w:rFonts w:eastAsia="IRNazanin" w:cs="IRNazanin"/>
          <w:color w:val="111111"/>
          <w:sz w:val="28"/>
          <w:szCs w:val="28"/>
          <w:rtl w:val="true"/>
          <w:lang w:bidi="fa-IR"/>
        </w:rPr>
        <w:t>.</w:t>
      </w:r>
    </w:p>
    <w:p>
      <w:pPr>
        <w:pStyle w:val="Heading4"/>
        <w:numPr>
          <w:ilvl w:val="3"/>
          <w:numId w:val="1"/>
        </w:numPr>
        <w:rPr/>
      </w:pPr>
      <w:bookmarkStart w:id="3063" w:name="__RefHeading___Toc9129351_2142443653"/>
      <w:bookmarkStart w:id="3064" w:name="_Toc1358"/>
      <w:bookmarkEnd w:id="3063"/>
      <w:r>
        <w:rPr>
          <w:rtl w:val="true"/>
        </w:rPr>
        <w:t>الشرح</w:t>
      </w:r>
      <w:bookmarkEnd w:id="3064"/>
    </w:p>
    <w:p>
      <w:pPr>
        <w:pStyle w:val="BookText"/>
        <w:rPr/>
      </w:pPr>
      <w:r>
        <w:rPr>
          <w:rFonts w:ascii="Amiri" w:hAnsi="Amiri" w:eastAsia="Amiri" w:cs="Amiri"/>
          <w:color w:val="111111"/>
          <w:sz w:val="28"/>
          <w:sz w:val="28"/>
          <w:szCs w:val="28"/>
          <w:rtl w:val="true"/>
          <w:lang w:bidi="ar-SA"/>
        </w:rPr>
        <w:t>البخل مجمع الرذائل فإن البخيل يمنع حق نفسه و حق الناس و حق اللّٰه و البخيل يبخل بما له و يبخل بنفسه و يبخل بكل خير و البخيل يطارد الناس من أجل جمع أموالها إليه و ضمها إليها فهو كدودة القز يجمع ليموت دون أن يستفيد مما يجمع و البخل كالزمام الذي يقود البخيل إلى كل سوء ففتش عن كل رذيلة تجد منشأها البخل</w:t>
      </w:r>
      <w:r>
        <w:rPr>
          <w:rFonts w:eastAsia="Amiri" w:cs="Amiri" w:ascii="Amiri" w:hAnsi="Amiri"/>
          <w:color w:val="111111"/>
          <w:sz w:val="28"/>
          <w:szCs w:val="28"/>
          <w:rtl w:val="true"/>
          <w:lang w:bidi="ar-SA"/>
        </w:rPr>
        <w:t>...</w:t>
      </w:r>
    </w:p>
    <w:p>
      <w:pPr>
        <w:pStyle w:val="Heading3"/>
        <w:numPr>
          <w:ilvl w:val="2"/>
          <w:numId w:val="1"/>
        </w:numPr>
        <w:rPr/>
      </w:pPr>
      <w:bookmarkStart w:id="3065" w:name="__RefHeading___Toc9129353_2142443653"/>
      <w:bookmarkStart w:id="3066" w:name="_Toc1359"/>
      <w:bookmarkEnd w:id="3065"/>
      <w:r>
        <w:rPr/>
        <w:t>379</w:t>
      </w:r>
      <w:r>
        <w:rPr>
          <w:rtl w:val="true"/>
        </w:rPr>
        <w:t xml:space="preserve"> - </w:t>
      </w:r>
      <w:r>
        <w:rPr>
          <w:rtl w:val="true"/>
        </w:rPr>
        <w:t>و قال عليه السلام</w:t>
      </w:r>
      <w:r>
        <w:rPr>
          <w:rtl w:val="true"/>
        </w:rPr>
        <w:t xml:space="preserve">: </w:t>
      </w:r>
      <w:r>
        <w:rPr>
          <w:rtl w:val="true"/>
        </w:rPr>
        <w:t>يا بن آدم، الرّزق رزقان</w:t>
      </w:r>
      <w:r>
        <w:rPr>
          <w:rtl w:val="true"/>
        </w:rPr>
        <w:t xml:space="preserve">: </w:t>
      </w:r>
      <w:r>
        <w:rPr>
          <w:rtl w:val="true"/>
        </w:rPr>
        <w:t>رزق تطلبه، و رزق يطلبك، فإن لم تأته أتاك</w:t>
      </w:r>
      <w:r>
        <w:rPr>
          <w:rtl w:val="true"/>
        </w:rPr>
        <w:t xml:space="preserve">. </w:t>
      </w:r>
      <w:r>
        <w:rPr>
          <w:rtl w:val="true"/>
        </w:rPr>
        <w:t>فلا تحمل همّ سنتك على همّ يومك</w:t>
      </w:r>
      <w:r>
        <w:rPr>
          <w:rtl w:val="true"/>
        </w:rPr>
        <w:t xml:space="preserve">! </w:t>
      </w:r>
      <w:r>
        <w:rPr>
          <w:rtl w:val="true"/>
        </w:rPr>
        <w:t xml:space="preserve">كفاك كلّ يوم على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يبطىء </w:t>
      </w:r>
      <w:r>
        <w:rPr>
          <w:rtl w:val="true"/>
        </w:rPr>
        <w:t>(</w:t>
      </w:r>
      <w:r>
        <w:rPr/>
        <w:t>1</w:t>
      </w:r>
      <w:r>
        <w:rPr>
          <w:rtl w:val="true"/>
        </w:rPr>
        <w:t xml:space="preserve">) </w:t>
      </w:r>
      <w:r>
        <w:rPr>
          <w:rtl w:val="true"/>
        </w:rPr>
        <w:t>عنك ما قد قدّر لك</w:t>
      </w:r>
      <w:r>
        <w:rPr>
          <w:rtl w:val="true"/>
        </w:rPr>
        <w:t>.</w:t>
      </w:r>
      <w:bookmarkEnd w:id="3066"/>
    </w:p>
    <w:p>
      <w:pPr>
        <w:pStyle w:val="Heading4"/>
        <w:numPr>
          <w:ilvl w:val="3"/>
          <w:numId w:val="1"/>
        </w:numPr>
        <w:rPr/>
      </w:pPr>
      <w:bookmarkStart w:id="3067" w:name="__RefHeading___Toc9129355_2142443653"/>
      <w:bookmarkStart w:id="3068" w:name="_Toc1360"/>
      <w:bookmarkEnd w:id="3067"/>
      <w:r>
        <w:rPr>
          <w:rtl w:val="true"/>
        </w:rPr>
        <w:t>اشارة</w:t>
      </w:r>
      <w:bookmarkEnd w:id="3068"/>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من هذا الباب، إلا أنه ها هنا أوضح و أشرح، فلذلك كررناه على القاعدة المقررة في أول الكتاب</w:t>
      </w:r>
      <w:r>
        <w:rPr>
          <w:rFonts w:eastAsia="Amiri" w:cs="Amiri" w:ascii="Amiri" w:hAnsi="Amiri"/>
          <w:color w:val="111111"/>
          <w:sz w:val="28"/>
          <w:szCs w:val="28"/>
          <w:rtl w:val="true"/>
          <w:lang w:bidi="ar-SA"/>
        </w:rPr>
        <w:t>.</w:t>
      </w:r>
    </w:p>
    <w:p>
      <w:pPr>
        <w:pStyle w:val="Heading4"/>
        <w:numPr>
          <w:ilvl w:val="3"/>
          <w:numId w:val="1"/>
        </w:numPr>
        <w:rPr/>
      </w:pPr>
      <w:bookmarkStart w:id="3069" w:name="__RefHeading___Toc9129357_2142443653"/>
      <w:bookmarkStart w:id="3070" w:name="_Toc1361"/>
      <w:bookmarkEnd w:id="3069"/>
      <w:r>
        <w:rPr>
          <w:rtl w:val="true"/>
        </w:rPr>
        <w:t>اللغة</w:t>
      </w:r>
      <w:bookmarkEnd w:id="307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يتأخر</w:t>
      </w:r>
      <w:r>
        <w:rPr>
          <w:rFonts w:eastAsia="Amiri" w:cs="Amiri" w:ascii="Amiri" w:hAnsi="Amiri"/>
          <w:color w:val="111111"/>
          <w:sz w:val="28"/>
          <w:szCs w:val="28"/>
          <w:rtl w:val="true"/>
          <w:lang w:bidi="ar-SA"/>
        </w:rPr>
        <w:t xml:space="preserve">. </w:t>
      </w:r>
      <w:bookmarkStart w:id="3071" w:name="pg15552_168870"/>
    </w:p>
    <w:p>
      <w:pPr>
        <w:pStyle w:val="Heading4"/>
        <w:numPr>
          <w:ilvl w:val="3"/>
          <w:numId w:val="1"/>
        </w:numPr>
        <w:rPr/>
      </w:pPr>
      <w:bookmarkStart w:id="3072" w:name="__RefHeading___Toc9129359_2142443653"/>
      <w:bookmarkStart w:id="3073" w:name="_Toc1362"/>
      <w:bookmarkEnd w:id="3071"/>
      <w:bookmarkEnd w:id="3072"/>
      <w:r>
        <w:rPr>
          <w:rtl w:val="true"/>
        </w:rPr>
        <w:t>الشرح</w:t>
      </w:r>
      <w:bookmarkEnd w:id="3073"/>
    </w:p>
    <w:p>
      <w:pPr>
        <w:pStyle w:val="BookText"/>
        <w:rPr/>
      </w:pPr>
      <w:r>
        <w:rPr>
          <w:rFonts w:ascii="Amiri" w:hAnsi="Amiri" w:eastAsia="Amiri" w:cs="Amiri"/>
          <w:color w:val="111111"/>
          <w:sz w:val="28"/>
          <w:sz w:val="28"/>
          <w:szCs w:val="28"/>
          <w:rtl w:val="true"/>
          <w:lang w:bidi="ar-SA"/>
        </w:rPr>
        <w:t>الرزق رزقان، رزق يحتاج إلى أن تسعى وراءه و تهيء الأسباب للحصول عليه و هذا ما تعارف الناس عليه و سار عليه العقلاء و دعا إليه رب السماء و هناك رزق يقدره اللّٰه لك لم يكن باجتهادك و كدك و طول باعك، و قد سمعنا بأرزاق كثيرة لم تكن في منظور أصحابها من قريب أو بعيد بعثها اللّٰه، و قد علمنا للّٰه أنك إذا أخلصت له النية و توكلت عليه يرزقك من حيث لا تحتسب و كم من باب للرزق يقفل و إذا بالعبد يتغير وضعه و يسيء الظن باللّٰه من أين يأتيه الرزق و إذا بالأبواب تفتح أمامه و تكون أعظم و أحسن من الباب الذي أقفل ثم إن الإمام نهانا أن نشغل فكرنا و نحمل همّ سنتنا التي لم تأت بل علينا أن نهتم بيومنا فإن حصلنا على رزقنا فيه فقد أوتينا خيرا كثيرا و أما همّ السنة فإن كانت من أعمارنا يأتينا رزقنا فيها و إلا فلما ذا نجمع و نتعب و أن اللّٰه بيده الأرزاق لا يستطيع أحد أن يأكل رزقك المقدر لك و لن يبطىء الرزق إذا كتبه اللّٰه لك فالرزق من اللّٰه و هو الذي يضعه أين يشاء و كيف يشاء و متى يشاء</w:t>
      </w:r>
      <w:r>
        <w:rPr>
          <w:rFonts w:eastAsia="Amiri" w:cs="Amiri" w:ascii="Amiri" w:hAnsi="Amiri"/>
          <w:color w:val="111111"/>
          <w:sz w:val="28"/>
          <w:szCs w:val="28"/>
          <w:rtl w:val="true"/>
          <w:lang w:bidi="ar-SA"/>
        </w:rPr>
        <w:t>...</w:t>
      </w:r>
    </w:p>
    <w:p>
      <w:pPr>
        <w:pStyle w:val="Heading3"/>
        <w:numPr>
          <w:ilvl w:val="2"/>
          <w:numId w:val="1"/>
        </w:numPr>
        <w:rPr/>
      </w:pPr>
      <w:bookmarkStart w:id="3074" w:name="__RefHeading___Toc9129361_2142443653"/>
      <w:bookmarkStart w:id="3075" w:name="_Toc1363"/>
      <w:bookmarkEnd w:id="3074"/>
      <w:r>
        <w:rPr/>
        <w:t>380</w:t>
      </w:r>
      <w:r>
        <w:rPr>
          <w:rtl w:val="true"/>
        </w:rPr>
        <w:t xml:space="preserve"> - </w:t>
      </w:r>
      <w:r>
        <w:rPr>
          <w:rtl w:val="true"/>
        </w:rPr>
        <w:t>و قال عليه السلام</w:t>
      </w:r>
      <w:r>
        <w:rPr>
          <w:rtl w:val="true"/>
        </w:rPr>
        <w:t xml:space="preserve">: </w:t>
      </w:r>
      <w:r>
        <w:rPr>
          <w:rtl w:val="true"/>
        </w:rPr>
        <w:t xml:space="preserve">ربّ مستقبل يوما ليس بمستدبره، و مغبوط </w:t>
      </w:r>
      <w:r>
        <w:rPr>
          <w:rtl w:val="true"/>
        </w:rPr>
        <w:t>(</w:t>
      </w:r>
      <w:r>
        <w:rPr/>
        <w:t>1</w:t>
      </w:r>
      <w:r>
        <w:rPr>
          <w:rtl w:val="true"/>
        </w:rPr>
        <w:t xml:space="preserve">) </w:t>
      </w:r>
      <w:r>
        <w:rPr>
          <w:rtl w:val="true"/>
        </w:rPr>
        <w:t>في أوّل ليله، قامت بواكيه في آخره</w:t>
      </w:r>
      <w:r>
        <w:rPr>
          <w:rtl w:val="true"/>
        </w:rPr>
        <w:t>.</w:t>
      </w:r>
      <w:bookmarkEnd w:id="3075"/>
    </w:p>
    <w:p>
      <w:pPr>
        <w:pStyle w:val="Heading4"/>
        <w:numPr>
          <w:ilvl w:val="3"/>
          <w:numId w:val="1"/>
        </w:numPr>
        <w:rPr/>
      </w:pPr>
      <w:bookmarkStart w:id="3076" w:name="__RefHeading___Toc9129363_2142443653"/>
      <w:bookmarkStart w:id="3077" w:name="_Toc1364"/>
      <w:bookmarkEnd w:id="3076"/>
      <w:r>
        <w:rPr>
          <w:rtl w:val="true"/>
        </w:rPr>
        <w:t>اللغة</w:t>
      </w:r>
      <w:bookmarkEnd w:id="3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تتمنى ما عند الغير من النعمة دون أن تزول عنهم</w:t>
      </w:r>
      <w:r>
        <w:rPr>
          <w:rFonts w:eastAsia="Amiri" w:cs="Amiri" w:ascii="Amiri" w:hAnsi="Amiri"/>
          <w:color w:val="111111"/>
          <w:sz w:val="28"/>
          <w:szCs w:val="28"/>
          <w:rtl w:val="true"/>
          <w:lang w:bidi="ar-SA"/>
        </w:rPr>
        <w:t>.</w:t>
      </w:r>
    </w:p>
    <w:p>
      <w:pPr>
        <w:pStyle w:val="Heading4"/>
        <w:numPr>
          <w:ilvl w:val="3"/>
          <w:numId w:val="1"/>
        </w:numPr>
        <w:rPr/>
      </w:pPr>
      <w:bookmarkStart w:id="3078" w:name="__RefHeading___Toc9129365_2142443653"/>
      <w:bookmarkStart w:id="3079" w:name="_Toc1365"/>
      <w:bookmarkEnd w:id="3078"/>
      <w:r>
        <w:rPr>
          <w:rtl w:val="true"/>
        </w:rPr>
        <w:t>الشرح</w:t>
      </w:r>
      <w:bookmarkEnd w:id="3079"/>
    </w:p>
    <w:p>
      <w:pPr>
        <w:pStyle w:val="BookText"/>
        <w:rPr/>
      </w:pPr>
      <w:r>
        <w:rPr>
          <w:rFonts w:ascii="Amiri" w:hAnsi="Amiri" w:eastAsia="Amiri" w:cs="Amiri"/>
          <w:color w:val="111111"/>
          <w:sz w:val="28"/>
          <w:sz w:val="28"/>
          <w:szCs w:val="28"/>
          <w:rtl w:val="true"/>
          <w:lang w:bidi="ar-SA"/>
        </w:rPr>
        <w:t>قد يطلع عليك الفجر و تستقبل يومك الجديد و يكون هو يومك الأخير الذي لا يخرج عنك إلا و أنت تحت التراب و قد تسهر ليلتك بالبهجة و السرور مع عائلتك و أطفالك و أصدقائك و أحبابك ثم في آخر الليل تقوم عليك البواكي من نسائك و أطفالك لفقدك و نهاية حياتك و هذا تحذير للإنسان أن لا يطمئن إلى الدنيا و يبقى باستمرار ذاكرا الموت و الحساب</w:t>
      </w:r>
      <w:r>
        <w:rPr>
          <w:rFonts w:eastAsia="Amiri" w:cs="Amiri" w:ascii="Amiri" w:hAnsi="Amiri"/>
          <w:color w:val="111111"/>
          <w:sz w:val="28"/>
          <w:szCs w:val="28"/>
          <w:rtl w:val="true"/>
          <w:lang w:bidi="ar-SA"/>
        </w:rPr>
        <w:t>.</w:t>
      </w:r>
    </w:p>
    <w:p>
      <w:pPr>
        <w:pStyle w:val="Heading3"/>
        <w:numPr>
          <w:ilvl w:val="2"/>
          <w:numId w:val="1"/>
        </w:numPr>
        <w:rPr/>
      </w:pPr>
      <w:bookmarkStart w:id="3080" w:name="__RefHeading___Toc9129367_2142443653"/>
      <w:bookmarkStart w:id="3081" w:name="_Toc1366"/>
      <w:bookmarkEnd w:id="3080"/>
      <w:r>
        <w:rPr/>
        <w:t>381</w:t>
      </w:r>
      <w:r>
        <w:rPr>
          <w:rtl w:val="true"/>
        </w:rPr>
        <w:t xml:space="preserve"> - </w:t>
      </w:r>
      <w:r>
        <w:rPr>
          <w:rtl w:val="true"/>
        </w:rPr>
        <w:t>و قال عليه السلام</w:t>
      </w:r>
      <w:r>
        <w:rPr>
          <w:rtl w:val="true"/>
        </w:rPr>
        <w:t xml:space="preserve">: </w:t>
      </w:r>
      <w:r>
        <w:rPr>
          <w:rtl w:val="true"/>
        </w:rPr>
        <w:t xml:space="preserve">الكلام في وثاقك </w:t>
      </w:r>
      <w:r>
        <w:rPr>
          <w:rtl w:val="true"/>
        </w:rPr>
        <w:t>(</w:t>
      </w:r>
      <w:r>
        <w:rPr/>
        <w:t>1</w:t>
      </w:r>
      <w:r>
        <w:rPr>
          <w:rtl w:val="true"/>
        </w:rPr>
        <w:t xml:space="preserve">) </w:t>
      </w:r>
      <w:r>
        <w:rPr>
          <w:rtl w:val="true"/>
        </w:rPr>
        <w:t>ما لم تتكلّم به، فإذا</w:t>
      </w:r>
      <w:bookmarkEnd w:id="308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2" w:name="__RefHeading___Toc9129369_2142443653"/>
      <w:bookmarkStart w:id="3083" w:name="_Toc1367"/>
      <w:bookmarkEnd w:id="3082"/>
      <w:r>
        <w:rPr>
          <w:rtl w:val="true"/>
        </w:rPr>
        <w:t>اشارة</w:t>
      </w:r>
      <w:bookmarkStart w:id="3084" w:name="pg15552_168871"/>
      <w:bookmarkEnd w:id="3083"/>
    </w:p>
    <w:p>
      <w:pPr>
        <w:pStyle w:val="BookText"/>
        <w:rPr/>
      </w:pPr>
      <w:bookmarkEnd w:id="3084"/>
      <w:r>
        <w:rPr>
          <w:rFonts w:ascii="Amiri" w:hAnsi="Amiri" w:eastAsia="Amiri" w:cs="Amiri"/>
          <w:color w:val="111111"/>
          <w:sz w:val="28"/>
          <w:sz w:val="28"/>
          <w:szCs w:val="28"/>
          <w:rtl w:val="true"/>
          <w:lang w:bidi="ar-SA"/>
        </w:rPr>
        <w:t xml:space="preserve">تكلّمت به صرت في وثاقه، فاخزن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كما تخزن ذهبك و ورقك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 كلمة سلبت نعمة و جلبت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085" w:name="__RefHeading___Toc9129371_2142443653"/>
      <w:bookmarkStart w:id="3086" w:name="_Toc1368"/>
      <w:bookmarkEnd w:id="3085"/>
      <w:r>
        <w:rPr>
          <w:rtl w:val="true"/>
        </w:rPr>
        <w:t>اللغة</w:t>
      </w:r>
      <w:bookmarkEnd w:id="3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و يربط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الفضة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Heading4"/>
        <w:numPr>
          <w:ilvl w:val="3"/>
          <w:numId w:val="1"/>
        </w:numPr>
        <w:rPr/>
      </w:pPr>
      <w:bookmarkStart w:id="3087" w:name="__RefHeading___Toc9129373_2142443653"/>
      <w:bookmarkStart w:id="3088" w:name="_Toc1369"/>
      <w:bookmarkEnd w:id="3087"/>
      <w:r>
        <w:rPr>
          <w:rtl w:val="true"/>
        </w:rPr>
        <w:t>الشرح</w:t>
      </w:r>
      <w:bookmarkEnd w:id="3088"/>
    </w:p>
    <w:p>
      <w:pPr>
        <w:pStyle w:val="BookText"/>
        <w:rPr/>
      </w:pPr>
      <w:r>
        <w:rPr>
          <w:rFonts w:ascii="Amiri" w:hAnsi="Amiri" w:eastAsia="Amiri" w:cs="Amiri"/>
          <w:color w:val="111111"/>
          <w:sz w:val="28"/>
          <w:sz w:val="28"/>
          <w:szCs w:val="28"/>
          <w:rtl w:val="true"/>
          <w:lang w:bidi="ar-SA"/>
        </w:rPr>
        <w:t>نهى عن الاسترسال في الكلام و أن يفكر الإنسان فيما يقول قبل أن يقول فإن الكلام قبل أن تطلقه فهو مملوك لك و ليس لأحد حق عليك و أما إذا تكلمت به فقد صرت في وثاقه و تحولت أنت إلى عبد له تحتاج إلى الدفاع عن نفسك و إلى تأويل ما تكلمت به فلذا يجب أن يحفظ اللسان كما يحفظ الفضة و الذهب و يحافظ عليه كما يحافظ عليها إذ ربما صدرت منك كلمة سلبت منك رزقك و نعمتك بل ربما جاءتك بمصيبة دامية قد تأخذك إلى عالم الآخرة</w:t>
      </w:r>
      <w:r>
        <w:rPr>
          <w:rFonts w:eastAsia="Amiri" w:cs="Amiri" w:ascii="Amiri" w:hAnsi="Amiri"/>
          <w:color w:val="111111"/>
          <w:sz w:val="28"/>
          <w:szCs w:val="28"/>
          <w:rtl w:val="true"/>
          <w:lang w:bidi="ar-SA"/>
        </w:rPr>
        <w:t>...</w:t>
      </w:r>
    </w:p>
    <w:p>
      <w:pPr>
        <w:pStyle w:val="Heading3"/>
        <w:numPr>
          <w:ilvl w:val="2"/>
          <w:numId w:val="1"/>
        </w:numPr>
        <w:rPr/>
      </w:pPr>
      <w:bookmarkStart w:id="3089" w:name="__RefHeading___Toc9129375_2142443653"/>
      <w:bookmarkStart w:id="3090" w:name="_Toc1370"/>
      <w:bookmarkEnd w:id="3089"/>
      <w:r>
        <w:rPr/>
        <w:t>382</w:t>
      </w:r>
      <w:r>
        <w:rPr>
          <w:rtl w:val="true"/>
        </w:rPr>
        <w:t xml:space="preserve"> - </w:t>
      </w:r>
      <w:r>
        <w:rPr>
          <w:rtl w:val="true"/>
        </w:rPr>
        <w:t>و قال عليه السلام</w:t>
      </w:r>
      <w:r>
        <w:rPr>
          <w:rtl w:val="true"/>
        </w:rPr>
        <w:t xml:space="preserve">: </w:t>
      </w:r>
      <w:r>
        <w:rPr>
          <w:rtl w:val="true"/>
        </w:rPr>
        <w:t xml:space="preserve">لا تقل ما لا تعلم، بل لا تقل كلّ ما تعلم، فإنّ اللّٰه فرض </w:t>
      </w:r>
      <w:r>
        <w:rPr>
          <w:rtl w:val="true"/>
        </w:rPr>
        <w:t>(</w:t>
      </w:r>
      <w:r>
        <w:rPr/>
        <w:t>1</w:t>
      </w:r>
      <w:r>
        <w:rPr>
          <w:rtl w:val="true"/>
        </w:rPr>
        <w:t xml:space="preserve">) </w:t>
      </w:r>
      <w:r>
        <w:rPr>
          <w:rtl w:val="true"/>
        </w:rPr>
        <w:t>على جوارحك كلّها فرائض يحتجّ بها عليك يوم القيامة</w:t>
      </w:r>
      <w:r>
        <w:rPr>
          <w:rtl w:val="true"/>
        </w:rPr>
        <w:t>.</w:t>
      </w:r>
      <w:bookmarkEnd w:id="3090"/>
    </w:p>
    <w:p>
      <w:pPr>
        <w:pStyle w:val="Heading4"/>
        <w:numPr>
          <w:ilvl w:val="3"/>
          <w:numId w:val="1"/>
        </w:numPr>
        <w:rPr/>
      </w:pPr>
      <w:bookmarkStart w:id="3091" w:name="__RefHeading___Toc9129377_2142443653"/>
      <w:bookmarkStart w:id="3092" w:name="_Toc1371"/>
      <w:bookmarkEnd w:id="3091"/>
      <w:r>
        <w:rPr>
          <w:rtl w:val="true"/>
        </w:rPr>
        <w:t>اللغة</w:t>
      </w:r>
      <w:bookmarkEnd w:id="30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Heading4"/>
        <w:numPr>
          <w:ilvl w:val="3"/>
          <w:numId w:val="1"/>
        </w:numPr>
        <w:rPr/>
      </w:pPr>
      <w:bookmarkStart w:id="3093" w:name="__RefHeading___Toc9129379_2142443653"/>
      <w:bookmarkStart w:id="3094" w:name="_Toc1372"/>
      <w:bookmarkEnd w:id="3093"/>
      <w:r>
        <w:rPr>
          <w:rtl w:val="true"/>
        </w:rPr>
        <w:t>الشرح</w:t>
      </w:r>
      <w:bookmarkEnd w:id="309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سوف تندم و تذم و يضحك عليك من يعلم لأنك ستنكشف له و سيقف على جهلك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تقل كل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كل العقول تتقبل ما </w:t>
      </w:r>
      <w:bookmarkStart w:id="3095" w:name="pg15552_168872"/>
    </w:p>
    <w:p>
      <w:pPr>
        <w:pStyle w:val="BookText"/>
        <w:rPr/>
      </w:pPr>
      <w:bookmarkEnd w:id="3095"/>
      <w:r>
        <w:rPr>
          <w:rFonts w:ascii="Amiri" w:hAnsi="Amiri" w:eastAsia="Amiri" w:cs="Amiri"/>
          <w:color w:val="111111"/>
          <w:sz w:val="28"/>
          <w:sz w:val="28"/>
          <w:szCs w:val="28"/>
          <w:rtl w:val="true"/>
          <w:lang w:bidi="ar-SA"/>
        </w:rPr>
        <w:t>تعلم فلئلا ترمى بالكذب أو المبالغة القريبة من الكذب تجنب ذلك و لأن اللّٰه فرض على جوارحك من العين إلى اللسان إلى اليدين فرائض يحتج بها عليك إن قصرت يوم القيامة و هو يوم عصيب و اللّٰه عليك حسيب</w:t>
      </w:r>
      <w:r>
        <w:rPr>
          <w:rFonts w:eastAsia="Amiri" w:cs="Amiri" w:ascii="Amiri" w:hAnsi="Amiri"/>
          <w:color w:val="111111"/>
          <w:sz w:val="28"/>
          <w:szCs w:val="28"/>
          <w:rtl w:val="true"/>
          <w:lang w:bidi="ar-SA"/>
        </w:rPr>
        <w:t>...</w:t>
      </w:r>
    </w:p>
    <w:p>
      <w:pPr>
        <w:pStyle w:val="Heading3"/>
        <w:numPr>
          <w:ilvl w:val="2"/>
          <w:numId w:val="1"/>
        </w:numPr>
        <w:rPr/>
      </w:pPr>
      <w:bookmarkStart w:id="3096" w:name="__RefHeading___Toc9129381_2142443653"/>
      <w:bookmarkStart w:id="3097" w:name="_Toc1373"/>
      <w:bookmarkEnd w:id="3096"/>
      <w:r>
        <w:rPr/>
        <w:t>383</w:t>
      </w:r>
      <w:r>
        <w:rPr>
          <w:rtl w:val="true"/>
        </w:rPr>
        <w:t xml:space="preserve"> - </w:t>
      </w:r>
      <w:r>
        <w:rPr>
          <w:rtl w:val="true"/>
        </w:rPr>
        <w:t>و قال عليه السلام</w:t>
      </w:r>
      <w:r>
        <w:rPr>
          <w:rtl w:val="true"/>
        </w:rPr>
        <w:t xml:space="preserve">: </w:t>
      </w:r>
      <w:r>
        <w:rPr>
          <w:rtl w:val="true"/>
        </w:rPr>
        <w:t xml:space="preserve">احذر </w:t>
      </w:r>
      <w:r>
        <w:rPr>
          <w:rtl w:val="true"/>
        </w:rPr>
        <w:t>(</w:t>
      </w:r>
      <w:r>
        <w:rPr/>
        <w:t>1</w:t>
      </w:r>
      <w:r>
        <w:rPr>
          <w:rtl w:val="true"/>
        </w:rPr>
        <w:t xml:space="preserve">) </w:t>
      </w:r>
      <w:r>
        <w:rPr>
          <w:rtl w:val="true"/>
        </w:rPr>
        <w:t xml:space="preserve">أن يراك اللّٰه عند معصيته، و يفقدك عند طاعته، فتكون من الخاسرين، و إذا قويت </w:t>
      </w:r>
      <w:r>
        <w:rPr>
          <w:rtl w:val="true"/>
        </w:rPr>
        <w:t>(</w:t>
      </w:r>
      <w:r>
        <w:rPr/>
        <w:t>2</w:t>
      </w:r>
      <w:r>
        <w:rPr>
          <w:rtl w:val="true"/>
        </w:rPr>
        <w:t xml:space="preserve">) </w:t>
      </w:r>
      <w:r>
        <w:rPr>
          <w:rtl w:val="true"/>
        </w:rPr>
        <w:t>فاقو على طاعة اللّٰه، و إذا ضعفت فاضعف عن معصية اللّٰه</w:t>
      </w:r>
      <w:r>
        <w:rPr>
          <w:rtl w:val="true"/>
        </w:rPr>
        <w:t>.</w:t>
      </w:r>
      <w:bookmarkEnd w:id="3097"/>
    </w:p>
    <w:p>
      <w:pPr>
        <w:pStyle w:val="Heading4"/>
        <w:numPr>
          <w:ilvl w:val="3"/>
          <w:numId w:val="1"/>
        </w:numPr>
        <w:rPr/>
      </w:pPr>
      <w:bookmarkStart w:id="3098" w:name="__RefHeading___Toc9129383_2142443653"/>
      <w:bookmarkStart w:id="3099" w:name="_Toc1374"/>
      <w:bookmarkEnd w:id="3098"/>
      <w:r>
        <w:rPr>
          <w:rtl w:val="true"/>
        </w:rPr>
        <w:t>اللغة</w:t>
      </w:r>
      <w:bookmarkEnd w:id="30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 و خف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p>
    <w:p>
      <w:pPr>
        <w:pStyle w:val="Heading4"/>
        <w:numPr>
          <w:ilvl w:val="3"/>
          <w:numId w:val="1"/>
        </w:numPr>
        <w:rPr/>
      </w:pPr>
      <w:bookmarkStart w:id="3100" w:name="__RefHeading___Toc9129385_2142443653"/>
      <w:bookmarkStart w:id="3101" w:name="_Toc1375"/>
      <w:bookmarkEnd w:id="3100"/>
      <w:r>
        <w:rPr>
          <w:rtl w:val="true"/>
        </w:rPr>
        <w:t>الشرح</w:t>
      </w:r>
      <w:bookmarkEnd w:id="3101"/>
    </w:p>
    <w:p>
      <w:pPr>
        <w:pStyle w:val="BookText"/>
        <w:rPr/>
      </w:pPr>
      <w:r>
        <w:rPr>
          <w:rFonts w:ascii="Amiri" w:hAnsi="Amiri" w:eastAsia="Amiri" w:cs="Amiri"/>
          <w:color w:val="111111"/>
          <w:sz w:val="28"/>
          <w:sz w:val="28"/>
          <w:szCs w:val="28"/>
          <w:rtl w:val="true"/>
          <w:lang w:bidi="ar-SA"/>
        </w:rPr>
        <w:t>تحذير عن المعصية و دعاء إلى الطاعة لما في المعصية من العقاب و لما في الطاعة من الثواب و أن من يراه اللّٰه على المعصية و يفقده في الطاعة هو من الأخسرين يوم القيامة الذين يعضون أيديهم من الندامة و الخزي ثم ارشد الناس إلى أن من أراد أن يكون قويا فليكن قويا على طاعة اللّٰه المتمثلة بجهاد الأعداء و إقامة أسس العدل و الحق و حمل شعار الأحرار و الثوار للقضاء على الكفار و الاستعمار و بمقدار طاعة اللّٰه يجب أن يكون ضعيفا عن معصيته لما فيها من التمرد و العصيان و ما وراءها من مخلفات الاستعباد و الاستبداد</w:t>
      </w:r>
      <w:r>
        <w:rPr>
          <w:rFonts w:eastAsia="Amiri" w:cs="Amiri" w:ascii="Amiri" w:hAnsi="Amiri"/>
          <w:color w:val="111111"/>
          <w:sz w:val="28"/>
          <w:szCs w:val="28"/>
          <w:rtl w:val="true"/>
          <w:lang w:bidi="ar-SA"/>
        </w:rPr>
        <w:t>...</w:t>
      </w:r>
    </w:p>
    <w:p>
      <w:pPr>
        <w:pStyle w:val="Heading3"/>
        <w:numPr>
          <w:ilvl w:val="2"/>
          <w:numId w:val="1"/>
        </w:numPr>
        <w:rPr/>
      </w:pPr>
      <w:bookmarkStart w:id="3102" w:name="__RefHeading___Toc9129387_2142443653"/>
      <w:bookmarkStart w:id="3103" w:name="_Toc1376"/>
      <w:bookmarkEnd w:id="3102"/>
      <w:r>
        <w:rPr/>
        <w:t>384</w:t>
      </w:r>
      <w:r>
        <w:rPr>
          <w:rtl w:val="true"/>
        </w:rPr>
        <w:t xml:space="preserve"> - </w:t>
      </w:r>
      <w:r>
        <w:rPr>
          <w:rtl w:val="true"/>
        </w:rPr>
        <w:t>و قال عليه السلام</w:t>
      </w:r>
      <w:r>
        <w:rPr>
          <w:rtl w:val="true"/>
        </w:rPr>
        <w:t xml:space="preserve">: </w:t>
      </w:r>
      <w:r>
        <w:rPr>
          <w:rtl w:val="true"/>
        </w:rPr>
        <w:t xml:space="preserve">الرّكون </w:t>
      </w:r>
      <w:r>
        <w:rPr>
          <w:rtl w:val="true"/>
        </w:rPr>
        <w:t>(</w:t>
      </w:r>
      <w:r>
        <w:rPr/>
        <w:t>1</w:t>
      </w:r>
      <w:r>
        <w:rPr>
          <w:rtl w:val="true"/>
        </w:rPr>
        <w:t xml:space="preserve">) </w:t>
      </w:r>
      <w:r>
        <w:rPr>
          <w:rtl w:val="true"/>
        </w:rPr>
        <w:t xml:space="preserve">إلى الدّنيا مع ما تعاين </w:t>
      </w:r>
      <w:r>
        <w:rPr>
          <w:rtl w:val="true"/>
        </w:rPr>
        <w:t>(</w:t>
      </w:r>
      <w:r>
        <w:rPr/>
        <w:t>2</w:t>
      </w:r>
      <w:r>
        <w:rPr>
          <w:rtl w:val="true"/>
        </w:rPr>
        <w:t xml:space="preserve">) </w:t>
      </w:r>
      <w:r>
        <w:rPr>
          <w:rtl w:val="true"/>
        </w:rPr>
        <w:t>منها جهل، و التّقصير في حسن العمل إذا وثقت بالثّواب عليه غبن، و الطّمأنينة إلى كلّ أحد قبل الاختبار له عجز</w:t>
      </w:r>
      <w:r>
        <w:rPr>
          <w:rtl w:val="true"/>
        </w:rPr>
        <w:t>.</w:t>
      </w:r>
      <w:bookmarkEnd w:id="310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4" w:name="__RefHeading___Toc9129389_2142443653"/>
      <w:bookmarkStart w:id="3105" w:name="_Toc1377"/>
      <w:bookmarkEnd w:id="3104"/>
      <w:r>
        <w:rPr>
          <w:rtl w:val="true"/>
        </w:rPr>
        <w:t>اشارة</w:t>
      </w:r>
      <w:bookmarkStart w:id="3106" w:name="pg15552_168873"/>
      <w:bookmarkEnd w:id="3105"/>
    </w:p>
    <w:p>
      <w:pPr>
        <w:pStyle w:val="Heading4"/>
        <w:numPr>
          <w:ilvl w:val="3"/>
          <w:numId w:val="1"/>
        </w:numPr>
        <w:rPr/>
      </w:pPr>
      <w:bookmarkStart w:id="3107" w:name="__RefHeading___Toc9129391_2142443653"/>
      <w:bookmarkStart w:id="3108" w:name="_Toc1378"/>
      <w:bookmarkEnd w:id="3106"/>
      <w:bookmarkEnd w:id="3107"/>
      <w:r>
        <w:rPr>
          <w:rtl w:val="true"/>
        </w:rPr>
        <w:t>اللغة</w:t>
      </w:r>
      <w:bookmarkEnd w:id="3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اطمأن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بعينك</w:t>
      </w:r>
      <w:r>
        <w:rPr>
          <w:rFonts w:eastAsia="Amiri" w:cs="Amiri" w:ascii="Amiri" w:hAnsi="Amiri"/>
          <w:color w:val="111111"/>
          <w:sz w:val="28"/>
          <w:szCs w:val="28"/>
          <w:rtl w:val="true"/>
          <w:lang w:bidi="ar-SA"/>
        </w:rPr>
        <w:t>.</w:t>
      </w:r>
    </w:p>
    <w:p>
      <w:pPr>
        <w:pStyle w:val="Heading4"/>
        <w:numPr>
          <w:ilvl w:val="3"/>
          <w:numId w:val="1"/>
        </w:numPr>
        <w:rPr/>
      </w:pPr>
      <w:bookmarkStart w:id="3109" w:name="__RefHeading___Toc9129393_2142443653"/>
      <w:bookmarkStart w:id="3110" w:name="_Toc1379"/>
      <w:bookmarkEnd w:id="3109"/>
      <w:r>
        <w:rPr>
          <w:rtl w:val="true"/>
        </w:rPr>
        <w:t>الشرح</w:t>
      </w:r>
      <w:bookmarkEnd w:id="3110"/>
    </w:p>
    <w:p>
      <w:pPr>
        <w:pStyle w:val="BookText"/>
        <w:rPr/>
      </w:pPr>
      <w:r>
        <w:rPr>
          <w:rFonts w:ascii="Amiri" w:hAnsi="Amiri" w:eastAsia="Amiri" w:cs="Amiri"/>
          <w:color w:val="111111"/>
          <w:sz w:val="28"/>
          <w:sz w:val="28"/>
          <w:szCs w:val="28"/>
          <w:rtl w:val="true"/>
          <w:lang w:bidi="ar-SA"/>
        </w:rPr>
        <w:t>أجهل الناس و أسخفهم من رأى الدنيا و نكباتها و ما ترمي به أهلها من المصائب و المحن و البلايا ثم ينام بهدوء و يركن إليها مطمئنا إلى أنه من أصحاب الحظوظ العظيمة فهذا هو الجهل المطبق على العقل الذي يمنع من الاعتبار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المغبون الذي يخسر و لا يربح هو ذلك الذي يثق بأن على الطاعة الثواب و الأجر و لكن مع ذلك لا يكمله و لا يتمه و لا يخرجه على وجهه الشرعي المطلوب الذي أمر به اللّٰه جزاء و شرائط و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العجز في الرأي من اعتمد على أحد بعد الاختبار و الامتحان فكيف بمن لم يختبر و لم يجرب الأشخاص ثم يعتمد عليهم فهو أشد عجزا و لا يستطيع أن يخرج إن كبى</w:t>
      </w:r>
      <w:r>
        <w:rPr>
          <w:rFonts w:eastAsia="Amiri" w:cs="Amiri" w:ascii="Amiri" w:hAnsi="Amiri"/>
          <w:color w:val="111111"/>
          <w:sz w:val="28"/>
          <w:szCs w:val="28"/>
          <w:rtl w:val="true"/>
          <w:lang w:bidi="ar-SA"/>
        </w:rPr>
        <w:t>.</w:t>
      </w:r>
    </w:p>
    <w:p>
      <w:pPr>
        <w:pStyle w:val="Heading3"/>
        <w:numPr>
          <w:ilvl w:val="2"/>
          <w:numId w:val="1"/>
        </w:numPr>
        <w:rPr/>
      </w:pPr>
      <w:bookmarkStart w:id="3111" w:name="__RefHeading___Toc9129395_2142443653"/>
      <w:bookmarkStart w:id="3112" w:name="_Toc1380"/>
      <w:bookmarkEnd w:id="3111"/>
      <w:r>
        <w:rPr/>
        <w:t>385</w:t>
      </w:r>
      <w:r>
        <w:rPr>
          <w:rtl w:val="true"/>
        </w:rPr>
        <w:t xml:space="preserve"> - </w:t>
      </w:r>
      <w:r>
        <w:rPr>
          <w:rtl w:val="true"/>
        </w:rPr>
        <w:t>و قال عليه السلام</w:t>
      </w:r>
      <w:r>
        <w:rPr>
          <w:rtl w:val="true"/>
        </w:rPr>
        <w:t xml:space="preserve">: </w:t>
      </w:r>
      <w:r>
        <w:rPr>
          <w:rtl w:val="true"/>
        </w:rPr>
        <w:t xml:space="preserve">من هوان </w:t>
      </w:r>
      <w:r>
        <w:rPr>
          <w:rtl w:val="true"/>
        </w:rPr>
        <w:t>(</w:t>
      </w:r>
      <w:r>
        <w:rPr/>
        <w:t>1</w:t>
      </w:r>
      <w:r>
        <w:rPr>
          <w:rtl w:val="true"/>
        </w:rPr>
        <w:t xml:space="preserve">) </w:t>
      </w:r>
      <w:r>
        <w:rPr>
          <w:rtl w:val="true"/>
        </w:rPr>
        <w:t xml:space="preserve">الدّنيا على اللّٰه أنّه لا يعصى إلاّ فيها، و لا ينال </w:t>
      </w:r>
      <w:r>
        <w:rPr>
          <w:rtl w:val="true"/>
        </w:rPr>
        <w:t>(</w:t>
      </w:r>
      <w:r>
        <w:rPr/>
        <w:t>2</w:t>
      </w:r>
      <w:r>
        <w:rPr>
          <w:rtl w:val="true"/>
        </w:rPr>
        <w:t xml:space="preserve">) </w:t>
      </w:r>
      <w:r>
        <w:rPr>
          <w:rtl w:val="true"/>
        </w:rPr>
        <w:t>ما عنده إلاّ بتركها</w:t>
      </w:r>
      <w:r>
        <w:rPr>
          <w:rtl w:val="true"/>
        </w:rPr>
        <w:t>.</w:t>
      </w:r>
      <w:bookmarkEnd w:id="3112"/>
    </w:p>
    <w:p>
      <w:pPr>
        <w:pStyle w:val="Heading4"/>
        <w:numPr>
          <w:ilvl w:val="3"/>
          <w:numId w:val="1"/>
        </w:numPr>
        <w:rPr/>
      </w:pPr>
      <w:bookmarkStart w:id="3113" w:name="__RefHeading___Toc9129397_2142443653"/>
      <w:bookmarkStart w:id="3114" w:name="_Toc1381"/>
      <w:bookmarkEnd w:id="3113"/>
      <w:r>
        <w:rPr>
          <w:rtl w:val="true"/>
        </w:rPr>
        <w:t>اللغة</w:t>
      </w:r>
      <w:bookmarkEnd w:id="3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الحقارة و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w:t>
      </w:r>
    </w:p>
    <w:p>
      <w:pPr>
        <w:pStyle w:val="Heading4"/>
        <w:numPr>
          <w:ilvl w:val="3"/>
          <w:numId w:val="1"/>
        </w:numPr>
        <w:rPr/>
      </w:pPr>
      <w:bookmarkStart w:id="3115" w:name="__RefHeading___Toc9129399_2142443653"/>
      <w:bookmarkStart w:id="3116" w:name="_Toc1382"/>
      <w:bookmarkEnd w:id="3115"/>
      <w:r>
        <w:rPr>
          <w:rtl w:val="true"/>
        </w:rPr>
        <w:t>الشرح</w:t>
      </w:r>
      <w:bookmarkEnd w:id="311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مرتع الشيطان و فيها تكون المعصية و التمرد و يكون الشقاء، فيها يجري سفك الدماء و هتك الأعراض و الاعتداء على الممتلكات، فيها يعصى اللّٰه و يتجرأ على العصيان و ذلك كله يدلل على هوانها عند اللّٰه و احتقاره لها و من أراد أن ينال الجنة و الثواب و ما أعده اللّٰه للأولياء، فعليه أن يتركها و يترك ما فيها</w:t>
      </w:r>
      <w:r>
        <w:rPr>
          <w:rFonts w:eastAsia="Amiri" w:cs="Amiri" w:ascii="Amiri" w:hAnsi="Amiri"/>
          <w:color w:val="111111"/>
          <w:sz w:val="28"/>
          <w:szCs w:val="28"/>
          <w:rtl w:val="true"/>
          <w:lang w:bidi="ar-SA"/>
        </w:rPr>
        <w:t xml:space="preserve">... </w:t>
      </w:r>
      <w:bookmarkStart w:id="3117" w:name="pg15552_168874"/>
    </w:p>
    <w:p>
      <w:pPr>
        <w:pStyle w:val="Heading3"/>
        <w:numPr>
          <w:ilvl w:val="2"/>
          <w:numId w:val="1"/>
        </w:numPr>
        <w:rPr/>
      </w:pPr>
      <w:bookmarkStart w:id="3118" w:name="__RefHeading___Toc9129401_2142443653"/>
      <w:bookmarkStart w:id="3119" w:name="_Toc1383"/>
      <w:bookmarkEnd w:id="3117"/>
      <w:bookmarkEnd w:id="3118"/>
      <w:r>
        <w:rPr/>
        <w:t>386</w:t>
      </w:r>
      <w:r>
        <w:rPr>
          <w:rtl w:val="true"/>
        </w:rPr>
        <w:t xml:space="preserve"> - </w:t>
      </w:r>
      <w:r>
        <w:rPr>
          <w:rtl w:val="true"/>
        </w:rPr>
        <w:t>و قال عليه السلام</w:t>
      </w:r>
      <w:r>
        <w:rPr>
          <w:rtl w:val="true"/>
        </w:rPr>
        <w:t xml:space="preserve">: </w:t>
      </w:r>
      <w:r>
        <w:rPr>
          <w:rtl w:val="true"/>
        </w:rPr>
        <w:t xml:space="preserve">من طلب شيئا ناله </w:t>
      </w:r>
      <w:r>
        <w:rPr>
          <w:rtl w:val="true"/>
        </w:rPr>
        <w:t>(</w:t>
      </w:r>
      <w:r>
        <w:rPr/>
        <w:t>1</w:t>
      </w:r>
      <w:r>
        <w:rPr>
          <w:rtl w:val="true"/>
        </w:rPr>
        <w:t xml:space="preserve">) </w:t>
      </w:r>
      <w:r>
        <w:rPr>
          <w:rtl w:val="true"/>
        </w:rPr>
        <w:t>أو بعضه</w:t>
      </w:r>
      <w:r>
        <w:rPr>
          <w:rtl w:val="true"/>
        </w:rPr>
        <w:t>.</w:t>
      </w:r>
      <w:bookmarkEnd w:id="3119"/>
    </w:p>
    <w:p>
      <w:pPr>
        <w:pStyle w:val="Heading4"/>
        <w:numPr>
          <w:ilvl w:val="3"/>
          <w:numId w:val="1"/>
        </w:numPr>
        <w:rPr/>
      </w:pPr>
      <w:bookmarkStart w:id="3120" w:name="__RefHeading___Toc9129403_2142443653"/>
      <w:bookmarkStart w:id="3121" w:name="_Toc1384"/>
      <w:bookmarkEnd w:id="3120"/>
      <w:r>
        <w:rPr>
          <w:rtl w:val="true"/>
        </w:rPr>
        <w:t>اللغة</w:t>
      </w:r>
      <w:bookmarkEnd w:id="3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عليه و أدركه</w:t>
      </w:r>
      <w:r>
        <w:rPr>
          <w:rFonts w:eastAsia="Amiri" w:cs="Amiri" w:ascii="Amiri" w:hAnsi="Amiri"/>
          <w:color w:val="111111"/>
          <w:sz w:val="28"/>
          <w:szCs w:val="28"/>
          <w:rtl w:val="true"/>
          <w:lang w:bidi="ar-SA"/>
        </w:rPr>
        <w:t>.</w:t>
      </w:r>
    </w:p>
    <w:p>
      <w:pPr>
        <w:pStyle w:val="Heading4"/>
        <w:numPr>
          <w:ilvl w:val="3"/>
          <w:numId w:val="1"/>
        </w:numPr>
        <w:rPr/>
      </w:pPr>
      <w:bookmarkStart w:id="3122" w:name="__RefHeading___Toc9129405_2142443653"/>
      <w:bookmarkStart w:id="3123" w:name="_Toc1385"/>
      <w:bookmarkEnd w:id="3122"/>
      <w:r>
        <w:rPr>
          <w:rtl w:val="true"/>
        </w:rPr>
        <w:t>الشرح</w:t>
      </w:r>
      <w:bookmarkEnd w:id="3123"/>
    </w:p>
    <w:p>
      <w:pPr>
        <w:pStyle w:val="BookText"/>
        <w:rPr/>
      </w:pPr>
      <w:r>
        <w:rPr>
          <w:rFonts w:ascii="Amiri" w:hAnsi="Amiri" w:eastAsia="Amiri" w:cs="Amiri"/>
          <w:color w:val="111111"/>
          <w:sz w:val="28"/>
          <w:sz w:val="28"/>
          <w:szCs w:val="28"/>
          <w:rtl w:val="true"/>
          <w:lang w:bidi="ar-SA"/>
        </w:rPr>
        <w:t>كل من أراد شيئا في الدنيا و سعى له و ذلل الصعوبات من أمامه استطاع الوصول إليه كله و إلا فبعضه و قد سمعنا و رأينا كثيرا من هذه النماذج فهناك عشاق الكراسي قد و صلوا إلى أمنياتهم و طموحاتهم و هناك عشاق المال أضحوا بعد تصميمهم و جهادهم للفقر فوق ما كانوا يتمنونه و هكذا كثيرون من الذين صمموا على إدراك أمر قد أدركوه أو بعضه</w:t>
      </w:r>
      <w:r>
        <w:rPr>
          <w:rFonts w:eastAsia="Amiri" w:cs="Amiri" w:ascii="Amiri" w:hAnsi="Amiri"/>
          <w:color w:val="111111"/>
          <w:sz w:val="28"/>
          <w:szCs w:val="28"/>
          <w:rtl w:val="true"/>
          <w:lang w:bidi="ar-SA"/>
        </w:rPr>
        <w:t>...</w:t>
      </w:r>
    </w:p>
    <w:p>
      <w:pPr>
        <w:pStyle w:val="Heading3"/>
        <w:numPr>
          <w:ilvl w:val="2"/>
          <w:numId w:val="1"/>
        </w:numPr>
        <w:rPr/>
      </w:pPr>
      <w:bookmarkStart w:id="3124" w:name="__RefHeading___Toc9129407_2142443653"/>
      <w:bookmarkStart w:id="3125" w:name="_Toc1386"/>
      <w:bookmarkEnd w:id="3124"/>
      <w:r>
        <w:rPr/>
        <w:t>387</w:t>
      </w:r>
      <w:r>
        <w:rPr>
          <w:rtl w:val="true"/>
        </w:rPr>
        <w:t xml:space="preserve"> - </w:t>
      </w:r>
      <w:r>
        <w:rPr>
          <w:rtl w:val="true"/>
        </w:rPr>
        <w:t>و قال عليه السلام</w:t>
      </w:r>
      <w:r>
        <w:rPr>
          <w:rtl w:val="true"/>
        </w:rPr>
        <w:t xml:space="preserve">: </w:t>
      </w:r>
      <w:r>
        <w:rPr>
          <w:rtl w:val="true"/>
        </w:rPr>
        <w:t xml:space="preserve">ما خيرء بخير بعده النّار، و ما شرّ بشرّ بعده الجنّة، و كلّ نعيم دون </w:t>
      </w:r>
      <w:r>
        <w:rPr>
          <w:rtl w:val="true"/>
        </w:rPr>
        <w:t>(</w:t>
      </w:r>
      <w:r>
        <w:rPr/>
        <w:t>1</w:t>
      </w:r>
      <w:r>
        <w:rPr>
          <w:rtl w:val="true"/>
        </w:rPr>
        <w:t xml:space="preserve">) </w:t>
      </w:r>
      <w:r>
        <w:rPr>
          <w:rtl w:val="true"/>
        </w:rPr>
        <w:t xml:space="preserve">الجنّة فهو محقور </w:t>
      </w:r>
      <w:r>
        <w:rPr>
          <w:rtl w:val="true"/>
        </w:rPr>
        <w:t>(</w:t>
      </w:r>
      <w:r>
        <w:rPr/>
        <w:t>2</w:t>
      </w:r>
      <w:r>
        <w:rPr>
          <w:rtl w:val="true"/>
        </w:rPr>
        <w:t>)</w:t>
      </w:r>
      <w:r>
        <w:rPr>
          <w:rtl w:val="true"/>
        </w:rPr>
        <w:t xml:space="preserve">، و كلّ بلاء </w:t>
      </w:r>
      <w:r>
        <w:rPr>
          <w:rtl w:val="true"/>
        </w:rPr>
        <w:t>(</w:t>
      </w:r>
      <w:r>
        <w:rPr/>
        <w:t>3</w:t>
      </w:r>
      <w:r>
        <w:rPr>
          <w:rtl w:val="true"/>
        </w:rPr>
        <w:t xml:space="preserve">) </w:t>
      </w:r>
      <w:r>
        <w:rPr>
          <w:rtl w:val="true"/>
        </w:rPr>
        <w:t>دون النّار عافية</w:t>
      </w:r>
      <w:r>
        <w:rPr>
          <w:rtl w:val="true"/>
        </w:rPr>
        <w:t>.</w:t>
      </w:r>
      <w:bookmarkEnd w:id="3125"/>
    </w:p>
    <w:p>
      <w:pPr>
        <w:pStyle w:val="Heading4"/>
        <w:numPr>
          <w:ilvl w:val="3"/>
          <w:numId w:val="1"/>
        </w:numPr>
        <w:rPr/>
      </w:pPr>
      <w:bookmarkStart w:id="3126" w:name="__RefHeading___Toc9129409_2142443653"/>
      <w:bookmarkStart w:id="3127" w:name="_Toc1387"/>
      <w:bookmarkEnd w:id="3126"/>
      <w:r>
        <w:rPr>
          <w:rtl w:val="true"/>
        </w:rPr>
        <w:t>اللغة</w:t>
      </w:r>
      <w:bookmarkEnd w:id="3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المحقّر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كل أمر مكروه</w:t>
      </w:r>
      <w:r>
        <w:rPr>
          <w:rFonts w:eastAsia="Amiri" w:cs="Amiri" w:ascii="Amiri" w:hAnsi="Amiri"/>
          <w:color w:val="111111"/>
          <w:sz w:val="28"/>
          <w:szCs w:val="28"/>
          <w:rtl w:val="true"/>
          <w:lang w:bidi="ar-SA"/>
        </w:rPr>
        <w:t>.</w:t>
      </w:r>
    </w:p>
    <w:p>
      <w:pPr>
        <w:pStyle w:val="Heading4"/>
        <w:numPr>
          <w:ilvl w:val="3"/>
          <w:numId w:val="1"/>
        </w:numPr>
        <w:rPr/>
      </w:pPr>
      <w:bookmarkStart w:id="3128" w:name="__RefHeading___Toc9129411_2142443653"/>
      <w:bookmarkStart w:id="3129" w:name="_Toc1388"/>
      <w:bookmarkEnd w:id="3128"/>
      <w:r>
        <w:rPr>
          <w:rtl w:val="true"/>
        </w:rPr>
        <w:t>الشرح</w:t>
      </w:r>
      <w:bookmarkEnd w:id="312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نستطيع أن نقول إن هناك خير في عمل إذا أعقبته النار و كانت النهاية و كان المصير جهنم و لا نستطيع أن نقول لشيء أنه شر إذا أعقبته الجنة و كانت خاتمته و نهايته رحمة اللّٰه، فالعمدة في الجنة و النار و في رضى اللّٰه و غضبه فإن حسن العمل بما يعقبه و كل نعيم إذا كان غير الجنة فهو حقير صغير قليل تافه و كل بلاء مهما كان عظيما إذا لم يؤدي إلى النار فهو مقبول و عافية، و هذا ترغيب في الجنة و تنفير من النار</w:t>
      </w:r>
      <w:r>
        <w:rPr>
          <w:rFonts w:eastAsia="Amiri" w:cs="Amiri" w:ascii="Amiri" w:hAnsi="Amiri"/>
          <w:color w:val="111111"/>
          <w:sz w:val="28"/>
          <w:szCs w:val="28"/>
          <w:rtl w:val="true"/>
          <w:lang w:bidi="ar-SA"/>
        </w:rPr>
        <w:t xml:space="preserve">... </w:t>
      </w:r>
      <w:bookmarkStart w:id="3130" w:name="pg15552_168875"/>
    </w:p>
    <w:p>
      <w:pPr>
        <w:pStyle w:val="Heading3"/>
        <w:numPr>
          <w:ilvl w:val="2"/>
          <w:numId w:val="1"/>
        </w:numPr>
        <w:rPr/>
      </w:pPr>
      <w:bookmarkStart w:id="3131" w:name="__RefHeading___Toc9129413_2142443653"/>
      <w:bookmarkStart w:id="3132" w:name="_Toc1389"/>
      <w:bookmarkEnd w:id="3130"/>
      <w:bookmarkEnd w:id="3131"/>
      <w:r>
        <w:rPr/>
        <w:t>388</w:t>
      </w:r>
      <w:r>
        <w:rPr>
          <w:rtl w:val="true"/>
        </w:rPr>
        <w:t xml:space="preserve"> - </w:t>
      </w:r>
      <w:r>
        <w:rPr>
          <w:rtl w:val="true"/>
        </w:rPr>
        <w:t>و قال عليه السلام</w:t>
      </w:r>
      <w:r>
        <w:rPr>
          <w:rtl w:val="true"/>
        </w:rPr>
        <w:t xml:space="preserve">: </w:t>
      </w:r>
      <w:r>
        <w:rPr>
          <w:rtl w:val="true"/>
        </w:rPr>
        <w:t xml:space="preserve">ألا و إنّ من البلاء </w:t>
      </w:r>
      <w:r>
        <w:rPr>
          <w:rtl w:val="true"/>
        </w:rPr>
        <w:t>(</w:t>
      </w:r>
      <w:r>
        <w:rPr/>
        <w:t>1</w:t>
      </w:r>
      <w:r>
        <w:rPr>
          <w:rtl w:val="true"/>
        </w:rPr>
        <w:t xml:space="preserve">) </w:t>
      </w:r>
      <w:r>
        <w:rPr>
          <w:rtl w:val="true"/>
        </w:rPr>
        <w:t xml:space="preserve">الفاقة </w:t>
      </w:r>
      <w:r>
        <w:rPr>
          <w:rtl w:val="true"/>
        </w:rPr>
        <w:t>(</w:t>
      </w:r>
      <w:r>
        <w:rPr/>
        <w:t>2</w:t>
      </w:r>
      <w:r>
        <w:rPr>
          <w:rtl w:val="true"/>
        </w:rPr>
        <w:t>)</w:t>
      </w:r>
      <w:r>
        <w:rPr>
          <w:rtl w:val="true"/>
        </w:rPr>
        <w:t>، و أشدّ من الفاقة مرض البدن، و أشدّ من مرض البدن مرض القلب، ألا و إنّ من صحّة البدن تقوى القلب</w:t>
      </w:r>
      <w:r>
        <w:rPr>
          <w:rtl w:val="true"/>
        </w:rPr>
        <w:t>.</w:t>
      </w:r>
      <w:bookmarkEnd w:id="3132"/>
    </w:p>
    <w:p>
      <w:pPr>
        <w:pStyle w:val="Heading4"/>
        <w:numPr>
          <w:ilvl w:val="3"/>
          <w:numId w:val="1"/>
        </w:numPr>
        <w:rPr/>
      </w:pPr>
      <w:bookmarkStart w:id="3133" w:name="__RefHeading___Toc9129415_2142443653"/>
      <w:bookmarkStart w:id="3134" w:name="_Toc1390"/>
      <w:bookmarkEnd w:id="3133"/>
      <w:r>
        <w:rPr>
          <w:rtl w:val="true"/>
        </w:rPr>
        <w:t>اللغة</w:t>
      </w:r>
      <w:bookmarkEnd w:id="3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 كل أمر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w:t>
      </w:r>
      <w:r>
        <w:rPr>
          <w:rFonts w:eastAsia="Amiri" w:cs="Amiri" w:ascii="Amiri" w:hAnsi="Amiri"/>
          <w:color w:val="111111"/>
          <w:sz w:val="28"/>
          <w:szCs w:val="28"/>
          <w:rtl w:val="true"/>
          <w:lang w:bidi="ar-SA"/>
        </w:rPr>
        <w:t>.</w:t>
      </w:r>
    </w:p>
    <w:p>
      <w:pPr>
        <w:pStyle w:val="Heading4"/>
        <w:numPr>
          <w:ilvl w:val="3"/>
          <w:numId w:val="1"/>
        </w:numPr>
        <w:rPr/>
      </w:pPr>
      <w:bookmarkStart w:id="3135" w:name="__RefHeading___Toc9129417_2142443653"/>
      <w:bookmarkStart w:id="3136" w:name="_Toc1391"/>
      <w:bookmarkEnd w:id="3135"/>
      <w:r>
        <w:rPr>
          <w:rtl w:val="true"/>
        </w:rPr>
        <w:t>الشرح</w:t>
      </w:r>
      <w:bookmarkEnd w:id="3136"/>
    </w:p>
    <w:p>
      <w:pPr>
        <w:pStyle w:val="BookText"/>
        <w:rPr/>
      </w:pPr>
      <w:r>
        <w:rPr>
          <w:rFonts w:ascii="Amiri" w:hAnsi="Amiri" w:eastAsia="Amiri" w:cs="Amiri"/>
          <w:color w:val="111111"/>
          <w:sz w:val="28"/>
          <w:sz w:val="28"/>
          <w:szCs w:val="28"/>
          <w:rtl w:val="true"/>
          <w:lang w:bidi="ar-SA"/>
        </w:rPr>
        <w:t>الابتلاء في الدنيا لا ينتهي و الأمراض مستمرة متعاقبة و لكن بعضها أخف من بعض إذ رب مرض أخذ معه الإنسان و رب مرض أخذ معه الإيمان و من البلاء الحاجة إلى الناس و أشد من الحاجة إلى الناس و أمضى منها و أقسى مرض البدن الذي لا يشعر الإنسان معه بلذة الحياة و نعيمها و خيرها و أشد من مرض البدن و أقسى منه مرض القلب، المعبر عنه بالنفاق و التذبذب و عدم الاستقامة و في مقابل هذه الابتلاءات هناك نعم توازيها فالغنى نعمة و الصحة نعمة و تقوى القلب و الإيمان و الورع عن المحارم من سلامة القلب و تقواه نعمة نسأل اللّٰه إدامة النعمة و إزالة النقمة</w:t>
      </w:r>
      <w:r>
        <w:rPr>
          <w:rFonts w:eastAsia="Amiri" w:cs="Amiri" w:ascii="Amiri" w:hAnsi="Amiri"/>
          <w:color w:val="111111"/>
          <w:sz w:val="28"/>
          <w:szCs w:val="28"/>
          <w:rtl w:val="true"/>
          <w:lang w:bidi="ar-SA"/>
        </w:rPr>
        <w:t>...</w:t>
      </w:r>
    </w:p>
    <w:p>
      <w:pPr>
        <w:pStyle w:val="Heading3"/>
        <w:numPr>
          <w:ilvl w:val="2"/>
          <w:numId w:val="1"/>
        </w:numPr>
        <w:rPr/>
      </w:pPr>
      <w:bookmarkStart w:id="3137" w:name="__RefHeading___Toc9129419_2142443653"/>
      <w:bookmarkStart w:id="3138" w:name="_Toc1392"/>
      <w:bookmarkEnd w:id="3137"/>
      <w:r>
        <w:rPr/>
        <w:t>389</w:t>
      </w:r>
      <w:r>
        <w:rPr>
          <w:rtl w:val="true"/>
        </w:rPr>
        <w:t xml:space="preserve"> - </w:t>
      </w:r>
      <w:r>
        <w:rPr>
          <w:rtl w:val="true"/>
        </w:rPr>
        <w:t>و قال عليه السلام</w:t>
      </w:r>
      <w:r>
        <w:rPr>
          <w:rtl w:val="true"/>
        </w:rPr>
        <w:t xml:space="preserve">: </w:t>
      </w:r>
      <w:r>
        <w:rPr>
          <w:rtl w:val="true"/>
        </w:rPr>
        <w:t xml:space="preserve">من أبطأ </w:t>
      </w:r>
      <w:r>
        <w:rPr>
          <w:rtl w:val="true"/>
        </w:rPr>
        <w:t>(</w:t>
      </w:r>
      <w:r>
        <w:rPr/>
        <w:t>1</w:t>
      </w:r>
      <w:r>
        <w:rPr>
          <w:rtl w:val="true"/>
        </w:rPr>
        <w:t xml:space="preserve">) </w:t>
      </w:r>
      <w:r>
        <w:rPr>
          <w:rtl w:val="true"/>
        </w:rPr>
        <w:t>به عمله لم يسرع به نسبه</w:t>
      </w:r>
      <w:r>
        <w:rPr>
          <w:rtl w:val="true"/>
        </w:rPr>
        <w:t xml:space="preserve">. </w:t>
      </w:r>
      <w:r>
        <w:rPr>
          <w:rtl w:val="true"/>
        </w:rPr>
        <w:t>و في رواية أخرى</w:t>
      </w:r>
      <w:r>
        <w:rPr>
          <w:rtl w:val="true"/>
        </w:rPr>
        <w:t xml:space="preserve">: </w:t>
      </w:r>
      <w:r>
        <w:rPr>
          <w:rtl w:val="true"/>
        </w:rPr>
        <w:t>من فاته حسب نفسه لم ينفعه حسب آبائه</w:t>
      </w:r>
      <w:r>
        <w:rPr>
          <w:rtl w:val="true"/>
        </w:rPr>
        <w:t>.</w:t>
      </w:r>
      <w:bookmarkEnd w:id="3138"/>
    </w:p>
    <w:p>
      <w:pPr>
        <w:pStyle w:val="Heading4"/>
        <w:numPr>
          <w:ilvl w:val="3"/>
          <w:numId w:val="1"/>
        </w:numPr>
        <w:rPr/>
      </w:pPr>
      <w:bookmarkStart w:id="3139" w:name="__RefHeading___Toc9129421_2142443653"/>
      <w:bookmarkStart w:id="3140" w:name="_Toc1393"/>
      <w:bookmarkEnd w:id="3139"/>
      <w:r>
        <w:rPr>
          <w:rtl w:val="true"/>
        </w:rPr>
        <w:t>اللغة</w:t>
      </w:r>
      <w:bookmarkEnd w:id="3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p>
    <w:p>
      <w:pPr>
        <w:pStyle w:val="Heading4"/>
        <w:numPr>
          <w:ilvl w:val="3"/>
          <w:numId w:val="1"/>
        </w:numPr>
        <w:rPr/>
      </w:pPr>
      <w:bookmarkStart w:id="3141" w:name="__RefHeading___Toc9129423_2142443653"/>
      <w:bookmarkStart w:id="3142" w:name="_Toc1394"/>
      <w:bookmarkEnd w:id="3141"/>
      <w:r>
        <w:rPr>
          <w:rtl w:val="true"/>
        </w:rPr>
        <w:t>الشرح</w:t>
      </w:r>
      <w:bookmarkEnd w:id="314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سيئ العمل مؤذ غير عامل بأمر اللّٰه فإن نسبه و إن كان يرجع إلى الآباء العظام و المحققين الكبار بل لو كان يرجع إلى أعظم الأنبياء و سيدهم محمد فإنه لن ينفعه </w:t>
      </w:r>
      <w:bookmarkStart w:id="3143" w:name="pg15552_168876"/>
    </w:p>
    <w:p>
      <w:pPr>
        <w:pStyle w:val="BookText"/>
        <w:rPr/>
      </w:pPr>
      <w:bookmarkEnd w:id="3143"/>
      <w:r>
        <w:rPr>
          <w:rFonts w:ascii="Amiri" w:hAnsi="Amiri" w:eastAsia="Amiri" w:cs="Amiri"/>
          <w:color w:val="111111"/>
          <w:sz w:val="28"/>
          <w:sz w:val="28"/>
          <w:szCs w:val="28"/>
          <w:rtl w:val="true"/>
          <w:lang w:bidi="ar-SA"/>
        </w:rPr>
        <w:t>نسبه و لم يفده آباؤه و هذه دعوة إلى العمل الجيد و إلى أن يصل الإنسان بعمله إلى أعلى المراتب و لا يعتمد على النسب فإنه لا يفيد</w:t>
      </w:r>
      <w:r>
        <w:rPr>
          <w:rFonts w:eastAsia="Amiri" w:cs="Amiri" w:ascii="Amiri" w:hAnsi="Amiri"/>
          <w:color w:val="111111"/>
          <w:sz w:val="28"/>
          <w:szCs w:val="28"/>
          <w:rtl w:val="true"/>
          <w:lang w:bidi="ar-SA"/>
        </w:rPr>
        <w:t>...</w:t>
      </w:r>
    </w:p>
    <w:p>
      <w:pPr>
        <w:pStyle w:val="Heading3"/>
        <w:numPr>
          <w:ilvl w:val="2"/>
          <w:numId w:val="1"/>
        </w:numPr>
        <w:rPr/>
      </w:pPr>
      <w:bookmarkStart w:id="3144" w:name="__RefHeading___Toc9129425_2142443653"/>
      <w:bookmarkStart w:id="3145" w:name="_Toc1395"/>
      <w:bookmarkEnd w:id="3144"/>
      <w:r>
        <w:rPr/>
        <w:t>390</w:t>
      </w:r>
      <w:r>
        <w:rPr>
          <w:rtl w:val="true"/>
        </w:rPr>
        <w:t xml:space="preserve"> - </w:t>
      </w:r>
      <w:r>
        <w:rPr>
          <w:rtl w:val="true"/>
        </w:rPr>
        <w:t>و قال عليه السلام</w:t>
      </w:r>
      <w:r>
        <w:rPr>
          <w:rtl w:val="true"/>
        </w:rPr>
        <w:t xml:space="preserve">: </w:t>
      </w:r>
      <w:r>
        <w:rPr>
          <w:rtl w:val="true"/>
        </w:rPr>
        <w:t>للمؤمن ثلاث ساعات</w:t>
      </w:r>
      <w:r>
        <w:rPr>
          <w:rtl w:val="true"/>
        </w:rPr>
        <w:t xml:space="preserve">: </w:t>
      </w:r>
      <w:r>
        <w:rPr>
          <w:rtl w:val="true"/>
        </w:rPr>
        <w:t xml:space="preserve">فساعة يناجي فيها ربّه، و ساعة يرمّ </w:t>
      </w:r>
      <w:r>
        <w:rPr>
          <w:rtl w:val="true"/>
        </w:rPr>
        <w:t>(</w:t>
      </w:r>
      <w:r>
        <w:rPr/>
        <w:t>1</w:t>
      </w:r>
      <w:r>
        <w:rPr>
          <w:rtl w:val="true"/>
        </w:rPr>
        <w:t xml:space="preserve">) </w:t>
      </w:r>
      <w:r>
        <w:rPr>
          <w:rtl w:val="true"/>
        </w:rPr>
        <w:t xml:space="preserve">معاشه </w:t>
      </w:r>
      <w:r>
        <w:rPr>
          <w:rtl w:val="true"/>
        </w:rPr>
        <w:t>(</w:t>
      </w:r>
      <w:r>
        <w:rPr/>
        <w:t>2</w:t>
      </w:r>
      <w:r>
        <w:rPr>
          <w:rtl w:val="true"/>
        </w:rPr>
        <w:t>)</w:t>
      </w:r>
      <w:r>
        <w:rPr>
          <w:rtl w:val="true"/>
        </w:rPr>
        <w:t>، و ساعة يخلّي بين نفسه و بين لذّتها فيما يحلّ و يجمل</w:t>
      </w:r>
      <w:r>
        <w:rPr>
          <w:rtl w:val="true"/>
        </w:rPr>
        <w:t xml:space="preserve">. </w:t>
      </w:r>
      <w:r>
        <w:rPr>
          <w:rtl w:val="true"/>
        </w:rPr>
        <w:t xml:space="preserve">و ليس للعاقل أن يكون شاخصا </w:t>
      </w:r>
      <w:r>
        <w:rPr>
          <w:rtl w:val="true"/>
        </w:rPr>
        <w:t>(</w:t>
      </w:r>
      <w:r>
        <w:rPr/>
        <w:t>3</w:t>
      </w:r>
      <w:r>
        <w:rPr>
          <w:rtl w:val="true"/>
        </w:rPr>
        <w:t xml:space="preserve">) </w:t>
      </w:r>
      <w:r>
        <w:rPr>
          <w:rtl w:val="true"/>
        </w:rPr>
        <w:t>إلاّ في ثلاث</w:t>
      </w:r>
      <w:r>
        <w:rPr>
          <w:rtl w:val="true"/>
        </w:rPr>
        <w:t xml:space="preserve">: </w:t>
      </w:r>
      <w:r>
        <w:rPr>
          <w:rtl w:val="true"/>
        </w:rPr>
        <w:t xml:space="preserve">مرمّة </w:t>
      </w:r>
      <w:r>
        <w:rPr>
          <w:rtl w:val="true"/>
        </w:rPr>
        <w:t>(</w:t>
      </w:r>
      <w:r>
        <w:rPr/>
        <w:t>4</w:t>
      </w:r>
      <w:r>
        <w:rPr>
          <w:rtl w:val="true"/>
        </w:rPr>
        <w:t xml:space="preserve">) </w:t>
      </w:r>
      <w:r>
        <w:rPr>
          <w:rtl w:val="true"/>
        </w:rPr>
        <w:t xml:space="preserve">لمعاش، أو خطوة في معاد </w:t>
      </w:r>
      <w:r>
        <w:rPr>
          <w:rtl w:val="true"/>
        </w:rPr>
        <w:t>(</w:t>
      </w:r>
      <w:r>
        <w:rPr/>
        <w:t>5</w:t>
      </w:r>
      <w:r>
        <w:rPr>
          <w:rtl w:val="true"/>
        </w:rPr>
        <w:t>)</w:t>
      </w:r>
      <w:r>
        <w:rPr>
          <w:rtl w:val="true"/>
        </w:rPr>
        <w:t>، أو لذّة في غير محرّم</w:t>
      </w:r>
      <w:r>
        <w:rPr>
          <w:rtl w:val="true"/>
        </w:rPr>
        <w:t>.</w:t>
      </w:r>
      <w:bookmarkEnd w:id="3145"/>
    </w:p>
    <w:p>
      <w:pPr>
        <w:pStyle w:val="Heading4"/>
        <w:numPr>
          <w:ilvl w:val="3"/>
          <w:numId w:val="1"/>
        </w:numPr>
        <w:rPr/>
      </w:pPr>
      <w:bookmarkStart w:id="3146" w:name="__RefHeading___Toc9129427_2142443653"/>
      <w:bookmarkStart w:id="3147" w:name="_Toc1396"/>
      <w:bookmarkEnd w:id="3146"/>
      <w:r>
        <w:rPr>
          <w:rtl w:val="true"/>
        </w:rPr>
        <w:t>اللغة</w:t>
      </w:r>
      <w:bookmarkEnd w:id="3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 ضمها أي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به الحياة ما يتعيش به من المأكل و المشرب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Heading4"/>
        <w:numPr>
          <w:ilvl w:val="3"/>
          <w:numId w:val="1"/>
        </w:numPr>
        <w:rPr/>
      </w:pPr>
      <w:bookmarkStart w:id="3148" w:name="__RefHeading___Toc9129429_2142443653"/>
      <w:bookmarkStart w:id="3149" w:name="_Toc1397"/>
      <w:bookmarkEnd w:id="3148"/>
      <w:r>
        <w:rPr>
          <w:rtl w:val="true"/>
        </w:rPr>
        <w:t>الشرح</w:t>
      </w:r>
      <w:bookmarkEnd w:id="314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الزمن و الالتزام بكل قسم بما يناسبه من أروع الأمور و أشدها فائدة فلا يضيع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و بدون ثمرة و الإمام هنا يقسم لنا الزمن و يضع لنا برنامج إجمالي و مفاده أن يومك المكور عليك من بياض النهار و سواد الليل يجب أن تقسمه إلى ثلاثة أقسام، فساعة تناجي فيها ربك تتعبد، تصلي، تدعو، تتضرع إلى اللّٰه و ساعة ثانية ترمّ معاشك، أي تصلحه فتبحث عما تستفيده لتستغني عن الناس و تكف يدك عنهم و وجهك أن يضرع إليهم بذل العطية و ساعة ثالثة أن تكون خاصة لمتعتك و لذتك المحللة مع زوجتك و نزهتك و العيش مع أطفالك و ليس للعاقل أن يكون شاخصا أي مرتحلا، متنقلا إلا في ثلاث مرمة لمعاش، لإصلاح معاشه أو خطوة في معاد، من أجل الآخرة و ما بعدها أو لذة في غير محرم كأن يقصد أهله البعيدين عنه فهذه الثلاثة يحل معها السفر و الارتحال</w:t>
      </w:r>
      <w:r>
        <w:rPr>
          <w:rFonts w:eastAsia="Amiri" w:cs="Amiri" w:ascii="Amiri" w:hAnsi="Amiri"/>
          <w:color w:val="111111"/>
          <w:sz w:val="28"/>
          <w:szCs w:val="28"/>
          <w:rtl w:val="true"/>
          <w:lang w:bidi="ar-SA"/>
        </w:rPr>
        <w:t xml:space="preserve">... </w:t>
      </w:r>
      <w:bookmarkStart w:id="3150" w:name="pg15552_168877"/>
    </w:p>
    <w:p>
      <w:pPr>
        <w:pStyle w:val="Heading3"/>
        <w:numPr>
          <w:ilvl w:val="2"/>
          <w:numId w:val="1"/>
        </w:numPr>
        <w:rPr/>
      </w:pPr>
      <w:bookmarkStart w:id="3151" w:name="__RefHeading___Toc9129431_2142443653"/>
      <w:bookmarkStart w:id="3152" w:name="_Toc1398"/>
      <w:bookmarkEnd w:id="3150"/>
      <w:bookmarkEnd w:id="3151"/>
      <w:r>
        <w:rPr/>
        <w:t>391</w:t>
      </w:r>
      <w:r>
        <w:rPr>
          <w:rtl w:val="true"/>
        </w:rPr>
        <w:t xml:space="preserve"> - </w:t>
      </w:r>
      <w:r>
        <w:rPr>
          <w:rtl w:val="true"/>
        </w:rPr>
        <w:t>و قال عليه السلام</w:t>
      </w:r>
      <w:r>
        <w:rPr>
          <w:rtl w:val="true"/>
        </w:rPr>
        <w:t xml:space="preserve">: </w:t>
      </w:r>
      <w:r>
        <w:rPr>
          <w:rtl w:val="true"/>
        </w:rPr>
        <w:t xml:space="preserve">ازهد في الدّنيا يبصّرك </w:t>
      </w:r>
      <w:r>
        <w:rPr>
          <w:rtl w:val="true"/>
        </w:rPr>
        <w:t>(</w:t>
      </w:r>
      <w:r>
        <w:rPr/>
        <w:t>1</w:t>
      </w:r>
      <w:r>
        <w:rPr>
          <w:rtl w:val="true"/>
        </w:rPr>
        <w:t xml:space="preserve">) </w:t>
      </w:r>
      <w:r>
        <w:rPr>
          <w:rtl w:val="true"/>
        </w:rPr>
        <w:t xml:space="preserve">اللّٰه عوراتها </w:t>
      </w:r>
      <w:r>
        <w:rPr>
          <w:rtl w:val="true"/>
        </w:rPr>
        <w:t>(</w:t>
      </w:r>
      <w:r>
        <w:rPr/>
        <w:t>2</w:t>
      </w:r>
      <w:r>
        <w:rPr>
          <w:rtl w:val="true"/>
        </w:rPr>
        <w:t>)</w:t>
      </w:r>
      <w:r>
        <w:rPr>
          <w:rtl w:val="true"/>
        </w:rPr>
        <w:t>، و لا تغفل فلست بمغفول عنك</w:t>
      </w:r>
      <w:r>
        <w:rPr>
          <w:rtl w:val="true"/>
        </w:rPr>
        <w:t>!.</w:t>
      </w:r>
      <w:bookmarkEnd w:id="3152"/>
    </w:p>
    <w:p>
      <w:pPr>
        <w:pStyle w:val="Heading4"/>
        <w:numPr>
          <w:ilvl w:val="3"/>
          <w:numId w:val="1"/>
        </w:numPr>
        <w:rPr/>
      </w:pPr>
      <w:bookmarkStart w:id="3153" w:name="__RefHeading___Toc9129433_2142443653"/>
      <w:bookmarkStart w:id="3154" w:name="_Toc1399"/>
      <w:bookmarkEnd w:id="3153"/>
      <w:r>
        <w:rPr>
          <w:rtl w:val="true"/>
        </w:rPr>
        <w:t>اللغة</w:t>
      </w:r>
      <w:bookmarkEnd w:id="3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العورة ما يستحي الإنسان من كشفه أمام الناس و المراد هنا عيوبها</w:t>
      </w:r>
      <w:r>
        <w:rPr>
          <w:rFonts w:eastAsia="Amiri" w:cs="Amiri" w:ascii="Amiri" w:hAnsi="Amiri"/>
          <w:color w:val="111111"/>
          <w:sz w:val="28"/>
          <w:szCs w:val="28"/>
          <w:rtl w:val="true"/>
          <w:lang w:bidi="ar-SA"/>
        </w:rPr>
        <w:t>.</w:t>
      </w:r>
    </w:p>
    <w:p>
      <w:pPr>
        <w:pStyle w:val="Heading4"/>
        <w:numPr>
          <w:ilvl w:val="3"/>
          <w:numId w:val="1"/>
        </w:numPr>
        <w:rPr/>
      </w:pPr>
      <w:bookmarkStart w:id="3155" w:name="__RefHeading___Toc9129435_2142443653"/>
      <w:bookmarkStart w:id="3156" w:name="_Toc1400"/>
      <w:bookmarkEnd w:id="3155"/>
      <w:r>
        <w:rPr>
          <w:rtl w:val="true"/>
        </w:rPr>
        <w:t>الشرح</w:t>
      </w:r>
      <w:bookmarkEnd w:id="3156"/>
    </w:p>
    <w:p>
      <w:p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للشيء يعمي و يصم و نحن لم ندرك عيوب الدنيا و نقف على مسالبها لأننا نحبها فإذا أردنا أن نعرف عيوبها و سيئاتها فما علينا إلا أن نزهد فيها، فإذا زهدنا فيها استطاع بصرنا أن ينفذ إلى داخلها و يحكم عليها بنزاهة و موضوعية، و ينبغي على الإنسان أن لا يغفل عما يراد به و عما هو مطلوب به لأنه غير مغفول عنه سيحاسب على كل كبيرة و صغيرة و سيقف أمام علام الغيوب و كاشف الكروب</w:t>
      </w:r>
      <w:r>
        <w:rPr>
          <w:rFonts w:eastAsia="Amiri" w:cs="Amiri" w:ascii="Amiri" w:hAnsi="Amiri"/>
          <w:color w:val="111111"/>
          <w:sz w:val="28"/>
          <w:szCs w:val="28"/>
          <w:rtl w:val="true"/>
          <w:lang w:bidi="ar-SA"/>
        </w:rPr>
        <w:t>...</w:t>
      </w:r>
    </w:p>
    <w:p>
      <w:pPr>
        <w:pStyle w:val="Heading3"/>
        <w:numPr>
          <w:ilvl w:val="2"/>
          <w:numId w:val="1"/>
        </w:numPr>
        <w:rPr/>
      </w:pPr>
      <w:bookmarkStart w:id="3157" w:name="__RefHeading___Toc9129437_2142443653"/>
      <w:bookmarkStart w:id="3158" w:name="_Toc1401"/>
      <w:bookmarkEnd w:id="3157"/>
      <w:r>
        <w:rPr/>
        <w:t>392</w:t>
      </w:r>
      <w:r>
        <w:rPr>
          <w:rtl w:val="true"/>
        </w:rPr>
        <w:t xml:space="preserve"> - </w:t>
      </w:r>
      <w:r>
        <w:rPr>
          <w:rtl w:val="true"/>
        </w:rPr>
        <w:t>و قال عليه السلام</w:t>
      </w:r>
      <w:r>
        <w:rPr>
          <w:rtl w:val="true"/>
        </w:rPr>
        <w:t xml:space="preserve">: </w:t>
      </w:r>
      <w:r>
        <w:rPr>
          <w:rtl w:val="true"/>
        </w:rPr>
        <w:t xml:space="preserve">تكلّموا تعرفوا، فإنّ المرء مخبوء </w:t>
      </w:r>
      <w:r>
        <w:rPr>
          <w:rtl w:val="true"/>
        </w:rPr>
        <w:t>(</w:t>
      </w:r>
      <w:r>
        <w:rPr/>
        <w:t>1</w:t>
      </w:r>
      <w:r>
        <w:rPr>
          <w:rtl w:val="true"/>
        </w:rPr>
        <w:t xml:space="preserve">) </w:t>
      </w:r>
      <w:r>
        <w:rPr>
          <w:rtl w:val="true"/>
        </w:rPr>
        <w:t>تحت لسانه</w:t>
      </w:r>
      <w:r>
        <w:rPr>
          <w:rtl w:val="true"/>
        </w:rPr>
        <w:t>.</w:t>
      </w:r>
      <w:bookmarkEnd w:id="3158"/>
    </w:p>
    <w:p>
      <w:pPr>
        <w:pStyle w:val="Heading4"/>
        <w:numPr>
          <w:ilvl w:val="3"/>
          <w:numId w:val="1"/>
        </w:numPr>
        <w:rPr/>
      </w:pPr>
      <w:bookmarkStart w:id="3159" w:name="__RefHeading___Toc9129439_2142443653"/>
      <w:bookmarkStart w:id="3160" w:name="_Toc1402"/>
      <w:bookmarkEnd w:id="3159"/>
      <w:r>
        <w:rPr>
          <w:rtl w:val="true"/>
        </w:rPr>
        <w:t>اللغة</w:t>
      </w:r>
      <w:bookmarkEnd w:id="3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و مختفي</w:t>
      </w:r>
      <w:r>
        <w:rPr>
          <w:rFonts w:eastAsia="Amiri" w:cs="Amiri" w:ascii="Amiri" w:hAnsi="Amiri"/>
          <w:color w:val="111111"/>
          <w:sz w:val="28"/>
          <w:szCs w:val="28"/>
          <w:rtl w:val="true"/>
          <w:lang w:bidi="ar-SA"/>
        </w:rPr>
        <w:t>.</w:t>
      </w:r>
    </w:p>
    <w:p>
      <w:pPr>
        <w:pStyle w:val="Heading4"/>
        <w:numPr>
          <w:ilvl w:val="3"/>
          <w:numId w:val="1"/>
        </w:numPr>
        <w:rPr/>
      </w:pPr>
      <w:bookmarkStart w:id="3161" w:name="__RefHeading___Toc9129441_2142443653"/>
      <w:bookmarkStart w:id="3162" w:name="_Toc1403"/>
      <w:bookmarkEnd w:id="3161"/>
      <w:r>
        <w:rPr>
          <w:rtl w:val="true"/>
        </w:rPr>
        <w:t>الشرح</w:t>
      </w:r>
      <w:bookmarkEnd w:id="316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صناديق مغلقة و محكمة الغلق لا يعرف ما فيها إلا بفتحها فإذا فتحت عرفت و إذا كان الإنسان صامتا لا تعرفه و لا تعرف داخله و لا تستطيع الدخول إلى قلبه و سره و لكن دعه يتكلم فتعرف من خلال حديثه وعيه الإسلامي و تعرف منطقه و تعرف نفسيته و جميع شئونه، فهذا اللسان إذا انطلق كشف حقيقة الإنسان و وضعه في موضعه</w:t>
      </w:r>
      <w:r>
        <w:rPr>
          <w:rFonts w:eastAsia="Amiri" w:cs="Amiri" w:ascii="Amiri" w:hAnsi="Amiri"/>
          <w:color w:val="111111"/>
          <w:sz w:val="28"/>
          <w:szCs w:val="28"/>
          <w:rtl w:val="true"/>
          <w:lang w:bidi="ar-SA"/>
        </w:rPr>
        <w:t xml:space="preserve">... </w:t>
      </w:r>
      <w:bookmarkStart w:id="3163" w:name="pg15552_168878"/>
    </w:p>
    <w:p>
      <w:pPr>
        <w:pStyle w:val="Heading3"/>
        <w:numPr>
          <w:ilvl w:val="2"/>
          <w:numId w:val="1"/>
        </w:numPr>
        <w:rPr/>
      </w:pPr>
      <w:bookmarkStart w:id="3164" w:name="__RefHeading___Toc9129443_2142443653"/>
      <w:bookmarkStart w:id="3165" w:name="_Toc1404"/>
      <w:bookmarkEnd w:id="3163"/>
      <w:bookmarkEnd w:id="3164"/>
      <w:r>
        <w:rPr/>
        <w:t>393</w:t>
      </w:r>
      <w:r>
        <w:rPr>
          <w:rtl w:val="true"/>
        </w:rPr>
        <w:t xml:space="preserve"> - </w:t>
      </w:r>
      <w:r>
        <w:rPr>
          <w:rtl w:val="true"/>
        </w:rPr>
        <w:t>و قال عليه السلام</w:t>
      </w:r>
      <w:r>
        <w:rPr>
          <w:rtl w:val="true"/>
        </w:rPr>
        <w:t xml:space="preserve">: </w:t>
      </w:r>
      <w:r>
        <w:rPr>
          <w:rtl w:val="true"/>
        </w:rPr>
        <w:t xml:space="preserve">خذ من الدّنيا ما أتاك، و تولّ </w:t>
      </w:r>
      <w:r>
        <w:rPr>
          <w:rtl w:val="true"/>
        </w:rPr>
        <w:t>(</w:t>
      </w:r>
      <w:r>
        <w:rPr/>
        <w:t>1</w:t>
      </w:r>
      <w:r>
        <w:rPr>
          <w:rtl w:val="true"/>
        </w:rPr>
        <w:t xml:space="preserve">) </w:t>
      </w:r>
      <w:r>
        <w:rPr>
          <w:rtl w:val="true"/>
        </w:rPr>
        <w:t xml:space="preserve">عمّا تولّى عنك، فإن أنت لم تفعل فأجمل </w:t>
      </w:r>
      <w:r>
        <w:rPr>
          <w:rtl w:val="true"/>
        </w:rPr>
        <w:t>(</w:t>
      </w:r>
      <w:r>
        <w:rPr/>
        <w:t>2</w:t>
      </w:r>
      <w:r>
        <w:rPr>
          <w:rtl w:val="true"/>
        </w:rPr>
        <w:t xml:space="preserve">) </w:t>
      </w:r>
      <w:r>
        <w:rPr>
          <w:rtl w:val="true"/>
        </w:rPr>
        <w:t>في الطّلب</w:t>
      </w:r>
      <w:r>
        <w:rPr>
          <w:rtl w:val="true"/>
        </w:rPr>
        <w:t>.</w:t>
      </w:r>
      <w:bookmarkEnd w:id="3165"/>
    </w:p>
    <w:p>
      <w:pPr>
        <w:pStyle w:val="Heading4"/>
        <w:numPr>
          <w:ilvl w:val="3"/>
          <w:numId w:val="1"/>
        </w:numPr>
        <w:rPr/>
      </w:pPr>
      <w:bookmarkStart w:id="3166" w:name="__RefHeading___Toc9129445_2142443653"/>
      <w:bookmarkStart w:id="3167" w:name="_Toc1405"/>
      <w:bookmarkEnd w:id="3166"/>
      <w:r>
        <w:rPr>
          <w:rtl w:val="true"/>
        </w:rPr>
        <w:t>اللغة</w:t>
      </w:r>
      <w:bookmarkEnd w:id="3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w:t>
      </w:r>
      <w:r>
        <w:rPr>
          <w:rFonts w:eastAsia="Amiri" w:cs="Amiri" w:ascii="Amiri" w:hAnsi="Amiri"/>
          <w:color w:val="111111"/>
          <w:sz w:val="28"/>
          <w:szCs w:val="28"/>
          <w:rtl w:val="true"/>
          <w:lang w:bidi="ar-SA"/>
        </w:rPr>
        <w:t>.</w:t>
      </w:r>
    </w:p>
    <w:p>
      <w:pPr>
        <w:pStyle w:val="Heading4"/>
        <w:numPr>
          <w:ilvl w:val="3"/>
          <w:numId w:val="1"/>
        </w:numPr>
        <w:rPr/>
      </w:pPr>
      <w:bookmarkStart w:id="3168" w:name="__RefHeading___Toc9129447_2142443653"/>
      <w:bookmarkStart w:id="3169" w:name="_Toc1406"/>
      <w:bookmarkEnd w:id="3168"/>
      <w:r>
        <w:rPr>
          <w:rtl w:val="true"/>
        </w:rPr>
        <w:t>الشرح</w:t>
      </w:r>
      <w:bookmarkEnd w:id="3169"/>
    </w:p>
    <w:p>
      <w:pPr>
        <w:pStyle w:val="BookText"/>
        <w:rPr/>
      </w:pPr>
      <w:r>
        <w:rPr>
          <w:rFonts w:ascii="Amiri" w:hAnsi="Amiri" w:eastAsia="Amiri" w:cs="Amiri"/>
          <w:color w:val="111111"/>
          <w:sz w:val="28"/>
          <w:sz w:val="28"/>
          <w:szCs w:val="28"/>
          <w:rtl w:val="true"/>
          <w:lang w:bidi="ar-SA"/>
        </w:rPr>
        <w:t>إذا أقبلت عليك الدنيا بشيء فخذه و إذا أدبرت عنك بشيء فاصرف وجهك عنه و لا تذهب نفسك عليه حسرات و إذا كنت لا تريد ذلك و لا تقنع به فقصر الطلب و اجعله ضمن الحلال دون التجاوز به إلى الحرام</w:t>
      </w:r>
      <w:r>
        <w:rPr>
          <w:rFonts w:eastAsia="Amiri" w:cs="Amiri" w:ascii="Amiri" w:hAnsi="Amiri"/>
          <w:color w:val="111111"/>
          <w:sz w:val="28"/>
          <w:szCs w:val="28"/>
          <w:rtl w:val="true"/>
          <w:lang w:bidi="ar-SA"/>
        </w:rPr>
        <w:t>...</w:t>
      </w:r>
    </w:p>
    <w:p>
      <w:pPr>
        <w:pStyle w:val="Heading3"/>
        <w:numPr>
          <w:ilvl w:val="2"/>
          <w:numId w:val="1"/>
        </w:numPr>
        <w:rPr/>
      </w:pPr>
      <w:bookmarkStart w:id="3170" w:name="__RefHeading___Toc9129449_2142443653"/>
      <w:bookmarkStart w:id="3171" w:name="_Toc1407"/>
      <w:bookmarkEnd w:id="3170"/>
      <w:r>
        <w:rPr/>
        <w:t>394</w:t>
      </w:r>
      <w:r>
        <w:rPr>
          <w:rtl w:val="true"/>
        </w:rPr>
        <w:t xml:space="preserve"> - </w:t>
      </w:r>
      <w:r>
        <w:rPr>
          <w:rtl w:val="true"/>
        </w:rPr>
        <w:t>و قال عليه السلام</w:t>
      </w:r>
      <w:r>
        <w:rPr>
          <w:rtl w:val="true"/>
        </w:rPr>
        <w:t xml:space="preserve">: </w:t>
      </w:r>
      <w:r>
        <w:rPr>
          <w:rtl w:val="true"/>
        </w:rPr>
        <w:t xml:space="preserve">ربّ قول أنفذ </w:t>
      </w:r>
      <w:r>
        <w:rPr>
          <w:rtl w:val="true"/>
        </w:rPr>
        <w:t>(</w:t>
      </w:r>
      <w:r>
        <w:rPr/>
        <w:t>1</w:t>
      </w:r>
      <w:r>
        <w:rPr>
          <w:rtl w:val="true"/>
        </w:rPr>
        <w:t xml:space="preserve">) </w:t>
      </w:r>
      <w:r>
        <w:rPr>
          <w:rtl w:val="true"/>
        </w:rPr>
        <w:t xml:space="preserve">من صول </w:t>
      </w:r>
      <w:r>
        <w:rPr>
          <w:rtl w:val="true"/>
        </w:rPr>
        <w:t>(</w:t>
      </w:r>
      <w:r>
        <w:rPr/>
        <w:t>2</w:t>
      </w:r>
      <w:r>
        <w:rPr>
          <w:rtl w:val="true"/>
        </w:rPr>
        <w:t>).</w:t>
      </w:r>
      <w:bookmarkEnd w:id="3171"/>
    </w:p>
    <w:p>
      <w:pPr>
        <w:pStyle w:val="Heading4"/>
        <w:numPr>
          <w:ilvl w:val="3"/>
          <w:numId w:val="1"/>
        </w:numPr>
        <w:rPr/>
      </w:pPr>
      <w:bookmarkStart w:id="3172" w:name="__RefHeading___Toc9129451_2142443653"/>
      <w:bookmarkStart w:id="3173" w:name="_Toc1408"/>
      <w:bookmarkEnd w:id="3172"/>
      <w:r>
        <w:rPr>
          <w:rtl w:val="true"/>
        </w:rPr>
        <w:t>اللغة</w:t>
      </w:r>
      <w:bookmarkEnd w:id="3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نفذ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الهدف و خرج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w:t>
      </w:r>
    </w:p>
    <w:p>
      <w:pPr>
        <w:pStyle w:val="Heading4"/>
        <w:numPr>
          <w:ilvl w:val="3"/>
          <w:numId w:val="1"/>
        </w:numPr>
        <w:rPr/>
      </w:pPr>
      <w:bookmarkStart w:id="3174" w:name="__RefHeading___Toc9129453_2142443653"/>
      <w:bookmarkStart w:id="3175" w:name="_Toc1409"/>
      <w:bookmarkEnd w:id="3174"/>
      <w:r>
        <w:rPr>
          <w:rtl w:val="true"/>
        </w:rPr>
        <w:t>الشرح</w:t>
      </w:r>
      <w:bookmarkEnd w:id="3175"/>
    </w:p>
    <w:p>
      <w:pPr>
        <w:pStyle w:val="BookText"/>
        <w:rPr/>
      </w:pPr>
      <w:r>
        <w:rPr>
          <w:rFonts w:ascii="Amiri" w:hAnsi="Amiri" w:eastAsia="Amiri" w:cs="Amiri"/>
          <w:color w:val="111111"/>
          <w:sz w:val="28"/>
          <w:sz w:val="28"/>
          <w:szCs w:val="28"/>
          <w:rtl w:val="true"/>
          <w:lang w:bidi="ar-SA"/>
        </w:rPr>
        <w:t>الصول معناه السطوة أي قد يبلغ الإنسان بالقول ما لا يبلغه بالسطوة و القوة و أن الرفق أنفذ من العنف و أقوى أثرا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قد تؤذيه الكلمة أكثر مما يؤذيه السيف إذ رب شخص يكون الكلام على عرضه و شرفه أشد أثرا عنده من أن تطعنه بالسيف لما في الأول من الهتك و الفضيحة دون الثاني</w:t>
      </w:r>
      <w:r>
        <w:rPr>
          <w:rFonts w:eastAsia="Amiri" w:cs="Amiri" w:ascii="Amiri" w:hAnsi="Amiri"/>
          <w:color w:val="111111"/>
          <w:sz w:val="28"/>
          <w:szCs w:val="28"/>
          <w:rtl w:val="true"/>
          <w:lang w:bidi="ar-SA"/>
        </w:rPr>
        <w:t>...</w:t>
      </w:r>
    </w:p>
    <w:p>
      <w:pPr>
        <w:pStyle w:val="Heading3"/>
        <w:numPr>
          <w:ilvl w:val="2"/>
          <w:numId w:val="1"/>
        </w:numPr>
        <w:rPr/>
      </w:pPr>
      <w:bookmarkStart w:id="3176" w:name="__RefHeading___Toc9129455_2142443653"/>
      <w:bookmarkStart w:id="3177" w:name="_Toc1410"/>
      <w:bookmarkEnd w:id="3176"/>
      <w:r>
        <w:rPr/>
        <w:t>395</w:t>
      </w:r>
      <w:r>
        <w:rPr>
          <w:rtl w:val="true"/>
        </w:rPr>
        <w:t xml:space="preserve"> - </w:t>
      </w:r>
      <w:r>
        <w:rPr>
          <w:rtl w:val="true"/>
        </w:rPr>
        <w:t>و قال عليه السلام</w:t>
      </w:r>
      <w:r>
        <w:rPr>
          <w:rtl w:val="true"/>
        </w:rPr>
        <w:t xml:space="preserve">: </w:t>
      </w:r>
      <w:r>
        <w:rPr>
          <w:rtl w:val="true"/>
        </w:rPr>
        <w:t xml:space="preserve">كلّ مقتصر </w:t>
      </w:r>
      <w:r>
        <w:rPr>
          <w:rtl w:val="true"/>
        </w:rPr>
        <w:t>(</w:t>
      </w:r>
      <w:r>
        <w:rPr/>
        <w:t>1</w:t>
      </w:r>
      <w:r>
        <w:rPr>
          <w:rtl w:val="true"/>
        </w:rPr>
        <w:t xml:space="preserve">) </w:t>
      </w:r>
      <w:r>
        <w:rPr>
          <w:rtl w:val="true"/>
        </w:rPr>
        <w:t>عليه كاف</w:t>
      </w:r>
      <w:r>
        <w:rPr>
          <w:rtl w:val="true"/>
        </w:rPr>
        <w:t>.</w:t>
      </w:r>
      <w:bookmarkEnd w:id="317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8" w:name="__RefHeading___Toc9129457_2142443653"/>
      <w:bookmarkStart w:id="3179" w:name="_Toc1411"/>
      <w:bookmarkEnd w:id="3178"/>
      <w:r>
        <w:rPr>
          <w:rtl w:val="true"/>
        </w:rPr>
        <w:t>اشارة</w:t>
      </w:r>
      <w:bookmarkStart w:id="3180" w:name="pg15552_168879"/>
      <w:bookmarkEnd w:id="3179"/>
    </w:p>
    <w:p>
      <w:pPr>
        <w:pStyle w:val="Heading4"/>
        <w:numPr>
          <w:ilvl w:val="3"/>
          <w:numId w:val="1"/>
        </w:numPr>
        <w:rPr/>
      </w:pPr>
      <w:bookmarkStart w:id="3181" w:name="__RefHeading___Toc9129459_2142443653"/>
      <w:bookmarkStart w:id="3182" w:name="_Toc1412"/>
      <w:bookmarkEnd w:id="3180"/>
      <w:bookmarkEnd w:id="3181"/>
      <w:r>
        <w:rPr>
          <w:rtl w:val="true"/>
        </w:rPr>
        <w:t>اللغة</w:t>
      </w:r>
      <w:bookmarkEnd w:id="3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به</w:t>
      </w:r>
      <w:r>
        <w:rPr>
          <w:rFonts w:eastAsia="Amiri" w:cs="Amiri" w:ascii="Amiri" w:hAnsi="Amiri"/>
          <w:color w:val="111111"/>
          <w:sz w:val="28"/>
          <w:szCs w:val="28"/>
          <w:rtl w:val="true"/>
          <w:lang w:bidi="ar-SA"/>
        </w:rPr>
        <w:t>.</w:t>
      </w:r>
    </w:p>
    <w:p>
      <w:pPr>
        <w:pStyle w:val="Heading4"/>
        <w:numPr>
          <w:ilvl w:val="3"/>
          <w:numId w:val="1"/>
        </w:numPr>
        <w:rPr/>
      </w:pPr>
      <w:bookmarkStart w:id="3183" w:name="__RefHeading___Toc9129461_2142443653"/>
      <w:bookmarkStart w:id="3184" w:name="_Toc1413"/>
      <w:bookmarkEnd w:id="3183"/>
      <w:r>
        <w:rPr>
          <w:rtl w:val="true"/>
        </w:rPr>
        <w:t>الشرح</w:t>
      </w:r>
      <w:bookmarkEnd w:id="3184"/>
    </w:p>
    <w:p>
      <w:pPr>
        <w:pStyle w:val="BookText"/>
        <w:rPr/>
      </w:pPr>
      <w:r>
        <w:rPr>
          <w:rFonts w:ascii="Amiri" w:hAnsi="Amiri" w:eastAsia="Amiri" w:cs="Amiri"/>
          <w:color w:val="111111"/>
          <w:sz w:val="28"/>
          <w:sz w:val="28"/>
          <w:szCs w:val="28"/>
          <w:rtl w:val="true"/>
          <w:lang w:bidi="ar-SA"/>
        </w:rPr>
        <w:t>هذا من باب القناعة و أن من قنع بما قسمه اللّٰه له اكتفى به و اقتصر عليه و أما من كان طامعا فلا يكفيه ما بيديه حتى يطلب ما بيد غيره و يبقى طيلة عمره في حاجة لأنه كلما سدت حاجة انفتحت له حاجات</w:t>
      </w:r>
      <w:r>
        <w:rPr>
          <w:rFonts w:eastAsia="Amiri" w:cs="Amiri" w:ascii="Amiri" w:hAnsi="Amiri"/>
          <w:color w:val="111111"/>
          <w:sz w:val="28"/>
          <w:szCs w:val="28"/>
          <w:rtl w:val="true"/>
          <w:lang w:bidi="ar-SA"/>
        </w:rPr>
        <w:t>...</w:t>
      </w:r>
    </w:p>
    <w:p>
      <w:pPr>
        <w:pStyle w:val="Heading3"/>
        <w:numPr>
          <w:ilvl w:val="2"/>
          <w:numId w:val="1"/>
        </w:numPr>
        <w:rPr/>
      </w:pPr>
      <w:bookmarkStart w:id="3185" w:name="__RefHeading___Toc9129463_2142443653"/>
      <w:bookmarkStart w:id="3186" w:name="_Toc1414"/>
      <w:bookmarkEnd w:id="3185"/>
      <w:r>
        <w:rPr/>
        <w:t>396</w:t>
      </w:r>
      <w:r>
        <w:rPr>
          <w:rtl w:val="true"/>
        </w:rPr>
        <w:t xml:space="preserve"> - </w:t>
      </w:r>
      <w:r>
        <w:rPr>
          <w:rtl w:val="true"/>
        </w:rPr>
        <w:t>و قال عليه السلام</w:t>
      </w:r>
      <w:r>
        <w:rPr>
          <w:rtl w:val="true"/>
        </w:rPr>
        <w:t xml:space="preserve">: </w:t>
      </w:r>
      <w:r>
        <w:rPr>
          <w:rtl w:val="true"/>
        </w:rPr>
        <w:t xml:space="preserve">المنيّة </w:t>
      </w:r>
      <w:r>
        <w:rPr>
          <w:rtl w:val="true"/>
        </w:rPr>
        <w:t>(</w:t>
      </w:r>
      <w:r>
        <w:rPr/>
        <w:t>1</w:t>
      </w:r>
      <w:r>
        <w:rPr>
          <w:rtl w:val="true"/>
        </w:rPr>
        <w:t xml:space="preserve">) </w:t>
      </w:r>
      <w:r>
        <w:rPr>
          <w:rtl w:val="true"/>
        </w:rPr>
        <w:t xml:space="preserve">و لا الدّنيّة </w:t>
      </w:r>
      <w:r>
        <w:rPr>
          <w:rtl w:val="true"/>
        </w:rPr>
        <w:t>(</w:t>
      </w:r>
      <w:r>
        <w:rPr/>
        <w:t>2</w:t>
      </w:r>
      <w:r>
        <w:rPr>
          <w:rtl w:val="true"/>
        </w:rPr>
        <w:t xml:space="preserve">)! </w:t>
      </w:r>
      <w:r>
        <w:rPr>
          <w:rtl w:val="true"/>
        </w:rPr>
        <w:t xml:space="preserve">و التّقلّل </w:t>
      </w:r>
      <w:r>
        <w:rPr>
          <w:rtl w:val="true"/>
        </w:rPr>
        <w:t>(</w:t>
      </w:r>
      <w:r>
        <w:rPr/>
        <w:t>3</w:t>
      </w:r>
      <w:r>
        <w:rPr>
          <w:rtl w:val="true"/>
        </w:rPr>
        <w:t xml:space="preserve">) </w:t>
      </w:r>
      <w:r>
        <w:rPr>
          <w:rtl w:val="true"/>
        </w:rPr>
        <w:t xml:space="preserve">و لا التّوسّل </w:t>
      </w:r>
      <w:r>
        <w:rPr>
          <w:rtl w:val="true"/>
        </w:rPr>
        <w:t>(</w:t>
      </w:r>
      <w:r>
        <w:rPr/>
        <w:t>4</w:t>
      </w:r>
      <w:r>
        <w:rPr>
          <w:rtl w:val="true"/>
        </w:rPr>
        <w:t xml:space="preserve">). </w:t>
      </w:r>
      <w:r>
        <w:rPr>
          <w:rtl w:val="true"/>
        </w:rPr>
        <w:t>و من لم يعط قاعدا لم يعط قائما، و الدّهر يومان</w:t>
      </w:r>
      <w:r>
        <w:rPr>
          <w:rtl w:val="true"/>
        </w:rPr>
        <w:t xml:space="preserve">: </w:t>
      </w:r>
      <w:r>
        <w:rPr>
          <w:rtl w:val="true"/>
        </w:rPr>
        <w:t xml:space="preserve">يوم لك، و يوم عليك، فإذا كان لك فلا تبطر </w:t>
      </w:r>
      <w:r>
        <w:rPr>
          <w:rtl w:val="true"/>
        </w:rPr>
        <w:t>(</w:t>
      </w:r>
      <w:r>
        <w:rPr/>
        <w:t>5</w:t>
      </w:r>
      <w:r>
        <w:rPr>
          <w:rtl w:val="true"/>
        </w:rPr>
        <w:t>)</w:t>
      </w:r>
      <w:r>
        <w:rPr>
          <w:rtl w:val="true"/>
        </w:rPr>
        <w:t>، و إذا كان عليك فاصبر</w:t>
      </w:r>
      <w:r>
        <w:rPr>
          <w:rtl w:val="true"/>
        </w:rPr>
        <w:t>!.</w:t>
      </w:r>
      <w:bookmarkEnd w:id="3186"/>
    </w:p>
    <w:p>
      <w:pPr>
        <w:pStyle w:val="Heading4"/>
        <w:numPr>
          <w:ilvl w:val="3"/>
          <w:numId w:val="1"/>
        </w:numPr>
        <w:rPr/>
      </w:pPr>
      <w:bookmarkStart w:id="3187" w:name="__RefHeading___Toc9129465_2142443653"/>
      <w:bookmarkStart w:id="3188" w:name="_Toc1415"/>
      <w:bookmarkEnd w:id="3187"/>
      <w:r>
        <w:rPr>
          <w:rtl w:val="true"/>
        </w:rPr>
        <w:t>اللغة</w:t>
      </w:r>
      <w:bookmarkEnd w:id="3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 النفاق و الخسة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لأهل الدنيا و جعلهم وسيلة لبلوغ مرامه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استخفها فلم يشكرها طغى بالنعمة فصرفها إلى غير وجهها</w:t>
      </w:r>
      <w:r>
        <w:rPr>
          <w:rFonts w:eastAsia="Amiri" w:cs="Amiri" w:ascii="Amiri" w:hAnsi="Amiri"/>
          <w:color w:val="111111"/>
          <w:sz w:val="28"/>
          <w:szCs w:val="28"/>
          <w:rtl w:val="true"/>
          <w:lang w:bidi="ar-SA"/>
        </w:rPr>
        <w:t>.</w:t>
      </w:r>
    </w:p>
    <w:p>
      <w:pPr>
        <w:pStyle w:val="Heading4"/>
        <w:numPr>
          <w:ilvl w:val="3"/>
          <w:numId w:val="1"/>
        </w:numPr>
        <w:rPr/>
      </w:pPr>
      <w:bookmarkStart w:id="3189" w:name="__RefHeading___Toc9129467_2142443653"/>
      <w:bookmarkStart w:id="3190" w:name="_Toc1416"/>
      <w:bookmarkEnd w:id="3189"/>
      <w:r>
        <w:rPr>
          <w:rtl w:val="true"/>
        </w:rPr>
        <w:t>الشرح</w:t>
      </w:r>
      <w:bookmarkEnd w:id="3190"/>
    </w:p>
    <w:p>
      <w:pPr>
        <w:pStyle w:val="BookText"/>
        <w:rPr/>
      </w:pPr>
      <w:r>
        <w:rPr>
          <w:rFonts w:ascii="Amiri" w:hAnsi="Amiri" w:eastAsia="Amiri" w:cs="Amiri"/>
          <w:color w:val="111111"/>
          <w:sz w:val="28"/>
          <w:sz w:val="28"/>
          <w:szCs w:val="28"/>
          <w:rtl w:val="true"/>
          <w:lang w:bidi="ar-SA"/>
        </w:rPr>
        <w:t>هذه كلمات علوية أرق من النسيم و أطيب ريحا من المسك انتشرت بين الناس و أضحت شواهدا يستشهد بها الكتاب و الأدباء و الشعراء و الخطباء من منا لم يقل المنية و لا الدنية و يستشهد بها لعزة النفس و الإباء و للترفع عن الدنايا و العار فالموت أطيب من العار و المذلة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التقلل و 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مما تملك و القناعة فيه خير من التضرع على أبواب الزعماء و الوجهاء و أصحاب الكراسي و قد رأينا خساسة بعض المعممين الذين عملوا </w:t>
      </w:r>
      <w:bookmarkStart w:id="3191" w:name="pg15552_168880"/>
    </w:p>
    <w:p>
      <w:pPr>
        <w:pStyle w:val="BookText"/>
        <w:rPr/>
      </w:pPr>
      <w:bookmarkEnd w:id="3191"/>
      <w:r>
        <w:rPr>
          <w:rFonts w:ascii="Amiri" w:hAnsi="Amiri" w:eastAsia="Amiri" w:cs="Amiri"/>
          <w:color w:val="111111"/>
          <w:sz w:val="28"/>
          <w:sz w:val="28"/>
          <w:szCs w:val="28"/>
          <w:rtl w:val="true"/>
          <w:lang w:bidi="ar-SA"/>
        </w:rPr>
        <w:t>كخدم في بيوت الزعماء من أجل وظيفة و بعضهم باع كرامته بل فقدها من أجل أن يتزلف إلى صاحب مقام و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نتكلم عن العلماء فلأنهم الطبقة الراقية و لأنهم الأكمل في سلم الكمال و أما غيرهم من العوام فغضّ الطرف و لا تسأل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حث على الإجمال في الطلب و أن الرزق مقسوم و أن اللّٰه إذا لم يعطك بالسعي البسيط لم يعطك بالسعي الحثيث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يومان 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حكمة عظيمة تنحني لها الرءوس بخضوع و 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 فتارة تقبل عليك الدنيا و يقول لك الكريم خذ ما شئت من أموال و أولاد و جاه و سلطان ليختبر طاعتك و التزامك و مقدار محافظتك على النعمة فإذا كان اليوم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أنزلت عليك النعم و البركة فلا يأخذك البطر و تروح تسرف و تبذر و تمنع حق اللّٰه و حق العباد و لا تتسلط على رقاب الناس بسلطانك و جاهك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الدهر عليك فسلبك عزك و أموالك و أولادك و سلطانك فلا تيأس و اصبر و احتسب فإنما هو امتحان أرادك اللّٰه له ليرى هل تنجح فيه أم ترسب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سيزول و لن يبقى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سيقطعه و ستنتصر إن بقيت على تقوى اللّٰه و الالتزام بأوامر اللّٰه</w:t>
      </w:r>
      <w:r>
        <w:rPr>
          <w:rFonts w:eastAsia="Amiri" w:cs="Amiri" w:ascii="Amiri" w:hAnsi="Amiri"/>
          <w:color w:val="111111"/>
          <w:sz w:val="28"/>
          <w:szCs w:val="28"/>
          <w:rtl w:val="true"/>
          <w:lang w:bidi="ar-SA"/>
        </w:rPr>
        <w:t>...</w:t>
      </w:r>
    </w:p>
    <w:p>
      <w:pPr>
        <w:pStyle w:val="Heading3"/>
        <w:numPr>
          <w:ilvl w:val="2"/>
          <w:numId w:val="1"/>
        </w:numPr>
        <w:rPr/>
      </w:pPr>
      <w:bookmarkStart w:id="3192" w:name="__RefHeading___Toc9129469_2142443653"/>
      <w:bookmarkStart w:id="3193" w:name="_Toc1417"/>
      <w:bookmarkEnd w:id="3192"/>
      <w:r>
        <w:rPr/>
        <w:t>397</w:t>
      </w:r>
      <w:r>
        <w:rPr>
          <w:rtl w:val="true"/>
        </w:rPr>
        <w:t xml:space="preserve"> - </w:t>
      </w:r>
      <w:r>
        <w:rPr>
          <w:rtl w:val="true"/>
        </w:rPr>
        <w:t>و قال عليه السلام</w:t>
      </w:r>
      <w:r>
        <w:rPr>
          <w:rtl w:val="true"/>
        </w:rPr>
        <w:t xml:space="preserve">: </w:t>
      </w:r>
      <w:r>
        <w:rPr>
          <w:rtl w:val="true"/>
        </w:rPr>
        <w:t xml:space="preserve">نعم الطّيب </w:t>
      </w:r>
      <w:r>
        <w:rPr>
          <w:rtl w:val="true"/>
        </w:rPr>
        <w:t>(</w:t>
      </w:r>
      <w:r>
        <w:rPr/>
        <w:t>1</w:t>
      </w:r>
      <w:r>
        <w:rPr>
          <w:rtl w:val="true"/>
        </w:rPr>
        <w:t xml:space="preserve">) </w:t>
      </w:r>
      <w:r>
        <w:rPr>
          <w:rtl w:val="true"/>
        </w:rPr>
        <w:t xml:space="preserve">المسك </w:t>
      </w:r>
      <w:r>
        <w:rPr>
          <w:rtl w:val="true"/>
        </w:rPr>
        <w:t>(</w:t>
      </w:r>
      <w:r>
        <w:rPr/>
        <w:t>2</w:t>
      </w:r>
      <w:r>
        <w:rPr>
          <w:rtl w:val="true"/>
        </w:rPr>
        <w:t>)</w:t>
      </w:r>
      <w:r>
        <w:rPr>
          <w:rtl w:val="true"/>
        </w:rPr>
        <w:t>، خفيف محمله، عطر ريحه</w:t>
      </w:r>
      <w:r>
        <w:rPr>
          <w:rtl w:val="true"/>
        </w:rPr>
        <w:t>.</w:t>
      </w:r>
      <w:bookmarkEnd w:id="3193"/>
    </w:p>
    <w:p>
      <w:pPr>
        <w:pStyle w:val="Heading4"/>
        <w:numPr>
          <w:ilvl w:val="3"/>
          <w:numId w:val="1"/>
        </w:numPr>
        <w:rPr/>
      </w:pPr>
      <w:bookmarkStart w:id="3194" w:name="__RefHeading___Toc9129471_2142443653"/>
      <w:bookmarkStart w:id="3195" w:name="_Toc1418"/>
      <w:bookmarkEnd w:id="3194"/>
      <w:r>
        <w:rPr>
          <w:rtl w:val="true"/>
        </w:rPr>
        <w:t>اللغة</w:t>
      </w:r>
      <w:bookmarkEnd w:id="3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رائحة عطرة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يستخرج من دابة كالظبي</w:t>
      </w:r>
      <w:r>
        <w:rPr>
          <w:rFonts w:eastAsia="Amiri" w:cs="Amiri" w:ascii="Amiri" w:hAnsi="Amiri"/>
          <w:color w:val="111111"/>
          <w:sz w:val="28"/>
          <w:szCs w:val="28"/>
          <w:rtl w:val="true"/>
          <w:lang w:bidi="ar-SA"/>
        </w:rPr>
        <w:t>.</w:t>
      </w:r>
    </w:p>
    <w:p>
      <w:pPr>
        <w:pStyle w:val="Heading4"/>
        <w:numPr>
          <w:ilvl w:val="3"/>
          <w:numId w:val="1"/>
        </w:numPr>
        <w:rPr/>
      </w:pPr>
      <w:bookmarkStart w:id="3196" w:name="__RefHeading___Toc9129473_2142443653"/>
      <w:bookmarkStart w:id="3197" w:name="_Toc1419"/>
      <w:bookmarkEnd w:id="3196"/>
      <w:r>
        <w:rPr>
          <w:rtl w:val="true"/>
        </w:rPr>
        <w:t>الشرح</w:t>
      </w:r>
      <w:bookmarkEnd w:id="319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مدح للمسك بما أنه طيب و ذو رائحة طيبة تنعش الروح و تفرح القلب و قد كان رسول اللّٰه يحب الروائح الطيبة و خصوصا المسك و المؤمن رائحته كالمسك، من جهة الكرم و الشجاعة و العفة و النزاهة و رائحته أيضا عطرة تتنسمها الأنوف فتعشقها و هذه دعوة إلى أن تكون رائحة المؤمن طيبة باستمرار</w:t>
      </w:r>
      <w:r>
        <w:rPr>
          <w:rFonts w:eastAsia="Amiri" w:cs="Amiri" w:ascii="Amiri" w:hAnsi="Amiri"/>
          <w:color w:val="111111"/>
          <w:sz w:val="28"/>
          <w:szCs w:val="28"/>
          <w:rtl w:val="true"/>
          <w:lang w:bidi="ar-SA"/>
        </w:rPr>
        <w:t xml:space="preserve">... </w:t>
      </w:r>
      <w:bookmarkStart w:id="3198" w:name="pg15552_168881"/>
    </w:p>
    <w:p>
      <w:pPr>
        <w:pStyle w:val="Heading3"/>
        <w:numPr>
          <w:ilvl w:val="2"/>
          <w:numId w:val="1"/>
        </w:numPr>
        <w:rPr/>
      </w:pPr>
      <w:bookmarkStart w:id="3199" w:name="__RefHeading___Toc9129475_2142443653"/>
      <w:bookmarkStart w:id="3200" w:name="_Toc1420"/>
      <w:bookmarkEnd w:id="3198"/>
      <w:bookmarkEnd w:id="3199"/>
      <w:r>
        <w:rPr/>
        <w:t>398</w:t>
      </w:r>
      <w:r>
        <w:rPr>
          <w:rtl w:val="true"/>
        </w:rPr>
        <w:t xml:space="preserve"> - </w:t>
      </w:r>
      <w:r>
        <w:rPr>
          <w:rtl w:val="true"/>
        </w:rPr>
        <w:t>و قال عليه السلام</w:t>
      </w:r>
      <w:r>
        <w:rPr>
          <w:rtl w:val="true"/>
        </w:rPr>
        <w:t xml:space="preserve">: </w:t>
      </w:r>
      <w:r>
        <w:rPr>
          <w:rtl w:val="true"/>
        </w:rPr>
        <w:t xml:space="preserve">ضع </w:t>
      </w:r>
      <w:r>
        <w:rPr>
          <w:rtl w:val="true"/>
        </w:rPr>
        <w:t>(</w:t>
      </w:r>
      <w:r>
        <w:rPr/>
        <w:t>1</w:t>
      </w:r>
      <w:r>
        <w:rPr>
          <w:rtl w:val="true"/>
        </w:rPr>
        <w:t xml:space="preserve">) </w:t>
      </w:r>
      <w:r>
        <w:rPr>
          <w:rtl w:val="true"/>
        </w:rPr>
        <w:t xml:space="preserve">فخرك </w:t>
      </w:r>
      <w:r>
        <w:rPr>
          <w:rtl w:val="true"/>
        </w:rPr>
        <w:t>(</w:t>
      </w:r>
      <w:r>
        <w:rPr/>
        <w:t>2</w:t>
      </w:r>
      <w:r>
        <w:rPr>
          <w:rtl w:val="true"/>
        </w:rPr>
        <w:t>)</w:t>
      </w:r>
      <w:r>
        <w:rPr>
          <w:rtl w:val="true"/>
        </w:rPr>
        <w:t xml:space="preserve">، و احطط كبرك </w:t>
      </w:r>
      <w:r>
        <w:rPr>
          <w:rtl w:val="true"/>
        </w:rPr>
        <w:t>(</w:t>
      </w:r>
      <w:r>
        <w:rPr/>
        <w:t>3</w:t>
      </w:r>
      <w:r>
        <w:rPr>
          <w:rtl w:val="true"/>
        </w:rPr>
        <w:t>)</w:t>
      </w:r>
      <w:r>
        <w:rPr>
          <w:rtl w:val="true"/>
        </w:rPr>
        <w:t>، و اذكر قبرك</w:t>
      </w:r>
      <w:r>
        <w:rPr>
          <w:rtl w:val="true"/>
        </w:rPr>
        <w:t>.</w:t>
      </w:r>
      <w:bookmarkEnd w:id="3200"/>
    </w:p>
    <w:p>
      <w:pPr>
        <w:pStyle w:val="Heading4"/>
        <w:numPr>
          <w:ilvl w:val="3"/>
          <w:numId w:val="1"/>
        </w:numPr>
        <w:rPr/>
      </w:pPr>
      <w:bookmarkStart w:id="3201" w:name="__RefHeading___Toc9129477_2142443653"/>
      <w:bookmarkStart w:id="3202" w:name="_Toc1421"/>
      <w:bookmarkEnd w:id="3201"/>
      <w:r>
        <w:rPr>
          <w:rtl w:val="true"/>
        </w:rPr>
        <w:t>اللغة</w:t>
      </w:r>
      <w:bookmarkEnd w:id="3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التباهي، التمدح بالمناقب و الخصال و المكارم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p>
    <w:p>
      <w:pPr>
        <w:pStyle w:val="Heading4"/>
        <w:numPr>
          <w:ilvl w:val="3"/>
          <w:numId w:val="1"/>
        </w:numPr>
        <w:rPr/>
      </w:pPr>
      <w:bookmarkStart w:id="3203" w:name="__RefHeading___Toc9129479_2142443653"/>
      <w:bookmarkStart w:id="3204" w:name="_Toc1422"/>
      <w:bookmarkEnd w:id="3203"/>
      <w:r>
        <w:rPr>
          <w:rtl w:val="true"/>
        </w:rPr>
        <w:t>الشرح</w:t>
      </w:r>
      <w:bookmarkEnd w:id="3204"/>
    </w:p>
    <w:p>
      <w:pPr>
        <w:pStyle w:val="BookText"/>
        <w:rPr/>
      </w:pPr>
      <w:r>
        <w:rPr>
          <w:rFonts w:ascii="Amiri" w:hAnsi="Amiri" w:eastAsia="Amiri" w:cs="Amiri"/>
          <w:color w:val="111111"/>
          <w:sz w:val="28"/>
          <w:sz w:val="28"/>
          <w:szCs w:val="28"/>
          <w:rtl w:val="true"/>
          <w:lang w:bidi="ar-SA"/>
        </w:rPr>
        <w:t>بماذا تفتخر، بالمال أم بالجاه، أم بالسلطان أم بالحسب أم بالنسب فكلها لن تغني عنك من اللّٰه شيئا و لن تنفعك يوم حشرك و نشرك و عرضك على الواحد الديان و إذا كانت كلها لا تنفعك فاتركها و اهجرها وضعها جانبا لا تتكلم بها و لا تفتخر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كبريائك بماذا اكتسبتها؟ و لما ذا تتكبر؟ تتكبر لأصلك فأصلك نطفة أم تتكبر لنهايتك و نهايتك جيفة نتنة تشتمئز منها النفوس إذن انزل عن كبريائك و تنازل عنها و اذكر قبرك عند كل موقف تجمع نفسك إلى العلو و تطغى في الضلال، اذكره فإنه مقام مرعب و مكان رهيب ما تصوره جبار أو عظيم إلا و ارتعش، إنها نهاية في بيت الوحدة و بيت الوحشة و بيت الغربة لا يؤنس فيه إلا العمل الصالح</w:t>
      </w:r>
      <w:r>
        <w:rPr>
          <w:rFonts w:eastAsia="Amiri" w:cs="Amiri" w:ascii="Amiri" w:hAnsi="Amiri"/>
          <w:color w:val="111111"/>
          <w:sz w:val="28"/>
          <w:szCs w:val="28"/>
          <w:rtl w:val="true"/>
          <w:lang w:bidi="ar-SA"/>
        </w:rPr>
        <w:t>...</w:t>
      </w:r>
    </w:p>
    <w:p>
      <w:pPr>
        <w:pStyle w:val="Heading3"/>
        <w:numPr>
          <w:ilvl w:val="2"/>
          <w:numId w:val="1"/>
        </w:numPr>
        <w:rPr/>
      </w:pPr>
      <w:bookmarkStart w:id="3205" w:name="__RefHeading___Toc9129481_2142443653"/>
      <w:bookmarkStart w:id="3206" w:name="_Toc1423"/>
      <w:bookmarkEnd w:id="3205"/>
      <w:r>
        <w:rPr/>
        <w:t>399</w:t>
      </w:r>
      <w:r>
        <w:rPr>
          <w:rtl w:val="true"/>
        </w:rPr>
        <w:t xml:space="preserve"> - </w:t>
      </w:r>
      <w:r>
        <w:rPr>
          <w:rtl w:val="true"/>
        </w:rPr>
        <w:t>و قال عليه السلام</w:t>
      </w:r>
      <w:r>
        <w:rPr>
          <w:rtl w:val="true"/>
        </w:rPr>
        <w:t xml:space="preserve">: </w:t>
      </w:r>
      <w:r>
        <w:rPr>
          <w:rtl w:val="true"/>
        </w:rPr>
        <w:t>إنّ للولد على الوالد حقّا، و إنّ للوالد على الولد حقّا</w:t>
      </w:r>
      <w:r>
        <w:rPr>
          <w:rtl w:val="true"/>
        </w:rPr>
        <w:t xml:space="preserve">. </w:t>
      </w:r>
      <w:r>
        <w:rPr>
          <w:rtl w:val="true"/>
        </w:rPr>
        <w:t>فحقّ الوالد على الولد أن يطيعه في كلّ شيء، إلاّ في معصية اللّٰه سبحانه، و حقّ الولد على الوالد أن يحسّن اسمه، و يحسّن أدبه، و يعلّمه القرآن</w:t>
      </w:r>
      <w:r>
        <w:rPr>
          <w:rtl w:val="true"/>
        </w:rPr>
        <w:t>.</w:t>
      </w:r>
      <w:bookmarkEnd w:id="3206"/>
    </w:p>
    <w:p>
      <w:pPr>
        <w:pStyle w:val="Heading4"/>
        <w:numPr>
          <w:ilvl w:val="3"/>
          <w:numId w:val="1"/>
        </w:numPr>
        <w:rPr/>
      </w:pPr>
      <w:bookmarkStart w:id="3207" w:name="__RefHeading___Toc9129483_2142443653"/>
      <w:bookmarkStart w:id="3208" w:name="_Toc1424"/>
      <w:bookmarkEnd w:id="3207"/>
      <w:r>
        <w:rPr>
          <w:rtl w:val="true"/>
        </w:rPr>
        <w:t>الشرح</w:t>
      </w:r>
      <w:bookmarkEnd w:id="320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الوالد على الولد ليس له حدود و إنما يجب على الولد أن يطيعه في كل أمر أو نهي إلا أن يكون في ذلك معصية للّٰه فلا طاعة عندئذ لمخلوق في معصية الخالق و هذا </w:t>
      </w:r>
      <w:bookmarkStart w:id="3209" w:name="pg15552_168882"/>
    </w:p>
    <w:p>
      <w:pPr>
        <w:pStyle w:val="BookText"/>
        <w:rPr/>
      </w:pPr>
      <w:bookmarkEnd w:id="3209"/>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 لِوٰالِدَيْكَ إِلَيَّ اَلْمَصِيرُ وَ إِنْ جٰاهَدٰاكَ عَلىٰ أَنْ تُشْرِكَ بِي مٰا لَيْسَ لَكَ بِهِ عِلْمٌ فَلاٰ تُطِعْهُمٰا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حق الولد فتحسين الاسم لئلا ينبذ به أو يساء إليه به أو يستهجن منه أو يتخذ سخرية و استهزاء و قد وردت أحاديث كثيرة في اختيار الأسماء الجميلة ذات المعاني اللطيفة كأحمد و محمود و عبد الله و أما تحسين أدبه فهذا الثمرة العظيمة و أفضل ما ورثه الآباء للأبناء و هو أن يكون الولد مؤدبا مع الناس معظما و محترما لهم لا يؤذي و لا يعتدي و أما تعليمه القرآن فلأنه الأساس لاستقامته و عدالته و تقواه و هو الأخذ بيده إلى العمل الموصل للجنة و حسن العاقبة</w:t>
      </w:r>
      <w:r>
        <w:rPr>
          <w:rFonts w:eastAsia="Amiri" w:cs="Amiri" w:ascii="Amiri" w:hAnsi="Amiri"/>
          <w:color w:val="111111"/>
          <w:sz w:val="28"/>
          <w:szCs w:val="28"/>
          <w:rtl w:val="true"/>
          <w:lang w:bidi="ar-SA"/>
        </w:rPr>
        <w:t>...</w:t>
      </w:r>
    </w:p>
    <w:p>
      <w:pPr>
        <w:pStyle w:val="Heading3"/>
        <w:numPr>
          <w:ilvl w:val="2"/>
          <w:numId w:val="1"/>
        </w:numPr>
        <w:rPr/>
      </w:pPr>
      <w:bookmarkStart w:id="3210" w:name="__RefHeading___Toc9129485_2142443653"/>
      <w:bookmarkStart w:id="3211" w:name="_Toc1425"/>
      <w:bookmarkEnd w:id="3210"/>
      <w:r>
        <w:rPr/>
        <w:t>400</w:t>
      </w:r>
      <w:r>
        <w:rPr>
          <w:rtl w:val="true"/>
        </w:rPr>
        <w:t xml:space="preserve"> - </w:t>
      </w:r>
      <w:r>
        <w:rPr>
          <w:rtl w:val="true"/>
        </w:rPr>
        <w:t>و قال عليه السلام</w:t>
      </w:r>
      <w:r>
        <w:rPr>
          <w:rtl w:val="true"/>
        </w:rPr>
        <w:t xml:space="preserve">: </w:t>
      </w:r>
      <w:r>
        <w:rPr>
          <w:rtl w:val="true"/>
        </w:rPr>
        <w:t xml:space="preserve">العين حقّ ، و الرّقى </w:t>
      </w:r>
      <w:r>
        <w:rPr>
          <w:rtl w:val="true"/>
        </w:rPr>
        <w:t>(</w:t>
      </w:r>
      <w:r>
        <w:rPr/>
        <w:t>1</w:t>
      </w:r>
      <w:r>
        <w:rPr>
          <w:rtl w:val="true"/>
        </w:rPr>
        <w:t xml:space="preserve">) </w:t>
      </w:r>
      <w:r>
        <w:rPr>
          <w:rtl w:val="true"/>
        </w:rPr>
        <w:t xml:space="preserve">حقّ ، و السّحر حقّ ، و الفأل </w:t>
      </w:r>
      <w:r>
        <w:rPr>
          <w:rtl w:val="true"/>
        </w:rPr>
        <w:t>(</w:t>
      </w:r>
      <w:r>
        <w:rPr/>
        <w:t>2</w:t>
      </w:r>
      <w:r>
        <w:rPr>
          <w:rtl w:val="true"/>
        </w:rPr>
        <w:t xml:space="preserve">) </w:t>
      </w:r>
      <w:r>
        <w:rPr>
          <w:rtl w:val="true"/>
        </w:rPr>
        <w:t xml:space="preserve">حقّ ، و الطّيرة </w:t>
      </w:r>
      <w:r>
        <w:rPr>
          <w:rtl w:val="true"/>
        </w:rPr>
        <w:t>(</w:t>
      </w:r>
      <w:r>
        <w:rPr/>
        <w:t>3</w:t>
      </w:r>
      <w:r>
        <w:rPr>
          <w:rtl w:val="true"/>
        </w:rPr>
        <w:t xml:space="preserve">) </w:t>
      </w:r>
      <w:r>
        <w:rPr>
          <w:rtl w:val="true"/>
        </w:rPr>
        <w:t xml:space="preserve">ليست بحقّ ، و العدوى </w:t>
      </w:r>
      <w:r>
        <w:rPr>
          <w:rtl w:val="true"/>
        </w:rPr>
        <w:t>(</w:t>
      </w:r>
      <w:r>
        <w:rPr/>
        <w:t>4</w:t>
      </w:r>
      <w:r>
        <w:rPr>
          <w:rtl w:val="true"/>
        </w:rPr>
        <w:t xml:space="preserve">) </w:t>
      </w:r>
      <w:r>
        <w:rPr>
          <w:rtl w:val="true"/>
        </w:rPr>
        <w:t xml:space="preserve">ليست بحقّ ، و الطّيب </w:t>
      </w:r>
      <w:r>
        <w:rPr>
          <w:rtl w:val="true"/>
        </w:rPr>
        <w:t>(</w:t>
      </w:r>
      <w:r>
        <w:rPr/>
        <w:t>5</w:t>
      </w:r>
      <w:r>
        <w:rPr>
          <w:rtl w:val="true"/>
        </w:rPr>
        <w:t xml:space="preserve">) </w:t>
      </w:r>
      <w:r>
        <w:rPr>
          <w:rtl w:val="true"/>
        </w:rPr>
        <w:t xml:space="preserve">نشرة </w:t>
      </w:r>
      <w:r>
        <w:rPr>
          <w:rtl w:val="true"/>
        </w:rPr>
        <w:t>(</w:t>
      </w:r>
      <w:r>
        <w:rPr/>
        <w:t>6</w:t>
      </w:r>
      <w:r>
        <w:rPr>
          <w:rtl w:val="true"/>
        </w:rPr>
        <w:t>)</w:t>
      </w:r>
      <w:r>
        <w:rPr>
          <w:rtl w:val="true"/>
        </w:rPr>
        <w:t>، و العسل نشرة، و الرّكوب نشرة، و النّظر إلى الخضرة نشرة</w:t>
      </w:r>
      <w:r>
        <w:rPr>
          <w:rtl w:val="true"/>
        </w:rPr>
        <w:t>.</w:t>
      </w:r>
      <w:bookmarkEnd w:id="3211"/>
    </w:p>
    <w:p>
      <w:pPr>
        <w:pStyle w:val="Heading4"/>
        <w:numPr>
          <w:ilvl w:val="3"/>
          <w:numId w:val="1"/>
        </w:numPr>
        <w:rPr/>
      </w:pPr>
      <w:bookmarkStart w:id="3212" w:name="__RefHeading___Toc9129487_2142443653"/>
      <w:bookmarkStart w:id="3213" w:name="_Toc1426"/>
      <w:bookmarkEnd w:id="3212"/>
      <w:r>
        <w:rPr>
          <w:rtl w:val="true"/>
        </w:rPr>
        <w:t>اللغة</w:t>
      </w:r>
      <w:bookmarkEnd w:id="3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الرقية و هي ما يستعان به للحصول على أمر أو دفعه بقوى تفوق القوى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الشؤم و هو ما يستبشر برؤيته و يتوقع من خلالها المسرة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يتشاءم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المرض من مريض إلى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رائحة عطرة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و قوة و في الأصل رقية يعالج بها المجنون أو المريض سميت بذلك لأنها تكشف ما به من الداء</w:t>
      </w:r>
      <w:r>
        <w:rPr>
          <w:rFonts w:eastAsia="Amiri" w:cs="Amiri" w:ascii="Amiri" w:hAnsi="Amiri"/>
          <w:color w:val="111111"/>
          <w:sz w:val="28"/>
          <w:szCs w:val="28"/>
          <w:rtl w:val="true"/>
          <w:lang w:bidi="ar-SA"/>
        </w:rPr>
        <w:t>.</w:t>
      </w:r>
    </w:p>
    <w:p>
      <w:pPr>
        <w:pStyle w:val="Heading4"/>
        <w:numPr>
          <w:ilvl w:val="3"/>
          <w:numId w:val="1"/>
        </w:numPr>
        <w:rPr/>
      </w:pPr>
      <w:bookmarkStart w:id="3214" w:name="__RefHeading___Toc9129489_2142443653"/>
      <w:bookmarkStart w:id="3215" w:name="_Toc1427"/>
      <w:bookmarkEnd w:id="3214"/>
      <w:r>
        <w:rPr>
          <w:rtl w:val="true"/>
        </w:rPr>
        <w:t>الشرح</w:t>
      </w:r>
      <w:bookmarkEnd w:id="321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إصابة العين و تأثيرها في بدن المصاب بمرض أو وجع واقع و هذا من المجربات و قد كان النبي يعوذ الحسنين بالمعوذتين</w:t>
      </w:r>
      <w:r>
        <w:rPr>
          <w:rFonts w:eastAsia="Amiri" w:cs="Amiri" w:ascii="Amiri" w:hAnsi="Amiri"/>
          <w:color w:val="111111"/>
          <w:sz w:val="28"/>
          <w:szCs w:val="28"/>
          <w:rtl w:val="true"/>
          <w:lang w:bidi="ar-SA"/>
        </w:rPr>
        <w:t xml:space="preserve">... </w:t>
      </w:r>
      <w:bookmarkStart w:id="3216" w:name="pg15552_168883"/>
    </w:p>
    <w:p>
      <w:pPr>
        <w:pStyle w:val="BookText"/>
        <w:rPr/>
      </w:pPr>
      <w:bookmarkEnd w:id="3216"/>
      <w:r>
        <w:rPr>
          <w:rFonts w:ascii="Amiri" w:hAnsi="Amiri" w:eastAsia="Amiri" w:cs="Amiri"/>
          <w:color w:val="111111"/>
          <w:sz w:val="28"/>
          <w:sz w:val="28"/>
          <w:szCs w:val="28"/>
          <w:rtl w:val="true"/>
          <w:lang w:bidi="ar-SA"/>
        </w:rPr>
        <w:t>الرقى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أدعية أو أذكار أو قرآن يقرأ فيرتفع الأذى عن المصاب بالعين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واقع و من مسلمات الأمور على اختلاف تفسيره 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الفأل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الفرح بالأمور التي يراها الإنسان و يستبشر بها و أما الطيرة فهو التشاؤم و هي حالة نفسية رفعها الشرع برفضها كفكرة و عالجها بالصدقة ثم المضي في الأمر المتوجه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العدوي ليست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المرض لا يكون إلا في بعض الأمراض الخبيثة و مثل هذه دعا الشرع إلى الفرار من المصاب بها كالجذام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الجذام فرارك من الأسد و أما هنا فهي دعوة إلى ما يسري بين الناس من أمراض اعتادوا عليها و لا تنقل بسرعة فيجب أن لا يعيش الإنسان حالة الخوف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الأمور من العسل و أخويه فهي تجدد نشاط الإنسان و تحرك فيه روح الجد و يجد فيها لذة و نشوة</w:t>
      </w:r>
      <w:r>
        <w:rPr>
          <w:rFonts w:eastAsia="Amiri" w:cs="Amiri" w:ascii="Amiri" w:hAnsi="Amiri"/>
          <w:color w:val="111111"/>
          <w:sz w:val="28"/>
          <w:szCs w:val="28"/>
          <w:rtl w:val="true"/>
          <w:lang w:bidi="ar-SA"/>
        </w:rPr>
        <w:t>.</w:t>
      </w:r>
    </w:p>
    <w:p>
      <w:pPr>
        <w:pStyle w:val="Heading3"/>
        <w:numPr>
          <w:ilvl w:val="2"/>
          <w:numId w:val="1"/>
        </w:numPr>
        <w:rPr/>
      </w:pPr>
      <w:bookmarkStart w:id="3217" w:name="__RefHeading___Toc9129491_2142443653"/>
      <w:bookmarkStart w:id="3218" w:name="_Toc1428"/>
      <w:bookmarkEnd w:id="3217"/>
      <w:r>
        <w:rPr/>
        <w:t>401</w:t>
      </w:r>
      <w:r>
        <w:rPr>
          <w:rtl w:val="true"/>
        </w:rPr>
        <w:t xml:space="preserve"> - </w:t>
      </w:r>
      <w:r>
        <w:rPr>
          <w:rtl w:val="true"/>
        </w:rPr>
        <w:t>و قال عليه السلام</w:t>
      </w:r>
      <w:r>
        <w:rPr>
          <w:rtl w:val="true"/>
        </w:rPr>
        <w:t xml:space="preserve">: </w:t>
      </w:r>
      <w:r>
        <w:rPr>
          <w:rtl w:val="true"/>
        </w:rPr>
        <w:t xml:space="preserve">مقاربة </w:t>
      </w:r>
      <w:r>
        <w:rPr>
          <w:rtl w:val="true"/>
        </w:rPr>
        <w:t>(</w:t>
      </w:r>
      <w:r>
        <w:rPr/>
        <w:t>1</w:t>
      </w:r>
      <w:r>
        <w:rPr>
          <w:rtl w:val="true"/>
        </w:rPr>
        <w:t xml:space="preserve">) </w:t>
      </w:r>
      <w:r>
        <w:rPr>
          <w:rtl w:val="true"/>
        </w:rPr>
        <w:t xml:space="preserve">النّاس في أخلاقهم أمن </w:t>
      </w:r>
      <w:r>
        <w:rPr>
          <w:rtl w:val="true"/>
        </w:rPr>
        <w:t>(</w:t>
      </w:r>
      <w:r>
        <w:rPr/>
        <w:t>2</w:t>
      </w:r>
      <w:r>
        <w:rPr>
          <w:rtl w:val="true"/>
        </w:rPr>
        <w:t xml:space="preserve">) </w:t>
      </w:r>
      <w:r>
        <w:rPr>
          <w:rtl w:val="true"/>
        </w:rPr>
        <w:t xml:space="preserve">من غوائلهم </w:t>
      </w:r>
      <w:r>
        <w:rPr>
          <w:rtl w:val="true"/>
        </w:rPr>
        <w:t>(</w:t>
      </w:r>
      <w:r>
        <w:rPr/>
        <w:t>3</w:t>
      </w:r>
      <w:r>
        <w:rPr>
          <w:rtl w:val="true"/>
        </w:rPr>
        <w:t>).</w:t>
      </w:r>
      <w:bookmarkEnd w:id="3218"/>
    </w:p>
    <w:p>
      <w:pPr>
        <w:pStyle w:val="Heading4"/>
        <w:numPr>
          <w:ilvl w:val="3"/>
          <w:numId w:val="1"/>
        </w:numPr>
        <w:rPr/>
      </w:pPr>
      <w:bookmarkStart w:id="3219" w:name="__RefHeading___Toc9129493_2142443653"/>
      <w:bookmarkStart w:id="3220" w:name="_Toc1429"/>
      <w:bookmarkEnd w:id="3219"/>
      <w:r>
        <w:rPr>
          <w:rtl w:val="true"/>
        </w:rPr>
        <w:t>اللغة</w:t>
      </w:r>
      <w:bookmarkEnd w:id="3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الغائلة و هي العداوة و الشر و الغوائل هي الدواهي</w:t>
      </w:r>
      <w:r>
        <w:rPr>
          <w:rFonts w:eastAsia="Amiri" w:cs="Amiri" w:ascii="Amiri" w:hAnsi="Amiri"/>
          <w:color w:val="111111"/>
          <w:sz w:val="28"/>
          <w:szCs w:val="28"/>
          <w:rtl w:val="true"/>
          <w:lang w:bidi="ar-SA"/>
        </w:rPr>
        <w:t>.</w:t>
      </w:r>
    </w:p>
    <w:p>
      <w:pPr>
        <w:pStyle w:val="Heading4"/>
        <w:numPr>
          <w:ilvl w:val="3"/>
          <w:numId w:val="1"/>
        </w:numPr>
        <w:rPr/>
      </w:pPr>
      <w:bookmarkStart w:id="3221" w:name="__RefHeading___Toc9129495_2142443653"/>
      <w:bookmarkStart w:id="3222" w:name="_Toc1430"/>
      <w:bookmarkEnd w:id="3221"/>
      <w:r>
        <w:rPr>
          <w:rtl w:val="true"/>
        </w:rPr>
        <w:t>الشرح</w:t>
      </w:r>
      <w:bookmarkEnd w:id="3222"/>
    </w:p>
    <w:p>
      <w:pPr>
        <w:pStyle w:val="BookText"/>
        <w:rPr/>
      </w:pPr>
      <w:r>
        <w:rPr>
          <w:rFonts w:ascii="Amiri" w:hAnsi="Amiri" w:eastAsia="Amiri" w:cs="Amiri"/>
          <w:color w:val="111111"/>
          <w:sz w:val="28"/>
          <w:sz w:val="28"/>
          <w:szCs w:val="28"/>
          <w:rtl w:val="true"/>
          <w:lang w:bidi="ar-SA"/>
        </w:rPr>
        <w:t>و متى قربت أخلاق الناس بعضها من بعض انسجمت و ائتلفت و أمن كل شر الآخر و أما إذا تنافرت الأخلاق و اختلفت تباغض الأشخاص و بغى بعضهم على بعض و هي دعوة إلى مداراة الناس و الرفق بهم في حدود الالتزام الشرعي المسموح به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المجاملة مطلوبة و مرغوبة</w:t>
      </w:r>
      <w:r>
        <w:rPr>
          <w:rFonts w:eastAsia="Amiri" w:cs="Amiri" w:ascii="Amiri" w:hAnsi="Amiri"/>
          <w:color w:val="111111"/>
          <w:sz w:val="28"/>
          <w:szCs w:val="28"/>
          <w:rtl w:val="true"/>
          <w:lang w:bidi="ar-SA"/>
        </w:rPr>
        <w:t xml:space="preserve">... </w:t>
      </w:r>
      <w:bookmarkStart w:id="3223" w:name="pg15552_168884"/>
    </w:p>
    <w:p>
      <w:pPr>
        <w:pStyle w:val="Heading3"/>
        <w:numPr>
          <w:ilvl w:val="2"/>
          <w:numId w:val="1"/>
        </w:numPr>
        <w:rPr/>
      </w:pPr>
      <w:bookmarkStart w:id="3224" w:name="__RefHeading___Toc9129497_2142443653"/>
      <w:bookmarkStart w:id="3225" w:name="_Toc1431"/>
      <w:bookmarkEnd w:id="3223"/>
      <w:bookmarkEnd w:id="3224"/>
      <w:r>
        <w:rPr/>
        <w:t>402</w:t>
      </w:r>
      <w:r>
        <w:rPr>
          <w:rtl w:val="true"/>
        </w:rPr>
        <w:t xml:space="preserve"> - </w:t>
      </w:r>
      <w:r>
        <w:rPr>
          <w:rtl w:val="true"/>
        </w:rPr>
        <w:t>و قال عليه السلام لبعض مخاطبيه، و قد تكلم بكلمة يستصغر مثله عن قول مثلها</w:t>
      </w:r>
      <w:r>
        <w:rPr>
          <w:rtl w:val="true"/>
        </w:rPr>
        <w:t>:</w:t>
      </w:r>
      <w:bookmarkEnd w:id="3225"/>
    </w:p>
    <w:p>
      <w:pPr>
        <w:pStyle w:val="Heading4"/>
        <w:numPr>
          <w:ilvl w:val="3"/>
          <w:numId w:val="1"/>
        </w:numPr>
        <w:rPr/>
      </w:pPr>
      <w:bookmarkStart w:id="3226" w:name="__RefHeading___Toc9129499_2142443653"/>
      <w:bookmarkStart w:id="3227" w:name="_Toc1432"/>
      <w:bookmarkEnd w:id="3226"/>
      <w:r>
        <w:rPr>
          <w:rtl w:val="true"/>
        </w:rPr>
        <w:t>اشارة</w:t>
      </w:r>
      <w:bookmarkEnd w:id="3227"/>
    </w:p>
    <w:p>
      <w:pPr>
        <w:pStyle w:val="BookText"/>
        <w:rPr/>
      </w:pPr>
      <w:r>
        <w:rPr>
          <w:rFonts w:ascii="Amiri" w:hAnsi="Amiri" w:eastAsia="Amiri" w:cs="Amiri"/>
          <w:color w:val="111111"/>
          <w:sz w:val="28"/>
          <w:sz w:val="28"/>
          <w:szCs w:val="28"/>
          <w:rtl w:val="true"/>
          <w:lang w:bidi="ar-SA"/>
        </w:rPr>
        <w:t>لقد طرت شكيرا، و هدرت سقبا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الشكير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ريش الطائر، قبل أن يقوى و يتسحصف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الإبل، و لا يهدر إلا بعد أن يستفحل</w:t>
      </w:r>
      <w:r>
        <w:rPr>
          <w:rFonts w:eastAsia="Amiri" w:cs="Amiri" w:ascii="Amiri" w:hAnsi="Amiri"/>
          <w:color w:val="111111"/>
          <w:sz w:val="28"/>
          <w:szCs w:val="28"/>
          <w:rtl w:val="true"/>
          <w:lang w:bidi="ar-SA"/>
        </w:rPr>
        <w:t>.</w:t>
      </w:r>
    </w:p>
    <w:p>
      <w:pPr>
        <w:pStyle w:val="Heading4"/>
        <w:numPr>
          <w:ilvl w:val="3"/>
          <w:numId w:val="1"/>
        </w:numPr>
        <w:rPr/>
      </w:pPr>
      <w:bookmarkStart w:id="3228" w:name="__RefHeading___Toc9129501_2142443653"/>
      <w:bookmarkStart w:id="3229" w:name="_Toc1433"/>
      <w:bookmarkEnd w:id="3228"/>
      <w:r>
        <w:rPr>
          <w:rtl w:val="true"/>
        </w:rPr>
        <w:t>الشرح</w:t>
      </w:r>
      <w:bookmarkEnd w:id="3229"/>
    </w:p>
    <w:p>
      <w:pPr>
        <w:pStyle w:val="BookText"/>
        <w:rPr/>
      </w:pPr>
      <w:r>
        <w:rPr>
          <w:rFonts w:ascii="Amiri" w:hAnsi="Amiri" w:eastAsia="Amiri" w:cs="Amiri"/>
          <w:color w:val="111111"/>
          <w:sz w:val="28"/>
          <w:sz w:val="28"/>
          <w:szCs w:val="28"/>
          <w:rtl w:val="true"/>
          <w:lang w:bidi="ar-SA"/>
        </w:rPr>
        <w:t>و هذا مثل قولهم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تزبزب قبل أن يتحصرم</w:t>
      </w:r>
      <w:r>
        <w:rPr>
          <w:rFonts w:eastAsia="Amiri" w:cs="Amiri" w:ascii="Amiri" w:hAnsi="Amiri"/>
          <w:color w:val="111111"/>
          <w:sz w:val="28"/>
          <w:szCs w:val="28"/>
          <w:rtl w:val="true"/>
          <w:lang w:bidi="ar-SA"/>
        </w:rPr>
        <w:t>...</w:t>
      </w:r>
    </w:p>
    <w:p>
      <w:pPr>
        <w:pStyle w:val="Heading3"/>
        <w:numPr>
          <w:ilvl w:val="2"/>
          <w:numId w:val="1"/>
        </w:numPr>
        <w:rPr/>
      </w:pPr>
      <w:bookmarkStart w:id="3230" w:name="__RefHeading___Toc9129503_2142443653"/>
      <w:bookmarkStart w:id="3231" w:name="_Toc1434"/>
      <w:bookmarkEnd w:id="3230"/>
      <w:r>
        <w:rPr/>
        <w:t>403</w:t>
      </w:r>
      <w:r>
        <w:rPr>
          <w:rtl w:val="true"/>
        </w:rPr>
        <w:t xml:space="preserve"> - </w:t>
      </w:r>
      <w:r>
        <w:rPr>
          <w:rtl w:val="true"/>
        </w:rPr>
        <w:t>و قال عليه السلام</w:t>
      </w:r>
      <w:r>
        <w:rPr>
          <w:rtl w:val="true"/>
        </w:rPr>
        <w:t xml:space="preserve">: </w:t>
      </w:r>
      <w:r>
        <w:rPr>
          <w:rtl w:val="true"/>
        </w:rPr>
        <w:t xml:space="preserve">من أومأ </w:t>
      </w:r>
      <w:r>
        <w:rPr>
          <w:rtl w:val="true"/>
        </w:rPr>
        <w:t>(</w:t>
      </w:r>
      <w:r>
        <w:rPr/>
        <w:t>1</w:t>
      </w:r>
      <w:r>
        <w:rPr>
          <w:rtl w:val="true"/>
        </w:rPr>
        <w:t xml:space="preserve">) </w:t>
      </w:r>
      <w:r>
        <w:rPr>
          <w:rtl w:val="true"/>
        </w:rPr>
        <w:t xml:space="preserve">إلى متفاوت </w:t>
      </w:r>
      <w:r>
        <w:rPr>
          <w:rtl w:val="true"/>
        </w:rPr>
        <w:t>(</w:t>
      </w:r>
      <w:r>
        <w:rPr/>
        <w:t>2</w:t>
      </w:r>
      <w:r>
        <w:rPr>
          <w:rtl w:val="true"/>
        </w:rPr>
        <w:t xml:space="preserve">) </w:t>
      </w:r>
      <w:r>
        <w:rPr>
          <w:rtl w:val="true"/>
        </w:rPr>
        <w:t xml:space="preserve">خذلته الحيل </w:t>
      </w:r>
      <w:r>
        <w:rPr>
          <w:rtl w:val="true"/>
        </w:rPr>
        <w:t>(</w:t>
      </w:r>
      <w:r>
        <w:rPr/>
        <w:t>3</w:t>
      </w:r>
      <w:r>
        <w:rPr>
          <w:rtl w:val="true"/>
        </w:rPr>
        <w:t>).</w:t>
      </w:r>
      <w:bookmarkEnd w:id="3231"/>
    </w:p>
    <w:p>
      <w:pPr>
        <w:pStyle w:val="Heading4"/>
        <w:numPr>
          <w:ilvl w:val="3"/>
          <w:numId w:val="1"/>
        </w:numPr>
        <w:rPr/>
      </w:pPr>
      <w:bookmarkStart w:id="3232" w:name="__RefHeading___Toc9129505_2142443653"/>
      <w:bookmarkStart w:id="3233" w:name="_Toc1435"/>
      <w:bookmarkEnd w:id="3232"/>
      <w:r>
        <w:rPr>
          <w:rtl w:val="true"/>
        </w:rPr>
        <w:t>اللغة</w:t>
      </w:r>
      <w:bookmarkEnd w:id="3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خذلته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تخلت عنه المكيدة و لم يفلح بها</w:t>
      </w:r>
      <w:r>
        <w:rPr>
          <w:rFonts w:eastAsia="Amiri" w:cs="Amiri" w:ascii="Amiri" w:hAnsi="Amiri"/>
          <w:color w:val="111111"/>
          <w:sz w:val="28"/>
          <w:szCs w:val="28"/>
          <w:rtl w:val="true"/>
          <w:lang w:bidi="ar-SA"/>
        </w:rPr>
        <w:t>.</w:t>
      </w:r>
    </w:p>
    <w:p>
      <w:pPr>
        <w:pStyle w:val="Heading4"/>
        <w:numPr>
          <w:ilvl w:val="3"/>
          <w:numId w:val="1"/>
        </w:numPr>
        <w:rPr/>
      </w:pPr>
      <w:bookmarkStart w:id="3234" w:name="__RefHeading___Toc9129507_2142443653"/>
      <w:bookmarkStart w:id="3235" w:name="_Toc1436"/>
      <w:bookmarkEnd w:id="3234"/>
      <w:r>
        <w:rPr>
          <w:rtl w:val="true"/>
        </w:rPr>
        <w:t>الشرح</w:t>
      </w:r>
      <w:bookmarkEnd w:id="3235"/>
    </w:p>
    <w:p>
      <w:pPr>
        <w:pStyle w:val="BookText"/>
        <w:rPr/>
      </w:pPr>
      <w:r>
        <w:rPr>
          <w:rFonts w:ascii="Amiri" w:hAnsi="Amiri" w:eastAsia="Amiri" w:cs="Amiri"/>
          <w:color w:val="111111"/>
          <w:sz w:val="28"/>
          <w:sz w:val="28"/>
          <w:szCs w:val="28"/>
          <w:rtl w:val="true"/>
          <w:lang w:bidi="ar-SA"/>
        </w:rPr>
        <w:t>من أراد أن يجمع بين المتناقضات عجز عن ذلك و لم يقدر عليه كمن يريد أن يطيع اللّٰه و يطيع العصاة من الأمة فإنه لا يقدر على الجمع بينهما</w:t>
      </w:r>
      <w:r>
        <w:rPr>
          <w:rFonts w:eastAsia="Amiri" w:cs="Amiri" w:ascii="Amiri" w:hAnsi="Amiri"/>
          <w:color w:val="111111"/>
          <w:sz w:val="28"/>
          <w:szCs w:val="28"/>
          <w:rtl w:val="true"/>
          <w:lang w:bidi="ar-SA"/>
        </w:rPr>
        <w:t>.</w:t>
      </w:r>
    </w:p>
    <w:p>
      <w:pPr>
        <w:pStyle w:val="Heading3"/>
        <w:numPr>
          <w:ilvl w:val="2"/>
          <w:numId w:val="1"/>
        </w:numPr>
        <w:rPr/>
      </w:pPr>
      <w:bookmarkStart w:id="3236" w:name="__RefHeading___Toc9129509_2142443653"/>
      <w:bookmarkStart w:id="3237" w:name="_Toc1437"/>
      <w:bookmarkEnd w:id="3236"/>
      <w:r>
        <w:rPr/>
        <w:t>404</w:t>
      </w:r>
      <w:r>
        <w:rPr>
          <w:rtl w:val="true"/>
        </w:rPr>
        <w:t xml:space="preserve"> - </w:t>
      </w:r>
      <w:r>
        <w:rPr>
          <w:rtl w:val="true"/>
        </w:rPr>
        <w:t>و قال عليه السلام، و قد سئل عن معنى قولهم</w:t>
      </w:r>
      <w:r>
        <w:rPr>
          <w:rtl w:val="true"/>
        </w:rPr>
        <w:t>: «</w:t>
      </w:r>
      <w:r>
        <w:rPr>
          <w:rtl w:val="true"/>
        </w:rPr>
        <w:t>لا حول و لا قوّة إلاّ باللّٰه</w:t>
      </w:r>
      <w:r>
        <w:rPr>
          <w:rtl w:val="true"/>
        </w:rPr>
        <w:t xml:space="preserve">»: </w:t>
      </w:r>
      <w:r>
        <w:rPr>
          <w:rtl w:val="true"/>
        </w:rPr>
        <w:t>إنّا لا نملك مع اللّٰه شيئا، و لا نملك إلاّ ما ملّكنا، فمتى ملّكنا ما هو أملك به منّا كلّفنا، و متى أخذه منّا وضع تكليفه عنّا</w:t>
      </w:r>
      <w:r>
        <w:rPr>
          <w:rtl w:val="true"/>
        </w:rPr>
        <w:t>.</w:t>
      </w:r>
      <w:bookmarkEnd w:id="323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8" w:name="__RefHeading___Toc9129511_2142443653"/>
      <w:bookmarkStart w:id="3239" w:name="_Toc1438"/>
      <w:bookmarkEnd w:id="3238"/>
      <w:r>
        <w:rPr>
          <w:rtl w:val="true"/>
        </w:rPr>
        <w:t>اشارة</w:t>
      </w:r>
      <w:bookmarkStart w:id="3240" w:name="pg15552_168885"/>
      <w:bookmarkEnd w:id="3239"/>
    </w:p>
    <w:p>
      <w:pPr>
        <w:pStyle w:val="Heading4"/>
        <w:numPr>
          <w:ilvl w:val="3"/>
          <w:numId w:val="1"/>
        </w:numPr>
        <w:rPr/>
      </w:pPr>
      <w:bookmarkStart w:id="3241" w:name="__RefHeading___Toc9129513_2142443653"/>
      <w:bookmarkStart w:id="3242" w:name="_Toc1439"/>
      <w:bookmarkEnd w:id="3240"/>
      <w:bookmarkEnd w:id="3241"/>
      <w:r>
        <w:rPr>
          <w:rtl w:val="true"/>
        </w:rPr>
        <w:t>الشرح</w:t>
      </w:r>
      <w:bookmarkEnd w:id="3242"/>
    </w:p>
    <w:p>
      <w:pPr>
        <w:pStyle w:val="BookText"/>
        <w:rPr/>
      </w:pPr>
      <w:r>
        <w:rPr>
          <w:rFonts w:ascii="Amiri" w:hAnsi="Amiri" w:eastAsia="Amiri" w:cs="Amiri"/>
          <w:color w:val="111111"/>
          <w:sz w:val="28"/>
          <w:sz w:val="28"/>
          <w:szCs w:val="28"/>
          <w:rtl w:val="true"/>
          <w:lang w:bidi="ar-SA"/>
        </w:rPr>
        <w:t>المالك الحقيقي هو اللّٰه تعالى، فهو يملكنا و يملك ما نتصور أنه مملوك لنا و كلمة لا حول تعني لا حركة، و لا قوة تعني القدرة و الطاقة فالحركة و القوة و القدرة من اللّٰه وحده فإذا كنا لا نملك شيئا من ذلك إلا بمقدار ما سمح به جوده فمتى ملّكنا و أعطانا كلّفنا بمقدار طاقتنا إذ العاجز لا يكلف و لذا متى سلب التمليك سلب منا التكليف و هذا إقرار بالعجز و الحاجة إلى اللّٰه</w:t>
      </w:r>
      <w:r>
        <w:rPr>
          <w:rFonts w:eastAsia="Amiri" w:cs="Amiri" w:ascii="Amiri" w:hAnsi="Amiri"/>
          <w:color w:val="111111"/>
          <w:sz w:val="28"/>
          <w:szCs w:val="28"/>
          <w:rtl w:val="true"/>
          <w:lang w:bidi="ar-SA"/>
        </w:rPr>
        <w:t>...</w:t>
      </w:r>
    </w:p>
    <w:p>
      <w:pPr>
        <w:pStyle w:val="Heading3"/>
        <w:numPr>
          <w:ilvl w:val="2"/>
          <w:numId w:val="1"/>
        </w:numPr>
        <w:rPr/>
      </w:pPr>
      <w:bookmarkStart w:id="3243" w:name="__RefHeading___Toc9129515_2142443653"/>
      <w:bookmarkStart w:id="3244" w:name="_Toc1440"/>
      <w:bookmarkEnd w:id="3243"/>
      <w:r>
        <w:rPr/>
        <w:t>405</w:t>
      </w:r>
      <w:r>
        <w:rPr>
          <w:rtl w:val="true"/>
        </w:rPr>
        <w:t xml:space="preserve"> - </w:t>
      </w:r>
      <w:r>
        <w:rPr>
          <w:rtl w:val="true"/>
        </w:rPr>
        <w:t>و قال عليه السلام لعمار بن ياسر، و قد سمعه يراجع المغيرة بن شعبة كلاما</w:t>
      </w:r>
      <w:r>
        <w:rPr>
          <w:rtl w:val="true"/>
        </w:rPr>
        <w:t xml:space="preserve">: </w:t>
      </w:r>
      <w:r>
        <w:rPr>
          <w:rtl w:val="true"/>
        </w:rPr>
        <w:t xml:space="preserve">دعه يا عمّار، فإنّه لم يأخذ من الدّين إلاّ ما قاربه </w:t>
      </w:r>
      <w:r>
        <w:rPr>
          <w:rtl w:val="true"/>
        </w:rPr>
        <w:t>(</w:t>
      </w:r>
      <w:r>
        <w:rPr/>
        <w:t>1</w:t>
      </w:r>
      <w:r>
        <w:rPr>
          <w:rtl w:val="true"/>
        </w:rPr>
        <w:t xml:space="preserve">) </w:t>
      </w:r>
      <w:r>
        <w:rPr>
          <w:rtl w:val="true"/>
        </w:rPr>
        <w:t xml:space="preserve">من الدّنيا، و على عمد لبس على نفسه </w:t>
      </w:r>
      <w:r>
        <w:rPr>
          <w:rtl w:val="true"/>
        </w:rPr>
        <w:t>(</w:t>
      </w:r>
      <w:r>
        <w:rPr/>
        <w:t>2</w:t>
      </w:r>
      <w:r>
        <w:rPr>
          <w:rtl w:val="true"/>
        </w:rPr>
        <w:t>)</w:t>
      </w:r>
      <w:r>
        <w:rPr>
          <w:rtl w:val="true"/>
        </w:rPr>
        <w:t xml:space="preserve">، ليجعل الشّبهات عاذرا لسقطاته </w:t>
      </w:r>
      <w:r>
        <w:rPr>
          <w:rtl w:val="true"/>
        </w:rPr>
        <w:t>(</w:t>
      </w:r>
      <w:r>
        <w:rPr/>
        <w:t>3</w:t>
      </w:r>
      <w:r>
        <w:rPr>
          <w:rtl w:val="true"/>
        </w:rPr>
        <w:t>).</w:t>
      </w:r>
      <w:bookmarkEnd w:id="3244"/>
    </w:p>
    <w:p>
      <w:pPr>
        <w:pStyle w:val="Heading4"/>
        <w:numPr>
          <w:ilvl w:val="3"/>
          <w:numId w:val="1"/>
        </w:numPr>
        <w:rPr/>
      </w:pPr>
      <w:bookmarkStart w:id="3245" w:name="__RefHeading___Toc9129517_2142443653"/>
      <w:bookmarkStart w:id="3246" w:name="_Toc1441"/>
      <w:bookmarkEnd w:id="3245"/>
      <w:r>
        <w:rPr>
          <w:rtl w:val="true"/>
        </w:rPr>
        <w:t>اللغة</w:t>
      </w:r>
      <w:bookmarkEnd w:id="3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 و المقصود هنا ما نفعه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عليها الأمر فجعلها تشتبه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الزلات</w:t>
      </w:r>
      <w:r>
        <w:rPr>
          <w:rFonts w:eastAsia="IRNazanin" w:cs="IRNazanin"/>
          <w:color w:val="111111"/>
          <w:sz w:val="28"/>
          <w:szCs w:val="28"/>
          <w:rtl w:val="true"/>
          <w:lang w:bidi="fa-IR"/>
        </w:rPr>
        <w:t>.</w:t>
      </w:r>
    </w:p>
    <w:p>
      <w:pPr>
        <w:pStyle w:val="Heading4"/>
        <w:numPr>
          <w:ilvl w:val="3"/>
          <w:numId w:val="1"/>
        </w:numPr>
        <w:rPr/>
      </w:pPr>
      <w:bookmarkStart w:id="3247" w:name="__RefHeading___Toc9129519_2142443653"/>
      <w:bookmarkStart w:id="3248" w:name="_Toc1442"/>
      <w:bookmarkEnd w:id="3247"/>
      <w:r>
        <w:rPr>
          <w:rtl w:val="true"/>
        </w:rPr>
        <w:t>الشرح</w:t>
      </w:r>
      <w:bookmarkEnd w:id="3248"/>
    </w:p>
    <w:p>
      <w:pPr>
        <w:pStyle w:val="Heading5"/>
        <w:numPr>
          <w:ilvl w:val="4"/>
          <w:numId w:val="1"/>
        </w:numPr>
        <w:rPr/>
      </w:pPr>
      <w:bookmarkStart w:id="3249" w:name="__RefHeading___Toc9129521_2142443653"/>
      <w:bookmarkStart w:id="3250" w:name="_Toc1443"/>
      <w:bookmarkEnd w:id="3249"/>
      <w:r>
        <w:rPr>
          <w:rtl w:val="true"/>
        </w:rPr>
        <w:t>اشارة</w:t>
      </w:r>
      <w:bookmarkEnd w:id="3250"/>
    </w:p>
    <w:p>
      <w:pPr>
        <w:pStyle w:val="BookText"/>
        <w:rPr/>
      </w:pPr>
      <w:r>
        <w:rPr>
          <w:rFonts w:ascii="Amiri" w:hAnsi="Amiri" w:eastAsia="Amiri" w:cs="Amiri"/>
          <w:color w:val="111111"/>
          <w:sz w:val="28"/>
          <w:sz w:val="28"/>
          <w:szCs w:val="28"/>
          <w:rtl w:val="true"/>
          <w:lang w:bidi="ar-SA"/>
        </w:rPr>
        <w:t>المغيرة بن شعبة الداهية الفاجر الذي يستخدم الدين و المباديء و الكرامة و كل شيء في سبيل تحقيق دنياه و الحصول عليها و قد يموّه على نفسه ببعض المواقف التي تستلزم أكثر من تفسير لتكون عذرا له عند محاسبته و مخرجا يستطيع الاعتذار به عند ما يحرج أو يضطر للعذر و قد كان عمار يحاوره في بعض الأمور و قد سمعه الإمام فنهاه عن محاورته لأنه أخبر بنفسيته و ما تنطوي عليه روحه النجسة</w:t>
      </w:r>
      <w:r>
        <w:rPr>
          <w:rFonts w:eastAsia="Amiri" w:cs="Amiri" w:ascii="Amiri" w:hAnsi="Amiri"/>
          <w:color w:val="111111"/>
          <w:sz w:val="28"/>
          <w:szCs w:val="28"/>
          <w:rtl w:val="true"/>
          <w:lang w:bidi="ar-SA"/>
        </w:rPr>
        <w:t>...</w:t>
      </w:r>
    </w:p>
    <w:p>
      <w:pPr>
        <w:pStyle w:val="Heading5"/>
        <w:numPr>
          <w:ilvl w:val="4"/>
          <w:numId w:val="1"/>
        </w:numPr>
        <w:rPr/>
      </w:pPr>
      <w:bookmarkStart w:id="3251" w:name="__RefHeading___Toc9129523_2142443653"/>
      <w:bookmarkStart w:id="3252" w:name="_Toc1444"/>
      <w:bookmarkEnd w:id="3251"/>
      <w:r>
        <w:rPr>
          <w:rtl w:val="true"/>
        </w:rPr>
        <w:t>ترجمة المغيرة بن شعبة</w:t>
      </w:r>
      <w:r>
        <w:rPr>
          <w:rtl w:val="true"/>
        </w:rPr>
        <w:t>.</w:t>
      </w:r>
      <w:bookmarkEnd w:id="325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المغيرة بن شعبة بن أبي عامر</w:t>
      </w:r>
      <w:r>
        <w:rPr>
          <w:rStyle w:val="FootnoteAnchor"/>
          <w:rtl w:val="true"/>
        </w:rPr>
        <w:footnoteReference w:id="55"/>
      </w:r>
      <w:r>
        <w:rPr>
          <w:rFonts w:ascii="Amiri" w:hAnsi="Amiri" w:eastAsia="Amiri" w:cs="Amiri"/>
          <w:color w:val="111111"/>
          <w:sz w:val="28"/>
          <w:sz w:val="28"/>
          <w:szCs w:val="28"/>
          <w:rtl w:val="true"/>
          <w:lang w:bidi="ar-SA"/>
        </w:rPr>
        <w:t>بن مسعود بن معتّب بن مالك بن كعب بن عمرو بن سعد بن عوف بن ثقيف</w:t>
      </w:r>
      <w:r>
        <w:rPr>
          <w:rFonts w:eastAsia="Amiri" w:cs="Amiri" w:ascii="Amiri" w:hAnsi="Amiri"/>
          <w:color w:val="111111"/>
          <w:sz w:val="28"/>
          <w:szCs w:val="28"/>
          <w:rtl w:val="true"/>
          <w:lang w:bidi="ar-SA"/>
        </w:rPr>
        <w:t xml:space="preserve">. </w:t>
      </w:r>
      <w:bookmarkStart w:id="3253" w:name="pg15552_168886"/>
    </w:p>
    <w:p>
      <w:pPr>
        <w:pStyle w:val="BookText"/>
        <w:rPr/>
      </w:pPr>
      <w:bookmarkEnd w:id="3253"/>
      <w:r>
        <w:rPr>
          <w:rFonts w:ascii="IRNazanin" w:hAnsi="IRNazanin" w:eastAsia="IRNazanin"/>
          <w:color w:val="111111"/>
          <w:sz w:val="28"/>
          <w:sz w:val="28"/>
          <w:szCs w:val="28"/>
          <w:rtl w:val="true"/>
          <w:lang w:bidi="fa-IR"/>
        </w:rPr>
        <w:t>و أمه اسمها أسماء بنت الأفقم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يكنى أبا عبد اللّٰه و كان داهية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غدر بثلاثة عشر رجلا من بني مالك كان معهم في أثناء عودتهم من الإسكندرية بعد زيارتهم للمقوقس ثم سلبهم أموالهم و ما كان معهم و دخل مسجد النبي فأسلم و وضع المال بين يديه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إسلامك فقبلته و لا آخذ من أموالهم شيئا و لا أخمسه لأن هذا 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رماه الإمام بالكذب عند ما ادعى أنه أحدث الناس عهدا برسول اللّٰه يوم و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لعمر ولاية البصرة و عزله عنها لما كتب له أبو بكرة بأن المغيرة قد زنى في قصة طويلة مفادها أن ثلاثة من الشهود شهدوا و تردد زياد بن أبيه ليخلص المغيرة فجلد الشهود و نجا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لعمر على الكوفة و لما تولى عثمان الخلافة عزله عنها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المغيرة من جملة من تخلف عن بيعة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الصلح بين الإمام الحسن و معاوية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معاوية للمغيرة الكوفة و لما أراد أن يعزله أعطاه عهدا أن يدعو لبيعة يزيد و هكذا أعاده إلى الكوفة و وطأ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3254" w:name="__RefHeading___Toc9129525_2142443653"/>
      <w:bookmarkStart w:id="3255" w:name="_Toc1445"/>
      <w:bookmarkEnd w:id="3254"/>
      <w:r>
        <w:rPr/>
        <w:t>406</w:t>
      </w:r>
      <w:r>
        <w:rPr>
          <w:rtl w:val="true"/>
        </w:rPr>
        <w:t xml:space="preserve"> - </w:t>
      </w:r>
      <w:r>
        <w:rPr>
          <w:rtl w:val="true"/>
        </w:rPr>
        <w:t>و قال عليه السلام</w:t>
      </w:r>
      <w:r>
        <w:rPr>
          <w:rtl w:val="true"/>
        </w:rPr>
        <w:t xml:space="preserve">: </w:t>
      </w:r>
      <w:r>
        <w:rPr>
          <w:rtl w:val="true"/>
        </w:rPr>
        <w:t>ما أحسن تواضع الأغنياء للفقراء طلبا لما عند اللّٰه</w:t>
      </w:r>
      <w:r>
        <w:rPr>
          <w:rtl w:val="true"/>
        </w:rPr>
        <w:t xml:space="preserve">! </w:t>
      </w:r>
      <w:r>
        <w:rPr>
          <w:rtl w:val="true"/>
        </w:rPr>
        <w:t xml:space="preserve">و أحسن منه تيه </w:t>
      </w:r>
      <w:r>
        <w:rPr>
          <w:rtl w:val="true"/>
        </w:rPr>
        <w:t>(</w:t>
      </w:r>
      <w:r>
        <w:rPr/>
        <w:t>1</w:t>
      </w:r>
      <w:r>
        <w:rPr>
          <w:rtl w:val="true"/>
        </w:rPr>
        <w:t xml:space="preserve">) </w:t>
      </w:r>
      <w:r>
        <w:rPr>
          <w:rtl w:val="true"/>
        </w:rPr>
        <w:t>الفقراء على الأغنياء اتّكالا على اللّٰه</w:t>
      </w:r>
      <w:r>
        <w:rPr>
          <w:rtl w:val="true"/>
        </w:rPr>
        <w:t>.</w:t>
      </w:r>
      <w:bookmarkEnd w:id="3255"/>
    </w:p>
    <w:p>
      <w:pPr>
        <w:pStyle w:val="Heading4"/>
        <w:numPr>
          <w:ilvl w:val="3"/>
          <w:numId w:val="1"/>
        </w:numPr>
        <w:rPr/>
      </w:pPr>
      <w:bookmarkStart w:id="3256" w:name="__RefHeading___Toc9129527_2142443653"/>
      <w:bookmarkStart w:id="3257" w:name="_Toc1446"/>
      <w:bookmarkEnd w:id="3256"/>
      <w:r>
        <w:rPr>
          <w:rtl w:val="true"/>
        </w:rPr>
        <w:t>اللغة</w:t>
      </w:r>
      <w:bookmarkEnd w:id="3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التكبر</w:t>
      </w:r>
      <w:r>
        <w:rPr>
          <w:rFonts w:eastAsia="Amiri" w:cs="Amiri" w:ascii="Amiri" w:hAnsi="Amiri"/>
          <w:color w:val="111111"/>
          <w:sz w:val="28"/>
          <w:szCs w:val="28"/>
          <w:rtl w:val="true"/>
          <w:lang w:bidi="ar-SA"/>
        </w:rPr>
        <w:t>.</w:t>
      </w:r>
    </w:p>
    <w:p>
      <w:pPr>
        <w:pStyle w:val="Heading4"/>
        <w:numPr>
          <w:ilvl w:val="3"/>
          <w:numId w:val="1"/>
        </w:numPr>
        <w:rPr/>
      </w:pPr>
      <w:bookmarkStart w:id="3258" w:name="__RefHeading___Toc9129529_2142443653"/>
      <w:bookmarkStart w:id="3259" w:name="_Toc1447"/>
      <w:bookmarkEnd w:id="3258"/>
      <w:r>
        <w:rPr>
          <w:rtl w:val="true"/>
        </w:rPr>
        <w:t>الشرح</w:t>
      </w:r>
      <w:bookmarkEnd w:id="325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عادة الأغنياء أن يطغو و يتكبروا و يتمادوا في الذلة و من عادة الفقراء أن يذلوا </w:t>
      </w:r>
      <w:bookmarkStart w:id="3260" w:name="pg15552_168887"/>
    </w:p>
    <w:p>
      <w:pPr>
        <w:pStyle w:val="BookText"/>
        <w:rPr/>
      </w:pPr>
      <w:bookmarkEnd w:id="3260"/>
      <w:r>
        <w:rPr>
          <w:rFonts w:ascii="Amiri" w:hAnsi="Amiri" w:eastAsia="Amiri" w:cs="Amiri"/>
          <w:color w:val="111111"/>
          <w:sz w:val="28"/>
          <w:sz w:val="28"/>
          <w:szCs w:val="28"/>
          <w:rtl w:val="true"/>
          <w:lang w:bidi="ar-SA"/>
        </w:rPr>
        <w:t>و يخنعوا و يضرعوا إلى من بيده المال و كلتا العادتين سيئة مكروهة لا يرتضيها الإسلام لأتباعه و أمته و من هنا كان الخروج عن هذه العادة و الالتزام بأوامر اللّٰه شيئا عظيما في نظر اللّٰه و كبيرا في ميزانه و الشيء الجميل و الحسن و الذي يستحق التعجب و الرضى أن يتواضع الأغنياء للفقراء و يعاملوهم كما يعاملوا أمثالهم من الأغنياء في الاحترام و التقدير و التواضع و لكن أحسن من ذلك أن يتمتع الفقراء بنفسية الترفع و العلو على الأغنياء، اتكالا على اللّٰه لكي يشعروا الأغنياء بالاستغناء عنهم و عما في أيديهم</w:t>
      </w:r>
      <w:r>
        <w:rPr>
          <w:rFonts w:eastAsia="Amiri" w:cs="Amiri" w:ascii="Amiri" w:hAnsi="Amiri"/>
          <w:color w:val="111111"/>
          <w:sz w:val="28"/>
          <w:szCs w:val="28"/>
          <w:rtl w:val="true"/>
          <w:lang w:bidi="ar-SA"/>
        </w:rPr>
        <w:t>...</w:t>
      </w:r>
    </w:p>
    <w:p>
      <w:pPr>
        <w:pStyle w:val="Heading3"/>
        <w:numPr>
          <w:ilvl w:val="2"/>
          <w:numId w:val="1"/>
        </w:numPr>
        <w:rPr/>
      </w:pPr>
      <w:bookmarkStart w:id="3261" w:name="__RefHeading___Toc9129531_2142443653"/>
      <w:bookmarkStart w:id="3262" w:name="_Toc1448"/>
      <w:bookmarkEnd w:id="3261"/>
      <w:r>
        <w:rPr/>
        <w:t>407</w:t>
      </w:r>
      <w:r>
        <w:rPr>
          <w:rtl w:val="true"/>
        </w:rPr>
        <w:t xml:space="preserve"> - </w:t>
      </w:r>
      <w:r>
        <w:rPr>
          <w:rtl w:val="true"/>
        </w:rPr>
        <w:t>و قال عليه السلام</w:t>
      </w:r>
      <w:r>
        <w:rPr>
          <w:rtl w:val="true"/>
        </w:rPr>
        <w:t xml:space="preserve">: </w:t>
      </w:r>
      <w:r>
        <w:rPr>
          <w:rtl w:val="true"/>
        </w:rPr>
        <w:t xml:space="preserve">ما استودع اللّٰه أمرا عقلا إلاّ استنقذه </w:t>
      </w:r>
      <w:r>
        <w:rPr>
          <w:rtl w:val="true"/>
        </w:rPr>
        <w:t>(</w:t>
      </w:r>
      <w:r>
        <w:rPr/>
        <w:t>1</w:t>
      </w:r>
      <w:r>
        <w:rPr>
          <w:rtl w:val="true"/>
        </w:rPr>
        <w:t xml:space="preserve">) </w:t>
      </w:r>
      <w:r>
        <w:rPr>
          <w:rtl w:val="true"/>
        </w:rPr>
        <w:t>به يوما ما</w:t>
      </w:r>
      <w:r>
        <w:rPr>
          <w:rtl w:val="true"/>
        </w:rPr>
        <w:t>!.</w:t>
      </w:r>
      <w:bookmarkEnd w:id="3262"/>
    </w:p>
    <w:p>
      <w:pPr>
        <w:pStyle w:val="Heading4"/>
        <w:numPr>
          <w:ilvl w:val="3"/>
          <w:numId w:val="1"/>
        </w:numPr>
        <w:rPr/>
      </w:pPr>
      <w:bookmarkStart w:id="3263" w:name="__RefHeading___Toc9129533_2142443653"/>
      <w:bookmarkStart w:id="3264" w:name="_Toc1449"/>
      <w:bookmarkEnd w:id="3263"/>
      <w:r>
        <w:rPr>
          <w:rtl w:val="true"/>
        </w:rPr>
        <w:t>اللغة</w:t>
      </w:r>
      <w:bookmarkEnd w:id="3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 و نجّاه</w:t>
      </w:r>
      <w:r>
        <w:rPr>
          <w:rFonts w:eastAsia="Amiri" w:cs="Amiri" w:ascii="Amiri" w:hAnsi="Amiri"/>
          <w:color w:val="111111"/>
          <w:sz w:val="28"/>
          <w:szCs w:val="28"/>
          <w:rtl w:val="true"/>
          <w:lang w:bidi="ar-SA"/>
        </w:rPr>
        <w:t>.</w:t>
      </w:r>
    </w:p>
    <w:p>
      <w:pPr>
        <w:pStyle w:val="Heading4"/>
        <w:numPr>
          <w:ilvl w:val="3"/>
          <w:numId w:val="1"/>
        </w:numPr>
        <w:rPr/>
      </w:pPr>
      <w:bookmarkStart w:id="3265" w:name="__RefHeading___Toc9129535_2142443653"/>
      <w:bookmarkStart w:id="3266" w:name="_Toc1450"/>
      <w:bookmarkEnd w:id="3265"/>
      <w:r>
        <w:rPr>
          <w:rtl w:val="true"/>
        </w:rPr>
        <w:t>الشرح</w:t>
      </w:r>
      <w:bookmarkEnd w:id="3266"/>
    </w:p>
    <w:p>
      <w:pPr>
        <w:pStyle w:val="BookText"/>
        <w:rPr/>
      </w:pPr>
      <w:r>
        <w:rPr>
          <w:rFonts w:ascii="Amiri" w:hAnsi="Amiri" w:eastAsia="Amiri" w:cs="Amiri"/>
          <w:color w:val="111111"/>
          <w:sz w:val="28"/>
          <w:sz w:val="28"/>
          <w:szCs w:val="28"/>
          <w:rtl w:val="true"/>
          <w:lang w:bidi="ar-SA"/>
        </w:rPr>
        <w:t>العقل زينة الإنسان و رأس ماله الذي لا يعادله شيء آخر فهو أحسن من المال و أحسن من النعمة و أحسن من الأمان و أحسن من كل شيء لأن الإنسان إذا فقد هذه الأمور يبقى إنسانا و يبقى في عداد العقلاء أما إذا فقد العقل فقد خرج من زمرة العقلاء و تحوّل إلى حيوان و لكن في صورة إنسان بل انحطت مرتبته عن الحيوان و من هنا كان العقل أعظم ما في الإنسان و هو المنقذ للإنسان من الورطات و الأزمات و يستطيع أن يتخلص به من الشدائد و المحن في الدنيا و الآخرة إذا أحسن استخدامه و عرف كيف يستعمله و متى يستعمله</w:t>
      </w:r>
      <w:r>
        <w:rPr>
          <w:rFonts w:eastAsia="Amiri" w:cs="Amiri" w:ascii="Amiri" w:hAnsi="Amiri"/>
          <w:color w:val="111111"/>
          <w:sz w:val="28"/>
          <w:szCs w:val="28"/>
          <w:rtl w:val="true"/>
          <w:lang w:bidi="ar-SA"/>
        </w:rPr>
        <w:t>...</w:t>
      </w:r>
    </w:p>
    <w:p>
      <w:pPr>
        <w:pStyle w:val="Heading3"/>
        <w:numPr>
          <w:ilvl w:val="2"/>
          <w:numId w:val="1"/>
        </w:numPr>
        <w:rPr/>
      </w:pPr>
      <w:bookmarkStart w:id="3267" w:name="__RefHeading___Toc9129537_2142443653"/>
      <w:bookmarkStart w:id="3268" w:name="_Toc1451"/>
      <w:bookmarkEnd w:id="3267"/>
      <w:r>
        <w:rPr/>
        <w:t>408</w:t>
      </w:r>
      <w:r>
        <w:rPr>
          <w:rtl w:val="true"/>
        </w:rPr>
        <w:t xml:space="preserve"> - </w:t>
      </w:r>
      <w:r>
        <w:rPr>
          <w:rtl w:val="true"/>
        </w:rPr>
        <w:t>و قال عليه السلام</w:t>
      </w:r>
      <w:r>
        <w:rPr>
          <w:rtl w:val="true"/>
        </w:rPr>
        <w:t xml:space="preserve">: </w:t>
      </w:r>
      <w:r>
        <w:rPr>
          <w:rtl w:val="true"/>
        </w:rPr>
        <w:t>من صارع الحقّ صرعه</w:t>
      </w:r>
      <w:r>
        <w:rPr>
          <w:rtl w:val="true"/>
        </w:rPr>
        <w:t>.</w:t>
      </w:r>
      <w:bookmarkEnd w:id="3268"/>
    </w:p>
    <w:p>
      <w:pPr>
        <w:pStyle w:val="Heading4"/>
        <w:numPr>
          <w:ilvl w:val="3"/>
          <w:numId w:val="1"/>
        </w:numPr>
        <w:rPr/>
      </w:pPr>
      <w:bookmarkStart w:id="3269" w:name="__RefHeading___Toc9129539_2142443653"/>
      <w:bookmarkStart w:id="3270" w:name="_Toc1452"/>
      <w:bookmarkEnd w:id="3269"/>
      <w:r>
        <w:rPr>
          <w:rtl w:val="true"/>
        </w:rPr>
        <w:t>الشرح</w:t>
      </w:r>
      <w:bookmarkEnd w:id="327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يقف في وجه الحق و يقاومه فلا بد أنه مصروع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للباطل جولة فللحق دولة و النهاية لصالح الحق مهما انتفخ الباطل و تمدد فما هو إلا ورم </w:t>
      </w:r>
      <w:bookmarkStart w:id="3271" w:name="pg15552_168888"/>
    </w:p>
    <w:p>
      <w:pPr>
        <w:pStyle w:val="BookText"/>
        <w:rPr/>
      </w:pPr>
      <w:bookmarkEnd w:id="3271"/>
      <w:r>
        <w:rPr>
          <w:rFonts w:ascii="Amiri" w:hAnsi="Amiri" w:eastAsia="Amiri" w:cs="Amiri"/>
          <w:color w:val="111111"/>
          <w:sz w:val="28"/>
          <w:sz w:val="28"/>
          <w:szCs w:val="28"/>
          <w:rtl w:val="true"/>
          <w:lang w:bidi="ar-SA"/>
        </w:rPr>
        <w:t>انتفخ يحسبه الإنسان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كله فاللّٰه هو الحق و إلى جانب الحق و لنا في قصص فرعون و قارون و الأجيال الماضية عبرة عظيمة حيث كانوا على رقاب الناس يسومونهم العذاب و الهوان و قد حاربوا الحق فما هي إلا أيام حتى قضي عليهم و أصبحوا عبرة لمن سواهم</w:t>
      </w:r>
      <w:r>
        <w:rPr>
          <w:rFonts w:eastAsia="Amiri" w:cs="Amiri" w:ascii="Amiri" w:hAnsi="Amiri"/>
          <w:color w:val="111111"/>
          <w:sz w:val="28"/>
          <w:szCs w:val="28"/>
          <w:rtl w:val="true"/>
          <w:lang w:bidi="ar-SA"/>
        </w:rPr>
        <w:t>...</w:t>
      </w:r>
    </w:p>
    <w:p>
      <w:pPr>
        <w:pStyle w:val="Heading3"/>
        <w:numPr>
          <w:ilvl w:val="2"/>
          <w:numId w:val="1"/>
        </w:numPr>
        <w:rPr/>
      </w:pPr>
      <w:bookmarkStart w:id="3272" w:name="__RefHeading___Toc9129541_2142443653"/>
      <w:bookmarkStart w:id="3273" w:name="_Toc1453"/>
      <w:bookmarkEnd w:id="3272"/>
      <w:r>
        <w:rPr/>
        <w:t>409</w:t>
      </w:r>
      <w:r>
        <w:rPr>
          <w:rtl w:val="true"/>
        </w:rPr>
        <w:t xml:space="preserve"> - </w:t>
      </w:r>
      <w:r>
        <w:rPr>
          <w:rtl w:val="true"/>
        </w:rPr>
        <w:t>و قال عليه السلام</w:t>
      </w:r>
      <w:r>
        <w:rPr>
          <w:rtl w:val="true"/>
        </w:rPr>
        <w:t xml:space="preserve">: </w:t>
      </w:r>
      <w:r>
        <w:rPr>
          <w:rtl w:val="true"/>
        </w:rPr>
        <w:t>القلب مصحف البصر</w:t>
      </w:r>
      <w:r>
        <w:rPr>
          <w:rtl w:val="true"/>
        </w:rPr>
        <w:t>.</w:t>
      </w:r>
      <w:bookmarkEnd w:id="3273"/>
    </w:p>
    <w:p>
      <w:pPr>
        <w:pStyle w:val="Heading4"/>
        <w:numPr>
          <w:ilvl w:val="3"/>
          <w:numId w:val="1"/>
        </w:numPr>
        <w:rPr/>
      </w:pPr>
      <w:bookmarkStart w:id="3274" w:name="__RefHeading___Toc9129543_2142443653"/>
      <w:bookmarkStart w:id="3275" w:name="_Toc1454"/>
      <w:bookmarkEnd w:id="3274"/>
      <w:r>
        <w:rPr>
          <w:rtl w:val="true"/>
        </w:rPr>
        <w:t>الشرح</w:t>
      </w:r>
      <w:bookmarkEnd w:id="3275"/>
    </w:p>
    <w:p>
      <w:pPr>
        <w:pStyle w:val="BookText"/>
        <w:rPr/>
      </w:pPr>
      <w:r>
        <w:rPr>
          <w:rFonts w:ascii="Amiri" w:hAnsi="Amiri" w:eastAsia="Amiri" w:cs="Amiri"/>
          <w:color w:val="111111"/>
          <w:sz w:val="28"/>
          <w:sz w:val="28"/>
          <w:szCs w:val="28"/>
          <w:rtl w:val="true"/>
          <w:lang w:bidi="ar-SA"/>
        </w:rPr>
        <w:t>إن كل ما يقع تحت البصر ينطبع في القلب و يحتفظ به في اللاشعور حتى إذا جاء وقته خرج من مخزنه إلى الخارج، فالقلب كالمصحف المحفوظ فيه كل ما نطق به الوحي</w:t>
      </w:r>
      <w:r>
        <w:rPr>
          <w:rFonts w:eastAsia="Amiri" w:cs="Amiri" w:ascii="Amiri" w:hAnsi="Amiri"/>
          <w:color w:val="111111"/>
          <w:sz w:val="28"/>
          <w:szCs w:val="28"/>
          <w:rtl w:val="true"/>
          <w:lang w:bidi="ar-SA"/>
        </w:rPr>
        <w:t>.</w:t>
      </w:r>
    </w:p>
    <w:p>
      <w:pPr>
        <w:pStyle w:val="Heading3"/>
        <w:numPr>
          <w:ilvl w:val="2"/>
          <w:numId w:val="1"/>
        </w:numPr>
        <w:rPr/>
      </w:pPr>
      <w:bookmarkStart w:id="3276" w:name="__RefHeading___Toc9129545_2142443653"/>
      <w:bookmarkStart w:id="3277" w:name="_Toc1455"/>
      <w:bookmarkEnd w:id="3276"/>
      <w:r>
        <w:rPr/>
        <w:t>410</w:t>
      </w:r>
      <w:r>
        <w:rPr>
          <w:rtl w:val="true"/>
        </w:rPr>
        <w:t xml:space="preserve"> - </w:t>
      </w:r>
      <w:r>
        <w:rPr>
          <w:rtl w:val="true"/>
        </w:rPr>
        <w:t>و قال عليه السلام</w:t>
      </w:r>
      <w:r>
        <w:rPr>
          <w:rtl w:val="true"/>
        </w:rPr>
        <w:t xml:space="preserve">: </w:t>
      </w:r>
      <w:r>
        <w:rPr>
          <w:rtl w:val="true"/>
        </w:rPr>
        <w:t>التّقى رئيس الأخلاق</w:t>
      </w:r>
      <w:r>
        <w:rPr>
          <w:rtl w:val="true"/>
        </w:rPr>
        <w:t>.</w:t>
      </w:r>
      <w:bookmarkEnd w:id="3277"/>
    </w:p>
    <w:p>
      <w:pPr>
        <w:pStyle w:val="Heading4"/>
        <w:numPr>
          <w:ilvl w:val="3"/>
          <w:numId w:val="1"/>
        </w:numPr>
        <w:rPr/>
      </w:pPr>
      <w:bookmarkStart w:id="3278" w:name="__RefHeading___Toc9129547_2142443653"/>
      <w:bookmarkStart w:id="3279" w:name="_Toc1456"/>
      <w:bookmarkEnd w:id="3278"/>
      <w:r>
        <w:rPr>
          <w:rtl w:val="true"/>
        </w:rPr>
        <w:t>الشرح</w:t>
      </w:r>
      <w:bookmarkEnd w:id="3279"/>
    </w:p>
    <w:p>
      <w:pPr>
        <w:pStyle w:val="BookText"/>
        <w:rPr/>
      </w:pPr>
      <w:r>
        <w:rPr>
          <w:rFonts w:ascii="Amiri" w:hAnsi="Amiri" w:eastAsia="Amiri" w:cs="Amiri"/>
          <w:color w:val="111111"/>
          <w:sz w:val="28"/>
          <w:sz w:val="28"/>
          <w:szCs w:val="28"/>
          <w:rtl w:val="true"/>
          <w:lang w:bidi="ar-SA"/>
        </w:rPr>
        <w:t>التقوى ملكة في النفس يقوم الإنسان من خلالها بالواجبات و يجتنب عن المحرمات و يتورع عن الشبهات بالاجتناب عنها و هي كافية عن غيرها من الصفات و ليس غيرها بكاف عنها و من هنا كانت كالرئيس</w:t>
      </w:r>
      <w:r>
        <w:rPr>
          <w:rFonts w:eastAsia="Amiri" w:cs="Amiri" w:ascii="Amiri" w:hAnsi="Amiri"/>
          <w:color w:val="111111"/>
          <w:sz w:val="28"/>
          <w:szCs w:val="28"/>
          <w:rtl w:val="true"/>
          <w:lang w:bidi="ar-SA"/>
        </w:rPr>
        <w:t>...</w:t>
      </w:r>
    </w:p>
    <w:p>
      <w:pPr>
        <w:pStyle w:val="Heading3"/>
        <w:numPr>
          <w:ilvl w:val="2"/>
          <w:numId w:val="1"/>
        </w:numPr>
        <w:rPr/>
      </w:pPr>
      <w:bookmarkStart w:id="3280" w:name="__RefHeading___Toc9129549_2142443653"/>
      <w:bookmarkStart w:id="3281" w:name="_Toc1457"/>
      <w:bookmarkEnd w:id="3280"/>
      <w:r>
        <w:rPr/>
        <w:t>411</w:t>
      </w:r>
      <w:r>
        <w:rPr>
          <w:rtl w:val="true"/>
        </w:rPr>
        <w:t xml:space="preserve"> - </w:t>
      </w:r>
      <w:r>
        <w:rPr>
          <w:rtl w:val="true"/>
        </w:rPr>
        <w:t>و قال عليه السلام</w:t>
      </w:r>
      <w:r>
        <w:rPr>
          <w:rtl w:val="true"/>
        </w:rPr>
        <w:t xml:space="preserve">: </w:t>
      </w:r>
      <w:r>
        <w:rPr>
          <w:rtl w:val="true"/>
        </w:rPr>
        <w:t xml:space="preserve">لا تجعلنّ ذرب </w:t>
      </w:r>
      <w:r>
        <w:rPr>
          <w:rtl w:val="true"/>
        </w:rPr>
        <w:t>(</w:t>
      </w:r>
      <w:r>
        <w:rPr/>
        <w:t>1</w:t>
      </w:r>
      <w:r>
        <w:rPr>
          <w:rtl w:val="true"/>
        </w:rPr>
        <w:t xml:space="preserve">) </w:t>
      </w:r>
      <w:r>
        <w:rPr>
          <w:rtl w:val="true"/>
        </w:rPr>
        <w:t xml:space="preserve">لسانك على من أنطقك، و بلاغة قولك على من سدّدك </w:t>
      </w:r>
      <w:r>
        <w:rPr>
          <w:rtl w:val="true"/>
        </w:rPr>
        <w:t>(</w:t>
      </w:r>
      <w:r>
        <w:rPr/>
        <w:t>2</w:t>
      </w:r>
      <w:r>
        <w:rPr>
          <w:rtl w:val="true"/>
        </w:rPr>
        <w:t>).</w:t>
      </w:r>
      <w:bookmarkEnd w:id="3281"/>
    </w:p>
    <w:p>
      <w:pPr>
        <w:pStyle w:val="Heading4"/>
        <w:numPr>
          <w:ilvl w:val="3"/>
          <w:numId w:val="1"/>
        </w:numPr>
        <w:rPr/>
      </w:pPr>
      <w:bookmarkStart w:id="3282" w:name="__RefHeading___Toc9129551_2142443653"/>
      <w:bookmarkStart w:id="3283" w:name="_Toc1458"/>
      <w:bookmarkEnd w:id="3282"/>
      <w:r>
        <w:rPr>
          <w:rtl w:val="true"/>
        </w:rPr>
        <w:t>اللغة</w:t>
      </w:r>
      <w:bookmarkEnd w:id="3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و التثقيف</w:t>
      </w:r>
      <w:r>
        <w:rPr>
          <w:rFonts w:eastAsia="Amiri" w:cs="Amiri" w:ascii="Amiri" w:hAnsi="Amiri"/>
          <w:color w:val="111111"/>
          <w:sz w:val="28"/>
          <w:szCs w:val="28"/>
          <w:rtl w:val="true"/>
          <w:lang w:bidi="ar-SA"/>
        </w:rPr>
        <w:t xml:space="preserve">. </w:t>
      </w:r>
      <w:bookmarkStart w:id="3284" w:name="pg15552_168889"/>
    </w:p>
    <w:p>
      <w:pPr>
        <w:pStyle w:val="Heading4"/>
        <w:numPr>
          <w:ilvl w:val="3"/>
          <w:numId w:val="1"/>
        </w:numPr>
        <w:rPr/>
      </w:pPr>
      <w:bookmarkStart w:id="3285" w:name="__RefHeading___Toc9129553_2142443653"/>
      <w:bookmarkStart w:id="3286" w:name="_Toc1459"/>
      <w:bookmarkEnd w:id="3284"/>
      <w:bookmarkEnd w:id="3285"/>
      <w:r>
        <w:rPr>
          <w:rtl w:val="true"/>
        </w:rPr>
        <w:t>الشرح</w:t>
      </w:r>
      <w:bookmarkEnd w:id="3286"/>
    </w:p>
    <w:p>
      <w:pPr>
        <w:pStyle w:val="BookText"/>
        <w:rPr/>
      </w:pPr>
      <w:r>
        <w:rPr>
          <w:rFonts w:ascii="Amiri" w:hAnsi="Amiri" w:eastAsia="Amiri" w:cs="Amiri"/>
          <w:color w:val="111111"/>
          <w:sz w:val="28"/>
          <w:sz w:val="28"/>
          <w:szCs w:val="28"/>
          <w:rtl w:val="true"/>
          <w:lang w:bidi="ar-SA"/>
        </w:rPr>
        <w:t>هذا أدب لمن يتعلم بعض العلوم من إنسان ثم يستعلي عليه بما تعلّم منه و أن من أنطقه اللّٰه يجب أن يحوّل لسانه لطاعته و شكره لا أن يستعمل لسانه وحدته و قوته في معصيته و كذلك كل شيء وهبه اللّٰه لك استخدمه في طاعته و ليس في معصيته</w:t>
      </w:r>
      <w:r>
        <w:rPr>
          <w:rFonts w:eastAsia="Amiri" w:cs="Amiri" w:ascii="Amiri" w:hAnsi="Amiri"/>
          <w:color w:val="111111"/>
          <w:sz w:val="28"/>
          <w:szCs w:val="28"/>
          <w:rtl w:val="true"/>
          <w:lang w:bidi="ar-SA"/>
        </w:rPr>
        <w:t>...</w:t>
      </w:r>
    </w:p>
    <w:p>
      <w:pPr>
        <w:pStyle w:val="Heading3"/>
        <w:numPr>
          <w:ilvl w:val="2"/>
          <w:numId w:val="1"/>
        </w:numPr>
        <w:rPr/>
      </w:pPr>
      <w:bookmarkStart w:id="3287" w:name="__RefHeading___Toc9129555_2142443653"/>
      <w:bookmarkStart w:id="3288" w:name="_Toc1460"/>
      <w:bookmarkEnd w:id="3287"/>
      <w:r>
        <w:rPr/>
        <w:t>412</w:t>
      </w:r>
      <w:r>
        <w:rPr>
          <w:rtl w:val="true"/>
        </w:rPr>
        <w:t xml:space="preserve"> - </w:t>
      </w:r>
      <w:r>
        <w:rPr>
          <w:rtl w:val="true"/>
        </w:rPr>
        <w:t>و قال عليه السلام</w:t>
      </w:r>
      <w:r>
        <w:rPr>
          <w:rtl w:val="true"/>
        </w:rPr>
        <w:t xml:space="preserve">: </w:t>
      </w:r>
      <w:r>
        <w:rPr>
          <w:rtl w:val="true"/>
        </w:rPr>
        <w:t>كفاك أدبا لنفسك اجتناب ما تكرهه من غيرك</w:t>
      </w:r>
      <w:r>
        <w:rPr>
          <w:rtl w:val="true"/>
        </w:rPr>
        <w:t>.</w:t>
      </w:r>
      <w:bookmarkEnd w:id="3288"/>
    </w:p>
    <w:p>
      <w:pPr>
        <w:pStyle w:val="Heading4"/>
        <w:numPr>
          <w:ilvl w:val="3"/>
          <w:numId w:val="1"/>
        </w:numPr>
        <w:rPr/>
      </w:pPr>
      <w:bookmarkStart w:id="3289" w:name="__RefHeading___Toc9129557_2142443653"/>
      <w:bookmarkStart w:id="3290" w:name="_Toc1461"/>
      <w:bookmarkEnd w:id="3289"/>
      <w:r>
        <w:rPr>
          <w:rtl w:val="true"/>
        </w:rPr>
        <w:t>الشرح</w:t>
      </w:r>
      <w:bookmarkEnd w:id="3290"/>
    </w:p>
    <w:p>
      <w:pPr>
        <w:pStyle w:val="BookText"/>
        <w:rPr/>
      </w:pPr>
      <w:r>
        <w:rPr>
          <w:rFonts w:ascii="Amiri" w:hAnsi="Amiri" w:eastAsia="Amiri" w:cs="Amiri"/>
          <w:color w:val="111111"/>
          <w:sz w:val="28"/>
          <w:sz w:val="28"/>
          <w:szCs w:val="28"/>
          <w:rtl w:val="true"/>
          <w:lang w:bidi="ar-SA"/>
        </w:rPr>
        <w:t>أنت و أنا نرى عيوب الناس، نحصيها و نعددها و نشمئز منها و نكرهها، و هذا بدوره يتطلب منا أن نرتدع عنها و نتجنبها و في اجتنابنا لها أدب عظيم نأخذ به أنفسنا إلى السعادة</w:t>
      </w:r>
      <w:r>
        <w:rPr>
          <w:rFonts w:eastAsia="Amiri" w:cs="Amiri" w:ascii="Amiri" w:hAnsi="Amiri"/>
          <w:color w:val="111111"/>
          <w:sz w:val="28"/>
          <w:szCs w:val="28"/>
          <w:rtl w:val="true"/>
          <w:lang w:bidi="ar-SA"/>
        </w:rPr>
        <w:t>...</w:t>
      </w:r>
    </w:p>
    <w:p>
      <w:pPr>
        <w:pStyle w:val="Heading3"/>
        <w:numPr>
          <w:ilvl w:val="2"/>
          <w:numId w:val="1"/>
        </w:numPr>
        <w:rPr/>
      </w:pPr>
      <w:bookmarkStart w:id="3291" w:name="__RefHeading___Toc9129559_2142443653"/>
      <w:bookmarkStart w:id="3292" w:name="_Toc1462"/>
      <w:bookmarkEnd w:id="3291"/>
      <w:r>
        <w:rPr/>
        <w:t>413</w:t>
      </w:r>
      <w:r>
        <w:rPr>
          <w:rtl w:val="true"/>
        </w:rPr>
        <w:t xml:space="preserve"> - </w:t>
      </w:r>
      <w:r>
        <w:rPr>
          <w:rtl w:val="true"/>
        </w:rPr>
        <w:t>و قال عليه السلام</w:t>
      </w:r>
      <w:r>
        <w:rPr>
          <w:rtl w:val="true"/>
        </w:rPr>
        <w:t xml:space="preserve">: </w:t>
      </w:r>
      <w:r>
        <w:rPr>
          <w:rtl w:val="true"/>
        </w:rPr>
        <w:t xml:space="preserve">من صبر صبر الأحرار، و إلاّ سلا </w:t>
      </w:r>
      <w:r>
        <w:rPr>
          <w:rtl w:val="true"/>
        </w:rPr>
        <w:t>(</w:t>
      </w:r>
      <w:r>
        <w:rPr/>
        <w:t>1</w:t>
      </w:r>
      <w:r>
        <w:rPr>
          <w:rtl w:val="true"/>
        </w:rPr>
        <w:t xml:space="preserve">) </w:t>
      </w:r>
      <w:r>
        <w:rPr>
          <w:rtl w:val="true"/>
        </w:rPr>
        <w:t xml:space="preserve">سلوّ الأغمار </w:t>
      </w:r>
      <w:r>
        <w:rPr>
          <w:rtl w:val="true"/>
        </w:rPr>
        <w:t>(</w:t>
      </w:r>
      <w:r>
        <w:rPr/>
        <w:t>2</w:t>
      </w:r>
      <w:r>
        <w:rPr>
          <w:rtl w:val="true"/>
        </w:rPr>
        <w:t>).</w:t>
      </w:r>
      <w:bookmarkEnd w:id="3292"/>
    </w:p>
    <w:p>
      <w:pPr>
        <w:pStyle w:val="Heading4"/>
        <w:numPr>
          <w:ilvl w:val="3"/>
          <w:numId w:val="1"/>
        </w:numPr>
        <w:rPr/>
      </w:pPr>
      <w:bookmarkStart w:id="3293" w:name="__RefHeading___Toc9129561_2142443653"/>
      <w:bookmarkStart w:id="3294" w:name="_Toc1463"/>
      <w:bookmarkEnd w:id="3293"/>
      <w:r>
        <w:rPr>
          <w:rtl w:val="true"/>
        </w:rPr>
        <w:t>اللغة</w:t>
      </w:r>
      <w:bookmarkEnd w:id="3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غمر و هو الجاهل الذي ليس له خبرة بالأمور</w:t>
      </w:r>
      <w:r>
        <w:rPr>
          <w:rFonts w:eastAsia="Amiri" w:cs="Amiri" w:ascii="Amiri" w:hAnsi="Amiri"/>
          <w:color w:val="111111"/>
          <w:sz w:val="28"/>
          <w:szCs w:val="28"/>
          <w:rtl w:val="true"/>
          <w:lang w:bidi="ar-SA"/>
        </w:rPr>
        <w:t>.</w:t>
      </w:r>
    </w:p>
    <w:p>
      <w:pPr>
        <w:pStyle w:val="Heading4"/>
        <w:numPr>
          <w:ilvl w:val="3"/>
          <w:numId w:val="1"/>
        </w:numPr>
        <w:rPr/>
      </w:pPr>
      <w:bookmarkStart w:id="3295" w:name="__RefHeading___Toc9129563_2142443653"/>
      <w:bookmarkStart w:id="3296" w:name="_Toc1464"/>
      <w:bookmarkEnd w:id="3295"/>
      <w:r>
        <w:rPr>
          <w:rtl w:val="true"/>
        </w:rPr>
        <w:t>الشرح</w:t>
      </w:r>
      <w:bookmarkEnd w:id="329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إما أن يصبر صبر الأحرار الذين يتجرعون كأس المصيبة و يفكرون فيها بعقل و رويّة و يعرفون أنهم لن يردوا ميتا و لن يرجعوا فقيدا و إلا فلا بد و أن يمر الزمن و يرتفع الجزع بالنسيان للمصيبة العظيمة كما ينسي الجهال المشاكل و الأحداث بعد مرور وقت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دعوة إلى الصبر الجميل الذي لا يحوي الجزع و لا الهلع بل التسليم و الرضى بقضاء اللّٰه و قدره</w:t>
      </w:r>
      <w:r>
        <w:rPr>
          <w:rFonts w:eastAsia="Amiri" w:cs="Amiri" w:ascii="Amiri" w:hAnsi="Amiri"/>
          <w:color w:val="111111"/>
          <w:sz w:val="28"/>
          <w:szCs w:val="28"/>
          <w:rtl w:val="true"/>
          <w:lang w:bidi="ar-SA"/>
        </w:rPr>
        <w:t xml:space="preserve">. </w:t>
      </w:r>
      <w:bookmarkStart w:id="3297" w:name="pg15552_168890"/>
    </w:p>
    <w:p>
      <w:pPr>
        <w:pStyle w:val="Heading3"/>
        <w:numPr>
          <w:ilvl w:val="2"/>
          <w:numId w:val="1"/>
        </w:numPr>
        <w:rPr/>
      </w:pPr>
      <w:bookmarkStart w:id="3298" w:name="__RefHeading___Toc9129565_2142443653"/>
      <w:bookmarkStart w:id="3299" w:name="_Toc1465"/>
      <w:bookmarkEnd w:id="3297"/>
      <w:bookmarkEnd w:id="3298"/>
      <w:r>
        <w:rPr/>
        <w:t>414</w:t>
      </w:r>
      <w:r>
        <w:rPr>
          <w:rtl w:val="true"/>
        </w:rPr>
        <w:t xml:space="preserve"> - </w:t>
      </w:r>
      <w:r>
        <w:rPr>
          <w:rtl w:val="true"/>
        </w:rPr>
        <w:t>و في خبر آخر أنه عليه السلام قال للأشعث بن قيس معزيا عن ابن له</w:t>
      </w:r>
      <w:r>
        <w:rPr>
          <w:rtl w:val="true"/>
        </w:rPr>
        <w:t>:</w:t>
      </w:r>
      <w:bookmarkEnd w:id="3299"/>
    </w:p>
    <w:p>
      <w:pPr>
        <w:pStyle w:val="Heading4"/>
        <w:numPr>
          <w:ilvl w:val="3"/>
          <w:numId w:val="1"/>
        </w:numPr>
        <w:rPr/>
      </w:pPr>
      <w:bookmarkStart w:id="3300" w:name="__RefHeading___Toc9129567_2142443653"/>
      <w:bookmarkStart w:id="3301" w:name="_Toc1466"/>
      <w:bookmarkEnd w:id="3300"/>
      <w:r>
        <w:rPr>
          <w:rtl w:val="true"/>
        </w:rPr>
        <w:t>اشارة</w:t>
      </w:r>
      <w:bookmarkEnd w:id="3301"/>
    </w:p>
    <w:p>
      <w:pPr>
        <w:pStyle w:val="BookText"/>
        <w:rPr/>
      </w:pP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w:t>
      </w:r>
    </w:p>
    <w:p>
      <w:pPr>
        <w:pStyle w:val="Heading4"/>
        <w:numPr>
          <w:ilvl w:val="3"/>
          <w:numId w:val="1"/>
        </w:numPr>
        <w:rPr/>
      </w:pPr>
      <w:bookmarkStart w:id="3302" w:name="__RefHeading___Toc9129569_2142443653"/>
      <w:bookmarkStart w:id="3303" w:name="_Toc1467"/>
      <w:bookmarkEnd w:id="3302"/>
      <w:r>
        <w:rPr>
          <w:rtl w:val="true"/>
        </w:rPr>
        <w:t>الشرح</w:t>
      </w:r>
      <w:bookmarkEnd w:id="3303"/>
    </w:p>
    <w:p>
      <w:pPr>
        <w:pStyle w:val="BookText"/>
        <w:rPr/>
      </w:pPr>
      <w:r>
        <w:rPr>
          <w:rFonts w:ascii="Amiri" w:hAnsi="Amiri" w:eastAsia="Amiri" w:cs="Amiri"/>
          <w:color w:val="111111"/>
          <w:sz w:val="28"/>
          <w:sz w:val="28"/>
          <w:szCs w:val="28"/>
          <w:rtl w:val="true"/>
          <w:lang w:bidi="ar-SA"/>
        </w:rPr>
        <w:t>صبر الأكارم الذين لا يجزعون و لا يضجون و لا يولولون بل يحتسبون الأمور عند اللّٰه ليؤجروا عليها و أما إذا لم يصبر الإنسان فيكون كالبهيمة التي ينسيها الزمن ما يغيب عن عينها</w:t>
      </w:r>
      <w:r>
        <w:rPr>
          <w:rFonts w:eastAsia="Amiri" w:cs="Amiri" w:ascii="Amiri" w:hAnsi="Amiri"/>
          <w:color w:val="111111"/>
          <w:sz w:val="28"/>
          <w:szCs w:val="28"/>
          <w:rtl w:val="true"/>
          <w:lang w:bidi="ar-SA"/>
        </w:rPr>
        <w:t>...</w:t>
      </w:r>
    </w:p>
    <w:p>
      <w:pPr>
        <w:pStyle w:val="Heading3"/>
        <w:numPr>
          <w:ilvl w:val="2"/>
          <w:numId w:val="1"/>
        </w:numPr>
        <w:rPr/>
      </w:pPr>
      <w:bookmarkStart w:id="3304" w:name="__RefHeading___Toc9129571_2142443653"/>
      <w:bookmarkStart w:id="3305" w:name="_Toc1468"/>
      <w:bookmarkEnd w:id="3304"/>
      <w:r>
        <w:rPr/>
        <w:t>415</w:t>
      </w:r>
      <w:r>
        <w:rPr>
          <w:rtl w:val="true"/>
        </w:rPr>
        <w:t xml:space="preserve"> - </w:t>
      </w:r>
      <w:r>
        <w:rPr>
          <w:rtl w:val="true"/>
        </w:rPr>
        <w:t>و قال عليه السلام في صفة الدنيا</w:t>
      </w:r>
      <w:r>
        <w:rPr>
          <w:rtl w:val="true"/>
        </w:rPr>
        <w:t xml:space="preserve">: </w:t>
      </w:r>
      <w:r>
        <w:rPr>
          <w:rtl w:val="true"/>
        </w:rPr>
        <w:t xml:space="preserve">تغرّ و تضرّ و تمرّ، إنّ اللّٰه تعالى لم يرضها ثوابا لأوليائه، و لا عقابا لأعدائه، و إنّ أهل الدّنيا كركب </w:t>
      </w:r>
      <w:r>
        <w:rPr>
          <w:rtl w:val="true"/>
        </w:rPr>
        <w:t>(</w:t>
      </w:r>
      <w:r>
        <w:rPr/>
        <w:t>1</w:t>
      </w:r>
      <w:r>
        <w:rPr>
          <w:rtl w:val="true"/>
        </w:rPr>
        <w:t xml:space="preserve">) </w:t>
      </w:r>
      <w:r>
        <w:rPr>
          <w:rtl w:val="true"/>
        </w:rPr>
        <w:t xml:space="preserve">بيناهم حلّوا </w:t>
      </w:r>
      <w:r>
        <w:rPr>
          <w:rtl w:val="true"/>
        </w:rPr>
        <w:t>(</w:t>
      </w:r>
      <w:r>
        <w:rPr/>
        <w:t>2</w:t>
      </w:r>
      <w:r>
        <w:rPr>
          <w:rtl w:val="true"/>
        </w:rPr>
        <w:t xml:space="preserve">) </w:t>
      </w:r>
      <w:r>
        <w:rPr>
          <w:rtl w:val="true"/>
        </w:rPr>
        <w:t xml:space="preserve">إذ صاح </w:t>
      </w:r>
      <w:r>
        <w:rPr>
          <w:rtl w:val="true"/>
        </w:rPr>
        <w:t>(</w:t>
      </w:r>
      <w:r>
        <w:rPr/>
        <w:t>3</w:t>
      </w:r>
      <w:r>
        <w:rPr>
          <w:rtl w:val="true"/>
        </w:rPr>
        <w:t xml:space="preserve">) </w:t>
      </w:r>
      <w:r>
        <w:rPr>
          <w:rtl w:val="true"/>
        </w:rPr>
        <w:t xml:space="preserve">بهم سائقهم فارتحلوا </w:t>
      </w:r>
      <w:r>
        <w:rPr>
          <w:rtl w:val="true"/>
        </w:rPr>
        <w:t>(</w:t>
      </w:r>
      <w:r>
        <w:rPr/>
        <w:t>4</w:t>
      </w:r>
      <w:r>
        <w:rPr>
          <w:rtl w:val="true"/>
        </w:rPr>
        <w:t>).</w:t>
      </w:r>
      <w:bookmarkEnd w:id="3305"/>
    </w:p>
    <w:p>
      <w:pPr>
        <w:pStyle w:val="Heading4"/>
        <w:numPr>
          <w:ilvl w:val="3"/>
          <w:numId w:val="1"/>
        </w:numPr>
        <w:rPr/>
      </w:pPr>
      <w:bookmarkStart w:id="3306" w:name="__RefHeading___Toc9129573_2142443653"/>
      <w:bookmarkStart w:id="3307" w:name="_Toc1469"/>
      <w:bookmarkEnd w:id="3306"/>
      <w:r>
        <w:rPr>
          <w:rtl w:val="true"/>
        </w:rPr>
        <w:t>اللغة</w:t>
      </w:r>
      <w:bookmarkEnd w:id="3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ركبان الإبل و ما أشبه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 عن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انتقل عنه</w:t>
      </w:r>
      <w:r>
        <w:rPr>
          <w:rFonts w:eastAsia="Amiri" w:cs="Amiri" w:ascii="Amiri" w:hAnsi="Amiri"/>
          <w:color w:val="111111"/>
          <w:sz w:val="28"/>
          <w:szCs w:val="28"/>
          <w:rtl w:val="true"/>
          <w:lang w:bidi="ar-SA"/>
        </w:rPr>
        <w:t>.</w:t>
      </w:r>
    </w:p>
    <w:p>
      <w:pPr>
        <w:pStyle w:val="Heading4"/>
        <w:numPr>
          <w:ilvl w:val="3"/>
          <w:numId w:val="1"/>
        </w:numPr>
        <w:rPr/>
      </w:pPr>
      <w:bookmarkStart w:id="3308" w:name="__RefHeading___Toc9129575_2142443653"/>
      <w:bookmarkStart w:id="3309" w:name="_Toc1470"/>
      <w:bookmarkEnd w:id="3308"/>
      <w:r>
        <w:rPr>
          <w:rtl w:val="true"/>
        </w:rPr>
        <w:t>الشرح</w:t>
      </w:r>
      <w:bookmarkEnd w:id="330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دعوة إلى الزهد في الدنيا و ما فيها و قد نفر عنها بذكر بعض معايبها بأنها تغر الإنسان بزينتها فيتصور أنه ينال منها شيئا يسعده، و كذلك تضره بما فيها من مصائب و الام و محن و تمر عليه مرورا سريعا فتنغصّ عليه طيب حياته و سعادته و من هوانها على اللّٰه أنه سبحانه لم يرض أن تكون ثوابا لأعمال أوليائه و لا عقابا لأعدائه و إنما جعل الثواب و العقاب في الدار الآخرة ثم شبه أهلها بقوم مسافرين أرادوا الارتياح بعض الوقت فخلوا رحالهم و أنزلوا أمتعتهم و بمجرد أن أنزلوها صاح بهم قائدهم بالرحيل فلم يسعدوا بالراحة و لم ينالوا الهدوء حتى ارتحلوا و كذلك حال أبناء الدنيا يبنون و يجمعون حتى إذا </w:t>
      </w:r>
      <w:bookmarkStart w:id="3310" w:name="pg15552_168891"/>
    </w:p>
    <w:p>
      <w:pPr>
        <w:pStyle w:val="BookText"/>
        <w:rPr/>
      </w:pPr>
      <w:bookmarkEnd w:id="3310"/>
      <w:r>
        <w:rPr>
          <w:rFonts w:ascii="Amiri" w:hAnsi="Amiri" w:eastAsia="Amiri" w:cs="Amiri"/>
          <w:color w:val="111111"/>
          <w:sz w:val="28"/>
          <w:sz w:val="28"/>
          <w:szCs w:val="28"/>
          <w:rtl w:val="true"/>
          <w:lang w:bidi="ar-SA"/>
        </w:rPr>
        <w:t>أراد أحدهم أن يستفيد و يرتاح فإذا بيد المنون تمتد إليه لتخطفه من الحياة تاركا وراءه أمواله و أولاده و كل ممتلكاته لم يتمتع بشيء منها</w:t>
      </w:r>
      <w:r>
        <w:rPr>
          <w:rFonts w:eastAsia="Amiri" w:cs="Amiri" w:ascii="Amiri" w:hAnsi="Amiri"/>
          <w:color w:val="111111"/>
          <w:sz w:val="28"/>
          <w:szCs w:val="28"/>
          <w:rtl w:val="true"/>
          <w:lang w:bidi="ar-SA"/>
        </w:rPr>
        <w:t>...</w:t>
      </w:r>
    </w:p>
    <w:p>
      <w:pPr>
        <w:pStyle w:val="Heading3"/>
        <w:numPr>
          <w:ilvl w:val="2"/>
          <w:numId w:val="1"/>
        </w:numPr>
        <w:rPr/>
      </w:pPr>
      <w:bookmarkStart w:id="3311" w:name="__RefHeading___Toc9129577_2142443653"/>
      <w:bookmarkStart w:id="3312" w:name="_Toc1471"/>
      <w:bookmarkEnd w:id="3311"/>
      <w:r>
        <w:rPr/>
        <w:t>416</w:t>
      </w:r>
      <w:r>
        <w:rPr>
          <w:rtl w:val="true"/>
        </w:rPr>
        <w:t xml:space="preserve"> - </w:t>
      </w:r>
      <w:r>
        <w:rPr>
          <w:rtl w:val="true"/>
        </w:rPr>
        <w:t>و قال لابنه الحسن عليهما السلام</w:t>
      </w:r>
      <w:r>
        <w:rPr>
          <w:rtl w:val="true"/>
        </w:rPr>
        <w:t xml:space="preserve">: </w:t>
      </w:r>
      <w:r>
        <w:rPr>
          <w:rtl w:val="true"/>
        </w:rPr>
        <w:t xml:space="preserve">لا تخلّفنّ </w:t>
      </w:r>
      <w:r>
        <w:rPr>
          <w:rtl w:val="true"/>
        </w:rPr>
        <w:t>(</w:t>
      </w:r>
      <w:r>
        <w:rPr/>
        <w:t>1</w:t>
      </w:r>
      <w:r>
        <w:rPr>
          <w:rtl w:val="true"/>
        </w:rPr>
        <w:t xml:space="preserve">) </w:t>
      </w:r>
      <w:r>
        <w:rPr>
          <w:rtl w:val="true"/>
        </w:rPr>
        <w:t>وراءك شيئا من الدّنيا، فإنّك تخلّفه لأحد رجلين</w:t>
      </w:r>
      <w:r>
        <w:rPr>
          <w:rtl w:val="true"/>
        </w:rPr>
        <w:t xml:space="preserve">: </w:t>
      </w:r>
      <w:r>
        <w:rPr>
          <w:rtl w:val="true"/>
        </w:rPr>
        <w:t xml:space="preserve">إمّا رجل عمل فيه بطاعة اللّٰه فسعد بما شقيت به، و إمّا رجل عمل فيه بمعصية اللّٰه فشقي بما جمعت له، فكنت عونا </w:t>
      </w:r>
      <w:r>
        <w:rPr>
          <w:rtl w:val="true"/>
        </w:rPr>
        <w:t>(</w:t>
      </w:r>
      <w:r>
        <w:rPr/>
        <w:t>2</w:t>
      </w:r>
      <w:r>
        <w:rPr>
          <w:rtl w:val="true"/>
        </w:rPr>
        <w:t xml:space="preserve">) </w:t>
      </w:r>
      <w:r>
        <w:rPr>
          <w:rtl w:val="true"/>
        </w:rPr>
        <w:t xml:space="preserve">له على معصيته، و ليس أحد هذين حقيقا </w:t>
      </w:r>
      <w:r>
        <w:rPr>
          <w:rtl w:val="true"/>
        </w:rPr>
        <w:t>(</w:t>
      </w:r>
      <w:r>
        <w:rPr/>
        <w:t>3</w:t>
      </w:r>
      <w:r>
        <w:rPr>
          <w:rtl w:val="true"/>
        </w:rPr>
        <w:t xml:space="preserve">) </w:t>
      </w:r>
      <w:r>
        <w:rPr>
          <w:rtl w:val="true"/>
        </w:rPr>
        <w:t xml:space="preserve">أن تؤثره </w:t>
      </w:r>
      <w:r>
        <w:rPr>
          <w:rtl w:val="true"/>
        </w:rPr>
        <w:t>(</w:t>
      </w:r>
      <w:r>
        <w:rPr/>
        <w:t>4</w:t>
      </w:r>
      <w:r>
        <w:rPr>
          <w:rtl w:val="true"/>
        </w:rPr>
        <w:t xml:space="preserve">) </w:t>
      </w:r>
      <w:r>
        <w:rPr>
          <w:rtl w:val="true"/>
        </w:rPr>
        <w:t>على نفسك</w:t>
      </w:r>
      <w:r>
        <w:rPr>
          <w:rtl w:val="true"/>
        </w:rPr>
        <w:t>.</w:t>
      </w:r>
      <w:bookmarkEnd w:id="3312"/>
    </w:p>
    <w:p>
      <w:pPr>
        <w:pStyle w:val="Heading4"/>
        <w:numPr>
          <w:ilvl w:val="3"/>
          <w:numId w:val="1"/>
        </w:numPr>
        <w:rPr/>
      </w:pPr>
      <w:bookmarkStart w:id="3313" w:name="__RefHeading___Toc9129579_2142443653"/>
      <w:bookmarkStart w:id="3314" w:name="_Toc1472"/>
      <w:bookmarkEnd w:id="3313"/>
      <w:r>
        <w:rPr>
          <w:rtl w:val="true"/>
        </w:rPr>
        <w:t>اشارة</w:t>
      </w:r>
      <w:bookmarkEnd w:id="3314"/>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على وجه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الّذي في يدك من الدّنيا قد كان له أهل قبلك، و هو صائر إلى أهل بعدك، و 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فشقيت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أهلا أن تؤثره على نفسك، و لا أن تحمل له على ظهرك، فارج لمن مضى رحمة اللّٰه، و لمن بقي رزق اللّٰه</w:t>
      </w:r>
      <w:r>
        <w:rPr>
          <w:rFonts w:eastAsia="Amiri" w:cs="Amiri" w:ascii="Amiri" w:hAnsi="Amiri"/>
          <w:color w:val="111111"/>
          <w:sz w:val="28"/>
          <w:szCs w:val="28"/>
          <w:rtl w:val="true"/>
          <w:lang w:bidi="ar-SA"/>
        </w:rPr>
        <w:t>.</w:t>
      </w:r>
    </w:p>
    <w:p>
      <w:pPr>
        <w:pStyle w:val="Heading4"/>
        <w:numPr>
          <w:ilvl w:val="3"/>
          <w:numId w:val="1"/>
        </w:numPr>
        <w:rPr/>
      </w:pPr>
      <w:bookmarkStart w:id="3315" w:name="__RefHeading___Toc9129581_2142443653"/>
      <w:bookmarkStart w:id="3316" w:name="_Toc1473"/>
      <w:bookmarkEnd w:id="3315"/>
      <w:r>
        <w:rPr>
          <w:rtl w:val="true"/>
        </w:rPr>
        <w:t>اللغة</w:t>
      </w:r>
      <w:bookmarkEnd w:id="3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وراءه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p>
    <w:p>
      <w:pPr>
        <w:pStyle w:val="Heading4"/>
        <w:numPr>
          <w:ilvl w:val="3"/>
          <w:numId w:val="1"/>
        </w:numPr>
        <w:rPr/>
      </w:pPr>
      <w:bookmarkStart w:id="3317" w:name="__RefHeading___Toc9129583_2142443653"/>
      <w:bookmarkStart w:id="3318" w:name="_Toc1474"/>
      <w:bookmarkEnd w:id="3317"/>
      <w:r>
        <w:rPr>
          <w:rtl w:val="true"/>
        </w:rPr>
        <w:t>الشرح</w:t>
      </w:r>
      <w:bookmarkEnd w:id="331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نهي عن الادخار للمال و دعوة إلى التصرف فيه في حال الحياة فما تعبت فيه فانفقه في حياتك و لا تتركه إلى من بعدك فإنك تتركه لأحد رجلين كل منهما يتصرف فيه دونك فأنت تجمع و غيرك يصرف و يتمتع فإن كان الرجل صالحا استفاد منه لدنياه و آخرته و إن </w:t>
      </w:r>
      <w:bookmarkStart w:id="3319" w:name="pg15552_168892"/>
    </w:p>
    <w:p>
      <w:pPr>
        <w:pStyle w:val="BookText"/>
        <w:rPr/>
      </w:pPr>
      <w:bookmarkEnd w:id="3319"/>
      <w:r>
        <w:rPr>
          <w:rFonts w:ascii="Amiri" w:hAnsi="Amiri" w:eastAsia="Amiri" w:cs="Amiri"/>
          <w:color w:val="111111"/>
          <w:sz w:val="28"/>
          <w:sz w:val="28"/>
          <w:szCs w:val="28"/>
          <w:rtl w:val="true"/>
          <w:lang w:bidi="ar-SA"/>
        </w:rPr>
        <w:t>كان شقيا استفاد منه في دنياه و تمتع به و كنت أنت قد أعنته على المعصية و العاقل هو الذي يستفيد مما جمعت يداه لدنياه و آخرته و لا يؤثر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الرواية الأولى و أما الثانية فهي قريبة منها بزيادة قليلة و هي أن هذه الدنيا كانت لغيرك مما تقدم عليك و هي ستزول عنك و تنتقل لغيرك من بعدك فلا تجمع لغيرك لأنك تجمع لأحد رجلين و ليس أحدهما أحق به منك فارج لمن مضى و مات رحمة اللّٰه و لمن بقي رزق اللّٰه و عطائه و لا تهتم إلا بنفسك و ما ينفعك في آخرتك</w:t>
      </w:r>
      <w:r>
        <w:rPr>
          <w:rFonts w:eastAsia="Amiri" w:cs="Amiri" w:ascii="Amiri" w:hAnsi="Amiri"/>
          <w:color w:val="111111"/>
          <w:sz w:val="28"/>
          <w:szCs w:val="28"/>
          <w:rtl w:val="true"/>
          <w:lang w:bidi="ar-SA"/>
        </w:rPr>
        <w:t>...</w:t>
      </w:r>
    </w:p>
    <w:p>
      <w:pPr>
        <w:pStyle w:val="Heading3"/>
        <w:numPr>
          <w:ilvl w:val="2"/>
          <w:numId w:val="1"/>
        </w:numPr>
        <w:rPr/>
      </w:pPr>
      <w:bookmarkStart w:id="3320" w:name="__RefHeading___Toc9129585_2142443653"/>
      <w:bookmarkStart w:id="3321" w:name="_Toc1475"/>
      <w:bookmarkEnd w:id="3320"/>
      <w:r>
        <w:rPr/>
        <w:t>417</w:t>
      </w:r>
      <w:r>
        <w:rPr>
          <w:rtl w:val="true"/>
        </w:rPr>
        <w:t xml:space="preserve"> - </w:t>
      </w:r>
      <w:r>
        <w:rPr>
          <w:rtl w:val="true"/>
        </w:rPr>
        <w:t>و قال عليه السلام لقائل قال بحضرته</w:t>
      </w:r>
      <w:r>
        <w:rPr>
          <w:rtl w:val="true"/>
        </w:rPr>
        <w:t>: «</w:t>
      </w:r>
      <w:r>
        <w:rPr>
          <w:rtl w:val="true"/>
        </w:rPr>
        <w:t>أستغفر اللّٰه</w:t>
      </w:r>
      <w:r>
        <w:rPr>
          <w:rtl w:val="true"/>
        </w:rPr>
        <w:t xml:space="preserve">»: </w:t>
      </w:r>
      <w:r>
        <w:rPr>
          <w:rtl w:val="true"/>
        </w:rPr>
        <w:t xml:space="preserve">ثكلتك أمّك </w:t>
      </w:r>
      <w:r>
        <w:rPr>
          <w:rtl w:val="true"/>
        </w:rPr>
        <w:t>(</w:t>
      </w:r>
      <w:r>
        <w:rPr/>
        <w:t>1</w:t>
      </w:r>
      <w:r>
        <w:rPr>
          <w:rtl w:val="true"/>
        </w:rPr>
        <w:t>)</w:t>
      </w:r>
      <w:r>
        <w:rPr>
          <w:rtl w:val="true"/>
        </w:rPr>
        <w:t xml:space="preserve">، أ تدري ما الاستغفار؟ الاستغفار درجة العلّيّين </w:t>
      </w:r>
      <w:r>
        <w:rPr>
          <w:rtl w:val="true"/>
        </w:rPr>
        <w:t>(</w:t>
      </w:r>
      <w:r>
        <w:rPr/>
        <w:t>2</w:t>
      </w:r>
      <w:r>
        <w:rPr>
          <w:rtl w:val="true"/>
        </w:rPr>
        <w:t>)</w:t>
      </w:r>
      <w:r>
        <w:rPr>
          <w:rtl w:val="true"/>
        </w:rPr>
        <w:t>، و هو اسم واقع على ستّة معان</w:t>
      </w:r>
      <w:r>
        <w:rPr>
          <w:rtl w:val="true"/>
        </w:rPr>
        <w:t xml:space="preserve">: </w:t>
      </w:r>
      <w:r>
        <w:rPr>
          <w:rtl w:val="true"/>
        </w:rPr>
        <w:t xml:space="preserve">أوّلها النّدم على ما مضى، و الثّاني العزم </w:t>
      </w:r>
      <w:r>
        <w:rPr>
          <w:rtl w:val="true"/>
        </w:rPr>
        <w:t>(</w:t>
      </w:r>
      <w:r>
        <w:rPr/>
        <w:t>3</w:t>
      </w:r>
      <w:r>
        <w:rPr>
          <w:rtl w:val="true"/>
        </w:rPr>
        <w:t xml:space="preserve">) </w:t>
      </w:r>
      <w:r>
        <w:rPr>
          <w:rtl w:val="true"/>
        </w:rPr>
        <w:t xml:space="preserve">على ترك العود إليه أبدا، و الثّالث أن تؤدّي </w:t>
      </w:r>
      <w:r>
        <w:rPr>
          <w:rtl w:val="true"/>
        </w:rPr>
        <w:t>(</w:t>
      </w:r>
      <w:r>
        <w:rPr/>
        <w:t>4</w:t>
      </w:r>
      <w:r>
        <w:rPr>
          <w:rtl w:val="true"/>
        </w:rPr>
        <w:t xml:space="preserve">) </w:t>
      </w:r>
      <w:r>
        <w:rPr>
          <w:rtl w:val="true"/>
        </w:rPr>
        <w:t xml:space="preserve">إلى المخلوقين حقوقهم حتّى تلقى اللّٰه أملس ليس عليك تبعة </w:t>
      </w:r>
      <w:r>
        <w:rPr>
          <w:rtl w:val="true"/>
        </w:rPr>
        <w:t>(</w:t>
      </w:r>
      <w:r>
        <w:rPr/>
        <w:t>5</w:t>
      </w:r>
      <w:r>
        <w:rPr>
          <w:rtl w:val="true"/>
        </w:rPr>
        <w:t>)</w:t>
      </w:r>
      <w:r>
        <w:rPr>
          <w:rtl w:val="true"/>
        </w:rPr>
        <w:t xml:space="preserve">، و الرّابع أن تعمد </w:t>
      </w:r>
      <w:r>
        <w:rPr>
          <w:rtl w:val="true"/>
        </w:rPr>
        <w:t>(</w:t>
      </w:r>
      <w:r>
        <w:rPr/>
        <w:t>6</w:t>
      </w:r>
      <w:r>
        <w:rPr>
          <w:rtl w:val="true"/>
        </w:rPr>
        <w:t xml:space="preserve">) </w:t>
      </w:r>
      <w:r>
        <w:rPr>
          <w:rtl w:val="true"/>
        </w:rPr>
        <w:t xml:space="preserve">إلى كلّ فريضة </w:t>
      </w:r>
      <w:r>
        <w:rPr>
          <w:rtl w:val="true"/>
        </w:rPr>
        <w:t>(</w:t>
      </w:r>
      <w:r>
        <w:rPr/>
        <w:t>7</w:t>
      </w:r>
      <w:r>
        <w:rPr>
          <w:rtl w:val="true"/>
        </w:rPr>
        <w:t xml:space="preserve">) </w:t>
      </w:r>
      <w:r>
        <w:rPr>
          <w:rtl w:val="true"/>
        </w:rPr>
        <w:t xml:space="preserve">عليك ضيّعتها </w:t>
      </w:r>
      <w:r>
        <w:rPr>
          <w:rtl w:val="true"/>
        </w:rPr>
        <w:t>(</w:t>
      </w:r>
      <w:r>
        <w:rPr/>
        <w:t>8</w:t>
      </w:r>
      <w:r>
        <w:rPr>
          <w:rtl w:val="true"/>
        </w:rPr>
        <w:t xml:space="preserve">) </w:t>
      </w:r>
      <w:r>
        <w:rPr>
          <w:rtl w:val="true"/>
        </w:rPr>
        <w:t xml:space="preserve">فتؤدّي حقّها، و الخامس أن تعمد إلى اللّحم الّذي نبت على السّحت </w:t>
      </w:r>
      <w:r>
        <w:rPr>
          <w:rtl w:val="true"/>
        </w:rPr>
        <w:t>(</w:t>
      </w:r>
      <w:r>
        <w:rPr/>
        <w:t>9</w:t>
      </w:r>
      <w:r>
        <w:rPr>
          <w:rtl w:val="true"/>
        </w:rPr>
        <w:t xml:space="preserve">) </w:t>
      </w:r>
      <w:r>
        <w:rPr>
          <w:rtl w:val="true"/>
        </w:rPr>
        <w:t>فتذيبه بالأحزان، حتّى تلصق الجلد بالعظم، و ينشأ بينهما لحم جديد، و السّادس أن تذيق الجسم ألم الطّاعة كما أذقته حلاوة المعصية، فعند ذلك تقول</w:t>
      </w:r>
      <w:r>
        <w:rPr>
          <w:rtl w:val="true"/>
        </w:rPr>
        <w:t>: «</w:t>
      </w:r>
      <w:r>
        <w:rPr>
          <w:rtl w:val="true"/>
        </w:rPr>
        <w:t>أستغفر اللّٰه</w:t>
      </w:r>
      <w:r>
        <w:rPr>
          <w:rtl w:val="true"/>
        </w:rPr>
        <w:t>».</w:t>
      </w:r>
      <w:bookmarkEnd w:id="3321"/>
    </w:p>
    <w:p>
      <w:pPr>
        <w:pStyle w:val="Heading4"/>
        <w:numPr>
          <w:ilvl w:val="3"/>
          <w:numId w:val="1"/>
        </w:numPr>
        <w:rPr/>
      </w:pPr>
      <w:bookmarkStart w:id="3322" w:name="__RefHeading___Toc9129587_2142443653"/>
      <w:bookmarkStart w:id="3323" w:name="_Toc1476"/>
      <w:bookmarkEnd w:id="3322"/>
      <w:r>
        <w:rPr>
          <w:rtl w:val="true"/>
        </w:rPr>
        <w:t>اللغة</w:t>
      </w:r>
      <w:bookmarkEnd w:id="3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درجات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الشدة فيما يعزم عليه و ينوي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الفعل من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w:t>
      </w:r>
      <w:r>
        <w:rPr>
          <w:rFonts w:eastAsia="Amiri" w:cs="Amiri" w:ascii="Amiri" w:hAnsi="Amiri"/>
          <w:color w:val="111111"/>
          <w:sz w:val="28"/>
          <w:szCs w:val="28"/>
          <w:rtl w:val="true"/>
          <w:lang w:bidi="ar-SA"/>
        </w:rPr>
        <w:t xml:space="preserve">. </w:t>
      </w:r>
      <w:bookmarkStart w:id="3324" w:name="pg15552_168893"/>
    </w:p>
    <w:p>
      <w:pPr>
        <w:pStyle w:val="BookText"/>
        <w:rPr/>
      </w:pPr>
      <w:bookmarkEnd w:id="332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المال من كسب الحرام</w:t>
      </w:r>
      <w:r>
        <w:rPr>
          <w:rFonts w:eastAsia="Amiri" w:cs="Amiri" w:ascii="Amiri" w:hAnsi="Amiri"/>
          <w:color w:val="111111"/>
          <w:sz w:val="28"/>
          <w:szCs w:val="28"/>
          <w:rtl w:val="true"/>
          <w:lang w:bidi="ar-SA"/>
        </w:rPr>
        <w:t>.</w:t>
      </w:r>
    </w:p>
    <w:p>
      <w:pPr>
        <w:pStyle w:val="Heading4"/>
        <w:numPr>
          <w:ilvl w:val="3"/>
          <w:numId w:val="1"/>
        </w:numPr>
        <w:rPr/>
      </w:pPr>
      <w:bookmarkStart w:id="3325" w:name="__RefHeading___Toc9129589_2142443653"/>
      <w:bookmarkStart w:id="3326" w:name="_Toc1477"/>
      <w:bookmarkEnd w:id="3325"/>
      <w:r>
        <w:rPr>
          <w:rtl w:val="true"/>
        </w:rPr>
        <w:t>الشرح</w:t>
      </w:r>
      <w:bookmarkEnd w:id="3326"/>
    </w:p>
    <w:p>
      <w:pPr>
        <w:pStyle w:val="BookText"/>
        <w:rPr/>
      </w:pPr>
      <w:r>
        <w:rPr>
          <w:rFonts w:ascii="Amiri" w:hAnsi="Amiri" w:eastAsia="Amiri" w:cs="Amiri"/>
          <w:color w:val="111111"/>
          <w:sz w:val="28"/>
          <w:sz w:val="28"/>
          <w:szCs w:val="28"/>
          <w:rtl w:val="true"/>
          <w:lang w:bidi="ar-SA"/>
        </w:rPr>
        <w:t>هذه كلمة صدرت من إنسان لا يعرف معناها و لا مدلولها و لا شروطها أطلقها لقلقة لسان ككثيرين من أهل الذكر الذين ينطقون بما لا يفهمون و يتكلمون بما لا يفقهون فأراد الإمام أن يعلمه و يبين له الوجه الصحيح لكلمته استغفر اللّٰه حتى تكون صادقة و واقعة موقعها، فاستغفر اللّٰه التي يرتقي الإنسان ببركتها إلى أعلى الجنة و أرفع درجاتها ينبغي أن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من السيئات و الآثام لكي يشعر الإنسان أنه كان على خطأ في مسيرته الماضية فيصحح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 فيطلق ما مضى طلاقا بائنا لا رجعة فيه حتى يصدق الندم السابق و إلا فيكون مغالطا لنفسه مستخفا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إلى كل ذي حق حقه ممن أكل حقوقهم لتصدق التوبة و إلا فإذا كانت أموال الناس في يده و هي تتراىء أمامه فمعناه أن الذنب يعيش معه و يتحرك بحركته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إلى كل فريضة واجبة عليه قد فوتها باختياره أو قهرا عنه فيقضيها ليكون ذلك ترجمة عملية لتوبته و ترميما لما هدمه من قبل و ما لم يقم فيه من الواجبات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إلى بدنه فيلاحظ أنه قد تربى على الحرام فيذيبه بالصيام و العبادة و السهر في سبيل اللّٰه حتى يذوب الحرام ثم ينشأ لحم آخر تغذى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يذيق هذا البدن ألم الطاعة و العبادة كما أذاقه حلاوة المعصية فيجتهد في العبادة حتى تتورم قدماه و يصوم حتى يقال إنه لا يفطر و بعد هذه الأعمال كلها يحق له أن يقول استغفر اللّٰه و تقع هذه الكلمة منه موقعها الطبيعي اللائق بها</w:t>
      </w:r>
      <w:r>
        <w:rPr>
          <w:rFonts w:eastAsia="Amiri" w:cs="Amiri" w:ascii="Amiri" w:hAnsi="Amiri"/>
          <w:color w:val="111111"/>
          <w:sz w:val="28"/>
          <w:szCs w:val="28"/>
          <w:rtl w:val="true"/>
          <w:lang w:bidi="ar-SA"/>
        </w:rPr>
        <w:t>...</w:t>
      </w:r>
    </w:p>
    <w:p>
      <w:pPr>
        <w:pStyle w:val="Heading3"/>
        <w:numPr>
          <w:ilvl w:val="2"/>
          <w:numId w:val="1"/>
        </w:numPr>
        <w:rPr/>
      </w:pPr>
      <w:bookmarkStart w:id="3327" w:name="__RefHeading___Toc9129591_2142443653"/>
      <w:bookmarkStart w:id="3328" w:name="_Toc1478"/>
      <w:bookmarkEnd w:id="3327"/>
      <w:r>
        <w:rPr/>
        <w:t>418</w:t>
      </w:r>
      <w:r>
        <w:rPr>
          <w:rtl w:val="true"/>
        </w:rPr>
        <w:t xml:space="preserve"> - </w:t>
      </w:r>
      <w:r>
        <w:rPr>
          <w:rtl w:val="true"/>
        </w:rPr>
        <w:t>و قال عليه السلام</w:t>
      </w:r>
      <w:r>
        <w:rPr>
          <w:rtl w:val="true"/>
        </w:rPr>
        <w:t xml:space="preserve">: </w:t>
      </w:r>
      <w:r>
        <w:rPr>
          <w:rtl w:val="true"/>
        </w:rPr>
        <w:t>الحلم عشيرة</w:t>
      </w:r>
      <w:r>
        <w:rPr>
          <w:rtl w:val="true"/>
        </w:rPr>
        <w:t>.</w:t>
      </w:r>
      <w:bookmarkEnd w:id="332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9" w:name="__RefHeading___Toc9129593_2142443653"/>
      <w:bookmarkStart w:id="3330" w:name="_Toc1479"/>
      <w:bookmarkEnd w:id="3329"/>
      <w:r>
        <w:rPr>
          <w:rtl w:val="true"/>
        </w:rPr>
        <w:t>اشارة</w:t>
      </w:r>
      <w:bookmarkStart w:id="3331" w:name="pg15552_168894"/>
      <w:bookmarkEnd w:id="3330"/>
    </w:p>
    <w:p>
      <w:pPr>
        <w:pStyle w:val="Heading4"/>
        <w:numPr>
          <w:ilvl w:val="3"/>
          <w:numId w:val="1"/>
        </w:numPr>
        <w:rPr/>
      </w:pPr>
      <w:bookmarkStart w:id="3332" w:name="__RefHeading___Toc9129595_2142443653"/>
      <w:bookmarkStart w:id="3333" w:name="_Toc1480"/>
      <w:bookmarkEnd w:id="3331"/>
      <w:bookmarkEnd w:id="3332"/>
      <w:r>
        <w:rPr>
          <w:rtl w:val="true"/>
        </w:rPr>
        <w:t>الشرح</w:t>
      </w:r>
      <w:bookmarkEnd w:id="3333"/>
    </w:p>
    <w:p>
      <w:pPr>
        <w:pStyle w:val="BookText"/>
        <w:rPr/>
      </w:pPr>
      <w:r>
        <w:rPr>
          <w:rFonts w:ascii="Amiri" w:hAnsi="Amiri" w:eastAsia="Amiri" w:cs="Amiri"/>
          <w:color w:val="111111"/>
          <w:sz w:val="28"/>
          <w:sz w:val="28"/>
          <w:szCs w:val="28"/>
          <w:rtl w:val="true"/>
          <w:lang w:bidi="ar-SA"/>
        </w:rPr>
        <w:t>من يحلم يكثر أنصاره و أحبابه و تتحول الناس إليه بشكل طبيعي تطيعه و تحترمه و تقدره و إذا أصابه شيء تداعت كلها لخدمته و السؤال عنه و تفريج همه و إعانته و هل للعشيرة أثر و فائدة أكثر من هذا</w:t>
      </w:r>
      <w:r>
        <w:rPr>
          <w:rFonts w:eastAsia="Amiri" w:cs="Amiri" w:ascii="Amiri" w:hAnsi="Amiri"/>
          <w:color w:val="111111"/>
          <w:sz w:val="28"/>
          <w:szCs w:val="28"/>
          <w:rtl w:val="true"/>
          <w:lang w:bidi="ar-SA"/>
        </w:rPr>
        <w:t>...</w:t>
      </w:r>
    </w:p>
    <w:p>
      <w:pPr>
        <w:pStyle w:val="Heading3"/>
        <w:numPr>
          <w:ilvl w:val="2"/>
          <w:numId w:val="1"/>
        </w:numPr>
        <w:rPr/>
      </w:pPr>
      <w:bookmarkStart w:id="3334" w:name="__RefHeading___Toc9129597_2142443653"/>
      <w:bookmarkStart w:id="3335" w:name="_Toc1481"/>
      <w:bookmarkEnd w:id="3334"/>
      <w:r>
        <w:rPr/>
        <w:t>419</w:t>
      </w:r>
      <w:r>
        <w:rPr>
          <w:rtl w:val="true"/>
        </w:rPr>
        <w:t xml:space="preserve"> - </w:t>
      </w:r>
      <w:r>
        <w:rPr>
          <w:rtl w:val="true"/>
        </w:rPr>
        <w:t>و قال عليه السلام</w:t>
      </w:r>
      <w:r>
        <w:rPr>
          <w:rtl w:val="true"/>
        </w:rPr>
        <w:t xml:space="preserve">: </w:t>
      </w:r>
      <w:r>
        <w:rPr>
          <w:rtl w:val="true"/>
        </w:rPr>
        <w:t xml:space="preserve">مسكين </w:t>
      </w:r>
      <w:r>
        <w:rPr>
          <w:rtl w:val="true"/>
        </w:rPr>
        <w:t>(</w:t>
      </w:r>
      <w:r>
        <w:rPr/>
        <w:t>1</w:t>
      </w:r>
      <w:r>
        <w:rPr>
          <w:rtl w:val="true"/>
        </w:rPr>
        <w:t xml:space="preserve">) </w:t>
      </w:r>
      <w:r>
        <w:rPr>
          <w:rtl w:val="true"/>
        </w:rPr>
        <w:t>ابن آدم</w:t>
      </w:r>
      <w:r>
        <w:rPr>
          <w:rtl w:val="true"/>
        </w:rPr>
        <w:t xml:space="preserve">: </w:t>
      </w:r>
      <w:r>
        <w:rPr>
          <w:rtl w:val="true"/>
        </w:rPr>
        <w:t xml:space="preserve">مكتوم </w:t>
      </w:r>
      <w:r>
        <w:rPr>
          <w:rtl w:val="true"/>
        </w:rPr>
        <w:t>(</w:t>
      </w:r>
      <w:r>
        <w:rPr/>
        <w:t>2</w:t>
      </w:r>
      <w:r>
        <w:rPr>
          <w:rtl w:val="true"/>
        </w:rPr>
        <w:t xml:space="preserve">) </w:t>
      </w:r>
      <w:r>
        <w:rPr>
          <w:rtl w:val="true"/>
        </w:rPr>
        <w:t xml:space="preserve">الأجل </w:t>
      </w:r>
      <w:r>
        <w:rPr>
          <w:rtl w:val="true"/>
        </w:rPr>
        <w:t>(</w:t>
      </w:r>
      <w:r>
        <w:rPr/>
        <w:t>3</w:t>
      </w:r>
      <w:r>
        <w:rPr>
          <w:rtl w:val="true"/>
        </w:rPr>
        <w:t>)</w:t>
      </w:r>
      <w:r>
        <w:rPr>
          <w:rtl w:val="true"/>
        </w:rPr>
        <w:t xml:space="preserve">، مكنون </w:t>
      </w:r>
      <w:r>
        <w:rPr>
          <w:rtl w:val="true"/>
        </w:rPr>
        <w:t>(</w:t>
      </w:r>
      <w:r>
        <w:rPr/>
        <w:t>4</w:t>
      </w:r>
      <w:r>
        <w:rPr>
          <w:rtl w:val="true"/>
        </w:rPr>
        <w:t xml:space="preserve">) </w:t>
      </w:r>
      <w:r>
        <w:rPr>
          <w:rtl w:val="true"/>
        </w:rPr>
        <w:t xml:space="preserve">العلل </w:t>
      </w:r>
      <w:r>
        <w:rPr>
          <w:rtl w:val="true"/>
        </w:rPr>
        <w:t>(</w:t>
      </w:r>
      <w:r>
        <w:rPr/>
        <w:t>5</w:t>
      </w:r>
      <w:r>
        <w:rPr>
          <w:rtl w:val="true"/>
        </w:rPr>
        <w:t>)</w:t>
      </w:r>
      <w:r>
        <w:rPr>
          <w:rtl w:val="true"/>
        </w:rPr>
        <w:t xml:space="preserve">، محفوظ العمل، تؤلمه </w:t>
      </w:r>
      <w:r>
        <w:rPr>
          <w:rtl w:val="true"/>
        </w:rPr>
        <w:t>(</w:t>
      </w:r>
      <w:r>
        <w:rPr/>
        <w:t>6</w:t>
      </w:r>
      <w:r>
        <w:rPr>
          <w:rtl w:val="true"/>
        </w:rPr>
        <w:t xml:space="preserve">) </w:t>
      </w:r>
      <w:r>
        <w:rPr>
          <w:rtl w:val="true"/>
        </w:rPr>
        <w:t xml:space="preserve">البقّة </w:t>
      </w:r>
      <w:r>
        <w:rPr>
          <w:rtl w:val="true"/>
        </w:rPr>
        <w:t>(</w:t>
      </w:r>
      <w:r>
        <w:rPr/>
        <w:t>7</w:t>
      </w:r>
      <w:r>
        <w:rPr>
          <w:rtl w:val="true"/>
        </w:rPr>
        <w:t>)</w:t>
      </w:r>
      <w:r>
        <w:rPr>
          <w:rtl w:val="true"/>
        </w:rPr>
        <w:t xml:space="preserve">، و تقتله الشّرقة </w:t>
      </w:r>
      <w:r>
        <w:rPr>
          <w:rtl w:val="true"/>
        </w:rPr>
        <w:t>(</w:t>
      </w:r>
      <w:r>
        <w:rPr/>
        <w:t>8</w:t>
      </w:r>
      <w:r>
        <w:rPr>
          <w:rtl w:val="true"/>
        </w:rPr>
        <w:t>)</w:t>
      </w:r>
      <w:r>
        <w:rPr>
          <w:rtl w:val="true"/>
        </w:rPr>
        <w:t xml:space="preserve">، و تنتنه </w:t>
      </w:r>
      <w:r>
        <w:rPr>
          <w:rtl w:val="true"/>
        </w:rPr>
        <w:t>(</w:t>
      </w:r>
      <w:r>
        <w:rPr/>
        <w:t>9</w:t>
      </w:r>
      <w:r>
        <w:rPr>
          <w:rtl w:val="true"/>
        </w:rPr>
        <w:t xml:space="preserve">) </w:t>
      </w:r>
      <w:r>
        <w:rPr>
          <w:rtl w:val="true"/>
        </w:rPr>
        <w:t xml:space="preserve">العرقة </w:t>
      </w:r>
      <w:r>
        <w:rPr>
          <w:rtl w:val="true"/>
        </w:rPr>
        <w:t>(</w:t>
      </w:r>
      <w:r>
        <w:rPr/>
        <w:t>10</w:t>
      </w:r>
      <w:r>
        <w:rPr>
          <w:rtl w:val="true"/>
        </w:rPr>
        <w:t>).</w:t>
      </w:r>
      <w:bookmarkEnd w:id="3335"/>
    </w:p>
    <w:p>
      <w:pPr>
        <w:pStyle w:val="Heading4"/>
        <w:numPr>
          <w:ilvl w:val="3"/>
          <w:numId w:val="1"/>
        </w:numPr>
        <w:rPr/>
      </w:pPr>
      <w:bookmarkStart w:id="3336" w:name="__RefHeading___Toc9129599_2142443653"/>
      <w:bookmarkStart w:id="3337" w:name="_Toc1482"/>
      <w:bookmarkEnd w:id="3336"/>
      <w:r>
        <w:rPr>
          <w:rtl w:val="true"/>
        </w:rPr>
        <w:t>اللغة</w:t>
      </w:r>
      <w:bookmarkEnd w:id="3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الشيء إذا أخفاه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حشرة صغيرة تمتص دم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 بالريق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خبثت رائحته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العرق و هو ما يترشح من بدن الإنسان</w:t>
      </w:r>
      <w:r>
        <w:rPr>
          <w:rFonts w:eastAsia="Amiri" w:cs="Amiri" w:ascii="Amiri" w:hAnsi="Amiri"/>
          <w:color w:val="111111"/>
          <w:sz w:val="28"/>
          <w:szCs w:val="28"/>
          <w:rtl w:val="true"/>
          <w:lang w:bidi="ar-SA"/>
        </w:rPr>
        <w:t>.</w:t>
      </w:r>
    </w:p>
    <w:p>
      <w:pPr>
        <w:pStyle w:val="Heading4"/>
        <w:numPr>
          <w:ilvl w:val="3"/>
          <w:numId w:val="1"/>
        </w:numPr>
        <w:rPr/>
      </w:pPr>
      <w:bookmarkStart w:id="3338" w:name="__RefHeading___Toc9129601_2142443653"/>
      <w:bookmarkStart w:id="3339" w:name="_Toc1483"/>
      <w:bookmarkEnd w:id="3338"/>
      <w:r>
        <w:rPr>
          <w:rtl w:val="true"/>
        </w:rPr>
        <w:t>الشرح</w:t>
      </w:r>
      <w:bookmarkEnd w:id="333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ضعيف صغير و إن تراءى في نظر نفسه في بعض الأحيان كبيرا و شيئا مهما عظيما و ضعفه في نفسه يتشخّص في أنه لا يعرف متى يفاجئه أجله فيموت و كذلك لا يعرف العلل و الأمراض التي تهجم عليه و تغزو بدنه فرب أكلة كان فيها حتفه و من ضعفه أن عمله محفوظ و محاسب عليه لا يستطيع الخلاص منه و لا الهروب من تبعاته و آثاره</w:t>
      </w:r>
      <w:r>
        <w:rPr>
          <w:rFonts w:eastAsia="Amiri" w:cs="Amiri" w:ascii="Amiri" w:hAnsi="Amiri"/>
          <w:color w:val="111111"/>
          <w:sz w:val="28"/>
          <w:szCs w:val="28"/>
          <w:rtl w:val="true"/>
          <w:lang w:bidi="ar-SA"/>
        </w:rPr>
        <w:t xml:space="preserve">... </w:t>
      </w:r>
      <w:bookmarkStart w:id="3340" w:name="pg15552_168895"/>
    </w:p>
    <w:p>
      <w:pPr>
        <w:pStyle w:val="BookText"/>
        <w:rPr/>
      </w:pPr>
      <w:bookmarkEnd w:id="3340"/>
      <w:r>
        <w:rPr>
          <w:rFonts w:ascii="Amiri" w:hAnsi="Amiri" w:eastAsia="Amiri" w:cs="Amiri"/>
          <w:color w:val="111111"/>
          <w:sz w:val="28"/>
          <w:sz w:val="28"/>
          <w:szCs w:val="28"/>
          <w:rtl w:val="true"/>
          <w:lang w:bidi="ar-SA"/>
        </w:rPr>
        <w:t>و أما ضعفه مع غيره ممن هو حقير في نظره و تافه لا يعتد به فالبقة هذه الحشرة الحقيرة تؤلمه و لا تدعه ينام أو يستقر، و لضعفه أيضا هذه الشربة من الماء قد يشرق بها فيموت و لضعفه إذا عرق قليلا آذت رائحته الناس لنتنه و قبيح عرقه</w:t>
      </w:r>
      <w:r>
        <w:rPr>
          <w:rFonts w:eastAsia="Amiri" w:cs="Amiri" w:ascii="Amiri" w:hAnsi="Amiri"/>
          <w:color w:val="111111"/>
          <w:sz w:val="28"/>
          <w:szCs w:val="28"/>
          <w:rtl w:val="true"/>
          <w:lang w:bidi="ar-SA"/>
        </w:rPr>
        <w:t>...</w:t>
      </w:r>
    </w:p>
    <w:p>
      <w:pPr>
        <w:pStyle w:val="Heading3"/>
        <w:numPr>
          <w:ilvl w:val="2"/>
          <w:numId w:val="1"/>
        </w:numPr>
        <w:rPr/>
      </w:pPr>
      <w:bookmarkStart w:id="3341" w:name="__RefHeading___Toc9129603_2142443653"/>
      <w:bookmarkStart w:id="3342" w:name="_Toc1484"/>
      <w:bookmarkEnd w:id="3341"/>
      <w:r>
        <w:rPr/>
        <w:t>420</w:t>
      </w:r>
      <w:r>
        <w:rPr>
          <w:rtl w:val="true"/>
        </w:rPr>
        <w:t xml:space="preserve"> - </w:t>
      </w:r>
      <w:r>
        <w:rPr>
          <w:rtl w:val="true"/>
        </w:rPr>
        <w:t>و روي أنه عليه السلام كان جالسا في أصحابه، فمرت بهم امرأة جميلة، فرمقها القوم بأبصارهم، فقال عليه السلام</w:t>
      </w:r>
      <w:r>
        <w:rPr>
          <w:rtl w:val="true"/>
        </w:rPr>
        <w:t>:</w:t>
      </w:r>
      <w:bookmarkEnd w:id="3342"/>
    </w:p>
    <w:p>
      <w:pPr>
        <w:pStyle w:val="Heading4"/>
        <w:numPr>
          <w:ilvl w:val="3"/>
          <w:numId w:val="1"/>
        </w:numPr>
        <w:rPr/>
      </w:pPr>
      <w:bookmarkStart w:id="3343" w:name="__RefHeading___Toc9129605_2142443653"/>
      <w:bookmarkStart w:id="3344" w:name="_Toc1485"/>
      <w:bookmarkEnd w:id="3343"/>
      <w:r>
        <w:rPr>
          <w:rtl w:val="true"/>
        </w:rPr>
        <w:t>اشارة</w:t>
      </w:r>
      <w:bookmarkEnd w:id="3344"/>
    </w:p>
    <w:p>
      <w:pPr>
        <w:pStyle w:val="BookText"/>
        <w:rPr/>
      </w:pPr>
      <w:r>
        <w:rPr>
          <w:rFonts w:ascii="Amiri" w:hAnsi="Amiri" w:eastAsia="Amiri" w:cs="Amiri"/>
          <w:color w:val="111111"/>
          <w:sz w:val="28"/>
          <w:sz w:val="28"/>
          <w:szCs w:val="28"/>
          <w:rtl w:val="true"/>
          <w:lang w:bidi="ar-SA"/>
        </w:rPr>
        <w:t xml:space="preserve">إنّ أبصار هذه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ذلك سبب هبابها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نظر أحدكم إلى امرأة تعجبه فليلامس أهله، فإنّما هي امرأة كامرأته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سبّ بسبّ ، أو عفو عن ذنب</w:t>
      </w:r>
      <w:r>
        <w:rPr>
          <w:rFonts w:eastAsia="Amiri" w:cs="Amiri" w:ascii="Amiri" w:hAnsi="Amiri"/>
          <w:color w:val="111111"/>
          <w:sz w:val="28"/>
          <w:szCs w:val="28"/>
          <w:rtl w:val="true"/>
          <w:lang w:bidi="ar-SA"/>
        </w:rPr>
        <w:t>!.</w:t>
      </w:r>
    </w:p>
    <w:p>
      <w:pPr>
        <w:pStyle w:val="Heading4"/>
        <w:numPr>
          <w:ilvl w:val="3"/>
          <w:numId w:val="1"/>
        </w:numPr>
        <w:rPr/>
      </w:pPr>
      <w:bookmarkStart w:id="3345" w:name="__RefHeading___Toc9129607_2142443653"/>
      <w:bookmarkStart w:id="3346" w:name="_Toc1486"/>
      <w:bookmarkEnd w:id="3345"/>
      <w:r>
        <w:rPr>
          <w:rtl w:val="true"/>
        </w:rPr>
        <w:t>اللغة</w:t>
      </w:r>
      <w:bookmarkEnd w:id="3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فحل الذكر من كل حيوان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طامح تقول طمح البصر إذا 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التيس عند طلبه للشاة و هبّ التيس إذا هاج للضراب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w:t>
      </w:r>
    </w:p>
    <w:p>
      <w:pPr>
        <w:pStyle w:val="Heading4"/>
        <w:numPr>
          <w:ilvl w:val="3"/>
          <w:numId w:val="1"/>
        </w:numPr>
        <w:rPr/>
      </w:pPr>
      <w:bookmarkStart w:id="3347" w:name="__RefHeading___Toc9129609_2142443653"/>
      <w:bookmarkStart w:id="3348" w:name="_Toc1487"/>
      <w:bookmarkEnd w:id="3347"/>
      <w:r>
        <w:rPr>
          <w:rtl w:val="true"/>
        </w:rPr>
        <w:t>الشرح</w:t>
      </w:r>
      <w:bookmarkEnd w:id="334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حادثة وقف عليها الإمام من أصحابه فأراد أن يخفف من هيجانهم و يعالجهم بما أمكن و قد علل سبب طلبهم للمرأة بأن أنظارهم قد تتبعتها فعشقها القلب و أرادوها لأنفسهم فأرشدهم الإمام إلى أن هذه الحالة علاجها أن يلامس الرجل زوجته فتزول الحرارة و تخمد الشهوة لأنها امرأة كأي امرأة و عند ما سمع الخارجي هذه الحكمة و البيان تعجب من فقه الإمام و رماه بالكفر على حد زعمه و هنا ينبري الأصحاب ليقتلوه فينهاهم الإمام و يقول لهم هذه العبارة العظيمة التي تنعكس فيها كل معالم الحرية و لاإنطلاق و هي سب بسب أو عفو عن ذنب، و لا يقبل أن يواجه الخارجي بأكثر من ذلك و هل في الدنيا عدالة و حرية يمثلها خليفة مثل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w:t>
      </w:r>
      <w:r>
        <w:rPr>
          <w:rFonts w:eastAsia="Amiri" w:cs="Amiri" w:ascii="Amiri" w:hAnsi="Amiri"/>
          <w:color w:val="111111"/>
          <w:sz w:val="28"/>
          <w:szCs w:val="28"/>
          <w:rtl w:val="true"/>
          <w:lang w:bidi="ar-SA"/>
        </w:rPr>
        <w:t xml:space="preserve">... </w:t>
      </w:r>
      <w:bookmarkStart w:id="3349" w:name="pg15552_168896"/>
    </w:p>
    <w:p>
      <w:pPr>
        <w:pStyle w:val="Heading3"/>
        <w:numPr>
          <w:ilvl w:val="2"/>
          <w:numId w:val="1"/>
        </w:numPr>
        <w:rPr/>
      </w:pPr>
      <w:bookmarkStart w:id="3350" w:name="__RefHeading___Toc9129611_2142443653"/>
      <w:bookmarkStart w:id="3351" w:name="_Toc1488"/>
      <w:bookmarkEnd w:id="3349"/>
      <w:bookmarkEnd w:id="3350"/>
      <w:r>
        <w:rPr/>
        <w:t>421</w:t>
      </w:r>
      <w:r>
        <w:rPr>
          <w:rtl w:val="true"/>
        </w:rPr>
        <w:t xml:space="preserve"> - </w:t>
      </w:r>
      <w:r>
        <w:rPr>
          <w:rtl w:val="true"/>
        </w:rPr>
        <w:t>و قال عليه السلام</w:t>
      </w:r>
      <w:r>
        <w:rPr>
          <w:rtl w:val="true"/>
        </w:rPr>
        <w:t xml:space="preserve">: </w:t>
      </w:r>
      <w:r>
        <w:rPr>
          <w:rtl w:val="true"/>
        </w:rPr>
        <w:t xml:space="preserve">كفاك من عقلك ما أوضح </w:t>
      </w:r>
      <w:r>
        <w:rPr>
          <w:rtl w:val="true"/>
        </w:rPr>
        <w:t>(</w:t>
      </w:r>
      <w:r>
        <w:rPr/>
        <w:t>1</w:t>
      </w:r>
      <w:r>
        <w:rPr>
          <w:rtl w:val="true"/>
        </w:rPr>
        <w:t xml:space="preserve">) </w:t>
      </w:r>
      <w:r>
        <w:rPr>
          <w:rtl w:val="true"/>
        </w:rPr>
        <w:t xml:space="preserve">لك سبل غيّك </w:t>
      </w:r>
      <w:r>
        <w:rPr>
          <w:rtl w:val="true"/>
        </w:rPr>
        <w:t>(</w:t>
      </w:r>
      <w:r>
        <w:rPr/>
        <w:t>2</w:t>
      </w:r>
      <w:r>
        <w:rPr>
          <w:rtl w:val="true"/>
        </w:rPr>
        <w:t xml:space="preserve">) </w:t>
      </w:r>
      <w:r>
        <w:rPr>
          <w:rtl w:val="true"/>
        </w:rPr>
        <w:t xml:space="preserve">من رشدك </w:t>
      </w:r>
      <w:r>
        <w:rPr>
          <w:rtl w:val="true"/>
        </w:rPr>
        <w:t>(</w:t>
      </w:r>
      <w:r>
        <w:rPr/>
        <w:t>3</w:t>
      </w:r>
      <w:r>
        <w:rPr>
          <w:rtl w:val="true"/>
        </w:rPr>
        <w:t>).</w:t>
      </w:r>
      <w:bookmarkEnd w:id="3351"/>
    </w:p>
    <w:p>
      <w:pPr>
        <w:pStyle w:val="Heading4"/>
        <w:numPr>
          <w:ilvl w:val="3"/>
          <w:numId w:val="1"/>
        </w:numPr>
        <w:rPr/>
      </w:pPr>
      <w:bookmarkStart w:id="3352" w:name="__RefHeading___Toc9129613_2142443653"/>
      <w:bookmarkStart w:id="3353" w:name="_Toc1489"/>
      <w:bookmarkEnd w:id="3352"/>
      <w:r>
        <w:rPr>
          <w:rtl w:val="true"/>
        </w:rPr>
        <w:t>اللغة</w:t>
      </w:r>
      <w:bookmarkEnd w:id="3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واضحا أي ظاهر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 الهدى ضد الغي</w:t>
      </w:r>
      <w:r>
        <w:rPr>
          <w:rFonts w:eastAsia="Amiri" w:cs="Amiri" w:ascii="Amiri" w:hAnsi="Amiri"/>
          <w:color w:val="111111"/>
          <w:sz w:val="28"/>
          <w:szCs w:val="28"/>
          <w:rtl w:val="true"/>
          <w:lang w:bidi="ar-SA"/>
        </w:rPr>
        <w:t>.</w:t>
      </w:r>
    </w:p>
    <w:p>
      <w:pPr>
        <w:pStyle w:val="Heading4"/>
        <w:numPr>
          <w:ilvl w:val="3"/>
          <w:numId w:val="1"/>
        </w:numPr>
        <w:rPr/>
      </w:pPr>
      <w:bookmarkStart w:id="3354" w:name="__RefHeading___Toc9129615_2142443653"/>
      <w:bookmarkStart w:id="3355" w:name="_Toc1490"/>
      <w:bookmarkEnd w:id="3354"/>
      <w:r>
        <w:rPr>
          <w:rtl w:val="true"/>
        </w:rPr>
        <w:t>الشرح</w:t>
      </w:r>
      <w:bookmarkEnd w:id="3355"/>
    </w:p>
    <w:p>
      <w:pPr>
        <w:pStyle w:val="BookText"/>
        <w:rPr/>
      </w:pPr>
      <w:r>
        <w:rPr>
          <w:rFonts w:ascii="Amiri" w:hAnsi="Amiri" w:eastAsia="Amiri" w:cs="Amiri"/>
          <w:color w:val="111111"/>
          <w:sz w:val="28"/>
          <w:sz w:val="28"/>
          <w:szCs w:val="28"/>
          <w:rtl w:val="true"/>
          <w:lang w:bidi="ar-SA"/>
        </w:rPr>
        <w:t>إذا استطعت بعقلك أن تميز بين الخير و الشر و القبيح و الحسن و الحق و الباطل فقد حصلت على نعمة كبرى لا تعادلها غيرها من النعم فالتمييز هو الخطوة الأولى الصحيحة و المستقيمة في طريق الخير و العدل و كفى بذلك شرفا للعقل و دليلا على الحق</w:t>
      </w:r>
      <w:r>
        <w:rPr>
          <w:rFonts w:eastAsia="Amiri" w:cs="Amiri" w:ascii="Amiri" w:hAnsi="Amiri"/>
          <w:color w:val="111111"/>
          <w:sz w:val="28"/>
          <w:szCs w:val="28"/>
          <w:rtl w:val="true"/>
          <w:lang w:bidi="ar-SA"/>
        </w:rPr>
        <w:t>...</w:t>
      </w:r>
    </w:p>
    <w:p>
      <w:pPr>
        <w:pStyle w:val="Heading3"/>
        <w:numPr>
          <w:ilvl w:val="2"/>
          <w:numId w:val="1"/>
        </w:numPr>
        <w:rPr/>
      </w:pPr>
      <w:bookmarkStart w:id="3356" w:name="__RefHeading___Toc9129617_2142443653"/>
      <w:bookmarkStart w:id="3357" w:name="_Toc1491"/>
      <w:bookmarkEnd w:id="3356"/>
      <w:r>
        <w:rPr/>
        <w:t>422</w:t>
      </w:r>
      <w:r>
        <w:rPr>
          <w:rtl w:val="true"/>
        </w:rPr>
        <w:t xml:space="preserve"> - </w:t>
      </w:r>
      <w:r>
        <w:rPr>
          <w:rtl w:val="true"/>
        </w:rPr>
        <w:t>و قال عليه السلام</w:t>
      </w:r>
      <w:r>
        <w:rPr>
          <w:rtl w:val="true"/>
        </w:rPr>
        <w:t xml:space="preserve">: </w:t>
      </w:r>
      <w:r>
        <w:rPr>
          <w:rtl w:val="true"/>
        </w:rPr>
        <w:t xml:space="preserve">افعلوا الخير و لا تحقروا </w:t>
      </w:r>
      <w:r>
        <w:rPr>
          <w:rtl w:val="true"/>
        </w:rPr>
        <w:t>(</w:t>
      </w:r>
      <w:r>
        <w:rPr/>
        <w:t>1</w:t>
      </w:r>
      <w:r>
        <w:rPr>
          <w:rtl w:val="true"/>
        </w:rPr>
        <w:t xml:space="preserve">) </w:t>
      </w:r>
      <w:r>
        <w:rPr>
          <w:rtl w:val="true"/>
        </w:rPr>
        <w:t>منه شيئا، فإنّ صغيره كبير و قليله كثير، و لا يقولنّ أحدكم</w:t>
      </w:r>
      <w:r>
        <w:rPr>
          <w:rtl w:val="true"/>
        </w:rPr>
        <w:t xml:space="preserve">: </w:t>
      </w:r>
      <w:r>
        <w:rPr>
          <w:rtl w:val="true"/>
        </w:rPr>
        <w:t>إنّ أحدا أولى بفعل الخير منّي، فيكون و اللّٰه كذلك</w:t>
      </w:r>
      <w:r>
        <w:rPr>
          <w:rtl w:val="true"/>
        </w:rPr>
        <w:t xml:space="preserve">. </w:t>
      </w:r>
      <w:r>
        <w:rPr>
          <w:rtl w:val="true"/>
        </w:rPr>
        <w:t>إنّ للخير و الشّرّ أهلا، فمهما تركتموه منهما كفاكموه أهله</w:t>
      </w:r>
      <w:r>
        <w:rPr>
          <w:rtl w:val="true"/>
        </w:rPr>
        <w:t>.</w:t>
      </w:r>
      <w:bookmarkEnd w:id="3357"/>
    </w:p>
    <w:p>
      <w:pPr>
        <w:pStyle w:val="Heading4"/>
        <w:numPr>
          <w:ilvl w:val="3"/>
          <w:numId w:val="1"/>
        </w:numPr>
        <w:rPr/>
      </w:pPr>
      <w:bookmarkStart w:id="3358" w:name="__RefHeading___Toc9129619_2142443653"/>
      <w:bookmarkStart w:id="3359" w:name="_Toc1492"/>
      <w:bookmarkEnd w:id="3358"/>
      <w:r>
        <w:rPr>
          <w:rtl w:val="true"/>
        </w:rPr>
        <w:t>اللغة</w:t>
      </w:r>
      <w:bookmarkEnd w:id="3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تستصغروا</w:t>
      </w:r>
      <w:r>
        <w:rPr>
          <w:rFonts w:eastAsia="IRNazanin" w:cs="IRNazanin"/>
          <w:color w:val="111111"/>
          <w:sz w:val="28"/>
          <w:szCs w:val="28"/>
          <w:rtl w:val="true"/>
          <w:lang w:bidi="fa-IR"/>
        </w:rPr>
        <w:t>.</w:t>
      </w:r>
    </w:p>
    <w:p>
      <w:pPr>
        <w:pStyle w:val="Heading4"/>
        <w:numPr>
          <w:ilvl w:val="3"/>
          <w:numId w:val="1"/>
        </w:numPr>
        <w:rPr/>
      </w:pPr>
      <w:bookmarkStart w:id="3360" w:name="__RefHeading___Toc9129621_2142443653"/>
      <w:bookmarkStart w:id="3361" w:name="_Toc1493"/>
      <w:bookmarkEnd w:id="3360"/>
      <w:r>
        <w:rPr>
          <w:rtl w:val="true"/>
        </w:rPr>
        <w:t>الشرح</w:t>
      </w:r>
      <w:bookmarkEnd w:id="336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على فعل الخير و إن لا يحتقر الإنسان منه شيئا مهما كان قليلا فإن صغيره يكون عظيما و قليله كثيرا لما له عند المحتاج من وقع و أثر و لا يصح عند العقلاء أن يمتنع الشخص عن فعل القليل من الخير بحجة أنه قليل ثم لا يتصور الإنسان أن أحدا من الناس أولى به من فعل الخير و لما ذا يكون غيره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يسمح لنفسه في تصور </w:t>
      </w:r>
      <w:bookmarkStart w:id="3362" w:name="pg15552_168897"/>
    </w:p>
    <w:p>
      <w:pPr>
        <w:pStyle w:val="BookText"/>
        <w:rPr/>
      </w:pPr>
      <w:bookmarkEnd w:id="3362"/>
      <w:r>
        <w:rPr>
          <w:rFonts w:ascii="Amiri" w:hAnsi="Amiri" w:eastAsia="Amiri" w:cs="Amiri"/>
          <w:color w:val="111111"/>
          <w:sz w:val="28"/>
          <w:sz w:val="28"/>
          <w:szCs w:val="28"/>
          <w:rtl w:val="true"/>
          <w:lang w:bidi="ar-SA"/>
        </w:rPr>
        <w:t>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بنى على ذلك فإن الغير يتقدم فعلا عليه و يكون أولى بفعل الخير ثم حذّر و رغّب بأن لكل من الخير و الشر أهل فإن تركتم الخير و الشر صنعه أهلهما و من هنا كان على العاقل أن يختار فعل الخير و يمتنع عن فعل الشر</w:t>
      </w:r>
      <w:r>
        <w:rPr>
          <w:rFonts w:eastAsia="Amiri" w:cs="Amiri" w:ascii="Amiri" w:hAnsi="Amiri"/>
          <w:color w:val="111111"/>
          <w:sz w:val="28"/>
          <w:szCs w:val="28"/>
          <w:rtl w:val="true"/>
          <w:lang w:bidi="ar-SA"/>
        </w:rPr>
        <w:t>.</w:t>
      </w:r>
    </w:p>
    <w:p>
      <w:pPr>
        <w:pStyle w:val="Heading3"/>
        <w:numPr>
          <w:ilvl w:val="2"/>
          <w:numId w:val="1"/>
        </w:numPr>
        <w:rPr/>
      </w:pPr>
      <w:bookmarkStart w:id="3363" w:name="__RefHeading___Toc9129623_2142443653"/>
      <w:bookmarkStart w:id="3364" w:name="_Toc1494"/>
      <w:bookmarkEnd w:id="3363"/>
      <w:r>
        <w:rPr/>
        <w:t>423</w:t>
      </w:r>
      <w:r>
        <w:rPr>
          <w:rtl w:val="true"/>
        </w:rPr>
        <w:t xml:space="preserve"> - </w:t>
      </w:r>
      <w:r>
        <w:rPr>
          <w:rtl w:val="true"/>
        </w:rPr>
        <w:t>و قال عليه السلام</w:t>
      </w:r>
      <w:r>
        <w:rPr>
          <w:rtl w:val="true"/>
        </w:rPr>
        <w:t xml:space="preserve">: </w:t>
      </w:r>
      <w:r>
        <w:rPr>
          <w:rtl w:val="true"/>
        </w:rPr>
        <w:t xml:space="preserve">من أصلح سريرته أصلح اللّٰه علانيته </w:t>
      </w:r>
      <w:r>
        <w:rPr>
          <w:rtl w:val="true"/>
        </w:rPr>
        <w:t>(</w:t>
      </w:r>
      <w:r>
        <w:rPr/>
        <w:t>1</w:t>
      </w:r>
      <w:r>
        <w:rPr>
          <w:rtl w:val="true"/>
        </w:rPr>
        <w:t>)</w:t>
      </w:r>
      <w:r>
        <w:rPr>
          <w:rtl w:val="true"/>
        </w:rPr>
        <w:t>، و من عمل لدينه كفاه اللّٰه أمر دنياه، و من أحسن فيما بينه و بين اللّٰه أحسن اللّٰه ما بينه و بين النّاس</w:t>
      </w:r>
      <w:r>
        <w:rPr>
          <w:rtl w:val="true"/>
        </w:rPr>
        <w:t>.</w:t>
      </w:r>
      <w:bookmarkEnd w:id="3364"/>
    </w:p>
    <w:p>
      <w:pPr>
        <w:pStyle w:val="Heading4"/>
        <w:numPr>
          <w:ilvl w:val="3"/>
          <w:numId w:val="1"/>
        </w:numPr>
        <w:rPr/>
      </w:pPr>
      <w:bookmarkStart w:id="3365" w:name="__RefHeading___Toc9129625_2142443653"/>
      <w:bookmarkStart w:id="3366" w:name="_Toc1495"/>
      <w:bookmarkEnd w:id="3365"/>
      <w:r>
        <w:rPr>
          <w:rtl w:val="true"/>
        </w:rPr>
        <w:t>اللغة</w:t>
      </w:r>
      <w:bookmarkEnd w:id="3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خلاف السر</w:t>
      </w:r>
      <w:r>
        <w:rPr>
          <w:rFonts w:eastAsia="Amiri" w:cs="Amiri" w:ascii="Amiri" w:hAnsi="Amiri"/>
          <w:color w:val="111111"/>
          <w:sz w:val="28"/>
          <w:szCs w:val="28"/>
          <w:rtl w:val="true"/>
          <w:lang w:bidi="ar-SA"/>
        </w:rPr>
        <w:t>.</w:t>
      </w:r>
    </w:p>
    <w:p>
      <w:pPr>
        <w:pStyle w:val="Heading4"/>
        <w:numPr>
          <w:ilvl w:val="3"/>
          <w:numId w:val="1"/>
        </w:numPr>
        <w:rPr/>
      </w:pPr>
      <w:bookmarkStart w:id="3367" w:name="__RefHeading___Toc9129627_2142443653"/>
      <w:bookmarkStart w:id="3368" w:name="_Toc1496"/>
      <w:bookmarkEnd w:id="3367"/>
      <w:r>
        <w:rPr>
          <w:rtl w:val="true"/>
        </w:rPr>
        <w:t>الشرح</w:t>
      </w:r>
      <w:bookmarkEnd w:id="3368"/>
    </w:p>
    <w:p>
      <w:pPr>
        <w:pStyle w:val="BookText"/>
        <w:rPr/>
      </w:pPr>
      <w:r>
        <w:rPr>
          <w:rFonts w:ascii="Amiri" w:hAnsi="Amiri" w:eastAsia="Amiri" w:cs="Amiri"/>
          <w:color w:val="111111"/>
          <w:sz w:val="28"/>
          <w:sz w:val="28"/>
          <w:szCs w:val="28"/>
          <w:rtl w:val="true"/>
          <w:lang w:bidi="ar-SA"/>
        </w:rPr>
        <w:t>على العبد أن يقوم بأمر ليتكفل اللّٰه بأمر آخر يحققه له و يكفيه أتعابه و هذه نعمة عظيمة و تفضل من اللّٰه فمن أصلح سريرته و طابت نفسه و عقد العزم على فعل الخير و الإحسان و عدم الإيذاء تكفل اللّٰه له أن يصلح علانيته فلا ينكشف له ستر عن عورة و لا يفتضح بين الناس من زلة و لا يعاب عليه من الناس بشيء و إذا كانت العلانية و السمعة الطيبة بين الناس عاش عزيزا مكرما محترم الجانب، و من عمل لدينه، فأمر بالمعروف و نهى عن المنكر و دعا إلى اللّٰه بالحكمة و الموعظة الحسنة و أدى ما عليه من واجبات و ابتعد عن المحرمات كان على اللّٰه أن يكفيه أمر دنياه فيرزقه و يدفع عنه البلاء و يقيل عثرته و يوفقه لأفضل الأعمال و الخيرات و من أحسن فيما بينه و بين اللّٰه، فتصدق سرا و صنع المعروف مع الناس و أعانهم على مصاعب الحياة و متاعبها و سهل طرق الخير كان على اللّٰه أن يحسن العلاقة بينه و بين الناس و جعلهم يسألون عنه و يتفحصون عن أحواله و يحلون مشاكله و يجعل له ودا عندهم يعطفون عليه و يحبونه</w:t>
      </w:r>
      <w:r>
        <w:rPr>
          <w:rFonts w:eastAsia="Amiri" w:cs="Amiri" w:ascii="Amiri" w:hAnsi="Amiri"/>
          <w:color w:val="111111"/>
          <w:sz w:val="28"/>
          <w:szCs w:val="28"/>
          <w:rtl w:val="true"/>
          <w:lang w:bidi="ar-SA"/>
        </w:rPr>
        <w:t>...</w:t>
      </w:r>
    </w:p>
    <w:p>
      <w:pPr>
        <w:pStyle w:val="Heading3"/>
        <w:numPr>
          <w:ilvl w:val="2"/>
          <w:numId w:val="1"/>
        </w:numPr>
        <w:rPr/>
      </w:pPr>
      <w:bookmarkStart w:id="3369" w:name="__RefHeading___Toc9129629_2142443653"/>
      <w:bookmarkStart w:id="3370" w:name="_Toc1497"/>
      <w:bookmarkEnd w:id="3369"/>
      <w:r>
        <w:rPr/>
        <w:t>424</w:t>
      </w:r>
      <w:r>
        <w:rPr>
          <w:rtl w:val="true"/>
        </w:rPr>
        <w:t xml:space="preserve"> - </w:t>
      </w:r>
      <w:r>
        <w:rPr>
          <w:rtl w:val="true"/>
        </w:rPr>
        <w:t>و قال عليه السلام</w:t>
      </w:r>
      <w:r>
        <w:rPr>
          <w:rtl w:val="true"/>
        </w:rPr>
        <w:t xml:space="preserve">: </w:t>
      </w:r>
      <w:r>
        <w:rPr>
          <w:rtl w:val="true"/>
        </w:rPr>
        <w:t xml:space="preserve">الحلم غطاء ساتر، و العقل حسام </w:t>
      </w:r>
      <w:r>
        <w:rPr>
          <w:rtl w:val="true"/>
        </w:rPr>
        <w:t>(</w:t>
      </w:r>
      <w:r>
        <w:rPr/>
        <w:t>1</w:t>
      </w:r>
      <w:r>
        <w:rPr>
          <w:rtl w:val="true"/>
        </w:rPr>
        <w:t xml:space="preserve">) </w:t>
      </w:r>
      <w:r>
        <w:rPr>
          <w:rtl w:val="true"/>
        </w:rPr>
        <w:t xml:space="preserve">قاطع، فاستر خلل </w:t>
      </w:r>
      <w:r>
        <w:rPr>
          <w:rtl w:val="true"/>
        </w:rPr>
        <w:t>(</w:t>
      </w:r>
      <w:r>
        <w:rPr/>
        <w:t>2</w:t>
      </w:r>
      <w:r>
        <w:rPr>
          <w:rtl w:val="true"/>
        </w:rPr>
        <w:t xml:space="preserve">) </w:t>
      </w:r>
      <w:r>
        <w:rPr>
          <w:rtl w:val="true"/>
        </w:rPr>
        <w:t xml:space="preserve">خلقك </w:t>
      </w:r>
      <w:r>
        <w:rPr>
          <w:rtl w:val="true"/>
        </w:rPr>
        <w:t>(</w:t>
      </w:r>
      <w:r>
        <w:rPr/>
        <w:t>3</w:t>
      </w:r>
      <w:r>
        <w:rPr>
          <w:rtl w:val="true"/>
        </w:rPr>
        <w:t xml:space="preserve">) </w:t>
      </w:r>
      <w:r>
        <w:rPr>
          <w:rtl w:val="true"/>
        </w:rPr>
        <w:t>بحلمك، و قاتل هواك بعقلك</w:t>
      </w:r>
      <w:r>
        <w:rPr>
          <w:rtl w:val="true"/>
        </w:rPr>
        <w:t>.</w:t>
      </w:r>
      <w:bookmarkEnd w:id="337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1" w:name="__RefHeading___Toc9129631_2142443653"/>
      <w:bookmarkStart w:id="3372" w:name="_Toc1498"/>
      <w:bookmarkEnd w:id="3371"/>
      <w:r>
        <w:rPr>
          <w:rtl w:val="true"/>
        </w:rPr>
        <w:t>اشارة</w:t>
      </w:r>
      <w:bookmarkStart w:id="3373" w:name="pg15552_168898"/>
      <w:bookmarkEnd w:id="3372"/>
    </w:p>
    <w:p>
      <w:pPr>
        <w:pStyle w:val="Heading4"/>
        <w:numPr>
          <w:ilvl w:val="3"/>
          <w:numId w:val="1"/>
        </w:numPr>
        <w:rPr/>
      </w:pPr>
      <w:bookmarkStart w:id="3374" w:name="__RefHeading___Toc9129633_2142443653"/>
      <w:bookmarkStart w:id="3375" w:name="_Toc1499"/>
      <w:bookmarkEnd w:id="3373"/>
      <w:bookmarkEnd w:id="3374"/>
      <w:r>
        <w:rPr>
          <w:rtl w:val="true"/>
        </w:rPr>
        <w:t>اللغة</w:t>
      </w:r>
      <w:bookmarkEnd w:id="3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الوهن و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السجية</w:t>
      </w:r>
      <w:r>
        <w:rPr>
          <w:rFonts w:eastAsia="Amiri" w:cs="Amiri" w:ascii="Amiri" w:hAnsi="Amiri"/>
          <w:color w:val="111111"/>
          <w:sz w:val="28"/>
          <w:szCs w:val="28"/>
          <w:rtl w:val="true"/>
          <w:lang w:bidi="ar-SA"/>
        </w:rPr>
        <w:t>.</w:t>
      </w:r>
    </w:p>
    <w:p>
      <w:pPr>
        <w:pStyle w:val="Heading4"/>
        <w:numPr>
          <w:ilvl w:val="3"/>
          <w:numId w:val="1"/>
        </w:numPr>
        <w:rPr/>
      </w:pPr>
      <w:bookmarkStart w:id="3376" w:name="__RefHeading___Toc9129635_2142443653"/>
      <w:bookmarkStart w:id="3377" w:name="_Toc1500"/>
      <w:bookmarkEnd w:id="3376"/>
      <w:r>
        <w:rPr>
          <w:rtl w:val="true"/>
        </w:rPr>
        <w:t>الشرح</w:t>
      </w:r>
      <w:bookmarkEnd w:id="3377"/>
    </w:p>
    <w:p>
      <w:pPr>
        <w:pStyle w:val="BookText"/>
        <w:rPr/>
      </w:pPr>
      <w:r>
        <w:rPr>
          <w:rFonts w:ascii="Amiri" w:hAnsi="Amiri" w:eastAsia="Amiri" w:cs="Amiri"/>
          <w:color w:val="111111"/>
          <w:sz w:val="28"/>
          <w:sz w:val="28"/>
          <w:szCs w:val="28"/>
          <w:rtl w:val="true"/>
          <w:lang w:bidi="ar-SA"/>
        </w:rPr>
        <w:t>ورد الحث على الحلم و مدحوا الحلماء و ذكروا أعيانا منهم و بعض مواقفهم العظيمة التي أكبرتهم بها الناس و الحلم غطاء يستر بعض العيوب، يستر الغضب و آثاره السيئة و يمنع الطرف الآخر من التمادي بالإساءة، و من هنا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خلل خلقك و بعض تصرفاتك السيئة و القبيحة بهذا الحلم و أما العقل فهو الفيصل الذي يحدد طرق الخير و يدعو إليها و يحث على فعلها و من هنا يقول الإمام قاتل هواك و اقض عليه بعقلك و لا تسمح للهوى أن يتحكم فيك أو يسيطر عليك</w:t>
      </w:r>
      <w:r>
        <w:rPr>
          <w:rFonts w:eastAsia="Amiri" w:cs="Amiri" w:ascii="Amiri" w:hAnsi="Amiri"/>
          <w:color w:val="111111"/>
          <w:sz w:val="28"/>
          <w:szCs w:val="28"/>
          <w:rtl w:val="true"/>
          <w:lang w:bidi="ar-SA"/>
        </w:rPr>
        <w:t>.</w:t>
      </w:r>
    </w:p>
    <w:p>
      <w:pPr>
        <w:pStyle w:val="Heading3"/>
        <w:numPr>
          <w:ilvl w:val="2"/>
          <w:numId w:val="1"/>
        </w:numPr>
        <w:rPr/>
      </w:pPr>
      <w:bookmarkStart w:id="3378" w:name="__RefHeading___Toc9129637_2142443653"/>
      <w:bookmarkStart w:id="3379" w:name="_Toc1501"/>
      <w:bookmarkEnd w:id="3378"/>
      <w:r>
        <w:rPr/>
        <w:t>425</w:t>
      </w:r>
      <w:r>
        <w:rPr>
          <w:rtl w:val="true"/>
        </w:rPr>
        <w:t xml:space="preserve"> - </w:t>
      </w:r>
      <w:r>
        <w:rPr>
          <w:rtl w:val="true"/>
        </w:rPr>
        <w:t>و قال عليه السلام</w:t>
      </w:r>
      <w:r>
        <w:rPr>
          <w:rtl w:val="true"/>
        </w:rPr>
        <w:t xml:space="preserve">: </w:t>
      </w:r>
      <w:r>
        <w:rPr>
          <w:rtl w:val="true"/>
        </w:rPr>
        <w:t xml:space="preserve">إنّ للّٰه عبادا يختصّهم </w:t>
      </w:r>
      <w:r>
        <w:rPr>
          <w:rtl w:val="true"/>
        </w:rPr>
        <w:t>(</w:t>
      </w:r>
      <w:r>
        <w:rPr/>
        <w:t>1</w:t>
      </w:r>
      <w:r>
        <w:rPr>
          <w:rtl w:val="true"/>
        </w:rPr>
        <w:t xml:space="preserve">) </w:t>
      </w:r>
      <w:r>
        <w:rPr>
          <w:rtl w:val="true"/>
        </w:rPr>
        <w:t xml:space="preserve">اللّٰه بالنّعم لمنافع العباد، فيقرّها </w:t>
      </w:r>
      <w:r>
        <w:rPr>
          <w:rtl w:val="true"/>
        </w:rPr>
        <w:t>(</w:t>
      </w:r>
      <w:r>
        <w:rPr/>
        <w:t>2</w:t>
      </w:r>
      <w:r>
        <w:rPr>
          <w:rtl w:val="true"/>
        </w:rPr>
        <w:t xml:space="preserve">) </w:t>
      </w:r>
      <w:r>
        <w:rPr>
          <w:rtl w:val="true"/>
        </w:rPr>
        <w:t xml:space="preserve">في أيديهم ما بذلوها </w:t>
      </w:r>
      <w:r>
        <w:rPr>
          <w:rtl w:val="true"/>
        </w:rPr>
        <w:t>(</w:t>
      </w:r>
      <w:r>
        <w:rPr/>
        <w:t>3</w:t>
      </w:r>
      <w:r>
        <w:rPr>
          <w:rtl w:val="true"/>
        </w:rPr>
        <w:t>)</w:t>
      </w:r>
      <w:r>
        <w:rPr>
          <w:rtl w:val="true"/>
        </w:rPr>
        <w:t xml:space="preserve">، فإذا منعوها نزعها </w:t>
      </w:r>
      <w:r>
        <w:rPr>
          <w:rtl w:val="true"/>
        </w:rPr>
        <w:t>(</w:t>
      </w:r>
      <w:r>
        <w:rPr/>
        <w:t>4</w:t>
      </w:r>
      <w:r>
        <w:rPr>
          <w:rtl w:val="true"/>
        </w:rPr>
        <w:t xml:space="preserve">) </w:t>
      </w:r>
      <w:r>
        <w:rPr>
          <w:rtl w:val="true"/>
        </w:rPr>
        <w:t xml:space="preserve">منهم، ثمّ حوّلها </w:t>
      </w:r>
      <w:r>
        <w:rPr>
          <w:rtl w:val="true"/>
        </w:rPr>
        <w:t>(</w:t>
      </w:r>
      <w:r>
        <w:rPr/>
        <w:t>5</w:t>
      </w:r>
      <w:r>
        <w:rPr>
          <w:rtl w:val="true"/>
        </w:rPr>
        <w:t xml:space="preserve">) </w:t>
      </w:r>
      <w:r>
        <w:rPr>
          <w:rtl w:val="true"/>
        </w:rPr>
        <w:t>إلى غيرهم</w:t>
      </w:r>
      <w:r>
        <w:rPr>
          <w:rtl w:val="true"/>
        </w:rPr>
        <w:t>.</w:t>
      </w:r>
      <w:bookmarkEnd w:id="3379"/>
    </w:p>
    <w:p>
      <w:pPr>
        <w:pStyle w:val="Heading4"/>
        <w:numPr>
          <w:ilvl w:val="3"/>
          <w:numId w:val="1"/>
        </w:numPr>
        <w:rPr/>
      </w:pPr>
      <w:bookmarkStart w:id="3380" w:name="__RefHeading___Toc9129639_2142443653"/>
      <w:bookmarkStart w:id="3381" w:name="_Toc1502"/>
      <w:bookmarkEnd w:id="3380"/>
      <w:r>
        <w:rPr>
          <w:rtl w:val="true"/>
        </w:rPr>
        <w:t>اللغة</w:t>
      </w:r>
      <w:bookmarkEnd w:id="3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يفردهم، يختارهم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يبقيها و يتركها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به و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نزع الشيء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من مكان إلى آخر</w:t>
      </w:r>
      <w:r>
        <w:rPr>
          <w:rFonts w:eastAsia="Amiri" w:cs="Amiri" w:ascii="Amiri" w:hAnsi="Amiri"/>
          <w:color w:val="111111"/>
          <w:sz w:val="28"/>
          <w:szCs w:val="28"/>
          <w:rtl w:val="true"/>
          <w:lang w:bidi="ar-SA"/>
        </w:rPr>
        <w:t>.</w:t>
      </w:r>
    </w:p>
    <w:p>
      <w:pPr>
        <w:pStyle w:val="Heading4"/>
        <w:numPr>
          <w:ilvl w:val="3"/>
          <w:numId w:val="1"/>
        </w:numPr>
        <w:rPr/>
      </w:pPr>
      <w:bookmarkStart w:id="3382" w:name="__RefHeading___Toc9129641_2142443653"/>
      <w:bookmarkStart w:id="3383" w:name="_Toc1503"/>
      <w:bookmarkEnd w:id="3382"/>
      <w:r>
        <w:rPr>
          <w:rtl w:val="true"/>
        </w:rPr>
        <w:t>الشرح</w:t>
      </w:r>
      <w:bookmarkEnd w:id="338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يغدق اللّٰه على بعض عباده بالنعم و يجعلها في أيديهم لتجري منهم إلى الفقراء و المحتاجين و تكون هذه النعم مشروطة البقاء و الدوام و الاستمرار ما دام البذل مستمرا </w:t>
      </w:r>
      <w:bookmarkStart w:id="3384" w:name="pg15552_168899"/>
    </w:p>
    <w:p>
      <w:pPr>
        <w:pStyle w:val="BookText"/>
        <w:rPr/>
      </w:pPr>
      <w:bookmarkEnd w:id="3384"/>
      <w:r>
        <w:rPr>
          <w:rFonts w:ascii="Amiri" w:hAnsi="Amiri" w:eastAsia="Amiri" w:cs="Amiri"/>
          <w:color w:val="111111"/>
          <w:sz w:val="28"/>
          <w:sz w:val="28"/>
          <w:szCs w:val="28"/>
          <w:rtl w:val="true"/>
          <w:lang w:bidi="ar-SA"/>
        </w:rPr>
        <w:t>فإذا بخل العبد بهذه النعم فامتنع عن البذل سحبها اللّٰه منه و منعه عنها ثم حولها إلى غيره و حرمه أجر جريانها على يديه و شرف خدمة الفقراء و المحتاجين الذين هم عيال اللّٰه كما في بعض الأحاديث</w:t>
      </w:r>
      <w:r>
        <w:rPr>
          <w:rFonts w:eastAsia="Amiri" w:cs="Amiri" w:ascii="Amiri" w:hAnsi="Amiri"/>
          <w:color w:val="111111"/>
          <w:sz w:val="28"/>
          <w:szCs w:val="28"/>
          <w:rtl w:val="true"/>
          <w:lang w:bidi="ar-SA"/>
        </w:rPr>
        <w:t>...</w:t>
      </w:r>
    </w:p>
    <w:p>
      <w:pPr>
        <w:pStyle w:val="Heading3"/>
        <w:numPr>
          <w:ilvl w:val="2"/>
          <w:numId w:val="1"/>
        </w:numPr>
        <w:rPr/>
      </w:pPr>
      <w:bookmarkStart w:id="3385" w:name="__RefHeading___Toc9129643_2142443653"/>
      <w:bookmarkStart w:id="3386" w:name="_Toc1504"/>
      <w:bookmarkEnd w:id="3385"/>
      <w:r>
        <w:rPr/>
        <w:t>426</w:t>
      </w:r>
      <w:r>
        <w:rPr>
          <w:rtl w:val="true"/>
        </w:rPr>
        <w:t xml:space="preserve"> - </w:t>
      </w:r>
      <w:r>
        <w:rPr>
          <w:rtl w:val="true"/>
        </w:rPr>
        <w:t>و قال عليه السلام</w:t>
      </w:r>
      <w:r>
        <w:rPr>
          <w:rtl w:val="true"/>
        </w:rPr>
        <w:t xml:space="preserve">: </w:t>
      </w:r>
      <w:r>
        <w:rPr>
          <w:rtl w:val="true"/>
        </w:rPr>
        <w:t>لا ينبغي للعبد أن يثق بخصلتين</w:t>
      </w:r>
      <w:r>
        <w:rPr>
          <w:rtl w:val="true"/>
        </w:rPr>
        <w:t xml:space="preserve">: </w:t>
      </w:r>
      <w:r>
        <w:rPr>
          <w:rtl w:val="true"/>
        </w:rPr>
        <w:t>العافية و الغنى</w:t>
      </w:r>
      <w:r>
        <w:rPr>
          <w:rtl w:val="true"/>
        </w:rPr>
        <w:t xml:space="preserve">. </w:t>
      </w:r>
      <w:r>
        <w:rPr>
          <w:rtl w:val="true"/>
        </w:rPr>
        <w:t xml:space="preserve">بينا تراه معافى إذ سقم </w:t>
      </w:r>
      <w:r>
        <w:rPr>
          <w:rtl w:val="true"/>
        </w:rPr>
        <w:t>(</w:t>
      </w:r>
      <w:r>
        <w:rPr/>
        <w:t>1</w:t>
      </w:r>
      <w:r>
        <w:rPr>
          <w:rtl w:val="true"/>
        </w:rPr>
        <w:t>)</w:t>
      </w:r>
      <w:r>
        <w:rPr>
          <w:rtl w:val="true"/>
        </w:rPr>
        <w:t>، و بينا تراه غنيّا إذ افتقر</w:t>
      </w:r>
      <w:r>
        <w:rPr>
          <w:rtl w:val="true"/>
        </w:rPr>
        <w:t>.</w:t>
      </w:r>
      <w:bookmarkEnd w:id="3386"/>
    </w:p>
    <w:p>
      <w:pPr>
        <w:pStyle w:val="Heading4"/>
        <w:numPr>
          <w:ilvl w:val="3"/>
          <w:numId w:val="1"/>
        </w:numPr>
        <w:rPr/>
      </w:pPr>
      <w:bookmarkStart w:id="3387" w:name="__RefHeading___Toc9129645_2142443653"/>
      <w:bookmarkStart w:id="3388" w:name="_Toc1505"/>
      <w:bookmarkEnd w:id="3387"/>
      <w:r>
        <w:rPr>
          <w:rtl w:val="true"/>
        </w:rPr>
        <w:t>اللغة</w:t>
      </w:r>
      <w:bookmarkEnd w:id="3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Heading4"/>
        <w:numPr>
          <w:ilvl w:val="3"/>
          <w:numId w:val="1"/>
        </w:numPr>
        <w:rPr/>
      </w:pPr>
      <w:bookmarkStart w:id="3389" w:name="__RefHeading___Toc9129647_2142443653"/>
      <w:bookmarkStart w:id="3390" w:name="_Toc1506"/>
      <w:bookmarkEnd w:id="3389"/>
      <w:r>
        <w:rPr>
          <w:rtl w:val="true"/>
        </w:rPr>
        <w:t>الشرح</w:t>
      </w:r>
      <w:bookmarkEnd w:id="3390"/>
    </w:p>
    <w:p>
      <w:pPr>
        <w:pStyle w:val="BookText"/>
        <w:rPr/>
      </w:pPr>
      <w:r>
        <w:rPr>
          <w:rFonts w:ascii="Amiri" w:hAnsi="Amiri" w:eastAsia="Amiri" w:cs="Amiri"/>
          <w:color w:val="111111"/>
          <w:sz w:val="28"/>
          <w:sz w:val="28"/>
          <w:szCs w:val="28"/>
          <w:rtl w:val="true"/>
          <w:lang w:bidi="ar-SA"/>
        </w:rPr>
        <w:t xml:space="preserve">تحذير من الوثوق بهاتين الخصلتين، و أنهما في علم اللّٰه و تقديره، فلا يعتمد على غناه إذ رب لحظة من غضب اللّٰه أفقدته كل ما يملك و نحن في هذه الحرب المدمرة في لبنان و أنا أكتب هذه الكلمات في شتاء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الأغنياء الأثرياء من قد دمرت بيوتهم و أتلفت أموالهم و لم يبق لديهم من ثروتهم الضخمة شيء حتى أحوجتهم الأيام إلى أخذ الحقوق و تناول الصدقات و أما الصحة فارم بطرفك إلى المستشفيات فتجد الأمراض و المصائب فالشاب القوي الذي كان يرعد و يزبد تراه يصرخ من المرض و يستغيث ربّه أن يفرّج عنه و يريحه من بلواه</w:t>
      </w:r>
      <w:r>
        <w:rPr>
          <w:rFonts w:eastAsia="Amiri" w:cs="Amiri" w:ascii="Amiri" w:hAnsi="Amiri"/>
          <w:color w:val="111111"/>
          <w:sz w:val="28"/>
          <w:szCs w:val="28"/>
          <w:rtl w:val="true"/>
          <w:lang w:bidi="ar-SA"/>
        </w:rPr>
        <w:t>...</w:t>
      </w:r>
    </w:p>
    <w:p>
      <w:pPr>
        <w:pStyle w:val="Heading3"/>
        <w:numPr>
          <w:ilvl w:val="2"/>
          <w:numId w:val="1"/>
        </w:numPr>
        <w:rPr/>
      </w:pPr>
      <w:bookmarkStart w:id="3391" w:name="__RefHeading___Toc9129649_2142443653"/>
      <w:bookmarkStart w:id="3392" w:name="_Toc1507"/>
      <w:bookmarkEnd w:id="3391"/>
      <w:r>
        <w:rPr/>
        <w:t>427</w:t>
      </w:r>
      <w:r>
        <w:rPr>
          <w:rtl w:val="true"/>
        </w:rPr>
        <w:t xml:space="preserve"> - </w:t>
      </w:r>
      <w:r>
        <w:rPr>
          <w:rtl w:val="true"/>
        </w:rPr>
        <w:t>و قال عليه السلام</w:t>
      </w:r>
      <w:r>
        <w:rPr>
          <w:rtl w:val="true"/>
        </w:rPr>
        <w:t xml:space="preserve">: </w:t>
      </w:r>
      <w:r>
        <w:rPr>
          <w:rtl w:val="true"/>
        </w:rPr>
        <w:t xml:space="preserve">من شكا </w:t>
      </w:r>
      <w:r>
        <w:rPr>
          <w:rtl w:val="true"/>
        </w:rPr>
        <w:t>(</w:t>
      </w:r>
      <w:r>
        <w:rPr/>
        <w:t>1</w:t>
      </w:r>
      <w:r>
        <w:rPr>
          <w:rtl w:val="true"/>
        </w:rPr>
        <w:t xml:space="preserve">) </w:t>
      </w:r>
      <w:r>
        <w:rPr>
          <w:rtl w:val="true"/>
        </w:rPr>
        <w:t>الحاجة إلى مؤمن، فكأنّه شكاها إلى اللّٰه، و من شكاها إلى كافر، فكأنّما شكا اللّٰه</w:t>
      </w:r>
      <w:r>
        <w:rPr>
          <w:rtl w:val="true"/>
        </w:rPr>
        <w:t>.</w:t>
      </w:r>
      <w:bookmarkEnd w:id="3392"/>
    </w:p>
    <w:p>
      <w:pPr>
        <w:pStyle w:val="Heading4"/>
        <w:numPr>
          <w:ilvl w:val="3"/>
          <w:numId w:val="1"/>
        </w:numPr>
        <w:rPr/>
      </w:pPr>
      <w:bookmarkStart w:id="3393" w:name="__RefHeading___Toc9129651_2142443653"/>
      <w:bookmarkStart w:id="3394" w:name="_Toc1508"/>
      <w:bookmarkEnd w:id="3393"/>
      <w:r>
        <w:rPr>
          <w:rtl w:val="true"/>
        </w:rPr>
        <w:t>اللغة</w:t>
      </w:r>
      <w:bookmarkEnd w:id="339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شكى الأمر أو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أو توجع منهما و شكى أمره إلى اللّٰه أظهره له</w:t>
      </w:r>
      <w:r>
        <w:rPr>
          <w:rFonts w:eastAsia="Amiri" w:cs="Amiri" w:ascii="Amiri" w:hAnsi="Amiri"/>
          <w:color w:val="111111"/>
          <w:sz w:val="28"/>
          <w:szCs w:val="28"/>
          <w:rtl w:val="true"/>
          <w:lang w:bidi="ar-SA"/>
        </w:rPr>
        <w:t xml:space="preserve">. </w:t>
      </w:r>
      <w:bookmarkStart w:id="3395" w:name="pg15552_168900"/>
    </w:p>
    <w:p>
      <w:pPr>
        <w:pStyle w:val="Heading4"/>
        <w:numPr>
          <w:ilvl w:val="3"/>
          <w:numId w:val="1"/>
        </w:numPr>
        <w:rPr/>
      </w:pPr>
      <w:bookmarkStart w:id="3396" w:name="__RefHeading___Toc9129653_2142443653"/>
      <w:bookmarkStart w:id="3397" w:name="_Toc1509"/>
      <w:bookmarkEnd w:id="3395"/>
      <w:bookmarkEnd w:id="3396"/>
      <w:r>
        <w:rPr>
          <w:rtl w:val="true"/>
        </w:rPr>
        <w:t>الشرح</w:t>
      </w:r>
      <w:bookmarkEnd w:id="3397"/>
    </w:p>
    <w:p>
      <w:pPr>
        <w:pStyle w:val="BookText"/>
        <w:rPr/>
      </w:pPr>
      <w:r>
        <w:rPr>
          <w:rFonts w:ascii="Amiri" w:hAnsi="Amiri" w:eastAsia="Amiri" w:cs="Amiri"/>
          <w:color w:val="111111"/>
          <w:sz w:val="28"/>
          <w:sz w:val="28"/>
          <w:szCs w:val="28"/>
          <w:rtl w:val="true"/>
          <w:lang w:bidi="ar-SA"/>
        </w:rPr>
        <w:t>المؤمن باعتبار قربه من اللّٰه و اتصاله به و توجهه إليه فعند ما تشكو إليه حاجة فكأنك تشكوها إلى اللّٰه من حيث أنك تجعله وسيلة و توسطه في قضائها أو تجعله يدعو لك و هذا عكس الشكوى إلى الكافر فإنه باعتبار عداوته للّٰه سيشمت بك و يفرح بمصيبتك و يضحك بينه و بين نفسه لما حصل لك فكأنك تشكو اللّٰه إلى اللّٰه</w:t>
      </w:r>
      <w:r>
        <w:rPr>
          <w:rFonts w:eastAsia="Amiri" w:cs="Amiri" w:ascii="Amiri" w:hAnsi="Amiri"/>
          <w:color w:val="111111"/>
          <w:sz w:val="28"/>
          <w:szCs w:val="28"/>
          <w:rtl w:val="true"/>
          <w:lang w:bidi="ar-SA"/>
        </w:rPr>
        <w:t>...</w:t>
      </w:r>
    </w:p>
    <w:p>
      <w:pPr>
        <w:pStyle w:val="Heading3"/>
        <w:numPr>
          <w:ilvl w:val="2"/>
          <w:numId w:val="1"/>
        </w:numPr>
        <w:rPr/>
      </w:pPr>
      <w:bookmarkStart w:id="3398" w:name="__RefHeading___Toc9129655_2142443653"/>
      <w:bookmarkStart w:id="3399" w:name="_Toc1510"/>
      <w:bookmarkEnd w:id="3398"/>
      <w:r>
        <w:rPr/>
        <w:t>428</w:t>
      </w:r>
      <w:r>
        <w:rPr>
          <w:rtl w:val="true"/>
        </w:rPr>
        <w:t xml:space="preserve"> - </w:t>
      </w:r>
      <w:r>
        <w:rPr>
          <w:rtl w:val="true"/>
        </w:rPr>
        <w:t>و قال عليه السلام في بعض الأعياد</w:t>
      </w:r>
      <w:r>
        <w:rPr>
          <w:rtl w:val="true"/>
        </w:rPr>
        <w:t xml:space="preserve">: </w:t>
      </w:r>
      <w:r>
        <w:rPr>
          <w:rtl w:val="true"/>
        </w:rPr>
        <w:t>إنّما هو عيد لمن قبل اللّٰه صيامه و شكر قيامه، و كلّ يوم لا يعصى اللّٰه فيه فهو عيد</w:t>
      </w:r>
      <w:r>
        <w:rPr>
          <w:rtl w:val="true"/>
        </w:rPr>
        <w:t>.</w:t>
      </w:r>
      <w:bookmarkEnd w:id="3399"/>
    </w:p>
    <w:p>
      <w:pPr>
        <w:pStyle w:val="Heading4"/>
        <w:numPr>
          <w:ilvl w:val="3"/>
          <w:numId w:val="1"/>
        </w:numPr>
        <w:rPr/>
      </w:pPr>
      <w:bookmarkStart w:id="3400" w:name="__RefHeading___Toc9129657_2142443653"/>
      <w:bookmarkStart w:id="3401" w:name="_Toc1511"/>
      <w:bookmarkEnd w:id="3400"/>
      <w:r>
        <w:rPr>
          <w:rtl w:val="true"/>
        </w:rPr>
        <w:t>الشرح</w:t>
      </w:r>
      <w:bookmarkEnd w:id="3401"/>
    </w:p>
    <w:p>
      <w:pPr>
        <w:pStyle w:val="BookText"/>
        <w:rPr/>
      </w:pPr>
      <w:r>
        <w:rPr>
          <w:rFonts w:ascii="Amiri" w:hAnsi="Amiri" w:eastAsia="Amiri" w:cs="Amiri"/>
          <w:color w:val="111111"/>
          <w:sz w:val="28"/>
          <w:sz w:val="28"/>
          <w:szCs w:val="28"/>
          <w:rtl w:val="true"/>
          <w:lang w:bidi="ar-SA"/>
        </w:rPr>
        <w:t>العيد يوم البهجة و الفرحة و السرور يوم ينتصر الإنسان فيه على نفسه و يلتحق في ركب الصالحين، يوم يحتفل فيه الإنسان بطاعة اللّٰه و التزام خطه و يتمرد فيه على الشيطان و جنوده و كل الطواغيت و الظالمين و إذا كان العيد بهذه المثابة فنستطيع أن نحول جميع أيامنا إلى أعياد عند ما لا نعصي اللّٰه و لا نتمرد على إرادته و هذا هو معنى العيد في الإسلام و هكذا ينبغي أن نفهم العيد و نعيشه و نحياه و بهذا التوجه كانت كلمة الإمام و بهذا الصدد العظيم كان يرشد و يبيّن</w:t>
      </w:r>
      <w:r>
        <w:rPr>
          <w:rFonts w:eastAsia="Amiri" w:cs="Amiri" w:ascii="Amiri" w:hAnsi="Amiri"/>
          <w:color w:val="111111"/>
          <w:sz w:val="28"/>
          <w:szCs w:val="28"/>
          <w:rtl w:val="true"/>
          <w:lang w:bidi="ar-SA"/>
        </w:rPr>
        <w:t>.</w:t>
      </w:r>
    </w:p>
    <w:p>
      <w:pPr>
        <w:pStyle w:val="Heading3"/>
        <w:numPr>
          <w:ilvl w:val="2"/>
          <w:numId w:val="1"/>
        </w:numPr>
        <w:rPr/>
      </w:pPr>
      <w:bookmarkStart w:id="3402" w:name="__RefHeading___Toc9129659_2142443653"/>
      <w:bookmarkStart w:id="3403" w:name="_Toc1512"/>
      <w:bookmarkEnd w:id="3402"/>
      <w:r>
        <w:rPr/>
        <w:t>429</w:t>
      </w:r>
      <w:r>
        <w:rPr>
          <w:rtl w:val="true"/>
        </w:rPr>
        <w:t xml:space="preserve"> - </w:t>
      </w:r>
      <w:r>
        <w:rPr>
          <w:rtl w:val="true"/>
        </w:rPr>
        <w:t>و قال عليه السلام</w:t>
      </w:r>
      <w:r>
        <w:rPr>
          <w:rtl w:val="true"/>
        </w:rPr>
        <w:t xml:space="preserve">: </w:t>
      </w:r>
      <w:r>
        <w:rPr>
          <w:rtl w:val="true"/>
        </w:rPr>
        <w:t xml:space="preserve">إنّ أعظم الحسرات </w:t>
      </w:r>
      <w:r>
        <w:rPr>
          <w:rtl w:val="true"/>
        </w:rPr>
        <w:t>(</w:t>
      </w:r>
      <w:r>
        <w:rPr/>
        <w:t>1</w:t>
      </w:r>
      <w:r>
        <w:rPr>
          <w:rtl w:val="true"/>
        </w:rPr>
        <w:t xml:space="preserve">) </w:t>
      </w:r>
      <w:r>
        <w:rPr>
          <w:rtl w:val="true"/>
        </w:rPr>
        <w:t>يوم القيامة حسرة رجل كسب مالا في غير طاعة اللّٰه، فورثه رجل فأنفقه في طاعة اللّٰه سبحانه، فدخل به الجنّة، و دخل الأوّل به النّار</w:t>
      </w:r>
      <w:r>
        <w:rPr>
          <w:rtl w:val="true"/>
        </w:rPr>
        <w:t>.</w:t>
      </w:r>
      <w:bookmarkEnd w:id="3403"/>
    </w:p>
    <w:p>
      <w:pPr>
        <w:pStyle w:val="Heading4"/>
        <w:numPr>
          <w:ilvl w:val="3"/>
          <w:numId w:val="1"/>
        </w:numPr>
        <w:rPr/>
      </w:pPr>
      <w:bookmarkStart w:id="3404" w:name="__RefHeading___Toc9129661_2142443653"/>
      <w:bookmarkStart w:id="3405" w:name="_Toc1513"/>
      <w:bookmarkEnd w:id="3404"/>
      <w:r>
        <w:rPr>
          <w:rtl w:val="true"/>
        </w:rPr>
        <w:t>اللغة</w:t>
      </w:r>
      <w:bookmarkEnd w:id="3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و التأسف</w:t>
      </w:r>
      <w:r>
        <w:rPr>
          <w:rFonts w:eastAsia="Amiri" w:cs="Amiri" w:ascii="Amiri" w:hAnsi="Amiri"/>
          <w:color w:val="111111"/>
          <w:sz w:val="28"/>
          <w:szCs w:val="28"/>
          <w:rtl w:val="true"/>
          <w:lang w:bidi="ar-SA"/>
        </w:rPr>
        <w:t>.</w:t>
      </w:r>
    </w:p>
    <w:p>
      <w:pPr>
        <w:pStyle w:val="Heading4"/>
        <w:numPr>
          <w:ilvl w:val="3"/>
          <w:numId w:val="1"/>
        </w:numPr>
        <w:rPr/>
      </w:pPr>
      <w:bookmarkStart w:id="3406" w:name="__RefHeading___Toc9129663_2142443653"/>
      <w:bookmarkStart w:id="3407" w:name="_Toc1514"/>
      <w:bookmarkEnd w:id="3406"/>
      <w:r>
        <w:rPr>
          <w:rtl w:val="true"/>
        </w:rPr>
        <w:t>الشرح</w:t>
      </w:r>
      <w:bookmarkEnd w:id="340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حسرة عظيمة تزيد في حزن الإنسان و آلامه أن يرى ماله الذي اكتسبه و تعب </w:t>
      </w:r>
      <w:bookmarkStart w:id="3408" w:name="pg15552_168901"/>
    </w:p>
    <w:p>
      <w:pPr>
        <w:pStyle w:val="BookText"/>
        <w:rPr/>
      </w:pPr>
      <w:bookmarkEnd w:id="3408"/>
      <w:r>
        <w:rPr>
          <w:rFonts w:ascii="Amiri" w:hAnsi="Amiri" w:eastAsia="Amiri" w:cs="Amiri"/>
          <w:color w:val="111111"/>
          <w:sz w:val="28"/>
          <w:sz w:val="28"/>
          <w:szCs w:val="28"/>
          <w:rtl w:val="true"/>
          <w:lang w:bidi="ar-SA"/>
        </w:rPr>
        <w:t>فيه و تصبب عرقا من أجل تحصيله قد وصل إلى يد غيره يتصرف فيه بطاعة اللّٰه و يتقرب إليه بإنفاقه في وجوه البر و الخير و يكتسب الجنة فيكون الوزر على جامعه لأنه جمعه من الحلال و الحرام و لم يؤد ما وجب عليه فيه و يكون الأجر و الثواب لوارثه الذي أنفقه في طاعة اللّٰه و تحصيل ثوابه</w:t>
      </w:r>
      <w:r>
        <w:rPr>
          <w:rFonts w:eastAsia="Amiri" w:cs="Amiri" w:ascii="Amiri" w:hAnsi="Amiri"/>
          <w:color w:val="111111"/>
          <w:sz w:val="28"/>
          <w:szCs w:val="28"/>
          <w:rtl w:val="true"/>
          <w:lang w:bidi="ar-SA"/>
        </w:rPr>
        <w:t>.</w:t>
      </w:r>
    </w:p>
    <w:p>
      <w:pPr>
        <w:pStyle w:val="Heading3"/>
        <w:numPr>
          <w:ilvl w:val="2"/>
          <w:numId w:val="1"/>
        </w:numPr>
        <w:rPr/>
      </w:pPr>
      <w:bookmarkStart w:id="3409" w:name="__RefHeading___Toc9129665_2142443653"/>
      <w:bookmarkStart w:id="3410" w:name="_Toc1515"/>
      <w:bookmarkEnd w:id="3409"/>
      <w:r>
        <w:rPr/>
        <w:t>430</w:t>
      </w:r>
      <w:r>
        <w:rPr>
          <w:rtl w:val="true"/>
        </w:rPr>
        <w:t xml:space="preserve"> - </w:t>
      </w:r>
      <w:r>
        <w:rPr>
          <w:rtl w:val="true"/>
        </w:rPr>
        <w:t>و قال عليه السلام</w:t>
      </w:r>
      <w:r>
        <w:rPr>
          <w:rtl w:val="true"/>
        </w:rPr>
        <w:t xml:space="preserve">: </w:t>
      </w:r>
      <w:r>
        <w:rPr>
          <w:rtl w:val="true"/>
        </w:rPr>
        <w:t xml:space="preserve">إنّ أخسر النّاس صفقة </w:t>
      </w:r>
      <w:r>
        <w:rPr>
          <w:rtl w:val="true"/>
        </w:rPr>
        <w:t>(</w:t>
      </w:r>
      <w:r>
        <w:rPr/>
        <w:t>1</w:t>
      </w:r>
      <w:r>
        <w:rPr>
          <w:rtl w:val="true"/>
        </w:rPr>
        <w:t>)</w:t>
      </w:r>
      <w:r>
        <w:rPr>
          <w:rtl w:val="true"/>
        </w:rPr>
        <w:t xml:space="preserve">، و أخيبهم </w:t>
      </w:r>
      <w:r>
        <w:rPr>
          <w:rtl w:val="true"/>
        </w:rPr>
        <w:t>(</w:t>
      </w:r>
      <w:r>
        <w:rPr/>
        <w:t>2</w:t>
      </w:r>
      <w:r>
        <w:rPr>
          <w:rtl w:val="true"/>
        </w:rPr>
        <w:t xml:space="preserve">) </w:t>
      </w:r>
      <w:r>
        <w:rPr>
          <w:rtl w:val="true"/>
        </w:rPr>
        <w:t xml:space="preserve">سعيا </w:t>
      </w:r>
      <w:r>
        <w:rPr>
          <w:rtl w:val="true"/>
        </w:rPr>
        <w:t>(</w:t>
      </w:r>
      <w:r>
        <w:rPr/>
        <w:t>3</w:t>
      </w:r>
      <w:r>
        <w:rPr>
          <w:rtl w:val="true"/>
        </w:rPr>
        <w:t>)</w:t>
      </w:r>
      <w:r>
        <w:rPr>
          <w:rtl w:val="true"/>
        </w:rPr>
        <w:t xml:space="preserve">، رجل أخلق </w:t>
      </w:r>
      <w:r>
        <w:rPr>
          <w:rtl w:val="true"/>
        </w:rPr>
        <w:t>(</w:t>
      </w:r>
      <w:r>
        <w:rPr/>
        <w:t>4</w:t>
      </w:r>
      <w:r>
        <w:rPr>
          <w:rtl w:val="true"/>
        </w:rPr>
        <w:t xml:space="preserve">) </w:t>
      </w:r>
      <w:r>
        <w:rPr>
          <w:rtl w:val="true"/>
        </w:rPr>
        <w:t xml:space="preserve">بدنه في طلب ماله، و لم تساعده المقادير على إرادته، فخرج من الدّنيا بحسرته، و قدم على الآخرة بتبعته </w:t>
      </w:r>
      <w:r>
        <w:rPr>
          <w:rtl w:val="true"/>
        </w:rPr>
        <w:t>(</w:t>
      </w:r>
      <w:r>
        <w:rPr/>
        <w:t>5</w:t>
      </w:r>
      <w:r>
        <w:rPr>
          <w:rtl w:val="true"/>
        </w:rPr>
        <w:t>).</w:t>
      </w:r>
      <w:bookmarkEnd w:id="3410"/>
    </w:p>
    <w:p>
      <w:pPr>
        <w:pStyle w:val="Heading4"/>
        <w:numPr>
          <w:ilvl w:val="3"/>
          <w:numId w:val="1"/>
        </w:numPr>
        <w:rPr/>
      </w:pPr>
      <w:bookmarkStart w:id="3411" w:name="__RefHeading___Toc9129667_2142443653"/>
      <w:bookmarkStart w:id="3412" w:name="_Toc1516"/>
      <w:bookmarkEnd w:id="3411"/>
      <w:r>
        <w:rPr>
          <w:rtl w:val="true"/>
        </w:rPr>
        <w:t>اللغة</w:t>
      </w:r>
      <w:bookmarkEnd w:id="3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 أصله ضرب اليد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 و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من الإثم</w:t>
      </w:r>
      <w:r>
        <w:rPr>
          <w:rFonts w:eastAsia="Amiri" w:cs="Amiri" w:ascii="Amiri" w:hAnsi="Amiri"/>
          <w:color w:val="111111"/>
          <w:sz w:val="28"/>
          <w:szCs w:val="28"/>
          <w:rtl w:val="true"/>
          <w:lang w:bidi="ar-SA"/>
        </w:rPr>
        <w:t>.</w:t>
      </w:r>
    </w:p>
    <w:p>
      <w:pPr>
        <w:pStyle w:val="Heading4"/>
        <w:numPr>
          <w:ilvl w:val="3"/>
          <w:numId w:val="1"/>
        </w:numPr>
        <w:rPr/>
      </w:pPr>
      <w:bookmarkStart w:id="3413" w:name="__RefHeading___Toc9129669_2142443653"/>
      <w:bookmarkStart w:id="3414" w:name="_Toc1517"/>
      <w:bookmarkEnd w:id="3413"/>
      <w:r>
        <w:rPr>
          <w:rtl w:val="true"/>
        </w:rPr>
        <w:t>الشرح</w:t>
      </w:r>
      <w:bookmarkEnd w:id="3414"/>
    </w:p>
    <w:p>
      <w:pPr>
        <w:pStyle w:val="BookText"/>
        <w:rPr/>
      </w:pPr>
      <w:r>
        <w:rPr>
          <w:rFonts w:ascii="Amiri" w:hAnsi="Amiri" w:eastAsia="Amiri" w:cs="Amiri"/>
          <w:color w:val="111111"/>
          <w:sz w:val="28"/>
          <w:sz w:val="28"/>
          <w:szCs w:val="28"/>
          <w:rtl w:val="true"/>
          <w:lang w:bidi="ar-SA"/>
        </w:rPr>
        <w:t>بيع باطل و صفقة خاسرة و خيبة في الأمل لا يعدلها خيبة، كان هذا الإنسان يكدّ و يتعب من أجل جمع المال ليكسب به شهرة أو ينال به مرتبة رفيعة أو يحقق أمنية تعيش في نفسه و ما أن جمعه و حصّله حتى فاجأه الموت منغص الحياة و مكدر الشهوات فبارت تجارته و خرج من الدنيا دون أن يستفيد منه بل خرج و معه حسرة و ألم لما سيقدم عليه من الآخرة و ما يلحقه من جرائه من التبعة و الإثم و العقوبة</w:t>
      </w:r>
      <w:r>
        <w:rPr>
          <w:rFonts w:eastAsia="Amiri" w:cs="Amiri" w:ascii="Amiri" w:hAnsi="Amiri"/>
          <w:color w:val="111111"/>
          <w:sz w:val="28"/>
          <w:szCs w:val="28"/>
          <w:rtl w:val="true"/>
          <w:lang w:bidi="ar-SA"/>
        </w:rPr>
        <w:t>...</w:t>
      </w:r>
    </w:p>
    <w:p>
      <w:pPr>
        <w:pStyle w:val="Heading3"/>
        <w:numPr>
          <w:ilvl w:val="2"/>
          <w:numId w:val="1"/>
        </w:numPr>
        <w:rPr/>
      </w:pPr>
      <w:bookmarkStart w:id="3415" w:name="__RefHeading___Toc9129671_2142443653"/>
      <w:bookmarkStart w:id="3416" w:name="_Toc1518"/>
      <w:bookmarkEnd w:id="3415"/>
      <w:r>
        <w:rPr/>
        <w:t>431</w:t>
      </w:r>
      <w:r>
        <w:rPr>
          <w:rtl w:val="true"/>
        </w:rPr>
        <w:t xml:space="preserve"> - </w:t>
      </w:r>
      <w:r>
        <w:rPr>
          <w:rtl w:val="true"/>
        </w:rPr>
        <w:t>و قال عليه السلام</w:t>
      </w:r>
      <w:r>
        <w:rPr>
          <w:rtl w:val="true"/>
        </w:rPr>
        <w:t xml:space="preserve">: </w:t>
      </w:r>
      <w:r>
        <w:rPr>
          <w:rtl w:val="true"/>
        </w:rPr>
        <w:t>الرّزق رزقان</w:t>
      </w:r>
      <w:r>
        <w:rPr>
          <w:rtl w:val="true"/>
        </w:rPr>
        <w:t xml:space="preserve">: </w:t>
      </w:r>
      <w:r>
        <w:rPr>
          <w:rtl w:val="true"/>
        </w:rPr>
        <w:t>طالب، و مطلوب</w:t>
      </w:r>
      <w:r>
        <w:rPr>
          <w:rtl w:val="true"/>
        </w:rPr>
        <w:t xml:space="preserve">. </w:t>
      </w:r>
      <w:r>
        <w:rPr>
          <w:rtl w:val="true"/>
        </w:rPr>
        <w:t xml:space="preserve">فمن طلب الدّنيا طلبه الموت، حتّى يخرجه عنها، و من طلب الآخرة طلبته الدّنيا حتّى يستوفي </w:t>
      </w:r>
      <w:r>
        <w:rPr>
          <w:rtl w:val="true"/>
        </w:rPr>
        <w:t>(</w:t>
      </w:r>
      <w:r>
        <w:rPr/>
        <w:t>1</w:t>
      </w:r>
      <w:r>
        <w:rPr>
          <w:rtl w:val="true"/>
        </w:rPr>
        <w:t xml:space="preserve">) </w:t>
      </w:r>
      <w:r>
        <w:rPr>
          <w:rtl w:val="true"/>
        </w:rPr>
        <w:t>رزقه منها</w:t>
      </w:r>
      <w:r>
        <w:rPr>
          <w:rtl w:val="true"/>
        </w:rPr>
        <w:t>.</w:t>
      </w:r>
      <w:bookmarkEnd w:id="341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7" w:name="__RefHeading___Toc9129673_2142443653"/>
      <w:bookmarkStart w:id="3418" w:name="_Toc1519"/>
      <w:bookmarkEnd w:id="3417"/>
      <w:r>
        <w:rPr>
          <w:rtl w:val="true"/>
        </w:rPr>
        <w:t>اشارة</w:t>
      </w:r>
      <w:bookmarkStart w:id="3419" w:name="pg15552_168902"/>
      <w:bookmarkEnd w:id="3418"/>
    </w:p>
    <w:p>
      <w:pPr>
        <w:pStyle w:val="Heading4"/>
        <w:numPr>
          <w:ilvl w:val="3"/>
          <w:numId w:val="1"/>
        </w:numPr>
        <w:rPr/>
      </w:pPr>
      <w:bookmarkStart w:id="3420" w:name="__RefHeading___Toc9129675_2142443653"/>
      <w:bookmarkStart w:id="3421" w:name="_Toc1520"/>
      <w:bookmarkEnd w:id="3419"/>
      <w:bookmarkEnd w:id="3420"/>
      <w:r>
        <w:rPr>
          <w:rtl w:val="true"/>
        </w:rPr>
        <w:t>اللغة</w:t>
      </w:r>
      <w:bookmarkEnd w:id="3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الشيء تاما كاملا</w:t>
      </w:r>
      <w:r>
        <w:rPr>
          <w:rFonts w:eastAsia="Amiri" w:cs="Amiri" w:ascii="Amiri" w:hAnsi="Amiri"/>
          <w:color w:val="111111"/>
          <w:sz w:val="28"/>
          <w:szCs w:val="28"/>
          <w:rtl w:val="true"/>
          <w:lang w:bidi="ar-SA"/>
        </w:rPr>
        <w:t>.</w:t>
      </w:r>
    </w:p>
    <w:p>
      <w:pPr>
        <w:pStyle w:val="Heading4"/>
        <w:numPr>
          <w:ilvl w:val="3"/>
          <w:numId w:val="1"/>
        </w:numPr>
        <w:rPr/>
      </w:pPr>
      <w:bookmarkStart w:id="3422" w:name="__RefHeading___Toc9129677_2142443653"/>
      <w:bookmarkStart w:id="3423" w:name="_Toc1521"/>
      <w:bookmarkEnd w:id="3422"/>
      <w:r>
        <w:rPr>
          <w:rtl w:val="true"/>
        </w:rPr>
        <w:t>الشرح</w:t>
      </w:r>
      <w:bookmarkEnd w:id="3423"/>
    </w:p>
    <w:p>
      <w:pPr>
        <w:pStyle w:val="BookText"/>
        <w:rPr/>
      </w:pPr>
      <w:r>
        <w:rPr>
          <w:rFonts w:ascii="Amiri" w:hAnsi="Amiri" w:eastAsia="Amiri" w:cs="Amiri"/>
          <w:color w:val="111111"/>
          <w:sz w:val="28"/>
          <w:sz w:val="28"/>
          <w:szCs w:val="28"/>
          <w:rtl w:val="true"/>
          <w:lang w:bidi="ar-SA"/>
        </w:rPr>
        <w:t>جعل الرزق طالبا لأنه سيحصل عليه و جعله مطلوب باعتبار توقف قسم من الرزق على السعي و الكدّ و الجهاد و قد نفر من طلب الدنيا و الانصراف إليها بكل ما يملك لأنه لا يصل إليها إلا و قد أدركه الموت فأخرجه عنها ذليلا صاغرا لم يدرك ما يريد و لم يحقق أمنيته و رغب في الآخرة و السعي إليها و أن اللّٰه قد تكفل بإيصال رزق العامل إليها متى أخلص في سعيه و توكل على ربه و لا بد أن يستوفي رزقه المكتوب له</w:t>
      </w:r>
      <w:r>
        <w:rPr>
          <w:rFonts w:eastAsia="Amiri" w:cs="Amiri" w:ascii="Amiri" w:hAnsi="Amiri"/>
          <w:color w:val="111111"/>
          <w:sz w:val="28"/>
          <w:szCs w:val="28"/>
          <w:rtl w:val="true"/>
          <w:lang w:bidi="ar-SA"/>
        </w:rPr>
        <w:t>...</w:t>
      </w:r>
    </w:p>
    <w:p>
      <w:pPr>
        <w:pStyle w:val="Heading3"/>
        <w:numPr>
          <w:ilvl w:val="2"/>
          <w:numId w:val="1"/>
        </w:numPr>
        <w:rPr/>
      </w:pPr>
      <w:bookmarkStart w:id="3424" w:name="__RefHeading___Toc9129679_2142443653"/>
      <w:bookmarkStart w:id="3425" w:name="_Toc1522"/>
      <w:bookmarkEnd w:id="3424"/>
      <w:r>
        <w:rPr/>
        <w:t>432</w:t>
      </w:r>
      <w:r>
        <w:rPr>
          <w:rtl w:val="true"/>
        </w:rPr>
        <w:t xml:space="preserve"> - </w:t>
      </w:r>
      <w:r>
        <w:rPr>
          <w:rtl w:val="true"/>
        </w:rPr>
        <w:t>و قال عليه السلام</w:t>
      </w:r>
      <w:r>
        <w:rPr>
          <w:rtl w:val="true"/>
        </w:rPr>
        <w:t xml:space="preserve">: </w:t>
      </w:r>
      <w:r>
        <w:rPr>
          <w:rtl w:val="true"/>
        </w:rPr>
        <w:t xml:space="preserve">إنّ أولياء اللّٰه هم الّذين نظروا إلى باطن الدّنيا إذا نظر النّاس إلى ظاهرها، و اشتغلوا بآجلها </w:t>
      </w:r>
      <w:r>
        <w:rPr>
          <w:rtl w:val="true"/>
        </w:rPr>
        <w:t>(</w:t>
      </w:r>
      <w:r>
        <w:rPr/>
        <w:t>1</w:t>
      </w:r>
      <w:r>
        <w:rPr>
          <w:rtl w:val="true"/>
        </w:rPr>
        <w:t xml:space="preserve">) </w:t>
      </w:r>
      <w:r>
        <w:rPr>
          <w:rtl w:val="true"/>
        </w:rPr>
        <w:t xml:space="preserve">إذا اشتغل النّاس بعاجلها، فأماتوا منها ما خشوا </w:t>
      </w:r>
      <w:r>
        <w:rPr>
          <w:rtl w:val="true"/>
        </w:rPr>
        <w:t>(</w:t>
      </w:r>
      <w:r>
        <w:rPr/>
        <w:t>2</w:t>
      </w:r>
      <w:r>
        <w:rPr>
          <w:rtl w:val="true"/>
        </w:rPr>
        <w:t xml:space="preserve">) </w:t>
      </w:r>
      <w:r>
        <w:rPr>
          <w:rtl w:val="true"/>
        </w:rPr>
        <w:t>أن يميتهم، و تركوا منها ما علموا أنّه سيتركهم، و رأوا استكثار غيرهم منها استقلالا، و دركهم لها فوتا، أعداء ما سالم النّاس، و سلم ما عادى النّاس</w:t>
      </w:r>
      <w:r>
        <w:rPr>
          <w:rtl w:val="true"/>
        </w:rPr>
        <w:t xml:space="preserve">! </w:t>
      </w:r>
      <w:r>
        <w:rPr>
          <w:rtl w:val="true"/>
        </w:rPr>
        <w:t>بهم علم الكتاب و به علموا، و بهم قام الكتاب و به قاموا، لا يرون مرجوّا فوق ما يرجون، و لا مخوفا فوق ما يخافون</w:t>
      </w:r>
      <w:r>
        <w:rPr>
          <w:rtl w:val="true"/>
        </w:rPr>
        <w:t>.</w:t>
      </w:r>
      <w:bookmarkEnd w:id="3425"/>
    </w:p>
    <w:p>
      <w:pPr>
        <w:pStyle w:val="Heading4"/>
        <w:numPr>
          <w:ilvl w:val="3"/>
          <w:numId w:val="1"/>
        </w:numPr>
        <w:rPr/>
      </w:pPr>
      <w:bookmarkStart w:id="3426" w:name="__RefHeading___Toc9129681_2142443653"/>
      <w:bookmarkStart w:id="3427" w:name="_Toc1523"/>
      <w:bookmarkEnd w:id="3426"/>
      <w:r>
        <w:rPr>
          <w:rtl w:val="true"/>
        </w:rPr>
        <w:t>اللغة</w:t>
      </w:r>
      <w:bookmarkEnd w:id="3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العاجل و أجل الشيء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w:t>
      </w:r>
      <w:r>
        <w:rPr>
          <w:rFonts w:eastAsia="IRNazanin" w:cs="IRNazanin"/>
          <w:color w:val="111111"/>
          <w:sz w:val="28"/>
          <w:szCs w:val="28"/>
          <w:rtl w:val="true"/>
          <w:lang w:bidi="fa-IR"/>
        </w:rPr>
        <w:t>.</w:t>
      </w:r>
    </w:p>
    <w:p>
      <w:pPr>
        <w:pStyle w:val="Heading4"/>
        <w:numPr>
          <w:ilvl w:val="3"/>
          <w:numId w:val="1"/>
        </w:numPr>
        <w:rPr/>
      </w:pPr>
      <w:bookmarkStart w:id="3428" w:name="__RefHeading___Toc9129683_2142443653"/>
      <w:bookmarkStart w:id="3429" w:name="_Toc1524"/>
      <w:bookmarkEnd w:id="3428"/>
      <w:r>
        <w:rPr>
          <w:rtl w:val="true"/>
        </w:rPr>
        <w:t>الشرح</w:t>
      </w:r>
      <w:bookmarkEnd w:id="342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أولياء اللّٰه و عباده المخلصين لهم ميزات و صفات تفردهم عن غيرهم و تميزهم عمن سواهم و قد رسم لهم الإمام صورة عظيمة ذات مميزات رائعة و وصفهم بعدة أوصاف</w:t>
      </w:r>
      <w:r>
        <w:rPr>
          <w:rFonts w:eastAsia="Amiri" w:cs="Amiri" w:ascii="Amiri" w:hAnsi="Amiri"/>
          <w:color w:val="111111"/>
          <w:sz w:val="28"/>
          <w:szCs w:val="28"/>
          <w:rtl w:val="true"/>
          <w:lang w:bidi="ar-SA"/>
        </w:rPr>
        <w:t xml:space="preserve">... </w:t>
      </w:r>
      <w:bookmarkStart w:id="3430" w:name="pg15552_168903"/>
    </w:p>
    <w:p>
      <w:pPr>
        <w:pStyle w:val="BookText"/>
        <w:rPr/>
      </w:pPr>
      <w:bookmarkEnd w:id="3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هم الذين نظروا إلى باطن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عرفوا حقيقتها و وقفوا على ما يطلب منهم بها فعرفوا أنها دار جعلت من أجل الآخرة يتزود الإنسان منها لسعادته عكس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فوجدوها طيبة بملذاتها و متعها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مميزاتهم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اشتغلوا بأجلها إذا اشتغل الناس بعاجلها فأماتوا منها ما خشوا أن يميتهم و تركوا منها ما علموا أنه سيتركهم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تبحث عن لقمة عيش و عن قصر و عن جاه و عن سلطان و عن غير هذه من زينة الدنيا فحسب بينما الأولياء يتوجهون إلى طاعة اللّٰه و إلى الاجتهاد في عبادته و تقواه و يقومون بكل ما يسعدهم في آخرتهم و قد أماتوا نفوسهم الشريرة و ما فيها من أحقاد و حسد و بغض و غيرها من الصفات الرذيلة قبل أن تميتهم في الآخرة و تقضي على سعادتهم و حياتهم الخالدة في الجنان و كذلك تركوا الدنيا و ما فيها لأنها ستتركهم و تتخلى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صفاتهم تفكيرهم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 استكثار غيرهم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 ثروة و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أرادوه قليلا لهم و لم يقبلوا باستكثاره كما يفعل أبناء الدنيا لأنه شيء تافه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مفوت لهم عن نيل المطالب العالية و الأماني السعيدة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سالم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الرذائل و خسيس الصفات حيث إن الناس يسالمون الرذيلة و لا يقاتلون الفسق و لا يعادون الباطل بينما الأولياء للّٰه أعداء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يعادون الحق و العدل و الفضيلة و هذه سلم للأولياء و محبوبة لهم و مطلوبة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بينوه للناس و أوضحوا غوامضه و بينوا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استفادوا و عن صفحاته فهموا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قام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فانتشرت أحكامه و نفذّت تعاليمه و طبقت بنوده و تشريعاته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داموا و أخذوا المجد و العزة و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مرجوا فوق ما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يرجون اللّٰه و يرون كل أحد بعده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مخوفا فوق ما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يخافون اللّٰه و يرون الخوف من غيره قليل و حقير 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صفات في منتهى العظمة للأولياء ينبغي علينا أن نجمعها في قلوبنا و نفوسنا و أعمالنا و كل سلوكنا حتى نكون أولياء للّٰه</w:t>
      </w:r>
      <w:r>
        <w:rPr>
          <w:rFonts w:eastAsia="Amiri" w:cs="Amiri" w:ascii="Amiri" w:hAnsi="Amiri"/>
          <w:color w:val="111111"/>
          <w:sz w:val="28"/>
          <w:szCs w:val="28"/>
          <w:rtl w:val="true"/>
          <w:lang w:bidi="ar-SA"/>
        </w:rPr>
        <w:t>...</w:t>
      </w:r>
    </w:p>
    <w:p>
      <w:pPr>
        <w:pStyle w:val="Heading3"/>
        <w:numPr>
          <w:ilvl w:val="2"/>
          <w:numId w:val="1"/>
        </w:numPr>
        <w:rPr/>
      </w:pPr>
      <w:bookmarkStart w:id="3431" w:name="__RefHeading___Toc9129685_2142443653"/>
      <w:bookmarkStart w:id="3432" w:name="_Toc1525"/>
      <w:bookmarkEnd w:id="3431"/>
      <w:r>
        <w:rPr/>
        <w:t>433</w:t>
      </w:r>
      <w:r>
        <w:rPr>
          <w:rtl w:val="true"/>
        </w:rPr>
        <w:t xml:space="preserve"> - </w:t>
      </w:r>
      <w:r>
        <w:rPr>
          <w:rtl w:val="true"/>
        </w:rPr>
        <w:t>و قال عليه السلام</w:t>
      </w:r>
      <w:r>
        <w:rPr>
          <w:rtl w:val="true"/>
        </w:rPr>
        <w:t xml:space="preserve">: </w:t>
      </w:r>
      <w:r>
        <w:rPr>
          <w:rtl w:val="true"/>
        </w:rPr>
        <w:t xml:space="preserve">اذكروا انقطاع اللّذات، و بقاء التّبعات </w:t>
      </w:r>
      <w:r>
        <w:rPr>
          <w:rtl w:val="true"/>
        </w:rPr>
        <w:t>(</w:t>
      </w:r>
      <w:r>
        <w:rPr/>
        <w:t>1</w:t>
      </w:r>
      <w:r>
        <w:rPr>
          <w:rtl w:val="true"/>
        </w:rPr>
        <w:t>).</w:t>
      </w:r>
      <w:bookmarkEnd w:id="3432"/>
    </w:p>
    <w:p>
      <w:pPr>
        <w:pStyle w:val="Heading4"/>
        <w:numPr>
          <w:ilvl w:val="3"/>
          <w:numId w:val="1"/>
        </w:numPr>
        <w:rPr/>
      </w:pPr>
      <w:bookmarkStart w:id="3433" w:name="__RefHeading___Toc9129687_2142443653"/>
      <w:bookmarkStart w:id="3434" w:name="_Toc1526"/>
      <w:bookmarkEnd w:id="3433"/>
      <w:r>
        <w:rPr>
          <w:rtl w:val="true"/>
        </w:rPr>
        <w:t>اللغة</w:t>
      </w:r>
      <w:bookmarkEnd w:id="343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التبعة ما يلحق الفعل من خير أو شر</w:t>
      </w:r>
      <w:r>
        <w:rPr>
          <w:rFonts w:eastAsia="Amiri" w:cs="Amiri" w:ascii="Amiri" w:hAnsi="Amiri"/>
          <w:color w:val="111111"/>
          <w:sz w:val="28"/>
          <w:szCs w:val="28"/>
          <w:rtl w:val="true"/>
          <w:lang w:bidi="ar-SA"/>
        </w:rPr>
        <w:t xml:space="preserve">. </w:t>
      </w:r>
      <w:bookmarkStart w:id="3435" w:name="pg15552_168904"/>
    </w:p>
    <w:p>
      <w:pPr>
        <w:pStyle w:val="Heading4"/>
        <w:numPr>
          <w:ilvl w:val="3"/>
          <w:numId w:val="1"/>
        </w:numPr>
        <w:rPr/>
      </w:pPr>
      <w:bookmarkStart w:id="3436" w:name="__RefHeading___Toc9129689_2142443653"/>
      <w:bookmarkStart w:id="3437" w:name="_Toc1527"/>
      <w:bookmarkEnd w:id="3435"/>
      <w:bookmarkEnd w:id="3436"/>
      <w:r>
        <w:rPr>
          <w:rtl w:val="true"/>
        </w:rPr>
        <w:t>الشرح</w:t>
      </w:r>
      <w:bookmarkEnd w:id="3437"/>
    </w:p>
    <w:p>
      <w:pPr>
        <w:pStyle w:val="BookText"/>
        <w:rPr/>
      </w:pPr>
      <w:r>
        <w:rPr>
          <w:rFonts w:ascii="Amiri" w:hAnsi="Amiri" w:eastAsia="Amiri" w:cs="Amiri"/>
          <w:color w:val="111111"/>
          <w:sz w:val="28"/>
          <w:sz w:val="28"/>
          <w:szCs w:val="28"/>
          <w:rtl w:val="true"/>
          <w:lang w:bidi="ar-SA"/>
        </w:rPr>
        <w:t>تنفير عن الرذيلة و تخويف لمن يتعاطاها و دعوة إلى البعد عنها فإن الزنا لذته لحظات و لكن عقوبته نار جهنم و الغيبة تشفي نفس المغتاب و يرتاح لها للحظات و لكن عقوبتها عذاب شديد و العاقل هو الذي يحسب حساب النتيجة قبل الإقدام على أي خطوة و إن كانت تسر النفس و تريحها</w:t>
      </w:r>
      <w:r>
        <w:rPr>
          <w:rFonts w:eastAsia="Amiri" w:cs="Amiri" w:ascii="Amiri" w:hAnsi="Amiri"/>
          <w:color w:val="111111"/>
          <w:sz w:val="28"/>
          <w:szCs w:val="28"/>
          <w:rtl w:val="true"/>
          <w:lang w:bidi="ar-SA"/>
        </w:rPr>
        <w:t>...</w:t>
      </w:r>
    </w:p>
    <w:p>
      <w:pPr>
        <w:pStyle w:val="Heading3"/>
        <w:numPr>
          <w:ilvl w:val="2"/>
          <w:numId w:val="1"/>
        </w:numPr>
        <w:rPr/>
      </w:pPr>
      <w:bookmarkStart w:id="3438" w:name="__RefHeading___Toc9129691_2142443653"/>
      <w:bookmarkStart w:id="3439" w:name="_Toc1528"/>
      <w:bookmarkEnd w:id="3438"/>
      <w:r>
        <w:rPr/>
        <w:t>434</w:t>
      </w:r>
      <w:r>
        <w:rPr>
          <w:rtl w:val="true"/>
        </w:rPr>
        <w:t xml:space="preserve"> - </w:t>
      </w:r>
      <w:r>
        <w:rPr>
          <w:rtl w:val="true"/>
        </w:rPr>
        <w:t>و قال عليه السلام</w:t>
      </w:r>
      <w:r>
        <w:rPr>
          <w:rtl w:val="true"/>
        </w:rPr>
        <w:t xml:space="preserve">: </w:t>
      </w:r>
      <w:r>
        <w:rPr>
          <w:rtl w:val="true"/>
        </w:rPr>
        <w:t>اخبر تقله</w:t>
      </w:r>
      <w:r>
        <w:rPr>
          <w:rtl w:val="true"/>
        </w:rPr>
        <w:t>.</w:t>
      </w:r>
      <w:bookmarkEnd w:id="3439"/>
    </w:p>
    <w:p>
      <w:pPr>
        <w:pStyle w:val="Heading4"/>
        <w:numPr>
          <w:ilvl w:val="3"/>
          <w:numId w:val="1"/>
        </w:numPr>
        <w:rPr/>
      </w:pPr>
      <w:bookmarkStart w:id="3440" w:name="__RefHeading___Toc9129693_2142443653"/>
      <w:bookmarkStart w:id="3441" w:name="_Toc1529"/>
      <w:bookmarkEnd w:id="3440"/>
      <w:r>
        <w:rPr>
          <w:rtl w:val="true"/>
        </w:rPr>
        <w:t>اشارة</w:t>
      </w:r>
      <w:bookmarkEnd w:id="3441"/>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يروي هذا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يقوي أنه من كلام أمير المؤمنين عليه السلام ما حكاه ثعلب عن ابن الأعرابي،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عليا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w:t>
      </w:r>
    </w:p>
    <w:p>
      <w:pPr>
        <w:pStyle w:val="Heading4"/>
        <w:numPr>
          <w:ilvl w:val="3"/>
          <w:numId w:val="1"/>
        </w:numPr>
        <w:rPr/>
      </w:pPr>
      <w:bookmarkStart w:id="3442" w:name="__RefHeading___Toc9129695_2142443653"/>
      <w:bookmarkStart w:id="3443" w:name="_Toc1530"/>
      <w:bookmarkEnd w:id="3442"/>
      <w:r>
        <w:rPr>
          <w:rtl w:val="true"/>
        </w:rPr>
        <w:t>الشرح</w:t>
      </w:r>
      <w:bookmarkEnd w:id="3443"/>
    </w:p>
    <w:p>
      <w:pPr>
        <w:pStyle w:val="BookText"/>
        <w:rPr/>
      </w:pPr>
      <w:r>
        <w:rPr>
          <w:rFonts w:ascii="Amiri" w:hAnsi="Amiri" w:eastAsia="Amiri" w:cs="Amiri"/>
          <w:color w:val="111111"/>
          <w:sz w:val="28"/>
          <w:sz w:val="28"/>
          <w:szCs w:val="28"/>
          <w:rtl w:val="true"/>
          <w:lang w:bidi="ar-SA"/>
        </w:rPr>
        <w:t>القلى بكسر القاف البغض و المعنى أن من خبرت باطنه أبغضته و هذا مسوق مساق الأكثرية حيث أغلب الناس باطنهم سوء و خبث و عداوة للحق و أهله</w:t>
      </w:r>
      <w:r>
        <w:rPr>
          <w:rFonts w:eastAsia="Amiri" w:cs="Amiri" w:ascii="Amiri" w:hAnsi="Amiri"/>
          <w:color w:val="111111"/>
          <w:sz w:val="28"/>
          <w:szCs w:val="28"/>
          <w:rtl w:val="true"/>
          <w:lang w:bidi="ar-SA"/>
        </w:rPr>
        <w:t>...</w:t>
      </w:r>
    </w:p>
    <w:p>
      <w:pPr>
        <w:pStyle w:val="Heading3"/>
        <w:numPr>
          <w:ilvl w:val="2"/>
          <w:numId w:val="1"/>
        </w:numPr>
        <w:rPr/>
      </w:pPr>
      <w:bookmarkStart w:id="3444" w:name="__RefHeading___Toc9129697_2142443653"/>
      <w:bookmarkStart w:id="3445" w:name="_Toc1531"/>
      <w:bookmarkEnd w:id="3444"/>
      <w:r>
        <w:rPr/>
        <w:t>435</w:t>
      </w:r>
      <w:r>
        <w:rPr>
          <w:rtl w:val="true"/>
        </w:rPr>
        <w:t xml:space="preserve"> - </w:t>
      </w:r>
      <w:r>
        <w:rPr>
          <w:rtl w:val="true"/>
        </w:rPr>
        <w:t>و قال عليه السلام</w:t>
      </w:r>
      <w:r>
        <w:rPr>
          <w:rtl w:val="true"/>
        </w:rPr>
        <w:t xml:space="preserve">: </w:t>
      </w:r>
      <w:r>
        <w:rPr>
          <w:rtl w:val="true"/>
        </w:rPr>
        <w:t>ما كان اللّٰه ليفتح على عبد باب الشّكر و يغلق عنه باب الزّيادة، و لا ليفتح على عبد باب الدّعاء و يغلق عنه باب الإجابة، و لا ليفتح لعبد باب التّوبة و يغلق عنه باب المغفرة</w:t>
      </w:r>
      <w:r>
        <w:rPr>
          <w:rtl w:val="true"/>
        </w:rPr>
        <w:t>.</w:t>
      </w:r>
      <w:bookmarkEnd w:id="3445"/>
    </w:p>
    <w:p>
      <w:pPr>
        <w:pStyle w:val="Heading4"/>
        <w:numPr>
          <w:ilvl w:val="3"/>
          <w:numId w:val="1"/>
        </w:numPr>
        <w:rPr/>
      </w:pPr>
      <w:bookmarkStart w:id="3446" w:name="__RefHeading___Toc9129699_2142443653"/>
      <w:bookmarkStart w:id="3447" w:name="_Toc1532"/>
      <w:bookmarkEnd w:id="3446"/>
      <w:r>
        <w:rPr>
          <w:rtl w:val="true"/>
        </w:rPr>
        <w:t>الشرح</w:t>
      </w:r>
      <w:bookmarkEnd w:id="344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ساحة اللّٰه بخل بل كله جود و كرم و إذا فتح للعبد بابا استقبله منه فإذا فتح له باب الشكر و طلبه منه لم يغلق باب الزيادة بل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فتح باب الدعاء لم يغلق عنه باب الإجابة، بل هو أخذ على نفسه الاستجابة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عند ما فتح باب التوبة لم يوصد دونه باب المغفرة بل جعل المغفرة لمن تاب و أصلح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رَحِيمٌ </w:t>
      </w:r>
      <w:r>
        <w:rPr>
          <w:rFonts w:eastAsia="Amiri" w:cs="Amiri" w:ascii="Amiri" w:hAnsi="Amiri"/>
          <w:color w:val="111111"/>
          <w:sz w:val="28"/>
          <w:szCs w:val="28"/>
          <w:rtl w:val="true"/>
          <w:lang w:bidi="ar-SA"/>
        </w:rPr>
        <w:t xml:space="preserve">» . </w:t>
      </w:r>
      <w:bookmarkStart w:id="3448" w:name="pg15552_168905"/>
    </w:p>
    <w:p>
      <w:pPr>
        <w:pStyle w:val="Heading3"/>
        <w:numPr>
          <w:ilvl w:val="2"/>
          <w:numId w:val="1"/>
        </w:numPr>
        <w:rPr/>
      </w:pPr>
      <w:bookmarkStart w:id="3449" w:name="__RefHeading___Toc9129701_2142443653"/>
      <w:bookmarkStart w:id="3450" w:name="_Toc1533"/>
      <w:bookmarkEnd w:id="3448"/>
      <w:bookmarkEnd w:id="3449"/>
      <w:r>
        <w:rPr/>
        <w:t>436</w:t>
      </w:r>
      <w:r>
        <w:rPr>
          <w:rtl w:val="true"/>
        </w:rPr>
        <w:t xml:space="preserve"> - </w:t>
      </w:r>
      <w:r>
        <w:rPr>
          <w:rtl w:val="true"/>
        </w:rPr>
        <w:t>و قال عليه السلام</w:t>
      </w:r>
      <w:r>
        <w:rPr>
          <w:rtl w:val="true"/>
        </w:rPr>
        <w:t xml:space="preserve">: </w:t>
      </w:r>
      <w:r>
        <w:rPr>
          <w:rtl w:val="true"/>
        </w:rPr>
        <w:t>أولى النّاس بالكرم من عرّقت فيه الكرام</w:t>
      </w:r>
      <w:r>
        <w:rPr>
          <w:rtl w:val="true"/>
        </w:rPr>
        <w:t>.</w:t>
      </w:r>
      <w:bookmarkEnd w:id="3450"/>
    </w:p>
    <w:p>
      <w:pPr>
        <w:pStyle w:val="Heading4"/>
        <w:numPr>
          <w:ilvl w:val="3"/>
          <w:numId w:val="1"/>
        </w:numPr>
        <w:rPr/>
      </w:pPr>
      <w:bookmarkStart w:id="3451" w:name="__RefHeading___Toc9129703_2142443653"/>
      <w:bookmarkStart w:id="3452" w:name="_Toc1534"/>
      <w:bookmarkEnd w:id="3451"/>
      <w:r>
        <w:rPr>
          <w:rtl w:val="true"/>
        </w:rPr>
        <w:t>اللغة</w:t>
      </w:r>
      <w:bookmarkEnd w:id="3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أعرقت و عرقت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ضربت عروقه في الكرم</w:t>
      </w:r>
      <w:r>
        <w:rPr>
          <w:rFonts w:eastAsia="Amiri" w:cs="Amiri" w:ascii="Amiri" w:hAnsi="Amiri"/>
          <w:color w:val="111111"/>
          <w:sz w:val="28"/>
          <w:szCs w:val="28"/>
          <w:rtl w:val="true"/>
          <w:lang w:bidi="ar-SA"/>
        </w:rPr>
        <w:t>.</w:t>
      </w:r>
    </w:p>
    <w:p>
      <w:pPr>
        <w:pStyle w:val="Heading4"/>
        <w:numPr>
          <w:ilvl w:val="3"/>
          <w:numId w:val="1"/>
        </w:numPr>
        <w:rPr/>
      </w:pPr>
      <w:bookmarkStart w:id="3453" w:name="__RefHeading___Toc9129705_2142443653"/>
      <w:bookmarkStart w:id="3454" w:name="_Toc1535"/>
      <w:bookmarkEnd w:id="3453"/>
      <w:r>
        <w:rPr>
          <w:rtl w:val="true"/>
        </w:rPr>
        <w:t>الشرح</w:t>
      </w:r>
      <w:bookmarkEnd w:id="3454"/>
    </w:p>
    <w:p>
      <w:pPr>
        <w:pStyle w:val="BookText"/>
        <w:rPr/>
      </w:pPr>
      <w:r>
        <w:rPr>
          <w:rFonts w:ascii="Amiri" w:hAnsi="Amiri" w:eastAsia="Amiri" w:cs="Amiri"/>
          <w:color w:val="111111"/>
          <w:sz w:val="28"/>
          <w:sz w:val="28"/>
          <w:szCs w:val="28"/>
          <w:rtl w:val="true"/>
          <w:lang w:bidi="ar-SA"/>
        </w:rPr>
        <w:t>أحق الناس بالكرم و الجود من كان له أباء و أجداد كرام فلا يخرج عن أصله و لا يتنكر لآبائه و مسيرتهم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455" w:name="__RefHeading___Toc9129707_2142443653"/>
      <w:bookmarkStart w:id="3456" w:name="_Toc1536"/>
      <w:bookmarkEnd w:id="3455"/>
      <w:r>
        <w:rPr/>
        <w:t>437</w:t>
      </w:r>
      <w:r>
        <w:rPr>
          <w:rtl w:val="true"/>
        </w:rPr>
        <w:t xml:space="preserve"> - </w:t>
      </w:r>
      <w:r>
        <w:rPr>
          <w:rtl w:val="true"/>
        </w:rPr>
        <w:t>و سئل عليه السلام</w:t>
      </w:r>
      <w:r>
        <w:rPr>
          <w:rtl w:val="true"/>
        </w:rPr>
        <w:t xml:space="preserve">: </w:t>
      </w:r>
      <w:r>
        <w:rPr>
          <w:rtl w:val="true"/>
        </w:rPr>
        <w:t>أيهما أفضل</w:t>
      </w:r>
      <w:r>
        <w:rPr>
          <w:rtl w:val="true"/>
        </w:rPr>
        <w:t xml:space="preserve">: </w:t>
      </w:r>
      <w:r>
        <w:rPr>
          <w:rtl w:val="true"/>
        </w:rPr>
        <w:t>العدل، أو الجود؟ فقال عليه السلام</w:t>
      </w:r>
      <w:r>
        <w:rPr>
          <w:rtl w:val="true"/>
        </w:rPr>
        <w:t xml:space="preserve">: </w:t>
      </w:r>
      <w:r>
        <w:rPr>
          <w:rtl w:val="true"/>
        </w:rPr>
        <w:t xml:space="preserve">العدل يضع الأمور مواضعها، و الجود يخرجها من جهتها، و العدل سائس </w:t>
      </w:r>
      <w:r>
        <w:rPr>
          <w:rtl w:val="true"/>
        </w:rPr>
        <w:t>(</w:t>
      </w:r>
      <w:r>
        <w:rPr/>
        <w:t>1</w:t>
      </w:r>
      <w:r>
        <w:rPr>
          <w:rtl w:val="true"/>
        </w:rPr>
        <w:t xml:space="preserve">) </w:t>
      </w:r>
      <w:r>
        <w:rPr>
          <w:rtl w:val="true"/>
        </w:rPr>
        <w:t>عام، و الجود عارض خاصّ ، فالعدل أشرفهما و أفضلهما</w:t>
      </w:r>
      <w:r>
        <w:rPr>
          <w:rtl w:val="true"/>
        </w:rPr>
        <w:t>.</w:t>
      </w:r>
      <w:bookmarkEnd w:id="3456"/>
    </w:p>
    <w:p>
      <w:pPr>
        <w:pStyle w:val="Heading4"/>
        <w:numPr>
          <w:ilvl w:val="3"/>
          <w:numId w:val="1"/>
        </w:numPr>
        <w:rPr/>
      </w:pPr>
      <w:bookmarkStart w:id="3457" w:name="__RefHeading___Toc9129709_2142443653"/>
      <w:bookmarkStart w:id="3458" w:name="_Toc1537"/>
      <w:bookmarkEnd w:id="3457"/>
      <w:r>
        <w:rPr>
          <w:rtl w:val="true"/>
        </w:rPr>
        <w:t>اللغة</w:t>
      </w:r>
      <w:bookmarkEnd w:id="3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يتولى الأمور و يدير شئون الناس</w:t>
      </w:r>
      <w:r>
        <w:rPr>
          <w:rFonts w:eastAsia="Amiri" w:cs="Amiri" w:ascii="Amiri" w:hAnsi="Amiri"/>
          <w:color w:val="111111"/>
          <w:sz w:val="28"/>
          <w:szCs w:val="28"/>
          <w:rtl w:val="true"/>
          <w:lang w:bidi="ar-SA"/>
        </w:rPr>
        <w:t>.</w:t>
      </w:r>
    </w:p>
    <w:p>
      <w:pPr>
        <w:pStyle w:val="Heading4"/>
        <w:numPr>
          <w:ilvl w:val="3"/>
          <w:numId w:val="1"/>
        </w:numPr>
        <w:rPr/>
      </w:pPr>
      <w:bookmarkStart w:id="3459" w:name="__RefHeading___Toc9129711_2142443653"/>
      <w:bookmarkStart w:id="3460" w:name="_Toc1538"/>
      <w:bookmarkEnd w:id="3459"/>
      <w:r>
        <w:rPr>
          <w:rtl w:val="true"/>
        </w:rPr>
        <w:t>الشرح</w:t>
      </w:r>
      <w:bookmarkEnd w:id="3460"/>
    </w:p>
    <w:p>
      <w:pPr>
        <w:pStyle w:val="BookText"/>
        <w:rPr/>
      </w:pPr>
      <w:r>
        <w:rPr>
          <w:rFonts w:ascii="Amiri" w:hAnsi="Amiri" w:eastAsia="Amiri" w:cs="Amiri"/>
          <w:color w:val="111111"/>
          <w:sz w:val="28"/>
          <w:sz w:val="28"/>
          <w:szCs w:val="28"/>
          <w:rtl w:val="true"/>
          <w:lang w:bidi="ar-SA"/>
        </w:rPr>
        <w:t>بيّن عليه السلام أفضلية العدل و رغب فيه بذكر تلك الأفضلية فالعدل يكون بوضع الأمور مواضعها دون انحراف أو ظلم أو إجحاف بينما الجود يخرجها عن حد العدل إلى جهة البذل على الناس و تقديمها لهم دون مقابل و هو و إن كان فيه فضيلة و لكن فيه إخراج عن العدل إلى حد الطرف الآخر، و العدل يشمل جميع الناس فمن عدل سار عدله على الجميع بينما من جاد فإن جوده يختص ببعض الأفراد فالعدل أفضل لعموميته و أشرف لشموله و فائدته لكل المجتمع</w:t>
      </w:r>
      <w:r>
        <w:rPr>
          <w:rFonts w:eastAsia="Amiri" w:cs="Amiri" w:ascii="Amiri" w:hAnsi="Amiri"/>
          <w:color w:val="111111"/>
          <w:sz w:val="28"/>
          <w:szCs w:val="28"/>
          <w:rtl w:val="true"/>
          <w:lang w:bidi="ar-SA"/>
        </w:rPr>
        <w:t>...</w:t>
      </w:r>
    </w:p>
    <w:p>
      <w:pPr>
        <w:pStyle w:val="Heading3"/>
        <w:numPr>
          <w:ilvl w:val="2"/>
          <w:numId w:val="1"/>
        </w:numPr>
        <w:rPr/>
      </w:pPr>
      <w:bookmarkStart w:id="3461" w:name="__RefHeading___Toc9129713_2142443653"/>
      <w:bookmarkStart w:id="3462" w:name="_Toc1539"/>
      <w:bookmarkEnd w:id="3461"/>
      <w:r>
        <w:rPr/>
        <w:t>438</w:t>
      </w:r>
      <w:r>
        <w:rPr>
          <w:rtl w:val="true"/>
        </w:rPr>
        <w:t xml:space="preserve"> - </w:t>
      </w:r>
      <w:r>
        <w:rPr>
          <w:rtl w:val="true"/>
        </w:rPr>
        <w:t>و قال عليه السلام</w:t>
      </w:r>
      <w:r>
        <w:rPr>
          <w:rtl w:val="true"/>
        </w:rPr>
        <w:t xml:space="preserve">: </w:t>
      </w:r>
      <w:r>
        <w:rPr>
          <w:rtl w:val="true"/>
        </w:rPr>
        <w:t>النّاس أعداء ما جهلوا</w:t>
      </w:r>
      <w:r>
        <w:rPr>
          <w:rtl w:val="true"/>
        </w:rPr>
        <w:t>.</w:t>
      </w:r>
      <w:bookmarkEnd w:id="3462"/>
    </w:p>
    <w:p>
      <w:pPr>
        <w:pStyle w:val="Heading4"/>
        <w:numPr>
          <w:ilvl w:val="3"/>
          <w:numId w:val="1"/>
        </w:numPr>
        <w:rPr/>
      </w:pPr>
      <w:bookmarkStart w:id="3463" w:name="__RefHeading___Toc9129715_2142443653"/>
      <w:bookmarkStart w:id="3464" w:name="_Toc1540"/>
      <w:bookmarkEnd w:id="3463"/>
      <w:r>
        <w:rPr>
          <w:rtl w:val="true"/>
        </w:rPr>
        <w:t>الشرح</w:t>
      </w:r>
      <w:bookmarkEnd w:id="346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شرح هذه الفقرة بعينها في الكلمة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3465" w:name="pg15552_168906"/>
    </w:p>
    <w:p>
      <w:pPr>
        <w:pStyle w:val="Heading3"/>
        <w:numPr>
          <w:ilvl w:val="2"/>
          <w:numId w:val="1"/>
        </w:numPr>
        <w:rPr/>
      </w:pPr>
      <w:bookmarkStart w:id="3466" w:name="__RefHeading___Toc9129717_2142443653"/>
      <w:bookmarkStart w:id="3467" w:name="_Toc1541"/>
      <w:bookmarkEnd w:id="3465"/>
      <w:bookmarkEnd w:id="3466"/>
      <w:r>
        <w:rPr/>
        <w:t>439</w:t>
      </w:r>
      <w:r>
        <w:rPr>
          <w:rtl w:val="true"/>
        </w:rPr>
        <w:t xml:space="preserve"> - </w:t>
      </w:r>
      <w:r>
        <w:rPr>
          <w:rtl w:val="true"/>
        </w:rPr>
        <w:t>و قال عليه السلام</w:t>
      </w:r>
      <w:r>
        <w:rPr>
          <w:rtl w:val="true"/>
        </w:rPr>
        <w:t xml:space="preserve">: </w:t>
      </w:r>
      <w:r>
        <w:rPr>
          <w:rtl w:val="true"/>
        </w:rPr>
        <w:t>الزّهد كلّه بين كلمتين من القرآن</w:t>
      </w:r>
      <w:r>
        <w:rPr>
          <w:rtl w:val="true"/>
        </w:rPr>
        <w:t xml:space="preserve">: </w:t>
      </w:r>
      <w:r>
        <w:rPr>
          <w:rtl w:val="true"/>
        </w:rPr>
        <w:t>قال اللّٰه سبحانه</w:t>
      </w:r>
      <w:r>
        <w:rPr>
          <w:rtl w:val="true"/>
        </w:rPr>
        <w:t>: «</w:t>
      </w:r>
      <w:r>
        <w:rPr>
          <w:rtl w:val="true"/>
        </w:rPr>
        <w:t xml:space="preserve">لِكَيْلاٰ تَأْسَوْا عَلىٰ مٰا فٰاتَكُمْ وَ لاٰ تَفْرَحُوا بِمٰا آتٰاكُمْ </w:t>
      </w:r>
      <w:r>
        <w:rPr>
          <w:rtl w:val="true"/>
        </w:rPr>
        <w:t xml:space="preserve">» . </w:t>
      </w:r>
      <w:r>
        <w:rPr>
          <w:rtl w:val="true"/>
        </w:rPr>
        <w:t>و من لم يأس على الماضي، و لم يفرح بالآتي، فقد أخذ الزّهد بطرفيه</w:t>
      </w:r>
      <w:r>
        <w:rPr>
          <w:rtl w:val="true"/>
        </w:rPr>
        <w:t>.</w:t>
      </w:r>
      <w:bookmarkEnd w:id="3467"/>
    </w:p>
    <w:p>
      <w:pPr>
        <w:pStyle w:val="Heading4"/>
        <w:numPr>
          <w:ilvl w:val="3"/>
          <w:numId w:val="1"/>
        </w:numPr>
        <w:rPr/>
      </w:pPr>
      <w:bookmarkStart w:id="3468" w:name="__RefHeading___Toc9129719_2142443653"/>
      <w:bookmarkStart w:id="3469" w:name="_Toc1542"/>
      <w:bookmarkEnd w:id="3468"/>
      <w:r>
        <w:rPr>
          <w:rtl w:val="true"/>
        </w:rPr>
        <w:t>اللغة</w:t>
      </w:r>
      <w:bookmarkEnd w:id="3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Heading4"/>
        <w:numPr>
          <w:ilvl w:val="3"/>
          <w:numId w:val="1"/>
        </w:numPr>
        <w:rPr/>
      </w:pPr>
      <w:bookmarkStart w:id="3470" w:name="__RefHeading___Toc9129721_2142443653"/>
      <w:bookmarkStart w:id="3471" w:name="_Toc1543"/>
      <w:bookmarkEnd w:id="3470"/>
      <w:r>
        <w:rPr>
          <w:rtl w:val="true"/>
        </w:rPr>
        <w:t>الشرح</w:t>
      </w:r>
      <w:bookmarkEnd w:id="3471"/>
    </w:p>
    <w:p>
      <w:pPr>
        <w:pStyle w:val="BookText"/>
        <w:rPr/>
      </w:pPr>
      <w:r>
        <w:rPr>
          <w:rFonts w:ascii="Amiri" w:hAnsi="Amiri" w:eastAsia="Amiri" w:cs="Amiri"/>
          <w:color w:val="111111"/>
          <w:sz w:val="28"/>
          <w:sz w:val="28"/>
          <w:szCs w:val="28"/>
          <w:rtl w:val="true"/>
          <w:lang w:bidi="ar-SA"/>
        </w:rPr>
        <w:t>الزهد أن يكون وجود الشيء و عدمه عندك على حد سواء فلا تفرح بموجود و لا تحزن لمفقود و هذا يدل على عدم تعلق نفسك بشيء من حطام الدنيا و هذا هو الزهد الحقيقي الذي إن عملت به تكون قد أخذته من طرفيه يعني من كل جهاته و أدركته بحقيقته</w:t>
      </w:r>
      <w:r>
        <w:rPr>
          <w:rFonts w:eastAsia="Amiri" w:cs="Amiri" w:ascii="Amiri" w:hAnsi="Amiri"/>
          <w:color w:val="111111"/>
          <w:sz w:val="28"/>
          <w:szCs w:val="28"/>
          <w:rtl w:val="true"/>
          <w:lang w:bidi="ar-SA"/>
        </w:rPr>
        <w:t>...</w:t>
      </w:r>
    </w:p>
    <w:p>
      <w:pPr>
        <w:pStyle w:val="Heading3"/>
        <w:numPr>
          <w:ilvl w:val="2"/>
          <w:numId w:val="1"/>
        </w:numPr>
        <w:rPr/>
      </w:pPr>
      <w:bookmarkStart w:id="3472" w:name="__RefHeading___Toc9129723_2142443653"/>
      <w:bookmarkStart w:id="3473" w:name="_Toc1544"/>
      <w:bookmarkEnd w:id="3472"/>
      <w:r>
        <w:rPr/>
        <w:t>440</w:t>
      </w:r>
      <w:r>
        <w:rPr>
          <w:rtl w:val="true"/>
        </w:rPr>
        <w:t xml:space="preserve"> - </w:t>
      </w:r>
      <w:r>
        <w:rPr>
          <w:rtl w:val="true"/>
        </w:rPr>
        <w:t>و قال عليه السلام</w:t>
      </w:r>
      <w:r>
        <w:rPr>
          <w:rtl w:val="true"/>
        </w:rPr>
        <w:t xml:space="preserve">: </w:t>
      </w:r>
      <w:r>
        <w:rPr>
          <w:rtl w:val="true"/>
        </w:rPr>
        <w:t xml:space="preserve">ما أنقض </w:t>
      </w:r>
      <w:r>
        <w:rPr>
          <w:rtl w:val="true"/>
        </w:rPr>
        <w:t>(</w:t>
      </w:r>
      <w:r>
        <w:rPr/>
        <w:t>1</w:t>
      </w:r>
      <w:r>
        <w:rPr>
          <w:rtl w:val="true"/>
        </w:rPr>
        <w:t xml:space="preserve">) </w:t>
      </w:r>
      <w:r>
        <w:rPr>
          <w:rtl w:val="true"/>
        </w:rPr>
        <w:t xml:space="preserve">النّوم لعزائم </w:t>
      </w:r>
      <w:r>
        <w:rPr>
          <w:rtl w:val="true"/>
        </w:rPr>
        <w:t>(</w:t>
      </w:r>
      <w:r>
        <w:rPr/>
        <w:t>2</w:t>
      </w:r>
      <w:r>
        <w:rPr>
          <w:rtl w:val="true"/>
        </w:rPr>
        <w:t xml:space="preserve">) </w:t>
      </w:r>
      <w:r>
        <w:rPr>
          <w:rtl w:val="true"/>
        </w:rPr>
        <w:t>اليوم</w:t>
      </w:r>
      <w:r>
        <w:rPr>
          <w:rtl w:val="true"/>
        </w:rPr>
        <w:t>!.</w:t>
      </w:r>
      <w:bookmarkEnd w:id="3473"/>
    </w:p>
    <w:p>
      <w:pPr>
        <w:pStyle w:val="Heading4"/>
        <w:numPr>
          <w:ilvl w:val="3"/>
          <w:numId w:val="1"/>
        </w:numPr>
        <w:rPr/>
      </w:pPr>
      <w:bookmarkStart w:id="3474" w:name="__RefHeading___Toc9129725_2142443653"/>
      <w:bookmarkStart w:id="3475" w:name="_Toc1545"/>
      <w:bookmarkEnd w:id="3474"/>
      <w:r>
        <w:rPr>
          <w:rtl w:val="true"/>
        </w:rPr>
        <w:t>اللغة</w:t>
      </w:r>
      <w:bookmarkEnd w:id="3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و أبطل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العزيمة التصميم على الشيء و الثبات عليه</w:t>
      </w:r>
      <w:r>
        <w:rPr>
          <w:rFonts w:eastAsia="Amiri" w:cs="Amiri" w:ascii="Amiri" w:hAnsi="Amiri"/>
          <w:color w:val="111111"/>
          <w:sz w:val="28"/>
          <w:szCs w:val="28"/>
          <w:rtl w:val="true"/>
          <w:lang w:bidi="ar-SA"/>
        </w:rPr>
        <w:t>.</w:t>
      </w:r>
    </w:p>
    <w:p>
      <w:pPr>
        <w:pStyle w:val="Heading4"/>
        <w:numPr>
          <w:ilvl w:val="3"/>
          <w:numId w:val="1"/>
        </w:numPr>
        <w:rPr/>
      </w:pPr>
      <w:bookmarkStart w:id="3476" w:name="__RefHeading___Toc9129727_2142443653"/>
      <w:bookmarkStart w:id="3477" w:name="_Toc1546"/>
      <w:bookmarkEnd w:id="3476"/>
      <w:r>
        <w:rPr>
          <w:rtl w:val="true"/>
        </w:rPr>
        <w:t>الشرح</w:t>
      </w:r>
      <w:bookmarkEnd w:id="3477"/>
    </w:p>
    <w:p>
      <w:pPr>
        <w:pStyle w:val="BookText"/>
        <w:rPr/>
      </w:pPr>
      <w:r>
        <w:rPr>
          <w:rFonts w:ascii="Amiri" w:hAnsi="Amiri" w:eastAsia="Amiri" w:cs="Amiri"/>
          <w:color w:val="111111"/>
          <w:sz w:val="28"/>
          <w:sz w:val="28"/>
          <w:szCs w:val="28"/>
          <w:rtl w:val="true"/>
          <w:lang w:bidi="ar-SA"/>
        </w:rPr>
        <w:t>قد يكون عندك أمور قد عزمت عليها و صممت على فعلها فإذا نمت و ارتاحت قواك البدنية و العقلية و فكرت فيها مليا فإنك قد تبطلها و تنقضها، و أصله أن الإنسان قد ينوي السفر بقطعة من الليل فينام و يأخذه النوم فيفوت وقت عزمه و ينتقض ما كان عزم عليه</w:t>
      </w:r>
      <w:r>
        <w:rPr>
          <w:rFonts w:eastAsia="Amiri" w:cs="Amiri" w:ascii="Amiri" w:hAnsi="Amiri"/>
          <w:color w:val="111111"/>
          <w:sz w:val="28"/>
          <w:szCs w:val="28"/>
          <w:rtl w:val="true"/>
          <w:lang w:bidi="ar-SA"/>
        </w:rPr>
        <w:t>...</w:t>
      </w:r>
    </w:p>
    <w:p>
      <w:pPr>
        <w:pStyle w:val="Heading3"/>
        <w:numPr>
          <w:ilvl w:val="2"/>
          <w:numId w:val="1"/>
        </w:numPr>
        <w:rPr/>
      </w:pPr>
      <w:bookmarkStart w:id="3478" w:name="__RefHeading___Toc9129729_2142443653"/>
      <w:bookmarkStart w:id="3479" w:name="_Toc1547"/>
      <w:bookmarkEnd w:id="3478"/>
      <w:r>
        <w:rPr/>
        <w:t>441</w:t>
      </w:r>
      <w:r>
        <w:rPr>
          <w:rtl w:val="true"/>
        </w:rPr>
        <w:t xml:space="preserve"> - </w:t>
      </w:r>
      <w:r>
        <w:rPr>
          <w:rtl w:val="true"/>
        </w:rPr>
        <w:t>و قال عليه السلام</w:t>
      </w:r>
      <w:r>
        <w:rPr>
          <w:rtl w:val="true"/>
        </w:rPr>
        <w:t xml:space="preserve">: </w:t>
      </w:r>
      <w:r>
        <w:rPr>
          <w:rtl w:val="true"/>
        </w:rPr>
        <w:t xml:space="preserve">الولايات </w:t>
      </w:r>
      <w:r>
        <w:rPr>
          <w:rtl w:val="true"/>
        </w:rPr>
        <w:t>(</w:t>
      </w:r>
      <w:r>
        <w:rPr/>
        <w:t>1</w:t>
      </w:r>
      <w:r>
        <w:rPr>
          <w:rtl w:val="true"/>
        </w:rPr>
        <w:t xml:space="preserve">) </w:t>
      </w:r>
      <w:r>
        <w:rPr>
          <w:rtl w:val="true"/>
        </w:rPr>
        <w:t xml:space="preserve">مضامير </w:t>
      </w:r>
      <w:r>
        <w:rPr>
          <w:rtl w:val="true"/>
        </w:rPr>
        <w:t>(</w:t>
      </w:r>
      <w:r>
        <w:rPr/>
        <w:t>2</w:t>
      </w:r>
      <w:r>
        <w:rPr>
          <w:rtl w:val="true"/>
        </w:rPr>
        <w:t xml:space="preserve">) </w:t>
      </w:r>
      <w:r>
        <w:rPr>
          <w:rtl w:val="true"/>
        </w:rPr>
        <w:t>الرّجال</w:t>
      </w:r>
      <w:r>
        <w:rPr>
          <w:rtl w:val="true"/>
        </w:rPr>
        <w:t>.</w:t>
      </w:r>
      <w:bookmarkEnd w:id="3479"/>
    </w:p>
    <w:p>
      <w:pPr>
        <w:pStyle w:val="Heading4"/>
        <w:numPr>
          <w:ilvl w:val="3"/>
          <w:numId w:val="1"/>
        </w:numPr>
        <w:rPr/>
      </w:pPr>
      <w:bookmarkStart w:id="3480" w:name="__RefHeading___Toc9129731_2142443653"/>
      <w:bookmarkStart w:id="3481" w:name="_Toc1548"/>
      <w:bookmarkEnd w:id="3480"/>
      <w:r>
        <w:rPr>
          <w:rtl w:val="true"/>
        </w:rPr>
        <w:t>اللغة</w:t>
      </w:r>
      <w:bookmarkEnd w:id="3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المحكومة من قبل الوالي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مضمار و هو المكان الذي تضمر فيه الخيل للسباق</w:t>
      </w:r>
      <w:r>
        <w:rPr>
          <w:rFonts w:eastAsia="Amiri" w:cs="Amiri" w:ascii="Amiri" w:hAnsi="Amiri"/>
          <w:color w:val="111111"/>
          <w:sz w:val="28"/>
          <w:szCs w:val="28"/>
          <w:rtl w:val="true"/>
          <w:lang w:bidi="ar-SA"/>
        </w:rPr>
        <w:t xml:space="preserve">. </w:t>
      </w:r>
      <w:bookmarkStart w:id="3482" w:name="pg15552_168907"/>
    </w:p>
    <w:p>
      <w:pPr>
        <w:pStyle w:val="Heading4"/>
        <w:numPr>
          <w:ilvl w:val="3"/>
          <w:numId w:val="1"/>
        </w:numPr>
        <w:rPr/>
      </w:pPr>
      <w:bookmarkStart w:id="3483" w:name="__RefHeading___Toc9129733_2142443653"/>
      <w:bookmarkStart w:id="3484" w:name="_Toc1549"/>
      <w:bookmarkEnd w:id="3482"/>
      <w:bookmarkEnd w:id="3483"/>
      <w:r>
        <w:rPr>
          <w:rtl w:val="true"/>
        </w:rPr>
        <w:t>الشرح</w:t>
      </w:r>
      <w:bookmarkEnd w:id="3484"/>
    </w:p>
    <w:p>
      <w:pPr>
        <w:pStyle w:val="BookText"/>
        <w:rPr/>
      </w:pPr>
      <w:r>
        <w:rPr>
          <w:rFonts w:ascii="Amiri" w:hAnsi="Amiri" w:eastAsia="Amiri" w:cs="Amiri"/>
          <w:color w:val="111111"/>
          <w:sz w:val="28"/>
          <w:sz w:val="28"/>
          <w:szCs w:val="28"/>
          <w:rtl w:val="true"/>
          <w:lang w:bidi="ar-SA"/>
        </w:rPr>
        <w:t>الحكم و الولاية و الوظيفة هي أمكنة الاختبار للرجال فيها يعرف الصالح من الطالح و الجبار من المتواضع و القائم بخدمة الناس و قضاء حوائجهم من المتسلط على رقابهم و أموالهم و في التاريخ شواهد على أناس كانوا قبل الحكم و دعاء حلماء ثم تحولوا بفعل السلطة إلى جبابرة طغاة و قتلة مجرمين</w:t>
      </w:r>
      <w:r>
        <w:rPr>
          <w:rFonts w:eastAsia="Amiri" w:cs="Amiri" w:ascii="Amiri" w:hAnsi="Amiri"/>
          <w:color w:val="111111"/>
          <w:sz w:val="28"/>
          <w:szCs w:val="28"/>
          <w:rtl w:val="true"/>
          <w:lang w:bidi="ar-SA"/>
        </w:rPr>
        <w:t>...</w:t>
      </w:r>
    </w:p>
    <w:p>
      <w:pPr>
        <w:pStyle w:val="Heading3"/>
        <w:numPr>
          <w:ilvl w:val="2"/>
          <w:numId w:val="1"/>
        </w:numPr>
        <w:rPr/>
      </w:pPr>
      <w:bookmarkStart w:id="3485" w:name="__RefHeading___Toc9129735_2142443653"/>
      <w:bookmarkStart w:id="3486" w:name="_Toc1550"/>
      <w:bookmarkEnd w:id="3485"/>
      <w:r>
        <w:rPr/>
        <w:t>442</w:t>
      </w:r>
      <w:r>
        <w:rPr>
          <w:rtl w:val="true"/>
        </w:rPr>
        <w:t xml:space="preserve"> - </w:t>
      </w:r>
      <w:r>
        <w:rPr>
          <w:rtl w:val="true"/>
        </w:rPr>
        <w:t>و قال عليه السلام</w:t>
      </w:r>
      <w:r>
        <w:rPr>
          <w:rtl w:val="true"/>
        </w:rPr>
        <w:t xml:space="preserve">: </w:t>
      </w:r>
      <w:r>
        <w:rPr>
          <w:rtl w:val="true"/>
        </w:rPr>
        <w:t>ليس بلد بأحقّ بك من بلد</w:t>
      </w:r>
      <w:r>
        <w:rPr>
          <w:rtl w:val="true"/>
        </w:rPr>
        <w:t xml:space="preserve">. </w:t>
      </w:r>
      <w:r>
        <w:rPr>
          <w:rtl w:val="true"/>
        </w:rPr>
        <w:t>خير البلاد ما حملك</w:t>
      </w:r>
      <w:r>
        <w:rPr>
          <w:rtl w:val="true"/>
        </w:rPr>
        <w:t>.</w:t>
      </w:r>
      <w:bookmarkEnd w:id="3486"/>
    </w:p>
    <w:p>
      <w:pPr>
        <w:pStyle w:val="Heading4"/>
        <w:numPr>
          <w:ilvl w:val="3"/>
          <w:numId w:val="1"/>
        </w:numPr>
        <w:rPr/>
      </w:pPr>
      <w:bookmarkStart w:id="3487" w:name="__RefHeading___Toc9129737_2142443653"/>
      <w:bookmarkStart w:id="3488" w:name="_Toc1551"/>
      <w:bookmarkEnd w:id="3487"/>
      <w:r>
        <w:rPr>
          <w:rtl w:val="true"/>
        </w:rPr>
        <w:t>الشرح</w:t>
      </w:r>
      <w:bookmarkEnd w:id="3488"/>
    </w:p>
    <w:p>
      <w:pPr>
        <w:pStyle w:val="BookText"/>
        <w:rPr/>
      </w:pPr>
      <w:r>
        <w:rPr>
          <w:rFonts w:ascii="Amiri" w:hAnsi="Amiri" w:eastAsia="Amiri" w:cs="Amiri"/>
          <w:color w:val="111111"/>
          <w:sz w:val="28"/>
          <w:sz w:val="28"/>
          <w:szCs w:val="28"/>
          <w:rtl w:val="true"/>
          <w:lang w:bidi="ar-SA"/>
        </w:rPr>
        <w:t>الأرض كلها للّٰه و في أي بقعة حللت جاز لك شريطة أن تقيم معالم دينك و شعائرك الإسلامية و لا تكون مظلوما أو مستعبدا أو عبدا للطغاة فبلدك هو ما تعيش فيه عزيزا و تكسب لقمة عيشك فيه لا تستجدي أحدا و لا تذل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فيه تهوين و تخفيف على المهاجرين و الغرباء</w:t>
      </w:r>
      <w:r>
        <w:rPr>
          <w:rFonts w:eastAsia="Amiri" w:cs="Amiri" w:ascii="Amiri" w:hAnsi="Amiri"/>
          <w:color w:val="111111"/>
          <w:sz w:val="28"/>
          <w:szCs w:val="28"/>
          <w:rtl w:val="true"/>
          <w:lang w:bidi="ar-SA"/>
        </w:rPr>
        <w:t>...</w:t>
      </w:r>
    </w:p>
    <w:p>
      <w:pPr>
        <w:pStyle w:val="Heading3"/>
        <w:numPr>
          <w:ilvl w:val="2"/>
          <w:numId w:val="1"/>
        </w:numPr>
        <w:rPr/>
      </w:pPr>
      <w:bookmarkStart w:id="3489" w:name="__RefHeading___Toc9129739_2142443653"/>
      <w:bookmarkStart w:id="3490" w:name="_Toc1552"/>
      <w:bookmarkEnd w:id="3489"/>
      <w:r>
        <w:rPr/>
        <w:t>443</w:t>
      </w:r>
      <w:r>
        <w:rPr>
          <w:rtl w:val="true"/>
        </w:rPr>
        <w:t xml:space="preserve"> - </w:t>
      </w:r>
      <w:r>
        <w:rPr>
          <w:rtl w:val="true"/>
        </w:rPr>
        <w:t>و قال عليه السلام، و قد جاءه نعي الأشتر رحمه اللّٰه</w:t>
      </w:r>
      <w:r>
        <w:rPr>
          <w:rtl w:val="true"/>
        </w:rPr>
        <w:t>:</w:t>
      </w:r>
      <w:bookmarkEnd w:id="3490"/>
    </w:p>
    <w:p>
      <w:pPr>
        <w:pStyle w:val="Heading4"/>
        <w:numPr>
          <w:ilvl w:val="3"/>
          <w:numId w:val="1"/>
        </w:numPr>
        <w:rPr/>
      </w:pPr>
      <w:bookmarkStart w:id="3491" w:name="__RefHeading___Toc9129741_2142443653"/>
      <w:bookmarkStart w:id="3492" w:name="_Toc1553"/>
      <w:bookmarkEnd w:id="3491"/>
      <w:r>
        <w:rPr>
          <w:rtl w:val="true"/>
        </w:rPr>
        <w:t>اشارة</w:t>
      </w:r>
      <w:bookmarkEnd w:id="3492"/>
    </w:p>
    <w:p>
      <w:pPr>
        <w:pStyle w:val="BookText"/>
        <w:rPr/>
      </w:pPr>
      <w:r>
        <w:rPr>
          <w:rFonts w:ascii="Amiri" w:hAnsi="Amiri" w:eastAsia="Amiri" w:cs="Amiri"/>
          <w:color w:val="111111"/>
          <w:sz w:val="28"/>
          <w:sz w:val="28"/>
          <w:szCs w:val="28"/>
          <w:rtl w:val="true"/>
          <w:lang w:bidi="ar-SA"/>
        </w:rPr>
        <w:t>مالك 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جبلا لكان فندا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حجرا لكان صلدا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يرتقيه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الجبال</w:t>
      </w:r>
      <w:r>
        <w:rPr>
          <w:rFonts w:eastAsia="Amiri" w:cs="Amiri" w:ascii="Amiri" w:hAnsi="Amiri"/>
          <w:color w:val="111111"/>
          <w:sz w:val="28"/>
          <w:szCs w:val="28"/>
          <w:rtl w:val="true"/>
          <w:lang w:bidi="ar-SA"/>
        </w:rPr>
        <w:t>.</w:t>
      </w:r>
    </w:p>
    <w:p>
      <w:pPr>
        <w:pStyle w:val="Heading4"/>
        <w:numPr>
          <w:ilvl w:val="3"/>
          <w:numId w:val="1"/>
        </w:numPr>
        <w:rPr/>
      </w:pPr>
      <w:bookmarkStart w:id="3493" w:name="__RefHeading___Toc9129743_2142443653"/>
      <w:bookmarkStart w:id="3494" w:name="_Toc1554"/>
      <w:bookmarkEnd w:id="3493"/>
      <w:r>
        <w:rPr>
          <w:rtl w:val="true"/>
        </w:rPr>
        <w:t>اللغة</w:t>
      </w:r>
      <w:bookmarkEnd w:id="3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الجبل طولا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الأملس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للدابة كالرجل للإنسان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bookmarkStart w:id="3495" w:name="pg15552_168908"/>
    </w:p>
    <w:p>
      <w:pPr>
        <w:pStyle w:val="Heading4"/>
        <w:numPr>
          <w:ilvl w:val="3"/>
          <w:numId w:val="1"/>
        </w:numPr>
        <w:rPr/>
      </w:pPr>
      <w:bookmarkStart w:id="3496" w:name="__RefHeading___Toc9129745_2142443653"/>
      <w:bookmarkStart w:id="3497" w:name="_Toc1555"/>
      <w:bookmarkEnd w:id="3495"/>
      <w:bookmarkEnd w:id="3496"/>
      <w:r>
        <w:rPr>
          <w:rtl w:val="true"/>
        </w:rPr>
        <w:t>الشرح</w:t>
      </w:r>
      <w:bookmarkEnd w:id="3497"/>
    </w:p>
    <w:p>
      <w:pPr>
        <w:pStyle w:val="BookText"/>
        <w:rPr/>
      </w:pPr>
      <w:r>
        <w:rPr>
          <w:rFonts w:ascii="Amiri" w:hAnsi="Amiri" w:eastAsia="Amiri" w:cs="Amiri"/>
          <w:color w:val="111111"/>
          <w:sz w:val="28"/>
          <w:sz w:val="28"/>
          <w:szCs w:val="28"/>
          <w:rtl w:val="true"/>
          <w:lang w:bidi="ar-SA"/>
        </w:rPr>
        <w:t>أثنى الإمام على مالك في طي كتبه الماضية و قد حزن عليه أكثر من حزنه على جميع أصحابه و بكاه و تأثر عليه و قد كان مالك أهلا لذلك لشدة إخلاصه للإمام و قوة شكيمته على عدوه و الإمام هنا يثني عليه و يصفه بهذه الأوصاف العظيمة بأنه لو كان جبلا لكان منفردا في علوه و خصائصه و مميزاته و لو كان حجرا لكان صلبا قويا لا يتفتت لشدة إيمانه و تقواه لا يذل لأحد و لا يمكن لأحد أن يطعن فيه أو يدل عليه بسوء</w:t>
      </w:r>
      <w:r>
        <w:rPr>
          <w:rFonts w:eastAsia="Amiri" w:cs="Amiri" w:ascii="Amiri" w:hAnsi="Amiri"/>
          <w:color w:val="111111"/>
          <w:sz w:val="28"/>
          <w:szCs w:val="28"/>
          <w:rtl w:val="true"/>
          <w:lang w:bidi="ar-SA"/>
        </w:rPr>
        <w:t>...</w:t>
      </w:r>
    </w:p>
    <w:p>
      <w:pPr>
        <w:pStyle w:val="Heading3"/>
        <w:numPr>
          <w:ilvl w:val="2"/>
          <w:numId w:val="1"/>
        </w:numPr>
        <w:rPr/>
      </w:pPr>
      <w:bookmarkStart w:id="3498" w:name="__RefHeading___Toc9129747_2142443653"/>
      <w:bookmarkStart w:id="3499" w:name="_Toc1556"/>
      <w:bookmarkEnd w:id="3498"/>
      <w:r>
        <w:rPr/>
        <w:t>444</w:t>
      </w:r>
      <w:r>
        <w:rPr>
          <w:rtl w:val="true"/>
        </w:rPr>
        <w:t xml:space="preserve"> - </w:t>
      </w:r>
      <w:r>
        <w:rPr>
          <w:rtl w:val="true"/>
        </w:rPr>
        <w:t>و قال عليه السلام</w:t>
      </w:r>
      <w:r>
        <w:rPr>
          <w:rtl w:val="true"/>
        </w:rPr>
        <w:t xml:space="preserve">: </w:t>
      </w:r>
      <w:r>
        <w:rPr>
          <w:rtl w:val="true"/>
        </w:rPr>
        <w:t>قليل مدوم عليه خير من كثير مملول منه</w:t>
      </w:r>
      <w:r>
        <w:rPr>
          <w:rtl w:val="true"/>
        </w:rPr>
        <w:t>.</w:t>
      </w:r>
      <w:bookmarkEnd w:id="3499"/>
    </w:p>
    <w:p>
      <w:pPr>
        <w:pStyle w:val="Heading4"/>
        <w:numPr>
          <w:ilvl w:val="3"/>
          <w:numId w:val="1"/>
        </w:numPr>
        <w:rPr/>
      </w:pPr>
      <w:bookmarkStart w:id="3500" w:name="__RefHeading___Toc9129749_2142443653"/>
      <w:bookmarkStart w:id="3501" w:name="_Toc1557"/>
      <w:bookmarkEnd w:id="3500"/>
      <w:r>
        <w:rPr>
          <w:rtl w:val="true"/>
        </w:rPr>
        <w:t>الشرح</w:t>
      </w:r>
      <w:bookmarkEnd w:id="3501"/>
    </w:p>
    <w:p>
      <w:pPr>
        <w:pStyle w:val="BookText"/>
        <w:rPr/>
      </w:pPr>
      <w:r>
        <w:rPr>
          <w:rFonts w:ascii="Amiri" w:hAnsi="Amiri" w:eastAsia="Amiri" w:cs="Amiri"/>
          <w:color w:val="111111"/>
          <w:sz w:val="28"/>
          <w:sz w:val="28"/>
          <w:szCs w:val="28"/>
          <w:rtl w:val="true"/>
          <w:lang w:bidi="ar-SA"/>
        </w:rPr>
        <w:t>لأن القليل يستفيد منه الإنسان إذا كان مرغوبا فيه مطلوبا له محبوبا للنفس أكثر مما يستفيد من الكثير المملول الممقوت فإنه لا يثبت منه في النفس شيء فلو صليت ركعتين نافلة مع الإقبال عليهما و التوجه بهما إلى اللّٰه كانتا أفضل من صلاة عشر ركعات بدون إقبال و توجه</w:t>
      </w:r>
      <w:r>
        <w:rPr>
          <w:rFonts w:eastAsia="Amiri" w:cs="Amiri" w:ascii="Amiri" w:hAnsi="Amiri"/>
          <w:color w:val="111111"/>
          <w:sz w:val="28"/>
          <w:szCs w:val="28"/>
          <w:rtl w:val="true"/>
          <w:lang w:bidi="ar-SA"/>
        </w:rPr>
        <w:t>...</w:t>
      </w:r>
    </w:p>
    <w:p>
      <w:pPr>
        <w:pStyle w:val="Heading3"/>
        <w:numPr>
          <w:ilvl w:val="2"/>
          <w:numId w:val="1"/>
        </w:numPr>
        <w:rPr/>
      </w:pPr>
      <w:bookmarkStart w:id="3502" w:name="__RefHeading___Toc9129751_2142443653"/>
      <w:bookmarkStart w:id="3503" w:name="_Toc1558"/>
      <w:bookmarkEnd w:id="3502"/>
      <w:r>
        <w:rPr/>
        <w:t>445</w:t>
      </w:r>
      <w:r>
        <w:rPr>
          <w:rtl w:val="true"/>
        </w:rPr>
        <w:t xml:space="preserve"> - </w:t>
      </w:r>
      <w:r>
        <w:rPr>
          <w:rtl w:val="true"/>
        </w:rPr>
        <w:t>و قال عليه السلام</w:t>
      </w:r>
      <w:r>
        <w:rPr>
          <w:rtl w:val="true"/>
        </w:rPr>
        <w:t xml:space="preserve">: </w:t>
      </w:r>
      <w:r>
        <w:rPr>
          <w:rtl w:val="true"/>
        </w:rPr>
        <w:t xml:space="preserve">إذا كان في رجل خلّة </w:t>
      </w:r>
      <w:r>
        <w:rPr>
          <w:rtl w:val="true"/>
        </w:rPr>
        <w:t>(</w:t>
      </w:r>
      <w:r>
        <w:rPr/>
        <w:t>1</w:t>
      </w:r>
      <w:r>
        <w:rPr>
          <w:rtl w:val="true"/>
        </w:rPr>
        <w:t xml:space="preserve">) </w:t>
      </w:r>
      <w:r>
        <w:rPr>
          <w:rtl w:val="true"/>
        </w:rPr>
        <w:t xml:space="preserve">رائقة </w:t>
      </w:r>
      <w:r>
        <w:rPr>
          <w:rtl w:val="true"/>
        </w:rPr>
        <w:t>(</w:t>
      </w:r>
      <w:r>
        <w:rPr/>
        <w:t>2</w:t>
      </w:r>
      <w:r>
        <w:rPr>
          <w:rtl w:val="true"/>
        </w:rPr>
        <w:t xml:space="preserve">) </w:t>
      </w:r>
      <w:r>
        <w:rPr>
          <w:rtl w:val="true"/>
        </w:rPr>
        <w:t>فانتظروا أخواتها</w:t>
      </w:r>
      <w:r>
        <w:rPr>
          <w:rtl w:val="true"/>
        </w:rPr>
        <w:t>.</w:t>
      </w:r>
      <w:bookmarkEnd w:id="3503"/>
    </w:p>
    <w:p>
      <w:pPr>
        <w:pStyle w:val="Heading4"/>
        <w:numPr>
          <w:ilvl w:val="3"/>
          <w:numId w:val="1"/>
        </w:numPr>
        <w:rPr/>
      </w:pPr>
      <w:bookmarkStart w:id="3504" w:name="__RefHeading___Toc9129753_2142443653"/>
      <w:bookmarkStart w:id="3505" w:name="_Toc1559"/>
      <w:bookmarkEnd w:id="3504"/>
      <w:r>
        <w:rPr>
          <w:rtl w:val="true"/>
        </w:rPr>
        <w:t>اللغة</w:t>
      </w:r>
      <w:bookmarkEnd w:id="3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الخصلة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pStyle w:val="Heading4"/>
        <w:numPr>
          <w:ilvl w:val="3"/>
          <w:numId w:val="1"/>
        </w:numPr>
        <w:rPr/>
      </w:pPr>
      <w:bookmarkStart w:id="3506" w:name="__RefHeading___Toc9129755_2142443653"/>
      <w:bookmarkStart w:id="3507" w:name="_Toc1560"/>
      <w:bookmarkEnd w:id="3506"/>
      <w:r>
        <w:rPr>
          <w:rtl w:val="true"/>
        </w:rPr>
        <w:t>الشرح</w:t>
      </w:r>
      <w:bookmarkEnd w:id="350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وجدت في رجل صفة جميلة كريمة فانتظر أخواتها فإنها غصن من شجرة و فرع من أصل لأنها لا تنفرد برأسها و لا تقوم بذاتها و لكن تتبعها ملازماتها من الصفات ممن كان عفيفا ارتقب منه الكرم و المسامحة و البذل و الصداقة و المحبة و نحوها</w:t>
      </w:r>
      <w:r>
        <w:rPr>
          <w:rFonts w:eastAsia="Amiri" w:cs="Amiri" w:ascii="Amiri" w:hAnsi="Amiri"/>
          <w:color w:val="111111"/>
          <w:sz w:val="28"/>
          <w:szCs w:val="28"/>
          <w:rtl w:val="true"/>
          <w:lang w:bidi="ar-SA"/>
        </w:rPr>
        <w:t xml:space="preserve">... </w:t>
      </w:r>
      <w:bookmarkStart w:id="3508" w:name="pg15552_168909"/>
    </w:p>
    <w:p>
      <w:pPr>
        <w:pStyle w:val="Heading3"/>
        <w:numPr>
          <w:ilvl w:val="2"/>
          <w:numId w:val="1"/>
        </w:numPr>
        <w:rPr/>
      </w:pPr>
      <w:bookmarkStart w:id="3509" w:name="__RefHeading___Toc9129757_2142443653"/>
      <w:bookmarkStart w:id="3510" w:name="_Toc1561"/>
      <w:bookmarkEnd w:id="3508"/>
      <w:bookmarkEnd w:id="3509"/>
      <w:r>
        <w:rPr/>
        <w:t>446</w:t>
      </w:r>
      <w:r>
        <w:rPr>
          <w:rtl w:val="true"/>
        </w:rPr>
        <w:t xml:space="preserve"> - </w:t>
      </w:r>
      <w:r>
        <w:rPr>
          <w:rtl w:val="true"/>
        </w:rPr>
        <w:t>و قال عليه السلام لغالب بن صعصعة أبي الفرزدق، في كلام دار بينهما</w:t>
      </w:r>
      <w:r>
        <w:rPr>
          <w:rtl w:val="true"/>
        </w:rPr>
        <w:t>:</w:t>
      </w:r>
      <w:bookmarkEnd w:id="3510"/>
    </w:p>
    <w:p>
      <w:pPr>
        <w:pStyle w:val="Heading4"/>
        <w:numPr>
          <w:ilvl w:val="3"/>
          <w:numId w:val="1"/>
        </w:numPr>
        <w:rPr/>
      </w:pPr>
      <w:bookmarkStart w:id="3511" w:name="__RefHeading___Toc9129759_2142443653"/>
      <w:bookmarkStart w:id="3512" w:name="_Toc1562"/>
      <w:bookmarkEnd w:id="3511"/>
      <w:r>
        <w:rPr>
          <w:rtl w:val="true"/>
        </w:rPr>
        <w:t>اشارة</w:t>
      </w:r>
      <w:bookmarkEnd w:id="3512"/>
    </w:p>
    <w:p>
      <w:pPr>
        <w:pStyle w:val="BookText"/>
        <w:rPr/>
      </w:pPr>
      <w:r>
        <w:rPr>
          <w:rFonts w:ascii="Amiri" w:hAnsi="Amiri" w:eastAsia="Amiri" w:cs="Amiri"/>
          <w:color w:val="111111"/>
          <w:sz w:val="28"/>
          <w:sz w:val="28"/>
          <w:szCs w:val="28"/>
          <w:rtl w:val="true"/>
          <w:lang w:bidi="ar-SA"/>
        </w:rPr>
        <w:t>ما فعلت إبلك الكثيرة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p>
    <w:p>
      <w:pPr>
        <w:pStyle w:val="Heading4"/>
        <w:numPr>
          <w:ilvl w:val="3"/>
          <w:numId w:val="1"/>
        </w:numPr>
        <w:rPr/>
      </w:pPr>
      <w:bookmarkStart w:id="3513" w:name="__RefHeading___Toc9129761_2142443653"/>
      <w:bookmarkStart w:id="3514" w:name="_Toc1563"/>
      <w:bookmarkEnd w:id="3513"/>
      <w:r>
        <w:rPr>
          <w:rtl w:val="true"/>
        </w:rPr>
        <w:t>اللغة</w:t>
      </w:r>
      <w:bookmarkEnd w:id="3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ذعذع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 بدده</w:t>
      </w:r>
      <w:r>
        <w:rPr>
          <w:rFonts w:eastAsia="Amiri" w:cs="Amiri" w:ascii="Amiri" w:hAnsi="Amiri"/>
          <w:color w:val="111111"/>
          <w:sz w:val="28"/>
          <w:szCs w:val="28"/>
          <w:rtl w:val="true"/>
          <w:lang w:bidi="ar-SA"/>
        </w:rPr>
        <w:t>.</w:t>
      </w:r>
    </w:p>
    <w:p>
      <w:pPr>
        <w:pStyle w:val="Heading4"/>
        <w:numPr>
          <w:ilvl w:val="3"/>
          <w:numId w:val="1"/>
        </w:numPr>
        <w:rPr/>
      </w:pPr>
      <w:bookmarkStart w:id="3515" w:name="__RefHeading___Toc9129763_2142443653"/>
      <w:bookmarkStart w:id="3516" w:name="_Toc1564"/>
      <w:bookmarkEnd w:id="3515"/>
      <w:r>
        <w:rPr>
          <w:rtl w:val="true"/>
        </w:rPr>
        <w:t>الشرح</w:t>
      </w:r>
      <w:bookmarkEnd w:id="3516"/>
    </w:p>
    <w:p>
      <w:pPr>
        <w:pStyle w:val="BookText"/>
        <w:rPr/>
      </w:pPr>
      <w:r>
        <w:rPr>
          <w:rFonts w:ascii="Amiri" w:hAnsi="Amiri" w:eastAsia="Amiri" w:cs="Amiri"/>
          <w:color w:val="111111"/>
          <w:sz w:val="28"/>
          <w:sz w:val="28"/>
          <w:szCs w:val="28"/>
          <w:rtl w:val="true"/>
          <w:lang w:bidi="ar-SA"/>
        </w:rPr>
        <w:t>كان لأبي الفرزدق في نفسه الأثر السيء من جراء إخراج الحقوق الشرعية من أبله و كأنها نقصت في عينه فلذا أجاب بهذا الجواب إن الحقوق قد بددتها و فرقتها و قللتها فأجابه الإمام بأن تبديدها و تفريقها و نقصها في إخراج الحقوق من أفضل الطرق و أحسنها لأن في ذلك مرضاة للّٰه و أداء للواجب عليه</w:t>
      </w:r>
      <w:r>
        <w:rPr>
          <w:rFonts w:eastAsia="Amiri" w:cs="Amiri" w:ascii="Amiri" w:hAnsi="Amiri"/>
          <w:color w:val="111111"/>
          <w:sz w:val="28"/>
          <w:szCs w:val="28"/>
          <w:rtl w:val="true"/>
          <w:lang w:bidi="ar-SA"/>
        </w:rPr>
        <w:t>...</w:t>
      </w:r>
    </w:p>
    <w:p>
      <w:pPr>
        <w:pStyle w:val="Heading3"/>
        <w:numPr>
          <w:ilvl w:val="2"/>
          <w:numId w:val="1"/>
        </w:numPr>
        <w:rPr/>
      </w:pPr>
      <w:bookmarkStart w:id="3517" w:name="__RefHeading___Toc9129765_2142443653"/>
      <w:bookmarkStart w:id="3518" w:name="_Toc1565"/>
      <w:bookmarkEnd w:id="3517"/>
      <w:r>
        <w:rPr/>
        <w:t>447</w:t>
      </w:r>
      <w:r>
        <w:rPr>
          <w:rtl w:val="true"/>
        </w:rPr>
        <w:t xml:space="preserve"> - </w:t>
      </w:r>
      <w:r>
        <w:rPr>
          <w:rtl w:val="true"/>
        </w:rPr>
        <w:t>و قال عليه السلام</w:t>
      </w:r>
      <w:r>
        <w:rPr>
          <w:rtl w:val="true"/>
        </w:rPr>
        <w:t xml:space="preserve">: </w:t>
      </w:r>
      <w:r>
        <w:rPr>
          <w:rtl w:val="true"/>
        </w:rPr>
        <w:t xml:space="preserve">من اتّجر بغير فقه فقد ارتطم </w:t>
      </w:r>
      <w:r>
        <w:rPr>
          <w:rtl w:val="true"/>
        </w:rPr>
        <w:t>(</w:t>
      </w:r>
      <w:r>
        <w:rPr/>
        <w:t>1</w:t>
      </w:r>
      <w:r>
        <w:rPr>
          <w:rtl w:val="true"/>
        </w:rPr>
        <w:t xml:space="preserve">) </w:t>
      </w:r>
      <w:r>
        <w:rPr>
          <w:rtl w:val="true"/>
        </w:rPr>
        <w:t>في الرّبا</w:t>
      </w:r>
      <w:r>
        <w:rPr>
          <w:rtl w:val="true"/>
        </w:rPr>
        <w:t>.</w:t>
      </w:r>
      <w:bookmarkEnd w:id="3518"/>
    </w:p>
    <w:p>
      <w:pPr>
        <w:pStyle w:val="Heading4"/>
        <w:numPr>
          <w:ilvl w:val="3"/>
          <w:numId w:val="1"/>
        </w:numPr>
        <w:rPr/>
      </w:pPr>
      <w:bookmarkStart w:id="3519" w:name="__RefHeading___Toc9129767_2142443653"/>
      <w:bookmarkStart w:id="3520" w:name="_Toc1566"/>
      <w:bookmarkEnd w:id="3519"/>
      <w:r>
        <w:rPr>
          <w:rtl w:val="true"/>
        </w:rPr>
        <w:t>اللغة</w:t>
      </w:r>
      <w:bookmarkEnd w:id="3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الورطة فلا يمكنه الخلاص</w:t>
      </w:r>
      <w:r>
        <w:rPr>
          <w:rFonts w:eastAsia="Amiri" w:cs="Amiri" w:ascii="Amiri" w:hAnsi="Amiri"/>
          <w:color w:val="111111"/>
          <w:sz w:val="28"/>
          <w:szCs w:val="28"/>
          <w:rtl w:val="true"/>
          <w:lang w:bidi="ar-SA"/>
        </w:rPr>
        <w:t>.</w:t>
      </w:r>
    </w:p>
    <w:p>
      <w:pPr>
        <w:pStyle w:val="Heading4"/>
        <w:numPr>
          <w:ilvl w:val="3"/>
          <w:numId w:val="1"/>
        </w:numPr>
        <w:rPr/>
      </w:pPr>
      <w:bookmarkStart w:id="3521" w:name="__RefHeading___Toc9129769_2142443653"/>
      <w:bookmarkStart w:id="3522" w:name="_Toc1567"/>
      <w:bookmarkEnd w:id="3521"/>
      <w:r>
        <w:rPr>
          <w:rtl w:val="true"/>
        </w:rPr>
        <w:t>الشرح</w:t>
      </w:r>
      <w:bookmarkEnd w:id="3522"/>
    </w:p>
    <w:p>
      <w:pPr>
        <w:pStyle w:val="BookText"/>
        <w:rPr/>
      </w:pPr>
      <w:r>
        <w:rPr>
          <w:rFonts w:ascii="Amiri" w:hAnsi="Amiri" w:eastAsia="Amiri" w:cs="Amiri"/>
          <w:color w:val="111111"/>
          <w:sz w:val="28"/>
          <w:sz w:val="28"/>
          <w:szCs w:val="28"/>
          <w:rtl w:val="true"/>
          <w:lang w:bidi="ar-SA"/>
        </w:rPr>
        <w:t>دعوة إلى التفقه في الدين و خصوصا في أبواب التجارة خوفا من المعاملات الربوية التي يمكن أن يقع فيها الإنسان دون أن يعرف، إذ ربما باع مثلا بأزيد من مثله مما يكال أو يوزن فيقع في الربا</w:t>
      </w:r>
      <w:r>
        <w:rPr>
          <w:rFonts w:eastAsia="Amiri" w:cs="Amiri" w:ascii="Amiri" w:hAnsi="Amiri"/>
          <w:color w:val="111111"/>
          <w:sz w:val="28"/>
          <w:szCs w:val="28"/>
          <w:rtl w:val="true"/>
          <w:lang w:bidi="ar-SA"/>
        </w:rPr>
        <w:t>...</w:t>
      </w:r>
    </w:p>
    <w:p>
      <w:pPr>
        <w:pStyle w:val="Heading3"/>
        <w:numPr>
          <w:ilvl w:val="2"/>
          <w:numId w:val="1"/>
        </w:numPr>
        <w:rPr/>
      </w:pPr>
      <w:bookmarkStart w:id="3523" w:name="__RefHeading___Toc9129771_2142443653"/>
      <w:bookmarkStart w:id="3524" w:name="_Toc1568"/>
      <w:bookmarkEnd w:id="3523"/>
      <w:r>
        <w:rPr/>
        <w:t>448</w:t>
      </w:r>
      <w:r>
        <w:rPr>
          <w:rtl w:val="true"/>
        </w:rPr>
        <w:t xml:space="preserve"> - </w:t>
      </w:r>
      <w:r>
        <w:rPr>
          <w:rtl w:val="true"/>
        </w:rPr>
        <w:t>و قال عليه السلام</w:t>
      </w:r>
      <w:r>
        <w:rPr>
          <w:rtl w:val="true"/>
        </w:rPr>
        <w:t xml:space="preserve">: </w:t>
      </w:r>
      <w:r>
        <w:rPr>
          <w:rtl w:val="true"/>
        </w:rPr>
        <w:t>من عظّم صغار المصائب ابتلاه اللّٰه بكبارها</w:t>
      </w:r>
      <w:r>
        <w:rPr>
          <w:rtl w:val="true"/>
        </w:rPr>
        <w:t>.</w:t>
      </w:r>
      <w:bookmarkEnd w:id="352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25" w:name="__RefHeading___Toc9129773_2142443653"/>
      <w:bookmarkStart w:id="3526" w:name="_Toc1569"/>
      <w:bookmarkEnd w:id="3525"/>
      <w:r>
        <w:rPr>
          <w:rtl w:val="true"/>
        </w:rPr>
        <w:t>اشارة</w:t>
      </w:r>
      <w:bookmarkStart w:id="3527" w:name="pg15552_168910"/>
      <w:bookmarkEnd w:id="3526"/>
    </w:p>
    <w:p>
      <w:pPr>
        <w:pStyle w:val="Heading4"/>
        <w:numPr>
          <w:ilvl w:val="3"/>
          <w:numId w:val="1"/>
        </w:numPr>
        <w:rPr/>
      </w:pPr>
      <w:bookmarkStart w:id="3528" w:name="__RefHeading___Toc9129775_2142443653"/>
      <w:bookmarkStart w:id="3529" w:name="_Toc1570"/>
      <w:bookmarkEnd w:id="3527"/>
      <w:bookmarkEnd w:id="3528"/>
      <w:r>
        <w:rPr>
          <w:rtl w:val="true"/>
        </w:rPr>
        <w:t>الشرح</w:t>
      </w:r>
      <w:bookmarkEnd w:id="3529"/>
    </w:p>
    <w:p>
      <w:pPr>
        <w:pStyle w:val="BookText"/>
        <w:rPr/>
      </w:pPr>
      <w:r>
        <w:rPr>
          <w:rFonts w:ascii="Amiri" w:hAnsi="Amiri" w:eastAsia="Amiri" w:cs="Amiri"/>
          <w:color w:val="111111"/>
          <w:sz w:val="28"/>
          <w:sz w:val="28"/>
          <w:szCs w:val="28"/>
          <w:rtl w:val="true"/>
          <w:lang w:bidi="ar-SA"/>
        </w:rPr>
        <w:t>إن من لم يرض بقضاء اللّٰه الصغير ابتلاه اللّٰه بكبير الأمور و عظيمها لكي يعود إلى اللّٰه و يسلم أموره إليه و يصبر على بلائه و أن الجزع و الحزن لا يحل مشكلة و لا يرفع مصيبة فلذا يجب التجلد و الصبر و الرجوع إلى اللّٰه</w:t>
      </w:r>
      <w:r>
        <w:rPr>
          <w:rFonts w:eastAsia="Amiri" w:cs="Amiri" w:ascii="Amiri" w:hAnsi="Amiri"/>
          <w:color w:val="111111"/>
          <w:sz w:val="28"/>
          <w:szCs w:val="28"/>
          <w:rtl w:val="true"/>
          <w:lang w:bidi="ar-SA"/>
        </w:rPr>
        <w:t>...</w:t>
      </w:r>
    </w:p>
    <w:p>
      <w:pPr>
        <w:pStyle w:val="Heading3"/>
        <w:numPr>
          <w:ilvl w:val="2"/>
          <w:numId w:val="1"/>
        </w:numPr>
        <w:rPr/>
      </w:pPr>
      <w:bookmarkStart w:id="3530" w:name="__RefHeading___Toc9129777_2142443653"/>
      <w:bookmarkStart w:id="3531" w:name="_Toc1571"/>
      <w:bookmarkEnd w:id="3530"/>
      <w:r>
        <w:rPr/>
        <w:t>449</w:t>
      </w:r>
      <w:r>
        <w:rPr>
          <w:rtl w:val="true"/>
        </w:rPr>
        <w:t xml:space="preserve"> - </w:t>
      </w:r>
      <w:r>
        <w:rPr>
          <w:rtl w:val="true"/>
        </w:rPr>
        <w:t>و قال عليه السلام</w:t>
      </w:r>
      <w:r>
        <w:rPr>
          <w:rtl w:val="true"/>
        </w:rPr>
        <w:t xml:space="preserve">: </w:t>
      </w:r>
      <w:r>
        <w:rPr>
          <w:rtl w:val="true"/>
        </w:rPr>
        <w:t>من كرمت عليه نفسه هانت عليه شهواته</w:t>
      </w:r>
      <w:r>
        <w:rPr>
          <w:rtl w:val="true"/>
        </w:rPr>
        <w:t>.</w:t>
      </w:r>
      <w:bookmarkEnd w:id="3531"/>
    </w:p>
    <w:p>
      <w:pPr>
        <w:pStyle w:val="Heading4"/>
        <w:numPr>
          <w:ilvl w:val="3"/>
          <w:numId w:val="1"/>
        </w:numPr>
        <w:rPr/>
      </w:pPr>
      <w:bookmarkStart w:id="3532" w:name="__RefHeading___Toc9129779_2142443653"/>
      <w:bookmarkStart w:id="3533" w:name="_Toc1572"/>
      <w:bookmarkEnd w:id="3532"/>
      <w:r>
        <w:rPr>
          <w:rtl w:val="true"/>
        </w:rPr>
        <w:t>الشرح</w:t>
      </w:r>
      <w:bookmarkEnd w:id="3533"/>
    </w:p>
    <w:p>
      <w:pPr>
        <w:pStyle w:val="BookText"/>
        <w:rPr/>
      </w:pPr>
      <w:r>
        <w:rPr>
          <w:rFonts w:ascii="Amiri" w:hAnsi="Amiri" w:eastAsia="Amiri" w:cs="Amiri"/>
          <w:color w:val="111111"/>
          <w:sz w:val="28"/>
          <w:sz w:val="28"/>
          <w:szCs w:val="28"/>
          <w:rtl w:val="true"/>
          <w:lang w:bidi="ar-SA"/>
        </w:rPr>
        <w:t>الشهوة تذل و تجعل الإنسان عبدا لها فإذا قادتك شهوتك إلى الطعام و لم يتوفر لديك استعطيت الناس و مددت إليهم يديك و في ذلك ذل و عار و إذا قادتك شهوتك إلى الزنا انحرفت عن خط اللّٰه و وقفت أمام الناس لتنال العقاب الصارم و هكذا جميع الشهوات المحرمة و قد تدخل المباحة في بعض أفرادها فتذل النفس و تهينها و من كرمت عليه نفسه امتنع عن الشهوات و هانت عليه و احتقرها</w:t>
      </w:r>
      <w:r>
        <w:rPr>
          <w:rFonts w:eastAsia="Amiri" w:cs="Amiri" w:ascii="Amiri" w:hAnsi="Amiri"/>
          <w:color w:val="111111"/>
          <w:sz w:val="28"/>
          <w:szCs w:val="28"/>
          <w:rtl w:val="true"/>
          <w:lang w:bidi="ar-SA"/>
        </w:rPr>
        <w:t>...</w:t>
      </w:r>
    </w:p>
    <w:p>
      <w:pPr>
        <w:pStyle w:val="Heading3"/>
        <w:numPr>
          <w:ilvl w:val="2"/>
          <w:numId w:val="1"/>
        </w:numPr>
        <w:rPr/>
      </w:pPr>
      <w:bookmarkStart w:id="3534" w:name="__RefHeading___Toc9129781_2142443653"/>
      <w:bookmarkStart w:id="3535" w:name="_Toc1573"/>
      <w:bookmarkEnd w:id="3534"/>
      <w:r>
        <w:rPr/>
        <w:t>450</w:t>
      </w:r>
      <w:r>
        <w:rPr>
          <w:rtl w:val="true"/>
        </w:rPr>
        <w:t xml:space="preserve"> - </w:t>
      </w:r>
      <w:r>
        <w:rPr>
          <w:rtl w:val="true"/>
        </w:rPr>
        <w:t>و قال عليه السلام</w:t>
      </w:r>
      <w:r>
        <w:rPr>
          <w:rtl w:val="true"/>
        </w:rPr>
        <w:t xml:space="preserve">: </w:t>
      </w:r>
      <w:r>
        <w:rPr>
          <w:rtl w:val="true"/>
        </w:rPr>
        <w:t xml:space="preserve">ما مزح </w:t>
      </w:r>
      <w:r>
        <w:rPr>
          <w:rtl w:val="true"/>
        </w:rPr>
        <w:t>(</w:t>
      </w:r>
      <w:r>
        <w:rPr/>
        <w:t>1</w:t>
      </w:r>
      <w:r>
        <w:rPr>
          <w:rtl w:val="true"/>
        </w:rPr>
        <w:t xml:space="preserve">) </w:t>
      </w:r>
      <w:r>
        <w:rPr>
          <w:rtl w:val="true"/>
        </w:rPr>
        <w:t xml:space="preserve">امرؤ مزحة إلاّ مجّ </w:t>
      </w:r>
      <w:r>
        <w:rPr>
          <w:rtl w:val="true"/>
        </w:rPr>
        <w:t>(</w:t>
      </w:r>
      <w:r>
        <w:rPr/>
        <w:t>2</w:t>
      </w:r>
      <w:r>
        <w:rPr>
          <w:rtl w:val="true"/>
        </w:rPr>
        <w:t xml:space="preserve">) </w:t>
      </w:r>
      <w:r>
        <w:rPr>
          <w:rtl w:val="true"/>
        </w:rPr>
        <w:t>من عقله مجّة</w:t>
      </w:r>
      <w:r>
        <w:rPr>
          <w:rtl w:val="true"/>
        </w:rPr>
        <w:t>.</w:t>
      </w:r>
      <w:bookmarkEnd w:id="3535"/>
    </w:p>
    <w:p>
      <w:pPr>
        <w:pStyle w:val="Heading4"/>
        <w:numPr>
          <w:ilvl w:val="3"/>
          <w:numId w:val="1"/>
        </w:numPr>
        <w:rPr/>
      </w:pPr>
      <w:bookmarkStart w:id="3536" w:name="__RefHeading___Toc9129783_2142443653"/>
      <w:bookmarkStart w:id="3537" w:name="_Toc1574"/>
      <w:bookmarkEnd w:id="3536"/>
      <w:r>
        <w:rPr>
          <w:rtl w:val="true"/>
        </w:rPr>
        <w:t>اللغة</w:t>
      </w:r>
      <w:bookmarkEnd w:id="3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المضاحكة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 الشراب من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به</w:t>
      </w:r>
      <w:r>
        <w:rPr>
          <w:rFonts w:eastAsia="IRNazanin" w:cs="IRNazanin"/>
          <w:color w:val="111111"/>
          <w:sz w:val="28"/>
          <w:szCs w:val="28"/>
          <w:rtl w:val="true"/>
          <w:lang w:bidi="fa-IR"/>
        </w:rPr>
        <w:t>.</w:t>
      </w:r>
    </w:p>
    <w:p>
      <w:pPr>
        <w:pStyle w:val="Heading4"/>
        <w:numPr>
          <w:ilvl w:val="3"/>
          <w:numId w:val="1"/>
        </w:numPr>
        <w:rPr/>
      </w:pPr>
      <w:bookmarkStart w:id="3538" w:name="__RefHeading___Toc9129785_2142443653"/>
      <w:bookmarkStart w:id="3539" w:name="_Toc1575"/>
      <w:bookmarkEnd w:id="3538"/>
      <w:r>
        <w:rPr>
          <w:rtl w:val="true"/>
        </w:rPr>
        <w:t>الشرح</w:t>
      </w:r>
      <w:bookmarkEnd w:id="353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 الماء معناه رماه من فمه، و المزاح خلاف الجد و هو ذكرك أو فعلك أمرا مضحكا و باعتبار أنه لا يكون على نحو الجد و العاقل لا يطلق كلامه إلا على نحو الجد و هو دليل العقل فالمازح كأنه يلقي عقله و يستعمل غيره و هو على وجه الحقيقة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ينبغي مجانبة المزاح</w:t>
      </w:r>
      <w:r>
        <w:rPr>
          <w:rFonts w:eastAsia="Amiri" w:cs="Amiri" w:ascii="Amiri" w:hAnsi="Amiri"/>
          <w:color w:val="111111"/>
          <w:sz w:val="28"/>
          <w:szCs w:val="28"/>
          <w:rtl w:val="true"/>
          <w:lang w:bidi="ar-SA"/>
        </w:rPr>
        <w:t xml:space="preserve">... </w:t>
      </w:r>
      <w:bookmarkStart w:id="3540" w:name="pg15552_168911"/>
    </w:p>
    <w:p>
      <w:pPr>
        <w:pStyle w:val="Heading3"/>
        <w:numPr>
          <w:ilvl w:val="2"/>
          <w:numId w:val="1"/>
        </w:numPr>
        <w:rPr/>
      </w:pPr>
      <w:bookmarkStart w:id="3541" w:name="__RefHeading___Toc9129787_2142443653"/>
      <w:bookmarkStart w:id="3542" w:name="_Toc1576"/>
      <w:bookmarkEnd w:id="3540"/>
      <w:bookmarkEnd w:id="3541"/>
      <w:r>
        <w:rPr/>
        <w:t>451</w:t>
      </w:r>
      <w:r>
        <w:rPr>
          <w:rtl w:val="true"/>
        </w:rPr>
        <w:t xml:space="preserve"> - </w:t>
      </w:r>
      <w:r>
        <w:rPr>
          <w:rtl w:val="true"/>
        </w:rPr>
        <w:t>و قال عليه السلام</w:t>
      </w:r>
      <w:r>
        <w:rPr>
          <w:rtl w:val="true"/>
        </w:rPr>
        <w:t xml:space="preserve">: </w:t>
      </w:r>
      <w:r>
        <w:rPr>
          <w:rtl w:val="true"/>
        </w:rPr>
        <w:t>زهدك في راغب فيك نقصان حظّ، و رغبتك في زاهد فيك ذلّ نفس</w:t>
      </w:r>
      <w:r>
        <w:rPr>
          <w:rtl w:val="true"/>
        </w:rPr>
        <w:t>.</w:t>
      </w:r>
      <w:bookmarkEnd w:id="3542"/>
    </w:p>
    <w:p>
      <w:pPr>
        <w:pStyle w:val="Heading4"/>
        <w:numPr>
          <w:ilvl w:val="3"/>
          <w:numId w:val="1"/>
        </w:numPr>
        <w:rPr/>
      </w:pPr>
      <w:bookmarkStart w:id="3543" w:name="__RefHeading___Toc9129789_2142443653"/>
      <w:bookmarkStart w:id="3544" w:name="_Toc1577"/>
      <w:bookmarkEnd w:id="3543"/>
      <w:r>
        <w:rPr>
          <w:rtl w:val="true"/>
        </w:rPr>
        <w:t>الشرح</w:t>
      </w:r>
      <w:bookmarkEnd w:id="3544"/>
    </w:p>
    <w:p>
      <w:pPr>
        <w:pStyle w:val="BookText"/>
        <w:rPr/>
      </w:pPr>
      <w:r>
        <w:rPr>
          <w:rFonts w:ascii="Amiri" w:hAnsi="Amiri" w:eastAsia="Amiri" w:cs="Amiri"/>
          <w:color w:val="111111"/>
          <w:sz w:val="28"/>
          <w:sz w:val="28"/>
          <w:szCs w:val="28"/>
          <w:rtl w:val="true"/>
          <w:lang w:bidi="ar-SA"/>
        </w:rPr>
        <w:t>من تمام الحظ و سعادة المرء أن يكثر أحبابه و أصدقاؤه فإذا زهدت بمن رغب فيك كان ذلك نقصان حظ لك و على العكس من ذلك فيما لو رغبت فيمن زهد فيك فإن رغبتك فيه مع إعراضه عنك ذل لنفسك و إهانة لك و كلام الإمام هنا ترغيب في الراغب فيك و تبعيد لك عن الزاهد فيك</w:t>
      </w:r>
      <w:r>
        <w:rPr>
          <w:rFonts w:eastAsia="Amiri" w:cs="Amiri" w:ascii="Amiri" w:hAnsi="Amiri"/>
          <w:color w:val="111111"/>
          <w:sz w:val="28"/>
          <w:szCs w:val="28"/>
          <w:rtl w:val="true"/>
          <w:lang w:bidi="ar-SA"/>
        </w:rPr>
        <w:t>...</w:t>
      </w:r>
    </w:p>
    <w:p>
      <w:pPr>
        <w:pStyle w:val="Heading3"/>
        <w:numPr>
          <w:ilvl w:val="2"/>
          <w:numId w:val="1"/>
        </w:numPr>
        <w:rPr/>
      </w:pPr>
      <w:bookmarkStart w:id="3545" w:name="__RefHeading___Toc9129791_2142443653"/>
      <w:bookmarkStart w:id="3546" w:name="_Toc1578"/>
      <w:bookmarkEnd w:id="3545"/>
      <w:r>
        <w:rPr/>
        <w:t>452</w:t>
      </w:r>
      <w:r>
        <w:rPr>
          <w:rtl w:val="true"/>
        </w:rPr>
        <w:t xml:space="preserve"> - </w:t>
      </w:r>
      <w:r>
        <w:rPr>
          <w:rtl w:val="true"/>
        </w:rPr>
        <w:t>و قال عليه السلام</w:t>
      </w:r>
      <w:r>
        <w:rPr>
          <w:rtl w:val="true"/>
        </w:rPr>
        <w:t xml:space="preserve">: </w:t>
      </w:r>
      <w:r>
        <w:rPr>
          <w:rtl w:val="true"/>
        </w:rPr>
        <w:t>الغنى و الفقر بعد العرض على اللّٰه</w:t>
      </w:r>
      <w:r>
        <w:rPr>
          <w:rtl w:val="true"/>
        </w:rPr>
        <w:t>.</w:t>
      </w:r>
      <w:bookmarkEnd w:id="3546"/>
    </w:p>
    <w:p>
      <w:pPr>
        <w:pStyle w:val="Heading4"/>
        <w:numPr>
          <w:ilvl w:val="3"/>
          <w:numId w:val="1"/>
        </w:numPr>
        <w:rPr/>
      </w:pPr>
      <w:bookmarkStart w:id="3547" w:name="__RefHeading___Toc9129793_2142443653"/>
      <w:bookmarkStart w:id="3548" w:name="_Toc1579"/>
      <w:bookmarkEnd w:id="3547"/>
      <w:r>
        <w:rPr>
          <w:rtl w:val="true"/>
        </w:rPr>
        <w:t>الشرح</w:t>
      </w:r>
      <w:bookmarkEnd w:id="3548"/>
    </w:p>
    <w:p>
      <w:pPr>
        <w:pStyle w:val="BookText"/>
        <w:rPr/>
      </w:pPr>
      <w:r>
        <w:rPr>
          <w:rFonts w:ascii="Amiri" w:hAnsi="Amiri" w:eastAsia="Amiri" w:cs="Amiri"/>
          <w:color w:val="111111"/>
          <w:sz w:val="28"/>
          <w:sz w:val="28"/>
          <w:szCs w:val="28"/>
          <w:rtl w:val="true"/>
          <w:lang w:bidi="ar-SA"/>
        </w:rPr>
        <w:t>هذا هو مقياس الإسلام و هذه كلمة الأنبياء فليس العبرة بغنى الدنيا و فقرها طالما أنها إلى انقضاء و زوال و إنما الغنى في الآخرة لمن ربح الجنة و فاز بالثواب و الفقر في الآخرة لمن دخل النار و نال العقاب</w:t>
      </w:r>
      <w:r>
        <w:rPr>
          <w:rFonts w:eastAsia="Amiri" w:cs="Amiri" w:ascii="Amiri" w:hAnsi="Amiri"/>
          <w:color w:val="111111"/>
          <w:sz w:val="28"/>
          <w:szCs w:val="28"/>
          <w:rtl w:val="true"/>
          <w:lang w:bidi="ar-SA"/>
        </w:rPr>
        <w:t>...</w:t>
      </w:r>
    </w:p>
    <w:p>
      <w:pPr>
        <w:pStyle w:val="Heading3"/>
        <w:numPr>
          <w:ilvl w:val="2"/>
          <w:numId w:val="1"/>
        </w:numPr>
        <w:rPr/>
      </w:pPr>
      <w:bookmarkStart w:id="3549" w:name="__RefHeading___Toc9129795_2142443653"/>
      <w:bookmarkStart w:id="3550" w:name="_Toc1580"/>
      <w:bookmarkEnd w:id="3549"/>
      <w:r>
        <w:rPr/>
        <w:t>453</w:t>
      </w:r>
      <w:r>
        <w:rPr>
          <w:rtl w:val="true"/>
        </w:rPr>
        <w:t xml:space="preserve"> - </w:t>
      </w:r>
      <w:r>
        <w:rPr>
          <w:rtl w:val="true"/>
        </w:rPr>
        <w:t>و قال عليه السلام</w:t>
      </w:r>
      <w:r>
        <w:rPr>
          <w:rtl w:val="true"/>
        </w:rPr>
        <w:t xml:space="preserve">: </w:t>
      </w:r>
      <w:r>
        <w:rPr>
          <w:rtl w:val="true"/>
        </w:rPr>
        <w:t>ما زال الزّبير رجلا منّا أهل البيت حتّى نشأ ابنه المشئوم عبد اللّٰه</w:t>
      </w:r>
      <w:r>
        <w:rPr>
          <w:rtl w:val="true"/>
        </w:rPr>
        <w:t>.</w:t>
      </w:r>
      <w:bookmarkEnd w:id="3550"/>
    </w:p>
    <w:p>
      <w:pPr>
        <w:pStyle w:val="Heading4"/>
        <w:numPr>
          <w:ilvl w:val="3"/>
          <w:numId w:val="1"/>
        </w:numPr>
        <w:rPr/>
      </w:pPr>
      <w:bookmarkStart w:id="3551" w:name="__RefHeading___Toc9129797_2142443653"/>
      <w:bookmarkStart w:id="3552" w:name="_Toc1581"/>
      <w:bookmarkEnd w:id="3551"/>
      <w:r>
        <w:rPr>
          <w:rtl w:val="true"/>
        </w:rPr>
        <w:t>الشرح</w:t>
      </w:r>
      <w:bookmarkEnd w:id="3552"/>
    </w:p>
    <w:p>
      <w:pPr>
        <w:pStyle w:val="Heading5"/>
        <w:numPr>
          <w:ilvl w:val="4"/>
          <w:numId w:val="1"/>
        </w:numPr>
        <w:rPr/>
      </w:pPr>
      <w:bookmarkStart w:id="3553" w:name="__RefHeading___Toc9129799_2142443653"/>
      <w:bookmarkStart w:id="3554" w:name="_Toc1582"/>
      <w:bookmarkEnd w:id="3553"/>
      <w:r>
        <w:rPr>
          <w:rtl w:val="true"/>
        </w:rPr>
        <w:t>اشارة</w:t>
      </w:r>
      <w:bookmarkEnd w:id="355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الزبير ابن العوام ابن صفية عمة رسول اللّٰه كان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المجاهدين معه و قد وقف إلى جانب الإمام في بيعة السقيفة و لم يبايع لأبي بكر و بقي على ولائه لأهل البيت حتى نشأ ولده عبد الله و كان ولد سوء أثر على حياة والده و توجهه و ولائه فحرفه عن أهل البيت حتى أخرجه مع طلحة و عائشة إلى حرب الجمل التي فتحت باب النزاع بين المسلمين و كانت لعبد الله مواقف منحرفة شائنة يذكرها التاريخ حتى أنه ترك الصلاة على النبي في صلاته و عند ما عوتب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أهل بيت </w:t>
      </w:r>
      <w:bookmarkStart w:id="3555" w:name="pg15552_168912"/>
    </w:p>
    <w:p>
      <w:pPr>
        <w:pStyle w:val="BookText"/>
        <w:rPr/>
      </w:pPr>
      <w:bookmarkEnd w:id="3555"/>
      <w:r>
        <w:rPr>
          <w:rFonts w:ascii="Amiri" w:hAnsi="Amiri" w:eastAsia="Amiri" w:cs="Amiri"/>
          <w:color w:val="111111"/>
          <w:sz w:val="28"/>
          <w:sz w:val="28"/>
          <w:szCs w:val="28"/>
          <w:rtl w:val="true"/>
          <w:lang w:bidi="ar-SA"/>
        </w:rPr>
        <w:t>سوء يشمخون بأنوفهم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قد يضل الأبناء الآباء و يحرفونهم عن صراط اللّٰه المستقيم</w:t>
      </w:r>
      <w:r>
        <w:rPr>
          <w:rFonts w:eastAsia="Amiri" w:cs="Amiri" w:ascii="Amiri" w:hAnsi="Amiri"/>
          <w:color w:val="111111"/>
          <w:sz w:val="28"/>
          <w:szCs w:val="28"/>
          <w:rtl w:val="true"/>
          <w:lang w:bidi="ar-SA"/>
        </w:rPr>
        <w:t>...</w:t>
      </w:r>
    </w:p>
    <w:p>
      <w:pPr>
        <w:pStyle w:val="Heading5"/>
        <w:numPr>
          <w:ilvl w:val="4"/>
          <w:numId w:val="1"/>
        </w:numPr>
        <w:rPr/>
      </w:pPr>
      <w:bookmarkStart w:id="3556" w:name="__RefHeading___Toc9129801_2142443653"/>
      <w:bookmarkStart w:id="3557" w:name="_Toc1583"/>
      <w:bookmarkEnd w:id="3556"/>
      <w:r>
        <w:rPr>
          <w:rtl w:val="true"/>
        </w:rPr>
        <w:t>ترجمة عبد الله بن الزبير</w:t>
      </w:r>
      <w:r>
        <w:rPr>
          <w:rtl w:val="true"/>
        </w:rPr>
        <w:t>.</w:t>
      </w:r>
      <w:bookmarkEnd w:id="3557"/>
    </w:p>
    <w:p>
      <w:pPr>
        <w:pStyle w:val="BookText"/>
        <w:rPr/>
      </w:pPr>
      <w:r>
        <w:rPr>
          <w:rFonts w:ascii="Amiri" w:hAnsi="Amiri" w:eastAsia="Amiri" w:cs="Amiri"/>
          <w:color w:val="111111"/>
          <w:sz w:val="28"/>
          <w:sz w:val="28"/>
          <w:szCs w:val="28"/>
          <w:rtl w:val="true"/>
          <w:lang w:bidi="ar-SA"/>
        </w:rPr>
        <w:t>عبد الله بن الزبير بن العوام بن خويلد بن أسد بن عبد العزى القرشي الأسدي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أبي بكر الصديق هاجرت أمه و هي حامل به ولد سنة اثنتين للهجرة و قيل في السنة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أول مولود ولد للمسلمين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نهج البلاغة نقلا 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عبد الله الجمل مع أبيه و خالته عائشة و كان شهما ذكرا ذا أنفة و كان له لسن و فصاحة و كان أطلس لا لحية له و لا شعر في وجهه و كان كثير الصلاة كثير الصيام شديد البأس كريم الجدات و الأمهات و الخالات إلا أنه كان فيه خلال لا يصلح معها للخلافة فإنه كان بخيلا ضيّق العطن سيء الخلق حسودا كثير الخلاف أخرج محمد بن الحنفية من مكة و المدينة و نفى عبد اللّٰه بن عباس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له بالخلافة سنة أربع و ستين و قيل سنة خمس و ستين و كانت بيعته بعد موت معاوية بن يزيد بن معاوية على طاعته أهل الحجاز و اليمن و العراق و خراسان و حج بالناس ثماني حجج و قتل في أيام عبد الملك بن مروان سنة ثلاث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الحجاج بن يوسف الثقفي و صلب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الزبير شديد البخل كان يطعم جنده تمرا و يأمرهم بالحرب فإذا فروا من وقع السيوف لامهم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تمري و عصيتم أمري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عبد الله و اللّٰه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يبغي الخلافة بالتمر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شديد البغض لبني هاشم حصرهم و أراد أحراقهم فخلصهم المختار الثقفي و قطع ابن الزبير في الخطبة 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كثيرة فاستعظم الناس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أرغب عن ذكره و لكن له أهل سوء إذا ذكرته أتلعوا أعناقهم فأنا أحب أن أكبتهم</w:t>
      </w:r>
      <w:r>
        <w:rPr>
          <w:rFonts w:eastAsia="Amiri" w:cs="Amiri" w:ascii="Amiri" w:hAnsi="Amiri"/>
          <w:color w:val="111111"/>
          <w:sz w:val="28"/>
          <w:szCs w:val="28"/>
          <w:rtl w:val="true"/>
          <w:lang w:bidi="ar-SA"/>
        </w:rPr>
        <w:t xml:space="preserve">. </w:t>
      </w:r>
      <w:bookmarkStart w:id="3558" w:name="pg15552_168913"/>
    </w:p>
    <w:p>
      <w:pPr>
        <w:pStyle w:val="Heading3"/>
        <w:numPr>
          <w:ilvl w:val="2"/>
          <w:numId w:val="1"/>
        </w:numPr>
        <w:rPr/>
      </w:pPr>
      <w:bookmarkStart w:id="3559" w:name="__RefHeading___Toc9129803_2142443653"/>
      <w:bookmarkStart w:id="3560" w:name="_Toc1584"/>
      <w:bookmarkEnd w:id="3558"/>
      <w:bookmarkEnd w:id="3559"/>
      <w:r>
        <w:rPr/>
        <w:t>454</w:t>
      </w:r>
      <w:r>
        <w:rPr>
          <w:rtl w:val="true"/>
        </w:rPr>
        <w:t xml:space="preserve"> - </w:t>
      </w:r>
      <w:r>
        <w:rPr>
          <w:rtl w:val="true"/>
        </w:rPr>
        <w:t>و قال عليه السلام</w:t>
      </w:r>
      <w:r>
        <w:rPr>
          <w:rtl w:val="true"/>
        </w:rPr>
        <w:t xml:space="preserve">: </w:t>
      </w:r>
      <w:r>
        <w:rPr>
          <w:rtl w:val="true"/>
        </w:rPr>
        <w:t>ما لابن آدم و الفخر</w:t>
      </w:r>
      <w:r>
        <w:rPr>
          <w:rtl w:val="true"/>
        </w:rPr>
        <w:t xml:space="preserve">: </w:t>
      </w:r>
      <w:r>
        <w:rPr>
          <w:rtl w:val="true"/>
        </w:rPr>
        <w:t xml:space="preserve">أوّله نطفة، و آخره جيفة </w:t>
      </w:r>
      <w:r>
        <w:rPr>
          <w:rtl w:val="true"/>
        </w:rPr>
        <w:t>(</w:t>
      </w:r>
      <w:r>
        <w:rPr/>
        <w:t>1</w:t>
      </w:r>
      <w:r>
        <w:rPr>
          <w:rtl w:val="true"/>
        </w:rPr>
        <w:t>)</w:t>
      </w:r>
      <w:r>
        <w:rPr>
          <w:rtl w:val="true"/>
        </w:rPr>
        <w:t xml:space="preserve">، و لا يرزق نفسه، و لا يدفع حتفه </w:t>
      </w:r>
      <w:r>
        <w:rPr>
          <w:rtl w:val="true"/>
        </w:rPr>
        <w:t>(</w:t>
      </w:r>
      <w:r>
        <w:rPr/>
        <w:t>2</w:t>
      </w:r>
      <w:r>
        <w:rPr>
          <w:rtl w:val="true"/>
        </w:rPr>
        <w:t>).</w:t>
      </w:r>
      <w:bookmarkEnd w:id="3560"/>
    </w:p>
    <w:p>
      <w:pPr>
        <w:pStyle w:val="Heading4"/>
        <w:numPr>
          <w:ilvl w:val="3"/>
          <w:numId w:val="1"/>
        </w:numPr>
        <w:rPr/>
      </w:pPr>
      <w:bookmarkStart w:id="3561" w:name="__RefHeading___Toc9129805_2142443653"/>
      <w:bookmarkStart w:id="3562" w:name="_Toc1585"/>
      <w:bookmarkEnd w:id="3561"/>
      <w:r>
        <w:rPr>
          <w:rtl w:val="true"/>
        </w:rPr>
        <w:t>اللغة</w:t>
      </w:r>
      <w:bookmarkEnd w:id="3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Heading4"/>
        <w:numPr>
          <w:ilvl w:val="3"/>
          <w:numId w:val="1"/>
        </w:numPr>
        <w:rPr/>
      </w:pPr>
      <w:bookmarkStart w:id="3563" w:name="__RefHeading___Toc9129807_2142443653"/>
      <w:bookmarkStart w:id="3564" w:name="_Toc1586"/>
      <w:bookmarkEnd w:id="3563"/>
      <w:r>
        <w:rPr>
          <w:rtl w:val="true"/>
        </w:rPr>
        <w:t>الشرح</w:t>
      </w:r>
      <w:bookmarkEnd w:id="3564"/>
    </w:p>
    <w:p>
      <w:pPr>
        <w:pStyle w:val="BookText"/>
        <w:rPr/>
      </w:pPr>
      <w:r>
        <w:rPr>
          <w:rFonts w:ascii="Amiri" w:hAnsi="Amiri" w:eastAsia="Amiri" w:cs="Amiri"/>
          <w:color w:val="111111"/>
          <w:sz w:val="28"/>
          <w:sz w:val="28"/>
          <w:szCs w:val="28"/>
          <w:rtl w:val="true"/>
          <w:lang w:bidi="ar-SA"/>
        </w:rPr>
        <w:t>من كان يفتخر و يشمخ بأنفه و يتعالى على الناس، فليفكر قليلا و يعيد النظر من جديد في أصله و تكوينه و هل هو إلا نطفة قذرة يغسل يده و بدنه الإنسان منها و كفى بهذا الأصل مهانة و هل يعود بعد أن يكبر و يطويه الموت الآتي إلاّ إلى جيفة يتقزز منها الأهل و يتمنون مواراتها و يعجلون دفنه ثم إنه لعجزه فما بين الموت و الحياة لا يستطيع أن يرزق نفسه لعجزه و عدم قدرته إذ لو لا كرم اللّٰه وجوده لمات من يوم ولادته و بعد هذا و ذاك لا يدفع عن نفسه الموت فهل رأيت مخلوقا أعجز منه و أحقر منه و هل يحق له بعد ذلك أن يفتخر و يتباهى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فكّر و رجع إلى نفسه</w:t>
      </w:r>
      <w:r>
        <w:rPr>
          <w:rFonts w:eastAsia="Amiri" w:cs="Amiri" w:ascii="Amiri" w:hAnsi="Amiri"/>
          <w:color w:val="111111"/>
          <w:sz w:val="28"/>
          <w:szCs w:val="28"/>
          <w:rtl w:val="true"/>
          <w:lang w:bidi="ar-SA"/>
        </w:rPr>
        <w:t>...</w:t>
      </w:r>
    </w:p>
    <w:p>
      <w:pPr>
        <w:pStyle w:val="Heading3"/>
        <w:numPr>
          <w:ilvl w:val="2"/>
          <w:numId w:val="1"/>
        </w:numPr>
        <w:rPr/>
      </w:pPr>
      <w:bookmarkStart w:id="3565" w:name="__RefHeading___Toc9129809_2142443653"/>
      <w:bookmarkStart w:id="3566" w:name="_Toc1587"/>
      <w:bookmarkEnd w:id="3565"/>
      <w:r>
        <w:rPr/>
        <w:t>455</w:t>
      </w:r>
      <w:r>
        <w:rPr>
          <w:rtl w:val="true"/>
        </w:rPr>
        <w:t xml:space="preserve"> - </w:t>
      </w:r>
      <w:r>
        <w:rPr>
          <w:rtl w:val="true"/>
        </w:rPr>
        <w:t>و سئل من أشعر الشعراء؟ فقال عليه السلام</w:t>
      </w:r>
      <w:r>
        <w:rPr>
          <w:rtl w:val="true"/>
        </w:rPr>
        <w:t>:</w:t>
      </w:r>
      <w:bookmarkEnd w:id="3566"/>
    </w:p>
    <w:p>
      <w:pPr>
        <w:pStyle w:val="Heading4"/>
        <w:numPr>
          <w:ilvl w:val="3"/>
          <w:numId w:val="1"/>
        </w:numPr>
        <w:rPr/>
      </w:pPr>
      <w:bookmarkStart w:id="3567" w:name="__RefHeading___Toc9129811_2142443653"/>
      <w:bookmarkStart w:id="3568" w:name="_Toc1588"/>
      <w:bookmarkEnd w:id="3567"/>
      <w:r>
        <w:rPr>
          <w:rtl w:val="true"/>
        </w:rPr>
        <w:t>اشارة</w:t>
      </w:r>
      <w:bookmarkEnd w:id="3568"/>
    </w:p>
    <w:p>
      <w:pPr>
        <w:pStyle w:val="BookText"/>
        <w:rPr/>
      </w:pPr>
      <w:r>
        <w:rPr>
          <w:rFonts w:ascii="Amiri" w:hAnsi="Amiri" w:eastAsia="Amiri" w:cs="Amiri"/>
          <w:color w:val="111111"/>
          <w:sz w:val="28"/>
          <w:sz w:val="28"/>
          <w:szCs w:val="28"/>
          <w:rtl w:val="true"/>
          <w:lang w:bidi="ar-SA"/>
        </w:rPr>
        <w:t xml:space="preserve">إنّ القوم لم يجروا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الغاية عند قصبتها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و لا بدّ فالملك الضّلّيل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rtl w:val="true"/>
          <w:lang w:bidi="ar-SA"/>
        </w:rPr>
        <w:t>.</w:t>
      </w:r>
    </w:p>
    <w:p>
      <w:pPr>
        <w:pStyle w:val="Heading4"/>
        <w:numPr>
          <w:ilvl w:val="3"/>
          <w:numId w:val="1"/>
        </w:numPr>
        <w:rPr/>
      </w:pPr>
      <w:bookmarkStart w:id="3569" w:name="__RefHeading___Toc9129813_2142443653"/>
      <w:bookmarkStart w:id="3570" w:name="_Toc1589"/>
      <w:bookmarkEnd w:id="3569"/>
      <w:r>
        <w:rPr>
          <w:rtl w:val="true"/>
        </w:rPr>
        <w:t>اللغة</w:t>
      </w:r>
      <w:bookmarkEnd w:id="3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و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أصلها القطعة من الخيل تجتمع للسباق عبر بها عن الطريقة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ينصبه طلبة السباق ليأخذه السابق دليل فوزه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bookmarkStart w:id="3571" w:name="pg15552_168914"/>
    </w:p>
    <w:p>
      <w:pPr>
        <w:pStyle w:val="Heading4"/>
        <w:numPr>
          <w:ilvl w:val="3"/>
          <w:numId w:val="1"/>
        </w:numPr>
        <w:rPr/>
      </w:pPr>
      <w:bookmarkStart w:id="3572" w:name="__RefHeading___Toc9129815_2142443653"/>
      <w:bookmarkStart w:id="3573" w:name="_Toc1590"/>
      <w:bookmarkEnd w:id="3571"/>
      <w:bookmarkEnd w:id="3572"/>
      <w:r>
        <w:rPr>
          <w:rtl w:val="true"/>
        </w:rPr>
        <w:t>الشرح</w:t>
      </w:r>
      <w:bookmarkEnd w:id="3573"/>
    </w:p>
    <w:p>
      <w:pPr>
        <w:pStyle w:val="BookText"/>
        <w:rPr/>
      </w:pPr>
      <w:r>
        <w:rPr>
          <w:rFonts w:ascii="Amiri" w:hAnsi="Amiri" w:eastAsia="Amiri" w:cs="Amiri"/>
          <w:color w:val="111111"/>
          <w:sz w:val="28"/>
          <w:sz w:val="28"/>
          <w:szCs w:val="28"/>
          <w:rtl w:val="true"/>
          <w:lang w:bidi="ar-SA"/>
        </w:rPr>
        <w:t>غرضه عليه السلام أن عادة الشعراء أن يأخذ كل واحد منهم ما يتلاءم مع ذوقه فمنهم من يأخذ بالمديح و آخر بالهجاء و ثالث بالرثاء و هكذا فمع اختلاف توجهاتهم لا نستطيع أن نحكم من هو أشعرهم نعم لو جروا كلهم في نوع واحد فنظموا مثلا في المديح أمكن معرفة أشعرهم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و لا بد من معرفة أشعرهم مع اختلاف مشاربهم قلنا أنه الملك الضليل و هو امرؤ القيس فإنه من أشدهم فيما قال في كل الأنواع و مختلف الأصناف</w:t>
      </w:r>
      <w:r>
        <w:rPr>
          <w:rFonts w:eastAsia="Amiri" w:cs="Amiri" w:ascii="Amiri" w:hAnsi="Amiri"/>
          <w:color w:val="111111"/>
          <w:sz w:val="28"/>
          <w:szCs w:val="28"/>
          <w:rtl w:val="true"/>
          <w:lang w:bidi="ar-SA"/>
        </w:rPr>
        <w:t>...</w:t>
      </w:r>
    </w:p>
    <w:p>
      <w:pPr>
        <w:pStyle w:val="Heading3"/>
        <w:numPr>
          <w:ilvl w:val="2"/>
          <w:numId w:val="1"/>
        </w:numPr>
        <w:rPr/>
      </w:pPr>
      <w:bookmarkStart w:id="3574" w:name="__RefHeading___Toc9129817_2142443653"/>
      <w:bookmarkStart w:id="3575" w:name="_Toc1591"/>
      <w:bookmarkEnd w:id="3574"/>
      <w:r>
        <w:rPr/>
        <w:t>456</w:t>
      </w:r>
      <w:r>
        <w:rPr>
          <w:rtl w:val="true"/>
        </w:rPr>
        <w:t xml:space="preserve"> - </w:t>
      </w:r>
      <w:r>
        <w:rPr>
          <w:rtl w:val="true"/>
        </w:rPr>
        <w:t>و قال عليه السلام</w:t>
      </w:r>
      <w:r>
        <w:rPr>
          <w:rtl w:val="true"/>
        </w:rPr>
        <w:t xml:space="preserve">: </w:t>
      </w:r>
      <w:r>
        <w:rPr>
          <w:rtl w:val="true"/>
        </w:rPr>
        <w:t xml:space="preserve">ألا حرّ يدع هذه اللّماظة </w:t>
      </w:r>
      <w:r>
        <w:rPr>
          <w:rtl w:val="true"/>
        </w:rPr>
        <w:t>(</w:t>
      </w:r>
      <w:r>
        <w:rPr/>
        <w:t>1</w:t>
      </w:r>
      <w:r>
        <w:rPr>
          <w:rtl w:val="true"/>
        </w:rPr>
        <w:t xml:space="preserve">) </w:t>
      </w:r>
      <w:r>
        <w:rPr>
          <w:rtl w:val="true"/>
        </w:rPr>
        <w:t>لأهلها؟ إنّه ليس لأنفسكم ثمن إلاّ الجنّة، فلا تبيعوها إلاّ بها</w:t>
      </w:r>
      <w:r>
        <w:rPr>
          <w:rtl w:val="true"/>
        </w:rPr>
        <w:t>.</w:t>
      </w:r>
      <w:bookmarkEnd w:id="3575"/>
    </w:p>
    <w:p>
      <w:pPr>
        <w:pStyle w:val="Heading4"/>
        <w:numPr>
          <w:ilvl w:val="3"/>
          <w:numId w:val="1"/>
        </w:numPr>
        <w:rPr/>
      </w:pPr>
      <w:bookmarkStart w:id="3576" w:name="__RefHeading___Toc9129819_2142443653"/>
      <w:bookmarkStart w:id="3577" w:name="_Toc1592"/>
      <w:bookmarkEnd w:id="3576"/>
      <w:r>
        <w:rPr>
          <w:rtl w:val="true"/>
        </w:rPr>
        <w:t>اللغة</w:t>
      </w:r>
      <w:bookmarkEnd w:id="3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من الطعام في الفم يريد بذلك الدنيا</w:t>
      </w:r>
      <w:r>
        <w:rPr>
          <w:rFonts w:eastAsia="Amiri" w:cs="Amiri" w:ascii="Amiri" w:hAnsi="Amiri"/>
          <w:color w:val="111111"/>
          <w:sz w:val="28"/>
          <w:szCs w:val="28"/>
          <w:rtl w:val="true"/>
          <w:lang w:bidi="ar-SA"/>
        </w:rPr>
        <w:t>.</w:t>
      </w:r>
    </w:p>
    <w:p>
      <w:pPr>
        <w:pStyle w:val="Heading4"/>
        <w:numPr>
          <w:ilvl w:val="3"/>
          <w:numId w:val="1"/>
        </w:numPr>
        <w:rPr/>
      </w:pPr>
      <w:bookmarkStart w:id="3578" w:name="__RefHeading___Toc9129821_2142443653"/>
      <w:bookmarkStart w:id="3579" w:name="_Toc1593"/>
      <w:bookmarkEnd w:id="3578"/>
      <w:r>
        <w:rPr>
          <w:rtl w:val="true"/>
        </w:rPr>
        <w:t>الشرح</w:t>
      </w:r>
      <w:bookmarkEnd w:id="3579"/>
    </w:p>
    <w:p>
      <w:pPr>
        <w:pStyle w:val="BookText"/>
        <w:rPr/>
      </w:pPr>
      <w:r>
        <w:rPr>
          <w:rFonts w:ascii="Amiri" w:hAnsi="Amiri" w:eastAsia="Amiri" w:cs="Amiri"/>
          <w:color w:val="111111"/>
          <w:sz w:val="28"/>
          <w:sz w:val="28"/>
          <w:szCs w:val="28"/>
          <w:rtl w:val="true"/>
          <w:lang w:bidi="ar-SA"/>
        </w:rPr>
        <w:t>شبه الإمام الدنيا لحقارتها بما تبقى في الفم من الطعام ثم نبه إلى عظمة نفس الإنسان و أن عليه أن لا يبيعها بالدنيا و ما فيها لأنها أغلى منها و أن هذه النفس لا يعادلها إلا الجنة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 .</w:t>
      </w:r>
    </w:p>
    <w:p>
      <w:pPr>
        <w:pStyle w:val="Heading3"/>
        <w:numPr>
          <w:ilvl w:val="2"/>
          <w:numId w:val="1"/>
        </w:numPr>
        <w:rPr/>
      </w:pPr>
      <w:bookmarkStart w:id="3580" w:name="__RefHeading___Toc9129823_2142443653"/>
      <w:bookmarkStart w:id="3581" w:name="_Toc1594"/>
      <w:bookmarkEnd w:id="3580"/>
      <w:r>
        <w:rPr/>
        <w:t>457</w:t>
      </w:r>
      <w:r>
        <w:rPr>
          <w:rtl w:val="true"/>
        </w:rPr>
        <w:t xml:space="preserve"> - </w:t>
      </w:r>
      <w:r>
        <w:rPr>
          <w:rtl w:val="true"/>
        </w:rPr>
        <w:t>و قال عليه السلام</w:t>
      </w:r>
      <w:r>
        <w:rPr>
          <w:rtl w:val="true"/>
        </w:rPr>
        <w:t xml:space="preserve">: </w:t>
      </w:r>
      <w:r>
        <w:rPr>
          <w:rtl w:val="true"/>
        </w:rPr>
        <w:t xml:space="preserve">منهومان </w:t>
      </w:r>
      <w:r>
        <w:rPr>
          <w:rtl w:val="true"/>
        </w:rPr>
        <w:t>(</w:t>
      </w:r>
      <w:r>
        <w:rPr/>
        <w:t>1</w:t>
      </w:r>
      <w:r>
        <w:rPr>
          <w:rtl w:val="true"/>
        </w:rPr>
        <w:t xml:space="preserve">) </w:t>
      </w:r>
      <w:r>
        <w:rPr>
          <w:rtl w:val="true"/>
        </w:rPr>
        <w:t>لا يشبعان</w:t>
      </w:r>
      <w:r>
        <w:rPr>
          <w:rtl w:val="true"/>
        </w:rPr>
        <w:t xml:space="preserve">: </w:t>
      </w:r>
      <w:r>
        <w:rPr>
          <w:rtl w:val="true"/>
        </w:rPr>
        <w:t>طالب علم و طالب دنيا</w:t>
      </w:r>
      <w:r>
        <w:rPr>
          <w:rtl w:val="true"/>
        </w:rPr>
        <w:t>.</w:t>
      </w:r>
      <w:bookmarkEnd w:id="358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2" w:name="__RefHeading___Toc9129825_2142443653"/>
      <w:bookmarkStart w:id="3583" w:name="_Toc1595"/>
      <w:bookmarkEnd w:id="3582"/>
      <w:r>
        <w:rPr>
          <w:rtl w:val="true"/>
        </w:rPr>
        <w:t>اشارة</w:t>
      </w:r>
      <w:bookmarkStart w:id="3584" w:name="pg15552_168915"/>
      <w:bookmarkEnd w:id="3583"/>
    </w:p>
    <w:p>
      <w:pPr>
        <w:pStyle w:val="Heading4"/>
        <w:numPr>
          <w:ilvl w:val="3"/>
          <w:numId w:val="1"/>
        </w:numPr>
        <w:rPr/>
      </w:pPr>
      <w:bookmarkStart w:id="3585" w:name="__RefHeading___Toc9129827_2142443653"/>
      <w:bookmarkStart w:id="3586" w:name="_Toc1596"/>
      <w:bookmarkEnd w:id="3584"/>
      <w:bookmarkEnd w:id="3585"/>
      <w:r>
        <w:rPr>
          <w:rtl w:val="true"/>
        </w:rPr>
        <w:t>اللغة</w:t>
      </w:r>
      <w:bookmarkEnd w:id="3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في الشهوة و أصله في شهوة الطعام</w:t>
      </w:r>
      <w:r>
        <w:rPr>
          <w:rFonts w:eastAsia="Amiri" w:cs="Amiri" w:ascii="Amiri" w:hAnsi="Amiri"/>
          <w:color w:val="111111"/>
          <w:sz w:val="28"/>
          <w:szCs w:val="28"/>
          <w:rtl w:val="true"/>
          <w:lang w:bidi="ar-SA"/>
        </w:rPr>
        <w:t>.</w:t>
      </w:r>
    </w:p>
    <w:p>
      <w:pPr>
        <w:pStyle w:val="Heading4"/>
        <w:numPr>
          <w:ilvl w:val="3"/>
          <w:numId w:val="1"/>
        </w:numPr>
        <w:rPr/>
      </w:pPr>
      <w:bookmarkStart w:id="3587" w:name="__RefHeading___Toc9129829_2142443653"/>
      <w:bookmarkStart w:id="3588" w:name="_Toc1597"/>
      <w:bookmarkEnd w:id="3587"/>
      <w:r>
        <w:rPr>
          <w:rtl w:val="true"/>
        </w:rPr>
        <w:t>الشرح</w:t>
      </w:r>
      <w:bookmarkEnd w:id="3588"/>
    </w:p>
    <w:p>
      <w:pPr>
        <w:pStyle w:val="BookText"/>
        <w:rPr/>
      </w:pPr>
      <w:r>
        <w:rPr>
          <w:rFonts w:ascii="Amiri" w:hAnsi="Amiri" w:eastAsia="Amiri" w:cs="Amiri"/>
          <w:color w:val="111111"/>
          <w:sz w:val="28"/>
          <w:sz w:val="28"/>
          <w:szCs w:val="28"/>
          <w:rtl w:val="true"/>
          <w:lang w:bidi="ar-SA"/>
        </w:rPr>
        <w:t>المنهوم هو المفرط في الشهوة و من كان أكولا منهوما للطعام لا بد و أن يشبع إذ البطن له مقدار لا يسع غيره و أما طالب العلم و المنهوم به فإنه كلما غرف منه انفتحت الأبواب أمامه و اتسعت آفاقه و لم ينته من العلم إلى آخر عمره بل يموت و تبقى في نفسه غصة العلم و طلبه و الحصول على المعرفة و كذلك طالب الدنيا فإنه كلما اتسعت ممتلكاته و ثروته استعت آماله و أخذ يطلب المزيد منها و يخرج من الدنيا و تبقى عينه فيها</w:t>
      </w:r>
      <w:r>
        <w:rPr>
          <w:rFonts w:eastAsia="Amiri" w:cs="Amiri" w:ascii="Amiri" w:hAnsi="Amiri"/>
          <w:color w:val="111111"/>
          <w:sz w:val="28"/>
          <w:szCs w:val="28"/>
          <w:rtl w:val="true"/>
          <w:lang w:bidi="ar-SA"/>
        </w:rPr>
        <w:t>...</w:t>
      </w:r>
    </w:p>
    <w:p>
      <w:pPr>
        <w:pStyle w:val="Heading3"/>
        <w:numPr>
          <w:ilvl w:val="2"/>
          <w:numId w:val="1"/>
        </w:numPr>
        <w:rPr/>
      </w:pPr>
      <w:bookmarkStart w:id="3589" w:name="__RefHeading___Toc9129831_2142443653"/>
      <w:bookmarkStart w:id="3590" w:name="_Toc1598"/>
      <w:bookmarkEnd w:id="3589"/>
      <w:r>
        <w:rPr/>
        <w:t>458</w:t>
      </w:r>
      <w:r>
        <w:rPr>
          <w:rtl w:val="true"/>
        </w:rPr>
        <w:t xml:space="preserve"> - </w:t>
      </w:r>
      <w:r>
        <w:rPr>
          <w:rtl w:val="true"/>
        </w:rPr>
        <w:t>و قال عليه السلام</w:t>
      </w:r>
      <w:r>
        <w:rPr>
          <w:rtl w:val="true"/>
        </w:rPr>
        <w:t xml:space="preserve">: </w:t>
      </w:r>
      <w:r>
        <w:rPr>
          <w:rtl w:val="true"/>
        </w:rPr>
        <w:t xml:space="preserve">الإيمان أن تؤثر الصّدق حيث يضرّك، على الكذب حيث ينفعك، و ألاّ يكون في حديثك فضل </w:t>
      </w:r>
      <w:r>
        <w:rPr>
          <w:rtl w:val="true"/>
        </w:rPr>
        <w:t>(</w:t>
      </w:r>
      <w:r>
        <w:rPr/>
        <w:t>1</w:t>
      </w:r>
      <w:r>
        <w:rPr>
          <w:rtl w:val="true"/>
        </w:rPr>
        <w:t xml:space="preserve">) </w:t>
      </w:r>
      <w:r>
        <w:rPr>
          <w:rtl w:val="true"/>
        </w:rPr>
        <w:t>عن عملك، و أن تتّقي اللّٰه في حديث غيرك</w:t>
      </w:r>
      <w:r>
        <w:rPr>
          <w:rtl w:val="true"/>
        </w:rPr>
        <w:t>.</w:t>
      </w:r>
      <w:bookmarkEnd w:id="3590"/>
    </w:p>
    <w:p>
      <w:pPr>
        <w:pStyle w:val="Heading4"/>
        <w:numPr>
          <w:ilvl w:val="3"/>
          <w:numId w:val="1"/>
        </w:numPr>
        <w:rPr/>
      </w:pPr>
      <w:bookmarkStart w:id="3591" w:name="__RefHeading___Toc9129833_2142443653"/>
      <w:bookmarkStart w:id="3592" w:name="_Toc1599"/>
      <w:bookmarkEnd w:id="3591"/>
      <w:r>
        <w:rPr>
          <w:rtl w:val="true"/>
        </w:rPr>
        <w:t>اللغة</w:t>
      </w:r>
      <w:bookmarkEnd w:id="3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Heading4"/>
        <w:numPr>
          <w:ilvl w:val="3"/>
          <w:numId w:val="1"/>
        </w:numPr>
        <w:rPr/>
      </w:pPr>
      <w:bookmarkStart w:id="3593" w:name="__RefHeading___Toc9129835_2142443653"/>
      <w:bookmarkStart w:id="3594" w:name="_Toc1600"/>
      <w:bookmarkEnd w:id="3593"/>
      <w:r>
        <w:rPr>
          <w:rtl w:val="true"/>
        </w:rPr>
        <w:t>الشرح</w:t>
      </w:r>
      <w:bookmarkEnd w:id="359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للإيمان أثر عظيم في حياة الإنسان و سلوكه و من آثاره أن يؤثر المؤمن الصدق و إن كان فيه ضرر على الكذب و إن كان فيه نفع إنطلاقا من الانسجام بين القول و العمل و بين التوحد في الشخصية فلا ينفصل القول عن العمل و ابتعادا عن الرذيلة و إن كانت تجر له نفعا و فائدة و كذلك من أثر الإيمان أن لا يزيد كلام الإنسان على فعله بل يفعل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مصلحة في القول مقدار الفعل و كذلك من علامة الإيمان أن يتقي اللّٰه في حديث غيره فيرويه كما هو دون زيادة أو نقصان أو يتقي اللّٰه في عدم اختلاق شيء من الحديث عن لسان أحد من الناس</w:t>
      </w:r>
      <w:r>
        <w:rPr>
          <w:rFonts w:eastAsia="Amiri" w:cs="Amiri" w:ascii="Amiri" w:hAnsi="Amiri"/>
          <w:color w:val="111111"/>
          <w:sz w:val="28"/>
          <w:szCs w:val="28"/>
          <w:rtl w:val="true"/>
          <w:lang w:bidi="ar-SA"/>
        </w:rPr>
        <w:t xml:space="preserve">... </w:t>
      </w:r>
      <w:bookmarkStart w:id="3595" w:name="pg15552_168916"/>
    </w:p>
    <w:p>
      <w:pPr>
        <w:pStyle w:val="Heading3"/>
        <w:numPr>
          <w:ilvl w:val="2"/>
          <w:numId w:val="1"/>
        </w:numPr>
        <w:rPr/>
      </w:pPr>
      <w:bookmarkStart w:id="3596" w:name="__RefHeading___Toc9129837_2142443653"/>
      <w:bookmarkStart w:id="3597" w:name="_Toc1601"/>
      <w:bookmarkEnd w:id="3595"/>
      <w:bookmarkEnd w:id="3596"/>
      <w:r>
        <w:rPr/>
        <w:t>459</w:t>
      </w:r>
      <w:r>
        <w:rPr>
          <w:rtl w:val="true"/>
        </w:rPr>
        <w:t xml:space="preserve"> - </w:t>
      </w:r>
      <w:r>
        <w:rPr>
          <w:rtl w:val="true"/>
        </w:rPr>
        <w:t>و قال عليه السلام</w:t>
      </w:r>
      <w:r>
        <w:rPr>
          <w:rtl w:val="true"/>
        </w:rPr>
        <w:t xml:space="preserve">: </w:t>
      </w:r>
      <w:r>
        <w:rPr>
          <w:rtl w:val="true"/>
        </w:rPr>
        <w:t xml:space="preserve">يغلب المقدار </w:t>
      </w:r>
      <w:r>
        <w:rPr>
          <w:rtl w:val="true"/>
        </w:rPr>
        <w:t>(</w:t>
      </w:r>
      <w:r>
        <w:rPr/>
        <w:t>1</w:t>
      </w:r>
      <w:r>
        <w:rPr>
          <w:rtl w:val="true"/>
        </w:rPr>
        <w:t xml:space="preserve">) </w:t>
      </w:r>
      <w:r>
        <w:rPr>
          <w:rtl w:val="true"/>
        </w:rPr>
        <w:t xml:space="preserve">على التّقدير </w:t>
      </w:r>
      <w:r>
        <w:rPr>
          <w:rtl w:val="true"/>
        </w:rPr>
        <w:t>(</w:t>
      </w:r>
      <w:r>
        <w:rPr/>
        <w:t>2</w:t>
      </w:r>
      <w:r>
        <w:rPr>
          <w:rtl w:val="true"/>
        </w:rPr>
        <w:t>)</w:t>
      </w:r>
      <w:r>
        <w:rPr>
          <w:rtl w:val="true"/>
        </w:rPr>
        <w:t xml:space="preserve">، حتّى تكون الآفّة </w:t>
      </w:r>
      <w:r>
        <w:rPr>
          <w:rtl w:val="true"/>
        </w:rPr>
        <w:t>(</w:t>
      </w:r>
      <w:r>
        <w:rPr/>
        <w:t>3</w:t>
      </w:r>
      <w:r>
        <w:rPr>
          <w:rtl w:val="true"/>
        </w:rPr>
        <w:t xml:space="preserve">) </w:t>
      </w:r>
      <w:r>
        <w:rPr>
          <w:rtl w:val="true"/>
        </w:rPr>
        <w:t>في التّدبير</w:t>
      </w:r>
      <w:r>
        <w:rPr>
          <w:rtl w:val="true"/>
        </w:rPr>
        <w:t>.</w:t>
      </w:r>
      <w:bookmarkEnd w:id="3597"/>
    </w:p>
    <w:p>
      <w:pPr>
        <w:pStyle w:val="Heading4"/>
        <w:numPr>
          <w:ilvl w:val="3"/>
          <w:numId w:val="1"/>
        </w:numPr>
        <w:rPr/>
      </w:pPr>
      <w:bookmarkStart w:id="3598" w:name="__RefHeading___Toc9129839_2142443653"/>
      <w:bookmarkStart w:id="3599" w:name="_Toc1602"/>
      <w:bookmarkEnd w:id="3598"/>
      <w:r>
        <w:rPr>
          <w:rtl w:val="true"/>
        </w:rPr>
        <w:t>اشارة</w:t>
      </w:r>
      <w:bookmarkEnd w:id="3599"/>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المعنى فيما تقدم برواية تخالف هذه الألفاظ</w:t>
      </w:r>
      <w:r>
        <w:rPr>
          <w:rFonts w:eastAsia="Amiri" w:cs="Amiri" w:ascii="Amiri" w:hAnsi="Amiri"/>
          <w:color w:val="111111"/>
          <w:sz w:val="28"/>
          <w:szCs w:val="28"/>
          <w:rtl w:val="true"/>
          <w:lang w:bidi="ar-SA"/>
        </w:rPr>
        <w:t>.</w:t>
      </w:r>
    </w:p>
    <w:p>
      <w:pPr>
        <w:pStyle w:val="Heading4"/>
        <w:numPr>
          <w:ilvl w:val="3"/>
          <w:numId w:val="1"/>
        </w:numPr>
        <w:rPr/>
      </w:pPr>
      <w:bookmarkStart w:id="3600" w:name="__RefHeading___Toc9129841_2142443653"/>
      <w:bookmarkStart w:id="3601" w:name="_Toc1603"/>
      <w:bookmarkEnd w:id="3600"/>
      <w:r>
        <w:rPr>
          <w:rtl w:val="true"/>
        </w:rPr>
        <w:t>اللغة</w:t>
      </w:r>
      <w:bookmarkEnd w:id="3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قضاه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الإنسان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w:t>
      </w:r>
    </w:p>
    <w:p>
      <w:pPr>
        <w:pStyle w:val="Heading4"/>
        <w:numPr>
          <w:ilvl w:val="3"/>
          <w:numId w:val="1"/>
        </w:numPr>
        <w:rPr/>
      </w:pPr>
      <w:bookmarkStart w:id="3602" w:name="__RefHeading___Toc9129843_2142443653"/>
      <w:bookmarkStart w:id="3603" w:name="_Toc1604"/>
      <w:bookmarkEnd w:id="3602"/>
      <w:r>
        <w:rPr>
          <w:rtl w:val="true"/>
        </w:rPr>
        <w:t>الشرح</w:t>
      </w:r>
      <w:bookmarkEnd w:id="3603"/>
    </w:p>
    <w:p>
      <w:pPr>
        <w:pStyle w:val="BookText"/>
        <w:rPr/>
      </w:pPr>
      <w:r>
        <w:rPr>
          <w:rFonts w:ascii="Amiri" w:hAnsi="Amiri" w:eastAsia="Amiri" w:cs="Amiri"/>
          <w:color w:val="111111"/>
          <w:sz w:val="28"/>
          <w:sz w:val="28"/>
          <w:szCs w:val="28"/>
          <w:rtl w:val="true"/>
          <w:lang w:bidi="ar-SA"/>
        </w:rPr>
        <w:t>ما قدره اللّٰه على العبد لا بد و أن يسبق تقدير العبد و حساباته و باعتبار أن العبد يجهل ما قدره له اللّٰه فربما دبر أمرا يظن فيه سلامته و سعادته و إذا به يكون الهلاك و العطب و القضاء على الحياة</w:t>
      </w:r>
      <w:r>
        <w:rPr>
          <w:rFonts w:eastAsia="Amiri" w:cs="Amiri" w:ascii="Amiri" w:hAnsi="Amiri"/>
          <w:color w:val="111111"/>
          <w:sz w:val="28"/>
          <w:szCs w:val="28"/>
          <w:rtl w:val="true"/>
          <w:lang w:bidi="ar-SA"/>
        </w:rPr>
        <w:t>...</w:t>
      </w:r>
    </w:p>
    <w:p>
      <w:pPr>
        <w:pStyle w:val="Heading3"/>
        <w:numPr>
          <w:ilvl w:val="2"/>
          <w:numId w:val="1"/>
        </w:numPr>
        <w:rPr/>
      </w:pPr>
      <w:bookmarkStart w:id="3604" w:name="__RefHeading___Toc9129845_2142443653"/>
      <w:bookmarkStart w:id="3605" w:name="_Toc1605"/>
      <w:bookmarkEnd w:id="3604"/>
      <w:r>
        <w:rPr/>
        <w:t>460</w:t>
      </w:r>
      <w:r>
        <w:rPr>
          <w:rtl w:val="true"/>
        </w:rPr>
        <w:t xml:space="preserve"> - </w:t>
      </w:r>
      <w:r>
        <w:rPr>
          <w:rtl w:val="true"/>
        </w:rPr>
        <w:t>و قال عليه السلام</w:t>
      </w:r>
      <w:r>
        <w:rPr>
          <w:rtl w:val="true"/>
        </w:rPr>
        <w:t xml:space="preserve">: </w:t>
      </w:r>
      <w:r>
        <w:rPr>
          <w:rtl w:val="true"/>
        </w:rPr>
        <w:t xml:space="preserve">الحلم </w:t>
      </w:r>
      <w:r>
        <w:rPr>
          <w:rtl w:val="true"/>
        </w:rPr>
        <w:t>(</w:t>
      </w:r>
      <w:r>
        <w:rPr/>
        <w:t>1</w:t>
      </w:r>
      <w:r>
        <w:rPr>
          <w:rtl w:val="true"/>
        </w:rPr>
        <w:t xml:space="preserve">) </w:t>
      </w:r>
      <w:r>
        <w:rPr>
          <w:rtl w:val="true"/>
        </w:rPr>
        <w:t xml:space="preserve">و الأناة </w:t>
      </w:r>
      <w:r>
        <w:rPr>
          <w:rtl w:val="true"/>
        </w:rPr>
        <w:t>(</w:t>
      </w:r>
      <w:r>
        <w:rPr/>
        <w:t>2</w:t>
      </w:r>
      <w:r>
        <w:rPr>
          <w:rtl w:val="true"/>
        </w:rPr>
        <w:t xml:space="preserve">) </w:t>
      </w:r>
      <w:r>
        <w:rPr>
          <w:rtl w:val="true"/>
        </w:rPr>
        <w:t xml:space="preserve">توأمان </w:t>
      </w:r>
      <w:r>
        <w:rPr>
          <w:rtl w:val="true"/>
        </w:rPr>
        <w:t>(</w:t>
      </w:r>
      <w:r>
        <w:rPr/>
        <w:t>3</w:t>
      </w:r>
      <w:r>
        <w:rPr>
          <w:rtl w:val="true"/>
        </w:rPr>
        <w:t xml:space="preserve">) </w:t>
      </w:r>
      <w:r>
        <w:rPr>
          <w:rtl w:val="true"/>
        </w:rPr>
        <w:t>ينتجهما علوّ الهمّة</w:t>
      </w:r>
      <w:r>
        <w:rPr>
          <w:rtl w:val="true"/>
        </w:rPr>
        <w:t>.</w:t>
      </w:r>
      <w:bookmarkEnd w:id="3605"/>
    </w:p>
    <w:p>
      <w:pPr>
        <w:pStyle w:val="Heading4"/>
        <w:numPr>
          <w:ilvl w:val="3"/>
          <w:numId w:val="1"/>
        </w:numPr>
        <w:rPr/>
      </w:pPr>
      <w:bookmarkStart w:id="3606" w:name="__RefHeading___Toc9129847_2142443653"/>
      <w:bookmarkStart w:id="3607" w:name="_Toc1606"/>
      <w:bookmarkEnd w:id="3606"/>
      <w:r>
        <w:rPr>
          <w:rtl w:val="true"/>
        </w:rPr>
        <w:t>اللغة</w:t>
      </w:r>
      <w:bookmarkEnd w:id="3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العجلة و التروي في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المولودان في بطن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حبس النفس عند الغضب</w:t>
      </w:r>
      <w:r>
        <w:rPr>
          <w:rFonts w:eastAsia="Amiri" w:cs="Amiri" w:ascii="Amiri" w:hAnsi="Amiri"/>
          <w:color w:val="111111"/>
          <w:sz w:val="28"/>
          <w:szCs w:val="28"/>
          <w:rtl w:val="true"/>
          <w:lang w:bidi="ar-SA"/>
        </w:rPr>
        <w:t>.</w:t>
      </w:r>
    </w:p>
    <w:p>
      <w:pPr>
        <w:pStyle w:val="Heading4"/>
        <w:numPr>
          <w:ilvl w:val="3"/>
          <w:numId w:val="1"/>
        </w:numPr>
        <w:rPr/>
      </w:pPr>
      <w:bookmarkStart w:id="3608" w:name="__RefHeading___Toc9129849_2142443653"/>
      <w:bookmarkStart w:id="3609" w:name="_Toc1607"/>
      <w:bookmarkEnd w:id="3608"/>
      <w:r>
        <w:rPr>
          <w:rtl w:val="true"/>
        </w:rPr>
        <w:t>الشرح</w:t>
      </w:r>
      <w:bookmarkEnd w:id="360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 الهمة يذلل الصعاب و من كان عالي الهمة تمتع بالحلم و الأناة فلم يبادر إلى العقاب بل حلم عن الجاهل و صفح عن ذنبه و ترفع عن مجازاته</w:t>
      </w:r>
      <w:r>
        <w:rPr>
          <w:rFonts w:eastAsia="Amiri" w:cs="Amiri" w:ascii="Amiri" w:hAnsi="Amiri"/>
          <w:color w:val="111111"/>
          <w:sz w:val="28"/>
          <w:szCs w:val="28"/>
          <w:rtl w:val="true"/>
          <w:lang w:bidi="ar-SA"/>
        </w:rPr>
        <w:t xml:space="preserve">... </w:t>
      </w:r>
      <w:bookmarkStart w:id="3610" w:name="pg15552_168917"/>
    </w:p>
    <w:p>
      <w:pPr>
        <w:pStyle w:val="Heading3"/>
        <w:numPr>
          <w:ilvl w:val="2"/>
          <w:numId w:val="1"/>
        </w:numPr>
        <w:rPr/>
      </w:pPr>
      <w:bookmarkStart w:id="3611" w:name="__RefHeading___Toc9129851_2142443653"/>
      <w:bookmarkStart w:id="3612" w:name="_Toc1608"/>
      <w:bookmarkEnd w:id="3610"/>
      <w:bookmarkEnd w:id="3611"/>
      <w:r>
        <w:rPr/>
        <w:t>461</w:t>
      </w:r>
      <w:r>
        <w:rPr>
          <w:rtl w:val="true"/>
        </w:rPr>
        <w:t xml:space="preserve"> - </w:t>
      </w:r>
      <w:r>
        <w:rPr>
          <w:rtl w:val="true"/>
        </w:rPr>
        <w:t>و قال عليه السلام</w:t>
      </w:r>
      <w:r>
        <w:rPr>
          <w:rtl w:val="true"/>
        </w:rPr>
        <w:t xml:space="preserve">: </w:t>
      </w:r>
      <w:r>
        <w:rPr>
          <w:rtl w:val="true"/>
        </w:rPr>
        <w:t xml:space="preserve">الغيبة </w:t>
      </w:r>
      <w:r>
        <w:rPr>
          <w:rtl w:val="true"/>
        </w:rPr>
        <w:t>(</w:t>
      </w:r>
      <w:r>
        <w:rPr/>
        <w:t>1</w:t>
      </w:r>
      <w:r>
        <w:rPr>
          <w:rtl w:val="true"/>
        </w:rPr>
        <w:t xml:space="preserve">) </w:t>
      </w:r>
      <w:r>
        <w:rPr>
          <w:rtl w:val="true"/>
        </w:rPr>
        <w:t xml:space="preserve">جهد </w:t>
      </w:r>
      <w:r>
        <w:rPr>
          <w:rtl w:val="true"/>
        </w:rPr>
        <w:t>(</w:t>
      </w:r>
      <w:r>
        <w:rPr/>
        <w:t>2</w:t>
      </w:r>
      <w:r>
        <w:rPr>
          <w:rtl w:val="true"/>
        </w:rPr>
        <w:t xml:space="preserve">) </w:t>
      </w:r>
      <w:r>
        <w:rPr>
          <w:rtl w:val="true"/>
        </w:rPr>
        <w:t>العاجز</w:t>
      </w:r>
      <w:r>
        <w:rPr>
          <w:rtl w:val="true"/>
        </w:rPr>
        <w:t>.</w:t>
      </w:r>
      <w:bookmarkEnd w:id="3612"/>
    </w:p>
    <w:p>
      <w:pPr>
        <w:pStyle w:val="Heading4"/>
        <w:numPr>
          <w:ilvl w:val="3"/>
          <w:numId w:val="1"/>
        </w:numPr>
        <w:rPr/>
      </w:pPr>
      <w:bookmarkStart w:id="3613" w:name="__RefHeading___Toc9129853_2142443653"/>
      <w:bookmarkStart w:id="3614" w:name="_Toc1609"/>
      <w:bookmarkEnd w:id="3613"/>
      <w:r>
        <w:rPr>
          <w:rtl w:val="true"/>
        </w:rPr>
        <w:t>اللغة</w:t>
      </w:r>
      <w:bookmarkEnd w:id="3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المؤمن في غيبته بما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القدرة</w:t>
      </w:r>
      <w:r>
        <w:rPr>
          <w:rFonts w:eastAsia="Amiri" w:cs="Amiri" w:ascii="Amiri" w:hAnsi="Amiri"/>
          <w:color w:val="111111"/>
          <w:sz w:val="28"/>
          <w:szCs w:val="28"/>
          <w:rtl w:val="true"/>
          <w:lang w:bidi="ar-SA"/>
        </w:rPr>
        <w:t>.</w:t>
      </w:r>
    </w:p>
    <w:p>
      <w:pPr>
        <w:pStyle w:val="Heading4"/>
        <w:numPr>
          <w:ilvl w:val="3"/>
          <w:numId w:val="1"/>
        </w:numPr>
        <w:rPr/>
      </w:pPr>
      <w:bookmarkStart w:id="3615" w:name="__RefHeading___Toc9129855_2142443653"/>
      <w:bookmarkStart w:id="3616" w:name="_Toc1610"/>
      <w:bookmarkEnd w:id="3615"/>
      <w:r>
        <w:rPr>
          <w:rtl w:val="true"/>
        </w:rPr>
        <w:t>الشرح</w:t>
      </w:r>
      <w:bookmarkEnd w:id="3616"/>
    </w:p>
    <w:p>
      <w:pPr>
        <w:pStyle w:val="BookText"/>
        <w:rPr/>
      </w:pPr>
      <w:r>
        <w:rPr>
          <w:rFonts w:ascii="Amiri" w:hAnsi="Amiri" w:eastAsia="Amiri" w:cs="Amiri"/>
          <w:color w:val="111111"/>
          <w:sz w:val="28"/>
          <w:sz w:val="28"/>
          <w:szCs w:val="28"/>
          <w:rtl w:val="true"/>
          <w:lang w:bidi="ar-SA"/>
        </w:rPr>
        <w:t>الغيبة أن تذكر أخاك المؤمن بعيب فيه يكره ذكره سواء كان العيب في دينه أو دنياه في خلقه أو في خلقه و هي شغل العاجز الذي لا يستطيع مواجهة الغير و مقابلتهم وجها لوجه فيعمد إلى غيبتهم فيدير لسانه بذكر معايبهم و يأخذ في تجريحهم و أكل لحومهم، و لو كان قادرا على المواجهة لما اغتنم غيابهم لذكر معايبهم</w:t>
      </w:r>
      <w:r>
        <w:rPr>
          <w:rFonts w:eastAsia="Amiri" w:cs="Amiri" w:ascii="Amiri" w:hAnsi="Amiri"/>
          <w:color w:val="111111"/>
          <w:sz w:val="28"/>
          <w:szCs w:val="28"/>
          <w:rtl w:val="true"/>
          <w:lang w:bidi="ar-SA"/>
        </w:rPr>
        <w:t>...</w:t>
      </w:r>
    </w:p>
    <w:p>
      <w:pPr>
        <w:pStyle w:val="Heading3"/>
        <w:numPr>
          <w:ilvl w:val="2"/>
          <w:numId w:val="1"/>
        </w:numPr>
        <w:rPr/>
      </w:pPr>
      <w:bookmarkStart w:id="3617" w:name="__RefHeading___Toc9129857_2142443653"/>
      <w:bookmarkStart w:id="3618" w:name="_Toc1611"/>
      <w:bookmarkEnd w:id="3617"/>
      <w:r>
        <w:rPr/>
        <w:t>462</w:t>
      </w:r>
      <w:r>
        <w:rPr>
          <w:rtl w:val="true"/>
        </w:rPr>
        <w:t xml:space="preserve"> - </w:t>
      </w:r>
      <w:r>
        <w:rPr>
          <w:rtl w:val="true"/>
        </w:rPr>
        <w:t>و قال عليه السلام</w:t>
      </w:r>
      <w:r>
        <w:rPr>
          <w:rtl w:val="true"/>
        </w:rPr>
        <w:t xml:space="preserve">: </w:t>
      </w:r>
      <w:r>
        <w:rPr>
          <w:rtl w:val="true"/>
        </w:rPr>
        <w:t xml:space="preserve">ربّ مفتون </w:t>
      </w:r>
      <w:r>
        <w:rPr>
          <w:rtl w:val="true"/>
        </w:rPr>
        <w:t>(</w:t>
      </w:r>
      <w:r>
        <w:rPr/>
        <w:t>1</w:t>
      </w:r>
      <w:r>
        <w:rPr>
          <w:rtl w:val="true"/>
        </w:rPr>
        <w:t xml:space="preserve">) </w:t>
      </w:r>
      <w:r>
        <w:rPr>
          <w:rtl w:val="true"/>
        </w:rPr>
        <w:t>بحسن القول فيه</w:t>
      </w:r>
      <w:r>
        <w:rPr>
          <w:rtl w:val="true"/>
        </w:rPr>
        <w:t>.</w:t>
      </w:r>
      <w:bookmarkEnd w:id="3618"/>
    </w:p>
    <w:p>
      <w:pPr>
        <w:pStyle w:val="Heading4"/>
        <w:numPr>
          <w:ilvl w:val="3"/>
          <w:numId w:val="1"/>
        </w:numPr>
        <w:rPr/>
      </w:pPr>
      <w:bookmarkStart w:id="3619" w:name="__RefHeading___Toc9129859_2142443653"/>
      <w:bookmarkStart w:id="3620" w:name="_Toc1612"/>
      <w:bookmarkEnd w:id="3619"/>
      <w:r>
        <w:rPr>
          <w:rtl w:val="true"/>
        </w:rPr>
        <w:t>اللغة</w:t>
      </w:r>
      <w:bookmarkEnd w:id="3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الذي انصرف عما كان عليه من الخير</w:t>
      </w:r>
      <w:r>
        <w:rPr>
          <w:rFonts w:eastAsia="Amiri" w:cs="Amiri" w:ascii="Amiri" w:hAnsi="Amiri"/>
          <w:color w:val="111111"/>
          <w:sz w:val="28"/>
          <w:szCs w:val="28"/>
          <w:rtl w:val="true"/>
          <w:lang w:bidi="ar-SA"/>
        </w:rPr>
        <w:t>.</w:t>
      </w:r>
    </w:p>
    <w:p>
      <w:pPr>
        <w:pStyle w:val="Heading4"/>
        <w:numPr>
          <w:ilvl w:val="3"/>
          <w:numId w:val="1"/>
        </w:numPr>
        <w:rPr/>
      </w:pPr>
      <w:bookmarkStart w:id="3621" w:name="__RefHeading___Toc9129861_2142443653"/>
      <w:bookmarkStart w:id="3622" w:name="_Toc1613"/>
      <w:bookmarkEnd w:id="3621"/>
      <w:r>
        <w:rPr>
          <w:rtl w:val="true"/>
        </w:rPr>
        <w:t>الشرح</w:t>
      </w:r>
      <w:bookmarkEnd w:id="3622"/>
    </w:p>
    <w:p>
      <w:pPr>
        <w:pStyle w:val="BookText"/>
        <w:rPr/>
      </w:pPr>
      <w:r>
        <w:rPr>
          <w:rFonts w:ascii="Amiri" w:hAnsi="Amiri" w:eastAsia="Amiri" w:cs="Amiri"/>
          <w:color w:val="111111"/>
          <w:sz w:val="28"/>
          <w:sz w:val="28"/>
          <w:szCs w:val="28"/>
          <w:rtl w:val="true"/>
          <w:lang w:bidi="ar-SA"/>
        </w:rPr>
        <w:t>بعض الناس إذا مدحتهم و أحسنت القول فيهم تجمدت أعمالهم و توقفت حركاتهم و تعطلت أشغالهم و كأن مدحك لهم أشبع غريزتهم التي كانوا يتطلعون إلى إروائها و أن حسن القول فيهم ثبطهم عن الزيادة و التقدم و فتنهم عن الاجتهاد و النشاط</w:t>
      </w:r>
      <w:r>
        <w:rPr>
          <w:rFonts w:eastAsia="Amiri" w:cs="Amiri" w:ascii="Amiri" w:hAnsi="Amiri"/>
          <w:color w:val="111111"/>
          <w:sz w:val="28"/>
          <w:szCs w:val="28"/>
          <w:rtl w:val="true"/>
          <w:lang w:bidi="ar-SA"/>
        </w:rPr>
        <w:t>...</w:t>
      </w:r>
    </w:p>
    <w:p>
      <w:pPr>
        <w:pStyle w:val="Heading3"/>
        <w:numPr>
          <w:ilvl w:val="2"/>
          <w:numId w:val="1"/>
        </w:numPr>
        <w:rPr/>
      </w:pPr>
      <w:bookmarkStart w:id="3623" w:name="__RefHeading___Toc9129863_2142443653"/>
      <w:bookmarkStart w:id="3624" w:name="_Toc1614"/>
      <w:bookmarkEnd w:id="3623"/>
      <w:r>
        <w:rPr/>
        <w:t>463</w:t>
      </w:r>
      <w:r>
        <w:rPr>
          <w:rtl w:val="true"/>
        </w:rPr>
        <w:t xml:space="preserve"> - </w:t>
      </w:r>
      <w:r>
        <w:rPr>
          <w:rtl w:val="true"/>
        </w:rPr>
        <w:t>و قال عليه السلام</w:t>
      </w:r>
      <w:r>
        <w:rPr>
          <w:rtl w:val="true"/>
        </w:rPr>
        <w:t xml:space="preserve">: </w:t>
      </w:r>
      <w:r>
        <w:rPr>
          <w:rtl w:val="true"/>
        </w:rPr>
        <w:t>الدّنيا خلقت لغيرها، و لم تخلق لنفسها</w:t>
      </w:r>
      <w:r>
        <w:rPr>
          <w:rtl w:val="true"/>
        </w:rPr>
        <w:t>.</w:t>
      </w:r>
      <w:bookmarkEnd w:id="3624"/>
    </w:p>
    <w:p>
      <w:pPr>
        <w:pStyle w:val="Heading4"/>
        <w:numPr>
          <w:ilvl w:val="3"/>
          <w:numId w:val="1"/>
        </w:numPr>
        <w:rPr/>
      </w:pPr>
      <w:bookmarkStart w:id="3625" w:name="__RefHeading___Toc9129865_2142443653"/>
      <w:bookmarkStart w:id="3626" w:name="_Toc1615"/>
      <w:bookmarkEnd w:id="3625"/>
      <w:r>
        <w:rPr>
          <w:rtl w:val="true"/>
        </w:rPr>
        <w:t>الشرح</w:t>
      </w:r>
      <w:bookmarkEnd w:id="362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خلقت من أجل الآخرة و بمقدار جهادك هنا تحقق الفوز هناك فإذا أطعت اللّٰه </w:t>
      </w:r>
      <w:bookmarkStart w:id="3627" w:name="pg15552_168918"/>
    </w:p>
    <w:p>
      <w:pPr>
        <w:pStyle w:val="BookText"/>
        <w:rPr/>
      </w:pPr>
      <w:bookmarkEnd w:id="3627"/>
      <w:r>
        <w:rPr>
          <w:rFonts w:ascii="Amiri" w:hAnsi="Amiri" w:eastAsia="Amiri" w:cs="Amiri"/>
          <w:color w:val="111111"/>
          <w:sz w:val="28"/>
          <w:sz w:val="28"/>
          <w:szCs w:val="28"/>
          <w:rtl w:val="true"/>
          <w:lang w:bidi="ar-SA"/>
        </w:rPr>
        <w:t>و خدمت عباده و أعنتهم فزت في الدار الآخرة، و لم تخلق الدنيا لأجل الدنيا و إلا لكانت هي دار الخلود بدل الدار الآخرة فلذا ينبغي الاهتمام بتلك الدار الآخرة و بجعل المرء هذه الدار وسيلة لنيل تلك</w:t>
      </w:r>
      <w:r>
        <w:rPr>
          <w:rFonts w:eastAsia="Amiri" w:cs="Amiri" w:ascii="Amiri" w:hAnsi="Amiri"/>
          <w:color w:val="111111"/>
          <w:sz w:val="28"/>
          <w:szCs w:val="28"/>
          <w:rtl w:val="true"/>
          <w:lang w:bidi="ar-SA"/>
        </w:rPr>
        <w:t>...</w:t>
      </w:r>
    </w:p>
    <w:p>
      <w:pPr>
        <w:pStyle w:val="Heading3"/>
        <w:numPr>
          <w:ilvl w:val="2"/>
          <w:numId w:val="1"/>
        </w:numPr>
        <w:rPr/>
      </w:pPr>
      <w:bookmarkStart w:id="3628" w:name="__RefHeading___Toc9129867_2142443653"/>
      <w:bookmarkStart w:id="3629" w:name="_Toc1616"/>
      <w:bookmarkEnd w:id="3628"/>
      <w:r>
        <w:rPr/>
        <w:t>464</w:t>
      </w:r>
      <w:r>
        <w:rPr>
          <w:rtl w:val="true"/>
        </w:rPr>
        <w:t xml:space="preserve"> - </w:t>
      </w:r>
      <w:r>
        <w:rPr>
          <w:rtl w:val="true"/>
        </w:rPr>
        <w:t>و قال عليه السلام</w:t>
      </w:r>
      <w:r>
        <w:rPr>
          <w:rtl w:val="true"/>
        </w:rPr>
        <w:t xml:space="preserve">: </w:t>
      </w:r>
      <w:r>
        <w:rPr>
          <w:rtl w:val="true"/>
        </w:rPr>
        <w:t>إنّ لبني أميّة مرودا يجرون فيه، و لو قد اختلفوا فيما بينهم ثمّ كادتهم الضّباع لغلبتهم</w:t>
      </w:r>
      <w:r>
        <w:rPr>
          <w:rtl w:val="true"/>
        </w:rPr>
        <w:t>.</w:t>
      </w:r>
      <w:bookmarkEnd w:id="3629"/>
    </w:p>
    <w:p>
      <w:pPr>
        <w:pStyle w:val="Heading4"/>
        <w:numPr>
          <w:ilvl w:val="3"/>
          <w:numId w:val="1"/>
        </w:numPr>
        <w:rPr/>
      </w:pPr>
      <w:bookmarkStart w:id="3630" w:name="__RefHeading___Toc9129869_2142443653"/>
      <w:bookmarkStart w:id="3631" w:name="_Toc1617"/>
      <w:bookmarkEnd w:id="3630"/>
      <w:r>
        <w:rPr>
          <w:rtl w:val="true"/>
        </w:rPr>
        <w:t>اشارة</w:t>
      </w:r>
      <w:bookmarkEnd w:id="3631"/>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المرود هنا مفعل من الإرواد، و هو الإمهال و الإظهار، و هذا من أفصح الكلام و أغربه، فكأنه عليه السلام شبه المهلة التي هم فيها بالمضمار الذي يجرون فيه إلى الغاية، فإذا بلغوا منقطعها انتقض نظامهم بعدها</w:t>
      </w:r>
      <w:r>
        <w:rPr>
          <w:rFonts w:eastAsia="Amiri" w:cs="Amiri" w:ascii="Amiri" w:hAnsi="Amiri"/>
          <w:color w:val="111111"/>
          <w:sz w:val="28"/>
          <w:szCs w:val="28"/>
          <w:rtl w:val="true"/>
          <w:lang w:bidi="ar-SA"/>
        </w:rPr>
        <w:t>.</w:t>
      </w:r>
    </w:p>
    <w:p>
      <w:pPr>
        <w:pStyle w:val="Heading4"/>
        <w:numPr>
          <w:ilvl w:val="3"/>
          <w:numId w:val="1"/>
        </w:numPr>
        <w:rPr/>
      </w:pPr>
      <w:bookmarkStart w:id="3632" w:name="__RefHeading___Toc9129871_2142443653"/>
      <w:bookmarkStart w:id="3633" w:name="_Toc1618"/>
      <w:bookmarkEnd w:id="3632"/>
      <w:r>
        <w:rPr>
          <w:rtl w:val="true"/>
        </w:rPr>
        <w:t>الشرح</w:t>
      </w:r>
      <w:bookmarkEnd w:id="3633"/>
    </w:p>
    <w:p>
      <w:pPr>
        <w:pStyle w:val="BookText"/>
        <w:rPr/>
      </w:pPr>
      <w:r>
        <w:rPr>
          <w:rFonts w:ascii="Amiri" w:hAnsi="Amiri" w:eastAsia="Amiri" w:cs="Amiri"/>
          <w:color w:val="111111"/>
          <w:sz w:val="28"/>
          <w:sz w:val="28"/>
          <w:szCs w:val="28"/>
          <w:rtl w:val="true"/>
          <w:lang w:bidi="ar-SA"/>
        </w:rPr>
        <w:t>هذا إخبار منه عليه السلام بأمر غيبي كشفت عن صدقه الأيام فهو يقول إن لبني أمية مدة يمهلون فيها تكون دولتهم و يبقى عزهم و قوتهم ما بقوا مجتمعين و أما إذا اختلفوا فإن الضعفاء و الجبناء من الناس لو أرادتهم لقهرتهم و غلبتهم و يذكر ابن ميثم في شرحه فإن دولتهم لم تزل على الاستقامة إلى حين اختلافهم و ذلك حين ولي الوليد بن يزيد فخرج عليه يزيد بن الوليد فخرج عليه إبراهيم بن الوليد و قامت حينئذ دعاة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زوالها على يد أبي مسلم و كان في بدء أمره أضعف خلق اللّٰه و أشدهم فقرا و لفظ الضباع قد يستعار للأراذل و الضعفاء</w:t>
      </w:r>
      <w:r>
        <w:rPr>
          <w:rFonts w:eastAsia="Amiri" w:cs="Amiri" w:ascii="Amiri" w:hAnsi="Amiri"/>
          <w:color w:val="111111"/>
          <w:sz w:val="28"/>
          <w:szCs w:val="28"/>
          <w:rtl w:val="true"/>
          <w:lang w:bidi="ar-SA"/>
        </w:rPr>
        <w:t>...</w:t>
      </w:r>
    </w:p>
    <w:p>
      <w:pPr>
        <w:pStyle w:val="Heading3"/>
        <w:numPr>
          <w:ilvl w:val="2"/>
          <w:numId w:val="1"/>
        </w:numPr>
        <w:rPr/>
      </w:pPr>
      <w:bookmarkStart w:id="3634" w:name="__RefHeading___Toc9129873_2142443653"/>
      <w:bookmarkStart w:id="3635" w:name="_Toc1619"/>
      <w:bookmarkEnd w:id="3634"/>
      <w:r>
        <w:rPr/>
        <w:t>465</w:t>
      </w:r>
      <w:r>
        <w:rPr>
          <w:rtl w:val="true"/>
        </w:rPr>
        <w:t xml:space="preserve"> - </w:t>
      </w:r>
      <w:r>
        <w:rPr>
          <w:rtl w:val="true"/>
        </w:rPr>
        <w:t>و قال عليه السلام في مدح الأنصار</w:t>
      </w:r>
      <w:r>
        <w:rPr>
          <w:rtl w:val="true"/>
        </w:rPr>
        <w:t xml:space="preserve">: </w:t>
      </w:r>
      <w:r>
        <w:rPr>
          <w:rtl w:val="true"/>
        </w:rPr>
        <w:t xml:space="preserve">هم و اللّٰه ربّوا </w:t>
      </w:r>
      <w:r>
        <w:rPr>
          <w:rtl w:val="true"/>
        </w:rPr>
        <w:t>(</w:t>
      </w:r>
      <w:r>
        <w:rPr/>
        <w:t>1</w:t>
      </w:r>
      <w:r>
        <w:rPr>
          <w:rtl w:val="true"/>
        </w:rPr>
        <w:t xml:space="preserve">) </w:t>
      </w:r>
      <w:r>
        <w:rPr>
          <w:rtl w:val="true"/>
        </w:rPr>
        <w:t xml:space="preserve">الإسلام كما يربّى الفلو </w:t>
      </w:r>
      <w:r>
        <w:rPr>
          <w:rtl w:val="true"/>
        </w:rPr>
        <w:t>(</w:t>
      </w:r>
      <w:r>
        <w:rPr/>
        <w:t>2</w:t>
      </w:r>
      <w:r>
        <w:rPr>
          <w:rtl w:val="true"/>
        </w:rPr>
        <w:t xml:space="preserve">) </w:t>
      </w:r>
      <w:r>
        <w:rPr>
          <w:rtl w:val="true"/>
        </w:rPr>
        <w:t xml:space="preserve">مع غنائهم، بأيديهم السّباط </w:t>
      </w:r>
      <w:r>
        <w:rPr>
          <w:rtl w:val="true"/>
        </w:rPr>
        <w:t>(</w:t>
      </w:r>
      <w:r>
        <w:rPr/>
        <w:t>3</w:t>
      </w:r>
      <w:r>
        <w:rPr>
          <w:rtl w:val="true"/>
        </w:rPr>
        <w:t>)</w:t>
      </w:r>
      <w:r>
        <w:rPr>
          <w:rtl w:val="true"/>
        </w:rPr>
        <w:t xml:space="preserve">، و ألسنتهم السّلاط </w:t>
      </w:r>
      <w:r>
        <w:rPr>
          <w:rtl w:val="true"/>
        </w:rPr>
        <w:t>(</w:t>
      </w:r>
      <w:r>
        <w:rPr/>
        <w:t>4</w:t>
      </w:r>
      <w:r>
        <w:rPr>
          <w:rtl w:val="true"/>
        </w:rPr>
        <w:t>).</w:t>
      </w:r>
      <w:bookmarkEnd w:id="3635"/>
    </w:p>
    <w:p>
      <w:pPr>
        <w:pStyle w:val="Heading4"/>
        <w:numPr>
          <w:ilvl w:val="3"/>
          <w:numId w:val="1"/>
        </w:numPr>
        <w:rPr/>
      </w:pPr>
      <w:bookmarkStart w:id="3636" w:name="__RefHeading___Toc9129875_2142443653"/>
      <w:bookmarkStart w:id="3637" w:name="_Toc1620"/>
      <w:bookmarkEnd w:id="3636"/>
      <w:r>
        <w:rPr>
          <w:rtl w:val="true"/>
        </w:rPr>
        <w:t>اللغة</w:t>
      </w:r>
      <w:bookmarkEnd w:id="3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التربية و الإنماء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جمع سبط بفتح السين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سبط اليدين أي سخي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سليط ذو اللسان الفصيح الحديد</w:t>
      </w:r>
      <w:r>
        <w:rPr>
          <w:rFonts w:eastAsia="Amiri" w:cs="Amiri" w:ascii="Amiri" w:hAnsi="Amiri"/>
          <w:color w:val="111111"/>
          <w:sz w:val="28"/>
          <w:szCs w:val="28"/>
          <w:rtl w:val="true"/>
          <w:lang w:bidi="ar-SA"/>
        </w:rPr>
        <w:t xml:space="preserve">. </w:t>
      </w:r>
      <w:bookmarkStart w:id="3638" w:name="pg15552_168919"/>
    </w:p>
    <w:p>
      <w:pPr>
        <w:pStyle w:val="Heading4"/>
        <w:numPr>
          <w:ilvl w:val="3"/>
          <w:numId w:val="1"/>
        </w:numPr>
        <w:rPr/>
      </w:pPr>
      <w:bookmarkStart w:id="3639" w:name="__RefHeading___Toc9129877_2142443653"/>
      <w:bookmarkStart w:id="3640" w:name="_Toc1621"/>
      <w:bookmarkEnd w:id="3638"/>
      <w:bookmarkEnd w:id="3639"/>
      <w:r>
        <w:rPr>
          <w:rtl w:val="true"/>
        </w:rPr>
        <w:t>الشرح</w:t>
      </w:r>
      <w:bookmarkEnd w:id="3640"/>
    </w:p>
    <w:p>
      <w:pPr>
        <w:pStyle w:val="BookText"/>
        <w:rPr/>
      </w:pPr>
      <w:r>
        <w:rPr>
          <w:rFonts w:ascii="Amiri" w:hAnsi="Amiri" w:eastAsia="Amiri" w:cs="Amiri"/>
          <w:color w:val="111111"/>
          <w:sz w:val="28"/>
          <w:sz w:val="28"/>
          <w:szCs w:val="28"/>
          <w:rtl w:val="true"/>
          <w:lang w:bidi="ar-SA"/>
        </w:rPr>
        <w:t>الأنصار هم سكان المدينة المنورة الذين استقبلوا النبي عند ما هاجر إليهم و قد حموه و دافعوا عنه و قاتلوا المشركين كافة دفاعا عن الإسلام و قد تحملوا الأذى و المصائب و القتل و استمروا مع ذلك في دفاعهم و حمايتهم للإسلام و النبي لم ينس جهادهم بل بقي وفيا لهم فأوصى المسلمين بهم و دعاهم إلى احترامهم و الإمام هنا في كلمته يثني عليهم هذا الثناء الجميل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أقاموا على تقوية الإسلام و دعمه و نصرته كما يربى الفرس و يعتنى به حتى يكتمل و يستغني بدون منة و لا حاجة إلى هذا العذاب و التعب إلا رضى اللّٰه و رضى رسوله و كانوا يسعون في سبيل ذلك بأيديهم الكريمة السمحة جهادا و قتالا و نضالا و بألسنتهم الفصيحة القوية الحديدية</w:t>
      </w:r>
      <w:r>
        <w:rPr>
          <w:rFonts w:eastAsia="Amiri" w:cs="Amiri" w:ascii="Amiri" w:hAnsi="Amiri"/>
          <w:color w:val="111111"/>
          <w:sz w:val="28"/>
          <w:szCs w:val="28"/>
          <w:rtl w:val="true"/>
          <w:lang w:bidi="ar-SA"/>
        </w:rPr>
        <w:t>.</w:t>
      </w:r>
    </w:p>
    <w:p>
      <w:pPr>
        <w:pStyle w:val="Heading3"/>
        <w:numPr>
          <w:ilvl w:val="2"/>
          <w:numId w:val="1"/>
        </w:numPr>
        <w:rPr/>
      </w:pPr>
      <w:bookmarkStart w:id="3641" w:name="__RefHeading___Toc9129879_2142443653"/>
      <w:bookmarkStart w:id="3642" w:name="_Toc1622"/>
      <w:bookmarkEnd w:id="3641"/>
      <w:r>
        <w:rPr/>
        <w:t>466</w:t>
      </w:r>
      <w:r>
        <w:rPr>
          <w:rtl w:val="true"/>
        </w:rPr>
        <w:t xml:space="preserve"> - </w:t>
      </w:r>
      <w:r>
        <w:rPr>
          <w:rtl w:val="true"/>
        </w:rPr>
        <w:t>و قال عليه السلام</w:t>
      </w:r>
      <w:r>
        <w:rPr>
          <w:rtl w:val="true"/>
        </w:rPr>
        <w:t>: «</w:t>
      </w:r>
      <w:r>
        <w:rPr>
          <w:rtl w:val="true"/>
        </w:rPr>
        <w:t xml:space="preserve">العين وكاء </w:t>
      </w:r>
      <w:r>
        <w:rPr>
          <w:rtl w:val="true"/>
        </w:rPr>
        <w:t>(</w:t>
      </w:r>
      <w:r>
        <w:rPr/>
        <w:t>1</w:t>
      </w:r>
      <w:r>
        <w:rPr>
          <w:rtl w:val="true"/>
        </w:rPr>
        <w:t xml:space="preserve">) </w:t>
      </w:r>
      <w:r>
        <w:rPr>
          <w:rtl w:val="true"/>
        </w:rPr>
        <w:t xml:space="preserve">السّه </w:t>
      </w:r>
      <w:r>
        <w:rPr>
          <w:rtl w:val="true"/>
        </w:rPr>
        <w:t>(</w:t>
      </w:r>
      <w:r>
        <w:rPr/>
        <w:t>2</w:t>
      </w:r>
      <w:r>
        <w:rPr>
          <w:rtl w:val="true"/>
        </w:rPr>
        <w:t>)».</w:t>
      </w:r>
      <w:bookmarkEnd w:id="3642"/>
    </w:p>
    <w:p>
      <w:pPr>
        <w:pStyle w:val="Heading4"/>
        <w:numPr>
          <w:ilvl w:val="3"/>
          <w:numId w:val="1"/>
        </w:numPr>
        <w:rPr/>
      </w:pPr>
      <w:bookmarkStart w:id="3643" w:name="__RefHeading___Toc9129881_2142443653"/>
      <w:bookmarkStart w:id="3644" w:name="_Toc1623"/>
      <w:bookmarkEnd w:id="3643"/>
      <w:r>
        <w:rPr>
          <w:rtl w:val="true"/>
        </w:rPr>
        <w:t>اشارة</w:t>
      </w:r>
      <w:bookmarkEnd w:id="3644"/>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الاستعارات العجيبة، كأنه يشبه السه بالوعاء، و العين بالوكاء، فإذا أطلق الوكاء لم ينضبط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في الأشهر الأظهر من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رواه قوم لأمير المؤمنين عليه السلام، و ذكر ذلك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تكلمنا على هذه الاستعارة في كتابنا 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بمجازات الآثار النبوية</w:t>
      </w:r>
      <w:r>
        <w:rPr>
          <w:rFonts w:eastAsia="Amiri" w:cs="Amiri" w:ascii="Amiri" w:hAnsi="Amiri"/>
          <w:color w:val="111111"/>
          <w:sz w:val="28"/>
          <w:szCs w:val="28"/>
          <w:rtl w:val="true"/>
          <w:lang w:bidi="ar-SA"/>
        </w:rPr>
        <w:t>».</w:t>
      </w:r>
    </w:p>
    <w:p>
      <w:pPr>
        <w:pStyle w:val="Heading4"/>
        <w:numPr>
          <w:ilvl w:val="3"/>
          <w:numId w:val="1"/>
        </w:numPr>
        <w:rPr/>
      </w:pPr>
      <w:bookmarkStart w:id="3645" w:name="__RefHeading___Toc9129883_2142443653"/>
      <w:bookmarkStart w:id="3646" w:name="_Toc1624"/>
      <w:bookmarkEnd w:id="3645"/>
      <w:r>
        <w:rPr>
          <w:rtl w:val="true"/>
        </w:rPr>
        <w:t>اللغة</w:t>
      </w:r>
      <w:bookmarkEnd w:id="3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القربة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 الدبر</w:t>
      </w:r>
      <w:r>
        <w:rPr>
          <w:rFonts w:eastAsia="IRNazanin" w:cs="IRNazanin"/>
          <w:color w:val="111111"/>
          <w:sz w:val="28"/>
          <w:szCs w:val="28"/>
          <w:rtl w:val="true"/>
          <w:lang w:bidi="fa-IR"/>
        </w:rPr>
        <w:t>.</w:t>
      </w:r>
    </w:p>
    <w:p>
      <w:pPr>
        <w:pStyle w:val="Heading4"/>
        <w:numPr>
          <w:ilvl w:val="3"/>
          <w:numId w:val="1"/>
        </w:numPr>
        <w:rPr/>
      </w:pPr>
      <w:bookmarkStart w:id="3647" w:name="__RefHeading___Toc9129885_2142443653"/>
      <w:bookmarkStart w:id="3648" w:name="_Toc1625"/>
      <w:bookmarkEnd w:id="3647"/>
      <w:r>
        <w:rPr>
          <w:rtl w:val="true"/>
        </w:rPr>
        <w:t>الشرح</w:t>
      </w:r>
      <w:bookmarkEnd w:id="364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عليه السلام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إذا لم تنم بل بقيت مفتوحة يبقى الإنسان ضابطا لنفسه من خروج الأرياح كالرباط للقربة فإنه لا يخرج منها شيء إذا كان مشدودا عليها و لكن إذا نامت العين لا يقدر على ضبط نفسه و التحفظ من خروج شيء يكرهه</w:t>
      </w:r>
      <w:r>
        <w:rPr>
          <w:rFonts w:eastAsia="Amiri" w:cs="Amiri" w:ascii="Amiri" w:hAnsi="Amiri"/>
          <w:color w:val="111111"/>
          <w:sz w:val="28"/>
          <w:szCs w:val="28"/>
          <w:rtl w:val="true"/>
          <w:lang w:bidi="ar-SA"/>
        </w:rPr>
        <w:t xml:space="preserve">... </w:t>
      </w:r>
      <w:bookmarkStart w:id="3649" w:name="pg15552_168920"/>
    </w:p>
    <w:p>
      <w:pPr>
        <w:pStyle w:val="Heading3"/>
        <w:numPr>
          <w:ilvl w:val="2"/>
          <w:numId w:val="1"/>
        </w:numPr>
        <w:rPr/>
      </w:pPr>
      <w:bookmarkStart w:id="3650" w:name="__RefHeading___Toc9129887_2142443653"/>
      <w:bookmarkStart w:id="3651" w:name="_Toc1626"/>
      <w:bookmarkEnd w:id="3649"/>
      <w:bookmarkEnd w:id="3650"/>
      <w:r>
        <w:rPr/>
        <w:t>467</w:t>
      </w:r>
      <w:r>
        <w:rPr>
          <w:rtl w:val="true"/>
        </w:rPr>
        <w:t xml:space="preserve"> - </w:t>
      </w:r>
      <w:r>
        <w:rPr>
          <w:rtl w:val="true"/>
        </w:rPr>
        <w:t>و قال عليه السلام في كلام له</w:t>
      </w:r>
      <w:r>
        <w:rPr>
          <w:rtl w:val="true"/>
        </w:rPr>
        <w:t xml:space="preserve">: </w:t>
      </w:r>
      <w:r>
        <w:rPr>
          <w:rtl w:val="true"/>
        </w:rPr>
        <w:t xml:space="preserve">و وليهم وال فأقام و استقام، حتّى ضرب الدّين بجرانه </w:t>
      </w:r>
      <w:r>
        <w:rPr>
          <w:rtl w:val="true"/>
        </w:rPr>
        <w:t>(</w:t>
      </w:r>
      <w:r>
        <w:rPr/>
        <w:t>1</w:t>
      </w:r>
      <w:r>
        <w:rPr>
          <w:rtl w:val="true"/>
        </w:rPr>
        <w:t>).</w:t>
      </w:r>
      <w:bookmarkEnd w:id="3651"/>
    </w:p>
    <w:p>
      <w:pPr>
        <w:pStyle w:val="Heading4"/>
        <w:numPr>
          <w:ilvl w:val="3"/>
          <w:numId w:val="1"/>
        </w:numPr>
        <w:rPr/>
      </w:pPr>
      <w:bookmarkStart w:id="3652" w:name="__RefHeading___Toc9129889_2142443653"/>
      <w:bookmarkStart w:id="3653" w:name="_Toc1627"/>
      <w:bookmarkEnd w:id="3652"/>
      <w:r>
        <w:rPr>
          <w:rtl w:val="true"/>
        </w:rPr>
        <w:t>اللغة</w:t>
      </w:r>
      <w:bookmarkEnd w:id="3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 يجعله على الأرض إذا برك و استقر</w:t>
      </w:r>
      <w:r>
        <w:rPr>
          <w:rFonts w:eastAsia="Amiri" w:cs="Amiri" w:ascii="Amiri" w:hAnsi="Amiri"/>
          <w:color w:val="111111"/>
          <w:sz w:val="28"/>
          <w:szCs w:val="28"/>
          <w:rtl w:val="true"/>
          <w:lang w:bidi="ar-SA"/>
        </w:rPr>
        <w:t>.</w:t>
      </w:r>
    </w:p>
    <w:p>
      <w:pPr>
        <w:pStyle w:val="Heading4"/>
        <w:numPr>
          <w:ilvl w:val="3"/>
          <w:numId w:val="1"/>
        </w:numPr>
        <w:rPr/>
      </w:pPr>
      <w:bookmarkStart w:id="3654" w:name="__RefHeading___Toc9129891_2142443653"/>
      <w:bookmarkStart w:id="3655" w:name="_Toc1628"/>
      <w:bookmarkEnd w:id="3654"/>
      <w:r>
        <w:rPr>
          <w:rtl w:val="true"/>
        </w:rPr>
        <w:t>الشرح</w:t>
      </w:r>
      <w:bookmarkEnd w:id="3655"/>
    </w:p>
    <w:p>
      <w:pPr>
        <w:pStyle w:val="BookText"/>
        <w:rPr/>
      </w:pPr>
      <w:r>
        <w:rPr>
          <w:rFonts w:ascii="IRNazanin" w:hAnsi="IRNazanin" w:eastAsia="IRNazanin"/>
          <w:color w:val="111111"/>
          <w:sz w:val="28"/>
          <w:sz w:val="28"/>
          <w:szCs w:val="28"/>
          <w:rtl w:val="true"/>
          <w:lang w:bidi="fa-IR"/>
        </w:rPr>
        <w:t xml:space="preserve">مراده بالوالي هنا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تولى أمر المسلمين فأقام الدين و استقام حتى بسط سلطانه في الأرض و استقر و استطاع أن يوطد أحكامه و ينشر تعاليمه</w:t>
      </w:r>
      <w:r>
        <w:rPr>
          <w:rFonts w:eastAsia="IRNazanin" w:cs="IRNazanin"/>
          <w:color w:val="111111"/>
          <w:sz w:val="28"/>
          <w:szCs w:val="28"/>
          <w:rtl w:val="true"/>
          <w:lang w:bidi="fa-IR"/>
        </w:rPr>
        <w:t>...</w:t>
      </w:r>
    </w:p>
    <w:p>
      <w:pPr>
        <w:pStyle w:val="Heading3"/>
        <w:numPr>
          <w:ilvl w:val="2"/>
          <w:numId w:val="1"/>
        </w:numPr>
        <w:rPr/>
      </w:pPr>
      <w:bookmarkStart w:id="3656" w:name="__RefHeading___Toc9129893_2142443653"/>
      <w:bookmarkStart w:id="3657" w:name="_Toc1629"/>
      <w:bookmarkEnd w:id="3656"/>
      <w:r>
        <w:rPr/>
        <w:t>468</w:t>
      </w:r>
      <w:r>
        <w:rPr>
          <w:rtl w:val="true"/>
        </w:rPr>
        <w:t xml:space="preserve"> - </w:t>
      </w:r>
      <w:r>
        <w:rPr>
          <w:rtl w:val="true"/>
        </w:rPr>
        <w:t>و قال عليه السلام</w:t>
      </w:r>
      <w:r>
        <w:rPr>
          <w:rtl w:val="true"/>
        </w:rPr>
        <w:t xml:space="preserve">: </w:t>
      </w:r>
      <w:r>
        <w:rPr>
          <w:rtl w:val="true"/>
        </w:rPr>
        <w:t xml:space="preserve">يأتي على النّاس زمان عضوض </w:t>
      </w:r>
      <w:r>
        <w:rPr>
          <w:rtl w:val="true"/>
        </w:rPr>
        <w:t>(</w:t>
      </w:r>
      <w:r>
        <w:rPr/>
        <w:t>1</w:t>
      </w:r>
      <w:r>
        <w:rPr>
          <w:rtl w:val="true"/>
        </w:rPr>
        <w:t>)</w:t>
      </w:r>
      <w:r>
        <w:rPr>
          <w:rtl w:val="true"/>
        </w:rPr>
        <w:t xml:space="preserve">، يعضّ </w:t>
      </w:r>
      <w:r>
        <w:rPr>
          <w:rtl w:val="true"/>
        </w:rPr>
        <w:t>(</w:t>
      </w:r>
      <w:r>
        <w:rPr/>
        <w:t>2</w:t>
      </w:r>
      <w:r>
        <w:rPr>
          <w:rtl w:val="true"/>
        </w:rPr>
        <w:t xml:space="preserve">) </w:t>
      </w:r>
      <w:r>
        <w:rPr>
          <w:rtl w:val="true"/>
        </w:rPr>
        <w:t xml:space="preserve">الموسر </w:t>
      </w:r>
      <w:r>
        <w:rPr>
          <w:rtl w:val="true"/>
        </w:rPr>
        <w:t>(</w:t>
      </w:r>
      <w:r>
        <w:rPr/>
        <w:t>3</w:t>
      </w:r>
      <w:r>
        <w:rPr>
          <w:rtl w:val="true"/>
        </w:rPr>
        <w:t xml:space="preserve">) </w:t>
      </w:r>
      <w:r>
        <w:rPr>
          <w:rtl w:val="true"/>
        </w:rPr>
        <w:t>فيه على ما في يديه و لم يؤمر بذلك، قال اللّٰه سبحانه</w:t>
      </w:r>
      <w:r>
        <w:rPr>
          <w:rtl w:val="true"/>
        </w:rPr>
        <w:t>:</w:t>
      </w:r>
      <w:bookmarkEnd w:id="3657"/>
    </w:p>
    <w:p>
      <w:pPr>
        <w:pStyle w:val="Heading4"/>
        <w:numPr>
          <w:ilvl w:val="3"/>
          <w:numId w:val="1"/>
        </w:numPr>
        <w:rPr/>
      </w:pPr>
      <w:bookmarkStart w:id="3658" w:name="__RefHeading___Toc9129895_2142443653"/>
      <w:bookmarkStart w:id="3659" w:name="_Toc1630"/>
      <w:bookmarkEnd w:id="3658"/>
      <w:r>
        <w:rPr>
          <w:rtl w:val="true"/>
        </w:rPr>
        <w:t>اشارة</w:t>
      </w:r>
      <w:bookmarkEnd w:id="3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الأشرار، و تستذلّ الأخيار، و يبايع المضطرّون، و قد 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w:t>
      </w:r>
    </w:p>
    <w:p>
      <w:pPr>
        <w:pStyle w:val="Heading4"/>
        <w:numPr>
          <w:ilvl w:val="3"/>
          <w:numId w:val="1"/>
        </w:numPr>
        <w:rPr/>
      </w:pPr>
      <w:bookmarkStart w:id="3660" w:name="__RefHeading___Toc9129897_2142443653"/>
      <w:bookmarkStart w:id="3661" w:name="_Toc1631"/>
      <w:bookmarkEnd w:id="3660"/>
      <w:r>
        <w:rPr>
          <w:rtl w:val="true"/>
        </w:rPr>
        <w:t>اللغة</w:t>
      </w:r>
      <w:bookmarkEnd w:id="3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و تعلو</w:t>
      </w:r>
      <w:r>
        <w:rPr>
          <w:rFonts w:eastAsia="IRNazanin" w:cs="IRNazanin"/>
          <w:color w:val="111111"/>
          <w:sz w:val="28"/>
          <w:szCs w:val="28"/>
          <w:rtl w:val="true"/>
          <w:lang w:bidi="fa-IR"/>
        </w:rPr>
        <w:t>.</w:t>
      </w:r>
    </w:p>
    <w:p>
      <w:pPr>
        <w:pStyle w:val="Heading4"/>
        <w:numPr>
          <w:ilvl w:val="3"/>
          <w:numId w:val="1"/>
        </w:numPr>
        <w:rPr/>
      </w:pPr>
      <w:bookmarkStart w:id="3662" w:name="__RefHeading___Toc9129899_2142443653"/>
      <w:bookmarkStart w:id="3663" w:name="_Toc1632"/>
      <w:bookmarkEnd w:id="3662"/>
      <w:r>
        <w:rPr>
          <w:rtl w:val="true"/>
        </w:rPr>
        <w:t>الشرح</w:t>
      </w:r>
      <w:bookmarkEnd w:id="366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سيئات ما يأتي في الزمن القادم و أنه زمان شديد قاس عنيد تنعكس فيه الأمور فيمسك الغني يده و يمتنع عن البذل و العطاء و السخاء خلافا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هو الإحسان و العطاء و في ذلك الزمن ترتفع الأشرار و تتولى </w:t>
      </w:r>
      <w:bookmarkStart w:id="3664" w:name="pg15552_168921"/>
    </w:p>
    <w:p>
      <w:pPr>
        <w:pStyle w:val="BookText"/>
        <w:rPr/>
      </w:pPr>
      <w:bookmarkEnd w:id="3664"/>
      <w:r>
        <w:rPr>
          <w:rFonts w:ascii="Amiri" w:hAnsi="Amiri" w:eastAsia="Amiri" w:cs="Amiri"/>
          <w:color w:val="111111"/>
          <w:sz w:val="28"/>
          <w:sz w:val="28"/>
          <w:szCs w:val="28"/>
          <w:rtl w:val="true"/>
          <w:lang w:bidi="ar-SA"/>
        </w:rPr>
        <w:t>أمور الأمة و يصبح بأيديهم الحل و العقد و طبعا تستذل الأخيار و الطيبون من عباد اللّٰه و يكرهون على بيعة الحكام الظالمين اضطرارا منهم حفظا لنفوسهم و بقاء عليها و هذا خلاف قول النبي الذي نهى عن بيعة المضطرين و لا تكون البيعة شرعية إن حصل شيء من ذلك</w:t>
      </w:r>
      <w:r>
        <w:rPr>
          <w:rFonts w:eastAsia="Amiri" w:cs="Amiri" w:ascii="Amiri" w:hAnsi="Amiri"/>
          <w:color w:val="111111"/>
          <w:sz w:val="28"/>
          <w:szCs w:val="28"/>
          <w:rtl w:val="true"/>
          <w:lang w:bidi="ar-SA"/>
        </w:rPr>
        <w:t>...</w:t>
      </w:r>
    </w:p>
    <w:p>
      <w:pPr>
        <w:pStyle w:val="Heading3"/>
        <w:numPr>
          <w:ilvl w:val="2"/>
          <w:numId w:val="1"/>
        </w:numPr>
        <w:rPr/>
      </w:pPr>
      <w:bookmarkStart w:id="3665" w:name="__RefHeading___Toc9129901_2142443653"/>
      <w:bookmarkStart w:id="3666" w:name="_Toc1633"/>
      <w:bookmarkEnd w:id="3665"/>
      <w:r>
        <w:rPr/>
        <w:t>469</w:t>
      </w:r>
      <w:r>
        <w:rPr>
          <w:rtl w:val="true"/>
        </w:rPr>
        <w:t xml:space="preserve"> - </w:t>
      </w:r>
      <w:r>
        <w:rPr>
          <w:rtl w:val="true"/>
        </w:rPr>
        <w:t>و قال عليه السلام</w:t>
      </w:r>
      <w:r>
        <w:rPr>
          <w:rtl w:val="true"/>
        </w:rPr>
        <w:t xml:space="preserve">: </w:t>
      </w:r>
      <w:r>
        <w:rPr>
          <w:rtl w:val="true"/>
        </w:rPr>
        <w:t>يهلك فيّ رجلان</w:t>
      </w:r>
      <w:r>
        <w:rPr>
          <w:rtl w:val="true"/>
        </w:rPr>
        <w:t xml:space="preserve">: </w:t>
      </w:r>
      <w:r>
        <w:rPr>
          <w:rtl w:val="true"/>
        </w:rPr>
        <w:t xml:space="preserve">محبّ مفرط </w:t>
      </w:r>
      <w:r>
        <w:rPr>
          <w:rtl w:val="true"/>
        </w:rPr>
        <w:t>(</w:t>
      </w:r>
      <w:r>
        <w:rPr/>
        <w:t>1</w:t>
      </w:r>
      <w:r>
        <w:rPr>
          <w:rtl w:val="true"/>
        </w:rPr>
        <w:t>)</w:t>
      </w:r>
      <w:r>
        <w:rPr>
          <w:rtl w:val="true"/>
        </w:rPr>
        <w:t xml:space="preserve">، و باهت </w:t>
      </w:r>
      <w:r>
        <w:rPr>
          <w:rtl w:val="true"/>
        </w:rPr>
        <w:t>(</w:t>
      </w:r>
      <w:r>
        <w:rPr/>
        <w:t>2</w:t>
      </w:r>
      <w:r>
        <w:rPr>
          <w:rtl w:val="true"/>
        </w:rPr>
        <w:t xml:space="preserve">) </w:t>
      </w:r>
      <w:r>
        <w:rPr>
          <w:rtl w:val="true"/>
        </w:rPr>
        <w:t>مفتر</w:t>
      </w:r>
      <w:r>
        <w:rPr>
          <w:rtl w:val="true"/>
        </w:rPr>
        <w:t>.</w:t>
      </w:r>
      <w:bookmarkEnd w:id="3666"/>
    </w:p>
    <w:p>
      <w:pPr>
        <w:pStyle w:val="Heading4"/>
        <w:numPr>
          <w:ilvl w:val="3"/>
          <w:numId w:val="1"/>
        </w:numPr>
        <w:rPr/>
      </w:pPr>
      <w:bookmarkStart w:id="3667" w:name="__RefHeading___Toc9129903_2142443653"/>
      <w:bookmarkStart w:id="3668" w:name="_Toc1634"/>
      <w:bookmarkEnd w:id="3667"/>
      <w:r>
        <w:rPr>
          <w:rtl w:val="true"/>
        </w:rPr>
        <w:t>اشارة</w:t>
      </w:r>
      <w:bookmarkEnd w:id="3668"/>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p>
    <w:p>
      <w:pPr>
        <w:pStyle w:val="Heading4"/>
        <w:numPr>
          <w:ilvl w:val="3"/>
          <w:numId w:val="1"/>
        </w:numPr>
        <w:rPr/>
      </w:pPr>
      <w:bookmarkStart w:id="3669" w:name="__RefHeading___Toc9129905_2142443653"/>
      <w:bookmarkStart w:id="3670" w:name="_Toc1635"/>
      <w:bookmarkEnd w:id="3669"/>
      <w:r>
        <w:rPr>
          <w:rtl w:val="true"/>
        </w:rPr>
        <w:t>اللغة</w:t>
      </w:r>
      <w:bookmarkEnd w:id="3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عليه أي نسب إليه ما لم يقله</w:t>
      </w:r>
      <w:r>
        <w:rPr>
          <w:rFonts w:eastAsia="Amiri" w:cs="Amiri" w:ascii="Amiri" w:hAnsi="Amiri"/>
          <w:color w:val="111111"/>
          <w:sz w:val="28"/>
          <w:szCs w:val="28"/>
          <w:rtl w:val="true"/>
          <w:lang w:bidi="ar-SA"/>
        </w:rPr>
        <w:t>.</w:t>
      </w:r>
    </w:p>
    <w:p>
      <w:pPr>
        <w:pStyle w:val="Heading4"/>
        <w:numPr>
          <w:ilvl w:val="3"/>
          <w:numId w:val="1"/>
        </w:numPr>
        <w:rPr/>
      </w:pPr>
      <w:bookmarkStart w:id="3671" w:name="__RefHeading___Toc9129907_2142443653"/>
      <w:bookmarkStart w:id="3672" w:name="_Toc1636"/>
      <w:bookmarkEnd w:id="3671"/>
      <w:r>
        <w:rPr>
          <w:rtl w:val="true"/>
        </w:rPr>
        <w:t>الشرح</w:t>
      </w:r>
      <w:bookmarkEnd w:id="3672"/>
    </w:p>
    <w:p>
      <w:pPr>
        <w:pStyle w:val="BookText"/>
        <w:rPr/>
      </w:pPr>
      <w:r>
        <w:rPr>
          <w:rFonts w:ascii="Amiri" w:hAnsi="Amiri" w:eastAsia="Amiri" w:cs="Amiri"/>
          <w:color w:val="111111"/>
          <w:sz w:val="28"/>
          <w:sz w:val="28"/>
          <w:szCs w:val="28"/>
          <w:rtl w:val="true"/>
          <w:lang w:bidi="ar-SA"/>
        </w:rPr>
        <w:t>الهلكة محتومة لخروج كل طرف عن حد الاعتدال إلى الظلم و الجور فمن ازداد حبه له حتى رفعه إلى منزلة الألوهية أو وصفه بغير ما هو فيه استحق النار و من اتهمه بالباطل و كفّره أو افترى عليه بما هو بريء منه و ما وضعه اللّٰه فيها على لسان رسوله فقد استحق العذاب و وقع في الهلاك</w:t>
      </w:r>
      <w:r>
        <w:rPr>
          <w:rFonts w:eastAsia="Amiri" w:cs="Amiri" w:ascii="Amiri" w:hAnsi="Amiri"/>
          <w:color w:val="111111"/>
          <w:sz w:val="28"/>
          <w:szCs w:val="28"/>
          <w:rtl w:val="true"/>
          <w:lang w:bidi="ar-SA"/>
        </w:rPr>
        <w:t>.</w:t>
      </w:r>
    </w:p>
    <w:p>
      <w:pPr>
        <w:pStyle w:val="Heading3"/>
        <w:numPr>
          <w:ilvl w:val="2"/>
          <w:numId w:val="1"/>
        </w:numPr>
        <w:rPr/>
      </w:pPr>
      <w:bookmarkStart w:id="3673" w:name="__RefHeading___Toc9129909_2142443653"/>
      <w:bookmarkStart w:id="3674" w:name="_Toc1637"/>
      <w:bookmarkEnd w:id="3673"/>
      <w:r>
        <w:rPr/>
        <w:t>470</w:t>
      </w:r>
      <w:r>
        <w:rPr>
          <w:rtl w:val="true"/>
        </w:rPr>
        <w:t xml:space="preserve"> - </w:t>
      </w:r>
      <w:r>
        <w:rPr>
          <w:rtl w:val="true"/>
        </w:rPr>
        <w:t>و سئل عن التوحيد و العدل فقال عليه السلام</w:t>
      </w:r>
      <w:r>
        <w:rPr>
          <w:rtl w:val="true"/>
        </w:rPr>
        <w:t>:</w:t>
      </w:r>
      <w:bookmarkEnd w:id="3674"/>
    </w:p>
    <w:p>
      <w:pPr>
        <w:pStyle w:val="Heading4"/>
        <w:numPr>
          <w:ilvl w:val="3"/>
          <w:numId w:val="1"/>
        </w:numPr>
        <w:rPr/>
      </w:pPr>
      <w:bookmarkStart w:id="3675" w:name="__RefHeading___Toc9129911_2142443653"/>
      <w:bookmarkStart w:id="3676" w:name="_Toc1638"/>
      <w:bookmarkEnd w:id="3675"/>
      <w:r>
        <w:rPr>
          <w:rtl w:val="true"/>
        </w:rPr>
        <w:t>اشارة</w:t>
      </w:r>
      <w:bookmarkEnd w:id="3676"/>
    </w:p>
    <w:p>
      <w:pPr>
        <w:pStyle w:val="BookText"/>
        <w:rPr/>
      </w:pP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w:t>
      </w:r>
    </w:p>
    <w:p>
      <w:pPr>
        <w:pStyle w:val="Heading4"/>
        <w:numPr>
          <w:ilvl w:val="3"/>
          <w:numId w:val="1"/>
        </w:numPr>
        <w:rPr/>
      </w:pPr>
      <w:bookmarkStart w:id="3677" w:name="__RefHeading___Toc9129913_2142443653"/>
      <w:bookmarkStart w:id="3678" w:name="_Toc1639"/>
      <w:bookmarkEnd w:id="3677"/>
      <w:r>
        <w:rPr>
          <w:rtl w:val="true"/>
        </w:rPr>
        <w:t>الشرح</w:t>
      </w:r>
      <w:bookmarkEnd w:id="367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أن لا تتوهم اللّٰه على صورة معينة لأنك إذا توهمته فقد حددته و كل محدود مجسّم و اللّٰه منزه عن ذلك و العدل أن لا تتهمه في فعل من أفعاله إنه في غير موضعه أو في غير زمانه و مكانه</w:t>
      </w:r>
      <w:r>
        <w:rPr>
          <w:rFonts w:eastAsia="Amiri" w:cs="Amiri" w:ascii="Amiri" w:hAnsi="Amiri"/>
          <w:color w:val="111111"/>
          <w:sz w:val="28"/>
          <w:szCs w:val="28"/>
          <w:rtl w:val="true"/>
          <w:lang w:bidi="ar-SA"/>
        </w:rPr>
        <w:t xml:space="preserve">... </w:t>
      </w:r>
      <w:bookmarkStart w:id="3679" w:name="pg15552_168922"/>
    </w:p>
    <w:p>
      <w:pPr>
        <w:pStyle w:val="Heading3"/>
        <w:numPr>
          <w:ilvl w:val="2"/>
          <w:numId w:val="1"/>
        </w:numPr>
        <w:rPr/>
      </w:pPr>
      <w:bookmarkStart w:id="3680" w:name="__RefHeading___Toc9129915_2142443653"/>
      <w:bookmarkStart w:id="3681" w:name="_Toc1640"/>
      <w:bookmarkEnd w:id="3679"/>
      <w:bookmarkEnd w:id="3680"/>
      <w:r>
        <w:rPr/>
        <w:t>471</w:t>
      </w:r>
      <w:r>
        <w:rPr>
          <w:rtl w:val="true"/>
        </w:rPr>
        <w:t xml:space="preserve"> - </w:t>
      </w:r>
      <w:r>
        <w:rPr>
          <w:rtl w:val="true"/>
        </w:rPr>
        <w:t>و قال عليه السلام</w:t>
      </w:r>
      <w:r>
        <w:rPr>
          <w:rtl w:val="true"/>
        </w:rPr>
        <w:t xml:space="preserve">: </w:t>
      </w:r>
      <w:r>
        <w:rPr>
          <w:rtl w:val="true"/>
        </w:rPr>
        <w:t>لا خير في الصّمت عن الحكم، كما أنّه لا خير في القول بالجهل</w:t>
      </w:r>
      <w:r>
        <w:rPr>
          <w:rtl w:val="true"/>
        </w:rPr>
        <w:t>.</w:t>
      </w:r>
      <w:bookmarkEnd w:id="3681"/>
    </w:p>
    <w:p>
      <w:pPr>
        <w:pStyle w:val="Heading4"/>
        <w:numPr>
          <w:ilvl w:val="3"/>
          <w:numId w:val="1"/>
        </w:numPr>
        <w:rPr/>
      </w:pPr>
      <w:bookmarkStart w:id="3682" w:name="__RefHeading___Toc9129917_2142443653"/>
      <w:bookmarkStart w:id="3683" w:name="_Toc1641"/>
      <w:bookmarkEnd w:id="3682"/>
      <w:r>
        <w:rPr>
          <w:rtl w:val="true"/>
        </w:rPr>
        <w:t>الشرح</w:t>
      </w:r>
      <w:bookmarkEnd w:id="3683"/>
    </w:p>
    <w:p>
      <w:pPr>
        <w:pStyle w:val="BookText"/>
        <w:rPr/>
      </w:pPr>
      <w:r>
        <w:rPr>
          <w:rFonts w:ascii="Amiri" w:hAnsi="Amiri" w:eastAsia="Amiri" w:cs="Amiri"/>
          <w:color w:val="111111"/>
          <w:sz w:val="28"/>
          <w:sz w:val="28"/>
          <w:szCs w:val="28"/>
          <w:rtl w:val="true"/>
          <w:lang w:bidi="ar-SA"/>
        </w:rPr>
        <w:t>كل شيء في موضعه جميل و لائق فإذا خرج عن موضعه أصبح نافرا و باطلا و إذا كان المورد مورد الحكم و الكلام فلا خير في الصمت بل يتحول إلى شر و جريمة كمن سكت عن أداء الشهادة بالحق مع الطلب منه، كما أنه لا خير في القول إذا لم يعلم ما يقول و لم يدر ما يقول فيكون قوله سفها و باطلا و انحرافا و ضلالا</w:t>
      </w:r>
      <w:r>
        <w:rPr>
          <w:rFonts w:eastAsia="Amiri" w:cs="Amiri" w:ascii="Amiri" w:hAnsi="Amiri"/>
          <w:color w:val="111111"/>
          <w:sz w:val="28"/>
          <w:szCs w:val="28"/>
          <w:rtl w:val="true"/>
          <w:lang w:bidi="ar-SA"/>
        </w:rPr>
        <w:t>.</w:t>
      </w:r>
    </w:p>
    <w:p>
      <w:pPr>
        <w:pStyle w:val="Heading3"/>
        <w:numPr>
          <w:ilvl w:val="2"/>
          <w:numId w:val="1"/>
        </w:numPr>
        <w:rPr/>
      </w:pPr>
      <w:bookmarkStart w:id="3684" w:name="__RefHeading___Toc9129919_2142443653"/>
      <w:bookmarkStart w:id="3685" w:name="_Toc1642"/>
      <w:bookmarkEnd w:id="3684"/>
      <w:r>
        <w:rPr/>
        <w:t>472</w:t>
      </w:r>
      <w:r>
        <w:rPr>
          <w:rtl w:val="true"/>
        </w:rPr>
        <w:t xml:space="preserve"> - </w:t>
      </w:r>
      <w:r>
        <w:rPr>
          <w:rtl w:val="true"/>
        </w:rPr>
        <w:t>و قال عليه السلام في دعاء استسقى به</w:t>
      </w:r>
      <w:r>
        <w:rPr>
          <w:rtl w:val="true"/>
        </w:rPr>
        <w:t>:</w:t>
      </w:r>
      <w:bookmarkEnd w:id="3685"/>
    </w:p>
    <w:p>
      <w:pPr>
        <w:pStyle w:val="Heading4"/>
        <w:numPr>
          <w:ilvl w:val="3"/>
          <w:numId w:val="1"/>
        </w:numPr>
        <w:rPr/>
      </w:pPr>
      <w:bookmarkStart w:id="3686" w:name="__RefHeading___Toc9129921_2142443653"/>
      <w:bookmarkStart w:id="3687" w:name="_Toc1643"/>
      <w:bookmarkEnd w:id="3686"/>
      <w:r>
        <w:rPr>
          <w:rtl w:val="true"/>
        </w:rPr>
        <w:t>اشارة</w:t>
      </w:r>
      <w:bookmarkEnd w:id="3687"/>
    </w:p>
    <w:p>
      <w:pPr>
        <w:pStyle w:val="BookText"/>
        <w:rPr/>
      </w:pPr>
      <w:r>
        <w:rPr>
          <w:rFonts w:ascii="IRNazanin" w:hAnsi="IRNazanin" w:eastAsia="IRNazanin"/>
          <w:color w:val="111111"/>
          <w:sz w:val="28"/>
          <w:sz w:val="28"/>
          <w:szCs w:val="28"/>
          <w:rtl w:val="true"/>
          <w:lang w:bidi="fa-IR"/>
        </w:rPr>
        <w:t xml:space="preserve">اللّهمّ اسقنا ذلل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دون صعابها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الكلام العجيب الفصاحة، و ذلك أنه عليه السلام شبه السحاب ذوات الرعود و البوارق و الرياح و الصواعق بالإبل الصعاب التي تقمص برحالها و تقص بركبانها، و شبه السحاب خالية من تلك الروائع، بالإبل الذلل التي تحتلب طيعة و تقتعد مسمحة</w:t>
      </w:r>
      <w:r>
        <w:rPr>
          <w:rFonts w:eastAsia="Amiri" w:cs="Amiri" w:ascii="Amiri" w:hAnsi="Amiri"/>
          <w:color w:val="111111"/>
          <w:sz w:val="28"/>
          <w:szCs w:val="28"/>
          <w:rtl w:val="true"/>
          <w:lang w:bidi="ar-SA"/>
        </w:rPr>
        <w:t>.</w:t>
      </w:r>
    </w:p>
    <w:p>
      <w:pPr>
        <w:pStyle w:val="Heading4"/>
        <w:numPr>
          <w:ilvl w:val="3"/>
          <w:numId w:val="1"/>
        </w:numPr>
        <w:rPr/>
      </w:pPr>
      <w:bookmarkStart w:id="3688" w:name="__RefHeading___Toc9129923_2142443653"/>
      <w:bookmarkStart w:id="3689" w:name="_Toc1644"/>
      <w:bookmarkEnd w:id="3688"/>
      <w:r>
        <w:rPr>
          <w:rtl w:val="true"/>
        </w:rPr>
        <w:t>اللغة</w:t>
      </w:r>
      <w:bookmarkEnd w:id="3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السهل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عن الركوب أو الاحتلاب</w:t>
      </w:r>
      <w:r>
        <w:rPr>
          <w:rFonts w:eastAsia="Amiri" w:cs="Amiri" w:ascii="Amiri" w:hAnsi="Amiri"/>
          <w:color w:val="111111"/>
          <w:sz w:val="28"/>
          <w:szCs w:val="28"/>
          <w:rtl w:val="true"/>
          <w:lang w:bidi="ar-SA"/>
        </w:rPr>
        <w:t>.</w:t>
      </w:r>
    </w:p>
    <w:p>
      <w:pPr>
        <w:pStyle w:val="Heading4"/>
        <w:numPr>
          <w:ilvl w:val="3"/>
          <w:numId w:val="1"/>
        </w:numPr>
        <w:rPr/>
      </w:pPr>
      <w:bookmarkStart w:id="3690" w:name="__RefHeading___Toc9129925_2142443653"/>
      <w:bookmarkStart w:id="3691" w:name="_Toc1645"/>
      <w:bookmarkEnd w:id="3690"/>
      <w:r>
        <w:rPr>
          <w:rtl w:val="true"/>
        </w:rPr>
        <w:t>الشرح</w:t>
      </w:r>
      <w:bookmarkEnd w:id="3691"/>
    </w:p>
    <w:p>
      <w:pPr>
        <w:pStyle w:val="BookText"/>
        <w:rPr/>
      </w:pPr>
      <w:r>
        <w:rPr>
          <w:rFonts w:ascii="Amiri" w:hAnsi="Amiri" w:eastAsia="Amiri" w:cs="Amiri"/>
          <w:color w:val="111111"/>
          <w:sz w:val="28"/>
          <w:sz w:val="28"/>
          <w:szCs w:val="28"/>
          <w:rtl w:val="true"/>
          <w:lang w:bidi="ar-SA"/>
        </w:rPr>
        <w:t>دعاء في أن يكون السحاب نافعا مفيدا للعباد و البلاد و أن لا يكون مهلكا للحرث و النسل كما لو اصطحب معه الشدة و الصواعق و البروق فإنه يكون مضرا مفسدا</w:t>
      </w:r>
      <w:r>
        <w:rPr>
          <w:rFonts w:eastAsia="Amiri" w:cs="Amiri" w:ascii="Amiri" w:hAnsi="Amiri"/>
          <w:color w:val="111111"/>
          <w:sz w:val="28"/>
          <w:szCs w:val="28"/>
          <w:rtl w:val="true"/>
          <w:lang w:bidi="ar-SA"/>
        </w:rPr>
        <w:t>...</w:t>
      </w:r>
    </w:p>
    <w:p>
      <w:pPr>
        <w:pStyle w:val="Heading3"/>
        <w:numPr>
          <w:ilvl w:val="2"/>
          <w:numId w:val="1"/>
        </w:numPr>
        <w:rPr/>
      </w:pPr>
      <w:bookmarkStart w:id="3692" w:name="__RefHeading___Toc9129927_2142443653"/>
      <w:bookmarkStart w:id="3693" w:name="_Toc1646"/>
      <w:bookmarkEnd w:id="3692"/>
      <w:r>
        <w:rPr/>
        <w:t>473</w:t>
      </w:r>
      <w:r>
        <w:rPr>
          <w:rtl w:val="true"/>
        </w:rPr>
        <w:t xml:space="preserve"> - </w:t>
      </w:r>
      <w:r>
        <w:rPr>
          <w:rtl w:val="true"/>
        </w:rPr>
        <w:t>و قيل له عليه السلام</w:t>
      </w:r>
      <w:r>
        <w:rPr>
          <w:rtl w:val="true"/>
        </w:rPr>
        <w:t xml:space="preserve">: </w:t>
      </w:r>
      <w:r>
        <w:rPr>
          <w:rtl w:val="true"/>
        </w:rPr>
        <w:t xml:space="preserve">لو غيرت شيبك </w:t>
      </w:r>
      <w:r>
        <w:rPr>
          <w:rtl w:val="true"/>
        </w:rPr>
        <w:t>(</w:t>
      </w:r>
      <w:r>
        <w:rPr/>
        <w:t>1</w:t>
      </w:r>
      <w:r>
        <w:rPr>
          <w:rtl w:val="true"/>
        </w:rPr>
        <w:t xml:space="preserve">) </w:t>
      </w:r>
      <w:r>
        <w:rPr>
          <w:rtl w:val="true"/>
        </w:rPr>
        <w:t>يا أمير المؤمنين، فقال عليه السلام</w:t>
      </w:r>
      <w:r>
        <w:rPr>
          <w:rtl w:val="true"/>
        </w:rPr>
        <w:t>:</w:t>
      </w:r>
      <w:bookmarkEnd w:id="3693"/>
    </w:p>
    <w:p>
      <w:pPr>
        <w:pStyle w:val="Heading4"/>
        <w:numPr>
          <w:ilvl w:val="3"/>
          <w:numId w:val="1"/>
        </w:numPr>
        <w:rPr/>
      </w:pPr>
      <w:bookmarkStart w:id="3694" w:name="__RefHeading___Toc9129929_2142443653"/>
      <w:bookmarkStart w:id="3695" w:name="_Toc1647"/>
      <w:bookmarkEnd w:id="3694"/>
      <w:r>
        <w:rPr>
          <w:rtl w:val="true"/>
        </w:rPr>
        <w:t>اشارة</w:t>
      </w:r>
      <w:bookmarkEnd w:id="369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و نحن قوم في 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bookmarkStart w:id="3696" w:name="pg15552_168923"/>
    </w:p>
    <w:p>
      <w:pPr>
        <w:pStyle w:val="Heading4"/>
        <w:numPr>
          <w:ilvl w:val="3"/>
          <w:numId w:val="1"/>
        </w:numPr>
        <w:rPr/>
      </w:pPr>
      <w:bookmarkStart w:id="3697" w:name="__RefHeading___Toc9129931_2142443653"/>
      <w:bookmarkStart w:id="3698" w:name="_Toc1648"/>
      <w:bookmarkEnd w:id="3696"/>
      <w:bookmarkEnd w:id="3697"/>
      <w:r>
        <w:rPr>
          <w:rtl w:val="true"/>
        </w:rPr>
        <w:t>اللغة</w:t>
      </w:r>
      <w:bookmarkEnd w:id="3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يصبغ به الشعر</w:t>
      </w:r>
      <w:r>
        <w:rPr>
          <w:rFonts w:eastAsia="Amiri" w:cs="Amiri" w:ascii="Amiri" w:hAnsi="Amiri"/>
          <w:color w:val="111111"/>
          <w:sz w:val="28"/>
          <w:szCs w:val="28"/>
          <w:rtl w:val="true"/>
          <w:lang w:bidi="ar-SA"/>
        </w:rPr>
        <w:t>.</w:t>
      </w:r>
    </w:p>
    <w:p>
      <w:pPr>
        <w:pStyle w:val="Heading4"/>
        <w:numPr>
          <w:ilvl w:val="3"/>
          <w:numId w:val="1"/>
        </w:numPr>
        <w:rPr/>
      </w:pPr>
      <w:bookmarkStart w:id="3699" w:name="__RefHeading___Toc9129933_2142443653"/>
      <w:bookmarkStart w:id="3700" w:name="_Toc1649"/>
      <w:bookmarkEnd w:id="3699"/>
      <w:r>
        <w:rPr>
          <w:rtl w:val="true"/>
        </w:rPr>
        <w:t>الشرح</w:t>
      </w:r>
      <w:bookmarkEnd w:id="3700"/>
    </w:p>
    <w:p>
      <w:pPr>
        <w:pStyle w:val="BookText"/>
        <w:rPr/>
      </w:pPr>
      <w:r>
        <w:rPr>
          <w:rFonts w:ascii="IRNazanin" w:hAnsi="IRNazanin" w:eastAsia="IRNazanin"/>
          <w:color w:val="111111"/>
          <w:sz w:val="28"/>
          <w:sz w:val="28"/>
          <w:szCs w:val="28"/>
          <w:rtl w:val="true"/>
          <w:lang w:bidi="fa-IR"/>
        </w:rPr>
        <w:t xml:space="preserve">الخضاب مستحب لأنه زينة و 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يستعمله و يأمر أصحابه به و قد فسر الإمام و بين عدم استعماله لأنه في مصيبة يتنافى الخضاب معها</w:t>
      </w:r>
      <w:r>
        <w:rPr>
          <w:rFonts w:eastAsia="IRNazanin" w:cs="IRNazanin"/>
          <w:color w:val="111111"/>
          <w:sz w:val="28"/>
          <w:szCs w:val="28"/>
          <w:rtl w:val="true"/>
          <w:lang w:bidi="fa-IR"/>
        </w:rPr>
        <w:t>...</w:t>
      </w:r>
    </w:p>
    <w:p>
      <w:pPr>
        <w:pStyle w:val="Heading3"/>
        <w:numPr>
          <w:ilvl w:val="2"/>
          <w:numId w:val="1"/>
        </w:numPr>
        <w:rPr/>
      </w:pPr>
      <w:bookmarkStart w:id="3701" w:name="__RefHeading___Toc9129935_2142443653"/>
      <w:bookmarkStart w:id="3702" w:name="_Toc1650"/>
      <w:bookmarkEnd w:id="3701"/>
      <w:r>
        <w:rPr/>
        <w:t>474</w:t>
      </w:r>
      <w:r>
        <w:rPr>
          <w:rtl w:val="true"/>
        </w:rPr>
        <w:t xml:space="preserve"> - </w:t>
      </w:r>
      <w:r>
        <w:rPr>
          <w:rtl w:val="true"/>
        </w:rPr>
        <w:t>و قال عليه السلام</w:t>
      </w:r>
      <w:r>
        <w:rPr>
          <w:rtl w:val="true"/>
        </w:rPr>
        <w:t xml:space="preserve">: </w:t>
      </w:r>
      <w:r>
        <w:rPr>
          <w:rtl w:val="true"/>
        </w:rPr>
        <w:t xml:space="preserve">ما المجاهد الشّهيد في سبيل اللّٰه بأعظم أجرا ممّن قدر فعفّ </w:t>
      </w:r>
      <w:r>
        <w:rPr>
          <w:rtl w:val="true"/>
        </w:rPr>
        <w:t xml:space="preserve">: </w:t>
      </w:r>
      <w:r>
        <w:rPr>
          <w:rtl w:val="true"/>
        </w:rPr>
        <w:t>لكاد العفيف أن يكون ملكا من الملائكة</w:t>
      </w:r>
      <w:r>
        <w:rPr>
          <w:rtl w:val="true"/>
        </w:rPr>
        <w:t>.</w:t>
      </w:r>
      <w:bookmarkEnd w:id="3702"/>
    </w:p>
    <w:p>
      <w:pPr>
        <w:pStyle w:val="Heading4"/>
        <w:numPr>
          <w:ilvl w:val="3"/>
          <w:numId w:val="1"/>
        </w:numPr>
        <w:rPr/>
      </w:pPr>
      <w:bookmarkStart w:id="3703" w:name="__RefHeading___Toc9129937_2142443653"/>
      <w:bookmarkStart w:id="3704" w:name="_Toc1651"/>
      <w:bookmarkEnd w:id="3703"/>
      <w:r>
        <w:rPr>
          <w:rtl w:val="true"/>
        </w:rPr>
        <w:t>الشرح</w:t>
      </w:r>
      <w:bookmarkEnd w:id="3704"/>
    </w:p>
    <w:p>
      <w:pPr>
        <w:pStyle w:val="BookText"/>
        <w:rPr/>
      </w:pPr>
      <w:r>
        <w:rPr>
          <w:rFonts w:ascii="Amiri" w:hAnsi="Amiri" w:eastAsia="Amiri" w:cs="Amiri"/>
          <w:color w:val="111111"/>
          <w:sz w:val="28"/>
          <w:sz w:val="28"/>
          <w:szCs w:val="28"/>
          <w:rtl w:val="true"/>
          <w:lang w:bidi="ar-SA"/>
        </w:rPr>
        <w:t>لأن العفة صفة للنفس و جهاد لها و متى استطاع الإنسان أن يتغلب على نفسه و ينتصر عليها استطاع أن ينتصر على الأعداء و لذا عند ما عادت إحدى السرايا التي بعثها رسول اللّٰه للغزو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جاهد نفسه و انتصر عليها و استطاع أن يطوّعها على طاعة اللّٰه و خدمته كان في الأجر كالمجاهد الشهيد بل كاد أن يكون ملكا في نزاهته و سموه و طهارته</w:t>
      </w:r>
      <w:r>
        <w:rPr>
          <w:rFonts w:eastAsia="Amiri" w:cs="Amiri" w:ascii="Amiri" w:hAnsi="Amiri"/>
          <w:color w:val="111111"/>
          <w:sz w:val="28"/>
          <w:szCs w:val="28"/>
          <w:rtl w:val="true"/>
          <w:lang w:bidi="ar-SA"/>
        </w:rPr>
        <w:t>...</w:t>
      </w:r>
    </w:p>
    <w:p>
      <w:pPr>
        <w:pStyle w:val="Heading3"/>
        <w:numPr>
          <w:ilvl w:val="2"/>
          <w:numId w:val="1"/>
        </w:numPr>
        <w:rPr/>
      </w:pPr>
      <w:bookmarkStart w:id="3705" w:name="__RefHeading___Toc9129939_2142443653"/>
      <w:bookmarkStart w:id="3706" w:name="_Toc1652"/>
      <w:bookmarkEnd w:id="3705"/>
      <w:r>
        <w:rPr/>
        <w:t>475</w:t>
      </w:r>
      <w:r>
        <w:rPr>
          <w:rtl w:val="true"/>
        </w:rPr>
        <w:t xml:space="preserve"> - </w:t>
      </w:r>
      <w:r>
        <w:rPr>
          <w:rtl w:val="true"/>
        </w:rPr>
        <w:t>و قال عليه السلام</w:t>
      </w:r>
      <w:r>
        <w:rPr>
          <w:rtl w:val="true"/>
        </w:rPr>
        <w:t>: «</w:t>
      </w:r>
      <w:r>
        <w:rPr>
          <w:rtl w:val="true"/>
        </w:rPr>
        <w:t>القناعة مال لا ينفد</w:t>
      </w:r>
      <w:r>
        <w:rPr>
          <w:rtl w:val="true"/>
        </w:rPr>
        <w:t>».</w:t>
      </w:r>
      <w:bookmarkEnd w:id="3706"/>
    </w:p>
    <w:p>
      <w:pPr>
        <w:pStyle w:val="Heading4"/>
        <w:numPr>
          <w:ilvl w:val="3"/>
          <w:numId w:val="1"/>
        </w:numPr>
        <w:rPr/>
      </w:pPr>
      <w:bookmarkStart w:id="3707" w:name="__RefHeading___Toc9129941_2142443653"/>
      <w:bookmarkStart w:id="3708" w:name="_Toc1653"/>
      <w:bookmarkEnd w:id="3707"/>
      <w:r>
        <w:rPr>
          <w:rtl w:val="true"/>
        </w:rPr>
        <w:t>اشارة</w:t>
      </w:r>
      <w:bookmarkEnd w:id="3708"/>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بعضهم هذا الكلام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Heading4"/>
        <w:numPr>
          <w:ilvl w:val="3"/>
          <w:numId w:val="1"/>
        </w:numPr>
        <w:rPr/>
      </w:pPr>
      <w:bookmarkStart w:id="3709" w:name="__RefHeading___Toc9129943_2142443653"/>
      <w:bookmarkStart w:id="3710" w:name="_Toc1654"/>
      <w:bookmarkEnd w:id="3709"/>
      <w:r>
        <w:rPr>
          <w:rtl w:val="true"/>
        </w:rPr>
        <w:t>الشرح</w:t>
      </w:r>
      <w:bookmarkEnd w:id="371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هذه الكلمة بعينها في الكلمة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3711" w:name="pg15552_168924"/>
    </w:p>
    <w:p>
      <w:pPr>
        <w:pStyle w:val="Heading3"/>
        <w:numPr>
          <w:ilvl w:val="2"/>
          <w:numId w:val="1"/>
        </w:numPr>
        <w:rPr/>
      </w:pPr>
      <w:bookmarkStart w:id="3712" w:name="__RefHeading___Toc9129945_2142443653"/>
      <w:bookmarkStart w:id="3713" w:name="_Toc1655"/>
      <w:bookmarkEnd w:id="3711"/>
      <w:bookmarkEnd w:id="3712"/>
      <w:r>
        <w:rPr/>
        <w:t>476</w:t>
      </w:r>
      <w:r>
        <w:rPr>
          <w:rtl w:val="true"/>
        </w:rPr>
        <w:t xml:space="preserve"> - </w:t>
      </w:r>
      <w:r>
        <w:rPr>
          <w:rtl w:val="true"/>
        </w:rPr>
        <w:t xml:space="preserve">و قال عليه السلام لزياد بن أبيه </w:t>
      </w:r>
      <w:r>
        <w:rPr>
          <w:rtl w:val="true"/>
        </w:rPr>
        <w:t xml:space="preserve">- </w:t>
      </w:r>
      <w:r>
        <w:rPr>
          <w:rtl w:val="true"/>
        </w:rPr>
        <w:t xml:space="preserve">و قد استخلفه لعبد الله بن العباس على فارس و أعمالها، في كلام طويل كان بينهما، نهاه فيه عن تقدم الخراج </w:t>
      </w:r>
      <w:r>
        <w:rPr>
          <w:rtl w:val="true"/>
        </w:rPr>
        <w:t xml:space="preserve">-: </w:t>
      </w:r>
      <w:r>
        <w:rPr>
          <w:rtl w:val="true"/>
        </w:rPr>
        <w:t xml:space="preserve">استعمل العدل، و احذر العسف </w:t>
      </w:r>
      <w:r>
        <w:rPr>
          <w:rtl w:val="true"/>
        </w:rPr>
        <w:t>(</w:t>
      </w:r>
      <w:r>
        <w:rPr/>
        <w:t>1</w:t>
      </w:r>
      <w:r>
        <w:rPr>
          <w:rtl w:val="true"/>
        </w:rPr>
        <w:t xml:space="preserve">) </w:t>
      </w:r>
      <w:r>
        <w:rPr>
          <w:rtl w:val="true"/>
        </w:rPr>
        <w:t xml:space="preserve">و الحيف </w:t>
      </w:r>
      <w:r>
        <w:rPr>
          <w:rtl w:val="true"/>
        </w:rPr>
        <w:t>(</w:t>
      </w:r>
      <w:r>
        <w:rPr/>
        <w:t>2</w:t>
      </w:r>
      <w:r>
        <w:rPr>
          <w:rtl w:val="true"/>
        </w:rPr>
        <w:t>)</w:t>
      </w:r>
      <w:r>
        <w:rPr>
          <w:rtl w:val="true"/>
        </w:rPr>
        <w:t>، فإنّ العسف يعود بالجلاء، و الحيف يدعو إلى السّيف</w:t>
      </w:r>
      <w:r>
        <w:rPr>
          <w:rtl w:val="true"/>
        </w:rPr>
        <w:t>.</w:t>
      </w:r>
      <w:bookmarkEnd w:id="3713"/>
    </w:p>
    <w:p>
      <w:pPr>
        <w:pStyle w:val="Heading4"/>
        <w:numPr>
          <w:ilvl w:val="3"/>
          <w:numId w:val="1"/>
        </w:numPr>
        <w:rPr/>
      </w:pPr>
      <w:bookmarkStart w:id="3714" w:name="__RefHeading___Toc9129947_2142443653"/>
      <w:bookmarkStart w:id="3715" w:name="_Toc1656"/>
      <w:bookmarkEnd w:id="3714"/>
      <w:r>
        <w:rPr>
          <w:rtl w:val="true"/>
        </w:rPr>
        <w:t>اللغة</w:t>
      </w:r>
      <w:bookmarkEnd w:id="3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Heading4"/>
        <w:numPr>
          <w:ilvl w:val="3"/>
          <w:numId w:val="1"/>
        </w:numPr>
        <w:rPr/>
      </w:pPr>
      <w:bookmarkStart w:id="3716" w:name="__RefHeading___Toc9129949_2142443653"/>
      <w:bookmarkStart w:id="3717" w:name="_Toc1657"/>
      <w:bookmarkEnd w:id="3716"/>
      <w:r>
        <w:rPr>
          <w:rtl w:val="true"/>
        </w:rPr>
        <w:t>الشرح</w:t>
      </w:r>
      <w:bookmarkEnd w:id="3717"/>
    </w:p>
    <w:p>
      <w:pPr>
        <w:pStyle w:val="BookText"/>
        <w:rPr/>
      </w:pPr>
      <w:r>
        <w:rPr>
          <w:rFonts w:ascii="Amiri" w:hAnsi="Amiri" w:eastAsia="Amiri" w:cs="Amiri"/>
          <w:color w:val="111111"/>
          <w:sz w:val="28"/>
          <w:sz w:val="28"/>
          <w:szCs w:val="28"/>
          <w:rtl w:val="true"/>
          <w:lang w:bidi="ar-SA"/>
        </w:rPr>
        <w:t>أمره بالعدل و نهاه عن الشدة و الظلم و بين آثار الشدة و الأخذ بالقهر بأنها تؤدي إلى إخلاء البلاد و الهجرة عنها و هو يؤدي إلى خرابها و أما الظلم و الجور فإنه يؤدي إلى التمرد و الثورة التي تزيل الدولة و تقضي على حكامها</w:t>
      </w:r>
      <w:r>
        <w:rPr>
          <w:rFonts w:eastAsia="Amiri" w:cs="Amiri" w:ascii="Amiri" w:hAnsi="Amiri"/>
          <w:color w:val="111111"/>
          <w:sz w:val="28"/>
          <w:szCs w:val="28"/>
          <w:rtl w:val="true"/>
          <w:lang w:bidi="ar-SA"/>
        </w:rPr>
        <w:t>.</w:t>
      </w:r>
    </w:p>
    <w:p>
      <w:pPr>
        <w:pStyle w:val="Heading3"/>
        <w:numPr>
          <w:ilvl w:val="2"/>
          <w:numId w:val="1"/>
        </w:numPr>
        <w:rPr/>
      </w:pPr>
      <w:bookmarkStart w:id="3718" w:name="__RefHeading___Toc9129951_2142443653"/>
      <w:bookmarkStart w:id="3719" w:name="_Toc1658"/>
      <w:bookmarkEnd w:id="3718"/>
      <w:r>
        <w:rPr/>
        <w:t>477</w:t>
      </w:r>
      <w:r>
        <w:rPr>
          <w:rtl w:val="true"/>
        </w:rPr>
        <w:t xml:space="preserve"> - </w:t>
      </w:r>
      <w:r>
        <w:rPr>
          <w:rtl w:val="true"/>
        </w:rPr>
        <w:t>و قال عليه السلام</w:t>
      </w:r>
      <w:r>
        <w:rPr>
          <w:rtl w:val="true"/>
        </w:rPr>
        <w:t xml:space="preserve">: </w:t>
      </w:r>
      <w:r>
        <w:rPr>
          <w:rtl w:val="true"/>
        </w:rPr>
        <w:t>أشدّ الذّنوب ما استخفّ به صاحبه</w:t>
      </w:r>
      <w:r>
        <w:rPr>
          <w:rtl w:val="true"/>
        </w:rPr>
        <w:t>.</w:t>
      </w:r>
      <w:bookmarkEnd w:id="3719"/>
    </w:p>
    <w:p>
      <w:pPr>
        <w:pStyle w:val="Heading4"/>
        <w:numPr>
          <w:ilvl w:val="3"/>
          <w:numId w:val="1"/>
        </w:numPr>
        <w:rPr/>
      </w:pPr>
      <w:bookmarkStart w:id="3720" w:name="__RefHeading___Toc9129953_2142443653"/>
      <w:bookmarkStart w:id="3721" w:name="_Toc1659"/>
      <w:bookmarkEnd w:id="3720"/>
      <w:r>
        <w:rPr>
          <w:rtl w:val="true"/>
        </w:rPr>
        <w:t>الشرح</w:t>
      </w:r>
      <w:bookmarkEnd w:id="3721"/>
    </w:p>
    <w:p>
      <w:pPr>
        <w:pStyle w:val="BookText"/>
        <w:rPr/>
      </w:pPr>
      <w:r>
        <w:rPr>
          <w:rFonts w:ascii="Amiri" w:hAnsi="Amiri" w:eastAsia="Amiri" w:cs="Amiri"/>
          <w:color w:val="111111"/>
          <w:sz w:val="28"/>
          <w:sz w:val="28"/>
          <w:szCs w:val="28"/>
          <w:rtl w:val="true"/>
          <w:lang w:bidi="ar-SA"/>
        </w:rPr>
        <w:t xml:space="preserve">مر هذا في الكلمة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كونه أشد لأن من استكبر ذنبه استعظم اللّٰه و ارتدع عنه أما من استسهل الذنب فإنه استخف باللّٰه و بالتالي لسهولته عنده يستمر عليه و يستمرء تناوله</w:t>
      </w:r>
      <w:r>
        <w:rPr>
          <w:rFonts w:eastAsia="Amiri" w:cs="Amiri" w:ascii="Amiri" w:hAnsi="Amiri"/>
          <w:color w:val="111111"/>
          <w:sz w:val="28"/>
          <w:szCs w:val="28"/>
          <w:rtl w:val="true"/>
          <w:lang w:bidi="ar-SA"/>
        </w:rPr>
        <w:t>...</w:t>
      </w:r>
    </w:p>
    <w:p>
      <w:pPr>
        <w:pStyle w:val="Heading3"/>
        <w:numPr>
          <w:ilvl w:val="2"/>
          <w:numId w:val="1"/>
        </w:numPr>
        <w:rPr/>
      </w:pPr>
      <w:bookmarkStart w:id="3722" w:name="__RefHeading___Toc9129955_2142443653"/>
      <w:bookmarkStart w:id="3723" w:name="_Toc1660"/>
      <w:bookmarkEnd w:id="3722"/>
      <w:r>
        <w:rPr/>
        <w:t>478</w:t>
      </w:r>
      <w:r>
        <w:rPr>
          <w:rtl w:val="true"/>
        </w:rPr>
        <w:t xml:space="preserve"> - </w:t>
      </w:r>
      <w:r>
        <w:rPr>
          <w:rtl w:val="true"/>
        </w:rPr>
        <w:t>و قال عليه السلام</w:t>
      </w:r>
      <w:r>
        <w:rPr>
          <w:rtl w:val="true"/>
        </w:rPr>
        <w:t xml:space="preserve">: </w:t>
      </w:r>
      <w:r>
        <w:rPr>
          <w:rtl w:val="true"/>
        </w:rPr>
        <w:t>ما أخذ اللّٰه على أهل الجهل أن يتعلّموا حتّى أخذ على أهل العلم أن يعلّموا</w:t>
      </w:r>
      <w:r>
        <w:rPr>
          <w:rtl w:val="true"/>
        </w:rPr>
        <w:t>.</w:t>
      </w:r>
      <w:bookmarkEnd w:id="3723"/>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4" w:name="__RefHeading___Toc9129957_2142443653"/>
      <w:bookmarkStart w:id="3725" w:name="_Toc1661"/>
      <w:bookmarkEnd w:id="3724"/>
      <w:r>
        <w:rPr>
          <w:rtl w:val="true"/>
        </w:rPr>
        <w:t>اشارة</w:t>
      </w:r>
      <w:bookmarkStart w:id="3726" w:name="pg15552_168925"/>
      <w:bookmarkEnd w:id="3725"/>
    </w:p>
    <w:p>
      <w:pPr>
        <w:pStyle w:val="Heading4"/>
        <w:numPr>
          <w:ilvl w:val="3"/>
          <w:numId w:val="1"/>
        </w:numPr>
        <w:rPr/>
      </w:pPr>
      <w:bookmarkStart w:id="3727" w:name="__RefHeading___Toc9129959_2142443653"/>
      <w:bookmarkStart w:id="3728" w:name="_Toc1662"/>
      <w:bookmarkEnd w:id="3726"/>
      <w:bookmarkEnd w:id="3727"/>
      <w:r>
        <w:rPr>
          <w:rtl w:val="true"/>
        </w:rPr>
        <w:t>الشرح</w:t>
      </w:r>
      <w:bookmarkEnd w:id="3728"/>
    </w:p>
    <w:p>
      <w:pPr>
        <w:pStyle w:val="BookText"/>
        <w:rPr/>
      </w:pPr>
      <w:r>
        <w:rPr>
          <w:rFonts w:ascii="Amiri" w:hAnsi="Amiri" w:eastAsia="Amiri" w:cs="Amiri"/>
          <w:color w:val="111111"/>
          <w:sz w:val="28"/>
          <w:sz w:val="28"/>
          <w:szCs w:val="28"/>
          <w:rtl w:val="true"/>
          <w:lang w:bidi="ar-SA"/>
        </w:rPr>
        <w:t>حث لأهل العلم أن يبذلوا علمهم و يعلموا غيرهم و لا يبخلوا بهذه النعمة الإلهية و ليس في كلامه عذر للجاهل أن يبقى على جهله بل هناك تلازم فالمعلم يعلم و الجاهل يتعلم و بذلك تتكامل الحياة و تتقدم</w:t>
      </w:r>
      <w:r>
        <w:rPr>
          <w:rFonts w:eastAsia="Amiri" w:cs="Amiri" w:ascii="Amiri" w:hAnsi="Amiri"/>
          <w:color w:val="111111"/>
          <w:sz w:val="28"/>
          <w:szCs w:val="28"/>
          <w:rtl w:val="true"/>
          <w:lang w:bidi="ar-SA"/>
        </w:rPr>
        <w:t>...</w:t>
      </w:r>
    </w:p>
    <w:p>
      <w:pPr>
        <w:pStyle w:val="Heading3"/>
        <w:numPr>
          <w:ilvl w:val="2"/>
          <w:numId w:val="1"/>
        </w:numPr>
        <w:rPr/>
      </w:pPr>
      <w:bookmarkStart w:id="3729" w:name="__RefHeading___Toc9129961_2142443653"/>
      <w:bookmarkStart w:id="3730" w:name="_Toc1663"/>
      <w:bookmarkEnd w:id="3729"/>
      <w:r>
        <w:rPr/>
        <w:t>479</w:t>
      </w:r>
      <w:r>
        <w:rPr>
          <w:rtl w:val="true"/>
        </w:rPr>
        <w:t xml:space="preserve"> - </w:t>
      </w:r>
      <w:r>
        <w:rPr>
          <w:rtl w:val="true"/>
        </w:rPr>
        <w:t>و قال عليه السلام</w:t>
      </w:r>
      <w:r>
        <w:rPr>
          <w:rtl w:val="true"/>
        </w:rPr>
        <w:t xml:space="preserve">: </w:t>
      </w:r>
      <w:r>
        <w:rPr>
          <w:rtl w:val="true"/>
        </w:rPr>
        <w:t>شرّ الإخوان من تكلّف له</w:t>
      </w:r>
      <w:r>
        <w:rPr>
          <w:rtl w:val="true"/>
        </w:rPr>
        <w:t>.</w:t>
      </w:r>
      <w:bookmarkEnd w:id="3730"/>
    </w:p>
    <w:p>
      <w:pPr>
        <w:pStyle w:val="Heading4"/>
        <w:numPr>
          <w:ilvl w:val="3"/>
          <w:numId w:val="1"/>
        </w:numPr>
        <w:rPr/>
      </w:pPr>
      <w:bookmarkStart w:id="3731" w:name="__RefHeading___Toc9129963_2142443653"/>
      <w:bookmarkStart w:id="3732" w:name="_Toc1664"/>
      <w:bookmarkEnd w:id="3731"/>
      <w:r>
        <w:rPr>
          <w:rtl w:val="true"/>
        </w:rPr>
        <w:t>اشارة</w:t>
      </w:r>
      <w:bookmarkEnd w:id="3732"/>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مستلزم للمشقة، و هو شر لازم عن الأخ المتكلف له، فهو شرّ الإخوان</w:t>
      </w:r>
      <w:r>
        <w:rPr>
          <w:rFonts w:eastAsia="Amiri" w:cs="Amiri" w:ascii="Amiri" w:hAnsi="Amiri"/>
          <w:color w:val="111111"/>
          <w:sz w:val="28"/>
          <w:szCs w:val="28"/>
          <w:rtl w:val="true"/>
          <w:lang w:bidi="ar-SA"/>
        </w:rPr>
        <w:t>.</w:t>
      </w:r>
    </w:p>
    <w:p>
      <w:pPr>
        <w:pStyle w:val="Heading4"/>
        <w:numPr>
          <w:ilvl w:val="3"/>
          <w:numId w:val="1"/>
        </w:numPr>
        <w:rPr/>
      </w:pPr>
      <w:bookmarkStart w:id="3733" w:name="__RefHeading___Toc9129965_2142443653"/>
      <w:bookmarkStart w:id="3734" w:name="_Toc1665"/>
      <w:bookmarkEnd w:id="3733"/>
      <w:r>
        <w:rPr>
          <w:rtl w:val="true"/>
        </w:rPr>
        <w:t>الشرح</w:t>
      </w:r>
      <w:bookmarkEnd w:id="3734"/>
    </w:p>
    <w:p>
      <w:pPr>
        <w:pStyle w:val="BookText"/>
        <w:rPr/>
      </w:pPr>
      <w:r>
        <w:rPr>
          <w:rFonts w:ascii="Amiri" w:hAnsi="Amiri" w:eastAsia="Amiri" w:cs="Amiri"/>
          <w:color w:val="111111"/>
          <w:sz w:val="28"/>
          <w:sz w:val="28"/>
          <w:szCs w:val="28"/>
          <w:rtl w:val="true"/>
          <w:lang w:bidi="ar-SA"/>
        </w:rPr>
        <w:t>الأخ كالنفس فكما لا يتكلف الإنسان لنفسه بل يأكل الموجود و يصبر على المعدوم هكذا ينبغي أن يتحول الإخوان فيما بينهم فإذا انعكس الأمر و تكلف الأخ لأخيه أمرا استلزم مشقة و تعبا كان شر لازم للأخ فيكون الأخ من شرار الإخوان</w:t>
      </w:r>
      <w:r>
        <w:rPr>
          <w:rFonts w:eastAsia="Amiri" w:cs="Amiri" w:ascii="Amiri" w:hAnsi="Amiri"/>
          <w:color w:val="111111"/>
          <w:sz w:val="28"/>
          <w:szCs w:val="28"/>
          <w:rtl w:val="true"/>
          <w:lang w:bidi="ar-SA"/>
        </w:rPr>
        <w:t>...</w:t>
      </w:r>
    </w:p>
    <w:p>
      <w:pPr>
        <w:pStyle w:val="Heading3"/>
        <w:numPr>
          <w:ilvl w:val="2"/>
          <w:numId w:val="1"/>
        </w:numPr>
        <w:rPr/>
      </w:pPr>
      <w:bookmarkStart w:id="3735" w:name="__RefHeading___Toc9129967_2142443653"/>
      <w:bookmarkStart w:id="3736" w:name="_Toc1666"/>
      <w:bookmarkEnd w:id="3735"/>
      <w:r>
        <w:rPr/>
        <w:t>480</w:t>
      </w:r>
      <w:r>
        <w:rPr>
          <w:rtl w:val="true"/>
        </w:rPr>
        <w:t xml:space="preserve"> - </w:t>
      </w:r>
      <w:r>
        <w:rPr>
          <w:rtl w:val="true"/>
        </w:rPr>
        <w:t>و قال عليه السلام</w:t>
      </w:r>
      <w:r>
        <w:rPr>
          <w:rtl w:val="true"/>
        </w:rPr>
        <w:t xml:space="preserve">: </w:t>
      </w:r>
      <w:r>
        <w:rPr>
          <w:rtl w:val="true"/>
        </w:rPr>
        <w:t>إذا احتشم المؤمن أخاه فقد فارقه</w:t>
      </w:r>
      <w:r>
        <w:rPr>
          <w:rtl w:val="true"/>
        </w:rPr>
        <w:t>.</w:t>
      </w:r>
      <w:bookmarkEnd w:id="3736"/>
    </w:p>
    <w:p>
      <w:pPr>
        <w:pStyle w:val="Heading4"/>
        <w:numPr>
          <w:ilvl w:val="3"/>
          <w:numId w:val="1"/>
        </w:numPr>
        <w:rPr/>
      </w:pPr>
      <w:bookmarkStart w:id="3737" w:name="__RefHeading___Toc9129969_2142443653"/>
      <w:bookmarkStart w:id="3738" w:name="_Toc1667"/>
      <w:bookmarkEnd w:id="3737"/>
      <w:r>
        <w:rPr>
          <w:rtl w:val="true"/>
        </w:rPr>
        <w:t>اشارة</w:t>
      </w:r>
      <w:bookmarkEnd w:id="3738"/>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 أحشمه إذا أغضبه،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احتشمه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ذلك له، و هو مظنة مفارقته</w:t>
      </w:r>
      <w:r>
        <w:rPr>
          <w:rFonts w:eastAsia="Amiri" w:cs="Amiri" w:ascii="Amiri" w:hAnsi="Amiri"/>
          <w:color w:val="111111"/>
          <w:sz w:val="28"/>
          <w:szCs w:val="28"/>
          <w:rtl w:val="true"/>
          <w:lang w:bidi="ar-SA"/>
        </w:rPr>
        <w:t>.</w:t>
      </w:r>
    </w:p>
    <w:p>
      <w:pPr>
        <w:pStyle w:val="Heading4"/>
        <w:numPr>
          <w:ilvl w:val="3"/>
          <w:numId w:val="1"/>
        </w:numPr>
        <w:rPr/>
      </w:pPr>
      <w:bookmarkStart w:id="3739" w:name="__RefHeading___Toc9129971_2142443653"/>
      <w:bookmarkStart w:id="3740" w:name="_Toc1668"/>
      <w:bookmarkEnd w:id="3739"/>
      <w:r>
        <w:rPr>
          <w:rtl w:val="true"/>
        </w:rPr>
        <w:t>الشرح</w:t>
      </w:r>
      <w:bookmarkEnd w:id="374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تحفظ المؤمن من أخيه و لم ينشرح له و يرتاح إليه هذا بنفسه يجعل عند الطرف الآخر عقدة تجعله يفارقه لأنه لم يعمل بروح الإسلام التي فرضت المؤاخاة و الانشراح فيما بين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 هنا نذكر آخر كلام الرضي المذكور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حين انتهاء الغاية بنا إلى قطع المختار من كلام أمير المؤمنين عليه السلام، حامدين للّٰه سبحانه على ما منّ به من توفيقنا لضم ما انتشر من أطرافه، و تقريب ما بعد من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تقرر العزم كما شرطنا أولا على تفضيل أوراق من البياض في آخر كل باب من الأبواب، ليكون لاقتناص الشارد، و استلحاق الوارد، و ما عسى أن يظهر لنا بعد الغموض، و يقع إلينا بعد الشذوذ، و ما توفيقنا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توكلنا،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رجب سنة أربع مئة من الهجرة، و صلّى اللّٰه على سيدنا محمد خاتم الرسل، و الهادي إلى خير السبل، و آله الطاهرين، و أصحابه نجوم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العبد الفقير إلى رحمة ربه الكريم السيد عباس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شرح نهج البلاغة مع تصحيحه و إعادة النظر السريع فيه في يوم مولد سيدة نساء العالمين جدتنا فاطمة الزهراء الموافق في العشرين من شهر جمادى الآخرة من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أسأل اللّٰه أن يجعله خالصا لوجهه الكريم و أن لا يحرمنا أجر ما كتبنا و يثيبنا عليه بالعفو و الصفح و يستر علينا الخطأ و الزلل و يجعله و سيلتنا يوم الدين يوم لا ينفع مال و لا بنون إلاّ من أتى اللّٰه بقلب سليم و في الختام هذا هو نسبي الذي اتصل به إلى صاحب النهج الإمام أمير المؤمنين عليه السلام عسى أن ينفعنا و ترق الرحم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علي ابن السيد حسين ابن السيد علي ابن السيد حسين ابن السيد أحمد ابن السيد إسماعيل ابن السيد أحمد ابن السيد حسن ابن السيد محمد ابن السيد أحمد ابن السيد محمد ابن السيد حسن ابن السيد زين ابن السيد علي ابن السيد حسن ابن السيد محمد ابن السيد يوسف ابن السيد حسن ابن السيد إبراهيم ابن السيد محمد ابن السيد يوسف ابن السيد محمد ابن السيد معالي ابن السيد علي ابن السيد عبد اللّٰه ابن السيد محمد ابن السيد علي ابن السيد عبد اللّٰه ابن السيد محمد ابن السيد طاهر ابن السيد حسين الأمير القطيعي ابن السيد موسى أبي سبحة ابن السيد إبراهيم ابن الإمام موسى بن جعفر بن الإمام جعفر الصادق بن الإمام محمد الباقر ابن الإمام علي بن الحسين ابن الإمام الحسين بن علي بن الإمام علي بن أبي طالب و فاطمة الزهراء ابن محمد سيد رسل اللّٰه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bookmarkStart w:id="3741" w:name="pg15552_168927"/>
    </w:p>
    <w:p>
      <w:pPr>
        <w:pStyle w:val="Heading2"/>
        <w:numPr>
          <w:ilvl w:val="1"/>
          <w:numId w:val="1"/>
        </w:numPr>
        <w:rPr/>
      </w:pPr>
      <w:bookmarkStart w:id="3742" w:name="__RefHeading___Toc9129973_2142443653"/>
      <w:bookmarkStart w:id="3743" w:name="_Toc1669"/>
      <w:bookmarkEnd w:id="3741"/>
      <w:bookmarkEnd w:id="3742"/>
      <w:r>
        <w:rPr>
          <w:rtl w:val="true"/>
        </w:rPr>
        <w:t>الفهرس</w:t>
      </w:r>
      <w:bookmarkEnd w:id="374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كتبه للأشتر النخعي لما ولاه مصر و أعمالها حين اضطرب أمر أميرها محمد بن أبي بكر و هو أطول عهد كتبه و أجمعه للمحاسن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جهاد العدو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استصلاح أهلها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عمارة بلادها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شرار الوزراء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الجند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صفات الجندي المسلم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القضاة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شروط القاضي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العمال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أهل الخوارج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الكتاب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التجار و الصّناع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الفقراء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السلام في الإسلام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حرمة سفك الدماء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ترجمة مالك الأشتر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الأشتر في الكوفة </w:t>
      </w:r>
      <w:r>
        <w:rPr>
          <w:rFonts w:eastAsia="Amiri" w:cs="Amiri" w:ascii="Amiri" w:hAnsi="Amiri"/>
          <w:color w:val="111111"/>
          <w:sz w:val="28"/>
          <w:szCs w:val="28"/>
          <w:lang w:bidi="ar-SA"/>
        </w:rPr>
        <w:t>80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الأشتر في عهد الخلفاء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و الأمراء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صلحاء الكوفة في الجزيرة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الأشتر بين بيعة علي و معركتي الجمل و صفين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الأشتر و الأشعري المنحرف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لمحات من دور الأشتر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الإمام يختار الأشتر للتحكيم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الأشتر و صحيفة التحكيم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مصر في عهد علي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علي يولي الأشتر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شهادة الأشتر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معاوية يستعمل السم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بإيمان الأشتر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ثناء الإمام على الأشتر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الأشتر شاعرا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طلحة و الزبير مع عمران بن الحصين الخزاعي ذكره أبو جعفر الاسكافي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عليه السلام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وصى بها شريح بن هانىء لما جعله على مقدمته إلى الشام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أهل الكوفة عند مسيره من المدينة إلى البصرة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كتبه إلى أهل الأمصار يقص فيه ما جرى بينه و بين أهل صفين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الأسود بن قطيبة صاحب جند حلوان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ترجمة الأسود بن قطيبة </w:t>
      </w:r>
      <w:r>
        <w:rPr>
          <w:rFonts w:eastAsia="Amiri" w:cs="Amiri" w:ascii="Amiri" w:hAnsi="Amiri"/>
          <w:color w:val="111111"/>
          <w:sz w:val="28"/>
          <w:szCs w:val="28"/>
          <w:lang w:bidi="ar-SA"/>
        </w:rPr>
        <w:t>125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العمال الذين يطأ الجيش عملهم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كميل بن زياد النخعي و هو عامله على هيت ينكر عليه تركه دفع من يجتاز به من جيش العدو طالبا الغارة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ترجمة كميل بن زياد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أهل مصر مع مالك الأشتر لما ولاه إمارتها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أبي موسى الأشعري و هو عامله على الكوفة و قد بلغه عنه تثبيطه الناس عن الخروج إليه لما ندبهم لحرب أصحاب الجمل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جوابا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له أيضا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عبد اللّٰه بن العباس و قد تقدم ذكره بخلاف هذه الرواية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قثم بن العباس و هو عامله على مكة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سلمان الفارسي رحمه اللّٰه قبل أيام خلافته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ترجمة سلمان الفارسي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الحارث الهمداني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ترجمة الحارث الهمداني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سهل بن حنيف الأنصاري و هو عامله على المدينة في معنى قوم من أهلها لحقوا بمعاوية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ترجمة سهيل بن حنيف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المنذر بن الجارود العبدي و قد خان في بعض ما ولاه من أعماله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ترجمة الجارود العبدي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عبد اللّٰه بن العباس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عليه السلام إلى معاوية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حلف له عليه السلام كتبه بين ربيعة اليمن و نقل من خط هشام بن الكلبي </w:t>
      </w:r>
      <w:r>
        <w:rPr>
          <w:rFonts w:eastAsia="Amiri" w:cs="Amiri" w:ascii="Amiri" w:hAnsi="Amiri"/>
          <w:color w:val="111111"/>
          <w:sz w:val="28"/>
          <w:szCs w:val="28"/>
          <w:lang w:bidi="ar-SA"/>
        </w:rPr>
        <w:t>188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معاوية في أول ما بويع له ذكره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لعبد اللّٰه بن العباس عند استخلافه إياه على البصرة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وصية له عليه السلام لعبد اللّٰه بن العباس لما بعثه للاحتجاج على الخوارج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أبي موسى الأشعري جوابا في أمر الحكمين ذكره سعيد بن يحيى الأموي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لما استخلف إلى أمراء الأجناد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 حكم أمير المؤمنين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البخل و الجبن و الفقر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العجز و الصبر و الزهد و الورع و الرضى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العجز و الصبر و الزهد و الورع و الرضى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 الآداب و الفكر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العاقل و البشاشة و الاحتمال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و أعمال العباد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اعجبوا لهذا الإنسان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الدنيا و ادبارها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خالطوا الناس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و العفو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أعجز الناس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 و الشكر عليها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ضيّعه الأقرب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 مفتون يعاتب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الحتف في التدبير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غيّروا الشيب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خذلوا الحق و لم ينصروا الباطل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جرى في عنان أمله عثر بأجله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أقيلوا ذوي المروءات </w:t>
      </w:r>
      <w:r>
        <w:rPr>
          <w:rFonts w:eastAsia="Amiri" w:cs="Amiri" w:ascii="Amiri" w:hAnsi="Amiri"/>
          <w:color w:val="111111"/>
          <w:sz w:val="28"/>
          <w:szCs w:val="28"/>
          <w:lang w:bidi="ar-SA"/>
        </w:rPr>
        <w:t>219</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الهيبة و الحباء و الفرصة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حق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أبطأ به عمله لم يسرع به عمله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كفارات الذنوب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نعم اللّٰه مع المعصية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فلتات اللسان و صفحات الوجه تنطق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امش بدائك ما مشى بك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الزهد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أسرع الملتقى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الحذر الحذر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الإيمان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الخير خير منه و فاعل الشر شر منه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سمحا و مقدرا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أشرف الغنى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أسرع إلى الناس بما يكرهون قالوا فيه بما لا يعملون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أطال الأمل أساء العمل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قبيح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احفظ أربعا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النوافل و الفرائض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العاقل و قلب الأحمق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الأحمق و لسان العاقل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لبعض من 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يرث خبّاب بن الأرت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ترجمة خباب بن الأرت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 علي وحبه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 علي و حبه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سيئة تسؤك خير عند اللّٰه من حسنة تعجبك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الرجل و صدقه و شجاعته و عفته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في الظفر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اثنين </w:t>
      </w:r>
      <w:r>
        <w:rPr>
          <w:rFonts w:eastAsia="Amiri" w:cs="Amiri" w:ascii="Amiri" w:hAnsi="Amiri"/>
          <w:color w:val="111111"/>
          <w:sz w:val="28"/>
          <w:szCs w:val="28"/>
          <w:lang w:bidi="ar-SA"/>
        </w:rPr>
        <w:t>243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قلوب الرجال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عيبك مستور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أولى الناس بالعفو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أفضل من هذه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 في الغربة و الفقر في الوطن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كنز لا ينفد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حذرك كمن بشرك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اللسان سبع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عقرب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التحية بأحسن منها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الدنيا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فوت الحاجة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 من إعطاء القليل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العفاف و الشكر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ما تريد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الجاهل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العقل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و فعله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الناس و شروط الإمامة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المرء خطاه إلى أجله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معدود و كل متوقع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الأمور إذا اشتبهت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دنيا إليك عني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الحكمة أنى كانت </w:t>
      </w:r>
      <w:r>
        <w:rPr>
          <w:rFonts w:eastAsia="Amiri" w:cs="Amiri" w:ascii="Amiri" w:hAnsi="Amiri"/>
          <w:color w:val="111111"/>
          <w:sz w:val="28"/>
          <w:szCs w:val="28"/>
          <w:lang w:bidi="ar-SA"/>
        </w:rPr>
        <w:t>262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امرىء ما يحسنه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بخمس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دون ما تقول و فوق ما في نفسك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السيف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قول لا أدري أصيبت مقاتله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الشيخ و جلد الغلام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يقنط و معه الاستغفار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الأرض أمانان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أصلح ما بينه و بين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كل الفقيه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القلوب تمل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أوضع العلم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و مضلات الفتن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الخير ما هو؟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مع التقوى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بالأنبياء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على يقين خير من صلاة في شك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الخبر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منا بالهلاك و الملك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و مدحه قوم في وجهه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لقضاء الحوائج بثلاث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رئي عليه إزار خلق مرقوع فقيل له في ذلك فقال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طوبى للزاهدين في الدنيا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افترض عليكم فرائض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الدين بإصلاح الدنيا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رب عالم قد قتله علمه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 ما في الإنسان قلبه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النمرقة الوسطى </w:t>
      </w:r>
      <w:r>
        <w:rPr>
          <w:rFonts w:eastAsia="Amiri" w:cs="Amiri" w:ascii="Amiri" w:hAnsi="Amiri"/>
          <w:color w:val="111111"/>
          <w:sz w:val="28"/>
          <w:szCs w:val="28"/>
          <w:lang w:bidi="ar-SA"/>
        </w:rPr>
        <w:t>286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أمر اللّٰه و من هو القادر عليها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أحسن من هذه الأمور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الزمان و سؤه مع حسن الظن و سؤه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 المؤمنين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الاستدراج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 الغال و المبغض القال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إضاعة الفرصة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الدنيا كمثل الحية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قريش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تبع جنازة فسمع رجلا يضحك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غيرة المرأة و غيرة الرجل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الإسلام التي لم ينسبها أحد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لأناس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من قصر في العمل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البرد في أوله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 الخالق و صغر المخلوق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و قد رجع من صفين و أشرف على القبور بظاهر الكوفة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و قد سمع رجلا يذم الدنيا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الدنيا دار ممر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صديقا حتى يحفظ أخاه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أربعا لم يحرم أربعا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 أخواتها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المعونة على قدر المؤنة </w:t>
      </w:r>
      <w:r>
        <w:rPr>
          <w:rFonts w:eastAsia="Amiri" w:cs="Amiri" w:ascii="Amiri" w:hAnsi="Amiri"/>
          <w:color w:val="111111"/>
          <w:sz w:val="28"/>
          <w:szCs w:val="28"/>
          <w:lang w:bidi="ar-SA"/>
        </w:rPr>
        <w:t>318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عال من اقتصد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و المصيبة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حبذا نوم الأكياس و إفطارهم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سوسوا إيمانكم بالصدقة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هذه القلوب أوعية فخيرها أوعاها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لم يعرف قدره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لرجل سأله أن يعظه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امرىء عاقبة حلوة أو مرة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مقبل ادبار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يعدم الصبور الظفر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الراضي بفعل قوم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بالذمم في أوتادها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بطاعة من لا تعذرون بجهالته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بصرتم إن أبصرتم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عاتب أخاك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نفسه مواضع التهمة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حق من لا يقضي حقه فقد عبده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يعاب المرء بتأخير حقه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يمنع الازدياد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قريب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أضاء الصبح لذي عينين </w:t>
      </w:r>
      <w:r>
        <w:rPr>
          <w:rFonts w:eastAsia="Amiri" w:cs="Amiri" w:ascii="Amiri" w:hAnsi="Amiri"/>
          <w:color w:val="111111"/>
          <w:sz w:val="28"/>
          <w:szCs w:val="28"/>
          <w:lang w:bidi="ar-SA"/>
        </w:rPr>
        <w:t>349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الذنب أهون من طلب التوبة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وجوه الآراء عرف مواقع الخطأ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سنان الغضب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هبت أمرا فقع فيه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الرياسة سعة الصدر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ازجر المسيئ بثواب المحسن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احصد الشر من صدر غيرك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التفريط و ثمرة الحزم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إلا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رأيته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 لا كذّبت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البادي غدا بكفه عضّة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و شيك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اعجباه أتكون الخلافة بالصحابة و القرابة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في الدنيا غرض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ما كسبت فوق قوتك فأنت فيه خازن لغيرك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شهوة و إقبالا و إدبارا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أشفي غيظي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بقذر على مزبلة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من مالك ما وعظك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كما تمل الأبدان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قول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الغوغاء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 بجان معه غوغاء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إنسان ملكين يحفظانه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إنا شركاؤك في هذا الأمر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الذي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في المعروف من لا يشكره لك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وعاء يضيق بما جعل فيه إلا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عوض الحليم من حلمه أن الناس أنصاره على الجاهل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حليما فتحلم فإنه قل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 من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تقيه من شمر تجريدا وجد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و الحلم فدام وو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على القذى و إلاّ لم ترضى أبدا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عوده كثفت أغصانه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يهدم الرأي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تقلب الأحوال علم جواهر الرجال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العدل القضاء على الثقة بالظن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إلى المعاد العدوان على العباد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أعمال الكريم غفلته عما يعلم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الحياء ثوبه لم ير الناس عيبه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الصمت تكون الهيبة و بالنصفة و و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لغفلة الحساد عن سلامة الأجساد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 في وثاق الذل </w:t>
      </w:r>
      <w:r>
        <w:rPr>
          <w:rFonts w:eastAsia="Amiri" w:cs="Amiri" w:ascii="Amiri" w:hAnsi="Amiri"/>
          <w:color w:val="111111"/>
          <w:sz w:val="28"/>
          <w:szCs w:val="28"/>
          <w:lang w:bidi="ar-SA"/>
        </w:rPr>
        <w:t>382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الإيمان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وو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بالقناعة ملكا و يحسن الخلق وو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الذي أقبل عليه الرزق فإنه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 باليد القصيرة يعط باليد الطويلة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لابنه الحسن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فقال عليه السلام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لدنياكم هذه أهون في عيني من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شر كلها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التواني ضيع الحقوق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الغصيب في الدار رهن على خرابها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المظلوم على الظالم أشد من يوم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بعض التقى و إن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الجواب خفي الصواب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كل نعمة حقا فمن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المقدرة قلّت الشهوة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فما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أعطف من الرحم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بك خبرا فصدق ظنه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ما أكرهت نفسك عليه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سبحانه بفسخ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الدنيا حلاوة الآخرة و حلاوة الدنيا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الإيمان تطهيرا من الشرك وو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احلفوا الظالم إذا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كن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lang w:bidi="ar-SA"/>
        </w:rPr>
        <w:t>400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مرّ أهلك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لأهل العذر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ب‍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فصل نذكر فيه شيئا من غريب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ضرب يعسوب الدين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للخصومة قحما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النساء نصّ الحقاق فالعصبة أولى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يبدو لحظة في القلب كلما ازداد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كان له الدين الظنون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شيع جيشا بغزية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كالياسر الفالج ينتظر أول فوزه من قداحه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أحمر البأس اتقينا برسول اللّٰه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إغارة أصحاب معاوية على الأنبار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إن الحارث بن حوط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تراني أظن أصحاب الجمل كانوا على ضلالة ؟ فقال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ترجمة عبد اللّٰه بن عمر بن الخطاب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كراكب الأسد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احسنوا في عقب غيركم تحفظوا في عقبكم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الحكماء إذا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سأله رجل أن يعرفه الإيمان فقال عليه السلام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تحمل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 حبيبك و ابغض بغيضك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و حلي الكعبة فقال عليه السلام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أنه عليه السلام رفع إليه رجلان سرقا من مال اللّٰه فقال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استوت قدماي </w:t>
      </w:r>
      <w:r>
        <w:rPr>
          <w:rFonts w:eastAsia="Amiri" w:cs="Amiri" w:ascii="Amiri" w:hAnsi="Amiri"/>
          <w:color w:val="111111"/>
          <w:sz w:val="28"/>
          <w:szCs w:val="28"/>
          <w:lang w:bidi="ar-SA"/>
        </w:rPr>
        <w:t>416</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إن اللّٰه لم يجعل للعبد و إن عظمت حيلته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الطمع مورد غير مصدر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أن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أمسينا منه في غير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أخرت النوافل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بعد السفر استعد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الرؤية كالمعاينة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 بين الموعظة حجاب من الغرة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عالمكم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أعذار المتعللين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معاجل يسأل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لشيء طوبى له إلا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سئل عن القدر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أرذل اللّٰه عبدا حظر عليه العلم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أخ له في اللّٰه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يتوعد اللّٰه على معصيته لكان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و قد عزى الأشعث بن قيس عن ابن له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على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دفنه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سئل عن مسافة ما بين المشرق و المغرب فقال عليه السلام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اصدقاؤك ثلاثة و أعداؤك ثلاثة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لرجل رآه يسعى على عدو له بما فيه إضرار نفسه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العبر و أقل الاعتبار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أهمني ذنب أمهلت بعده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 اللّٰه الخلق على كثرتهم ؟ فقال عليه السلام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ترجمان عقلك و كتابك أبلغ ما ينطق عنك </w:t>
      </w:r>
      <w:r>
        <w:rPr>
          <w:rFonts w:eastAsia="Amiri" w:cs="Amiri" w:ascii="Amiri" w:hAnsi="Amiri"/>
          <w:color w:val="111111"/>
          <w:sz w:val="28"/>
          <w:szCs w:val="28"/>
          <w:lang w:bidi="ar-SA"/>
        </w:rPr>
        <w:t>434</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المبتلى الذي قد اشتد به البلاء بأحوج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المسكين رسول اللّٰه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بالأجل حارسا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الرجل على الثكل و لا ينام على الحرب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الآباء قرابة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ظنون المؤمنين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إيمان عبد حتى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لأنس بن مالك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ذلك الأمر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 إدبارا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القرآن نبأ ما قبلكم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من حيث جاء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لكاتبه عبد اللّٰه بن أبي رافع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نبيكم حتى اختلفتم فيه فقال عليه السلام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غلبت الأقران ؟ فقال عليه السلام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لولده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لسائل سأله عن معضلة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لعبد اللّٰه بن العباس و قد أشار عليه في شيء لم يوافق رأيه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لحرب بن شرحبيل الشبامي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و قد مرّ بقتلى الخوارج يوم النهروان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معاصي اللّٰه في الخلوات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قتل محمد بن أبي بكر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الذي أعذر اللّٰه فيه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 من ظفر الإثم به و الغالب بالشر مغلوب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في أموال الأغنياء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العذر أعز من الصدق به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يلزمكم اللّٰه إلاّ </w:t>
      </w:r>
      <w:r>
        <w:rPr>
          <w:rFonts w:eastAsia="Amiri" w:cs="Amiri" w:ascii="Amiri" w:hAnsi="Amiri"/>
          <w:color w:val="111111"/>
          <w:sz w:val="28"/>
          <w:szCs w:val="28"/>
          <w:lang w:bidi="ar-SA"/>
        </w:rPr>
        <w:t>448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وزعة اللّٰه في أرضه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العبد الأجل و مصيره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امرىء في ماله شريكان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حر حتى يعد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الرأي بالدول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 و الشكر زينة الغنى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العدل على الظالم أشد من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الأكبر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الأقاويل محفوظة و السرائر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اتقوا اللّٰه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العصمة تعذّر المعاصي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وجهك جامد يقطره السؤال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بأكثر من الاستحقاق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وو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تناهي الشدة تكون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أكثر شغلك بأهلك و ولدك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أكبر العيب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هنأ بحضرته رجل رجلا بغلام ولد له فقال له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بنى رجل من عماله بناء فخما فقال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 عليه السلام لو سد على رجل باب بيته و ترك فيه من أين كان يأتيه رزقه ؟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عزى قوما عن ميت مات لهم فقال لهم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في النعمة و النقمة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أسرى الرغبة اقصروا </w:t>
      </w:r>
      <w:r>
        <w:rPr>
          <w:rFonts w:eastAsia="Amiri" w:cs="Amiri" w:ascii="Amiri" w:hAnsi="Amiri"/>
          <w:color w:val="111111"/>
          <w:sz w:val="28"/>
          <w:szCs w:val="28"/>
          <w:lang w:bidi="ar-SA"/>
        </w:rPr>
        <w:t>466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تظنن بكلمة خرجت من أحد سوءا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بعرضه فليدع المراء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عما لا يكون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مرآة صافية و و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متاع الدنيا حطام موبىء وو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وضع الثواب على طاعته و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أنه عليه السلام قلما اعتدل به المنبر إلا قال أمام الخطبة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الإسلام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قوام الدين و الدنيا بأربعة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ترجمة جابر بن عبد اللّٰه الأنصاري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من رأى عدوانا يعمل به و منكرا يدعى إليه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كلام يجري مجرى ما تقدم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عليه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و الباطل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على خير هذه الأمة عذاب اللّٰه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لمساوئ العيوب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الرزق رزقان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مستقبل يوما ليس بمستدبره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ما لم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لا تعلم بل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يراك اللّٰه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إلى الدنيا مع ما نعاني منها جهل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ان الدنيا على اللّٰه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شيئا ناله أو بعضه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شر بشر </w:t>
      </w:r>
      <w:r>
        <w:rPr>
          <w:rFonts w:eastAsia="Amiri" w:cs="Amiri" w:ascii="Amiri" w:hAnsi="Amiri"/>
          <w:color w:val="111111"/>
          <w:sz w:val="28"/>
          <w:szCs w:val="28"/>
          <w:lang w:bidi="ar-SA"/>
        </w:rPr>
        <w:t>490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من البلاء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أبطأ به عمله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علامات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في الدنيا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تعرفوا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قول انفذ من صول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مقتصر عليه كاف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 لا الدنية و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الطيب المسك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فخرك و احطط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للولد على الوالد حقا و إن للوالد على الولد حقا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حق و ما ليس بحق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الناس في أخلاقهم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و قد تكلم بكلمة يستصغر مثله عن قول مثلها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أومأ إلى متفاوت خذلته الحيل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لعمار بن ياسر و قد سمعه يراجع المغيرة بن شعبة كلاما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ترجمة المغيرة بن شعبة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تواضع الأغنياء و أحسن منه تيه الفقراء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 استنقذه به يوما ما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رئيس الأخلاق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ذرب لسانك على من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اجتناب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صبر الأحرار و إلا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خبر آخر أنه عليه السلام قال للأشعث بن قيس معزيا عن ابن له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في صفة الدنيا </w:t>
      </w:r>
      <w:r>
        <w:rPr>
          <w:rFonts w:eastAsia="Amiri" w:cs="Amiri" w:ascii="Amiri" w:hAnsi="Amiri"/>
          <w:color w:val="111111"/>
          <w:sz w:val="28"/>
          <w:szCs w:val="28"/>
          <w:lang w:bidi="ar-SA"/>
        </w:rPr>
        <w:t>507</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لابنه الحسن عليهما السلام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أنه عليه السلام كان جالسا في أصحابه فمرت بهم امرأة جميلة فرمقها القوم بأبصارهم فقال عليه السلام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عقلك ما أوضح لك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الخير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فيما بينه و بين اللّٰه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شكا الحاجة إلى مؤمن و من شكاها إلى اللّٰه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في بعض الأعياد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يوم القيامة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أخسر الناس صفقة و أخيبهم سعيا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 مطلوب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هم الذين نظروا إلى باطن الدنيا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انقطاع اللذات و بقاء التبعات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تقله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الشكر و الدعاء و التوبة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بالكرم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 الجود؟ فقال عليه السلام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انقض النوم لعزائم اليوم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بلد بأحق بك من بلد خير البلاد ما حملك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و قد جاءه نعي الأشتر رحمه اللّٰه </w:t>
      </w:r>
      <w:r>
        <w:rPr>
          <w:rFonts w:eastAsia="Amiri" w:cs="Amiri" w:ascii="Amiri" w:hAnsi="Amiri"/>
          <w:color w:val="111111"/>
          <w:sz w:val="28"/>
          <w:szCs w:val="28"/>
          <w:lang w:bidi="ar-SA"/>
        </w:rPr>
        <w:t>523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مدوم عليه خير من كثير مملول منه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رجل خلة رائقة فانتظروا اخواتها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لغالب بن صعصعة أبي الفرزدق في كلام دار بينهما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بكبارها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شهواته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مزحة إلا مج من عقله مجة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زهدك في راغب فيك نقصان حظ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 الفقر بعد العرض على اللّٰه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 أهل البيت حتى نشأ ابنه المشئوم عبد اللّٰه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ترجمة عبد اللّٰه بن الزبير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آدم و الفخر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من أشعر الشعراء فقال عليه السلام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حرّ يدع هذه اللماظة لأهلها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أن تؤثر الصدق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المقدار على التقدير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الأناة توأمان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جهد العاجز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يحسن القول فيه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خلقت لغيرها و لم تخلق لنفسها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مرودا يجرون فيه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الأنصار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كاء السه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وليهم وال فأقام و استقام حتى ضرب الدين بجرانه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lang w:bidi="ar-SA"/>
        </w:rPr>
        <w:t>537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عن التوحيد و العدل فقال عليه السلام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عن الحكم كما أنه لا خير في القول بالجهل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استسقى به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أمير المؤمنين فقال عليه السلام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المجاهد الشهيد في سبيل اللّٰه بأعظم أجرا ممن قدر فعف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لزياد بن أبيه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استخف به صاحبه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الجهل أن يتعلموا حتى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الإخوان من تكلف له </w:t>
      </w:r>
      <w:r>
        <w:rPr>
          <w:rFonts w:eastAsia="Amiri" w:cs="Amiri" w:ascii="Amiri" w:hAnsi="Amiri"/>
          <w:color w:val="111111"/>
          <w:sz w:val="28"/>
          <w:szCs w:val="28"/>
          <w:lang w:bidi="ar-SA"/>
        </w:rPr>
        <w:t>541</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احتشم المؤمن أخاه فقد فارقه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الانسان للجزري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لياقوت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نقلا عن معجم الشعراء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أورده الطبري في تاريخه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الكوفة يقولون أن أول من بايعه الأشتر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بالضم و الفتح ما بين الحلبتين للناقة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ينص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كَثِيراً مِنَ اَلْأَحْبٰارِ وَ اَلرُّهْبٰانِ لَيَأْكُلُونَ أَمْوٰالَ اَلنّٰاسِ بِالْبٰاطِلِ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جهاد النفس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تميز الصحابة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12205</Words>
  <Characters>44125</Characters>
  <CharactersWithSpaces>55504</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2026-08-25T01:48:51Z</dcterms:created>
  <dc:creator>ghaemiyeh.com</dc:creator>
  <dc:description/>
  <dc:language>en-US</dc:language>
  <cp:lastModifiedBy/>
  <dcterms:modified xsi:type="dcterms:W3CDTF">2026-08-25T05:19:09Z</dcterms:modified>
  <cp:revision>1</cp:revision>
  <dc:subject/>
  <dc:title>شرح نهج البلاغة موسوی جلد 5</dc:title>
</cp:coreProperties>
</file>

<file path=docProps/custom.xml><?xml version="1.0" encoding="utf-8"?>
<Properties xmlns="http://schemas.openxmlformats.org/officeDocument/2006/custom-properties" xmlns:vt="http://schemas.openxmlformats.org/officeDocument/2006/docPropsVTypes"/>
</file>