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4425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294427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294429_2142443653">
            <w:r>
              <w:rPr>
                <w:webHidden/>
                <w:rStyle w:val="IndexLink"/>
                <w:rtl w:val="true"/>
              </w:rPr>
              <w:t>ادامه تفسير سوره قصص</w:t>
            </w:r>
            <w:r>
              <w:rPr>
                <w:rStyle w:val="IndexLink"/>
                <w:rtl w:val="true"/>
              </w:rPr>
              <w:tab/>
            </w:r>
            <w:r>
              <w:rPr>
                <w:rStyle w:val="IndexLink"/>
              </w:rPr>
              <w:t>17</w:t>
            </w:r>
          </w:hyperlink>
        </w:p>
        <w:p>
          <w:pPr>
            <w:pStyle w:val="Contents3"/>
            <w:tabs>
              <w:tab w:val="clear" w:pos="8459"/>
              <w:tab w:val="right" w:pos="9026" w:leader="dot"/>
            </w:tabs>
            <w:rPr/>
          </w:pPr>
          <w:hyperlink w:anchor="__RefHeading___Toc1294431_2142443653">
            <w:r>
              <w:rPr>
                <w:webHidden/>
                <w:rStyle w:val="IndexLink"/>
                <w:rtl w:val="true"/>
              </w:rPr>
              <w:t xml:space="preserve">آیه </w:t>
            </w:r>
            <w:r>
              <w:rPr>
                <w:rStyle w:val="IndexLink"/>
              </w:rPr>
              <w:t>18</w:t>
            </w:r>
            <w:r>
              <w:rPr>
                <w:rStyle w:val="IndexLink"/>
                <w:rtl w:val="true"/>
              </w:rPr>
              <w:t>-</w:t>
            </w:r>
            <w:r>
              <w:rPr>
                <w:rStyle w:val="IndexLink"/>
              </w:rPr>
              <w:t>22</w:t>
            </w:r>
            <w:r>
              <w:rPr>
                <w:rStyle w:val="IndexLink"/>
                <w:rtl w:val="true"/>
              </w:rPr>
              <w:tab/>
            </w:r>
            <w:r>
              <w:rPr>
                <w:rStyle w:val="IndexLink"/>
              </w:rPr>
              <w:t>17</w:t>
            </w:r>
          </w:hyperlink>
        </w:p>
        <w:p>
          <w:pPr>
            <w:pStyle w:val="Contents4"/>
            <w:tabs>
              <w:tab w:val="clear" w:pos="8176"/>
              <w:tab w:val="right" w:pos="9026" w:leader="dot"/>
            </w:tabs>
            <w:rPr/>
          </w:pPr>
          <w:hyperlink w:anchor="__RefHeading___Toc1294433_214244365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294435_2142443653">
            <w:r>
              <w:rPr>
                <w:webHidden/>
                <w:rStyle w:val="IndexLink"/>
                <w:rtl w:val="true"/>
              </w:rPr>
              <w:t>ترجمه</w:t>
            </w:r>
            <w:r>
              <w:rPr>
                <w:rStyle w:val="IndexLink"/>
                <w:rtl w:val="true"/>
              </w:rPr>
              <w:tab/>
            </w:r>
            <w:r>
              <w:rPr>
                <w:rStyle w:val="IndexLink"/>
              </w:rPr>
              <w:t>17</w:t>
            </w:r>
          </w:hyperlink>
        </w:p>
        <w:p>
          <w:pPr>
            <w:pStyle w:val="Contents4"/>
            <w:tabs>
              <w:tab w:val="clear" w:pos="8176"/>
              <w:tab w:val="right" w:pos="9026" w:leader="dot"/>
            </w:tabs>
            <w:rPr/>
          </w:pPr>
          <w:hyperlink w:anchor="__RefHeading___Toc1294437_2142443653">
            <w:r>
              <w:rPr>
                <w:webHidden/>
                <w:rStyle w:val="IndexLink"/>
                <w:rtl w:val="true"/>
              </w:rPr>
              <w:t>تفسير</w:t>
            </w:r>
            <w:r>
              <w:rPr>
                <w:rStyle w:val="IndexLink"/>
                <w:rtl w:val="true"/>
              </w:rPr>
              <w:tab/>
            </w:r>
            <w:r>
              <w:rPr>
                <w:rStyle w:val="IndexLink"/>
              </w:rPr>
              <w:t>17</w:t>
            </w:r>
          </w:hyperlink>
        </w:p>
        <w:p>
          <w:pPr>
            <w:pStyle w:val="Contents4"/>
            <w:tabs>
              <w:tab w:val="clear" w:pos="8176"/>
              <w:tab w:val="right" w:pos="9026" w:leader="dot"/>
            </w:tabs>
            <w:rPr/>
          </w:pPr>
          <w:hyperlink w:anchor="__RefHeading___Toc1294439_2142443653">
            <w:r>
              <w:rPr>
                <w:webHidden/>
                <w:rStyle w:val="IndexLink"/>
                <w:rtl w:val="true"/>
              </w:rPr>
              <w:t>نكته ها</w:t>
            </w:r>
            <w:r>
              <w:rPr>
                <w:rStyle w:val="IndexLink"/>
                <w:rtl w:val="true"/>
              </w:rPr>
              <w:tab/>
            </w:r>
            <w:r>
              <w:rPr>
                <w:rStyle w:val="IndexLink"/>
              </w:rPr>
              <w:t>19</w:t>
            </w:r>
          </w:hyperlink>
        </w:p>
        <w:p>
          <w:pPr>
            <w:pStyle w:val="Contents3"/>
            <w:tabs>
              <w:tab w:val="clear" w:pos="8459"/>
              <w:tab w:val="right" w:pos="9026" w:leader="dot"/>
            </w:tabs>
            <w:rPr/>
          </w:pPr>
          <w:hyperlink w:anchor="__RefHeading___Toc1294441_2142443653">
            <w:r>
              <w:rPr>
                <w:webHidden/>
                <w:rStyle w:val="IndexLink"/>
                <w:rtl w:val="true"/>
              </w:rPr>
              <w:t xml:space="preserve">آیه </w:t>
            </w:r>
            <w:r>
              <w:rPr>
                <w:rStyle w:val="IndexLink"/>
              </w:rPr>
              <w:t>23</w:t>
            </w:r>
            <w:r>
              <w:rPr>
                <w:rStyle w:val="IndexLink"/>
                <w:rtl w:val="true"/>
              </w:rPr>
              <w:t>-</w:t>
            </w:r>
            <w:r>
              <w:rPr>
                <w:rStyle w:val="IndexLink"/>
              </w:rPr>
              <w:t>25</w:t>
            </w:r>
            <w:r>
              <w:rPr>
                <w:rStyle w:val="IndexLink"/>
                <w:rtl w:val="true"/>
              </w:rPr>
              <w:tab/>
            </w:r>
            <w:r>
              <w:rPr>
                <w:rStyle w:val="IndexLink"/>
              </w:rPr>
              <w:t>20</w:t>
            </w:r>
          </w:hyperlink>
        </w:p>
        <w:p>
          <w:pPr>
            <w:pStyle w:val="Contents4"/>
            <w:tabs>
              <w:tab w:val="clear" w:pos="8176"/>
              <w:tab w:val="right" w:pos="9026" w:leader="dot"/>
            </w:tabs>
            <w:rPr/>
          </w:pPr>
          <w:hyperlink w:anchor="__RefHeading___Toc1294443_2142443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294445_2142443653">
            <w:r>
              <w:rPr>
                <w:webHidden/>
                <w:rStyle w:val="IndexLink"/>
                <w:rtl w:val="true"/>
              </w:rPr>
              <w:t>ترجمه</w:t>
            </w:r>
            <w:r>
              <w:rPr>
                <w:rStyle w:val="IndexLink"/>
                <w:rtl w:val="true"/>
              </w:rPr>
              <w:tab/>
            </w:r>
            <w:r>
              <w:rPr>
                <w:rStyle w:val="IndexLink"/>
              </w:rPr>
              <w:t>20</w:t>
            </w:r>
          </w:hyperlink>
        </w:p>
        <w:p>
          <w:pPr>
            <w:pStyle w:val="Contents4"/>
            <w:tabs>
              <w:tab w:val="clear" w:pos="8176"/>
              <w:tab w:val="right" w:pos="9026" w:leader="dot"/>
            </w:tabs>
            <w:rPr/>
          </w:pPr>
          <w:hyperlink w:anchor="__RefHeading___Toc1294447_2142443653">
            <w:r>
              <w:rPr>
                <w:webHidden/>
                <w:rStyle w:val="IndexLink"/>
                <w:rtl w:val="true"/>
              </w:rPr>
              <w:t>تفسير</w:t>
            </w:r>
            <w:r>
              <w:rPr>
                <w:rStyle w:val="IndexLink"/>
                <w:rtl w:val="true"/>
              </w:rPr>
              <w:tab/>
            </w:r>
            <w:r>
              <w:rPr>
                <w:rStyle w:val="IndexLink"/>
              </w:rPr>
              <w:t>20</w:t>
            </w:r>
          </w:hyperlink>
        </w:p>
        <w:p>
          <w:pPr>
            <w:pStyle w:val="Contents4"/>
            <w:tabs>
              <w:tab w:val="clear" w:pos="8176"/>
              <w:tab w:val="right" w:pos="9026" w:leader="dot"/>
            </w:tabs>
            <w:rPr/>
          </w:pPr>
          <w:hyperlink w:anchor="__RefHeading___Toc1294449_2142443653">
            <w:r>
              <w:rPr>
                <w:webHidden/>
                <w:rStyle w:val="IndexLink"/>
                <w:rtl w:val="true"/>
              </w:rPr>
              <w:t>نكته ها</w:t>
            </w:r>
            <w:r>
              <w:rPr>
                <w:rStyle w:val="IndexLink"/>
                <w:rtl w:val="true"/>
              </w:rPr>
              <w:tab/>
            </w:r>
            <w:r>
              <w:rPr>
                <w:rStyle w:val="IndexLink"/>
              </w:rPr>
              <w:t>22</w:t>
            </w:r>
          </w:hyperlink>
        </w:p>
        <w:p>
          <w:pPr>
            <w:pStyle w:val="Contents3"/>
            <w:tabs>
              <w:tab w:val="clear" w:pos="8459"/>
              <w:tab w:val="right" w:pos="9026" w:leader="dot"/>
            </w:tabs>
            <w:rPr/>
          </w:pPr>
          <w:hyperlink w:anchor="__RefHeading___Toc1294451_2142443653">
            <w:r>
              <w:rPr>
                <w:webHidden/>
                <w:rStyle w:val="IndexLink"/>
                <w:rtl w:val="true"/>
              </w:rPr>
              <w:t xml:space="preserve">آیه </w:t>
            </w:r>
            <w:r>
              <w:rPr>
                <w:rStyle w:val="IndexLink"/>
              </w:rPr>
              <w:t>26</w:t>
            </w:r>
            <w:r>
              <w:rPr>
                <w:rStyle w:val="IndexLink"/>
                <w:rtl w:val="true"/>
              </w:rPr>
              <w:t>-</w:t>
            </w:r>
            <w:r>
              <w:rPr>
                <w:rStyle w:val="IndexLink"/>
              </w:rPr>
              <w:t>28</w:t>
            </w:r>
            <w:r>
              <w:rPr>
                <w:rStyle w:val="IndexLink"/>
                <w:rtl w:val="true"/>
              </w:rPr>
              <w:tab/>
            </w:r>
            <w:r>
              <w:rPr>
                <w:rStyle w:val="IndexLink"/>
              </w:rPr>
              <w:t>25</w:t>
            </w:r>
          </w:hyperlink>
        </w:p>
        <w:p>
          <w:pPr>
            <w:pStyle w:val="Contents4"/>
            <w:tabs>
              <w:tab w:val="clear" w:pos="8176"/>
              <w:tab w:val="right" w:pos="9026" w:leader="dot"/>
            </w:tabs>
            <w:rPr/>
          </w:pPr>
          <w:hyperlink w:anchor="__RefHeading___Toc1294453_2142443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294455_2142443653">
            <w:r>
              <w:rPr>
                <w:webHidden/>
                <w:rStyle w:val="IndexLink"/>
                <w:rtl w:val="true"/>
              </w:rPr>
              <w:t>ترجمه</w:t>
            </w:r>
            <w:r>
              <w:rPr>
                <w:rStyle w:val="IndexLink"/>
                <w:rtl w:val="true"/>
              </w:rPr>
              <w:tab/>
            </w:r>
            <w:r>
              <w:rPr>
                <w:rStyle w:val="IndexLink"/>
              </w:rPr>
              <w:t>25</w:t>
            </w:r>
          </w:hyperlink>
        </w:p>
        <w:p>
          <w:pPr>
            <w:pStyle w:val="Contents4"/>
            <w:tabs>
              <w:tab w:val="clear" w:pos="8176"/>
              <w:tab w:val="right" w:pos="9026" w:leader="dot"/>
            </w:tabs>
            <w:rPr/>
          </w:pPr>
          <w:hyperlink w:anchor="__RefHeading___Toc1294457_2142443653">
            <w:r>
              <w:rPr>
                <w:webHidden/>
                <w:rStyle w:val="IndexLink"/>
                <w:rtl w:val="true"/>
              </w:rPr>
              <w:t>تفسير</w:t>
            </w:r>
            <w:r>
              <w:rPr>
                <w:rStyle w:val="IndexLink"/>
                <w:rtl w:val="true"/>
              </w:rPr>
              <w:tab/>
            </w:r>
            <w:r>
              <w:rPr>
                <w:rStyle w:val="IndexLink"/>
              </w:rPr>
              <w:t>25</w:t>
            </w:r>
          </w:hyperlink>
        </w:p>
        <w:p>
          <w:pPr>
            <w:pStyle w:val="Contents4"/>
            <w:tabs>
              <w:tab w:val="clear" w:pos="8176"/>
              <w:tab w:val="right" w:pos="9026" w:leader="dot"/>
            </w:tabs>
            <w:rPr/>
          </w:pPr>
          <w:hyperlink w:anchor="__RefHeading___Toc1294459_2142443653">
            <w:r>
              <w:rPr>
                <w:webHidden/>
                <w:rStyle w:val="IndexLink"/>
                <w:rtl w:val="true"/>
              </w:rPr>
              <w:t>نكته ها</w:t>
            </w:r>
            <w:r>
              <w:rPr>
                <w:rStyle w:val="IndexLink"/>
                <w:rtl w:val="true"/>
              </w:rPr>
              <w:tab/>
            </w:r>
            <w:r>
              <w:rPr>
                <w:rStyle w:val="IndexLink"/>
              </w:rPr>
              <w:t>27</w:t>
            </w:r>
          </w:hyperlink>
        </w:p>
        <w:p>
          <w:pPr>
            <w:pStyle w:val="Contents3"/>
            <w:tabs>
              <w:tab w:val="clear" w:pos="8459"/>
              <w:tab w:val="right" w:pos="9026" w:leader="dot"/>
            </w:tabs>
            <w:rPr/>
          </w:pPr>
          <w:hyperlink w:anchor="__RefHeading___Toc1294461_2142443653">
            <w:r>
              <w:rPr>
                <w:webHidden/>
                <w:rStyle w:val="IndexLink"/>
                <w:rtl w:val="true"/>
              </w:rPr>
              <w:t xml:space="preserve">آیه </w:t>
            </w:r>
            <w:r>
              <w:rPr>
                <w:rStyle w:val="IndexLink"/>
              </w:rPr>
              <w:t>29</w:t>
            </w:r>
            <w:r>
              <w:rPr>
                <w:rStyle w:val="IndexLink"/>
                <w:rtl w:val="true"/>
              </w:rPr>
              <w:t>-</w:t>
            </w:r>
            <w:r>
              <w:rPr>
                <w:rStyle w:val="IndexLink"/>
              </w:rPr>
              <w:t>35</w:t>
            </w:r>
            <w:r>
              <w:rPr>
                <w:rStyle w:val="IndexLink"/>
                <w:rtl w:val="true"/>
              </w:rPr>
              <w:tab/>
            </w:r>
            <w:r>
              <w:rPr>
                <w:rStyle w:val="IndexLink"/>
              </w:rPr>
              <w:t>29</w:t>
            </w:r>
          </w:hyperlink>
        </w:p>
        <w:p>
          <w:pPr>
            <w:pStyle w:val="Contents4"/>
            <w:tabs>
              <w:tab w:val="clear" w:pos="8176"/>
              <w:tab w:val="right" w:pos="9026" w:leader="dot"/>
            </w:tabs>
            <w:rPr/>
          </w:pPr>
          <w:hyperlink w:anchor="__RefHeading___Toc1294463_2142443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294465_2142443653">
            <w:r>
              <w:rPr>
                <w:webHidden/>
                <w:rStyle w:val="IndexLink"/>
                <w:rtl w:val="true"/>
              </w:rPr>
              <w:t>ترجمه</w:t>
            </w:r>
            <w:r>
              <w:rPr>
                <w:rStyle w:val="IndexLink"/>
                <w:rtl w:val="true"/>
              </w:rPr>
              <w:tab/>
            </w:r>
            <w:r>
              <w:rPr>
                <w:rStyle w:val="IndexLink"/>
              </w:rPr>
              <w:t>29</w:t>
            </w:r>
          </w:hyperlink>
        </w:p>
        <w:p>
          <w:pPr>
            <w:pStyle w:val="Contents4"/>
            <w:tabs>
              <w:tab w:val="clear" w:pos="8176"/>
              <w:tab w:val="right" w:pos="9026" w:leader="dot"/>
            </w:tabs>
            <w:rPr/>
          </w:pPr>
          <w:hyperlink w:anchor="__RefHeading___Toc1294467_2142443653">
            <w:r>
              <w:rPr>
                <w:webHidden/>
                <w:rStyle w:val="IndexLink"/>
                <w:rtl w:val="true"/>
              </w:rPr>
              <w:t>تفسير</w:t>
            </w:r>
            <w:r>
              <w:rPr>
                <w:rStyle w:val="IndexLink"/>
                <w:rtl w:val="true"/>
              </w:rPr>
              <w:tab/>
            </w:r>
            <w:r>
              <w:rPr>
                <w:rStyle w:val="IndexLink"/>
              </w:rPr>
              <w:t>30</w:t>
            </w:r>
          </w:hyperlink>
        </w:p>
        <w:p>
          <w:pPr>
            <w:pStyle w:val="Contents4"/>
            <w:tabs>
              <w:tab w:val="clear" w:pos="8176"/>
              <w:tab w:val="right" w:pos="9026" w:leader="dot"/>
            </w:tabs>
            <w:rPr/>
          </w:pPr>
          <w:hyperlink w:anchor="__RefHeading___Toc1294469_2142443653">
            <w:r>
              <w:rPr>
                <w:webHidden/>
                <w:rStyle w:val="IndexLink"/>
                <w:rtl w:val="true"/>
              </w:rPr>
              <w:t>نكته ها</w:t>
            </w:r>
            <w:r>
              <w:rPr>
                <w:rStyle w:val="IndexLink"/>
                <w:rtl w:val="true"/>
              </w:rPr>
              <w:tab/>
            </w:r>
            <w:r>
              <w:rPr>
                <w:rStyle w:val="IndexLink"/>
              </w:rPr>
              <w:t>34</w:t>
            </w:r>
          </w:hyperlink>
        </w:p>
        <w:p>
          <w:pPr>
            <w:pStyle w:val="Contents3"/>
            <w:tabs>
              <w:tab w:val="clear" w:pos="8459"/>
              <w:tab w:val="right" w:pos="9026" w:leader="dot"/>
            </w:tabs>
            <w:rPr/>
          </w:pPr>
          <w:hyperlink w:anchor="__RefHeading___Toc1294471_2142443653">
            <w:r>
              <w:rPr>
                <w:webHidden/>
                <w:rStyle w:val="IndexLink"/>
                <w:rtl w:val="true"/>
              </w:rPr>
              <w:t xml:space="preserve">آیه </w:t>
            </w:r>
            <w:r>
              <w:rPr>
                <w:rStyle w:val="IndexLink"/>
              </w:rPr>
              <w:t>36</w:t>
            </w:r>
            <w:r>
              <w:rPr>
                <w:rStyle w:val="IndexLink"/>
                <w:rtl w:val="true"/>
              </w:rPr>
              <w:t>-</w:t>
            </w:r>
            <w:r>
              <w:rPr>
                <w:rStyle w:val="IndexLink"/>
              </w:rPr>
              <w:t>37</w:t>
            </w:r>
            <w:r>
              <w:rPr>
                <w:rStyle w:val="IndexLink"/>
                <w:rtl w:val="true"/>
              </w:rPr>
              <w:tab/>
            </w:r>
            <w:r>
              <w:rPr>
                <w:rStyle w:val="IndexLink"/>
              </w:rPr>
              <w:t>35</w:t>
            </w:r>
          </w:hyperlink>
        </w:p>
        <w:p>
          <w:pPr>
            <w:pStyle w:val="Contents4"/>
            <w:tabs>
              <w:tab w:val="clear" w:pos="8176"/>
              <w:tab w:val="right" w:pos="9026" w:leader="dot"/>
            </w:tabs>
            <w:rPr/>
          </w:pPr>
          <w:hyperlink w:anchor="__RefHeading___Toc1294473_2142443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294475_2142443653">
            <w:r>
              <w:rPr>
                <w:webHidden/>
                <w:rStyle w:val="IndexLink"/>
                <w:rtl w:val="true"/>
              </w:rPr>
              <w:t>ترجمه</w:t>
            </w:r>
            <w:r>
              <w:rPr>
                <w:rStyle w:val="IndexLink"/>
                <w:rtl w:val="true"/>
              </w:rPr>
              <w:tab/>
            </w:r>
            <w:r>
              <w:rPr>
                <w:rStyle w:val="IndexLink"/>
              </w:rPr>
              <w:t>35</w:t>
            </w:r>
          </w:hyperlink>
        </w:p>
        <w:p>
          <w:pPr>
            <w:pStyle w:val="Contents4"/>
            <w:tabs>
              <w:tab w:val="clear" w:pos="8176"/>
              <w:tab w:val="right" w:pos="9026" w:leader="dot"/>
            </w:tabs>
            <w:rPr/>
          </w:pPr>
          <w:hyperlink w:anchor="__RefHeading___Toc1294477_2142443653">
            <w:r>
              <w:rPr>
                <w:webHidden/>
                <w:rStyle w:val="IndexLink"/>
                <w:rtl w:val="true"/>
              </w:rPr>
              <w:t>تفسير</w:t>
            </w:r>
            <w:r>
              <w:rPr>
                <w:rStyle w:val="IndexLink"/>
                <w:rtl w:val="true"/>
              </w:rPr>
              <w:tab/>
            </w:r>
            <w:r>
              <w:rPr>
                <w:rStyle w:val="IndexLink"/>
              </w:rPr>
              <w:t>35</w:t>
            </w:r>
          </w:hyperlink>
        </w:p>
        <w:p>
          <w:pPr>
            <w:pStyle w:val="Contents4"/>
            <w:tabs>
              <w:tab w:val="clear" w:pos="8176"/>
              <w:tab w:val="right" w:pos="9026" w:leader="dot"/>
            </w:tabs>
            <w:rPr/>
          </w:pPr>
          <w:hyperlink w:anchor="__RefHeading___Toc1294479_2142443653">
            <w:r>
              <w:rPr>
                <w:webHidden/>
                <w:rStyle w:val="IndexLink"/>
                <w:rtl w:val="true"/>
              </w:rPr>
              <w:t>نكته ها</w:t>
            </w:r>
            <w:r>
              <w:rPr>
                <w:rStyle w:val="IndexLink"/>
                <w:rtl w:val="true"/>
              </w:rPr>
              <w:tab/>
            </w:r>
            <w:r>
              <w:rPr>
                <w:rStyle w:val="IndexLink"/>
              </w:rPr>
              <w:t>37</w:t>
            </w:r>
          </w:hyperlink>
        </w:p>
        <w:p>
          <w:pPr>
            <w:pStyle w:val="Contents3"/>
            <w:tabs>
              <w:tab w:val="clear" w:pos="8459"/>
              <w:tab w:val="right" w:pos="9026" w:leader="dot"/>
            </w:tabs>
            <w:rPr/>
          </w:pPr>
          <w:hyperlink w:anchor="__RefHeading___Toc1294481_2142443653">
            <w:r>
              <w:rPr>
                <w:webHidden/>
                <w:rStyle w:val="IndexLink"/>
                <w:rtl w:val="true"/>
              </w:rPr>
              <w:t xml:space="preserve">آیه </w:t>
            </w:r>
            <w:r>
              <w:rPr>
                <w:rStyle w:val="IndexLink"/>
              </w:rPr>
              <w:t>38</w:t>
            </w:r>
            <w:r>
              <w:rPr>
                <w:rStyle w:val="IndexLink"/>
                <w:rtl w:val="true"/>
              </w:rPr>
              <w:t>-</w:t>
            </w:r>
            <w:r>
              <w:rPr>
                <w:rStyle w:val="IndexLink"/>
              </w:rPr>
              <w:t>42</w:t>
            </w:r>
            <w:r>
              <w:rPr>
                <w:rStyle w:val="IndexLink"/>
                <w:rtl w:val="true"/>
              </w:rPr>
              <w:tab/>
            </w:r>
            <w:r>
              <w:rPr>
                <w:rStyle w:val="IndexLink"/>
              </w:rPr>
              <w:t>37</w:t>
            </w:r>
          </w:hyperlink>
        </w:p>
        <w:p>
          <w:pPr>
            <w:pStyle w:val="Contents4"/>
            <w:tabs>
              <w:tab w:val="clear" w:pos="8176"/>
              <w:tab w:val="right" w:pos="9026" w:leader="dot"/>
            </w:tabs>
            <w:rPr/>
          </w:pPr>
          <w:hyperlink w:anchor="__RefHeading___Toc1294483_2142443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294485_2142443653">
            <w:r>
              <w:rPr>
                <w:webHidden/>
                <w:rStyle w:val="IndexLink"/>
                <w:rtl w:val="true"/>
              </w:rPr>
              <w:t>ترجمه</w:t>
            </w:r>
            <w:r>
              <w:rPr>
                <w:rStyle w:val="IndexLink"/>
                <w:rtl w:val="true"/>
              </w:rPr>
              <w:tab/>
            </w:r>
            <w:r>
              <w:rPr>
                <w:rStyle w:val="IndexLink"/>
              </w:rPr>
              <w:t>37</w:t>
            </w:r>
          </w:hyperlink>
        </w:p>
        <w:p>
          <w:pPr>
            <w:pStyle w:val="Contents4"/>
            <w:tabs>
              <w:tab w:val="clear" w:pos="8176"/>
              <w:tab w:val="right" w:pos="9026" w:leader="dot"/>
            </w:tabs>
            <w:rPr/>
          </w:pPr>
          <w:hyperlink w:anchor="__RefHeading___Toc1294487_2142443653">
            <w:r>
              <w:rPr>
                <w:webHidden/>
                <w:rStyle w:val="IndexLink"/>
                <w:rtl w:val="true"/>
              </w:rPr>
              <w:t>تفسير</w:t>
            </w:r>
            <w:r>
              <w:rPr>
                <w:rStyle w:val="IndexLink"/>
                <w:rtl w:val="true"/>
              </w:rPr>
              <w:tab/>
            </w:r>
            <w:r>
              <w:rPr>
                <w:rStyle w:val="IndexLink"/>
              </w:rPr>
              <w:t>38</w:t>
            </w:r>
          </w:hyperlink>
        </w:p>
        <w:p>
          <w:pPr>
            <w:pStyle w:val="Contents4"/>
            <w:tabs>
              <w:tab w:val="clear" w:pos="8176"/>
              <w:tab w:val="right" w:pos="9026" w:leader="dot"/>
            </w:tabs>
            <w:rPr/>
          </w:pPr>
          <w:hyperlink w:anchor="__RefHeading___Toc1294489_2142443653">
            <w:r>
              <w:rPr>
                <w:webHidden/>
                <w:rStyle w:val="IndexLink"/>
                <w:rtl w:val="true"/>
              </w:rPr>
              <w:t>نكته ها</w:t>
            </w:r>
            <w:r>
              <w:rPr>
                <w:rStyle w:val="IndexLink"/>
                <w:rtl w:val="true"/>
              </w:rPr>
              <w:tab/>
            </w:r>
            <w:r>
              <w:rPr>
                <w:rStyle w:val="IndexLink"/>
              </w:rPr>
              <w:t>40</w:t>
            </w:r>
          </w:hyperlink>
        </w:p>
        <w:p>
          <w:pPr>
            <w:pStyle w:val="Contents3"/>
            <w:tabs>
              <w:tab w:val="clear" w:pos="8459"/>
              <w:tab w:val="right" w:pos="9026" w:leader="dot"/>
            </w:tabs>
            <w:rPr/>
          </w:pPr>
          <w:hyperlink w:anchor="__RefHeading___Toc1294491_2142443653">
            <w:r>
              <w:rPr>
                <w:webHidden/>
                <w:rStyle w:val="IndexLink"/>
                <w:rtl w:val="true"/>
              </w:rPr>
              <w:t xml:space="preserve">آیه </w:t>
            </w:r>
            <w:r>
              <w:rPr>
                <w:rStyle w:val="IndexLink"/>
              </w:rPr>
              <w:t>43</w:t>
            </w:r>
            <w:r>
              <w:rPr>
                <w:rStyle w:val="IndexLink"/>
                <w:rtl w:val="true"/>
              </w:rPr>
              <w:t>-</w:t>
            </w:r>
            <w:r>
              <w:rPr>
                <w:rStyle w:val="IndexLink"/>
              </w:rPr>
              <w:t>46</w:t>
            </w:r>
            <w:r>
              <w:rPr>
                <w:rStyle w:val="IndexLink"/>
                <w:rtl w:val="true"/>
              </w:rPr>
              <w:tab/>
            </w:r>
            <w:r>
              <w:rPr>
                <w:rStyle w:val="IndexLink"/>
              </w:rPr>
              <w:t>42</w:t>
            </w:r>
          </w:hyperlink>
        </w:p>
        <w:p>
          <w:pPr>
            <w:pStyle w:val="Contents4"/>
            <w:tabs>
              <w:tab w:val="clear" w:pos="8176"/>
              <w:tab w:val="right" w:pos="9026" w:leader="dot"/>
            </w:tabs>
            <w:rPr/>
          </w:pPr>
          <w:hyperlink w:anchor="__RefHeading___Toc1294493_2142443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294495_2142443653">
            <w:r>
              <w:rPr>
                <w:webHidden/>
                <w:rStyle w:val="IndexLink"/>
                <w:rtl w:val="true"/>
              </w:rPr>
              <w:t>ترجمه</w:t>
            </w:r>
            <w:r>
              <w:rPr>
                <w:rStyle w:val="IndexLink"/>
                <w:rtl w:val="true"/>
              </w:rPr>
              <w:tab/>
            </w:r>
            <w:r>
              <w:rPr>
                <w:rStyle w:val="IndexLink"/>
              </w:rPr>
              <w:t>42</w:t>
            </w:r>
          </w:hyperlink>
        </w:p>
        <w:p>
          <w:pPr>
            <w:pStyle w:val="Contents4"/>
            <w:tabs>
              <w:tab w:val="clear" w:pos="8176"/>
              <w:tab w:val="right" w:pos="9026" w:leader="dot"/>
            </w:tabs>
            <w:rPr/>
          </w:pPr>
          <w:hyperlink w:anchor="__RefHeading___Toc1294497_2142443653">
            <w:r>
              <w:rPr>
                <w:webHidden/>
                <w:rStyle w:val="IndexLink"/>
                <w:rtl w:val="true"/>
              </w:rPr>
              <w:t>تفسير</w:t>
            </w:r>
            <w:r>
              <w:rPr>
                <w:rStyle w:val="IndexLink"/>
                <w:rtl w:val="true"/>
              </w:rPr>
              <w:tab/>
            </w:r>
            <w:r>
              <w:rPr>
                <w:rStyle w:val="IndexLink"/>
              </w:rPr>
              <w:t>42</w:t>
            </w:r>
          </w:hyperlink>
        </w:p>
        <w:p>
          <w:pPr>
            <w:pStyle w:val="Contents4"/>
            <w:tabs>
              <w:tab w:val="clear" w:pos="8176"/>
              <w:tab w:val="right" w:pos="9026" w:leader="dot"/>
            </w:tabs>
            <w:rPr/>
          </w:pPr>
          <w:hyperlink w:anchor="__RefHeading___Toc1294499_2142443653">
            <w:r>
              <w:rPr>
                <w:webHidden/>
                <w:rStyle w:val="IndexLink"/>
                <w:rtl w:val="true"/>
              </w:rPr>
              <w:t>نكته ها</w:t>
            </w:r>
            <w:r>
              <w:rPr>
                <w:rStyle w:val="IndexLink"/>
                <w:rtl w:val="true"/>
              </w:rPr>
              <w:tab/>
            </w:r>
            <w:r>
              <w:rPr>
                <w:rStyle w:val="IndexLink"/>
              </w:rPr>
              <w:t>44</w:t>
            </w:r>
          </w:hyperlink>
        </w:p>
        <w:p>
          <w:pPr>
            <w:pStyle w:val="Contents3"/>
            <w:tabs>
              <w:tab w:val="clear" w:pos="8459"/>
              <w:tab w:val="right" w:pos="9026" w:leader="dot"/>
            </w:tabs>
            <w:rPr/>
          </w:pPr>
          <w:hyperlink w:anchor="__RefHeading___Toc1294501_2142443653">
            <w:r>
              <w:rPr>
                <w:webHidden/>
                <w:rStyle w:val="IndexLink"/>
                <w:rtl w:val="true"/>
              </w:rPr>
              <w:t xml:space="preserve">آیه </w:t>
            </w:r>
            <w:r>
              <w:rPr>
                <w:rStyle w:val="IndexLink"/>
              </w:rPr>
              <w:t>47</w:t>
            </w:r>
            <w:r>
              <w:rPr>
                <w:rStyle w:val="IndexLink"/>
                <w:rtl w:val="true"/>
              </w:rPr>
              <w:t>-</w:t>
            </w:r>
            <w:r>
              <w:rPr>
                <w:rStyle w:val="IndexLink"/>
              </w:rPr>
              <w:t>50</w:t>
            </w:r>
            <w:r>
              <w:rPr>
                <w:rStyle w:val="IndexLink"/>
                <w:rtl w:val="true"/>
              </w:rPr>
              <w:tab/>
            </w:r>
            <w:r>
              <w:rPr>
                <w:rStyle w:val="IndexLink"/>
              </w:rPr>
              <w:t>45</w:t>
            </w:r>
          </w:hyperlink>
        </w:p>
        <w:p>
          <w:pPr>
            <w:pStyle w:val="Contents4"/>
            <w:tabs>
              <w:tab w:val="clear" w:pos="8176"/>
              <w:tab w:val="right" w:pos="9026" w:leader="dot"/>
            </w:tabs>
            <w:rPr/>
          </w:pPr>
          <w:hyperlink w:anchor="__RefHeading___Toc1294503_2142443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294505_2142443653">
            <w:r>
              <w:rPr>
                <w:webHidden/>
                <w:rStyle w:val="IndexLink"/>
                <w:rtl w:val="true"/>
              </w:rPr>
              <w:t>ترجمه</w:t>
            </w:r>
            <w:r>
              <w:rPr>
                <w:rStyle w:val="IndexLink"/>
                <w:rtl w:val="true"/>
              </w:rPr>
              <w:tab/>
            </w:r>
            <w:r>
              <w:rPr>
                <w:rStyle w:val="IndexLink"/>
              </w:rPr>
              <w:t>45</w:t>
            </w:r>
          </w:hyperlink>
        </w:p>
        <w:p>
          <w:pPr>
            <w:pStyle w:val="Contents4"/>
            <w:tabs>
              <w:tab w:val="clear" w:pos="8176"/>
              <w:tab w:val="right" w:pos="9026" w:leader="dot"/>
            </w:tabs>
            <w:rPr/>
          </w:pPr>
          <w:hyperlink w:anchor="__RefHeading___Toc1294507_2142443653">
            <w:r>
              <w:rPr>
                <w:webHidden/>
                <w:rStyle w:val="IndexLink"/>
                <w:rtl w:val="true"/>
              </w:rPr>
              <w:t>تفسير</w:t>
            </w:r>
            <w:r>
              <w:rPr>
                <w:rStyle w:val="IndexLink"/>
                <w:rtl w:val="true"/>
              </w:rPr>
              <w:tab/>
            </w:r>
            <w:r>
              <w:rPr>
                <w:rStyle w:val="IndexLink"/>
              </w:rPr>
              <w:t>45</w:t>
            </w:r>
          </w:hyperlink>
        </w:p>
        <w:p>
          <w:pPr>
            <w:pStyle w:val="Contents4"/>
            <w:tabs>
              <w:tab w:val="clear" w:pos="8176"/>
              <w:tab w:val="right" w:pos="9026" w:leader="dot"/>
            </w:tabs>
            <w:rPr/>
          </w:pPr>
          <w:hyperlink w:anchor="__RefHeading___Toc1294509_2142443653">
            <w:r>
              <w:rPr>
                <w:webHidden/>
                <w:rStyle w:val="IndexLink"/>
                <w:rtl w:val="true"/>
              </w:rPr>
              <w:t>نكته ها</w:t>
            </w:r>
            <w:r>
              <w:rPr>
                <w:rStyle w:val="IndexLink"/>
                <w:rtl w:val="true"/>
              </w:rPr>
              <w:tab/>
            </w:r>
            <w:r>
              <w:rPr>
                <w:rStyle w:val="IndexLink"/>
              </w:rPr>
              <w:t>47</w:t>
            </w:r>
          </w:hyperlink>
        </w:p>
        <w:p>
          <w:pPr>
            <w:pStyle w:val="Contents3"/>
            <w:tabs>
              <w:tab w:val="clear" w:pos="8459"/>
              <w:tab w:val="right" w:pos="9026" w:leader="dot"/>
            </w:tabs>
            <w:rPr/>
          </w:pPr>
          <w:hyperlink w:anchor="__RefHeading___Toc1294511_2142443653">
            <w:r>
              <w:rPr>
                <w:webHidden/>
                <w:rStyle w:val="IndexLink"/>
                <w:rtl w:val="true"/>
              </w:rPr>
              <w:t xml:space="preserve">آیه </w:t>
            </w:r>
            <w:r>
              <w:rPr>
                <w:rStyle w:val="IndexLink"/>
              </w:rPr>
              <w:t>51</w:t>
            </w:r>
            <w:r>
              <w:rPr>
                <w:rStyle w:val="IndexLink"/>
                <w:rtl w:val="true"/>
              </w:rPr>
              <w:t>-</w:t>
            </w:r>
            <w:r>
              <w:rPr>
                <w:rStyle w:val="IndexLink"/>
              </w:rPr>
              <w:t>55</w:t>
            </w:r>
            <w:r>
              <w:rPr>
                <w:rStyle w:val="IndexLink"/>
                <w:rtl w:val="true"/>
              </w:rPr>
              <w:tab/>
            </w:r>
            <w:r>
              <w:rPr>
                <w:rStyle w:val="IndexLink"/>
              </w:rPr>
              <w:t>49</w:t>
            </w:r>
          </w:hyperlink>
        </w:p>
        <w:p>
          <w:pPr>
            <w:pStyle w:val="Contents4"/>
            <w:tabs>
              <w:tab w:val="clear" w:pos="8176"/>
              <w:tab w:val="right" w:pos="9026" w:leader="dot"/>
            </w:tabs>
            <w:rPr/>
          </w:pPr>
          <w:hyperlink w:anchor="__RefHeading___Toc1294513_2142443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294515_2142443653">
            <w:r>
              <w:rPr>
                <w:webHidden/>
                <w:rStyle w:val="IndexLink"/>
                <w:rtl w:val="true"/>
              </w:rPr>
              <w:t>ترجمه</w:t>
            </w:r>
            <w:r>
              <w:rPr>
                <w:rStyle w:val="IndexLink"/>
                <w:rtl w:val="true"/>
              </w:rPr>
              <w:tab/>
            </w:r>
            <w:r>
              <w:rPr>
                <w:rStyle w:val="IndexLink"/>
              </w:rPr>
              <w:t>49</w:t>
            </w:r>
          </w:hyperlink>
        </w:p>
        <w:p>
          <w:pPr>
            <w:pStyle w:val="Contents4"/>
            <w:tabs>
              <w:tab w:val="clear" w:pos="8176"/>
              <w:tab w:val="right" w:pos="9026" w:leader="dot"/>
            </w:tabs>
            <w:rPr/>
          </w:pPr>
          <w:hyperlink w:anchor="__RefHeading___Toc1294517_2142443653">
            <w:r>
              <w:rPr>
                <w:webHidden/>
                <w:rStyle w:val="IndexLink"/>
                <w:rtl w:val="true"/>
              </w:rPr>
              <w:t>تفسير</w:t>
            </w:r>
            <w:r>
              <w:rPr>
                <w:rStyle w:val="IndexLink"/>
                <w:rtl w:val="true"/>
              </w:rPr>
              <w:tab/>
            </w:r>
            <w:r>
              <w:rPr>
                <w:rStyle w:val="IndexLink"/>
              </w:rPr>
              <w:t>49</w:t>
            </w:r>
          </w:hyperlink>
        </w:p>
        <w:p>
          <w:pPr>
            <w:pStyle w:val="Contents4"/>
            <w:tabs>
              <w:tab w:val="clear" w:pos="8176"/>
              <w:tab w:val="right" w:pos="9026" w:leader="dot"/>
            </w:tabs>
            <w:rPr/>
          </w:pPr>
          <w:hyperlink w:anchor="__RefHeading___Toc1294519_2142443653">
            <w:r>
              <w:rPr>
                <w:webHidden/>
                <w:rStyle w:val="IndexLink"/>
                <w:rtl w:val="true"/>
              </w:rPr>
              <w:t>نكته ها</w:t>
            </w:r>
            <w:r>
              <w:rPr>
                <w:rStyle w:val="IndexLink"/>
                <w:rtl w:val="true"/>
              </w:rPr>
              <w:tab/>
            </w:r>
            <w:r>
              <w:rPr>
                <w:rStyle w:val="IndexLink"/>
              </w:rPr>
              <w:t>51</w:t>
            </w:r>
          </w:hyperlink>
        </w:p>
        <w:p>
          <w:pPr>
            <w:pStyle w:val="Contents3"/>
            <w:tabs>
              <w:tab w:val="clear" w:pos="8459"/>
              <w:tab w:val="right" w:pos="9026" w:leader="dot"/>
            </w:tabs>
            <w:rPr/>
          </w:pPr>
          <w:hyperlink w:anchor="__RefHeading___Toc1294521_2142443653">
            <w:r>
              <w:rPr>
                <w:webHidden/>
                <w:rStyle w:val="IndexLink"/>
                <w:rtl w:val="true"/>
              </w:rPr>
              <w:t xml:space="preserve">آیه </w:t>
            </w:r>
            <w:r>
              <w:rPr>
                <w:rStyle w:val="IndexLink"/>
              </w:rPr>
              <w:t>56</w:t>
            </w:r>
            <w:r>
              <w:rPr>
                <w:rStyle w:val="IndexLink"/>
                <w:rtl w:val="true"/>
              </w:rPr>
              <w:t>-</w:t>
            </w:r>
            <w:r>
              <w:rPr>
                <w:rStyle w:val="IndexLink"/>
              </w:rPr>
              <w:t>57</w:t>
            </w:r>
            <w:r>
              <w:rPr>
                <w:rStyle w:val="IndexLink"/>
                <w:rtl w:val="true"/>
              </w:rPr>
              <w:tab/>
            </w:r>
            <w:r>
              <w:rPr>
                <w:rStyle w:val="IndexLink"/>
              </w:rPr>
              <w:t>53</w:t>
            </w:r>
          </w:hyperlink>
        </w:p>
        <w:p>
          <w:pPr>
            <w:pStyle w:val="Contents4"/>
            <w:tabs>
              <w:tab w:val="clear" w:pos="8176"/>
              <w:tab w:val="right" w:pos="9026" w:leader="dot"/>
            </w:tabs>
            <w:rPr/>
          </w:pPr>
          <w:hyperlink w:anchor="__RefHeading___Toc1294523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294525_2142443653">
            <w:r>
              <w:rPr>
                <w:webHidden/>
                <w:rStyle w:val="IndexLink"/>
                <w:rtl w:val="true"/>
              </w:rPr>
              <w:t>ترجمه</w:t>
            </w:r>
            <w:r>
              <w:rPr>
                <w:rStyle w:val="IndexLink"/>
                <w:rtl w:val="true"/>
              </w:rPr>
              <w:tab/>
            </w:r>
            <w:r>
              <w:rPr>
                <w:rStyle w:val="IndexLink"/>
              </w:rPr>
              <w:t>53</w:t>
            </w:r>
          </w:hyperlink>
        </w:p>
        <w:p>
          <w:pPr>
            <w:pStyle w:val="Contents4"/>
            <w:tabs>
              <w:tab w:val="clear" w:pos="8176"/>
              <w:tab w:val="right" w:pos="9026" w:leader="dot"/>
            </w:tabs>
            <w:rPr/>
          </w:pPr>
          <w:hyperlink w:anchor="__RefHeading___Toc1294527_2142443653">
            <w:r>
              <w:rPr>
                <w:webHidden/>
                <w:rStyle w:val="IndexLink"/>
                <w:rtl w:val="true"/>
              </w:rPr>
              <w:t>تفسير</w:t>
            </w:r>
            <w:r>
              <w:rPr>
                <w:rStyle w:val="IndexLink"/>
                <w:rtl w:val="true"/>
              </w:rPr>
              <w:tab/>
            </w:r>
            <w:r>
              <w:rPr>
                <w:rStyle w:val="IndexLink"/>
              </w:rPr>
              <w:t>53</w:t>
            </w:r>
          </w:hyperlink>
        </w:p>
        <w:p>
          <w:pPr>
            <w:pStyle w:val="Contents4"/>
            <w:tabs>
              <w:tab w:val="clear" w:pos="8176"/>
              <w:tab w:val="right" w:pos="9026" w:leader="dot"/>
            </w:tabs>
            <w:rPr/>
          </w:pPr>
          <w:hyperlink w:anchor="__RefHeading___Toc1294529_2142443653">
            <w:r>
              <w:rPr>
                <w:webHidden/>
                <w:rStyle w:val="IndexLink"/>
                <w:rtl w:val="true"/>
              </w:rPr>
              <w:t>نكته ها</w:t>
            </w:r>
            <w:r>
              <w:rPr>
                <w:rStyle w:val="IndexLink"/>
                <w:rtl w:val="true"/>
              </w:rPr>
              <w:tab/>
            </w:r>
            <w:r>
              <w:rPr>
                <w:rStyle w:val="IndexLink"/>
              </w:rPr>
              <w:t>54</w:t>
            </w:r>
          </w:hyperlink>
        </w:p>
        <w:p>
          <w:pPr>
            <w:pStyle w:val="Contents3"/>
            <w:tabs>
              <w:tab w:val="clear" w:pos="8459"/>
              <w:tab w:val="right" w:pos="9026" w:leader="dot"/>
            </w:tabs>
            <w:rPr/>
          </w:pPr>
          <w:hyperlink w:anchor="__RefHeading___Toc1294531_2142443653">
            <w:r>
              <w:rPr>
                <w:webHidden/>
                <w:rStyle w:val="IndexLink"/>
                <w:rtl w:val="true"/>
              </w:rPr>
              <w:t xml:space="preserve">آیه </w:t>
            </w:r>
            <w:r>
              <w:rPr>
                <w:rStyle w:val="IndexLink"/>
              </w:rPr>
              <w:t>58</w:t>
            </w:r>
            <w:r>
              <w:rPr>
                <w:rStyle w:val="IndexLink"/>
                <w:rtl w:val="true"/>
              </w:rPr>
              <w:t>-</w:t>
            </w:r>
            <w:r>
              <w:rPr>
                <w:rStyle w:val="IndexLink"/>
              </w:rPr>
              <w:t>60</w:t>
            </w:r>
            <w:r>
              <w:rPr>
                <w:rStyle w:val="IndexLink"/>
                <w:rtl w:val="true"/>
              </w:rPr>
              <w:tab/>
            </w:r>
            <w:r>
              <w:rPr>
                <w:rStyle w:val="IndexLink"/>
              </w:rPr>
              <w:t>56</w:t>
            </w:r>
          </w:hyperlink>
        </w:p>
        <w:p>
          <w:pPr>
            <w:pStyle w:val="Contents4"/>
            <w:tabs>
              <w:tab w:val="clear" w:pos="8176"/>
              <w:tab w:val="right" w:pos="9026" w:leader="dot"/>
            </w:tabs>
            <w:rPr/>
          </w:pPr>
          <w:hyperlink w:anchor="__RefHeading___Toc1294533_214244365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294535_2142443653">
            <w:r>
              <w:rPr>
                <w:webHidden/>
                <w:rStyle w:val="IndexLink"/>
                <w:rtl w:val="true"/>
              </w:rPr>
              <w:t>ترجمه</w:t>
            </w:r>
            <w:r>
              <w:rPr>
                <w:rStyle w:val="IndexLink"/>
                <w:rtl w:val="true"/>
              </w:rPr>
              <w:tab/>
            </w:r>
            <w:r>
              <w:rPr>
                <w:rStyle w:val="IndexLink"/>
              </w:rPr>
              <w:t>56</w:t>
            </w:r>
          </w:hyperlink>
        </w:p>
        <w:p>
          <w:pPr>
            <w:pStyle w:val="Contents4"/>
            <w:tabs>
              <w:tab w:val="clear" w:pos="8176"/>
              <w:tab w:val="right" w:pos="9026" w:leader="dot"/>
            </w:tabs>
            <w:rPr/>
          </w:pPr>
          <w:hyperlink w:anchor="__RefHeading___Toc1294537_2142443653">
            <w:r>
              <w:rPr>
                <w:webHidden/>
                <w:rStyle w:val="IndexLink"/>
                <w:rtl w:val="true"/>
              </w:rPr>
              <w:t>تفسير</w:t>
            </w:r>
            <w:r>
              <w:rPr>
                <w:rStyle w:val="IndexLink"/>
                <w:rtl w:val="true"/>
              </w:rPr>
              <w:tab/>
            </w:r>
            <w:r>
              <w:rPr>
                <w:rStyle w:val="IndexLink"/>
              </w:rPr>
              <w:t>56</w:t>
            </w:r>
          </w:hyperlink>
        </w:p>
        <w:p>
          <w:pPr>
            <w:pStyle w:val="Contents4"/>
            <w:tabs>
              <w:tab w:val="clear" w:pos="8176"/>
              <w:tab w:val="right" w:pos="9026" w:leader="dot"/>
            </w:tabs>
            <w:rPr/>
          </w:pPr>
          <w:hyperlink w:anchor="__RefHeading___Toc1294539_2142443653">
            <w:r>
              <w:rPr>
                <w:webHidden/>
                <w:rStyle w:val="IndexLink"/>
                <w:rtl w:val="true"/>
              </w:rPr>
              <w:t>نكته ها</w:t>
            </w:r>
            <w:r>
              <w:rPr>
                <w:rStyle w:val="IndexLink"/>
                <w:rtl w:val="true"/>
              </w:rPr>
              <w:tab/>
            </w:r>
            <w:r>
              <w:rPr>
                <w:rStyle w:val="IndexLink"/>
              </w:rPr>
              <w:t>57</w:t>
            </w:r>
          </w:hyperlink>
        </w:p>
        <w:p>
          <w:pPr>
            <w:pStyle w:val="Contents3"/>
            <w:tabs>
              <w:tab w:val="clear" w:pos="8459"/>
              <w:tab w:val="right" w:pos="9026" w:leader="dot"/>
            </w:tabs>
            <w:rPr/>
          </w:pPr>
          <w:hyperlink w:anchor="__RefHeading___Toc1294541_2142443653">
            <w:r>
              <w:rPr>
                <w:webHidden/>
                <w:rStyle w:val="IndexLink"/>
                <w:rtl w:val="true"/>
              </w:rPr>
              <w:t xml:space="preserve">آیه </w:t>
            </w:r>
            <w:r>
              <w:rPr>
                <w:rStyle w:val="IndexLink"/>
              </w:rPr>
              <w:t>61</w:t>
            </w:r>
            <w:r>
              <w:rPr>
                <w:rStyle w:val="IndexLink"/>
                <w:rtl w:val="true"/>
              </w:rPr>
              <w:t>-</w:t>
            </w:r>
            <w:r>
              <w:rPr>
                <w:rStyle w:val="IndexLink"/>
              </w:rPr>
              <w:t>64</w:t>
            </w:r>
            <w:r>
              <w:rPr>
                <w:rStyle w:val="IndexLink"/>
                <w:rtl w:val="true"/>
              </w:rPr>
              <w:tab/>
            </w:r>
            <w:r>
              <w:rPr>
                <w:rStyle w:val="IndexLink"/>
              </w:rPr>
              <w:t>59</w:t>
            </w:r>
          </w:hyperlink>
        </w:p>
        <w:p>
          <w:pPr>
            <w:pStyle w:val="Contents4"/>
            <w:tabs>
              <w:tab w:val="clear" w:pos="8176"/>
              <w:tab w:val="right" w:pos="9026" w:leader="dot"/>
            </w:tabs>
            <w:rPr/>
          </w:pPr>
          <w:hyperlink w:anchor="__RefHeading___Toc1294543_2142443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294545_2142443653">
            <w:r>
              <w:rPr>
                <w:webHidden/>
                <w:rStyle w:val="IndexLink"/>
                <w:rtl w:val="true"/>
              </w:rPr>
              <w:t>ترجمه</w:t>
            </w:r>
            <w:r>
              <w:rPr>
                <w:rStyle w:val="IndexLink"/>
                <w:rtl w:val="true"/>
              </w:rPr>
              <w:tab/>
            </w:r>
            <w:r>
              <w:rPr>
                <w:rStyle w:val="IndexLink"/>
              </w:rPr>
              <w:t>59</w:t>
            </w:r>
          </w:hyperlink>
        </w:p>
        <w:p>
          <w:pPr>
            <w:pStyle w:val="Contents4"/>
            <w:tabs>
              <w:tab w:val="clear" w:pos="8176"/>
              <w:tab w:val="right" w:pos="9026" w:leader="dot"/>
            </w:tabs>
            <w:rPr/>
          </w:pPr>
          <w:hyperlink w:anchor="__RefHeading___Toc1294547_2142443653">
            <w:r>
              <w:rPr>
                <w:webHidden/>
                <w:rStyle w:val="IndexLink"/>
                <w:rtl w:val="true"/>
              </w:rPr>
              <w:t>تفسير</w:t>
            </w:r>
            <w:r>
              <w:rPr>
                <w:rStyle w:val="IndexLink"/>
                <w:rtl w:val="true"/>
              </w:rPr>
              <w:tab/>
            </w:r>
            <w:r>
              <w:rPr>
                <w:rStyle w:val="IndexLink"/>
              </w:rPr>
              <w:t>59</w:t>
            </w:r>
          </w:hyperlink>
        </w:p>
        <w:p>
          <w:pPr>
            <w:pStyle w:val="Contents4"/>
            <w:tabs>
              <w:tab w:val="clear" w:pos="8176"/>
              <w:tab w:val="right" w:pos="9026" w:leader="dot"/>
            </w:tabs>
            <w:rPr/>
          </w:pPr>
          <w:hyperlink w:anchor="__RefHeading___Toc1294549_2142443653">
            <w:r>
              <w:rPr>
                <w:webHidden/>
                <w:rStyle w:val="IndexLink"/>
                <w:rtl w:val="true"/>
              </w:rPr>
              <w:t>نكته ها</w:t>
            </w:r>
            <w:r>
              <w:rPr>
                <w:rStyle w:val="IndexLink"/>
                <w:rtl w:val="true"/>
              </w:rPr>
              <w:tab/>
            </w:r>
            <w:r>
              <w:rPr>
                <w:rStyle w:val="IndexLink"/>
              </w:rPr>
              <w:t>61</w:t>
            </w:r>
          </w:hyperlink>
        </w:p>
        <w:p>
          <w:pPr>
            <w:pStyle w:val="Contents3"/>
            <w:tabs>
              <w:tab w:val="clear" w:pos="8459"/>
              <w:tab w:val="right" w:pos="9026" w:leader="dot"/>
            </w:tabs>
            <w:rPr/>
          </w:pPr>
          <w:hyperlink w:anchor="__RefHeading___Toc1294551_2142443653">
            <w:r>
              <w:rPr>
                <w:webHidden/>
                <w:rStyle w:val="IndexLink"/>
                <w:rtl w:val="true"/>
              </w:rPr>
              <w:t xml:space="preserve">آیه </w:t>
            </w:r>
            <w:r>
              <w:rPr>
                <w:rStyle w:val="IndexLink"/>
              </w:rPr>
              <w:t>65</w:t>
            </w:r>
            <w:r>
              <w:rPr>
                <w:rStyle w:val="IndexLink"/>
                <w:rtl w:val="true"/>
              </w:rPr>
              <w:t>-</w:t>
            </w:r>
            <w:r>
              <w:rPr>
                <w:rStyle w:val="IndexLink"/>
              </w:rPr>
              <w:t>70</w:t>
            </w:r>
            <w:r>
              <w:rPr>
                <w:rStyle w:val="IndexLink"/>
                <w:rtl w:val="true"/>
              </w:rPr>
              <w:tab/>
            </w:r>
            <w:r>
              <w:rPr>
                <w:rStyle w:val="IndexLink"/>
              </w:rPr>
              <w:t>63</w:t>
            </w:r>
          </w:hyperlink>
        </w:p>
        <w:p>
          <w:pPr>
            <w:pStyle w:val="Contents4"/>
            <w:tabs>
              <w:tab w:val="clear" w:pos="8176"/>
              <w:tab w:val="right" w:pos="9026" w:leader="dot"/>
            </w:tabs>
            <w:rPr/>
          </w:pPr>
          <w:hyperlink w:anchor="__RefHeading___Toc1294553_2142443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294555_2142443653">
            <w:r>
              <w:rPr>
                <w:webHidden/>
                <w:rStyle w:val="IndexLink"/>
                <w:rtl w:val="true"/>
              </w:rPr>
              <w:t>ترجمه</w:t>
            </w:r>
            <w:r>
              <w:rPr>
                <w:rStyle w:val="IndexLink"/>
                <w:rtl w:val="true"/>
              </w:rPr>
              <w:tab/>
            </w:r>
            <w:r>
              <w:rPr>
                <w:rStyle w:val="IndexLink"/>
              </w:rPr>
              <w:t>63</w:t>
            </w:r>
          </w:hyperlink>
        </w:p>
        <w:p>
          <w:pPr>
            <w:pStyle w:val="Contents4"/>
            <w:tabs>
              <w:tab w:val="clear" w:pos="8176"/>
              <w:tab w:val="right" w:pos="9026" w:leader="dot"/>
            </w:tabs>
            <w:rPr/>
          </w:pPr>
          <w:hyperlink w:anchor="__RefHeading___Toc1294557_2142443653">
            <w:r>
              <w:rPr>
                <w:webHidden/>
                <w:rStyle w:val="IndexLink"/>
                <w:rtl w:val="true"/>
              </w:rPr>
              <w:t>تفسير</w:t>
            </w:r>
            <w:r>
              <w:rPr>
                <w:rStyle w:val="IndexLink"/>
                <w:rtl w:val="true"/>
              </w:rPr>
              <w:tab/>
            </w:r>
            <w:r>
              <w:rPr>
                <w:rStyle w:val="IndexLink"/>
              </w:rPr>
              <w:t>63</w:t>
            </w:r>
          </w:hyperlink>
        </w:p>
        <w:p>
          <w:pPr>
            <w:pStyle w:val="Contents4"/>
            <w:tabs>
              <w:tab w:val="clear" w:pos="8176"/>
              <w:tab w:val="right" w:pos="9026" w:leader="dot"/>
            </w:tabs>
            <w:rPr/>
          </w:pPr>
          <w:hyperlink w:anchor="__RefHeading___Toc1294559_2142443653">
            <w:r>
              <w:rPr>
                <w:webHidden/>
                <w:rStyle w:val="IndexLink"/>
                <w:rtl w:val="true"/>
              </w:rPr>
              <w:t>نكته ها</w:t>
            </w:r>
            <w:r>
              <w:rPr>
                <w:rStyle w:val="IndexLink"/>
                <w:rtl w:val="true"/>
              </w:rPr>
              <w:tab/>
            </w:r>
            <w:r>
              <w:rPr>
                <w:rStyle w:val="IndexLink"/>
              </w:rPr>
              <w:t>65</w:t>
            </w:r>
          </w:hyperlink>
        </w:p>
        <w:p>
          <w:pPr>
            <w:pStyle w:val="Contents3"/>
            <w:tabs>
              <w:tab w:val="clear" w:pos="8459"/>
              <w:tab w:val="right" w:pos="9026" w:leader="dot"/>
            </w:tabs>
            <w:rPr/>
          </w:pPr>
          <w:hyperlink w:anchor="__RefHeading___Toc1294561_2142443653">
            <w:r>
              <w:rPr>
                <w:webHidden/>
                <w:rStyle w:val="IndexLink"/>
                <w:rtl w:val="true"/>
              </w:rPr>
              <w:t xml:space="preserve">آیه </w:t>
            </w:r>
            <w:r>
              <w:rPr>
                <w:rStyle w:val="IndexLink"/>
              </w:rPr>
              <w:t>71</w:t>
            </w:r>
            <w:r>
              <w:rPr>
                <w:rStyle w:val="IndexLink"/>
                <w:rtl w:val="true"/>
              </w:rPr>
              <w:t>-</w:t>
            </w:r>
            <w:r>
              <w:rPr>
                <w:rStyle w:val="IndexLink"/>
              </w:rPr>
              <w:t>75</w:t>
            </w:r>
            <w:r>
              <w:rPr>
                <w:rStyle w:val="IndexLink"/>
                <w:rtl w:val="true"/>
              </w:rPr>
              <w:tab/>
            </w:r>
            <w:r>
              <w:rPr>
                <w:rStyle w:val="IndexLink"/>
              </w:rPr>
              <w:t>66</w:t>
            </w:r>
          </w:hyperlink>
        </w:p>
        <w:p>
          <w:pPr>
            <w:pStyle w:val="Contents4"/>
            <w:tabs>
              <w:tab w:val="clear" w:pos="8176"/>
              <w:tab w:val="right" w:pos="9026" w:leader="dot"/>
            </w:tabs>
            <w:rPr/>
          </w:pPr>
          <w:hyperlink w:anchor="__RefHeading___Toc1294563_2142443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294565_2142443653">
            <w:r>
              <w:rPr>
                <w:webHidden/>
                <w:rStyle w:val="IndexLink"/>
                <w:rtl w:val="true"/>
              </w:rPr>
              <w:t>ترجمه</w:t>
            </w:r>
            <w:r>
              <w:rPr>
                <w:rStyle w:val="IndexLink"/>
                <w:rtl w:val="true"/>
              </w:rPr>
              <w:tab/>
            </w:r>
            <w:r>
              <w:rPr>
                <w:rStyle w:val="IndexLink"/>
              </w:rPr>
              <w:t>66</w:t>
            </w:r>
          </w:hyperlink>
        </w:p>
        <w:p>
          <w:pPr>
            <w:pStyle w:val="Contents4"/>
            <w:tabs>
              <w:tab w:val="clear" w:pos="8176"/>
              <w:tab w:val="right" w:pos="9026" w:leader="dot"/>
            </w:tabs>
            <w:rPr/>
          </w:pPr>
          <w:hyperlink w:anchor="__RefHeading___Toc1294567_2142443653">
            <w:r>
              <w:rPr>
                <w:webHidden/>
                <w:rStyle w:val="IndexLink"/>
                <w:rtl w:val="true"/>
              </w:rPr>
              <w:t>تفسير</w:t>
            </w:r>
            <w:r>
              <w:rPr>
                <w:rStyle w:val="IndexLink"/>
                <w:rtl w:val="true"/>
              </w:rPr>
              <w:tab/>
            </w:r>
            <w:r>
              <w:rPr>
                <w:rStyle w:val="IndexLink"/>
              </w:rPr>
              <w:t>66</w:t>
            </w:r>
          </w:hyperlink>
        </w:p>
        <w:p>
          <w:pPr>
            <w:pStyle w:val="Contents4"/>
            <w:tabs>
              <w:tab w:val="clear" w:pos="8176"/>
              <w:tab w:val="right" w:pos="9026" w:leader="dot"/>
            </w:tabs>
            <w:rPr/>
          </w:pPr>
          <w:hyperlink w:anchor="__RefHeading___Toc1294569_2142443653">
            <w:r>
              <w:rPr>
                <w:webHidden/>
                <w:rStyle w:val="IndexLink"/>
                <w:rtl w:val="true"/>
              </w:rPr>
              <w:t>نكته ها</w:t>
            </w:r>
            <w:r>
              <w:rPr>
                <w:rStyle w:val="IndexLink"/>
                <w:rtl w:val="true"/>
              </w:rPr>
              <w:tab/>
            </w:r>
            <w:r>
              <w:rPr>
                <w:rStyle w:val="IndexLink"/>
              </w:rPr>
              <w:t>68</w:t>
            </w:r>
          </w:hyperlink>
        </w:p>
        <w:p>
          <w:pPr>
            <w:pStyle w:val="Contents3"/>
            <w:tabs>
              <w:tab w:val="clear" w:pos="8459"/>
              <w:tab w:val="right" w:pos="9026" w:leader="dot"/>
            </w:tabs>
            <w:rPr/>
          </w:pPr>
          <w:hyperlink w:anchor="__RefHeading___Toc1294571_2142443653">
            <w:r>
              <w:rPr>
                <w:webHidden/>
                <w:rStyle w:val="IndexLink"/>
                <w:rtl w:val="true"/>
              </w:rPr>
              <w:t xml:space="preserve">آیه </w:t>
            </w:r>
            <w:r>
              <w:rPr>
                <w:rStyle w:val="IndexLink"/>
              </w:rPr>
              <w:t>76</w:t>
            </w:r>
            <w:r>
              <w:rPr>
                <w:rStyle w:val="IndexLink"/>
                <w:rtl w:val="true"/>
              </w:rPr>
              <w:t>-</w:t>
            </w:r>
            <w:r>
              <w:rPr>
                <w:rStyle w:val="IndexLink"/>
              </w:rPr>
              <w:t>78</w:t>
            </w:r>
            <w:r>
              <w:rPr>
                <w:rStyle w:val="IndexLink"/>
                <w:rtl w:val="true"/>
              </w:rPr>
              <w:tab/>
            </w:r>
            <w:r>
              <w:rPr>
                <w:rStyle w:val="IndexLink"/>
              </w:rPr>
              <w:t>69</w:t>
            </w:r>
          </w:hyperlink>
        </w:p>
        <w:p>
          <w:pPr>
            <w:pStyle w:val="Contents4"/>
            <w:tabs>
              <w:tab w:val="clear" w:pos="8176"/>
              <w:tab w:val="right" w:pos="9026" w:leader="dot"/>
            </w:tabs>
            <w:rPr/>
          </w:pPr>
          <w:hyperlink w:anchor="__RefHeading___Toc1294573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294575_2142443653">
            <w:r>
              <w:rPr>
                <w:webHidden/>
                <w:rStyle w:val="IndexLink"/>
                <w:rtl w:val="true"/>
              </w:rPr>
              <w:t>ترجمه</w:t>
            </w:r>
            <w:r>
              <w:rPr>
                <w:rStyle w:val="IndexLink"/>
                <w:rtl w:val="true"/>
              </w:rPr>
              <w:tab/>
            </w:r>
            <w:r>
              <w:rPr>
                <w:rStyle w:val="IndexLink"/>
              </w:rPr>
              <w:t>69</w:t>
            </w:r>
          </w:hyperlink>
        </w:p>
        <w:p>
          <w:pPr>
            <w:pStyle w:val="Contents4"/>
            <w:tabs>
              <w:tab w:val="clear" w:pos="8176"/>
              <w:tab w:val="right" w:pos="9026" w:leader="dot"/>
            </w:tabs>
            <w:rPr/>
          </w:pPr>
          <w:hyperlink w:anchor="__RefHeading___Toc1294577_2142443653">
            <w:r>
              <w:rPr>
                <w:webHidden/>
                <w:rStyle w:val="IndexLink"/>
                <w:rtl w:val="true"/>
              </w:rPr>
              <w:t>تفسير</w:t>
            </w:r>
            <w:r>
              <w:rPr>
                <w:rStyle w:val="IndexLink"/>
                <w:rtl w:val="true"/>
              </w:rPr>
              <w:tab/>
            </w:r>
            <w:r>
              <w:rPr>
                <w:rStyle w:val="IndexLink"/>
              </w:rPr>
              <w:t>70</w:t>
            </w:r>
          </w:hyperlink>
        </w:p>
        <w:p>
          <w:pPr>
            <w:pStyle w:val="Contents4"/>
            <w:tabs>
              <w:tab w:val="clear" w:pos="8176"/>
              <w:tab w:val="right" w:pos="9026" w:leader="dot"/>
            </w:tabs>
            <w:rPr/>
          </w:pPr>
          <w:hyperlink w:anchor="__RefHeading___Toc1294579_2142443653">
            <w:r>
              <w:rPr>
                <w:webHidden/>
                <w:rStyle w:val="IndexLink"/>
                <w:rtl w:val="true"/>
              </w:rPr>
              <w:t>نكته ها</w:t>
            </w:r>
            <w:r>
              <w:rPr>
                <w:rStyle w:val="IndexLink"/>
                <w:rtl w:val="true"/>
              </w:rPr>
              <w:tab/>
            </w:r>
            <w:r>
              <w:rPr>
                <w:rStyle w:val="IndexLink"/>
              </w:rPr>
              <w:t>72</w:t>
            </w:r>
          </w:hyperlink>
        </w:p>
        <w:p>
          <w:pPr>
            <w:pStyle w:val="Contents3"/>
            <w:tabs>
              <w:tab w:val="clear" w:pos="8459"/>
              <w:tab w:val="right" w:pos="9026" w:leader="dot"/>
            </w:tabs>
            <w:rPr/>
          </w:pPr>
          <w:hyperlink w:anchor="__RefHeading___Toc1294581_2142443653">
            <w:r>
              <w:rPr>
                <w:webHidden/>
                <w:rStyle w:val="IndexLink"/>
                <w:rtl w:val="true"/>
              </w:rPr>
              <w:t xml:space="preserve">آیه </w:t>
            </w:r>
            <w:r>
              <w:rPr>
                <w:rStyle w:val="IndexLink"/>
              </w:rPr>
              <w:t>79</w:t>
            </w:r>
            <w:r>
              <w:rPr>
                <w:rStyle w:val="IndexLink"/>
                <w:rtl w:val="true"/>
              </w:rPr>
              <w:t>-</w:t>
            </w:r>
            <w:r>
              <w:rPr>
                <w:rStyle w:val="IndexLink"/>
              </w:rPr>
              <w:t>82</w:t>
            </w:r>
            <w:r>
              <w:rPr>
                <w:rStyle w:val="IndexLink"/>
                <w:rtl w:val="true"/>
              </w:rPr>
              <w:tab/>
            </w:r>
            <w:r>
              <w:rPr>
                <w:rStyle w:val="IndexLink"/>
              </w:rPr>
              <w:t>75</w:t>
            </w:r>
          </w:hyperlink>
        </w:p>
        <w:p>
          <w:pPr>
            <w:pStyle w:val="Contents4"/>
            <w:tabs>
              <w:tab w:val="clear" w:pos="8176"/>
              <w:tab w:val="right" w:pos="9026" w:leader="dot"/>
            </w:tabs>
            <w:rPr/>
          </w:pPr>
          <w:hyperlink w:anchor="__RefHeading___Toc1294583_2142443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294585_2142443653">
            <w:r>
              <w:rPr>
                <w:webHidden/>
                <w:rStyle w:val="IndexLink"/>
                <w:rtl w:val="true"/>
              </w:rPr>
              <w:t>ترجمه</w:t>
            </w:r>
            <w:r>
              <w:rPr>
                <w:rStyle w:val="IndexLink"/>
                <w:rtl w:val="true"/>
              </w:rPr>
              <w:tab/>
            </w:r>
            <w:r>
              <w:rPr>
                <w:rStyle w:val="IndexLink"/>
              </w:rPr>
              <w:t>75</w:t>
            </w:r>
          </w:hyperlink>
        </w:p>
        <w:p>
          <w:pPr>
            <w:pStyle w:val="Contents4"/>
            <w:tabs>
              <w:tab w:val="clear" w:pos="8176"/>
              <w:tab w:val="right" w:pos="9026" w:leader="dot"/>
            </w:tabs>
            <w:rPr/>
          </w:pPr>
          <w:hyperlink w:anchor="__RefHeading___Toc1294587_2142443653">
            <w:r>
              <w:rPr>
                <w:webHidden/>
                <w:rStyle w:val="IndexLink"/>
                <w:rtl w:val="true"/>
              </w:rPr>
              <w:t>تفسير</w:t>
            </w:r>
            <w:r>
              <w:rPr>
                <w:rStyle w:val="IndexLink"/>
                <w:rtl w:val="true"/>
              </w:rPr>
              <w:tab/>
            </w:r>
            <w:r>
              <w:rPr>
                <w:rStyle w:val="IndexLink"/>
              </w:rPr>
              <w:t>75</w:t>
            </w:r>
          </w:hyperlink>
        </w:p>
        <w:p>
          <w:pPr>
            <w:pStyle w:val="Contents4"/>
            <w:tabs>
              <w:tab w:val="clear" w:pos="8176"/>
              <w:tab w:val="right" w:pos="9026" w:leader="dot"/>
            </w:tabs>
            <w:rPr/>
          </w:pPr>
          <w:hyperlink w:anchor="__RefHeading___Toc1294589_2142443653">
            <w:r>
              <w:rPr>
                <w:webHidden/>
                <w:rStyle w:val="IndexLink"/>
                <w:rtl w:val="true"/>
              </w:rPr>
              <w:t>نكته ها</w:t>
            </w:r>
            <w:r>
              <w:rPr>
                <w:rStyle w:val="IndexLink"/>
                <w:rtl w:val="true"/>
              </w:rPr>
              <w:tab/>
            </w:r>
            <w:r>
              <w:rPr>
                <w:rStyle w:val="IndexLink"/>
              </w:rPr>
              <w:t>77</w:t>
            </w:r>
          </w:hyperlink>
        </w:p>
        <w:p>
          <w:pPr>
            <w:pStyle w:val="Contents3"/>
            <w:tabs>
              <w:tab w:val="clear" w:pos="8459"/>
              <w:tab w:val="right" w:pos="9026" w:leader="dot"/>
            </w:tabs>
            <w:rPr/>
          </w:pPr>
          <w:hyperlink w:anchor="__RefHeading___Toc1294591_2142443653">
            <w:r>
              <w:rPr>
                <w:webHidden/>
                <w:rStyle w:val="IndexLink"/>
                <w:rtl w:val="true"/>
              </w:rPr>
              <w:t xml:space="preserve">آیه </w:t>
            </w:r>
            <w:r>
              <w:rPr>
                <w:rStyle w:val="IndexLink"/>
              </w:rPr>
              <w:t>83</w:t>
            </w:r>
            <w:r>
              <w:rPr>
                <w:rStyle w:val="IndexLink"/>
                <w:rtl w:val="true"/>
              </w:rPr>
              <w:t>-</w:t>
            </w:r>
            <w:r>
              <w:rPr>
                <w:rStyle w:val="IndexLink"/>
              </w:rPr>
              <w:t>84</w:t>
            </w:r>
            <w:r>
              <w:rPr>
                <w:rStyle w:val="IndexLink"/>
                <w:rtl w:val="true"/>
              </w:rPr>
              <w:tab/>
            </w:r>
            <w:r>
              <w:rPr>
                <w:rStyle w:val="IndexLink"/>
              </w:rPr>
              <w:t>81</w:t>
            </w:r>
          </w:hyperlink>
        </w:p>
        <w:p>
          <w:pPr>
            <w:pStyle w:val="Contents4"/>
            <w:tabs>
              <w:tab w:val="clear" w:pos="8176"/>
              <w:tab w:val="right" w:pos="9026" w:leader="dot"/>
            </w:tabs>
            <w:rPr/>
          </w:pPr>
          <w:hyperlink w:anchor="__RefHeading___Toc1294593_2142443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294595_2142443653">
            <w:r>
              <w:rPr>
                <w:webHidden/>
                <w:rStyle w:val="IndexLink"/>
                <w:rtl w:val="true"/>
              </w:rPr>
              <w:t>ترجمه</w:t>
            </w:r>
            <w:r>
              <w:rPr>
                <w:rStyle w:val="IndexLink"/>
                <w:rtl w:val="true"/>
              </w:rPr>
              <w:tab/>
            </w:r>
            <w:r>
              <w:rPr>
                <w:rStyle w:val="IndexLink"/>
              </w:rPr>
              <w:t>81</w:t>
            </w:r>
          </w:hyperlink>
        </w:p>
        <w:p>
          <w:pPr>
            <w:pStyle w:val="Contents4"/>
            <w:tabs>
              <w:tab w:val="clear" w:pos="8176"/>
              <w:tab w:val="right" w:pos="9026" w:leader="dot"/>
            </w:tabs>
            <w:rPr/>
          </w:pPr>
          <w:hyperlink w:anchor="__RefHeading___Toc1294597_2142443653">
            <w:r>
              <w:rPr>
                <w:webHidden/>
                <w:rStyle w:val="IndexLink"/>
                <w:rtl w:val="true"/>
              </w:rPr>
              <w:t>تفسير</w:t>
            </w:r>
            <w:r>
              <w:rPr>
                <w:rStyle w:val="IndexLink"/>
                <w:rtl w:val="true"/>
              </w:rPr>
              <w:tab/>
            </w:r>
            <w:r>
              <w:rPr>
                <w:rStyle w:val="IndexLink"/>
              </w:rPr>
              <w:t>81</w:t>
            </w:r>
          </w:hyperlink>
        </w:p>
        <w:p>
          <w:pPr>
            <w:pStyle w:val="Contents4"/>
            <w:tabs>
              <w:tab w:val="clear" w:pos="8176"/>
              <w:tab w:val="right" w:pos="9026" w:leader="dot"/>
            </w:tabs>
            <w:rPr/>
          </w:pPr>
          <w:hyperlink w:anchor="__RefHeading___Toc1294599_2142443653">
            <w:r>
              <w:rPr>
                <w:webHidden/>
                <w:rStyle w:val="IndexLink"/>
                <w:rtl w:val="true"/>
              </w:rPr>
              <w:t>نكته ها</w:t>
            </w:r>
            <w:r>
              <w:rPr>
                <w:rStyle w:val="IndexLink"/>
                <w:rtl w:val="true"/>
              </w:rPr>
              <w:tab/>
            </w:r>
            <w:r>
              <w:rPr>
                <w:rStyle w:val="IndexLink"/>
              </w:rPr>
              <w:t>82</w:t>
            </w:r>
          </w:hyperlink>
        </w:p>
        <w:p>
          <w:pPr>
            <w:pStyle w:val="Contents3"/>
            <w:tabs>
              <w:tab w:val="clear" w:pos="8459"/>
              <w:tab w:val="right" w:pos="9026" w:leader="dot"/>
            </w:tabs>
            <w:rPr/>
          </w:pPr>
          <w:hyperlink w:anchor="__RefHeading___Toc1294601_2142443653">
            <w:r>
              <w:rPr>
                <w:webHidden/>
                <w:rStyle w:val="IndexLink"/>
                <w:rtl w:val="true"/>
              </w:rPr>
              <w:t xml:space="preserve">آیه </w:t>
            </w:r>
            <w:r>
              <w:rPr>
                <w:rStyle w:val="IndexLink"/>
              </w:rPr>
              <w:t>85</w:t>
            </w:r>
            <w:r>
              <w:rPr>
                <w:rStyle w:val="IndexLink"/>
                <w:rtl w:val="true"/>
              </w:rPr>
              <w:t>-</w:t>
            </w:r>
            <w:r>
              <w:rPr>
                <w:rStyle w:val="IndexLink"/>
              </w:rPr>
              <w:t>88</w:t>
            </w:r>
            <w:r>
              <w:rPr>
                <w:rStyle w:val="IndexLink"/>
                <w:rtl w:val="true"/>
              </w:rPr>
              <w:tab/>
            </w:r>
            <w:r>
              <w:rPr>
                <w:rStyle w:val="IndexLink"/>
              </w:rPr>
              <w:t>84</w:t>
            </w:r>
          </w:hyperlink>
        </w:p>
        <w:p>
          <w:pPr>
            <w:pStyle w:val="Contents4"/>
            <w:tabs>
              <w:tab w:val="clear" w:pos="8176"/>
              <w:tab w:val="right" w:pos="9026" w:leader="dot"/>
            </w:tabs>
            <w:rPr/>
          </w:pPr>
          <w:hyperlink w:anchor="__RefHeading___Toc1294603_2142443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294605_2142443653">
            <w:r>
              <w:rPr>
                <w:webHidden/>
                <w:rStyle w:val="IndexLink"/>
                <w:rtl w:val="true"/>
              </w:rPr>
              <w:t>ترجمه</w:t>
            </w:r>
            <w:r>
              <w:rPr>
                <w:rStyle w:val="IndexLink"/>
                <w:rtl w:val="true"/>
              </w:rPr>
              <w:tab/>
            </w:r>
            <w:r>
              <w:rPr>
                <w:rStyle w:val="IndexLink"/>
              </w:rPr>
              <w:t>84</w:t>
            </w:r>
          </w:hyperlink>
        </w:p>
        <w:p>
          <w:pPr>
            <w:pStyle w:val="Contents4"/>
            <w:tabs>
              <w:tab w:val="clear" w:pos="8176"/>
              <w:tab w:val="right" w:pos="9026" w:leader="dot"/>
            </w:tabs>
            <w:rPr/>
          </w:pPr>
          <w:hyperlink w:anchor="__RefHeading___Toc1294607_2142443653">
            <w:r>
              <w:rPr>
                <w:webHidden/>
                <w:rStyle w:val="IndexLink"/>
                <w:rtl w:val="true"/>
              </w:rPr>
              <w:t>تفسير</w:t>
            </w:r>
            <w:r>
              <w:rPr>
                <w:rStyle w:val="IndexLink"/>
                <w:rtl w:val="true"/>
              </w:rPr>
              <w:tab/>
            </w:r>
            <w:r>
              <w:rPr>
                <w:rStyle w:val="IndexLink"/>
              </w:rPr>
              <w:t>85</w:t>
            </w:r>
          </w:hyperlink>
        </w:p>
        <w:p>
          <w:pPr>
            <w:pStyle w:val="Contents4"/>
            <w:tabs>
              <w:tab w:val="clear" w:pos="8176"/>
              <w:tab w:val="right" w:pos="9026" w:leader="dot"/>
            </w:tabs>
            <w:rPr/>
          </w:pPr>
          <w:hyperlink w:anchor="__RefHeading___Toc1294609_2142443653">
            <w:r>
              <w:rPr>
                <w:webHidden/>
                <w:rStyle w:val="IndexLink"/>
                <w:rtl w:val="true"/>
              </w:rPr>
              <w:t>نكته ها</w:t>
            </w:r>
            <w:r>
              <w:rPr>
                <w:rStyle w:val="IndexLink"/>
                <w:rtl w:val="true"/>
              </w:rPr>
              <w:tab/>
            </w:r>
            <w:r>
              <w:rPr>
                <w:rStyle w:val="IndexLink"/>
              </w:rPr>
              <w:t>86</w:t>
            </w:r>
          </w:hyperlink>
        </w:p>
        <w:p>
          <w:pPr>
            <w:pStyle w:val="Contents2"/>
            <w:tabs>
              <w:tab w:val="clear" w:pos="8743"/>
              <w:tab w:val="right" w:pos="9026" w:leader="dot"/>
            </w:tabs>
            <w:rPr/>
          </w:pPr>
          <w:hyperlink w:anchor="__RefHeading___Toc1294611_2142443653">
            <w:r>
              <w:rPr>
                <w:webHidden/>
                <w:rStyle w:val="IndexLink"/>
                <w:rtl w:val="true"/>
              </w:rPr>
              <w:t>سوره عنكبوت</w:t>
            </w:r>
            <w:r>
              <w:rPr>
                <w:rStyle w:val="IndexLink"/>
                <w:rtl w:val="true"/>
              </w:rPr>
              <w:tab/>
            </w:r>
            <w:r>
              <w:rPr>
                <w:rStyle w:val="IndexLink"/>
              </w:rPr>
              <w:t>89</w:t>
            </w:r>
          </w:hyperlink>
        </w:p>
        <w:p>
          <w:pPr>
            <w:pStyle w:val="Contents3"/>
            <w:tabs>
              <w:tab w:val="clear" w:pos="8459"/>
              <w:tab w:val="right" w:pos="9026" w:leader="dot"/>
            </w:tabs>
            <w:rPr/>
          </w:pPr>
          <w:hyperlink w:anchor="__RefHeading___Toc1294613_2142443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294615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91</w:t>
            </w:r>
          </w:hyperlink>
        </w:p>
        <w:p>
          <w:pPr>
            <w:pStyle w:val="Contents4"/>
            <w:tabs>
              <w:tab w:val="clear" w:pos="8176"/>
              <w:tab w:val="right" w:pos="9026" w:leader="dot"/>
            </w:tabs>
            <w:rPr/>
          </w:pPr>
          <w:hyperlink w:anchor="__RefHeading___Toc1294617_2142443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294619_2142443653">
            <w:r>
              <w:rPr>
                <w:webHidden/>
                <w:rStyle w:val="IndexLink"/>
                <w:rtl w:val="true"/>
              </w:rPr>
              <w:t>ترجمه</w:t>
            </w:r>
            <w:r>
              <w:rPr>
                <w:rStyle w:val="IndexLink"/>
                <w:rtl w:val="true"/>
              </w:rPr>
              <w:tab/>
            </w:r>
            <w:r>
              <w:rPr>
                <w:rStyle w:val="IndexLink"/>
              </w:rPr>
              <w:t>91</w:t>
            </w:r>
          </w:hyperlink>
        </w:p>
        <w:p>
          <w:pPr>
            <w:pStyle w:val="Contents4"/>
            <w:tabs>
              <w:tab w:val="clear" w:pos="8176"/>
              <w:tab w:val="right" w:pos="9026" w:leader="dot"/>
            </w:tabs>
            <w:rPr/>
          </w:pPr>
          <w:hyperlink w:anchor="__RefHeading___Toc1294621_2142443653">
            <w:r>
              <w:rPr>
                <w:webHidden/>
                <w:rStyle w:val="IndexLink"/>
                <w:rtl w:val="true"/>
              </w:rPr>
              <w:t>تفسير</w:t>
            </w:r>
            <w:r>
              <w:rPr>
                <w:rStyle w:val="IndexLink"/>
                <w:rtl w:val="true"/>
              </w:rPr>
              <w:tab/>
            </w:r>
            <w:r>
              <w:rPr>
                <w:rStyle w:val="IndexLink"/>
              </w:rPr>
              <w:t>91</w:t>
            </w:r>
          </w:hyperlink>
        </w:p>
        <w:p>
          <w:pPr>
            <w:pStyle w:val="Contents4"/>
            <w:tabs>
              <w:tab w:val="clear" w:pos="8176"/>
              <w:tab w:val="right" w:pos="9026" w:leader="dot"/>
            </w:tabs>
            <w:rPr/>
          </w:pPr>
          <w:hyperlink w:anchor="__RefHeading___Toc1294623_2142443653">
            <w:r>
              <w:rPr>
                <w:webHidden/>
                <w:rStyle w:val="IndexLink"/>
                <w:rtl w:val="true"/>
              </w:rPr>
              <w:t>نكته ها</w:t>
            </w:r>
            <w:r>
              <w:rPr>
                <w:rStyle w:val="IndexLink"/>
                <w:rtl w:val="true"/>
              </w:rPr>
              <w:tab/>
            </w:r>
            <w:r>
              <w:rPr>
                <w:rStyle w:val="IndexLink"/>
              </w:rPr>
              <w:t>92</w:t>
            </w:r>
          </w:hyperlink>
        </w:p>
        <w:p>
          <w:pPr>
            <w:pStyle w:val="Contents3"/>
            <w:tabs>
              <w:tab w:val="clear" w:pos="8459"/>
              <w:tab w:val="right" w:pos="9026" w:leader="dot"/>
            </w:tabs>
            <w:rPr/>
          </w:pPr>
          <w:hyperlink w:anchor="__RefHeading___Toc1294625_2142443653">
            <w:r>
              <w:rPr>
                <w:webHidden/>
                <w:rStyle w:val="IndexLink"/>
                <w:rtl w:val="true"/>
              </w:rPr>
              <w:t xml:space="preserve">آیه </w:t>
            </w:r>
            <w:r>
              <w:rPr>
                <w:rStyle w:val="IndexLink"/>
              </w:rPr>
              <w:t>4</w:t>
            </w:r>
            <w:r>
              <w:rPr>
                <w:rStyle w:val="IndexLink"/>
                <w:rtl w:val="true"/>
              </w:rPr>
              <w:t>-</w:t>
            </w:r>
            <w:r>
              <w:rPr>
                <w:rStyle w:val="IndexLink"/>
              </w:rPr>
              <w:t>7</w:t>
            </w:r>
            <w:r>
              <w:rPr>
                <w:rStyle w:val="IndexLink"/>
                <w:rtl w:val="true"/>
              </w:rPr>
              <w:tab/>
            </w:r>
            <w:r>
              <w:rPr>
                <w:rStyle w:val="IndexLink"/>
              </w:rPr>
              <w:t>94</w:t>
            </w:r>
          </w:hyperlink>
        </w:p>
        <w:p>
          <w:pPr>
            <w:pStyle w:val="Contents4"/>
            <w:tabs>
              <w:tab w:val="clear" w:pos="8176"/>
              <w:tab w:val="right" w:pos="9026" w:leader="dot"/>
            </w:tabs>
            <w:rPr/>
          </w:pPr>
          <w:hyperlink w:anchor="__RefHeading___Toc1294627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294629_2142443653">
            <w:r>
              <w:rPr>
                <w:webHidden/>
                <w:rStyle w:val="IndexLink"/>
                <w:rtl w:val="true"/>
              </w:rPr>
              <w:t>ترجمه</w:t>
            </w:r>
            <w:r>
              <w:rPr>
                <w:rStyle w:val="IndexLink"/>
                <w:rtl w:val="true"/>
              </w:rPr>
              <w:tab/>
            </w:r>
            <w:r>
              <w:rPr>
                <w:rStyle w:val="IndexLink"/>
              </w:rPr>
              <w:t>94</w:t>
            </w:r>
          </w:hyperlink>
        </w:p>
        <w:p>
          <w:pPr>
            <w:pStyle w:val="Contents4"/>
            <w:tabs>
              <w:tab w:val="clear" w:pos="8176"/>
              <w:tab w:val="right" w:pos="9026" w:leader="dot"/>
            </w:tabs>
            <w:rPr/>
          </w:pPr>
          <w:hyperlink w:anchor="__RefHeading___Toc1294631_2142443653">
            <w:r>
              <w:rPr>
                <w:webHidden/>
                <w:rStyle w:val="IndexLink"/>
                <w:rtl w:val="true"/>
              </w:rPr>
              <w:t>تفسير</w:t>
            </w:r>
            <w:r>
              <w:rPr>
                <w:rStyle w:val="IndexLink"/>
                <w:rtl w:val="true"/>
              </w:rPr>
              <w:tab/>
            </w:r>
            <w:r>
              <w:rPr>
                <w:rStyle w:val="IndexLink"/>
              </w:rPr>
              <w:t>94</w:t>
            </w:r>
          </w:hyperlink>
        </w:p>
        <w:p>
          <w:pPr>
            <w:pStyle w:val="Contents4"/>
            <w:tabs>
              <w:tab w:val="clear" w:pos="8176"/>
              <w:tab w:val="right" w:pos="9026" w:leader="dot"/>
            </w:tabs>
            <w:rPr/>
          </w:pPr>
          <w:hyperlink w:anchor="__RefHeading___Toc1294633_2142443653">
            <w:r>
              <w:rPr>
                <w:webHidden/>
                <w:rStyle w:val="IndexLink"/>
                <w:rtl w:val="true"/>
              </w:rPr>
              <w:t>نكته ها</w:t>
            </w:r>
            <w:r>
              <w:rPr>
                <w:rStyle w:val="IndexLink"/>
                <w:rtl w:val="true"/>
              </w:rPr>
              <w:tab/>
            </w:r>
            <w:r>
              <w:rPr>
                <w:rStyle w:val="IndexLink"/>
              </w:rPr>
              <w:t>95</w:t>
            </w:r>
          </w:hyperlink>
        </w:p>
        <w:p>
          <w:pPr>
            <w:pStyle w:val="Contents3"/>
            <w:tabs>
              <w:tab w:val="clear" w:pos="8459"/>
              <w:tab w:val="right" w:pos="9026" w:leader="dot"/>
            </w:tabs>
            <w:rPr/>
          </w:pPr>
          <w:hyperlink w:anchor="__RefHeading___Toc1294635_2142443653">
            <w:r>
              <w:rPr>
                <w:webHidden/>
                <w:rStyle w:val="IndexLink"/>
                <w:rtl w:val="true"/>
              </w:rPr>
              <w:t xml:space="preserve">آیه </w:t>
            </w:r>
            <w:r>
              <w:rPr>
                <w:rStyle w:val="IndexLink"/>
              </w:rPr>
              <w:t>8</w:t>
            </w:r>
            <w:r>
              <w:rPr>
                <w:rStyle w:val="IndexLink"/>
                <w:rtl w:val="true"/>
              </w:rPr>
              <w:t>-</w:t>
            </w:r>
            <w:r>
              <w:rPr>
                <w:rStyle w:val="IndexLink"/>
              </w:rPr>
              <w:t>9</w:t>
            </w:r>
            <w:r>
              <w:rPr>
                <w:rStyle w:val="IndexLink"/>
                <w:rtl w:val="true"/>
              </w:rPr>
              <w:tab/>
            </w:r>
            <w:r>
              <w:rPr>
                <w:rStyle w:val="IndexLink"/>
              </w:rPr>
              <w:t>97</w:t>
            </w:r>
          </w:hyperlink>
        </w:p>
        <w:p>
          <w:pPr>
            <w:pStyle w:val="Contents4"/>
            <w:tabs>
              <w:tab w:val="clear" w:pos="8176"/>
              <w:tab w:val="right" w:pos="9026" w:leader="dot"/>
            </w:tabs>
            <w:rPr/>
          </w:pPr>
          <w:hyperlink w:anchor="__RefHeading___Toc1294637_2142443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294639_2142443653">
            <w:r>
              <w:rPr>
                <w:webHidden/>
                <w:rStyle w:val="IndexLink"/>
                <w:rtl w:val="true"/>
              </w:rPr>
              <w:t>ترجمه</w:t>
            </w:r>
            <w:r>
              <w:rPr>
                <w:rStyle w:val="IndexLink"/>
                <w:rtl w:val="true"/>
              </w:rPr>
              <w:tab/>
            </w:r>
            <w:r>
              <w:rPr>
                <w:rStyle w:val="IndexLink"/>
              </w:rPr>
              <w:t>97</w:t>
            </w:r>
          </w:hyperlink>
        </w:p>
        <w:p>
          <w:pPr>
            <w:pStyle w:val="Contents4"/>
            <w:tabs>
              <w:tab w:val="clear" w:pos="8176"/>
              <w:tab w:val="right" w:pos="9026" w:leader="dot"/>
            </w:tabs>
            <w:rPr/>
          </w:pPr>
          <w:hyperlink w:anchor="__RefHeading___Toc1294641_2142443653">
            <w:r>
              <w:rPr>
                <w:webHidden/>
                <w:rStyle w:val="IndexLink"/>
                <w:rtl w:val="true"/>
              </w:rPr>
              <w:t>تفسير</w:t>
            </w:r>
            <w:r>
              <w:rPr>
                <w:rStyle w:val="IndexLink"/>
                <w:rtl w:val="true"/>
              </w:rPr>
              <w:tab/>
            </w:r>
            <w:r>
              <w:rPr>
                <w:rStyle w:val="IndexLink"/>
              </w:rPr>
              <w:t>97</w:t>
            </w:r>
          </w:hyperlink>
        </w:p>
        <w:p>
          <w:pPr>
            <w:pStyle w:val="Contents4"/>
            <w:tabs>
              <w:tab w:val="clear" w:pos="8176"/>
              <w:tab w:val="right" w:pos="9026" w:leader="dot"/>
            </w:tabs>
            <w:rPr/>
          </w:pPr>
          <w:hyperlink w:anchor="__RefHeading___Toc1294643_2142443653">
            <w:r>
              <w:rPr>
                <w:webHidden/>
                <w:rStyle w:val="IndexLink"/>
                <w:rtl w:val="true"/>
              </w:rPr>
              <w:t>نكته ها</w:t>
            </w:r>
            <w:r>
              <w:rPr>
                <w:rStyle w:val="IndexLink"/>
                <w:rtl w:val="true"/>
              </w:rPr>
              <w:tab/>
            </w:r>
            <w:r>
              <w:rPr>
                <w:rStyle w:val="IndexLink"/>
              </w:rPr>
              <w:t>99</w:t>
            </w:r>
          </w:hyperlink>
        </w:p>
        <w:p>
          <w:pPr>
            <w:pStyle w:val="Contents3"/>
            <w:tabs>
              <w:tab w:val="clear" w:pos="8459"/>
              <w:tab w:val="right" w:pos="9026" w:leader="dot"/>
            </w:tabs>
            <w:rPr/>
          </w:pPr>
          <w:hyperlink w:anchor="__RefHeading___Toc1294645_2142443653">
            <w:r>
              <w:rPr>
                <w:webHidden/>
                <w:rStyle w:val="IndexLink"/>
                <w:rtl w:val="true"/>
              </w:rPr>
              <w:t xml:space="preserve">آیه </w:t>
            </w:r>
            <w:r>
              <w:rPr>
                <w:rStyle w:val="IndexLink"/>
              </w:rPr>
              <w:t>10</w:t>
            </w:r>
            <w:r>
              <w:rPr>
                <w:rStyle w:val="IndexLink"/>
                <w:rtl w:val="true"/>
              </w:rPr>
              <w:t>-</w:t>
            </w:r>
            <w:r>
              <w:rPr>
                <w:rStyle w:val="IndexLink"/>
              </w:rPr>
              <w:t>13</w:t>
            </w:r>
            <w:r>
              <w:rPr>
                <w:rStyle w:val="IndexLink"/>
                <w:rtl w:val="true"/>
              </w:rPr>
              <w:tab/>
            </w:r>
            <w:r>
              <w:rPr>
                <w:rStyle w:val="IndexLink"/>
              </w:rPr>
              <w:t>101</w:t>
            </w:r>
          </w:hyperlink>
        </w:p>
        <w:p>
          <w:pPr>
            <w:pStyle w:val="Contents4"/>
            <w:tabs>
              <w:tab w:val="clear" w:pos="8176"/>
              <w:tab w:val="right" w:pos="9026" w:leader="dot"/>
            </w:tabs>
            <w:rPr/>
          </w:pPr>
          <w:hyperlink w:anchor="__RefHeading___Toc1294647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294649_2142443653">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1294651_2142443653">
            <w:r>
              <w:rPr>
                <w:webHidden/>
                <w:rStyle w:val="IndexLink"/>
                <w:rtl w:val="true"/>
              </w:rPr>
              <w:t>تفسير</w:t>
            </w:r>
            <w:r>
              <w:rPr>
                <w:rStyle w:val="IndexLink"/>
                <w:rtl w:val="true"/>
              </w:rPr>
              <w:tab/>
            </w:r>
            <w:r>
              <w:rPr>
                <w:rStyle w:val="IndexLink"/>
              </w:rPr>
              <w:t>102</w:t>
            </w:r>
          </w:hyperlink>
        </w:p>
        <w:p>
          <w:pPr>
            <w:pStyle w:val="Contents4"/>
            <w:tabs>
              <w:tab w:val="clear" w:pos="8176"/>
              <w:tab w:val="right" w:pos="9026" w:leader="dot"/>
            </w:tabs>
            <w:rPr/>
          </w:pPr>
          <w:hyperlink w:anchor="__RefHeading___Toc1294653_2142443653">
            <w:r>
              <w:rPr>
                <w:webHidden/>
                <w:rStyle w:val="IndexLink"/>
                <w:rtl w:val="true"/>
              </w:rPr>
              <w:t>نكته ها</w:t>
            </w:r>
            <w:r>
              <w:rPr>
                <w:rStyle w:val="IndexLink"/>
                <w:rtl w:val="true"/>
              </w:rPr>
              <w:tab/>
            </w:r>
            <w:r>
              <w:rPr>
                <w:rStyle w:val="IndexLink"/>
              </w:rPr>
              <w:t>103</w:t>
            </w:r>
          </w:hyperlink>
        </w:p>
        <w:p>
          <w:pPr>
            <w:pStyle w:val="Contents3"/>
            <w:tabs>
              <w:tab w:val="clear" w:pos="8459"/>
              <w:tab w:val="right" w:pos="9026" w:leader="dot"/>
            </w:tabs>
            <w:rPr/>
          </w:pPr>
          <w:hyperlink w:anchor="__RefHeading___Toc1294655_2142443653">
            <w:r>
              <w:rPr>
                <w:webHidden/>
                <w:rStyle w:val="IndexLink"/>
                <w:rtl w:val="true"/>
              </w:rPr>
              <w:t xml:space="preserve">آیه </w:t>
            </w:r>
            <w:r>
              <w:rPr>
                <w:rStyle w:val="IndexLink"/>
              </w:rPr>
              <w:t>14</w:t>
            </w:r>
            <w:r>
              <w:rPr>
                <w:rStyle w:val="IndexLink"/>
                <w:rtl w:val="true"/>
              </w:rPr>
              <w:t>-</w:t>
            </w:r>
            <w:r>
              <w:rPr>
                <w:rStyle w:val="IndexLink"/>
              </w:rPr>
              <w:t>19</w:t>
            </w:r>
            <w:r>
              <w:rPr>
                <w:rStyle w:val="IndexLink"/>
                <w:rtl w:val="true"/>
              </w:rPr>
              <w:tab/>
            </w:r>
            <w:r>
              <w:rPr>
                <w:rStyle w:val="IndexLink"/>
              </w:rPr>
              <w:t>105</w:t>
            </w:r>
          </w:hyperlink>
        </w:p>
        <w:p>
          <w:pPr>
            <w:pStyle w:val="Contents4"/>
            <w:tabs>
              <w:tab w:val="clear" w:pos="8176"/>
              <w:tab w:val="right" w:pos="9026" w:leader="dot"/>
            </w:tabs>
            <w:rPr/>
          </w:pPr>
          <w:hyperlink w:anchor="__RefHeading___Toc1294657_2142443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294659_2142443653">
            <w:r>
              <w:rPr>
                <w:webHidden/>
                <w:rStyle w:val="IndexLink"/>
                <w:rtl w:val="true"/>
              </w:rPr>
              <w:t>ترجمه</w:t>
            </w:r>
            <w:r>
              <w:rPr>
                <w:rStyle w:val="IndexLink"/>
                <w:rtl w:val="true"/>
              </w:rPr>
              <w:tab/>
            </w:r>
            <w:r>
              <w:rPr>
                <w:rStyle w:val="IndexLink"/>
              </w:rPr>
              <w:t>105</w:t>
            </w:r>
          </w:hyperlink>
        </w:p>
        <w:p>
          <w:pPr>
            <w:pStyle w:val="Contents4"/>
            <w:tabs>
              <w:tab w:val="clear" w:pos="8176"/>
              <w:tab w:val="right" w:pos="9026" w:leader="dot"/>
            </w:tabs>
            <w:rPr/>
          </w:pPr>
          <w:hyperlink w:anchor="__RefHeading___Toc1294661_2142443653">
            <w:r>
              <w:rPr>
                <w:webHidden/>
                <w:rStyle w:val="IndexLink"/>
                <w:rtl w:val="true"/>
              </w:rPr>
              <w:t>تفسير</w:t>
            </w:r>
            <w:r>
              <w:rPr>
                <w:rStyle w:val="IndexLink"/>
                <w:rtl w:val="true"/>
              </w:rPr>
              <w:tab/>
            </w:r>
            <w:r>
              <w:rPr>
                <w:rStyle w:val="IndexLink"/>
              </w:rPr>
              <w:t>105</w:t>
            </w:r>
          </w:hyperlink>
        </w:p>
        <w:p>
          <w:pPr>
            <w:pStyle w:val="Contents4"/>
            <w:tabs>
              <w:tab w:val="clear" w:pos="8176"/>
              <w:tab w:val="right" w:pos="9026" w:leader="dot"/>
            </w:tabs>
            <w:rPr/>
          </w:pPr>
          <w:hyperlink w:anchor="__RefHeading___Toc1294663_2142443653">
            <w:r>
              <w:rPr>
                <w:webHidden/>
                <w:rStyle w:val="IndexLink"/>
                <w:rtl w:val="true"/>
              </w:rPr>
              <w:t>نكته ها</w:t>
            </w:r>
            <w:r>
              <w:rPr>
                <w:rStyle w:val="IndexLink"/>
                <w:rtl w:val="true"/>
              </w:rPr>
              <w:tab/>
            </w:r>
            <w:r>
              <w:rPr>
                <w:rStyle w:val="IndexLink"/>
              </w:rPr>
              <w:t>108</w:t>
            </w:r>
          </w:hyperlink>
        </w:p>
        <w:p>
          <w:pPr>
            <w:pStyle w:val="Contents3"/>
            <w:tabs>
              <w:tab w:val="clear" w:pos="8459"/>
              <w:tab w:val="right" w:pos="9026" w:leader="dot"/>
            </w:tabs>
            <w:rPr/>
          </w:pPr>
          <w:hyperlink w:anchor="__RefHeading___Toc1294665_2142443653">
            <w:r>
              <w:rPr>
                <w:webHidden/>
                <w:rStyle w:val="IndexLink"/>
                <w:rtl w:val="true"/>
              </w:rPr>
              <w:t xml:space="preserve">آیه </w:t>
            </w:r>
            <w:r>
              <w:rPr>
                <w:rStyle w:val="IndexLink"/>
              </w:rPr>
              <w:t>20</w:t>
            </w:r>
            <w:r>
              <w:rPr>
                <w:rStyle w:val="IndexLink"/>
                <w:rtl w:val="true"/>
              </w:rPr>
              <w:t>-</w:t>
            </w:r>
            <w:r>
              <w:rPr>
                <w:rStyle w:val="IndexLink"/>
              </w:rPr>
              <w:t>23</w:t>
            </w:r>
            <w:r>
              <w:rPr>
                <w:rStyle w:val="IndexLink"/>
                <w:rtl w:val="true"/>
              </w:rPr>
              <w:tab/>
            </w:r>
            <w:r>
              <w:rPr>
                <w:rStyle w:val="IndexLink"/>
              </w:rPr>
              <w:t>110</w:t>
            </w:r>
          </w:hyperlink>
        </w:p>
        <w:p>
          <w:pPr>
            <w:pStyle w:val="Contents4"/>
            <w:tabs>
              <w:tab w:val="clear" w:pos="8176"/>
              <w:tab w:val="right" w:pos="9026" w:leader="dot"/>
            </w:tabs>
            <w:rPr/>
          </w:pPr>
          <w:hyperlink w:anchor="__RefHeading___Toc1294667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294669_2142443653">
            <w:r>
              <w:rPr>
                <w:webHidden/>
                <w:rStyle w:val="IndexLink"/>
                <w:rtl w:val="true"/>
              </w:rPr>
              <w:t>ترجمه</w:t>
            </w:r>
            <w:r>
              <w:rPr>
                <w:rStyle w:val="IndexLink"/>
                <w:rtl w:val="true"/>
              </w:rPr>
              <w:tab/>
            </w:r>
            <w:r>
              <w:rPr>
                <w:rStyle w:val="IndexLink"/>
              </w:rPr>
              <w:t>110</w:t>
            </w:r>
          </w:hyperlink>
        </w:p>
        <w:p>
          <w:pPr>
            <w:pStyle w:val="Contents4"/>
            <w:tabs>
              <w:tab w:val="clear" w:pos="8176"/>
              <w:tab w:val="right" w:pos="9026" w:leader="dot"/>
            </w:tabs>
            <w:rPr/>
          </w:pPr>
          <w:hyperlink w:anchor="__RefHeading___Toc1294671_2142443653">
            <w:r>
              <w:rPr>
                <w:webHidden/>
                <w:rStyle w:val="IndexLink"/>
                <w:rtl w:val="true"/>
              </w:rPr>
              <w:t>تفسير</w:t>
            </w:r>
            <w:r>
              <w:rPr>
                <w:rStyle w:val="IndexLink"/>
                <w:rtl w:val="true"/>
              </w:rPr>
              <w:tab/>
            </w:r>
            <w:r>
              <w:rPr>
                <w:rStyle w:val="IndexLink"/>
              </w:rPr>
              <w:t>110</w:t>
            </w:r>
          </w:hyperlink>
        </w:p>
        <w:p>
          <w:pPr>
            <w:pStyle w:val="Contents4"/>
            <w:tabs>
              <w:tab w:val="clear" w:pos="8176"/>
              <w:tab w:val="right" w:pos="9026" w:leader="dot"/>
            </w:tabs>
            <w:rPr/>
          </w:pPr>
          <w:hyperlink w:anchor="__RefHeading___Toc1294673_2142443653">
            <w:r>
              <w:rPr>
                <w:webHidden/>
                <w:rStyle w:val="IndexLink"/>
                <w:rtl w:val="true"/>
              </w:rPr>
              <w:t>نكته ها</w:t>
            </w:r>
            <w:r>
              <w:rPr>
                <w:rStyle w:val="IndexLink"/>
                <w:rtl w:val="true"/>
              </w:rPr>
              <w:tab/>
            </w:r>
            <w:r>
              <w:rPr>
                <w:rStyle w:val="IndexLink"/>
              </w:rPr>
              <w:t>111</w:t>
            </w:r>
          </w:hyperlink>
        </w:p>
        <w:p>
          <w:pPr>
            <w:pStyle w:val="Contents3"/>
            <w:tabs>
              <w:tab w:val="clear" w:pos="8459"/>
              <w:tab w:val="right" w:pos="9026" w:leader="dot"/>
            </w:tabs>
            <w:rPr/>
          </w:pPr>
          <w:hyperlink w:anchor="__RefHeading___Toc1294675_2142443653">
            <w:r>
              <w:rPr>
                <w:webHidden/>
                <w:rStyle w:val="IndexLink"/>
                <w:rtl w:val="true"/>
              </w:rPr>
              <w:t xml:space="preserve">آیه </w:t>
            </w:r>
            <w:r>
              <w:rPr>
                <w:rStyle w:val="IndexLink"/>
              </w:rPr>
              <w:t>24</w:t>
            </w:r>
            <w:r>
              <w:rPr>
                <w:rStyle w:val="IndexLink"/>
                <w:rtl w:val="true"/>
              </w:rPr>
              <w:t>-</w:t>
            </w:r>
            <w:r>
              <w:rPr>
                <w:rStyle w:val="IndexLink"/>
              </w:rPr>
              <w:t>27</w:t>
            </w:r>
            <w:r>
              <w:rPr>
                <w:rStyle w:val="IndexLink"/>
                <w:rtl w:val="true"/>
              </w:rPr>
              <w:tab/>
            </w:r>
            <w:r>
              <w:rPr>
                <w:rStyle w:val="IndexLink"/>
              </w:rPr>
              <w:t>113</w:t>
            </w:r>
          </w:hyperlink>
        </w:p>
        <w:p>
          <w:pPr>
            <w:pStyle w:val="Contents4"/>
            <w:tabs>
              <w:tab w:val="clear" w:pos="8176"/>
              <w:tab w:val="right" w:pos="9026" w:leader="dot"/>
            </w:tabs>
            <w:rPr/>
          </w:pPr>
          <w:hyperlink w:anchor="__RefHeading___Toc1294677_2142443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294679_2142443653">
            <w:r>
              <w:rPr>
                <w:webHidden/>
                <w:rStyle w:val="IndexLink"/>
                <w:rtl w:val="true"/>
              </w:rPr>
              <w:t>ترجمه</w:t>
            </w:r>
            <w:r>
              <w:rPr>
                <w:rStyle w:val="IndexLink"/>
                <w:rtl w:val="true"/>
              </w:rPr>
              <w:tab/>
            </w:r>
            <w:r>
              <w:rPr>
                <w:rStyle w:val="IndexLink"/>
              </w:rPr>
              <w:t>113</w:t>
            </w:r>
          </w:hyperlink>
        </w:p>
        <w:p>
          <w:pPr>
            <w:pStyle w:val="Contents4"/>
            <w:tabs>
              <w:tab w:val="clear" w:pos="8176"/>
              <w:tab w:val="right" w:pos="9026" w:leader="dot"/>
            </w:tabs>
            <w:rPr/>
          </w:pPr>
          <w:hyperlink w:anchor="__RefHeading___Toc1294681_2142443653">
            <w:r>
              <w:rPr>
                <w:webHidden/>
                <w:rStyle w:val="IndexLink"/>
                <w:rtl w:val="true"/>
              </w:rPr>
              <w:t>تفسير</w:t>
            </w:r>
            <w:r>
              <w:rPr>
                <w:rStyle w:val="IndexLink"/>
                <w:rtl w:val="true"/>
              </w:rPr>
              <w:tab/>
            </w:r>
            <w:r>
              <w:rPr>
                <w:rStyle w:val="IndexLink"/>
              </w:rPr>
              <w:t>113</w:t>
            </w:r>
          </w:hyperlink>
        </w:p>
        <w:p>
          <w:pPr>
            <w:pStyle w:val="Contents4"/>
            <w:tabs>
              <w:tab w:val="clear" w:pos="8176"/>
              <w:tab w:val="right" w:pos="9026" w:leader="dot"/>
            </w:tabs>
            <w:rPr/>
          </w:pPr>
          <w:hyperlink w:anchor="__RefHeading___Toc1294683_2142443653">
            <w:r>
              <w:rPr>
                <w:webHidden/>
                <w:rStyle w:val="IndexLink"/>
                <w:rtl w:val="true"/>
              </w:rPr>
              <w:t>نكته ها</w:t>
            </w:r>
            <w:r>
              <w:rPr>
                <w:rStyle w:val="IndexLink"/>
                <w:rtl w:val="true"/>
              </w:rPr>
              <w:tab/>
            </w:r>
            <w:r>
              <w:rPr>
                <w:rStyle w:val="IndexLink"/>
              </w:rPr>
              <w:t>117</w:t>
            </w:r>
          </w:hyperlink>
        </w:p>
        <w:p>
          <w:pPr>
            <w:pStyle w:val="Contents3"/>
            <w:tabs>
              <w:tab w:val="clear" w:pos="8459"/>
              <w:tab w:val="right" w:pos="9026" w:leader="dot"/>
            </w:tabs>
            <w:rPr/>
          </w:pPr>
          <w:hyperlink w:anchor="__RefHeading___Toc1294685_2142443653">
            <w:r>
              <w:rPr>
                <w:webHidden/>
                <w:rStyle w:val="IndexLink"/>
                <w:rtl w:val="true"/>
              </w:rPr>
              <w:t xml:space="preserve">آیه </w:t>
            </w:r>
            <w:r>
              <w:rPr>
                <w:rStyle w:val="IndexLink"/>
              </w:rPr>
              <w:t>28</w:t>
            </w:r>
            <w:r>
              <w:rPr>
                <w:rStyle w:val="IndexLink"/>
                <w:rtl w:val="true"/>
              </w:rPr>
              <w:t>-</w:t>
            </w:r>
            <w:r>
              <w:rPr>
                <w:rStyle w:val="IndexLink"/>
              </w:rPr>
              <w:t>30</w:t>
            </w:r>
            <w:r>
              <w:rPr>
                <w:rStyle w:val="IndexLink"/>
                <w:rtl w:val="true"/>
              </w:rPr>
              <w:tab/>
            </w:r>
            <w:r>
              <w:rPr>
                <w:rStyle w:val="IndexLink"/>
              </w:rPr>
              <w:t>120</w:t>
            </w:r>
          </w:hyperlink>
        </w:p>
        <w:p>
          <w:pPr>
            <w:pStyle w:val="Contents4"/>
            <w:tabs>
              <w:tab w:val="clear" w:pos="8176"/>
              <w:tab w:val="right" w:pos="9026" w:leader="dot"/>
            </w:tabs>
            <w:rPr/>
          </w:pPr>
          <w:hyperlink w:anchor="__RefHeading___Toc1294687_2142443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294689_2142443653">
            <w:r>
              <w:rPr>
                <w:webHidden/>
                <w:rStyle w:val="IndexLink"/>
                <w:rtl w:val="true"/>
              </w:rPr>
              <w:t>ترجمه</w:t>
            </w:r>
            <w:r>
              <w:rPr>
                <w:rStyle w:val="IndexLink"/>
                <w:rtl w:val="true"/>
              </w:rPr>
              <w:tab/>
            </w:r>
            <w:r>
              <w:rPr>
                <w:rStyle w:val="IndexLink"/>
              </w:rPr>
              <w:t>120</w:t>
            </w:r>
          </w:hyperlink>
        </w:p>
        <w:p>
          <w:pPr>
            <w:pStyle w:val="Contents4"/>
            <w:tabs>
              <w:tab w:val="clear" w:pos="8176"/>
              <w:tab w:val="right" w:pos="9026" w:leader="dot"/>
            </w:tabs>
            <w:rPr/>
          </w:pPr>
          <w:hyperlink w:anchor="__RefHeading___Toc1294691_2142443653">
            <w:r>
              <w:rPr>
                <w:webHidden/>
                <w:rStyle w:val="IndexLink"/>
                <w:rtl w:val="true"/>
              </w:rPr>
              <w:t>تفسير</w:t>
            </w:r>
            <w:r>
              <w:rPr>
                <w:rStyle w:val="IndexLink"/>
                <w:rtl w:val="true"/>
              </w:rPr>
              <w:tab/>
            </w:r>
            <w:r>
              <w:rPr>
                <w:rStyle w:val="IndexLink"/>
              </w:rPr>
              <w:t>120</w:t>
            </w:r>
          </w:hyperlink>
        </w:p>
        <w:p>
          <w:pPr>
            <w:pStyle w:val="Contents4"/>
            <w:tabs>
              <w:tab w:val="clear" w:pos="8176"/>
              <w:tab w:val="right" w:pos="9026" w:leader="dot"/>
            </w:tabs>
            <w:rPr/>
          </w:pPr>
          <w:hyperlink w:anchor="__RefHeading___Toc1294693_2142443653">
            <w:r>
              <w:rPr>
                <w:webHidden/>
                <w:rStyle w:val="IndexLink"/>
                <w:rtl w:val="true"/>
              </w:rPr>
              <w:t>نكته ها</w:t>
            </w:r>
            <w:r>
              <w:rPr>
                <w:rStyle w:val="IndexLink"/>
                <w:rtl w:val="true"/>
              </w:rPr>
              <w:tab/>
            </w:r>
            <w:r>
              <w:rPr>
                <w:rStyle w:val="IndexLink"/>
              </w:rPr>
              <w:t>121</w:t>
            </w:r>
          </w:hyperlink>
        </w:p>
        <w:p>
          <w:pPr>
            <w:pStyle w:val="Contents3"/>
            <w:tabs>
              <w:tab w:val="clear" w:pos="8459"/>
              <w:tab w:val="right" w:pos="9026" w:leader="dot"/>
            </w:tabs>
            <w:rPr/>
          </w:pPr>
          <w:hyperlink w:anchor="__RefHeading___Toc1294695_2142443653">
            <w:r>
              <w:rPr>
                <w:webHidden/>
                <w:rStyle w:val="IndexLink"/>
                <w:rtl w:val="true"/>
              </w:rPr>
              <w:t xml:space="preserve">آیه </w:t>
            </w:r>
            <w:r>
              <w:rPr>
                <w:rStyle w:val="IndexLink"/>
              </w:rPr>
              <w:t>31</w:t>
            </w:r>
            <w:r>
              <w:rPr>
                <w:rStyle w:val="IndexLink"/>
                <w:rtl w:val="true"/>
              </w:rPr>
              <w:t>-</w:t>
            </w:r>
            <w:r>
              <w:rPr>
                <w:rStyle w:val="IndexLink"/>
              </w:rPr>
              <w:t>35</w:t>
            </w:r>
            <w:r>
              <w:rPr>
                <w:rStyle w:val="IndexLink"/>
                <w:rtl w:val="true"/>
              </w:rPr>
              <w:tab/>
            </w:r>
            <w:r>
              <w:rPr>
                <w:rStyle w:val="IndexLink"/>
              </w:rPr>
              <w:t>123</w:t>
            </w:r>
          </w:hyperlink>
        </w:p>
        <w:p>
          <w:pPr>
            <w:pStyle w:val="Contents4"/>
            <w:tabs>
              <w:tab w:val="clear" w:pos="8176"/>
              <w:tab w:val="right" w:pos="9026" w:leader="dot"/>
            </w:tabs>
            <w:rPr/>
          </w:pPr>
          <w:hyperlink w:anchor="__RefHeading___Toc1294697_2142443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294699_2142443653">
            <w:r>
              <w:rPr>
                <w:webHidden/>
                <w:rStyle w:val="IndexLink"/>
                <w:rtl w:val="true"/>
              </w:rPr>
              <w:t>ترجمه</w:t>
            </w:r>
            <w:r>
              <w:rPr>
                <w:rStyle w:val="IndexLink"/>
                <w:rtl w:val="true"/>
              </w:rPr>
              <w:tab/>
            </w:r>
            <w:r>
              <w:rPr>
                <w:rStyle w:val="IndexLink"/>
              </w:rPr>
              <w:t>123</w:t>
            </w:r>
          </w:hyperlink>
        </w:p>
        <w:p>
          <w:pPr>
            <w:pStyle w:val="Contents4"/>
            <w:tabs>
              <w:tab w:val="clear" w:pos="8176"/>
              <w:tab w:val="right" w:pos="9026" w:leader="dot"/>
            </w:tabs>
            <w:rPr/>
          </w:pPr>
          <w:hyperlink w:anchor="__RefHeading___Toc1294701_2142443653">
            <w:r>
              <w:rPr>
                <w:webHidden/>
                <w:rStyle w:val="IndexLink"/>
                <w:rtl w:val="true"/>
              </w:rPr>
              <w:t>تفسير</w:t>
            </w:r>
            <w:r>
              <w:rPr>
                <w:rStyle w:val="IndexLink"/>
                <w:rtl w:val="true"/>
              </w:rPr>
              <w:tab/>
            </w:r>
            <w:r>
              <w:rPr>
                <w:rStyle w:val="IndexLink"/>
              </w:rPr>
              <w:t>123</w:t>
            </w:r>
          </w:hyperlink>
        </w:p>
        <w:p>
          <w:pPr>
            <w:pStyle w:val="Contents4"/>
            <w:tabs>
              <w:tab w:val="clear" w:pos="8176"/>
              <w:tab w:val="right" w:pos="9026" w:leader="dot"/>
            </w:tabs>
            <w:rPr/>
          </w:pPr>
          <w:hyperlink w:anchor="__RefHeading___Toc1294703_2142443653">
            <w:r>
              <w:rPr>
                <w:webHidden/>
                <w:rStyle w:val="IndexLink"/>
                <w:rtl w:val="true"/>
              </w:rPr>
              <w:t>نكته ها</w:t>
            </w:r>
            <w:r>
              <w:rPr>
                <w:rStyle w:val="IndexLink"/>
                <w:rtl w:val="true"/>
              </w:rPr>
              <w:tab/>
            </w:r>
            <w:r>
              <w:rPr>
                <w:rStyle w:val="IndexLink"/>
              </w:rPr>
              <w:t>125</w:t>
            </w:r>
          </w:hyperlink>
        </w:p>
        <w:p>
          <w:pPr>
            <w:pStyle w:val="Contents3"/>
            <w:tabs>
              <w:tab w:val="clear" w:pos="8459"/>
              <w:tab w:val="right" w:pos="9026" w:leader="dot"/>
            </w:tabs>
            <w:rPr/>
          </w:pPr>
          <w:hyperlink w:anchor="__RefHeading___Toc1294705_2142443653">
            <w:r>
              <w:rPr>
                <w:webHidden/>
                <w:rStyle w:val="IndexLink"/>
                <w:rtl w:val="true"/>
              </w:rPr>
              <w:t xml:space="preserve">آیه </w:t>
            </w:r>
            <w:r>
              <w:rPr>
                <w:rStyle w:val="IndexLink"/>
              </w:rPr>
              <w:t>36</w:t>
            </w:r>
            <w:r>
              <w:rPr>
                <w:rStyle w:val="IndexLink"/>
                <w:rtl w:val="true"/>
              </w:rPr>
              <w:t>-</w:t>
            </w:r>
            <w:r>
              <w:rPr>
                <w:rStyle w:val="IndexLink"/>
              </w:rPr>
              <w:t>40</w:t>
            </w:r>
            <w:r>
              <w:rPr>
                <w:rStyle w:val="IndexLink"/>
                <w:rtl w:val="true"/>
              </w:rPr>
              <w:tab/>
            </w:r>
            <w:r>
              <w:rPr>
                <w:rStyle w:val="IndexLink"/>
              </w:rPr>
              <w:t>128</w:t>
            </w:r>
          </w:hyperlink>
        </w:p>
        <w:p>
          <w:pPr>
            <w:pStyle w:val="Contents4"/>
            <w:tabs>
              <w:tab w:val="clear" w:pos="8176"/>
              <w:tab w:val="right" w:pos="9026" w:leader="dot"/>
            </w:tabs>
            <w:rPr/>
          </w:pPr>
          <w:hyperlink w:anchor="__RefHeading___Toc1294707_2142443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294709_2142443653">
            <w:r>
              <w:rPr>
                <w:webHidden/>
                <w:rStyle w:val="IndexLink"/>
                <w:rtl w:val="true"/>
              </w:rPr>
              <w:t>ترجمه</w:t>
            </w:r>
            <w:r>
              <w:rPr>
                <w:rStyle w:val="IndexLink"/>
                <w:rtl w:val="true"/>
              </w:rPr>
              <w:tab/>
            </w:r>
            <w:r>
              <w:rPr>
                <w:rStyle w:val="IndexLink"/>
              </w:rPr>
              <w:t>128</w:t>
            </w:r>
          </w:hyperlink>
        </w:p>
        <w:p>
          <w:pPr>
            <w:pStyle w:val="Contents4"/>
            <w:tabs>
              <w:tab w:val="clear" w:pos="8176"/>
              <w:tab w:val="right" w:pos="9026" w:leader="dot"/>
            </w:tabs>
            <w:rPr/>
          </w:pPr>
          <w:hyperlink w:anchor="__RefHeading___Toc1294711_2142443653">
            <w:r>
              <w:rPr>
                <w:webHidden/>
                <w:rStyle w:val="IndexLink"/>
                <w:rtl w:val="true"/>
              </w:rPr>
              <w:t>تفسير</w:t>
            </w:r>
            <w:r>
              <w:rPr>
                <w:rStyle w:val="IndexLink"/>
                <w:rtl w:val="true"/>
              </w:rPr>
              <w:tab/>
            </w:r>
            <w:r>
              <w:rPr>
                <w:rStyle w:val="IndexLink"/>
              </w:rPr>
              <w:t>128</w:t>
            </w:r>
          </w:hyperlink>
        </w:p>
        <w:p>
          <w:pPr>
            <w:pStyle w:val="Contents4"/>
            <w:tabs>
              <w:tab w:val="clear" w:pos="8176"/>
              <w:tab w:val="right" w:pos="9026" w:leader="dot"/>
            </w:tabs>
            <w:rPr/>
          </w:pPr>
          <w:hyperlink w:anchor="__RefHeading___Toc1294713_2142443653">
            <w:r>
              <w:rPr>
                <w:webHidden/>
                <w:rStyle w:val="IndexLink"/>
                <w:rtl w:val="true"/>
              </w:rPr>
              <w:t>نكته ها</w:t>
            </w:r>
            <w:r>
              <w:rPr>
                <w:rStyle w:val="IndexLink"/>
                <w:rtl w:val="true"/>
              </w:rPr>
              <w:tab/>
            </w:r>
            <w:r>
              <w:rPr>
                <w:rStyle w:val="IndexLink"/>
              </w:rPr>
              <w:t>131</w:t>
            </w:r>
          </w:hyperlink>
        </w:p>
        <w:p>
          <w:pPr>
            <w:pStyle w:val="Contents3"/>
            <w:tabs>
              <w:tab w:val="clear" w:pos="8459"/>
              <w:tab w:val="right" w:pos="9026" w:leader="dot"/>
            </w:tabs>
            <w:rPr/>
          </w:pPr>
          <w:hyperlink w:anchor="__RefHeading___Toc1294715_2142443653">
            <w:r>
              <w:rPr>
                <w:webHidden/>
                <w:rStyle w:val="IndexLink"/>
                <w:rtl w:val="true"/>
              </w:rPr>
              <w:t xml:space="preserve">آیه </w:t>
            </w:r>
            <w:r>
              <w:rPr>
                <w:rStyle w:val="IndexLink"/>
              </w:rPr>
              <w:t>41</w:t>
            </w:r>
            <w:r>
              <w:rPr>
                <w:rStyle w:val="IndexLink"/>
                <w:rtl w:val="true"/>
              </w:rPr>
              <w:t>-</w:t>
            </w:r>
            <w:r>
              <w:rPr>
                <w:rStyle w:val="IndexLink"/>
              </w:rPr>
              <w:t>44</w:t>
            </w:r>
            <w:r>
              <w:rPr>
                <w:rStyle w:val="IndexLink"/>
                <w:rtl w:val="true"/>
              </w:rPr>
              <w:tab/>
            </w:r>
            <w:r>
              <w:rPr>
                <w:rStyle w:val="IndexLink"/>
              </w:rPr>
              <w:t>133</w:t>
            </w:r>
          </w:hyperlink>
        </w:p>
        <w:p>
          <w:pPr>
            <w:pStyle w:val="Contents4"/>
            <w:tabs>
              <w:tab w:val="clear" w:pos="8176"/>
              <w:tab w:val="right" w:pos="9026" w:leader="dot"/>
            </w:tabs>
            <w:rPr/>
          </w:pPr>
          <w:hyperlink w:anchor="__RefHeading___Toc1294717_2142443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294719_2142443653">
            <w:r>
              <w:rPr>
                <w:webHidden/>
                <w:rStyle w:val="IndexLink"/>
                <w:rtl w:val="true"/>
              </w:rPr>
              <w:t>ترجمه</w:t>
            </w:r>
            <w:r>
              <w:rPr>
                <w:rStyle w:val="IndexLink"/>
                <w:rtl w:val="true"/>
              </w:rPr>
              <w:tab/>
            </w:r>
            <w:r>
              <w:rPr>
                <w:rStyle w:val="IndexLink"/>
              </w:rPr>
              <w:t>133</w:t>
            </w:r>
          </w:hyperlink>
        </w:p>
        <w:p>
          <w:pPr>
            <w:pStyle w:val="Contents4"/>
            <w:tabs>
              <w:tab w:val="clear" w:pos="8176"/>
              <w:tab w:val="right" w:pos="9026" w:leader="dot"/>
            </w:tabs>
            <w:rPr/>
          </w:pPr>
          <w:hyperlink w:anchor="__RefHeading___Toc1294721_2142443653">
            <w:r>
              <w:rPr>
                <w:webHidden/>
                <w:rStyle w:val="IndexLink"/>
                <w:rtl w:val="true"/>
              </w:rPr>
              <w:t>تفسير</w:t>
            </w:r>
            <w:r>
              <w:rPr>
                <w:rStyle w:val="IndexLink"/>
                <w:rtl w:val="true"/>
              </w:rPr>
              <w:tab/>
            </w:r>
            <w:r>
              <w:rPr>
                <w:rStyle w:val="IndexLink"/>
              </w:rPr>
              <w:t>133</w:t>
            </w:r>
          </w:hyperlink>
        </w:p>
        <w:p>
          <w:pPr>
            <w:pStyle w:val="Contents4"/>
            <w:tabs>
              <w:tab w:val="clear" w:pos="8176"/>
              <w:tab w:val="right" w:pos="9026" w:leader="dot"/>
            </w:tabs>
            <w:rPr/>
          </w:pPr>
          <w:hyperlink w:anchor="__RefHeading___Toc1294723_2142443653">
            <w:r>
              <w:rPr>
                <w:webHidden/>
                <w:rStyle w:val="IndexLink"/>
                <w:rtl w:val="true"/>
              </w:rPr>
              <w:t>نكته ها</w:t>
            </w:r>
            <w:r>
              <w:rPr>
                <w:rStyle w:val="IndexLink"/>
                <w:rtl w:val="true"/>
              </w:rPr>
              <w:tab/>
            </w:r>
            <w:r>
              <w:rPr>
                <w:rStyle w:val="IndexLink"/>
              </w:rPr>
              <w:t>135</w:t>
            </w:r>
          </w:hyperlink>
        </w:p>
        <w:p>
          <w:pPr>
            <w:pStyle w:val="Contents3"/>
            <w:tabs>
              <w:tab w:val="clear" w:pos="8459"/>
              <w:tab w:val="right" w:pos="9026" w:leader="dot"/>
            </w:tabs>
            <w:rPr/>
          </w:pPr>
          <w:hyperlink w:anchor="__RefHeading___Toc1294725_2142443653">
            <w:r>
              <w:rPr>
                <w:webHidden/>
                <w:rStyle w:val="IndexLink"/>
                <w:rtl w:val="true"/>
              </w:rPr>
              <w:t xml:space="preserve">آیه </w:t>
            </w:r>
            <w:r>
              <w:rPr>
                <w:rStyle w:val="IndexLink"/>
              </w:rPr>
              <w:t>45</w:t>
            </w:r>
            <w:r>
              <w:rPr>
                <w:rStyle w:val="IndexLink"/>
                <w:rtl w:val="true"/>
              </w:rPr>
              <w:tab/>
            </w:r>
            <w:r>
              <w:rPr>
                <w:rStyle w:val="IndexLink"/>
              </w:rPr>
              <w:t>136</w:t>
            </w:r>
          </w:hyperlink>
        </w:p>
        <w:p>
          <w:pPr>
            <w:pStyle w:val="Contents4"/>
            <w:tabs>
              <w:tab w:val="clear" w:pos="8176"/>
              <w:tab w:val="right" w:pos="9026" w:leader="dot"/>
            </w:tabs>
            <w:rPr/>
          </w:pPr>
          <w:hyperlink w:anchor="__RefHeading___Toc1294727_2142443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294729_2142443653">
            <w:r>
              <w:rPr>
                <w:webHidden/>
                <w:rStyle w:val="IndexLink"/>
                <w:rtl w:val="true"/>
              </w:rPr>
              <w:t>ترجمه</w:t>
            </w:r>
            <w:r>
              <w:rPr>
                <w:rStyle w:val="IndexLink"/>
                <w:rtl w:val="true"/>
              </w:rPr>
              <w:tab/>
            </w:r>
            <w:r>
              <w:rPr>
                <w:rStyle w:val="IndexLink"/>
              </w:rPr>
              <w:t>136</w:t>
            </w:r>
          </w:hyperlink>
        </w:p>
        <w:p>
          <w:pPr>
            <w:pStyle w:val="Contents4"/>
            <w:tabs>
              <w:tab w:val="clear" w:pos="8176"/>
              <w:tab w:val="right" w:pos="9026" w:leader="dot"/>
            </w:tabs>
            <w:rPr/>
          </w:pPr>
          <w:hyperlink w:anchor="__RefHeading___Toc1294731_2142443653">
            <w:r>
              <w:rPr>
                <w:webHidden/>
                <w:rStyle w:val="IndexLink"/>
                <w:rtl w:val="true"/>
              </w:rPr>
              <w:t>تفسير</w:t>
            </w:r>
            <w:r>
              <w:rPr>
                <w:rStyle w:val="IndexLink"/>
                <w:rtl w:val="true"/>
              </w:rPr>
              <w:tab/>
            </w:r>
            <w:r>
              <w:rPr>
                <w:rStyle w:val="IndexLink"/>
              </w:rPr>
              <w:t>136</w:t>
            </w:r>
          </w:hyperlink>
        </w:p>
        <w:p>
          <w:pPr>
            <w:pStyle w:val="Contents4"/>
            <w:tabs>
              <w:tab w:val="clear" w:pos="8176"/>
              <w:tab w:val="right" w:pos="9026" w:leader="dot"/>
            </w:tabs>
            <w:rPr/>
          </w:pPr>
          <w:hyperlink w:anchor="__RefHeading___Toc1294733_2142443653">
            <w:r>
              <w:rPr>
                <w:webHidden/>
                <w:rStyle w:val="IndexLink"/>
                <w:rtl w:val="true"/>
              </w:rPr>
              <w:t>نكته ها</w:t>
            </w:r>
            <w:r>
              <w:rPr>
                <w:rStyle w:val="IndexLink"/>
                <w:rtl w:val="true"/>
              </w:rPr>
              <w:tab/>
            </w:r>
            <w:r>
              <w:rPr>
                <w:rStyle w:val="IndexLink"/>
              </w:rPr>
              <w:t>137</w:t>
            </w:r>
          </w:hyperlink>
        </w:p>
        <w:p>
          <w:pPr>
            <w:pStyle w:val="Contents3"/>
            <w:tabs>
              <w:tab w:val="clear" w:pos="8459"/>
              <w:tab w:val="right" w:pos="9026" w:leader="dot"/>
            </w:tabs>
            <w:rPr/>
          </w:pPr>
          <w:hyperlink w:anchor="__RefHeading___Toc1294735_2142443653">
            <w:r>
              <w:rPr>
                <w:webHidden/>
                <w:rStyle w:val="IndexLink"/>
                <w:rtl w:val="true"/>
              </w:rPr>
              <w:t xml:space="preserve">آیه </w:t>
            </w:r>
            <w:r>
              <w:rPr>
                <w:rStyle w:val="IndexLink"/>
              </w:rPr>
              <w:t>46</w:t>
            </w:r>
            <w:r>
              <w:rPr>
                <w:rStyle w:val="IndexLink"/>
                <w:rtl w:val="true"/>
              </w:rPr>
              <w:t>-</w:t>
            </w:r>
            <w:r>
              <w:rPr>
                <w:rStyle w:val="IndexLink"/>
              </w:rPr>
              <w:t>49</w:t>
            </w:r>
            <w:r>
              <w:rPr>
                <w:rStyle w:val="IndexLink"/>
                <w:rtl w:val="true"/>
              </w:rPr>
              <w:tab/>
            </w:r>
            <w:r>
              <w:rPr>
                <w:rStyle w:val="IndexLink"/>
              </w:rPr>
              <w:t>140</w:t>
            </w:r>
          </w:hyperlink>
        </w:p>
        <w:p>
          <w:pPr>
            <w:pStyle w:val="Contents4"/>
            <w:tabs>
              <w:tab w:val="clear" w:pos="8176"/>
              <w:tab w:val="right" w:pos="9026" w:leader="dot"/>
            </w:tabs>
            <w:rPr/>
          </w:pPr>
          <w:hyperlink w:anchor="__RefHeading___Toc1294737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294739_2142443653">
            <w:r>
              <w:rPr>
                <w:webHidden/>
                <w:rStyle w:val="IndexLink"/>
                <w:rtl w:val="true"/>
              </w:rPr>
              <w:t>ترجمه</w:t>
            </w:r>
            <w:r>
              <w:rPr>
                <w:rStyle w:val="IndexLink"/>
                <w:rtl w:val="true"/>
              </w:rPr>
              <w:tab/>
            </w:r>
            <w:r>
              <w:rPr>
                <w:rStyle w:val="IndexLink"/>
              </w:rPr>
              <w:t>140</w:t>
            </w:r>
          </w:hyperlink>
        </w:p>
        <w:p>
          <w:pPr>
            <w:pStyle w:val="Contents4"/>
            <w:tabs>
              <w:tab w:val="clear" w:pos="8176"/>
              <w:tab w:val="right" w:pos="9026" w:leader="dot"/>
            </w:tabs>
            <w:rPr/>
          </w:pPr>
          <w:hyperlink w:anchor="__RefHeading___Toc1294741_2142443653">
            <w:r>
              <w:rPr>
                <w:webHidden/>
                <w:rStyle w:val="IndexLink"/>
                <w:rtl w:val="true"/>
              </w:rPr>
              <w:t>تفسير</w:t>
            </w:r>
            <w:r>
              <w:rPr>
                <w:rStyle w:val="IndexLink"/>
                <w:rtl w:val="true"/>
              </w:rPr>
              <w:tab/>
            </w:r>
            <w:r>
              <w:rPr>
                <w:rStyle w:val="IndexLink"/>
              </w:rPr>
              <w:t>140</w:t>
            </w:r>
          </w:hyperlink>
        </w:p>
        <w:p>
          <w:pPr>
            <w:pStyle w:val="Contents4"/>
            <w:tabs>
              <w:tab w:val="clear" w:pos="8176"/>
              <w:tab w:val="right" w:pos="9026" w:leader="dot"/>
            </w:tabs>
            <w:rPr/>
          </w:pPr>
          <w:hyperlink w:anchor="__RefHeading___Toc1294743_2142443653">
            <w:r>
              <w:rPr>
                <w:webHidden/>
                <w:rStyle w:val="IndexLink"/>
                <w:rtl w:val="true"/>
              </w:rPr>
              <w:t>نكته ها</w:t>
            </w:r>
            <w:r>
              <w:rPr>
                <w:rStyle w:val="IndexLink"/>
                <w:rtl w:val="true"/>
              </w:rPr>
              <w:tab/>
            </w:r>
            <w:r>
              <w:rPr>
                <w:rStyle w:val="IndexLink"/>
              </w:rPr>
              <w:t>142</w:t>
            </w:r>
          </w:hyperlink>
        </w:p>
        <w:p>
          <w:pPr>
            <w:pStyle w:val="Contents3"/>
            <w:tabs>
              <w:tab w:val="clear" w:pos="8459"/>
              <w:tab w:val="right" w:pos="9026" w:leader="dot"/>
            </w:tabs>
            <w:rPr/>
          </w:pPr>
          <w:hyperlink w:anchor="__RefHeading___Toc1294745_2142443653">
            <w:r>
              <w:rPr>
                <w:webHidden/>
                <w:rStyle w:val="IndexLink"/>
                <w:rtl w:val="true"/>
              </w:rPr>
              <w:t xml:space="preserve">آیه </w:t>
            </w:r>
            <w:r>
              <w:rPr>
                <w:rStyle w:val="IndexLink"/>
              </w:rPr>
              <w:t>50</w:t>
            </w:r>
            <w:r>
              <w:rPr>
                <w:rStyle w:val="IndexLink"/>
                <w:rtl w:val="true"/>
              </w:rPr>
              <w:t>-</w:t>
            </w:r>
            <w:r>
              <w:rPr>
                <w:rStyle w:val="IndexLink"/>
              </w:rPr>
              <w:t>55</w:t>
            </w:r>
            <w:r>
              <w:rPr>
                <w:rStyle w:val="IndexLink"/>
                <w:rtl w:val="true"/>
              </w:rPr>
              <w:tab/>
            </w:r>
            <w:r>
              <w:rPr>
                <w:rStyle w:val="IndexLink"/>
              </w:rPr>
              <w:t>144</w:t>
            </w:r>
          </w:hyperlink>
        </w:p>
        <w:p>
          <w:pPr>
            <w:pStyle w:val="Contents4"/>
            <w:tabs>
              <w:tab w:val="clear" w:pos="8176"/>
              <w:tab w:val="right" w:pos="9026" w:leader="dot"/>
            </w:tabs>
            <w:rPr/>
          </w:pPr>
          <w:hyperlink w:anchor="__RefHeading___Toc1294747_2142443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294749_2142443653">
            <w:r>
              <w:rPr>
                <w:webHidden/>
                <w:rStyle w:val="IndexLink"/>
                <w:rtl w:val="true"/>
              </w:rPr>
              <w:t>ترجمه</w:t>
            </w:r>
            <w:r>
              <w:rPr>
                <w:rStyle w:val="IndexLink"/>
                <w:rtl w:val="true"/>
              </w:rPr>
              <w:tab/>
            </w:r>
            <w:r>
              <w:rPr>
                <w:rStyle w:val="IndexLink"/>
              </w:rPr>
              <w:t>144</w:t>
            </w:r>
          </w:hyperlink>
        </w:p>
        <w:p>
          <w:pPr>
            <w:pStyle w:val="Contents4"/>
            <w:tabs>
              <w:tab w:val="clear" w:pos="8176"/>
              <w:tab w:val="right" w:pos="9026" w:leader="dot"/>
            </w:tabs>
            <w:rPr/>
          </w:pPr>
          <w:hyperlink w:anchor="__RefHeading___Toc1294751_2142443653">
            <w:r>
              <w:rPr>
                <w:webHidden/>
                <w:rStyle w:val="IndexLink"/>
                <w:rtl w:val="true"/>
              </w:rPr>
              <w:t>تفسير</w:t>
            </w:r>
            <w:r>
              <w:rPr>
                <w:rStyle w:val="IndexLink"/>
                <w:rtl w:val="true"/>
              </w:rPr>
              <w:tab/>
            </w:r>
            <w:r>
              <w:rPr>
                <w:rStyle w:val="IndexLink"/>
              </w:rPr>
              <w:t>145</w:t>
            </w:r>
          </w:hyperlink>
        </w:p>
        <w:p>
          <w:pPr>
            <w:pStyle w:val="Contents4"/>
            <w:tabs>
              <w:tab w:val="clear" w:pos="8176"/>
              <w:tab w:val="right" w:pos="9026" w:leader="dot"/>
            </w:tabs>
            <w:rPr/>
          </w:pPr>
          <w:hyperlink w:anchor="__RefHeading___Toc1294753_2142443653">
            <w:r>
              <w:rPr>
                <w:webHidden/>
                <w:rStyle w:val="IndexLink"/>
                <w:rtl w:val="true"/>
              </w:rPr>
              <w:t>نكته ها</w:t>
            </w:r>
            <w:r>
              <w:rPr>
                <w:rStyle w:val="IndexLink"/>
                <w:rtl w:val="true"/>
              </w:rPr>
              <w:tab/>
            </w:r>
            <w:r>
              <w:rPr>
                <w:rStyle w:val="IndexLink"/>
              </w:rPr>
              <w:t>147</w:t>
            </w:r>
          </w:hyperlink>
        </w:p>
        <w:p>
          <w:pPr>
            <w:pStyle w:val="Contents3"/>
            <w:tabs>
              <w:tab w:val="clear" w:pos="8459"/>
              <w:tab w:val="right" w:pos="9026" w:leader="dot"/>
            </w:tabs>
            <w:rPr/>
          </w:pPr>
          <w:hyperlink w:anchor="__RefHeading___Toc1294755_2142443653">
            <w:r>
              <w:rPr>
                <w:webHidden/>
                <w:rStyle w:val="IndexLink"/>
                <w:rtl w:val="true"/>
              </w:rPr>
              <w:t xml:space="preserve">آیه </w:t>
            </w:r>
            <w:r>
              <w:rPr>
                <w:rStyle w:val="IndexLink"/>
              </w:rPr>
              <w:t>56</w:t>
            </w:r>
            <w:r>
              <w:rPr>
                <w:rStyle w:val="IndexLink"/>
                <w:rtl w:val="true"/>
              </w:rPr>
              <w:t>-</w:t>
            </w:r>
            <w:r>
              <w:rPr>
                <w:rStyle w:val="IndexLink"/>
              </w:rPr>
              <w:t>60</w:t>
            </w:r>
            <w:r>
              <w:rPr>
                <w:rStyle w:val="IndexLink"/>
                <w:rtl w:val="true"/>
              </w:rPr>
              <w:tab/>
            </w:r>
            <w:r>
              <w:rPr>
                <w:rStyle w:val="IndexLink"/>
              </w:rPr>
              <w:t>149</w:t>
            </w:r>
          </w:hyperlink>
        </w:p>
        <w:p>
          <w:pPr>
            <w:pStyle w:val="Contents4"/>
            <w:tabs>
              <w:tab w:val="clear" w:pos="8176"/>
              <w:tab w:val="right" w:pos="9026" w:leader="dot"/>
            </w:tabs>
            <w:rPr/>
          </w:pPr>
          <w:hyperlink w:anchor="__RefHeading___Toc1294757_2142443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294759_2142443653">
            <w:r>
              <w:rPr>
                <w:webHidden/>
                <w:rStyle w:val="IndexLink"/>
                <w:rtl w:val="true"/>
              </w:rPr>
              <w:t>ترجمه</w:t>
            </w:r>
            <w:r>
              <w:rPr>
                <w:rStyle w:val="IndexLink"/>
                <w:rtl w:val="true"/>
              </w:rPr>
              <w:tab/>
            </w:r>
            <w:r>
              <w:rPr>
                <w:rStyle w:val="IndexLink"/>
              </w:rPr>
              <w:t>149</w:t>
            </w:r>
          </w:hyperlink>
        </w:p>
        <w:p>
          <w:pPr>
            <w:pStyle w:val="Contents4"/>
            <w:tabs>
              <w:tab w:val="clear" w:pos="8176"/>
              <w:tab w:val="right" w:pos="9026" w:leader="dot"/>
            </w:tabs>
            <w:rPr/>
          </w:pPr>
          <w:hyperlink w:anchor="__RefHeading___Toc1294761_2142443653">
            <w:r>
              <w:rPr>
                <w:webHidden/>
                <w:rStyle w:val="IndexLink"/>
                <w:rtl w:val="true"/>
              </w:rPr>
              <w:t>تفسير</w:t>
            </w:r>
            <w:r>
              <w:rPr>
                <w:rStyle w:val="IndexLink"/>
                <w:rtl w:val="true"/>
              </w:rPr>
              <w:tab/>
            </w:r>
            <w:r>
              <w:rPr>
                <w:rStyle w:val="IndexLink"/>
              </w:rPr>
              <w:t>149</w:t>
            </w:r>
          </w:hyperlink>
        </w:p>
        <w:p>
          <w:pPr>
            <w:pStyle w:val="Contents4"/>
            <w:tabs>
              <w:tab w:val="clear" w:pos="8176"/>
              <w:tab w:val="right" w:pos="9026" w:leader="dot"/>
            </w:tabs>
            <w:rPr/>
          </w:pPr>
          <w:hyperlink w:anchor="__RefHeading___Toc1294763_2142443653">
            <w:r>
              <w:rPr>
                <w:webHidden/>
                <w:rStyle w:val="IndexLink"/>
                <w:rtl w:val="true"/>
              </w:rPr>
              <w:t>نكته ها</w:t>
            </w:r>
            <w:r>
              <w:rPr>
                <w:rStyle w:val="IndexLink"/>
                <w:rtl w:val="true"/>
              </w:rPr>
              <w:tab/>
            </w:r>
            <w:r>
              <w:rPr>
                <w:rStyle w:val="IndexLink"/>
              </w:rPr>
              <w:t>151</w:t>
            </w:r>
          </w:hyperlink>
        </w:p>
        <w:p>
          <w:pPr>
            <w:pStyle w:val="Contents3"/>
            <w:tabs>
              <w:tab w:val="clear" w:pos="8459"/>
              <w:tab w:val="right" w:pos="9026" w:leader="dot"/>
            </w:tabs>
            <w:rPr/>
          </w:pPr>
          <w:hyperlink w:anchor="__RefHeading___Toc1294765_2142443653">
            <w:r>
              <w:rPr>
                <w:webHidden/>
                <w:rStyle w:val="IndexLink"/>
                <w:rtl w:val="true"/>
              </w:rPr>
              <w:t xml:space="preserve">آیه </w:t>
            </w:r>
            <w:r>
              <w:rPr>
                <w:rStyle w:val="IndexLink"/>
              </w:rPr>
              <w:t>61</w:t>
            </w:r>
            <w:r>
              <w:rPr>
                <w:rStyle w:val="IndexLink"/>
                <w:rtl w:val="true"/>
              </w:rPr>
              <w:t>-</w:t>
            </w:r>
            <w:r>
              <w:rPr>
                <w:rStyle w:val="IndexLink"/>
              </w:rPr>
              <w:t>66</w:t>
            </w:r>
            <w:r>
              <w:rPr>
                <w:rStyle w:val="IndexLink"/>
                <w:rtl w:val="true"/>
              </w:rPr>
              <w:tab/>
            </w:r>
            <w:r>
              <w:rPr>
                <w:rStyle w:val="IndexLink"/>
              </w:rPr>
              <w:t>153</w:t>
            </w:r>
          </w:hyperlink>
        </w:p>
        <w:p>
          <w:pPr>
            <w:pStyle w:val="Contents4"/>
            <w:tabs>
              <w:tab w:val="clear" w:pos="8176"/>
              <w:tab w:val="right" w:pos="9026" w:leader="dot"/>
            </w:tabs>
            <w:rPr/>
          </w:pPr>
          <w:hyperlink w:anchor="__RefHeading___Toc1294767_2142443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294769_2142443653">
            <w:r>
              <w:rPr>
                <w:webHidden/>
                <w:rStyle w:val="IndexLink"/>
                <w:rtl w:val="true"/>
              </w:rPr>
              <w:t>ترجمه</w:t>
            </w:r>
            <w:r>
              <w:rPr>
                <w:rStyle w:val="IndexLink"/>
                <w:rtl w:val="true"/>
              </w:rPr>
              <w:tab/>
            </w:r>
            <w:r>
              <w:rPr>
                <w:rStyle w:val="IndexLink"/>
              </w:rPr>
              <w:t>153</w:t>
            </w:r>
          </w:hyperlink>
        </w:p>
        <w:p>
          <w:pPr>
            <w:pStyle w:val="Contents4"/>
            <w:tabs>
              <w:tab w:val="clear" w:pos="8176"/>
              <w:tab w:val="right" w:pos="9026" w:leader="dot"/>
            </w:tabs>
            <w:rPr/>
          </w:pPr>
          <w:hyperlink w:anchor="__RefHeading___Toc1294771_2142443653">
            <w:r>
              <w:rPr>
                <w:webHidden/>
                <w:rStyle w:val="IndexLink"/>
                <w:rtl w:val="true"/>
              </w:rPr>
              <w:t>تفسير</w:t>
            </w:r>
            <w:r>
              <w:rPr>
                <w:rStyle w:val="IndexLink"/>
                <w:rtl w:val="true"/>
              </w:rPr>
              <w:tab/>
            </w:r>
            <w:r>
              <w:rPr>
                <w:rStyle w:val="IndexLink"/>
              </w:rPr>
              <w:t>153</w:t>
            </w:r>
          </w:hyperlink>
        </w:p>
        <w:p>
          <w:pPr>
            <w:pStyle w:val="Contents4"/>
            <w:tabs>
              <w:tab w:val="clear" w:pos="8176"/>
              <w:tab w:val="right" w:pos="9026" w:leader="dot"/>
            </w:tabs>
            <w:rPr/>
          </w:pPr>
          <w:hyperlink w:anchor="__RefHeading___Toc1294773_2142443653">
            <w:r>
              <w:rPr>
                <w:webHidden/>
                <w:rStyle w:val="IndexLink"/>
                <w:rtl w:val="true"/>
              </w:rPr>
              <w:t>نكته ها</w:t>
            </w:r>
            <w:r>
              <w:rPr>
                <w:rStyle w:val="IndexLink"/>
                <w:rtl w:val="true"/>
              </w:rPr>
              <w:tab/>
            </w:r>
            <w:r>
              <w:rPr>
                <w:rStyle w:val="IndexLink"/>
              </w:rPr>
              <w:t>155</w:t>
            </w:r>
          </w:hyperlink>
        </w:p>
        <w:p>
          <w:pPr>
            <w:pStyle w:val="Contents3"/>
            <w:tabs>
              <w:tab w:val="clear" w:pos="8459"/>
              <w:tab w:val="right" w:pos="9026" w:leader="dot"/>
            </w:tabs>
            <w:rPr/>
          </w:pPr>
          <w:hyperlink w:anchor="__RefHeading___Toc1294775_2142443653">
            <w:r>
              <w:rPr>
                <w:webHidden/>
                <w:rStyle w:val="IndexLink"/>
                <w:rtl w:val="true"/>
              </w:rPr>
              <w:t xml:space="preserve">آیه </w:t>
            </w:r>
            <w:r>
              <w:rPr>
                <w:rStyle w:val="IndexLink"/>
              </w:rPr>
              <w:t>67</w:t>
            </w:r>
            <w:r>
              <w:rPr>
                <w:rStyle w:val="IndexLink"/>
                <w:rtl w:val="true"/>
              </w:rPr>
              <w:t>-</w:t>
            </w:r>
            <w:r>
              <w:rPr>
                <w:rStyle w:val="IndexLink"/>
              </w:rPr>
              <w:t>69</w:t>
            </w:r>
            <w:r>
              <w:rPr>
                <w:rStyle w:val="IndexLink"/>
                <w:rtl w:val="true"/>
              </w:rPr>
              <w:tab/>
            </w:r>
            <w:r>
              <w:rPr>
                <w:rStyle w:val="IndexLink"/>
              </w:rPr>
              <w:t>157</w:t>
            </w:r>
          </w:hyperlink>
        </w:p>
        <w:p>
          <w:pPr>
            <w:pStyle w:val="Contents4"/>
            <w:tabs>
              <w:tab w:val="clear" w:pos="8176"/>
              <w:tab w:val="right" w:pos="9026" w:leader="dot"/>
            </w:tabs>
            <w:rPr/>
          </w:pPr>
          <w:hyperlink w:anchor="__RefHeading___Toc1294777_2142443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294779_2142443653">
            <w:r>
              <w:rPr>
                <w:webHidden/>
                <w:rStyle w:val="IndexLink"/>
                <w:rtl w:val="true"/>
              </w:rPr>
              <w:t>ترجمه</w:t>
            </w:r>
            <w:r>
              <w:rPr>
                <w:rStyle w:val="IndexLink"/>
                <w:rtl w:val="true"/>
              </w:rPr>
              <w:tab/>
            </w:r>
            <w:r>
              <w:rPr>
                <w:rStyle w:val="IndexLink"/>
              </w:rPr>
              <w:t>157</w:t>
            </w:r>
          </w:hyperlink>
        </w:p>
        <w:p>
          <w:pPr>
            <w:pStyle w:val="Contents4"/>
            <w:tabs>
              <w:tab w:val="clear" w:pos="8176"/>
              <w:tab w:val="right" w:pos="9026" w:leader="dot"/>
            </w:tabs>
            <w:rPr/>
          </w:pPr>
          <w:hyperlink w:anchor="__RefHeading___Toc1294781_2142443653">
            <w:r>
              <w:rPr>
                <w:webHidden/>
                <w:rStyle w:val="IndexLink"/>
                <w:rtl w:val="true"/>
              </w:rPr>
              <w:t>تفسير</w:t>
            </w:r>
            <w:r>
              <w:rPr>
                <w:rStyle w:val="IndexLink"/>
                <w:rtl w:val="true"/>
              </w:rPr>
              <w:tab/>
            </w:r>
            <w:r>
              <w:rPr>
                <w:rStyle w:val="IndexLink"/>
              </w:rPr>
              <w:t>157</w:t>
            </w:r>
          </w:hyperlink>
        </w:p>
        <w:p>
          <w:pPr>
            <w:pStyle w:val="Contents4"/>
            <w:tabs>
              <w:tab w:val="clear" w:pos="8176"/>
              <w:tab w:val="right" w:pos="9026" w:leader="dot"/>
            </w:tabs>
            <w:rPr/>
          </w:pPr>
          <w:hyperlink w:anchor="__RefHeading___Toc1294783_2142443653">
            <w:r>
              <w:rPr>
                <w:webHidden/>
                <w:rStyle w:val="IndexLink"/>
                <w:rtl w:val="true"/>
              </w:rPr>
              <w:t>نكته ها</w:t>
            </w:r>
            <w:r>
              <w:rPr>
                <w:rStyle w:val="IndexLink"/>
                <w:rtl w:val="true"/>
              </w:rPr>
              <w:tab/>
            </w:r>
            <w:r>
              <w:rPr>
                <w:rStyle w:val="IndexLink"/>
              </w:rPr>
              <w:t>159</w:t>
            </w:r>
          </w:hyperlink>
        </w:p>
        <w:p>
          <w:pPr>
            <w:pStyle w:val="Contents2"/>
            <w:tabs>
              <w:tab w:val="clear" w:pos="8743"/>
              <w:tab w:val="right" w:pos="9026" w:leader="dot"/>
            </w:tabs>
            <w:rPr/>
          </w:pPr>
          <w:hyperlink w:anchor="__RefHeading___Toc1294785_2142443653">
            <w:r>
              <w:rPr>
                <w:webHidden/>
                <w:rStyle w:val="IndexLink"/>
                <w:rtl w:val="true"/>
              </w:rPr>
              <w:t>سوره روم</w:t>
            </w:r>
            <w:r>
              <w:rPr>
                <w:rStyle w:val="IndexLink"/>
                <w:rtl w:val="true"/>
              </w:rPr>
              <w:tab/>
            </w:r>
            <w:r>
              <w:rPr>
                <w:rStyle w:val="IndexLink"/>
              </w:rPr>
              <w:t>163</w:t>
            </w:r>
          </w:hyperlink>
        </w:p>
        <w:p>
          <w:pPr>
            <w:pStyle w:val="Contents3"/>
            <w:tabs>
              <w:tab w:val="clear" w:pos="8459"/>
              <w:tab w:val="right" w:pos="9026" w:leader="dot"/>
            </w:tabs>
            <w:rPr/>
          </w:pPr>
          <w:hyperlink w:anchor="__RefHeading___Toc1294787_2142443653">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294789_2142443653">
            <w:r>
              <w:rPr>
                <w:webHidden/>
                <w:rStyle w:val="IndexLink"/>
                <w:rtl w:val="true"/>
              </w:rPr>
              <w:t xml:space="preserve">آیه </w:t>
            </w:r>
            <w:r>
              <w:rPr>
                <w:rStyle w:val="IndexLink"/>
              </w:rPr>
              <w:t>1</w:t>
            </w:r>
            <w:r>
              <w:rPr>
                <w:rStyle w:val="IndexLink"/>
                <w:rtl w:val="true"/>
              </w:rPr>
              <w:t>-</w:t>
            </w:r>
            <w:r>
              <w:rPr>
                <w:rStyle w:val="IndexLink"/>
              </w:rPr>
              <w:t>7</w:t>
            </w:r>
            <w:r>
              <w:rPr>
                <w:rStyle w:val="IndexLink"/>
                <w:rtl w:val="true"/>
              </w:rPr>
              <w:tab/>
            </w:r>
            <w:r>
              <w:rPr>
                <w:rStyle w:val="IndexLink"/>
              </w:rPr>
              <w:t>165</w:t>
            </w:r>
          </w:hyperlink>
        </w:p>
        <w:p>
          <w:pPr>
            <w:pStyle w:val="Contents4"/>
            <w:tabs>
              <w:tab w:val="clear" w:pos="8176"/>
              <w:tab w:val="right" w:pos="9026" w:leader="dot"/>
            </w:tabs>
            <w:rPr/>
          </w:pPr>
          <w:hyperlink w:anchor="__RefHeading___Toc1294791_2142443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294793_2142443653">
            <w:r>
              <w:rPr>
                <w:webHidden/>
                <w:rStyle w:val="IndexLink"/>
                <w:rtl w:val="true"/>
              </w:rPr>
              <w:t>ترجمه</w:t>
            </w:r>
            <w:r>
              <w:rPr>
                <w:rStyle w:val="IndexLink"/>
                <w:rtl w:val="true"/>
              </w:rPr>
              <w:tab/>
            </w:r>
            <w:r>
              <w:rPr>
                <w:rStyle w:val="IndexLink"/>
              </w:rPr>
              <w:t>165</w:t>
            </w:r>
          </w:hyperlink>
        </w:p>
        <w:p>
          <w:pPr>
            <w:pStyle w:val="Contents4"/>
            <w:tabs>
              <w:tab w:val="clear" w:pos="8176"/>
              <w:tab w:val="right" w:pos="9026" w:leader="dot"/>
            </w:tabs>
            <w:rPr/>
          </w:pPr>
          <w:hyperlink w:anchor="__RefHeading___Toc1294795_2142443653">
            <w:r>
              <w:rPr>
                <w:webHidden/>
                <w:rStyle w:val="IndexLink"/>
                <w:rtl w:val="true"/>
              </w:rPr>
              <w:t>تفسير</w:t>
            </w:r>
            <w:r>
              <w:rPr>
                <w:rStyle w:val="IndexLink"/>
                <w:rtl w:val="true"/>
              </w:rPr>
              <w:tab/>
            </w:r>
            <w:r>
              <w:rPr>
                <w:rStyle w:val="IndexLink"/>
              </w:rPr>
              <w:t>166</w:t>
            </w:r>
          </w:hyperlink>
        </w:p>
        <w:p>
          <w:pPr>
            <w:pStyle w:val="Contents4"/>
            <w:tabs>
              <w:tab w:val="clear" w:pos="8176"/>
              <w:tab w:val="right" w:pos="9026" w:leader="dot"/>
            </w:tabs>
            <w:rPr/>
          </w:pPr>
          <w:hyperlink w:anchor="__RefHeading___Toc1294797_2142443653">
            <w:r>
              <w:rPr>
                <w:webHidden/>
                <w:rStyle w:val="IndexLink"/>
                <w:rtl w:val="true"/>
              </w:rPr>
              <w:t>نكته ها</w:t>
            </w:r>
            <w:r>
              <w:rPr>
                <w:rStyle w:val="IndexLink"/>
                <w:rtl w:val="true"/>
              </w:rPr>
              <w:tab/>
            </w:r>
            <w:r>
              <w:rPr>
                <w:rStyle w:val="IndexLink"/>
              </w:rPr>
              <w:t>167</w:t>
            </w:r>
          </w:hyperlink>
        </w:p>
        <w:p>
          <w:pPr>
            <w:pStyle w:val="Contents3"/>
            <w:tabs>
              <w:tab w:val="clear" w:pos="8459"/>
              <w:tab w:val="right" w:pos="9026" w:leader="dot"/>
            </w:tabs>
            <w:rPr/>
          </w:pPr>
          <w:hyperlink w:anchor="__RefHeading___Toc1294799_2142443653">
            <w:r>
              <w:rPr>
                <w:webHidden/>
                <w:rStyle w:val="IndexLink"/>
                <w:rtl w:val="true"/>
              </w:rPr>
              <w:t xml:space="preserve">آیه </w:t>
            </w:r>
            <w:r>
              <w:rPr>
                <w:rStyle w:val="IndexLink"/>
              </w:rPr>
              <w:t>8</w:t>
            </w:r>
            <w:r>
              <w:rPr>
                <w:rStyle w:val="IndexLink"/>
                <w:rtl w:val="true"/>
              </w:rPr>
              <w:t>-</w:t>
            </w:r>
            <w:r>
              <w:rPr>
                <w:rStyle w:val="IndexLink"/>
              </w:rPr>
              <w:t>10</w:t>
            </w:r>
            <w:r>
              <w:rPr>
                <w:rStyle w:val="IndexLink"/>
                <w:rtl w:val="true"/>
              </w:rPr>
              <w:tab/>
            </w:r>
            <w:r>
              <w:rPr>
                <w:rStyle w:val="IndexLink"/>
              </w:rPr>
              <w:t>170</w:t>
            </w:r>
          </w:hyperlink>
        </w:p>
        <w:p>
          <w:pPr>
            <w:pStyle w:val="Contents4"/>
            <w:tabs>
              <w:tab w:val="clear" w:pos="8176"/>
              <w:tab w:val="right" w:pos="9026" w:leader="dot"/>
            </w:tabs>
            <w:rPr/>
          </w:pPr>
          <w:hyperlink w:anchor="__RefHeading___Toc1294801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294803_2142443653">
            <w:r>
              <w:rPr>
                <w:webHidden/>
                <w:rStyle w:val="IndexLink"/>
                <w:rtl w:val="true"/>
              </w:rPr>
              <w:t>ترجمه</w:t>
            </w:r>
            <w:r>
              <w:rPr>
                <w:rStyle w:val="IndexLink"/>
                <w:rtl w:val="true"/>
              </w:rPr>
              <w:tab/>
            </w:r>
            <w:r>
              <w:rPr>
                <w:rStyle w:val="IndexLink"/>
              </w:rPr>
              <w:t>170</w:t>
            </w:r>
          </w:hyperlink>
        </w:p>
        <w:p>
          <w:pPr>
            <w:pStyle w:val="Contents4"/>
            <w:tabs>
              <w:tab w:val="clear" w:pos="8176"/>
              <w:tab w:val="right" w:pos="9026" w:leader="dot"/>
            </w:tabs>
            <w:rPr/>
          </w:pPr>
          <w:hyperlink w:anchor="__RefHeading___Toc1294805_2142443653">
            <w:r>
              <w:rPr>
                <w:webHidden/>
                <w:rStyle w:val="IndexLink"/>
                <w:rtl w:val="true"/>
              </w:rPr>
              <w:t>نكته ها</w:t>
            </w:r>
            <w:r>
              <w:rPr>
                <w:rStyle w:val="IndexLink"/>
                <w:rtl w:val="true"/>
              </w:rPr>
              <w:tab/>
            </w:r>
            <w:r>
              <w:rPr>
                <w:rStyle w:val="IndexLink"/>
              </w:rPr>
              <w:t>172</w:t>
            </w:r>
          </w:hyperlink>
        </w:p>
        <w:p>
          <w:pPr>
            <w:pStyle w:val="Contents3"/>
            <w:tabs>
              <w:tab w:val="clear" w:pos="8459"/>
              <w:tab w:val="right" w:pos="9026" w:leader="dot"/>
            </w:tabs>
            <w:rPr/>
          </w:pPr>
          <w:hyperlink w:anchor="__RefHeading___Toc1294807_2142443653">
            <w:r>
              <w:rPr>
                <w:webHidden/>
                <w:rStyle w:val="IndexLink"/>
                <w:rtl w:val="true"/>
              </w:rPr>
              <w:t xml:space="preserve">آیه </w:t>
            </w:r>
            <w:r>
              <w:rPr>
                <w:rStyle w:val="IndexLink"/>
              </w:rPr>
              <w:t>11</w:t>
            </w:r>
            <w:r>
              <w:rPr>
                <w:rStyle w:val="IndexLink"/>
                <w:rtl w:val="true"/>
              </w:rPr>
              <w:t>-</w:t>
            </w:r>
            <w:r>
              <w:rPr>
                <w:rStyle w:val="IndexLink"/>
              </w:rPr>
              <w:t>16</w:t>
            </w:r>
            <w:r>
              <w:rPr>
                <w:rStyle w:val="IndexLink"/>
                <w:rtl w:val="true"/>
              </w:rPr>
              <w:tab/>
            </w:r>
            <w:r>
              <w:rPr>
                <w:rStyle w:val="IndexLink"/>
              </w:rPr>
              <w:t>174</w:t>
            </w:r>
          </w:hyperlink>
        </w:p>
        <w:p>
          <w:pPr>
            <w:pStyle w:val="Contents4"/>
            <w:tabs>
              <w:tab w:val="clear" w:pos="8176"/>
              <w:tab w:val="right" w:pos="9026" w:leader="dot"/>
            </w:tabs>
            <w:rPr/>
          </w:pPr>
          <w:hyperlink w:anchor="__RefHeading___Toc1294809_2142443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294811_2142443653">
            <w:r>
              <w:rPr>
                <w:webHidden/>
                <w:rStyle w:val="IndexLink"/>
                <w:rtl w:val="true"/>
              </w:rPr>
              <w:t>ترجمه</w:t>
            </w:r>
            <w:r>
              <w:rPr>
                <w:rStyle w:val="IndexLink"/>
                <w:rtl w:val="true"/>
              </w:rPr>
              <w:tab/>
            </w:r>
            <w:r>
              <w:rPr>
                <w:rStyle w:val="IndexLink"/>
              </w:rPr>
              <w:t>174</w:t>
            </w:r>
          </w:hyperlink>
        </w:p>
        <w:p>
          <w:pPr>
            <w:pStyle w:val="Contents4"/>
            <w:tabs>
              <w:tab w:val="clear" w:pos="8176"/>
              <w:tab w:val="right" w:pos="9026" w:leader="dot"/>
            </w:tabs>
            <w:rPr/>
          </w:pPr>
          <w:hyperlink w:anchor="__RefHeading___Toc1294813_2142443653">
            <w:r>
              <w:rPr>
                <w:webHidden/>
                <w:rStyle w:val="IndexLink"/>
                <w:rtl w:val="true"/>
              </w:rPr>
              <w:t>تفسير</w:t>
            </w:r>
            <w:r>
              <w:rPr>
                <w:rStyle w:val="IndexLink"/>
                <w:rtl w:val="true"/>
              </w:rPr>
              <w:tab/>
            </w:r>
            <w:r>
              <w:rPr>
                <w:rStyle w:val="IndexLink"/>
              </w:rPr>
              <w:t>174</w:t>
            </w:r>
          </w:hyperlink>
        </w:p>
        <w:p>
          <w:pPr>
            <w:pStyle w:val="Contents4"/>
            <w:tabs>
              <w:tab w:val="clear" w:pos="8176"/>
              <w:tab w:val="right" w:pos="9026" w:leader="dot"/>
            </w:tabs>
            <w:rPr/>
          </w:pPr>
          <w:hyperlink w:anchor="__RefHeading___Toc1294815_2142443653">
            <w:r>
              <w:rPr>
                <w:webHidden/>
                <w:rStyle w:val="IndexLink"/>
                <w:rtl w:val="true"/>
              </w:rPr>
              <w:t>نكته ها</w:t>
            </w:r>
            <w:r>
              <w:rPr>
                <w:rStyle w:val="IndexLink"/>
                <w:rtl w:val="true"/>
              </w:rPr>
              <w:tab/>
            </w:r>
            <w:r>
              <w:rPr>
                <w:rStyle w:val="IndexLink"/>
              </w:rPr>
              <w:t>176</w:t>
            </w:r>
          </w:hyperlink>
        </w:p>
        <w:p>
          <w:pPr>
            <w:pStyle w:val="Contents3"/>
            <w:tabs>
              <w:tab w:val="clear" w:pos="8459"/>
              <w:tab w:val="right" w:pos="9026" w:leader="dot"/>
            </w:tabs>
            <w:rPr/>
          </w:pPr>
          <w:hyperlink w:anchor="__RefHeading___Toc1294817_2142443653">
            <w:r>
              <w:rPr>
                <w:webHidden/>
                <w:rStyle w:val="IndexLink"/>
                <w:rtl w:val="true"/>
              </w:rPr>
              <w:t xml:space="preserve">آیه </w:t>
            </w:r>
            <w:r>
              <w:rPr>
                <w:rStyle w:val="IndexLink"/>
              </w:rPr>
              <w:t>17</w:t>
            </w:r>
            <w:r>
              <w:rPr>
                <w:rStyle w:val="IndexLink"/>
                <w:rtl w:val="true"/>
              </w:rPr>
              <w:t>-</w:t>
            </w:r>
            <w:r>
              <w:rPr>
                <w:rStyle w:val="IndexLink"/>
              </w:rPr>
              <w:t>19</w:t>
            </w:r>
            <w:r>
              <w:rPr>
                <w:rStyle w:val="IndexLink"/>
                <w:rtl w:val="true"/>
              </w:rPr>
              <w:tab/>
            </w:r>
            <w:r>
              <w:rPr>
                <w:rStyle w:val="IndexLink"/>
              </w:rPr>
              <w:t>177</w:t>
            </w:r>
          </w:hyperlink>
        </w:p>
        <w:p>
          <w:pPr>
            <w:pStyle w:val="Contents4"/>
            <w:tabs>
              <w:tab w:val="clear" w:pos="8176"/>
              <w:tab w:val="right" w:pos="9026" w:leader="dot"/>
            </w:tabs>
            <w:rPr/>
          </w:pPr>
          <w:hyperlink w:anchor="__RefHeading___Toc1294819_214244365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294821_2142443653">
            <w:r>
              <w:rPr>
                <w:webHidden/>
                <w:rStyle w:val="IndexLink"/>
                <w:rtl w:val="true"/>
              </w:rPr>
              <w:t>ترجمه</w:t>
            </w:r>
            <w:r>
              <w:rPr>
                <w:rStyle w:val="IndexLink"/>
                <w:rtl w:val="true"/>
              </w:rPr>
              <w:tab/>
            </w:r>
            <w:r>
              <w:rPr>
                <w:rStyle w:val="IndexLink"/>
              </w:rPr>
              <w:t>177</w:t>
            </w:r>
          </w:hyperlink>
        </w:p>
        <w:p>
          <w:pPr>
            <w:pStyle w:val="Contents4"/>
            <w:tabs>
              <w:tab w:val="clear" w:pos="8176"/>
              <w:tab w:val="right" w:pos="9026" w:leader="dot"/>
            </w:tabs>
            <w:rPr/>
          </w:pPr>
          <w:hyperlink w:anchor="__RefHeading___Toc1294823_2142443653">
            <w:r>
              <w:rPr>
                <w:webHidden/>
                <w:rStyle w:val="IndexLink"/>
                <w:rtl w:val="true"/>
              </w:rPr>
              <w:t>تفسير</w:t>
            </w:r>
            <w:r>
              <w:rPr>
                <w:rStyle w:val="IndexLink"/>
                <w:rtl w:val="true"/>
              </w:rPr>
              <w:tab/>
            </w:r>
            <w:r>
              <w:rPr>
                <w:rStyle w:val="IndexLink"/>
              </w:rPr>
              <w:t>177</w:t>
            </w:r>
          </w:hyperlink>
        </w:p>
        <w:p>
          <w:pPr>
            <w:pStyle w:val="Contents4"/>
            <w:tabs>
              <w:tab w:val="clear" w:pos="8176"/>
              <w:tab w:val="right" w:pos="9026" w:leader="dot"/>
            </w:tabs>
            <w:rPr/>
          </w:pPr>
          <w:hyperlink w:anchor="__RefHeading___Toc1294825_2142443653">
            <w:r>
              <w:rPr>
                <w:webHidden/>
                <w:rStyle w:val="IndexLink"/>
                <w:rtl w:val="true"/>
              </w:rPr>
              <w:t>نكته ها</w:t>
            </w:r>
            <w:r>
              <w:rPr>
                <w:rStyle w:val="IndexLink"/>
                <w:rtl w:val="true"/>
              </w:rPr>
              <w:tab/>
            </w:r>
            <w:r>
              <w:rPr>
                <w:rStyle w:val="IndexLink"/>
              </w:rPr>
              <w:t>178</w:t>
            </w:r>
          </w:hyperlink>
        </w:p>
        <w:p>
          <w:pPr>
            <w:pStyle w:val="Contents3"/>
            <w:tabs>
              <w:tab w:val="clear" w:pos="8459"/>
              <w:tab w:val="right" w:pos="9026" w:leader="dot"/>
            </w:tabs>
            <w:rPr/>
          </w:pPr>
          <w:hyperlink w:anchor="__RefHeading___Toc1294827_2142443653">
            <w:r>
              <w:rPr>
                <w:webHidden/>
                <w:rStyle w:val="IndexLink"/>
                <w:rtl w:val="true"/>
              </w:rPr>
              <w:t xml:space="preserve">آیه </w:t>
            </w:r>
            <w:r>
              <w:rPr>
                <w:rStyle w:val="IndexLink"/>
              </w:rPr>
              <w:t>20</w:t>
            </w:r>
            <w:r>
              <w:rPr>
                <w:rStyle w:val="IndexLink"/>
                <w:rtl w:val="true"/>
              </w:rPr>
              <w:t>-</w:t>
            </w:r>
            <w:r>
              <w:rPr>
                <w:rStyle w:val="IndexLink"/>
              </w:rPr>
              <w:t>22</w:t>
            </w:r>
            <w:r>
              <w:rPr>
                <w:rStyle w:val="IndexLink"/>
                <w:rtl w:val="true"/>
              </w:rPr>
              <w:tab/>
            </w:r>
            <w:r>
              <w:rPr>
                <w:rStyle w:val="IndexLink"/>
              </w:rPr>
              <w:t>179</w:t>
            </w:r>
          </w:hyperlink>
        </w:p>
        <w:p>
          <w:pPr>
            <w:pStyle w:val="Contents4"/>
            <w:tabs>
              <w:tab w:val="clear" w:pos="8176"/>
              <w:tab w:val="right" w:pos="9026" w:leader="dot"/>
            </w:tabs>
            <w:rPr/>
          </w:pPr>
          <w:hyperlink w:anchor="__RefHeading___Toc1294829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294831_2142443653">
            <w:r>
              <w:rPr>
                <w:webHidden/>
                <w:rStyle w:val="IndexLink"/>
                <w:rtl w:val="true"/>
              </w:rPr>
              <w:t>ترجمه</w:t>
            </w:r>
            <w:r>
              <w:rPr>
                <w:rStyle w:val="IndexLink"/>
                <w:rtl w:val="true"/>
              </w:rPr>
              <w:tab/>
            </w:r>
            <w:r>
              <w:rPr>
                <w:rStyle w:val="IndexLink"/>
              </w:rPr>
              <w:t>179</w:t>
            </w:r>
          </w:hyperlink>
        </w:p>
        <w:p>
          <w:pPr>
            <w:pStyle w:val="Contents4"/>
            <w:tabs>
              <w:tab w:val="clear" w:pos="8176"/>
              <w:tab w:val="right" w:pos="9026" w:leader="dot"/>
            </w:tabs>
            <w:rPr/>
          </w:pPr>
          <w:hyperlink w:anchor="__RefHeading___Toc1294833_2142443653">
            <w:r>
              <w:rPr>
                <w:webHidden/>
                <w:rStyle w:val="IndexLink"/>
                <w:rtl w:val="true"/>
              </w:rPr>
              <w:t>تفسير</w:t>
            </w:r>
            <w:r>
              <w:rPr>
                <w:rStyle w:val="IndexLink"/>
                <w:rtl w:val="true"/>
              </w:rPr>
              <w:tab/>
            </w:r>
            <w:r>
              <w:rPr>
                <w:rStyle w:val="IndexLink"/>
              </w:rPr>
              <w:t>179</w:t>
            </w:r>
          </w:hyperlink>
        </w:p>
        <w:p>
          <w:pPr>
            <w:pStyle w:val="Contents4"/>
            <w:tabs>
              <w:tab w:val="clear" w:pos="8176"/>
              <w:tab w:val="right" w:pos="9026" w:leader="dot"/>
            </w:tabs>
            <w:rPr/>
          </w:pPr>
          <w:hyperlink w:anchor="__RefHeading___Toc1294835_2142443653">
            <w:r>
              <w:rPr>
                <w:webHidden/>
                <w:rStyle w:val="IndexLink"/>
                <w:rtl w:val="true"/>
              </w:rPr>
              <w:t>نكته ها</w:t>
            </w:r>
            <w:r>
              <w:rPr>
                <w:rStyle w:val="IndexLink"/>
                <w:rtl w:val="true"/>
              </w:rPr>
              <w:tab/>
            </w:r>
            <w:r>
              <w:rPr>
                <w:rStyle w:val="IndexLink"/>
              </w:rPr>
              <w:t>181</w:t>
            </w:r>
          </w:hyperlink>
        </w:p>
        <w:p>
          <w:pPr>
            <w:pStyle w:val="Contents3"/>
            <w:tabs>
              <w:tab w:val="clear" w:pos="8459"/>
              <w:tab w:val="right" w:pos="9026" w:leader="dot"/>
            </w:tabs>
            <w:rPr/>
          </w:pPr>
          <w:hyperlink w:anchor="__RefHeading___Toc1294837_2142443653">
            <w:r>
              <w:rPr>
                <w:webHidden/>
                <w:rStyle w:val="IndexLink"/>
                <w:rtl w:val="true"/>
              </w:rPr>
              <w:t xml:space="preserve">آیه </w:t>
            </w:r>
            <w:r>
              <w:rPr>
                <w:rStyle w:val="IndexLink"/>
              </w:rPr>
              <w:t>23</w:t>
            </w:r>
            <w:r>
              <w:rPr>
                <w:rStyle w:val="IndexLink"/>
                <w:rtl w:val="true"/>
              </w:rPr>
              <w:t>-</w:t>
            </w:r>
            <w:r>
              <w:rPr>
                <w:rStyle w:val="IndexLink"/>
              </w:rPr>
              <w:t>25</w:t>
            </w:r>
            <w:r>
              <w:rPr>
                <w:rStyle w:val="IndexLink"/>
                <w:rtl w:val="true"/>
              </w:rPr>
              <w:tab/>
            </w:r>
            <w:r>
              <w:rPr>
                <w:rStyle w:val="IndexLink"/>
              </w:rPr>
              <w:t>183</w:t>
            </w:r>
          </w:hyperlink>
        </w:p>
        <w:p>
          <w:pPr>
            <w:pStyle w:val="Contents4"/>
            <w:tabs>
              <w:tab w:val="clear" w:pos="8176"/>
              <w:tab w:val="right" w:pos="9026" w:leader="dot"/>
            </w:tabs>
            <w:rPr/>
          </w:pPr>
          <w:hyperlink w:anchor="__RefHeading___Toc1294839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294841_2142443653">
            <w:r>
              <w:rPr>
                <w:webHidden/>
                <w:rStyle w:val="IndexLink"/>
                <w:rtl w:val="true"/>
              </w:rPr>
              <w:t>ترجمه</w:t>
            </w:r>
            <w:r>
              <w:rPr>
                <w:rStyle w:val="IndexLink"/>
                <w:rtl w:val="true"/>
              </w:rPr>
              <w:tab/>
            </w:r>
            <w:r>
              <w:rPr>
                <w:rStyle w:val="IndexLink"/>
              </w:rPr>
              <w:t>183</w:t>
            </w:r>
          </w:hyperlink>
        </w:p>
        <w:p>
          <w:pPr>
            <w:pStyle w:val="Contents4"/>
            <w:tabs>
              <w:tab w:val="clear" w:pos="8176"/>
              <w:tab w:val="right" w:pos="9026" w:leader="dot"/>
            </w:tabs>
            <w:rPr/>
          </w:pPr>
          <w:hyperlink w:anchor="__RefHeading___Toc1294843_2142443653">
            <w:r>
              <w:rPr>
                <w:webHidden/>
                <w:rStyle w:val="IndexLink"/>
                <w:rtl w:val="true"/>
              </w:rPr>
              <w:t>تفسير</w:t>
            </w:r>
            <w:r>
              <w:rPr>
                <w:rStyle w:val="IndexLink"/>
                <w:rtl w:val="true"/>
              </w:rPr>
              <w:tab/>
            </w:r>
            <w:r>
              <w:rPr>
                <w:rStyle w:val="IndexLink"/>
              </w:rPr>
              <w:t>183</w:t>
            </w:r>
          </w:hyperlink>
        </w:p>
        <w:p>
          <w:pPr>
            <w:pStyle w:val="Contents3"/>
            <w:tabs>
              <w:tab w:val="clear" w:pos="8459"/>
              <w:tab w:val="right" w:pos="9026" w:leader="dot"/>
            </w:tabs>
            <w:rPr/>
          </w:pPr>
          <w:hyperlink w:anchor="__RefHeading___Toc1294845_2142443653">
            <w:r>
              <w:rPr>
                <w:webHidden/>
                <w:rStyle w:val="IndexLink"/>
                <w:rtl w:val="true"/>
              </w:rPr>
              <w:t xml:space="preserve">آیه </w:t>
            </w:r>
            <w:r>
              <w:rPr>
                <w:rStyle w:val="IndexLink"/>
              </w:rPr>
              <w:t>26</w:t>
            </w:r>
            <w:r>
              <w:rPr>
                <w:rStyle w:val="IndexLink"/>
                <w:rtl w:val="true"/>
              </w:rPr>
              <w:t>-</w:t>
            </w:r>
            <w:r>
              <w:rPr>
                <w:rStyle w:val="IndexLink"/>
              </w:rPr>
              <w:t>29</w:t>
            </w:r>
            <w:r>
              <w:rPr>
                <w:rStyle w:val="IndexLink"/>
                <w:rtl w:val="true"/>
              </w:rPr>
              <w:tab/>
            </w:r>
            <w:r>
              <w:rPr>
                <w:rStyle w:val="IndexLink"/>
              </w:rPr>
              <w:t>185</w:t>
            </w:r>
          </w:hyperlink>
        </w:p>
        <w:p>
          <w:pPr>
            <w:pStyle w:val="Contents4"/>
            <w:tabs>
              <w:tab w:val="clear" w:pos="8176"/>
              <w:tab w:val="right" w:pos="9026" w:leader="dot"/>
            </w:tabs>
            <w:rPr/>
          </w:pPr>
          <w:hyperlink w:anchor="__RefHeading___Toc1294847_214244365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294849_2142443653">
            <w:r>
              <w:rPr>
                <w:webHidden/>
                <w:rStyle w:val="IndexLink"/>
                <w:rtl w:val="true"/>
              </w:rPr>
              <w:t>ترجمه</w:t>
            </w:r>
            <w:r>
              <w:rPr>
                <w:rStyle w:val="IndexLink"/>
                <w:rtl w:val="true"/>
              </w:rPr>
              <w:tab/>
            </w:r>
            <w:r>
              <w:rPr>
                <w:rStyle w:val="IndexLink"/>
              </w:rPr>
              <w:t>185</w:t>
            </w:r>
          </w:hyperlink>
        </w:p>
        <w:p>
          <w:pPr>
            <w:pStyle w:val="Contents4"/>
            <w:tabs>
              <w:tab w:val="clear" w:pos="8176"/>
              <w:tab w:val="right" w:pos="9026" w:leader="dot"/>
            </w:tabs>
            <w:rPr/>
          </w:pPr>
          <w:hyperlink w:anchor="__RefHeading___Toc1294851_2142443653">
            <w:r>
              <w:rPr>
                <w:webHidden/>
                <w:rStyle w:val="IndexLink"/>
                <w:rtl w:val="true"/>
              </w:rPr>
              <w:t>تفسير</w:t>
            </w:r>
            <w:r>
              <w:rPr>
                <w:rStyle w:val="IndexLink"/>
                <w:rtl w:val="true"/>
              </w:rPr>
              <w:tab/>
            </w:r>
            <w:r>
              <w:rPr>
                <w:rStyle w:val="IndexLink"/>
              </w:rPr>
              <w:t>185</w:t>
            </w:r>
          </w:hyperlink>
        </w:p>
        <w:p>
          <w:pPr>
            <w:pStyle w:val="Contents4"/>
            <w:tabs>
              <w:tab w:val="clear" w:pos="8176"/>
              <w:tab w:val="right" w:pos="9026" w:leader="dot"/>
            </w:tabs>
            <w:rPr/>
          </w:pPr>
          <w:hyperlink w:anchor="__RefHeading___Toc1294853_2142443653">
            <w:r>
              <w:rPr>
                <w:webHidden/>
                <w:rStyle w:val="IndexLink"/>
                <w:rtl w:val="true"/>
              </w:rPr>
              <w:t>نكته ها</w:t>
            </w:r>
            <w:r>
              <w:rPr>
                <w:rStyle w:val="IndexLink"/>
                <w:rtl w:val="true"/>
              </w:rPr>
              <w:tab/>
            </w:r>
            <w:r>
              <w:rPr>
                <w:rStyle w:val="IndexLink"/>
              </w:rPr>
              <w:t>187</w:t>
            </w:r>
          </w:hyperlink>
        </w:p>
        <w:p>
          <w:pPr>
            <w:pStyle w:val="Contents3"/>
            <w:tabs>
              <w:tab w:val="clear" w:pos="8459"/>
              <w:tab w:val="right" w:pos="9026" w:leader="dot"/>
            </w:tabs>
            <w:rPr/>
          </w:pPr>
          <w:hyperlink w:anchor="__RefHeading___Toc1294855_2142443653">
            <w:r>
              <w:rPr>
                <w:webHidden/>
                <w:rStyle w:val="IndexLink"/>
                <w:rtl w:val="true"/>
              </w:rPr>
              <w:t xml:space="preserve">آیه </w:t>
            </w:r>
            <w:r>
              <w:rPr>
                <w:rStyle w:val="IndexLink"/>
              </w:rPr>
              <w:t>30</w:t>
            </w:r>
            <w:r>
              <w:rPr>
                <w:rStyle w:val="IndexLink"/>
                <w:rtl w:val="true"/>
              </w:rPr>
              <w:t>-</w:t>
            </w:r>
            <w:r>
              <w:rPr>
                <w:rStyle w:val="IndexLink"/>
              </w:rPr>
              <w:t>32</w:t>
            </w:r>
            <w:r>
              <w:rPr>
                <w:rStyle w:val="IndexLink"/>
                <w:rtl w:val="true"/>
              </w:rPr>
              <w:tab/>
            </w:r>
            <w:r>
              <w:rPr>
                <w:rStyle w:val="IndexLink"/>
              </w:rPr>
              <w:t>189</w:t>
            </w:r>
          </w:hyperlink>
        </w:p>
        <w:p>
          <w:pPr>
            <w:pStyle w:val="Contents4"/>
            <w:tabs>
              <w:tab w:val="clear" w:pos="8176"/>
              <w:tab w:val="right" w:pos="9026" w:leader="dot"/>
            </w:tabs>
            <w:rPr/>
          </w:pPr>
          <w:hyperlink w:anchor="__RefHeading___Toc1294857_214244365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294859_2142443653">
            <w:r>
              <w:rPr>
                <w:webHidden/>
                <w:rStyle w:val="IndexLink"/>
                <w:rtl w:val="true"/>
              </w:rPr>
              <w:t>ترجمه</w:t>
            </w:r>
            <w:r>
              <w:rPr>
                <w:rStyle w:val="IndexLink"/>
                <w:rtl w:val="true"/>
              </w:rPr>
              <w:tab/>
            </w:r>
            <w:r>
              <w:rPr>
                <w:rStyle w:val="IndexLink"/>
              </w:rPr>
              <w:t>189</w:t>
            </w:r>
          </w:hyperlink>
        </w:p>
        <w:p>
          <w:pPr>
            <w:pStyle w:val="Contents4"/>
            <w:tabs>
              <w:tab w:val="clear" w:pos="8176"/>
              <w:tab w:val="right" w:pos="9026" w:leader="dot"/>
            </w:tabs>
            <w:rPr/>
          </w:pPr>
          <w:hyperlink w:anchor="__RefHeading___Toc1294861_2142443653">
            <w:r>
              <w:rPr>
                <w:webHidden/>
                <w:rStyle w:val="IndexLink"/>
                <w:rtl w:val="true"/>
              </w:rPr>
              <w:t>تفسير</w:t>
            </w:r>
            <w:r>
              <w:rPr>
                <w:rStyle w:val="IndexLink"/>
                <w:rtl w:val="true"/>
              </w:rPr>
              <w:tab/>
            </w:r>
            <w:r>
              <w:rPr>
                <w:rStyle w:val="IndexLink"/>
              </w:rPr>
              <w:t>189</w:t>
            </w:r>
          </w:hyperlink>
        </w:p>
        <w:p>
          <w:pPr>
            <w:pStyle w:val="Contents4"/>
            <w:tabs>
              <w:tab w:val="clear" w:pos="8176"/>
              <w:tab w:val="right" w:pos="9026" w:leader="dot"/>
            </w:tabs>
            <w:rPr/>
          </w:pPr>
          <w:hyperlink w:anchor="__RefHeading___Toc1294863_2142443653">
            <w:r>
              <w:rPr>
                <w:webHidden/>
                <w:rStyle w:val="IndexLink"/>
                <w:rtl w:val="true"/>
              </w:rPr>
              <w:t>نكته ها</w:t>
            </w:r>
            <w:r>
              <w:rPr>
                <w:rStyle w:val="IndexLink"/>
                <w:rtl w:val="true"/>
              </w:rPr>
              <w:tab/>
            </w:r>
            <w:r>
              <w:rPr>
                <w:rStyle w:val="IndexLink"/>
              </w:rPr>
              <w:t>191</w:t>
            </w:r>
          </w:hyperlink>
        </w:p>
        <w:p>
          <w:pPr>
            <w:pStyle w:val="Contents3"/>
            <w:tabs>
              <w:tab w:val="clear" w:pos="8459"/>
              <w:tab w:val="right" w:pos="9026" w:leader="dot"/>
            </w:tabs>
            <w:rPr/>
          </w:pPr>
          <w:hyperlink w:anchor="__RefHeading___Toc1294865_2142443653">
            <w:r>
              <w:rPr>
                <w:webHidden/>
                <w:rStyle w:val="IndexLink"/>
                <w:rtl w:val="true"/>
              </w:rPr>
              <w:t xml:space="preserve">آیه </w:t>
            </w:r>
            <w:r>
              <w:rPr>
                <w:rStyle w:val="IndexLink"/>
              </w:rPr>
              <w:t>33</w:t>
            </w:r>
            <w:r>
              <w:rPr>
                <w:rStyle w:val="IndexLink"/>
                <w:rtl w:val="true"/>
              </w:rPr>
              <w:t>-</w:t>
            </w:r>
            <w:r>
              <w:rPr>
                <w:rStyle w:val="IndexLink"/>
              </w:rPr>
              <w:t>36</w:t>
            </w:r>
            <w:r>
              <w:rPr>
                <w:rStyle w:val="IndexLink"/>
                <w:rtl w:val="true"/>
              </w:rPr>
              <w:tab/>
            </w:r>
            <w:r>
              <w:rPr>
                <w:rStyle w:val="IndexLink"/>
              </w:rPr>
              <w:t>192</w:t>
            </w:r>
          </w:hyperlink>
        </w:p>
        <w:p>
          <w:pPr>
            <w:pStyle w:val="Contents4"/>
            <w:tabs>
              <w:tab w:val="clear" w:pos="8176"/>
              <w:tab w:val="right" w:pos="9026" w:leader="dot"/>
            </w:tabs>
            <w:rPr/>
          </w:pPr>
          <w:hyperlink w:anchor="__RefHeading___Toc1294867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294869_2142443653">
            <w:r>
              <w:rPr>
                <w:webHidden/>
                <w:rStyle w:val="IndexLink"/>
                <w:rtl w:val="true"/>
              </w:rPr>
              <w:t>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1294871_2142443653">
            <w:r>
              <w:rPr>
                <w:webHidden/>
                <w:rStyle w:val="IndexLink"/>
                <w:rtl w:val="true"/>
              </w:rPr>
              <w:t>تفسير</w:t>
            </w:r>
            <w:r>
              <w:rPr>
                <w:rStyle w:val="IndexLink"/>
                <w:rtl w:val="true"/>
              </w:rPr>
              <w:tab/>
            </w:r>
            <w:r>
              <w:rPr>
                <w:rStyle w:val="IndexLink"/>
              </w:rPr>
              <w:t>192</w:t>
            </w:r>
          </w:hyperlink>
        </w:p>
        <w:p>
          <w:pPr>
            <w:pStyle w:val="Contents4"/>
            <w:tabs>
              <w:tab w:val="clear" w:pos="8176"/>
              <w:tab w:val="right" w:pos="9026" w:leader="dot"/>
            </w:tabs>
            <w:rPr/>
          </w:pPr>
          <w:hyperlink w:anchor="__RefHeading___Toc1294873_2142443653">
            <w:r>
              <w:rPr>
                <w:webHidden/>
                <w:rStyle w:val="IndexLink"/>
                <w:rtl w:val="true"/>
              </w:rPr>
              <w:t>نكته ها</w:t>
            </w:r>
            <w:r>
              <w:rPr>
                <w:rStyle w:val="IndexLink"/>
                <w:rtl w:val="true"/>
              </w:rPr>
              <w:tab/>
            </w:r>
            <w:r>
              <w:rPr>
                <w:rStyle w:val="IndexLink"/>
              </w:rPr>
              <w:t>193</w:t>
            </w:r>
          </w:hyperlink>
        </w:p>
        <w:p>
          <w:pPr>
            <w:pStyle w:val="Contents3"/>
            <w:tabs>
              <w:tab w:val="clear" w:pos="8459"/>
              <w:tab w:val="right" w:pos="9026" w:leader="dot"/>
            </w:tabs>
            <w:rPr/>
          </w:pPr>
          <w:hyperlink w:anchor="__RefHeading___Toc1294875_2142443653">
            <w:r>
              <w:rPr>
                <w:webHidden/>
                <w:rStyle w:val="IndexLink"/>
                <w:rtl w:val="true"/>
              </w:rPr>
              <w:t xml:space="preserve">آیه </w:t>
            </w:r>
            <w:r>
              <w:rPr>
                <w:rStyle w:val="IndexLink"/>
              </w:rPr>
              <w:t>37</w:t>
            </w:r>
            <w:r>
              <w:rPr>
                <w:rStyle w:val="IndexLink"/>
                <w:rtl w:val="true"/>
              </w:rPr>
              <w:t>-</w:t>
            </w:r>
            <w:r>
              <w:rPr>
                <w:rStyle w:val="IndexLink"/>
              </w:rPr>
              <w:t>40</w:t>
            </w:r>
            <w:r>
              <w:rPr>
                <w:rStyle w:val="IndexLink"/>
                <w:rtl w:val="true"/>
              </w:rPr>
              <w:tab/>
            </w:r>
            <w:r>
              <w:rPr>
                <w:rStyle w:val="IndexLink"/>
              </w:rPr>
              <w:t>196</w:t>
            </w:r>
          </w:hyperlink>
        </w:p>
        <w:p>
          <w:pPr>
            <w:pStyle w:val="Contents4"/>
            <w:tabs>
              <w:tab w:val="clear" w:pos="8176"/>
              <w:tab w:val="right" w:pos="9026" w:leader="dot"/>
            </w:tabs>
            <w:rPr/>
          </w:pPr>
          <w:hyperlink w:anchor="__RefHeading___Toc1294877_214244365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294879_2142443653">
            <w:r>
              <w:rPr>
                <w:webHidden/>
                <w:rStyle w:val="IndexLink"/>
                <w:rtl w:val="true"/>
              </w:rPr>
              <w:t>ترجمه</w:t>
            </w:r>
            <w:r>
              <w:rPr>
                <w:rStyle w:val="IndexLink"/>
                <w:rtl w:val="true"/>
              </w:rPr>
              <w:tab/>
            </w:r>
            <w:r>
              <w:rPr>
                <w:rStyle w:val="IndexLink"/>
              </w:rPr>
              <w:t>196</w:t>
            </w:r>
          </w:hyperlink>
        </w:p>
        <w:p>
          <w:pPr>
            <w:pStyle w:val="Contents4"/>
            <w:tabs>
              <w:tab w:val="clear" w:pos="8176"/>
              <w:tab w:val="right" w:pos="9026" w:leader="dot"/>
            </w:tabs>
            <w:rPr/>
          </w:pPr>
          <w:hyperlink w:anchor="__RefHeading___Toc1294881_2142443653">
            <w:r>
              <w:rPr>
                <w:webHidden/>
                <w:rStyle w:val="IndexLink"/>
                <w:rtl w:val="true"/>
              </w:rPr>
              <w:t>تفسير</w:t>
            </w:r>
            <w:r>
              <w:rPr>
                <w:rStyle w:val="IndexLink"/>
                <w:rtl w:val="true"/>
              </w:rPr>
              <w:tab/>
            </w:r>
            <w:r>
              <w:rPr>
                <w:rStyle w:val="IndexLink"/>
              </w:rPr>
              <w:t>196</w:t>
            </w:r>
          </w:hyperlink>
        </w:p>
        <w:p>
          <w:pPr>
            <w:pStyle w:val="Contents4"/>
            <w:tabs>
              <w:tab w:val="clear" w:pos="8176"/>
              <w:tab w:val="right" w:pos="9026" w:leader="dot"/>
            </w:tabs>
            <w:rPr/>
          </w:pPr>
          <w:hyperlink w:anchor="__RefHeading___Toc1294883_2142443653">
            <w:r>
              <w:rPr>
                <w:webHidden/>
                <w:rStyle w:val="IndexLink"/>
                <w:rtl w:val="true"/>
              </w:rPr>
              <w:t>نكته ها</w:t>
            </w:r>
            <w:r>
              <w:rPr>
                <w:rStyle w:val="IndexLink"/>
                <w:rtl w:val="true"/>
              </w:rPr>
              <w:tab/>
            </w:r>
            <w:r>
              <w:rPr>
                <w:rStyle w:val="IndexLink"/>
              </w:rPr>
              <w:t>199</w:t>
            </w:r>
          </w:hyperlink>
        </w:p>
        <w:p>
          <w:pPr>
            <w:pStyle w:val="Contents3"/>
            <w:tabs>
              <w:tab w:val="clear" w:pos="8459"/>
              <w:tab w:val="right" w:pos="9026" w:leader="dot"/>
            </w:tabs>
            <w:rPr/>
          </w:pPr>
          <w:hyperlink w:anchor="__RefHeading___Toc1294885_2142443653">
            <w:r>
              <w:rPr>
                <w:webHidden/>
                <w:rStyle w:val="IndexLink"/>
                <w:rtl w:val="true"/>
              </w:rPr>
              <w:t xml:space="preserve">آیه </w:t>
            </w:r>
            <w:r>
              <w:rPr>
                <w:rStyle w:val="IndexLink"/>
              </w:rPr>
              <w:t>41</w:t>
            </w:r>
            <w:r>
              <w:rPr>
                <w:rStyle w:val="IndexLink"/>
                <w:rtl w:val="true"/>
              </w:rPr>
              <w:t>-</w:t>
            </w:r>
            <w:r>
              <w:rPr>
                <w:rStyle w:val="IndexLink"/>
              </w:rPr>
              <w:t>45</w:t>
            </w:r>
            <w:r>
              <w:rPr>
                <w:rStyle w:val="IndexLink"/>
                <w:rtl w:val="true"/>
              </w:rPr>
              <w:tab/>
            </w:r>
            <w:r>
              <w:rPr>
                <w:rStyle w:val="IndexLink"/>
              </w:rPr>
              <w:t>203</w:t>
            </w:r>
          </w:hyperlink>
        </w:p>
        <w:p>
          <w:pPr>
            <w:pStyle w:val="Contents4"/>
            <w:tabs>
              <w:tab w:val="clear" w:pos="8176"/>
              <w:tab w:val="right" w:pos="9026" w:leader="dot"/>
            </w:tabs>
            <w:rPr/>
          </w:pPr>
          <w:hyperlink w:anchor="__RefHeading___Toc1294887_2142443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294889_2142443653">
            <w:r>
              <w:rPr>
                <w:webHidden/>
                <w:rStyle w:val="IndexLink"/>
                <w:rtl w:val="true"/>
              </w:rPr>
              <w:t>ترجمه</w:t>
            </w:r>
            <w:r>
              <w:rPr>
                <w:rStyle w:val="IndexLink"/>
                <w:rtl w:val="true"/>
              </w:rPr>
              <w:tab/>
            </w:r>
            <w:r>
              <w:rPr>
                <w:rStyle w:val="IndexLink"/>
              </w:rPr>
              <w:t>203</w:t>
            </w:r>
          </w:hyperlink>
        </w:p>
        <w:p>
          <w:pPr>
            <w:pStyle w:val="Contents4"/>
            <w:tabs>
              <w:tab w:val="clear" w:pos="8176"/>
              <w:tab w:val="right" w:pos="9026" w:leader="dot"/>
            </w:tabs>
            <w:rPr/>
          </w:pPr>
          <w:hyperlink w:anchor="__RefHeading___Toc1294891_2142443653">
            <w:r>
              <w:rPr>
                <w:webHidden/>
                <w:rStyle w:val="IndexLink"/>
                <w:rtl w:val="true"/>
              </w:rPr>
              <w:t>تفسير</w:t>
            </w:r>
            <w:r>
              <w:rPr>
                <w:rStyle w:val="IndexLink"/>
                <w:rtl w:val="true"/>
              </w:rPr>
              <w:tab/>
            </w:r>
            <w:r>
              <w:rPr>
                <w:rStyle w:val="IndexLink"/>
              </w:rPr>
              <w:t>203</w:t>
            </w:r>
          </w:hyperlink>
        </w:p>
        <w:p>
          <w:pPr>
            <w:pStyle w:val="Contents4"/>
            <w:tabs>
              <w:tab w:val="clear" w:pos="8176"/>
              <w:tab w:val="right" w:pos="9026" w:leader="dot"/>
            </w:tabs>
            <w:rPr/>
          </w:pPr>
          <w:hyperlink w:anchor="__RefHeading___Toc1294893_2142443653">
            <w:r>
              <w:rPr>
                <w:webHidden/>
                <w:rStyle w:val="IndexLink"/>
                <w:rtl w:val="true"/>
              </w:rPr>
              <w:t>نكته ها</w:t>
            </w:r>
            <w:r>
              <w:rPr>
                <w:rStyle w:val="IndexLink"/>
                <w:rtl w:val="true"/>
              </w:rPr>
              <w:tab/>
            </w:r>
            <w:r>
              <w:rPr>
                <w:rStyle w:val="IndexLink"/>
              </w:rPr>
              <w:t>204</w:t>
            </w:r>
          </w:hyperlink>
        </w:p>
        <w:p>
          <w:pPr>
            <w:pStyle w:val="Contents3"/>
            <w:tabs>
              <w:tab w:val="clear" w:pos="8459"/>
              <w:tab w:val="right" w:pos="9026" w:leader="dot"/>
            </w:tabs>
            <w:rPr/>
          </w:pPr>
          <w:hyperlink w:anchor="__RefHeading___Toc1294895_2142443653">
            <w:r>
              <w:rPr>
                <w:webHidden/>
                <w:rStyle w:val="IndexLink"/>
                <w:rtl w:val="true"/>
              </w:rPr>
              <w:t xml:space="preserve">آیه </w:t>
            </w:r>
            <w:r>
              <w:rPr>
                <w:rStyle w:val="IndexLink"/>
              </w:rPr>
              <w:t>46</w:t>
            </w:r>
            <w:r>
              <w:rPr>
                <w:rStyle w:val="IndexLink"/>
                <w:rtl w:val="true"/>
              </w:rPr>
              <w:t>-</w:t>
            </w:r>
            <w:r>
              <w:rPr>
                <w:rStyle w:val="IndexLink"/>
              </w:rPr>
              <w:t>50</w:t>
            </w:r>
            <w:r>
              <w:rPr>
                <w:rStyle w:val="IndexLink"/>
                <w:rtl w:val="true"/>
              </w:rPr>
              <w:tab/>
            </w:r>
            <w:r>
              <w:rPr>
                <w:rStyle w:val="IndexLink"/>
              </w:rPr>
              <w:t>207</w:t>
            </w:r>
          </w:hyperlink>
        </w:p>
        <w:p>
          <w:pPr>
            <w:pStyle w:val="Contents4"/>
            <w:tabs>
              <w:tab w:val="clear" w:pos="8176"/>
              <w:tab w:val="right" w:pos="9026" w:leader="dot"/>
            </w:tabs>
            <w:rPr/>
          </w:pPr>
          <w:hyperlink w:anchor="__RefHeading___Toc1294897_2142443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294899_2142443653">
            <w:r>
              <w:rPr>
                <w:webHidden/>
                <w:rStyle w:val="IndexLink"/>
                <w:rtl w:val="true"/>
              </w:rPr>
              <w:t>ترجمه</w:t>
            </w:r>
            <w:r>
              <w:rPr>
                <w:rStyle w:val="IndexLink"/>
                <w:rtl w:val="true"/>
              </w:rPr>
              <w:tab/>
            </w:r>
            <w:r>
              <w:rPr>
                <w:rStyle w:val="IndexLink"/>
              </w:rPr>
              <w:t>207</w:t>
            </w:r>
          </w:hyperlink>
        </w:p>
        <w:p>
          <w:pPr>
            <w:pStyle w:val="Contents4"/>
            <w:tabs>
              <w:tab w:val="clear" w:pos="8176"/>
              <w:tab w:val="right" w:pos="9026" w:leader="dot"/>
            </w:tabs>
            <w:rPr/>
          </w:pPr>
          <w:hyperlink w:anchor="__RefHeading___Toc1294901_2142443653">
            <w:r>
              <w:rPr>
                <w:webHidden/>
                <w:rStyle w:val="IndexLink"/>
                <w:rtl w:val="true"/>
              </w:rPr>
              <w:t>تفسير</w:t>
            </w:r>
            <w:r>
              <w:rPr>
                <w:rStyle w:val="IndexLink"/>
                <w:rtl w:val="true"/>
              </w:rPr>
              <w:tab/>
            </w:r>
            <w:r>
              <w:rPr>
                <w:rStyle w:val="IndexLink"/>
              </w:rPr>
              <w:t>208</w:t>
            </w:r>
          </w:hyperlink>
        </w:p>
        <w:p>
          <w:pPr>
            <w:pStyle w:val="Contents4"/>
            <w:tabs>
              <w:tab w:val="clear" w:pos="8176"/>
              <w:tab w:val="right" w:pos="9026" w:leader="dot"/>
            </w:tabs>
            <w:rPr/>
          </w:pPr>
          <w:hyperlink w:anchor="__RefHeading___Toc1294903_2142443653">
            <w:r>
              <w:rPr>
                <w:webHidden/>
                <w:rStyle w:val="IndexLink"/>
                <w:rtl w:val="true"/>
              </w:rPr>
              <w:t>نكته ها</w:t>
            </w:r>
            <w:r>
              <w:rPr>
                <w:rStyle w:val="IndexLink"/>
                <w:rtl w:val="true"/>
              </w:rPr>
              <w:tab/>
            </w:r>
            <w:r>
              <w:rPr>
                <w:rStyle w:val="IndexLink"/>
              </w:rPr>
              <w:t>209</w:t>
            </w:r>
          </w:hyperlink>
        </w:p>
        <w:p>
          <w:pPr>
            <w:pStyle w:val="Contents3"/>
            <w:tabs>
              <w:tab w:val="clear" w:pos="8459"/>
              <w:tab w:val="right" w:pos="9026" w:leader="dot"/>
            </w:tabs>
            <w:rPr/>
          </w:pPr>
          <w:hyperlink w:anchor="__RefHeading___Toc1294905_2142443653">
            <w:r>
              <w:rPr>
                <w:webHidden/>
                <w:rStyle w:val="IndexLink"/>
                <w:rtl w:val="true"/>
              </w:rPr>
              <w:t xml:space="preserve">آیه </w:t>
            </w:r>
            <w:r>
              <w:rPr>
                <w:rStyle w:val="IndexLink"/>
              </w:rPr>
              <w:t>51</w:t>
            </w:r>
            <w:r>
              <w:rPr>
                <w:rStyle w:val="IndexLink"/>
                <w:rtl w:val="true"/>
              </w:rPr>
              <w:t>-</w:t>
            </w:r>
            <w:r>
              <w:rPr>
                <w:rStyle w:val="IndexLink"/>
              </w:rPr>
              <w:t>54</w:t>
            </w:r>
            <w:r>
              <w:rPr>
                <w:rStyle w:val="IndexLink"/>
                <w:rtl w:val="true"/>
              </w:rPr>
              <w:tab/>
            </w:r>
            <w:r>
              <w:rPr>
                <w:rStyle w:val="IndexLink"/>
              </w:rPr>
              <w:t>211</w:t>
            </w:r>
          </w:hyperlink>
        </w:p>
        <w:p>
          <w:pPr>
            <w:pStyle w:val="Contents4"/>
            <w:tabs>
              <w:tab w:val="clear" w:pos="8176"/>
              <w:tab w:val="right" w:pos="9026" w:leader="dot"/>
            </w:tabs>
            <w:rPr/>
          </w:pPr>
          <w:hyperlink w:anchor="__RefHeading___Toc1294907_2142443653">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294909_2142443653">
            <w:r>
              <w:rPr>
                <w:webHidden/>
                <w:rStyle w:val="IndexLink"/>
                <w:rtl w:val="true"/>
              </w:rPr>
              <w:t>ترجمه</w:t>
            </w:r>
            <w:r>
              <w:rPr>
                <w:rStyle w:val="IndexLink"/>
                <w:rtl w:val="true"/>
              </w:rPr>
              <w:tab/>
            </w:r>
            <w:r>
              <w:rPr>
                <w:rStyle w:val="IndexLink"/>
              </w:rPr>
              <w:t>211</w:t>
            </w:r>
          </w:hyperlink>
        </w:p>
        <w:p>
          <w:pPr>
            <w:pStyle w:val="Contents4"/>
            <w:tabs>
              <w:tab w:val="clear" w:pos="8176"/>
              <w:tab w:val="right" w:pos="9026" w:leader="dot"/>
            </w:tabs>
            <w:rPr/>
          </w:pPr>
          <w:hyperlink w:anchor="__RefHeading___Toc1294911_2142443653">
            <w:r>
              <w:rPr>
                <w:webHidden/>
                <w:rStyle w:val="IndexLink"/>
                <w:rtl w:val="true"/>
              </w:rPr>
              <w:t>تفسير</w:t>
            </w:r>
            <w:r>
              <w:rPr>
                <w:rStyle w:val="IndexLink"/>
                <w:rtl w:val="true"/>
              </w:rPr>
              <w:tab/>
            </w:r>
            <w:r>
              <w:rPr>
                <w:rStyle w:val="IndexLink"/>
              </w:rPr>
              <w:t>211</w:t>
            </w:r>
          </w:hyperlink>
        </w:p>
        <w:p>
          <w:pPr>
            <w:pStyle w:val="Contents4"/>
            <w:tabs>
              <w:tab w:val="clear" w:pos="8176"/>
              <w:tab w:val="right" w:pos="9026" w:leader="dot"/>
            </w:tabs>
            <w:rPr/>
          </w:pPr>
          <w:hyperlink w:anchor="__RefHeading___Toc1294913_2142443653">
            <w:r>
              <w:rPr>
                <w:webHidden/>
                <w:rStyle w:val="IndexLink"/>
                <w:rtl w:val="true"/>
              </w:rPr>
              <w:t>نكته ها</w:t>
            </w:r>
            <w:r>
              <w:rPr>
                <w:rStyle w:val="IndexLink"/>
                <w:rtl w:val="true"/>
              </w:rPr>
              <w:tab/>
            </w:r>
            <w:r>
              <w:rPr>
                <w:rStyle w:val="IndexLink"/>
              </w:rPr>
              <w:t>212</w:t>
            </w:r>
          </w:hyperlink>
        </w:p>
        <w:p>
          <w:pPr>
            <w:pStyle w:val="Contents3"/>
            <w:tabs>
              <w:tab w:val="clear" w:pos="8459"/>
              <w:tab w:val="right" w:pos="9026" w:leader="dot"/>
            </w:tabs>
            <w:rPr/>
          </w:pPr>
          <w:hyperlink w:anchor="__RefHeading___Toc1294915_2142443653">
            <w:r>
              <w:rPr>
                <w:webHidden/>
                <w:rStyle w:val="IndexLink"/>
                <w:rtl w:val="true"/>
              </w:rPr>
              <w:t xml:space="preserve">آیه </w:t>
            </w:r>
            <w:r>
              <w:rPr>
                <w:rStyle w:val="IndexLink"/>
              </w:rPr>
              <w:t>55</w:t>
            </w:r>
            <w:r>
              <w:rPr>
                <w:rStyle w:val="IndexLink"/>
                <w:rtl w:val="true"/>
              </w:rPr>
              <w:t>-</w:t>
            </w:r>
            <w:r>
              <w:rPr>
                <w:rStyle w:val="IndexLink"/>
              </w:rPr>
              <w:t>60</w:t>
            </w:r>
            <w:r>
              <w:rPr>
                <w:rStyle w:val="IndexLink"/>
                <w:rtl w:val="true"/>
              </w:rPr>
              <w:tab/>
            </w:r>
            <w:r>
              <w:rPr>
                <w:rStyle w:val="IndexLink"/>
              </w:rPr>
              <w:t>214</w:t>
            </w:r>
          </w:hyperlink>
        </w:p>
        <w:p>
          <w:pPr>
            <w:pStyle w:val="Contents4"/>
            <w:tabs>
              <w:tab w:val="clear" w:pos="8176"/>
              <w:tab w:val="right" w:pos="9026" w:leader="dot"/>
            </w:tabs>
            <w:rPr/>
          </w:pPr>
          <w:hyperlink w:anchor="__RefHeading___Toc1294917_2142443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294919_2142443653">
            <w:r>
              <w:rPr>
                <w:webHidden/>
                <w:rStyle w:val="IndexLink"/>
                <w:rtl w:val="true"/>
              </w:rPr>
              <w:t>ترجمه</w:t>
            </w:r>
            <w:r>
              <w:rPr>
                <w:rStyle w:val="IndexLink"/>
                <w:rtl w:val="true"/>
              </w:rPr>
              <w:tab/>
            </w:r>
            <w:r>
              <w:rPr>
                <w:rStyle w:val="IndexLink"/>
              </w:rPr>
              <w:t>214</w:t>
            </w:r>
          </w:hyperlink>
        </w:p>
        <w:p>
          <w:pPr>
            <w:pStyle w:val="Contents4"/>
            <w:tabs>
              <w:tab w:val="clear" w:pos="8176"/>
              <w:tab w:val="right" w:pos="9026" w:leader="dot"/>
            </w:tabs>
            <w:rPr/>
          </w:pPr>
          <w:hyperlink w:anchor="__RefHeading___Toc1294921_2142443653">
            <w:r>
              <w:rPr>
                <w:webHidden/>
                <w:rStyle w:val="IndexLink"/>
                <w:rtl w:val="true"/>
              </w:rPr>
              <w:t>تفسير</w:t>
            </w:r>
            <w:r>
              <w:rPr>
                <w:rStyle w:val="IndexLink"/>
                <w:rtl w:val="true"/>
              </w:rPr>
              <w:tab/>
            </w:r>
            <w:r>
              <w:rPr>
                <w:rStyle w:val="IndexLink"/>
              </w:rPr>
              <w:t>214</w:t>
            </w:r>
          </w:hyperlink>
        </w:p>
        <w:p>
          <w:pPr>
            <w:pStyle w:val="Contents4"/>
            <w:tabs>
              <w:tab w:val="clear" w:pos="8176"/>
              <w:tab w:val="right" w:pos="9026" w:leader="dot"/>
            </w:tabs>
            <w:rPr/>
          </w:pPr>
          <w:hyperlink w:anchor="__RefHeading___Toc1294923_2142443653">
            <w:r>
              <w:rPr>
                <w:webHidden/>
                <w:rStyle w:val="IndexLink"/>
                <w:rtl w:val="true"/>
              </w:rPr>
              <w:t>نكته ها</w:t>
            </w:r>
            <w:r>
              <w:rPr>
                <w:rStyle w:val="IndexLink"/>
                <w:rtl w:val="true"/>
              </w:rPr>
              <w:tab/>
            </w:r>
            <w:r>
              <w:rPr>
                <w:rStyle w:val="IndexLink"/>
              </w:rPr>
              <w:t>217</w:t>
            </w:r>
          </w:hyperlink>
        </w:p>
        <w:p>
          <w:pPr>
            <w:pStyle w:val="Contents2"/>
            <w:tabs>
              <w:tab w:val="clear" w:pos="8743"/>
              <w:tab w:val="right" w:pos="9026" w:leader="dot"/>
            </w:tabs>
            <w:rPr/>
          </w:pPr>
          <w:hyperlink w:anchor="__RefHeading___Toc1294925_2142443653">
            <w:r>
              <w:rPr>
                <w:webHidden/>
                <w:rStyle w:val="IndexLink"/>
                <w:rtl w:val="true"/>
              </w:rPr>
              <w:t>سوره لقمان</w:t>
            </w:r>
            <w:r>
              <w:rPr>
                <w:rStyle w:val="IndexLink"/>
                <w:rtl w:val="true"/>
              </w:rPr>
              <w:tab/>
            </w:r>
            <w:r>
              <w:rPr>
                <w:rStyle w:val="IndexLink"/>
              </w:rPr>
              <w:t>221</w:t>
            </w:r>
          </w:hyperlink>
        </w:p>
        <w:p>
          <w:pPr>
            <w:pStyle w:val="Contents3"/>
            <w:tabs>
              <w:tab w:val="clear" w:pos="8459"/>
              <w:tab w:val="right" w:pos="9026" w:leader="dot"/>
            </w:tabs>
            <w:rPr/>
          </w:pPr>
          <w:hyperlink w:anchor="__RefHeading___Toc1294927_2142443653">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294929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223</w:t>
            </w:r>
          </w:hyperlink>
        </w:p>
        <w:p>
          <w:pPr>
            <w:pStyle w:val="Contents4"/>
            <w:tabs>
              <w:tab w:val="clear" w:pos="8176"/>
              <w:tab w:val="right" w:pos="9026" w:leader="dot"/>
            </w:tabs>
            <w:rPr/>
          </w:pPr>
          <w:hyperlink w:anchor="__RefHeading___Toc1294931_2142443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294933_2142443653">
            <w:r>
              <w:rPr>
                <w:webHidden/>
                <w:rStyle w:val="IndexLink"/>
                <w:rtl w:val="true"/>
              </w:rPr>
              <w:t>ترجمه</w:t>
            </w:r>
            <w:r>
              <w:rPr>
                <w:rStyle w:val="IndexLink"/>
                <w:rtl w:val="true"/>
              </w:rPr>
              <w:tab/>
            </w:r>
            <w:r>
              <w:rPr>
                <w:rStyle w:val="IndexLink"/>
              </w:rPr>
              <w:t>223</w:t>
            </w:r>
          </w:hyperlink>
        </w:p>
        <w:p>
          <w:pPr>
            <w:pStyle w:val="Contents4"/>
            <w:tabs>
              <w:tab w:val="clear" w:pos="8176"/>
              <w:tab w:val="right" w:pos="9026" w:leader="dot"/>
            </w:tabs>
            <w:rPr/>
          </w:pPr>
          <w:hyperlink w:anchor="__RefHeading___Toc1294935_2142443653">
            <w:r>
              <w:rPr>
                <w:webHidden/>
                <w:rStyle w:val="IndexLink"/>
                <w:rtl w:val="true"/>
              </w:rPr>
              <w:t>تفسير</w:t>
            </w:r>
            <w:r>
              <w:rPr>
                <w:rStyle w:val="IndexLink"/>
                <w:rtl w:val="true"/>
              </w:rPr>
              <w:tab/>
            </w:r>
            <w:r>
              <w:rPr>
                <w:rStyle w:val="IndexLink"/>
              </w:rPr>
              <w:t>223</w:t>
            </w:r>
          </w:hyperlink>
        </w:p>
        <w:p>
          <w:pPr>
            <w:pStyle w:val="Contents4"/>
            <w:tabs>
              <w:tab w:val="clear" w:pos="8176"/>
              <w:tab w:val="right" w:pos="9026" w:leader="dot"/>
            </w:tabs>
            <w:rPr/>
          </w:pPr>
          <w:hyperlink w:anchor="__RefHeading___Toc1294937_2142443653">
            <w:r>
              <w:rPr>
                <w:webHidden/>
                <w:rStyle w:val="IndexLink"/>
                <w:rtl w:val="true"/>
              </w:rPr>
              <w:t>نكته ها</w:t>
            </w:r>
            <w:r>
              <w:rPr>
                <w:rStyle w:val="IndexLink"/>
                <w:rtl w:val="true"/>
              </w:rPr>
              <w:tab/>
            </w:r>
            <w:r>
              <w:rPr>
                <w:rStyle w:val="IndexLink"/>
              </w:rPr>
              <w:t>224</w:t>
            </w:r>
          </w:hyperlink>
        </w:p>
        <w:p>
          <w:pPr>
            <w:pStyle w:val="Contents3"/>
            <w:tabs>
              <w:tab w:val="clear" w:pos="8459"/>
              <w:tab w:val="right" w:pos="9026" w:leader="dot"/>
            </w:tabs>
            <w:rPr/>
          </w:pPr>
          <w:hyperlink w:anchor="__RefHeading___Toc1294939_2142443653">
            <w:r>
              <w:rPr>
                <w:webHidden/>
                <w:rStyle w:val="IndexLink"/>
                <w:rtl w:val="true"/>
              </w:rPr>
              <w:t xml:space="preserve">آیه </w:t>
            </w:r>
            <w:r>
              <w:rPr>
                <w:rStyle w:val="IndexLink"/>
              </w:rPr>
              <w:t>6</w:t>
            </w:r>
            <w:r>
              <w:rPr>
                <w:rStyle w:val="IndexLink"/>
                <w:rtl w:val="true"/>
              </w:rPr>
              <w:t>-</w:t>
            </w:r>
            <w:r>
              <w:rPr>
                <w:rStyle w:val="IndexLink"/>
              </w:rPr>
              <w:t>9</w:t>
            </w:r>
            <w:r>
              <w:rPr>
                <w:rStyle w:val="IndexLink"/>
                <w:rtl w:val="true"/>
              </w:rPr>
              <w:tab/>
            </w:r>
            <w:r>
              <w:rPr>
                <w:rStyle w:val="IndexLink"/>
              </w:rPr>
              <w:t>226</w:t>
            </w:r>
          </w:hyperlink>
        </w:p>
        <w:p>
          <w:pPr>
            <w:pStyle w:val="Contents4"/>
            <w:tabs>
              <w:tab w:val="clear" w:pos="8176"/>
              <w:tab w:val="right" w:pos="9026" w:leader="dot"/>
            </w:tabs>
            <w:rPr/>
          </w:pPr>
          <w:hyperlink w:anchor="__RefHeading___Toc1294941_214244365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294943_2142443653">
            <w:r>
              <w:rPr>
                <w:webHidden/>
                <w:rStyle w:val="IndexLink"/>
                <w:rtl w:val="true"/>
              </w:rPr>
              <w:t>ترجمه</w:t>
            </w:r>
            <w:r>
              <w:rPr>
                <w:rStyle w:val="IndexLink"/>
                <w:rtl w:val="true"/>
              </w:rPr>
              <w:tab/>
            </w:r>
            <w:r>
              <w:rPr>
                <w:rStyle w:val="IndexLink"/>
              </w:rPr>
              <w:t>226</w:t>
            </w:r>
          </w:hyperlink>
        </w:p>
        <w:p>
          <w:pPr>
            <w:pStyle w:val="Contents4"/>
            <w:tabs>
              <w:tab w:val="clear" w:pos="8176"/>
              <w:tab w:val="right" w:pos="9026" w:leader="dot"/>
            </w:tabs>
            <w:rPr/>
          </w:pPr>
          <w:hyperlink w:anchor="__RefHeading___Toc1294945_2142443653">
            <w:r>
              <w:rPr>
                <w:webHidden/>
                <w:rStyle w:val="IndexLink"/>
                <w:rtl w:val="true"/>
              </w:rPr>
              <w:t>تفسير</w:t>
            </w:r>
            <w:r>
              <w:rPr>
                <w:rStyle w:val="IndexLink"/>
                <w:rtl w:val="true"/>
              </w:rPr>
              <w:tab/>
            </w:r>
            <w:r>
              <w:rPr>
                <w:rStyle w:val="IndexLink"/>
              </w:rPr>
              <w:t>227</w:t>
            </w:r>
          </w:hyperlink>
        </w:p>
        <w:p>
          <w:pPr>
            <w:pStyle w:val="Contents4"/>
            <w:tabs>
              <w:tab w:val="clear" w:pos="8176"/>
              <w:tab w:val="right" w:pos="9026" w:leader="dot"/>
            </w:tabs>
            <w:rPr/>
          </w:pPr>
          <w:hyperlink w:anchor="__RefHeading___Toc1294947_2142443653">
            <w:r>
              <w:rPr>
                <w:webHidden/>
                <w:rStyle w:val="IndexLink"/>
                <w:rtl w:val="true"/>
              </w:rPr>
              <w:t>نكته ها</w:t>
            </w:r>
            <w:r>
              <w:rPr>
                <w:rStyle w:val="IndexLink"/>
                <w:rtl w:val="true"/>
              </w:rPr>
              <w:tab/>
            </w:r>
            <w:r>
              <w:rPr>
                <w:rStyle w:val="IndexLink"/>
              </w:rPr>
              <w:t>228</w:t>
            </w:r>
          </w:hyperlink>
        </w:p>
        <w:p>
          <w:pPr>
            <w:pStyle w:val="Contents3"/>
            <w:tabs>
              <w:tab w:val="clear" w:pos="8459"/>
              <w:tab w:val="right" w:pos="9026" w:leader="dot"/>
            </w:tabs>
            <w:rPr/>
          </w:pPr>
          <w:hyperlink w:anchor="__RefHeading___Toc1294949_2142443653">
            <w:r>
              <w:rPr>
                <w:webHidden/>
                <w:rStyle w:val="IndexLink"/>
                <w:rtl w:val="true"/>
              </w:rPr>
              <w:t xml:space="preserve">آیه </w:t>
            </w:r>
            <w:r>
              <w:rPr>
                <w:rStyle w:val="IndexLink"/>
              </w:rPr>
              <w:t>10</w:t>
            </w:r>
            <w:r>
              <w:rPr>
                <w:rStyle w:val="IndexLink"/>
                <w:rtl w:val="true"/>
              </w:rPr>
              <w:t>-</w:t>
            </w:r>
            <w:r>
              <w:rPr>
                <w:rStyle w:val="IndexLink"/>
              </w:rPr>
              <w:t>11</w:t>
            </w:r>
            <w:r>
              <w:rPr>
                <w:rStyle w:val="IndexLink"/>
                <w:rtl w:val="true"/>
              </w:rPr>
              <w:tab/>
            </w:r>
            <w:r>
              <w:rPr>
                <w:rStyle w:val="IndexLink"/>
              </w:rPr>
              <w:t>229</w:t>
            </w:r>
          </w:hyperlink>
        </w:p>
        <w:p>
          <w:pPr>
            <w:pStyle w:val="Contents4"/>
            <w:tabs>
              <w:tab w:val="clear" w:pos="8176"/>
              <w:tab w:val="right" w:pos="9026" w:leader="dot"/>
            </w:tabs>
            <w:rPr/>
          </w:pPr>
          <w:hyperlink w:anchor="__RefHeading___Toc1294951_2142443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294953_2142443653">
            <w:r>
              <w:rPr>
                <w:webHidden/>
                <w:rStyle w:val="IndexLink"/>
                <w:rtl w:val="true"/>
              </w:rPr>
              <w:t>ترجمه</w:t>
            </w:r>
            <w:r>
              <w:rPr>
                <w:rStyle w:val="IndexLink"/>
                <w:rtl w:val="true"/>
              </w:rPr>
              <w:tab/>
            </w:r>
            <w:r>
              <w:rPr>
                <w:rStyle w:val="IndexLink"/>
              </w:rPr>
              <w:t>229</w:t>
            </w:r>
          </w:hyperlink>
        </w:p>
        <w:p>
          <w:pPr>
            <w:pStyle w:val="Contents4"/>
            <w:tabs>
              <w:tab w:val="clear" w:pos="8176"/>
              <w:tab w:val="right" w:pos="9026" w:leader="dot"/>
            </w:tabs>
            <w:rPr/>
          </w:pPr>
          <w:hyperlink w:anchor="__RefHeading___Toc1294955_2142443653">
            <w:r>
              <w:rPr>
                <w:webHidden/>
                <w:rStyle w:val="IndexLink"/>
                <w:rtl w:val="true"/>
              </w:rPr>
              <w:t>تفسير</w:t>
            </w:r>
            <w:r>
              <w:rPr>
                <w:rStyle w:val="IndexLink"/>
                <w:rtl w:val="true"/>
              </w:rPr>
              <w:tab/>
            </w:r>
            <w:r>
              <w:rPr>
                <w:rStyle w:val="IndexLink"/>
              </w:rPr>
              <w:t>229</w:t>
            </w:r>
          </w:hyperlink>
        </w:p>
        <w:p>
          <w:pPr>
            <w:pStyle w:val="Contents4"/>
            <w:tabs>
              <w:tab w:val="clear" w:pos="8176"/>
              <w:tab w:val="right" w:pos="9026" w:leader="dot"/>
            </w:tabs>
            <w:rPr/>
          </w:pPr>
          <w:hyperlink w:anchor="__RefHeading___Toc1294957_2142443653">
            <w:r>
              <w:rPr>
                <w:webHidden/>
                <w:rStyle w:val="IndexLink"/>
                <w:rtl w:val="true"/>
              </w:rPr>
              <w:t>نكته ها</w:t>
            </w:r>
            <w:r>
              <w:rPr>
                <w:rStyle w:val="IndexLink"/>
                <w:rtl w:val="true"/>
              </w:rPr>
              <w:tab/>
            </w:r>
            <w:r>
              <w:rPr>
                <w:rStyle w:val="IndexLink"/>
              </w:rPr>
              <w:t>230</w:t>
            </w:r>
          </w:hyperlink>
        </w:p>
        <w:p>
          <w:pPr>
            <w:pStyle w:val="Contents3"/>
            <w:tabs>
              <w:tab w:val="clear" w:pos="8459"/>
              <w:tab w:val="right" w:pos="9026" w:leader="dot"/>
            </w:tabs>
            <w:rPr/>
          </w:pPr>
          <w:hyperlink w:anchor="__RefHeading___Toc1294959_2142443653">
            <w:r>
              <w:rPr>
                <w:webHidden/>
                <w:rStyle w:val="IndexLink"/>
                <w:rtl w:val="true"/>
              </w:rPr>
              <w:t xml:space="preserve">آیه </w:t>
            </w:r>
            <w:r>
              <w:rPr>
                <w:rStyle w:val="IndexLink"/>
              </w:rPr>
              <w:t>12</w:t>
            </w:r>
            <w:r>
              <w:rPr>
                <w:rStyle w:val="IndexLink"/>
                <w:rtl w:val="true"/>
              </w:rPr>
              <w:t>-</w:t>
            </w:r>
            <w:r>
              <w:rPr>
                <w:rStyle w:val="IndexLink"/>
              </w:rPr>
              <w:t>15</w:t>
            </w:r>
            <w:r>
              <w:rPr>
                <w:rStyle w:val="IndexLink"/>
                <w:rtl w:val="true"/>
              </w:rPr>
              <w:tab/>
            </w:r>
            <w:r>
              <w:rPr>
                <w:rStyle w:val="IndexLink"/>
              </w:rPr>
              <w:t>231</w:t>
            </w:r>
          </w:hyperlink>
        </w:p>
        <w:p>
          <w:pPr>
            <w:pStyle w:val="Contents4"/>
            <w:tabs>
              <w:tab w:val="clear" w:pos="8176"/>
              <w:tab w:val="right" w:pos="9026" w:leader="dot"/>
            </w:tabs>
            <w:rPr/>
          </w:pPr>
          <w:hyperlink w:anchor="__RefHeading___Toc1294961_2142443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294963_2142443653">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1294965_2142443653">
            <w:r>
              <w:rPr>
                <w:webHidden/>
                <w:rStyle w:val="IndexLink"/>
                <w:rtl w:val="true"/>
              </w:rPr>
              <w:t>تفسير</w:t>
            </w:r>
            <w:r>
              <w:rPr>
                <w:rStyle w:val="IndexLink"/>
                <w:rtl w:val="true"/>
              </w:rPr>
              <w:tab/>
            </w:r>
            <w:r>
              <w:rPr>
                <w:rStyle w:val="IndexLink"/>
              </w:rPr>
              <w:t>231</w:t>
            </w:r>
          </w:hyperlink>
        </w:p>
        <w:p>
          <w:pPr>
            <w:pStyle w:val="Contents4"/>
            <w:tabs>
              <w:tab w:val="clear" w:pos="8176"/>
              <w:tab w:val="right" w:pos="9026" w:leader="dot"/>
            </w:tabs>
            <w:rPr/>
          </w:pPr>
          <w:hyperlink w:anchor="__RefHeading___Toc1294967_2142443653">
            <w:r>
              <w:rPr>
                <w:webHidden/>
                <w:rStyle w:val="IndexLink"/>
                <w:rtl w:val="true"/>
              </w:rPr>
              <w:t>نكته ها</w:t>
            </w:r>
            <w:r>
              <w:rPr>
                <w:rStyle w:val="IndexLink"/>
                <w:rtl w:val="true"/>
              </w:rPr>
              <w:tab/>
            </w:r>
            <w:r>
              <w:rPr>
                <w:rStyle w:val="IndexLink"/>
              </w:rPr>
              <w:t>233</w:t>
            </w:r>
          </w:hyperlink>
        </w:p>
        <w:p>
          <w:pPr>
            <w:pStyle w:val="Contents3"/>
            <w:tabs>
              <w:tab w:val="clear" w:pos="8459"/>
              <w:tab w:val="right" w:pos="9026" w:leader="dot"/>
            </w:tabs>
            <w:rPr/>
          </w:pPr>
          <w:hyperlink w:anchor="__RefHeading___Toc1294969_2142443653">
            <w:r>
              <w:rPr>
                <w:webHidden/>
                <w:rStyle w:val="IndexLink"/>
                <w:rtl w:val="true"/>
              </w:rPr>
              <w:t xml:space="preserve">آیه </w:t>
            </w:r>
            <w:r>
              <w:rPr>
                <w:rStyle w:val="IndexLink"/>
              </w:rPr>
              <w:t>16</w:t>
            </w:r>
            <w:r>
              <w:rPr>
                <w:rStyle w:val="IndexLink"/>
                <w:rtl w:val="true"/>
              </w:rPr>
              <w:t>-</w:t>
            </w:r>
            <w:r>
              <w:rPr>
                <w:rStyle w:val="IndexLink"/>
              </w:rPr>
              <w:t>19</w:t>
            </w:r>
            <w:r>
              <w:rPr>
                <w:rStyle w:val="IndexLink"/>
                <w:rtl w:val="true"/>
              </w:rPr>
              <w:tab/>
            </w:r>
            <w:r>
              <w:rPr>
                <w:rStyle w:val="IndexLink"/>
              </w:rPr>
              <w:t>236</w:t>
            </w:r>
          </w:hyperlink>
        </w:p>
        <w:p>
          <w:pPr>
            <w:pStyle w:val="Contents4"/>
            <w:tabs>
              <w:tab w:val="clear" w:pos="8176"/>
              <w:tab w:val="right" w:pos="9026" w:leader="dot"/>
            </w:tabs>
            <w:rPr/>
          </w:pPr>
          <w:hyperlink w:anchor="__RefHeading___Toc1294971_2142443653">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294973_2142443653">
            <w:r>
              <w:rPr>
                <w:webHidden/>
                <w:rStyle w:val="IndexLink"/>
                <w:rtl w:val="true"/>
              </w:rPr>
              <w:t>ترجمه</w:t>
            </w:r>
            <w:r>
              <w:rPr>
                <w:rStyle w:val="IndexLink"/>
                <w:rtl w:val="true"/>
              </w:rPr>
              <w:tab/>
            </w:r>
            <w:r>
              <w:rPr>
                <w:rStyle w:val="IndexLink"/>
              </w:rPr>
              <w:t>236</w:t>
            </w:r>
          </w:hyperlink>
        </w:p>
        <w:p>
          <w:pPr>
            <w:pStyle w:val="Contents4"/>
            <w:tabs>
              <w:tab w:val="clear" w:pos="8176"/>
              <w:tab w:val="right" w:pos="9026" w:leader="dot"/>
            </w:tabs>
            <w:rPr/>
          </w:pPr>
          <w:hyperlink w:anchor="__RefHeading___Toc1294975_2142443653">
            <w:r>
              <w:rPr>
                <w:webHidden/>
                <w:rStyle w:val="IndexLink"/>
                <w:rtl w:val="true"/>
              </w:rPr>
              <w:t>تفسير</w:t>
            </w:r>
            <w:r>
              <w:rPr>
                <w:rStyle w:val="IndexLink"/>
                <w:rtl w:val="true"/>
              </w:rPr>
              <w:tab/>
            </w:r>
            <w:r>
              <w:rPr>
                <w:rStyle w:val="IndexLink"/>
              </w:rPr>
              <w:t>236</w:t>
            </w:r>
          </w:hyperlink>
        </w:p>
        <w:p>
          <w:pPr>
            <w:pStyle w:val="Contents4"/>
            <w:tabs>
              <w:tab w:val="clear" w:pos="8176"/>
              <w:tab w:val="right" w:pos="9026" w:leader="dot"/>
            </w:tabs>
            <w:rPr/>
          </w:pPr>
          <w:hyperlink w:anchor="__RefHeading___Toc1294977_2142443653">
            <w:r>
              <w:rPr>
                <w:webHidden/>
                <w:rStyle w:val="IndexLink"/>
                <w:rtl w:val="true"/>
              </w:rPr>
              <w:t>نكته ها</w:t>
            </w:r>
            <w:r>
              <w:rPr>
                <w:rStyle w:val="IndexLink"/>
                <w:rtl w:val="true"/>
              </w:rPr>
              <w:tab/>
            </w:r>
            <w:r>
              <w:rPr>
                <w:rStyle w:val="IndexLink"/>
              </w:rPr>
              <w:t>237</w:t>
            </w:r>
          </w:hyperlink>
        </w:p>
        <w:p>
          <w:pPr>
            <w:pStyle w:val="Contents3"/>
            <w:tabs>
              <w:tab w:val="clear" w:pos="8459"/>
              <w:tab w:val="right" w:pos="9026" w:leader="dot"/>
            </w:tabs>
            <w:rPr/>
          </w:pPr>
          <w:hyperlink w:anchor="__RefHeading___Toc1294979_2142443653">
            <w:r>
              <w:rPr>
                <w:webHidden/>
                <w:rStyle w:val="IndexLink"/>
                <w:rtl w:val="true"/>
              </w:rPr>
              <w:t xml:space="preserve">آیه </w:t>
            </w:r>
            <w:r>
              <w:rPr>
                <w:rStyle w:val="IndexLink"/>
              </w:rPr>
              <w:t>20</w:t>
            </w:r>
            <w:r>
              <w:rPr>
                <w:rStyle w:val="IndexLink"/>
                <w:rtl w:val="true"/>
              </w:rPr>
              <w:t>-</w:t>
            </w:r>
            <w:r>
              <w:rPr>
                <w:rStyle w:val="IndexLink"/>
              </w:rPr>
              <w:t>24</w:t>
            </w:r>
            <w:r>
              <w:rPr>
                <w:rStyle w:val="IndexLink"/>
                <w:rtl w:val="true"/>
              </w:rPr>
              <w:tab/>
            </w:r>
            <w:r>
              <w:rPr>
                <w:rStyle w:val="IndexLink"/>
              </w:rPr>
              <w:t>238</w:t>
            </w:r>
          </w:hyperlink>
        </w:p>
        <w:p>
          <w:pPr>
            <w:pStyle w:val="Contents4"/>
            <w:tabs>
              <w:tab w:val="clear" w:pos="8176"/>
              <w:tab w:val="right" w:pos="9026" w:leader="dot"/>
            </w:tabs>
            <w:rPr/>
          </w:pPr>
          <w:hyperlink w:anchor="__RefHeading___Toc1294981_2142443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294983_2142443653">
            <w:r>
              <w:rPr>
                <w:webHidden/>
                <w:rStyle w:val="IndexLink"/>
                <w:rtl w:val="true"/>
              </w:rPr>
              <w:t>ترجمه</w:t>
            </w:r>
            <w:r>
              <w:rPr>
                <w:rStyle w:val="IndexLink"/>
                <w:rtl w:val="true"/>
              </w:rPr>
              <w:tab/>
            </w:r>
            <w:r>
              <w:rPr>
                <w:rStyle w:val="IndexLink"/>
              </w:rPr>
              <w:t>238</w:t>
            </w:r>
          </w:hyperlink>
        </w:p>
        <w:p>
          <w:pPr>
            <w:pStyle w:val="Contents4"/>
            <w:tabs>
              <w:tab w:val="clear" w:pos="8176"/>
              <w:tab w:val="right" w:pos="9026" w:leader="dot"/>
            </w:tabs>
            <w:rPr/>
          </w:pPr>
          <w:hyperlink w:anchor="__RefHeading___Toc1294985_2142443653">
            <w:r>
              <w:rPr>
                <w:webHidden/>
                <w:rStyle w:val="IndexLink"/>
                <w:rtl w:val="true"/>
              </w:rPr>
              <w:t>تفسير</w:t>
            </w:r>
            <w:r>
              <w:rPr>
                <w:rStyle w:val="IndexLink"/>
                <w:rtl w:val="true"/>
              </w:rPr>
              <w:tab/>
            </w:r>
            <w:r>
              <w:rPr>
                <w:rStyle w:val="IndexLink"/>
              </w:rPr>
              <w:t>239</w:t>
            </w:r>
          </w:hyperlink>
        </w:p>
        <w:p>
          <w:pPr>
            <w:pStyle w:val="Contents4"/>
            <w:tabs>
              <w:tab w:val="clear" w:pos="8176"/>
              <w:tab w:val="right" w:pos="9026" w:leader="dot"/>
            </w:tabs>
            <w:rPr/>
          </w:pPr>
          <w:hyperlink w:anchor="__RefHeading___Toc1294987_2142443653">
            <w:r>
              <w:rPr>
                <w:webHidden/>
                <w:rStyle w:val="IndexLink"/>
                <w:rtl w:val="true"/>
              </w:rPr>
              <w:t>نكته ها</w:t>
            </w:r>
            <w:r>
              <w:rPr>
                <w:rStyle w:val="IndexLink"/>
                <w:rtl w:val="true"/>
              </w:rPr>
              <w:tab/>
            </w:r>
            <w:r>
              <w:rPr>
                <w:rStyle w:val="IndexLink"/>
              </w:rPr>
              <w:t>241</w:t>
            </w:r>
          </w:hyperlink>
        </w:p>
        <w:p>
          <w:pPr>
            <w:pStyle w:val="Contents3"/>
            <w:tabs>
              <w:tab w:val="clear" w:pos="8459"/>
              <w:tab w:val="right" w:pos="9026" w:leader="dot"/>
            </w:tabs>
            <w:rPr/>
          </w:pPr>
          <w:hyperlink w:anchor="__RefHeading___Toc1294989_2142443653">
            <w:r>
              <w:rPr>
                <w:webHidden/>
                <w:rStyle w:val="IndexLink"/>
                <w:rtl w:val="true"/>
              </w:rPr>
              <w:t xml:space="preserve">آیه </w:t>
            </w:r>
            <w:r>
              <w:rPr>
                <w:rStyle w:val="IndexLink"/>
              </w:rPr>
              <w:t>25</w:t>
            </w:r>
            <w:r>
              <w:rPr>
                <w:rStyle w:val="IndexLink"/>
                <w:rtl w:val="true"/>
              </w:rPr>
              <w:t>-</w:t>
            </w:r>
            <w:r>
              <w:rPr>
                <w:rStyle w:val="IndexLink"/>
              </w:rPr>
              <w:t>30</w:t>
            </w:r>
            <w:r>
              <w:rPr>
                <w:rStyle w:val="IndexLink"/>
                <w:rtl w:val="true"/>
              </w:rPr>
              <w:tab/>
            </w:r>
            <w:r>
              <w:rPr>
                <w:rStyle w:val="IndexLink"/>
              </w:rPr>
              <w:t>243</w:t>
            </w:r>
          </w:hyperlink>
        </w:p>
        <w:p>
          <w:pPr>
            <w:pStyle w:val="Contents4"/>
            <w:tabs>
              <w:tab w:val="clear" w:pos="8176"/>
              <w:tab w:val="right" w:pos="9026" w:leader="dot"/>
            </w:tabs>
            <w:rPr/>
          </w:pPr>
          <w:hyperlink w:anchor="__RefHeading___Toc1294991_2142443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294993_2142443653">
            <w:r>
              <w:rPr>
                <w:webHidden/>
                <w:rStyle w:val="IndexLink"/>
                <w:rtl w:val="true"/>
              </w:rPr>
              <w:t>ترجمه</w:t>
            </w:r>
            <w:r>
              <w:rPr>
                <w:rStyle w:val="IndexLink"/>
                <w:rtl w:val="true"/>
              </w:rPr>
              <w:tab/>
            </w:r>
            <w:r>
              <w:rPr>
                <w:rStyle w:val="IndexLink"/>
              </w:rPr>
              <w:t>243</w:t>
            </w:r>
          </w:hyperlink>
        </w:p>
        <w:p>
          <w:pPr>
            <w:pStyle w:val="Contents4"/>
            <w:tabs>
              <w:tab w:val="clear" w:pos="8176"/>
              <w:tab w:val="right" w:pos="9026" w:leader="dot"/>
            </w:tabs>
            <w:rPr/>
          </w:pPr>
          <w:hyperlink w:anchor="__RefHeading___Toc1294995_2142443653">
            <w:r>
              <w:rPr>
                <w:webHidden/>
                <w:rStyle w:val="IndexLink"/>
                <w:rtl w:val="true"/>
              </w:rPr>
              <w:t>تفسير</w:t>
            </w:r>
            <w:r>
              <w:rPr>
                <w:rStyle w:val="IndexLink"/>
                <w:rtl w:val="true"/>
              </w:rPr>
              <w:tab/>
            </w:r>
            <w:r>
              <w:rPr>
                <w:rStyle w:val="IndexLink"/>
              </w:rPr>
              <w:t>243</w:t>
            </w:r>
          </w:hyperlink>
        </w:p>
        <w:p>
          <w:pPr>
            <w:pStyle w:val="Contents4"/>
            <w:tabs>
              <w:tab w:val="clear" w:pos="8176"/>
              <w:tab w:val="right" w:pos="9026" w:leader="dot"/>
            </w:tabs>
            <w:rPr/>
          </w:pPr>
          <w:hyperlink w:anchor="__RefHeading___Toc1294997_2142443653">
            <w:r>
              <w:rPr>
                <w:webHidden/>
                <w:rStyle w:val="IndexLink"/>
                <w:rtl w:val="true"/>
              </w:rPr>
              <w:t>نكته ها</w:t>
            </w:r>
            <w:r>
              <w:rPr>
                <w:rStyle w:val="IndexLink"/>
                <w:rtl w:val="true"/>
              </w:rPr>
              <w:tab/>
            </w:r>
            <w:r>
              <w:rPr>
                <w:rStyle w:val="IndexLink"/>
              </w:rPr>
              <w:t>246</w:t>
            </w:r>
          </w:hyperlink>
        </w:p>
        <w:p>
          <w:pPr>
            <w:pStyle w:val="Contents3"/>
            <w:tabs>
              <w:tab w:val="clear" w:pos="8459"/>
              <w:tab w:val="right" w:pos="9026" w:leader="dot"/>
            </w:tabs>
            <w:rPr/>
          </w:pPr>
          <w:hyperlink w:anchor="__RefHeading___Toc1294999_2142443653">
            <w:r>
              <w:rPr>
                <w:webHidden/>
                <w:rStyle w:val="IndexLink"/>
                <w:rtl w:val="true"/>
              </w:rPr>
              <w:t xml:space="preserve">آیه </w:t>
            </w:r>
            <w:r>
              <w:rPr>
                <w:rStyle w:val="IndexLink"/>
              </w:rPr>
              <w:t>31</w:t>
            </w:r>
            <w:r>
              <w:rPr>
                <w:rStyle w:val="IndexLink"/>
                <w:rtl w:val="true"/>
              </w:rPr>
              <w:t>-</w:t>
            </w:r>
            <w:r>
              <w:rPr>
                <w:rStyle w:val="IndexLink"/>
              </w:rPr>
              <w:t>32</w:t>
            </w:r>
            <w:r>
              <w:rPr>
                <w:rStyle w:val="IndexLink"/>
                <w:rtl w:val="true"/>
              </w:rPr>
              <w:tab/>
            </w:r>
            <w:r>
              <w:rPr>
                <w:rStyle w:val="IndexLink"/>
              </w:rPr>
              <w:t>248</w:t>
            </w:r>
          </w:hyperlink>
        </w:p>
        <w:p>
          <w:pPr>
            <w:pStyle w:val="Contents4"/>
            <w:tabs>
              <w:tab w:val="clear" w:pos="8176"/>
              <w:tab w:val="right" w:pos="9026" w:leader="dot"/>
            </w:tabs>
            <w:rPr/>
          </w:pPr>
          <w:hyperlink w:anchor="__RefHeading___Toc1295001_2142443653">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295003_2142443653">
            <w:r>
              <w:rPr>
                <w:webHidden/>
                <w:rStyle w:val="IndexLink"/>
                <w:rtl w:val="true"/>
              </w:rPr>
              <w:t>ترجمه</w:t>
            </w:r>
            <w:r>
              <w:rPr>
                <w:rStyle w:val="IndexLink"/>
                <w:rtl w:val="true"/>
              </w:rPr>
              <w:tab/>
            </w:r>
            <w:r>
              <w:rPr>
                <w:rStyle w:val="IndexLink"/>
              </w:rPr>
              <w:t>248</w:t>
            </w:r>
          </w:hyperlink>
        </w:p>
        <w:p>
          <w:pPr>
            <w:pStyle w:val="Contents4"/>
            <w:tabs>
              <w:tab w:val="clear" w:pos="8176"/>
              <w:tab w:val="right" w:pos="9026" w:leader="dot"/>
            </w:tabs>
            <w:rPr/>
          </w:pPr>
          <w:hyperlink w:anchor="__RefHeading___Toc1295005_2142443653">
            <w:r>
              <w:rPr>
                <w:webHidden/>
                <w:rStyle w:val="IndexLink"/>
                <w:rtl w:val="true"/>
              </w:rPr>
              <w:t>تفسير</w:t>
            </w:r>
            <w:r>
              <w:rPr>
                <w:rStyle w:val="IndexLink"/>
                <w:rtl w:val="true"/>
              </w:rPr>
              <w:tab/>
            </w:r>
            <w:r>
              <w:rPr>
                <w:rStyle w:val="IndexLink"/>
              </w:rPr>
              <w:t>248</w:t>
            </w:r>
          </w:hyperlink>
        </w:p>
        <w:p>
          <w:pPr>
            <w:pStyle w:val="Contents4"/>
            <w:tabs>
              <w:tab w:val="clear" w:pos="8176"/>
              <w:tab w:val="right" w:pos="9026" w:leader="dot"/>
            </w:tabs>
            <w:rPr/>
          </w:pPr>
          <w:hyperlink w:anchor="__RefHeading___Toc1295007_2142443653">
            <w:r>
              <w:rPr>
                <w:webHidden/>
                <w:rStyle w:val="IndexLink"/>
                <w:rtl w:val="true"/>
              </w:rPr>
              <w:t>نكته ها</w:t>
            </w:r>
            <w:r>
              <w:rPr>
                <w:rStyle w:val="IndexLink"/>
                <w:rtl w:val="true"/>
              </w:rPr>
              <w:tab/>
            </w:r>
            <w:r>
              <w:rPr>
                <w:rStyle w:val="IndexLink"/>
              </w:rPr>
              <w:t>250</w:t>
            </w:r>
          </w:hyperlink>
        </w:p>
        <w:p>
          <w:pPr>
            <w:pStyle w:val="Contents3"/>
            <w:tabs>
              <w:tab w:val="clear" w:pos="8459"/>
              <w:tab w:val="right" w:pos="9026" w:leader="dot"/>
            </w:tabs>
            <w:rPr/>
          </w:pPr>
          <w:hyperlink w:anchor="__RefHeading___Toc1295009_2142443653">
            <w:r>
              <w:rPr>
                <w:webHidden/>
                <w:rStyle w:val="IndexLink"/>
                <w:rtl w:val="true"/>
              </w:rPr>
              <w:t xml:space="preserve">آیه </w:t>
            </w:r>
            <w:r>
              <w:rPr>
                <w:rStyle w:val="IndexLink"/>
              </w:rPr>
              <w:t>33</w:t>
            </w:r>
            <w:r>
              <w:rPr>
                <w:rStyle w:val="IndexLink"/>
                <w:rtl w:val="true"/>
              </w:rPr>
              <w:t>-</w:t>
            </w:r>
            <w:r>
              <w:rPr>
                <w:rStyle w:val="IndexLink"/>
              </w:rPr>
              <w:t>34</w:t>
            </w:r>
            <w:r>
              <w:rPr>
                <w:rStyle w:val="IndexLink"/>
                <w:rtl w:val="true"/>
              </w:rPr>
              <w:tab/>
            </w:r>
            <w:r>
              <w:rPr>
                <w:rStyle w:val="IndexLink"/>
              </w:rPr>
              <w:t>251</w:t>
            </w:r>
          </w:hyperlink>
        </w:p>
        <w:p>
          <w:pPr>
            <w:pStyle w:val="Contents4"/>
            <w:tabs>
              <w:tab w:val="clear" w:pos="8176"/>
              <w:tab w:val="right" w:pos="9026" w:leader="dot"/>
            </w:tabs>
            <w:rPr/>
          </w:pPr>
          <w:hyperlink w:anchor="__RefHeading___Toc1295011_2142443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295013_2142443653">
            <w:r>
              <w:rPr>
                <w:webHidden/>
                <w:rStyle w:val="IndexLink"/>
                <w:rtl w:val="true"/>
              </w:rPr>
              <w:t>ترجمه</w:t>
            </w:r>
            <w:r>
              <w:rPr>
                <w:rStyle w:val="IndexLink"/>
                <w:rtl w:val="true"/>
              </w:rPr>
              <w:tab/>
            </w:r>
            <w:r>
              <w:rPr>
                <w:rStyle w:val="IndexLink"/>
              </w:rPr>
              <w:t>251</w:t>
            </w:r>
          </w:hyperlink>
        </w:p>
        <w:p>
          <w:pPr>
            <w:pStyle w:val="Contents4"/>
            <w:tabs>
              <w:tab w:val="clear" w:pos="8176"/>
              <w:tab w:val="right" w:pos="9026" w:leader="dot"/>
            </w:tabs>
            <w:rPr/>
          </w:pPr>
          <w:hyperlink w:anchor="__RefHeading___Toc1295015_2142443653">
            <w:r>
              <w:rPr>
                <w:webHidden/>
                <w:rStyle w:val="IndexLink"/>
                <w:rtl w:val="true"/>
              </w:rPr>
              <w:t>تفسير</w:t>
            </w:r>
            <w:r>
              <w:rPr>
                <w:rStyle w:val="IndexLink"/>
                <w:rtl w:val="true"/>
              </w:rPr>
              <w:tab/>
            </w:r>
            <w:r>
              <w:rPr>
                <w:rStyle w:val="IndexLink"/>
              </w:rPr>
              <w:t>251</w:t>
            </w:r>
          </w:hyperlink>
        </w:p>
        <w:p>
          <w:pPr>
            <w:pStyle w:val="Contents4"/>
            <w:tabs>
              <w:tab w:val="clear" w:pos="8176"/>
              <w:tab w:val="right" w:pos="9026" w:leader="dot"/>
            </w:tabs>
            <w:rPr/>
          </w:pPr>
          <w:hyperlink w:anchor="__RefHeading___Toc1295017_2142443653">
            <w:r>
              <w:rPr>
                <w:webHidden/>
                <w:rStyle w:val="IndexLink"/>
                <w:rtl w:val="true"/>
              </w:rPr>
              <w:t>نكته ها</w:t>
            </w:r>
            <w:r>
              <w:rPr>
                <w:rStyle w:val="IndexLink"/>
                <w:rtl w:val="true"/>
              </w:rPr>
              <w:tab/>
            </w:r>
            <w:r>
              <w:rPr>
                <w:rStyle w:val="IndexLink"/>
              </w:rPr>
              <w:t>253</w:t>
            </w:r>
          </w:hyperlink>
        </w:p>
        <w:p>
          <w:pPr>
            <w:pStyle w:val="Contents2"/>
            <w:tabs>
              <w:tab w:val="clear" w:pos="8743"/>
              <w:tab w:val="right" w:pos="9026" w:leader="dot"/>
            </w:tabs>
            <w:rPr/>
          </w:pPr>
          <w:hyperlink w:anchor="__RefHeading___Toc1295019_2142443653">
            <w:r>
              <w:rPr>
                <w:webHidden/>
                <w:rStyle w:val="IndexLink"/>
                <w:rtl w:val="true"/>
              </w:rPr>
              <w:t>سوره سجده</w:t>
            </w:r>
            <w:r>
              <w:rPr>
                <w:rStyle w:val="IndexLink"/>
                <w:rtl w:val="true"/>
              </w:rPr>
              <w:tab/>
            </w:r>
            <w:r>
              <w:rPr>
                <w:rStyle w:val="IndexLink"/>
              </w:rPr>
              <w:t>255</w:t>
            </w:r>
          </w:hyperlink>
        </w:p>
        <w:p>
          <w:pPr>
            <w:pStyle w:val="Contents3"/>
            <w:tabs>
              <w:tab w:val="clear" w:pos="8459"/>
              <w:tab w:val="right" w:pos="9026" w:leader="dot"/>
            </w:tabs>
            <w:rPr/>
          </w:pPr>
          <w:hyperlink w:anchor="__RefHeading___Toc1295021_2142443653">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295023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257</w:t>
            </w:r>
          </w:hyperlink>
        </w:p>
        <w:p>
          <w:pPr>
            <w:pStyle w:val="Contents4"/>
            <w:tabs>
              <w:tab w:val="clear" w:pos="8176"/>
              <w:tab w:val="right" w:pos="9026" w:leader="dot"/>
            </w:tabs>
            <w:rPr/>
          </w:pPr>
          <w:hyperlink w:anchor="__RefHeading___Toc1295025_2142443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295027_2142443653">
            <w:r>
              <w:rPr>
                <w:webHidden/>
                <w:rStyle w:val="IndexLink"/>
                <w:rtl w:val="true"/>
              </w:rPr>
              <w:t>ترجمه</w:t>
            </w:r>
            <w:r>
              <w:rPr>
                <w:rStyle w:val="IndexLink"/>
                <w:rtl w:val="true"/>
              </w:rPr>
              <w:tab/>
            </w:r>
            <w:r>
              <w:rPr>
                <w:rStyle w:val="IndexLink"/>
              </w:rPr>
              <w:t>257</w:t>
            </w:r>
          </w:hyperlink>
        </w:p>
        <w:p>
          <w:pPr>
            <w:pStyle w:val="Contents4"/>
            <w:tabs>
              <w:tab w:val="clear" w:pos="8176"/>
              <w:tab w:val="right" w:pos="9026" w:leader="dot"/>
            </w:tabs>
            <w:rPr/>
          </w:pPr>
          <w:hyperlink w:anchor="__RefHeading___Toc1295029_2142443653">
            <w:r>
              <w:rPr>
                <w:webHidden/>
                <w:rStyle w:val="IndexLink"/>
                <w:rtl w:val="true"/>
              </w:rPr>
              <w:t>تفسير</w:t>
            </w:r>
            <w:r>
              <w:rPr>
                <w:rStyle w:val="IndexLink"/>
                <w:rtl w:val="true"/>
              </w:rPr>
              <w:tab/>
            </w:r>
            <w:r>
              <w:rPr>
                <w:rStyle w:val="IndexLink"/>
              </w:rPr>
              <w:t>257</w:t>
            </w:r>
          </w:hyperlink>
        </w:p>
        <w:p>
          <w:pPr>
            <w:pStyle w:val="Contents4"/>
            <w:tabs>
              <w:tab w:val="clear" w:pos="8176"/>
              <w:tab w:val="right" w:pos="9026" w:leader="dot"/>
            </w:tabs>
            <w:rPr/>
          </w:pPr>
          <w:hyperlink w:anchor="__RefHeading___Toc1295031_2142443653">
            <w:r>
              <w:rPr>
                <w:webHidden/>
                <w:rStyle w:val="IndexLink"/>
                <w:rtl w:val="true"/>
              </w:rPr>
              <w:t>نكته ها</w:t>
            </w:r>
            <w:r>
              <w:rPr>
                <w:rStyle w:val="IndexLink"/>
                <w:rtl w:val="true"/>
              </w:rPr>
              <w:tab/>
            </w:r>
            <w:r>
              <w:rPr>
                <w:rStyle w:val="IndexLink"/>
              </w:rPr>
              <w:t>260</w:t>
            </w:r>
          </w:hyperlink>
        </w:p>
        <w:p>
          <w:pPr>
            <w:pStyle w:val="Contents3"/>
            <w:tabs>
              <w:tab w:val="clear" w:pos="8459"/>
              <w:tab w:val="right" w:pos="9026" w:leader="dot"/>
            </w:tabs>
            <w:rPr/>
          </w:pPr>
          <w:hyperlink w:anchor="__RefHeading___Toc1295033_2142443653">
            <w:r>
              <w:rPr>
                <w:webHidden/>
                <w:rStyle w:val="IndexLink"/>
                <w:rtl w:val="true"/>
              </w:rPr>
              <w:t xml:space="preserve">آیه </w:t>
            </w:r>
            <w:r>
              <w:rPr>
                <w:rStyle w:val="IndexLink"/>
              </w:rPr>
              <w:t>6</w:t>
            </w:r>
            <w:r>
              <w:rPr>
                <w:rStyle w:val="IndexLink"/>
                <w:rtl w:val="true"/>
              </w:rPr>
              <w:t>-</w:t>
            </w:r>
            <w:r>
              <w:rPr>
                <w:rStyle w:val="IndexLink"/>
              </w:rPr>
              <w:t>9</w:t>
            </w:r>
            <w:r>
              <w:rPr>
                <w:rStyle w:val="IndexLink"/>
                <w:rtl w:val="true"/>
              </w:rPr>
              <w:tab/>
            </w:r>
            <w:r>
              <w:rPr>
                <w:rStyle w:val="IndexLink"/>
              </w:rPr>
              <w:t>262</w:t>
            </w:r>
          </w:hyperlink>
        </w:p>
        <w:p>
          <w:pPr>
            <w:pStyle w:val="Contents4"/>
            <w:tabs>
              <w:tab w:val="clear" w:pos="8176"/>
              <w:tab w:val="right" w:pos="9026" w:leader="dot"/>
            </w:tabs>
            <w:rPr/>
          </w:pPr>
          <w:hyperlink w:anchor="__RefHeading___Toc1295035_2142443653">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295037_2142443653">
            <w:r>
              <w:rPr>
                <w:webHidden/>
                <w:rStyle w:val="IndexLink"/>
                <w:rtl w:val="true"/>
              </w:rPr>
              <w:t>ترجمه</w:t>
            </w:r>
            <w:r>
              <w:rPr>
                <w:rStyle w:val="IndexLink"/>
                <w:rtl w:val="true"/>
              </w:rPr>
              <w:tab/>
            </w:r>
            <w:r>
              <w:rPr>
                <w:rStyle w:val="IndexLink"/>
              </w:rPr>
              <w:t>262</w:t>
            </w:r>
          </w:hyperlink>
        </w:p>
        <w:p>
          <w:pPr>
            <w:pStyle w:val="Contents4"/>
            <w:tabs>
              <w:tab w:val="clear" w:pos="8176"/>
              <w:tab w:val="right" w:pos="9026" w:leader="dot"/>
            </w:tabs>
            <w:rPr/>
          </w:pPr>
          <w:hyperlink w:anchor="__RefHeading___Toc1295039_2142443653">
            <w:r>
              <w:rPr>
                <w:webHidden/>
                <w:rStyle w:val="IndexLink"/>
                <w:rtl w:val="true"/>
              </w:rPr>
              <w:t>تفسير</w:t>
            </w:r>
            <w:r>
              <w:rPr>
                <w:rStyle w:val="IndexLink"/>
                <w:rtl w:val="true"/>
              </w:rPr>
              <w:tab/>
            </w:r>
            <w:r>
              <w:rPr>
                <w:rStyle w:val="IndexLink"/>
              </w:rPr>
              <w:t>262</w:t>
            </w:r>
          </w:hyperlink>
        </w:p>
        <w:p>
          <w:pPr>
            <w:pStyle w:val="Contents4"/>
            <w:tabs>
              <w:tab w:val="clear" w:pos="8176"/>
              <w:tab w:val="right" w:pos="9026" w:leader="dot"/>
            </w:tabs>
            <w:rPr/>
          </w:pPr>
          <w:hyperlink w:anchor="__RefHeading___Toc1295041_2142443653">
            <w:r>
              <w:rPr>
                <w:webHidden/>
                <w:rStyle w:val="IndexLink"/>
                <w:rtl w:val="true"/>
              </w:rPr>
              <w:t>نكته ها</w:t>
            </w:r>
            <w:r>
              <w:rPr>
                <w:rStyle w:val="IndexLink"/>
                <w:rtl w:val="true"/>
              </w:rPr>
              <w:tab/>
            </w:r>
            <w:r>
              <w:rPr>
                <w:rStyle w:val="IndexLink"/>
              </w:rPr>
              <w:t>263</w:t>
            </w:r>
          </w:hyperlink>
        </w:p>
        <w:p>
          <w:pPr>
            <w:pStyle w:val="Contents3"/>
            <w:tabs>
              <w:tab w:val="clear" w:pos="8459"/>
              <w:tab w:val="right" w:pos="9026" w:leader="dot"/>
            </w:tabs>
            <w:rPr/>
          </w:pPr>
          <w:hyperlink w:anchor="__RefHeading___Toc1295043_2142443653">
            <w:r>
              <w:rPr>
                <w:webHidden/>
                <w:rStyle w:val="IndexLink"/>
                <w:rtl w:val="true"/>
              </w:rPr>
              <w:t xml:space="preserve">آیه </w:t>
            </w:r>
            <w:r>
              <w:rPr>
                <w:rStyle w:val="IndexLink"/>
              </w:rPr>
              <w:t>10</w:t>
            </w:r>
            <w:r>
              <w:rPr>
                <w:rStyle w:val="IndexLink"/>
                <w:rtl w:val="true"/>
              </w:rPr>
              <w:t>-</w:t>
            </w:r>
            <w:r>
              <w:rPr>
                <w:rStyle w:val="IndexLink"/>
              </w:rPr>
              <w:t>14</w:t>
            </w:r>
            <w:r>
              <w:rPr>
                <w:rStyle w:val="IndexLink"/>
                <w:rtl w:val="true"/>
              </w:rPr>
              <w:tab/>
            </w:r>
            <w:r>
              <w:rPr>
                <w:rStyle w:val="IndexLink"/>
              </w:rPr>
              <w:t>264</w:t>
            </w:r>
          </w:hyperlink>
        </w:p>
        <w:p>
          <w:pPr>
            <w:pStyle w:val="Contents4"/>
            <w:tabs>
              <w:tab w:val="clear" w:pos="8176"/>
              <w:tab w:val="right" w:pos="9026" w:leader="dot"/>
            </w:tabs>
            <w:rPr/>
          </w:pPr>
          <w:hyperlink w:anchor="__RefHeading___Toc1295045_214244365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295047_2142443653">
            <w:r>
              <w:rPr>
                <w:webHidden/>
                <w:rStyle w:val="IndexLink"/>
                <w:rtl w:val="true"/>
              </w:rPr>
              <w:t>ترجمه</w:t>
            </w:r>
            <w:r>
              <w:rPr>
                <w:rStyle w:val="IndexLink"/>
                <w:rtl w:val="true"/>
              </w:rPr>
              <w:tab/>
            </w:r>
            <w:r>
              <w:rPr>
                <w:rStyle w:val="IndexLink"/>
              </w:rPr>
              <w:t>264</w:t>
            </w:r>
          </w:hyperlink>
        </w:p>
        <w:p>
          <w:pPr>
            <w:pStyle w:val="Contents4"/>
            <w:tabs>
              <w:tab w:val="clear" w:pos="8176"/>
              <w:tab w:val="right" w:pos="9026" w:leader="dot"/>
            </w:tabs>
            <w:rPr/>
          </w:pPr>
          <w:hyperlink w:anchor="__RefHeading___Toc1295049_2142443653">
            <w:r>
              <w:rPr>
                <w:webHidden/>
                <w:rStyle w:val="IndexLink"/>
                <w:rtl w:val="true"/>
              </w:rPr>
              <w:t>تفسير</w:t>
            </w:r>
            <w:r>
              <w:rPr>
                <w:rStyle w:val="IndexLink"/>
                <w:rtl w:val="true"/>
              </w:rPr>
              <w:tab/>
            </w:r>
            <w:r>
              <w:rPr>
                <w:rStyle w:val="IndexLink"/>
              </w:rPr>
              <w:t>264</w:t>
            </w:r>
          </w:hyperlink>
        </w:p>
        <w:p>
          <w:pPr>
            <w:pStyle w:val="Contents4"/>
            <w:tabs>
              <w:tab w:val="clear" w:pos="8176"/>
              <w:tab w:val="right" w:pos="9026" w:leader="dot"/>
            </w:tabs>
            <w:rPr/>
          </w:pPr>
          <w:hyperlink w:anchor="__RefHeading___Toc1295051_2142443653">
            <w:r>
              <w:rPr>
                <w:webHidden/>
                <w:rStyle w:val="IndexLink"/>
                <w:rtl w:val="true"/>
              </w:rPr>
              <w:t>نكته ها</w:t>
            </w:r>
            <w:r>
              <w:rPr>
                <w:rStyle w:val="IndexLink"/>
                <w:rtl w:val="true"/>
              </w:rPr>
              <w:tab/>
            </w:r>
            <w:r>
              <w:rPr>
                <w:rStyle w:val="IndexLink"/>
              </w:rPr>
              <w:t>266</w:t>
            </w:r>
          </w:hyperlink>
        </w:p>
        <w:p>
          <w:pPr>
            <w:pStyle w:val="Contents3"/>
            <w:tabs>
              <w:tab w:val="clear" w:pos="8459"/>
              <w:tab w:val="right" w:pos="9026" w:leader="dot"/>
            </w:tabs>
            <w:rPr/>
          </w:pPr>
          <w:hyperlink w:anchor="__RefHeading___Toc1295053_2142443653">
            <w:r>
              <w:rPr>
                <w:webHidden/>
                <w:rStyle w:val="IndexLink"/>
                <w:rtl w:val="true"/>
              </w:rPr>
              <w:t xml:space="preserve">آیه </w:t>
            </w:r>
            <w:r>
              <w:rPr>
                <w:rStyle w:val="IndexLink"/>
              </w:rPr>
              <w:t>15</w:t>
            </w:r>
            <w:r>
              <w:rPr>
                <w:rStyle w:val="IndexLink"/>
                <w:rtl w:val="true"/>
              </w:rPr>
              <w:t>-</w:t>
            </w:r>
            <w:r>
              <w:rPr>
                <w:rStyle w:val="IndexLink"/>
              </w:rPr>
              <w:t>20</w:t>
            </w:r>
            <w:r>
              <w:rPr>
                <w:rStyle w:val="IndexLink"/>
                <w:rtl w:val="true"/>
              </w:rPr>
              <w:tab/>
            </w:r>
            <w:r>
              <w:rPr>
                <w:rStyle w:val="IndexLink"/>
              </w:rPr>
              <w:t>267</w:t>
            </w:r>
          </w:hyperlink>
        </w:p>
        <w:p>
          <w:pPr>
            <w:pStyle w:val="Contents4"/>
            <w:tabs>
              <w:tab w:val="clear" w:pos="8176"/>
              <w:tab w:val="right" w:pos="9026" w:leader="dot"/>
            </w:tabs>
            <w:rPr/>
          </w:pPr>
          <w:hyperlink w:anchor="__RefHeading___Toc1295055_2142443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295057_2142443653">
            <w:r>
              <w:rPr>
                <w:webHidden/>
                <w:rStyle w:val="IndexLink"/>
                <w:rtl w:val="true"/>
              </w:rPr>
              <w:t>ترجمه</w:t>
            </w:r>
            <w:r>
              <w:rPr>
                <w:rStyle w:val="IndexLink"/>
                <w:rtl w:val="true"/>
              </w:rPr>
              <w:tab/>
            </w:r>
            <w:r>
              <w:rPr>
                <w:rStyle w:val="IndexLink"/>
              </w:rPr>
              <w:t>267</w:t>
            </w:r>
          </w:hyperlink>
        </w:p>
        <w:p>
          <w:pPr>
            <w:pStyle w:val="Contents4"/>
            <w:tabs>
              <w:tab w:val="clear" w:pos="8176"/>
              <w:tab w:val="right" w:pos="9026" w:leader="dot"/>
            </w:tabs>
            <w:rPr/>
          </w:pPr>
          <w:hyperlink w:anchor="__RefHeading___Toc1295059_2142443653">
            <w:r>
              <w:rPr>
                <w:webHidden/>
                <w:rStyle w:val="IndexLink"/>
                <w:rtl w:val="true"/>
              </w:rPr>
              <w:t>تفسير</w:t>
            </w:r>
            <w:r>
              <w:rPr>
                <w:rStyle w:val="IndexLink"/>
                <w:rtl w:val="true"/>
              </w:rPr>
              <w:tab/>
            </w:r>
            <w:r>
              <w:rPr>
                <w:rStyle w:val="IndexLink"/>
              </w:rPr>
              <w:t>268</w:t>
            </w:r>
          </w:hyperlink>
        </w:p>
        <w:p>
          <w:pPr>
            <w:pStyle w:val="Contents4"/>
            <w:tabs>
              <w:tab w:val="clear" w:pos="8176"/>
              <w:tab w:val="right" w:pos="9026" w:leader="dot"/>
            </w:tabs>
            <w:rPr/>
          </w:pPr>
          <w:hyperlink w:anchor="__RefHeading___Toc1295061_2142443653">
            <w:r>
              <w:rPr>
                <w:webHidden/>
                <w:rStyle w:val="IndexLink"/>
                <w:rtl w:val="true"/>
              </w:rPr>
              <w:t>نكته ها</w:t>
            </w:r>
            <w:r>
              <w:rPr>
                <w:rStyle w:val="IndexLink"/>
                <w:rtl w:val="true"/>
              </w:rPr>
              <w:tab/>
            </w:r>
            <w:r>
              <w:rPr>
                <w:rStyle w:val="IndexLink"/>
              </w:rPr>
              <w:t>270</w:t>
            </w:r>
          </w:hyperlink>
        </w:p>
        <w:p>
          <w:pPr>
            <w:pStyle w:val="Contents3"/>
            <w:tabs>
              <w:tab w:val="clear" w:pos="8459"/>
              <w:tab w:val="right" w:pos="9026" w:leader="dot"/>
            </w:tabs>
            <w:rPr/>
          </w:pPr>
          <w:hyperlink w:anchor="__RefHeading___Toc1295063_2142443653">
            <w:r>
              <w:rPr>
                <w:webHidden/>
                <w:rStyle w:val="IndexLink"/>
                <w:rtl w:val="true"/>
              </w:rPr>
              <w:t xml:space="preserve">آیه </w:t>
            </w:r>
            <w:r>
              <w:rPr>
                <w:rStyle w:val="IndexLink"/>
              </w:rPr>
              <w:t>21</w:t>
            </w:r>
            <w:r>
              <w:rPr>
                <w:rStyle w:val="IndexLink"/>
                <w:rtl w:val="true"/>
              </w:rPr>
              <w:t>-</w:t>
            </w:r>
            <w:r>
              <w:rPr>
                <w:rStyle w:val="IndexLink"/>
              </w:rPr>
              <w:t>22</w:t>
            </w:r>
            <w:r>
              <w:rPr>
                <w:rStyle w:val="IndexLink"/>
                <w:rtl w:val="true"/>
              </w:rPr>
              <w:tab/>
            </w:r>
            <w:r>
              <w:rPr>
                <w:rStyle w:val="IndexLink"/>
              </w:rPr>
              <w:t>274</w:t>
            </w:r>
          </w:hyperlink>
        </w:p>
        <w:p>
          <w:pPr>
            <w:pStyle w:val="Contents4"/>
            <w:tabs>
              <w:tab w:val="clear" w:pos="8176"/>
              <w:tab w:val="right" w:pos="9026" w:leader="dot"/>
            </w:tabs>
            <w:rPr/>
          </w:pPr>
          <w:hyperlink w:anchor="__RefHeading___Toc1295065_2142443653">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295067_2142443653">
            <w:r>
              <w:rPr>
                <w:webHidden/>
                <w:rStyle w:val="IndexLink"/>
                <w:rtl w:val="true"/>
              </w:rPr>
              <w:t>ترجمه</w:t>
            </w:r>
            <w:r>
              <w:rPr>
                <w:rStyle w:val="IndexLink"/>
                <w:rtl w:val="true"/>
              </w:rPr>
              <w:tab/>
            </w:r>
            <w:r>
              <w:rPr>
                <w:rStyle w:val="IndexLink"/>
              </w:rPr>
              <w:t>274</w:t>
            </w:r>
          </w:hyperlink>
        </w:p>
        <w:p>
          <w:pPr>
            <w:pStyle w:val="Contents4"/>
            <w:tabs>
              <w:tab w:val="clear" w:pos="8176"/>
              <w:tab w:val="right" w:pos="9026" w:leader="dot"/>
            </w:tabs>
            <w:rPr/>
          </w:pPr>
          <w:hyperlink w:anchor="__RefHeading___Toc1295069_2142443653">
            <w:r>
              <w:rPr>
                <w:webHidden/>
                <w:rStyle w:val="IndexLink"/>
                <w:rtl w:val="true"/>
              </w:rPr>
              <w:t>تفسير</w:t>
            </w:r>
            <w:r>
              <w:rPr>
                <w:rStyle w:val="IndexLink"/>
                <w:rtl w:val="true"/>
              </w:rPr>
              <w:tab/>
            </w:r>
            <w:r>
              <w:rPr>
                <w:rStyle w:val="IndexLink"/>
              </w:rPr>
              <w:t>274</w:t>
            </w:r>
          </w:hyperlink>
        </w:p>
        <w:p>
          <w:pPr>
            <w:pStyle w:val="Contents4"/>
            <w:tabs>
              <w:tab w:val="clear" w:pos="8176"/>
              <w:tab w:val="right" w:pos="9026" w:leader="dot"/>
            </w:tabs>
            <w:rPr/>
          </w:pPr>
          <w:hyperlink w:anchor="__RefHeading___Toc1295071_2142443653">
            <w:r>
              <w:rPr>
                <w:webHidden/>
                <w:rStyle w:val="IndexLink"/>
                <w:rtl w:val="true"/>
              </w:rPr>
              <w:t>نكته ها</w:t>
            </w:r>
            <w:r>
              <w:rPr>
                <w:rStyle w:val="IndexLink"/>
                <w:rtl w:val="true"/>
              </w:rPr>
              <w:tab/>
            </w:r>
            <w:r>
              <w:rPr>
                <w:rStyle w:val="IndexLink"/>
              </w:rPr>
              <w:t>275</w:t>
            </w:r>
          </w:hyperlink>
        </w:p>
        <w:p>
          <w:pPr>
            <w:pStyle w:val="Contents3"/>
            <w:tabs>
              <w:tab w:val="clear" w:pos="8459"/>
              <w:tab w:val="right" w:pos="9026" w:leader="dot"/>
            </w:tabs>
            <w:rPr/>
          </w:pPr>
          <w:hyperlink w:anchor="__RefHeading___Toc1295073_2142443653">
            <w:r>
              <w:rPr>
                <w:webHidden/>
                <w:rStyle w:val="IndexLink"/>
                <w:rtl w:val="true"/>
              </w:rPr>
              <w:t xml:space="preserve">آیه </w:t>
            </w:r>
            <w:r>
              <w:rPr>
                <w:rStyle w:val="IndexLink"/>
              </w:rPr>
              <w:t>23</w:t>
            </w:r>
            <w:r>
              <w:rPr>
                <w:rStyle w:val="IndexLink"/>
                <w:rtl w:val="true"/>
              </w:rPr>
              <w:t>-</w:t>
            </w:r>
            <w:r>
              <w:rPr>
                <w:rStyle w:val="IndexLink"/>
              </w:rPr>
              <w:t>25</w:t>
            </w:r>
            <w:r>
              <w:rPr>
                <w:rStyle w:val="IndexLink"/>
                <w:rtl w:val="true"/>
              </w:rPr>
              <w:tab/>
            </w:r>
            <w:r>
              <w:rPr>
                <w:rStyle w:val="IndexLink"/>
              </w:rPr>
              <w:t>276</w:t>
            </w:r>
          </w:hyperlink>
        </w:p>
        <w:p>
          <w:pPr>
            <w:pStyle w:val="Contents4"/>
            <w:tabs>
              <w:tab w:val="clear" w:pos="8176"/>
              <w:tab w:val="right" w:pos="9026" w:leader="dot"/>
            </w:tabs>
            <w:rPr/>
          </w:pPr>
          <w:hyperlink w:anchor="__RefHeading___Toc1295075_2142443653">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295077_2142443653">
            <w:r>
              <w:rPr>
                <w:webHidden/>
                <w:rStyle w:val="IndexLink"/>
                <w:rtl w:val="true"/>
              </w:rPr>
              <w:t>ترجمه</w:t>
            </w:r>
            <w:r>
              <w:rPr>
                <w:rStyle w:val="IndexLink"/>
                <w:rtl w:val="true"/>
              </w:rPr>
              <w:tab/>
            </w:r>
            <w:r>
              <w:rPr>
                <w:rStyle w:val="IndexLink"/>
              </w:rPr>
              <w:t>276</w:t>
            </w:r>
          </w:hyperlink>
        </w:p>
        <w:p>
          <w:pPr>
            <w:pStyle w:val="Contents4"/>
            <w:tabs>
              <w:tab w:val="clear" w:pos="8176"/>
              <w:tab w:val="right" w:pos="9026" w:leader="dot"/>
            </w:tabs>
            <w:rPr/>
          </w:pPr>
          <w:hyperlink w:anchor="__RefHeading___Toc1295079_2142443653">
            <w:r>
              <w:rPr>
                <w:webHidden/>
                <w:rStyle w:val="IndexLink"/>
                <w:rtl w:val="true"/>
              </w:rPr>
              <w:t>تفسير</w:t>
            </w:r>
            <w:r>
              <w:rPr>
                <w:rStyle w:val="IndexLink"/>
                <w:rtl w:val="true"/>
              </w:rPr>
              <w:tab/>
            </w:r>
            <w:r>
              <w:rPr>
                <w:rStyle w:val="IndexLink"/>
              </w:rPr>
              <w:t>276</w:t>
            </w:r>
          </w:hyperlink>
        </w:p>
        <w:p>
          <w:pPr>
            <w:pStyle w:val="Contents4"/>
            <w:tabs>
              <w:tab w:val="clear" w:pos="8176"/>
              <w:tab w:val="right" w:pos="9026" w:leader="dot"/>
            </w:tabs>
            <w:rPr/>
          </w:pPr>
          <w:hyperlink w:anchor="__RefHeading___Toc1295081_2142443653">
            <w:r>
              <w:rPr>
                <w:webHidden/>
                <w:rStyle w:val="IndexLink"/>
                <w:rtl w:val="true"/>
              </w:rPr>
              <w:t>نكته ها</w:t>
            </w:r>
            <w:r>
              <w:rPr>
                <w:rStyle w:val="IndexLink"/>
                <w:rtl w:val="true"/>
              </w:rPr>
              <w:tab/>
            </w:r>
            <w:r>
              <w:rPr>
                <w:rStyle w:val="IndexLink"/>
              </w:rPr>
              <w:t>278</w:t>
            </w:r>
          </w:hyperlink>
        </w:p>
        <w:p>
          <w:pPr>
            <w:pStyle w:val="Contents3"/>
            <w:tabs>
              <w:tab w:val="clear" w:pos="8459"/>
              <w:tab w:val="right" w:pos="9026" w:leader="dot"/>
            </w:tabs>
            <w:rPr/>
          </w:pPr>
          <w:hyperlink w:anchor="__RefHeading___Toc1295083_2142443653">
            <w:r>
              <w:rPr>
                <w:webHidden/>
                <w:rStyle w:val="IndexLink"/>
                <w:rtl w:val="true"/>
              </w:rPr>
              <w:t xml:space="preserve">آیه </w:t>
            </w:r>
            <w:r>
              <w:rPr>
                <w:rStyle w:val="IndexLink"/>
              </w:rPr>
              <w:t>26</w:t>
            </w:r>
            <w:r>
              <w:rPr>
                <w:rStyle w:val="IndexLink"/>
                <w:rtl w:val="true"/>
              </w:rPr>
              <w:t>-</w:t>
            </w:r>
            <w:r>
              <w:rPr>
                <w:rStyle w:val="IndexLink"/>
              </w:rPr>
              <w:t>30</w:t>
            </w:r>
            <w:r>
              <w:rPr>
                <w:rStyle w:val="IndexLink"/>
                <w:rtl w:val="true"/>
              </w:rPr>
              <w:tab/>
            </w:r>
            <w:r>
              <w:rPr>
                <w:rStyle w:val="IndexLink"/>
              </w:rPr>
              <w:t>279</w:t>
            </w:r>
          </w:hyperlink>
        </w:p>
        <w:p>
          <w:pPr>
            <w:pStyle w:val="Contents4"/>
            <w:tabs>
              <w:tab w:val="clear" w:pos="8176"/>
              <w:tab w:val="right" w:pos="9026" w:leader="dot"/>
            </w:tabs>
            <w:rPr/>
          </w:pPr>
          <w:hyperlink w:anchor="__RefHeading___Toc1295085_2142443653">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295087_2142443653">
            <w:r>
              <w:rPr>
                <w:webHidden/>
                <w:rStyle w:val="IndexLink"/>
                <w:rtl w:val="true"/>
              </w:rPr>
              <w:t>ترجمه</w:t>
            </w:r>
            <w:r>
              <w:rPr>
                <w:rStyle w:val="IndexLink"/>
                <w:rtl w:val="true"/>
              </w:rPr>
              <w:tab/>
            </w:r>
            <w:r>
              <w:rPr>
                <w:rStyle w:val="IndexLink"/>
              </w:rPr>
              <w:t>279</w:t>
            </w:r>
          </w:hyperlink>
        </w:p>
        <w:p>
          <w:pPr>
            <w:pStyle w:val="Contents4"/>
            <w:tabs>
              <w:tab w:val="clear" w:pos="8176"/>
              <w:tab w:val="right" w:pos="9026" w:leader="dot"/>
            </w:tabs>
            <w:rPr/>
          </w:pPr>
          <w:hyperlink w:anchor="__RefHeading___Toc1295089_2142443653">
            <w:r>
              <w:rPr>
                <w:webHidden/>
                <w:rStyle w:val="IndexLink"/>
                <w:rtl w:val="true"/>
              </w:rPr>
              <w:t>تفسير</w:t>
            </w:r>
            <w:r>
              <w:rPr>
                <w:rStyle w:val="IndexLink"/>
                <w:rtl w:val="true"/>
              </w:rPr>
              <w:tab/>
            </w:r>
            <w:r>
              <w:rPr>
                <w:rStyle w:val="IndexLink"/>
              </w:rPr>
              <w:t>279</w:t>
            </w:r>
          </w:hyperlink>
        </w:p>
        <w:p>
          <w:pPr>
            <w:pStyle w:val="Contents4"/>
            <w:tabs>
              <w:tab w:val="clear" w:pos="8176"/>
              <w:tab w:val="right" w:pos="9026" w:leader="dot"/>
            </w:tabs>
            <w:rPr/>
          </w:pPr>
          <w:hyperlink w:anchor="__RefHeading___Toc1295091_2142443653">
            <w:r>
              <w:rPr>
                <w:webHidden/>
                <w:rStyle w:val="IndexLink"/>
                <w:rtl w:val="true"/>
              </w:rPr>
              <w:t>نكته ها</w:t>
            </w:r>
            <w:r>
              <w:rPr>
                <w:rStyle w:val="IndexLink"/>
                <w:rtl w:val="true"/>
              </w:rPr>
              <w:tab/>
            </w:r>
            <w:r>
              <w:rPr>
                <w:rStyle w:val="IndexLink"/>
              </w:rPr>
              <w:t>281</w:t>
            </w:r>
          </w:hyperlink>
        </w:p>
        <w:p>
          <w:pPr>
            <w:pStyle w:val="Contents2"/>
            <w:tabs>
              <w:tab w:val="clear" w:pos="8743"/>
              <w:tab w:val="right" w:pos="9026" w:leader="dot"/>
            </w:tabs>
            <w:rPr/>
          </w:pPr>
          <w:hyperlink w:anchor="__RefHeading___Toc1295093_2142443653">
            <w:r>
              <w:rPr>
                <w:webHidden/>
                <w:rStyle w:val="IndexLink"/>
                <w:rtl w:val="true"/>
              </w:rPr>
              <w:t>سوره احزاب</w:t>
            </w:r>
            <w:r>
              <w:rPr>
                <w:rStyle w:val="IndexLink"/>
                <w:rtl w:val="true"/>
              </w:rPr>
              <w:tab/>
            </w:r>
            <w:r>
              <w:rPr>
                <w:rStyle w:val="IndexLink"/>
              </w:rPr>
              <w:t>283</w:t>
            </w:r>
          </w:hyperlink>
        </w:p>
        <w:p>
          <w:pPr>
            <w:pStyle w:val="Contents3"/>
            <w:tabs>
              <w:tab w:val="clear" w:pos="8459"/>
              <w:tab w:val="right" w:pos="9026" w:leader="dot"/>
            </w:tabs>
            <w:rPr/>
          </w:pPr>
          <w:hyperlink w:anchor="__RefHeading___Toc1295095_2142443653">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295097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285</w:t>
            </w:r>
          </w:hyperlink>
        </w:p>
        <w:p>
          <w:pPr>
            <w:pStyle w:val="Contents4"/>
            <w:tabs>
              <w:tab w:val="clear" w:pos="8176"/>
              <w:tab w:val="right" w:pos="9026" w:leader="dot"/>
            </w:tabs>
            <w:rPr/>
          </w:pPr>
          <w:hyperlink w:anchor="__RefHeading___Toc1295099_214244365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295101_2142443653">
            <w:r>
              <w:rPr>
                <w:webHidden/>
                <w:rStyle w:val="IndexLink"/>
                <w:rtl w:val="true"/>
              </w:rPr>
              <w:t>ترجمه</w:t>
            </w:r>
            <w:r>
              <w:rPr>
                <w:rStyle w:val="IndexLink"/>
                <w:rtl w:val="true"/>
              </w:rPr>
              <w:tab/>
            </w:r>
            <w:r>
              <w:rPr>
                <w:rStyle w:val="IndexLink"/>
              </w:rPr>
              <w:t>285</w:t>
            </w:r>
          </w:hyperlink>
        </w:p>
        <w:p>
          <w:pPr>
            <w:pStyle w:val="Contents4"/>
            <w:tabs>
              <w:tab w:val="clear" w:pos="8176"/>
              <w:tab w:val="right" w:pos="9026" w:leader="dot"/>
            </w:tabs>
            <w:rPr/>
          </w:pPr>
          <w:hyperlink w:anchor="__RefHeading___Toc1295103_2142443653">
            <w:r>
              <w:rPr>
                <w:webHidden/>
                <w:rStyle w:val="IndexLink"/>
                <w:rtl w:val="true"/>
              </w:rPr>
              <w:t>تفسير</w:t>
            </w:r>
            <w:r>
              <w:rPr>
                <w:rStyle w:val="IndexLink"/>
                <w:rtl w:val="true"/>
              </w:rPr>
              <w:tab/>
            </w:r>
            <w:r>
              <w:rPr>
                <w:rStyle w:val="IndexLink"/>
              </w:rPr>
              <w:t>285</w:t>
            </w:r>
          </w:hyperlink>
        </w:p>
        <w:p>
          <w:pPr>
            <w:pStyle w:val="Contents4"/>
            <w:tabs>
              <w:tab w:val="clear" w:pos="8176"/>
              <w:tab w:val="right" w:pos="9026" w:leader="dot"/>
            </w:tabs>
            <w:rPr/>
          </w:pPr>
          <w:hyperlink w:anchor="__RefHeading___Toc1295105_2142443653">
            <w:r>
              <w:rPr>
                <w:webHidden/>
                <w:rStyle w:val="IndexLink"/>
                <w:rtl w:val="true"/>
              </w:rPr>
              <w:t>نكته ها</w:t>
            </w:r>
            <w:r>
              <w:rPr>
                <w:rStyle w:val="IndexLink"/>
                <w:rtl w:val="true"/>
              </w:rPr>
              <w:tab/>
            </w:r>
            <w:r>
              <w:rPr>
                <w:rStyle w:val="IndexLink"/>
              </w:rPr>
              <w:t>286</w:t>
            </w:r>
          </w:hyperlink>
        </w:p>
        <w:p>
          <w:pPr>
            <w:pStyle w:val="Contents3"/>
            <w:tabs>
              <w:tab w:val="clear" w:pos="8459"/>
              <w:tab w:val="right" w:pos="9026" w:leader="dot"/>
            </w:tabs>
            <w:rPr/>
          </w:pPr>
          <w:hyperlink w:anchor="__RefHeading___Toc1295107_2142443653">
            <w:r>
              <w:rPr>
                <w:webHidden/>
                <w:rStyle w:val="IndexLink"/>
                <w:rtl w:val="true"/>
              </w:rPr>
              <w:t xml:space="preserve">آیه </w:t>
            </w:r>
            <w:r>
              <w:rPr>
                <w:rStyle w:val="IndexLink"/>
              </w:rPr>
              <w:t>4</w:t>
            </w:r>
            <w:r>
              <w:rPr>
                <w:rStyle w:val="IndexLink"/>
                <w:rtl w:val="true"/>
              </w:rPr>
              <w:t>-</w:t>
            </w:r>
            <w:r>
              <w:rPr>
                <w:rStyle w:val="IndexLink"/>
              </w:rPr>
              <w:t>6</w:t>
            </w:r>
            <w:r>
              <w:rPr>
                <w:rStyle w:val="IndexLink"/>
                <w:rtl w:val="true"/>
              </w:rPr>
              <w:tab/>
            </w:r>
            <w:r>
              <w:rPr>
                <w:rStyle w:val="IndexLink"/>
              </w:rPr>
              <w:t>287</w:t>
            </w:r>
          </w:hyperlink>
        </w:p>
        <w:p>
          <w:pPr>
            <w:pStyle w:val="Contents4"/>
            <w:tabs>
              <w:tab w:val="clear" w:pos="8176"/>
              <w:tab w:val="right" w:pos="9026" w:leader="dot"/>
            </w:tabs>
            <w:rPr/>
          </w:pPr>
          <w:hyperlink w:anchor="__RefHeading___Toc1295109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295111_2142443653">
            <w:r>
              <w:rPr>
                <w:webHidden/>
                <w:rStyle w:val="IndexLink"/>
                <w:rtl w:val="true"/>
              </w:rPr>
              <w:t>ترجمه</w:t>
            </w:r>
            <w:r>
              <w:rPr>
                <w:rStyle w:val="IndexLink"/>
                <w:rtl w:val="true"/>
              </w:rPr>
              <w:tab/>
            </w:r>
            <w:r>
              <w:rPr>
                <w:rStyle w:val="IndexLink"/>
              </w:rPr>
              <w:t>287</w:t>
            </w:r>
          </w:hyperlink>
        </w:p>
        <w:p>
          <w:pPr>
            <w:pStyle w:val="Contents4"/>
            <w:tabs>
              <w:tab w:val="clear" w:pos="8176"/>
              <w:tab w:val="right" w:pos="9026" w:leader="dot"/>
            </w:tabs>
            <w:rPr/>
          </w:pPr>
          <w:hyperlink w:anchor="__RefHeading___Toc1295113_2142443653">
            <w:r>
              <w:rPr>
                <w:webHidden/>
                <w:rStyle w:val="IndexLink"/>
                <w:rtl w:val="true"/>
              </w:rPr>
              <w:t>تفسير</w:t>
            </w:r>
            <w:r>
              <w:rPr>
                <w:rStyle w:val="IndexLink"/>
                <w:rtl w:val="true"/>
              </w:rPr>
              <w:tab/>
            </w:r>
            <w:r>
              <w:rPr>
                <w:rStyle w:val="IndexLink"/>
              </w:rPr>
              <w:t>287</w:t>
            </w:r>
          </w:hyperlink>
        </w:p>
        <w:p>
          <w:pPr>
            <w:pStyle w:val="Contents4"/>
            <w:tabs>
              <w:tab w:val="clear" w:pos="8176"/>
              <w:tab w:val="right" w:pos="9026" w:leader="dot"/>
            </w:tabs>
            <w:rPr/>
          </w:pPr>
          <w:hyperlink w:anchor="__RefHeading___Toc1295115_2142443653">
            <w:r>
              <w:rPr>
                <w:webHidden/>
                <w:rStyle w:val="IndexLink"/>
                <w:rtl w:val="true"/>
              </w:rPr>
              <w:t>نكته ها</w:t>
            </w:r>
            <w:r>
              <w:rPr>
                <w:rStyle w:val="IndexLink"/>
                <w:rtl w:val="true"/>
              </w:rPr>
              <w:tab/>
            </w:r>
            <w:r>
              <w:rPr>
                <w:rStyle w:val="IndexLink"/>
              </w:rPr>
              <w:t>293</w:t>
            </w:r>
          </w:hyperlink>
        </w:p>
        <w:p>
          <w:pPr>
            <w:pStyle w:val="Contents3"/>
            <w:tabs>
              <w:tab w:val="clear" w:pos="8459"/>
              <w:tab w:val="right" w:pos="9026" w:leader="dot"/>
            </w:tabs>
            <w:rPr/>
          </w:pPr>
          <w:hyperlink w:anchor="__RefHeading___Toc1295117_2142443653">
            <w:r>
              <w:rPr>
                <w:webHidden/>
                <w:rStyle w:val="IndexLink"/>
                <w:rtl w:val="true"/>
              </w:rPr>
              <w:t xml:space="preserve">آیه </w:t>
            </w:r>
            <w:r>
              <w:rPr>
                <w:rStyle w:val="IndexLink"/>
              </w:rPr>
              <w:t>7</w:t>
            </w:r>
            <w:r>
              <w:rPr>
                <w:rStyle w:val="IndexLink"/>
                <w:rtl w:val="true"/>
              </w:rPr>
              <w:t>-</w:t>
            </w:r>
            <w:r>
              <w:rPr>
                <w:rStyle w:val="IndexLink"/>
              </w:rPr>
              <w:t>8</w:t>
            </w:r>
            <w:r>
              <w:rPr>
                <w:rStyle w:val="IndexLink"/>
                <w:rtl w:val="true"/>
              </w:rPr>
              <w:tab/>
            </w:r>
            <w:r>
              <w:rPr>
                <w:rStyle w:val="IndexLink"/>
              </w:rPr>
              <w:t>294</w:t>
            </w:r>
          </w:hyperlink>
        </w:p>
        <w:p>
          <w:pPr>
            <w:pStyle w:val="Contents4"/>
            <w:tabs>
              <w:tab w:val="clear" w:pos="8176"/>
              <w:tab w:val="right" w:pos="9026" w:leader="dot"/>
            </w:tabs>
            <w:rPr/>
          </w:pPr>
          <w:hyperlink w:anchor="__RefHeading___Toc1295119_214244365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295121_2142443653">
            <w:r>
              <w:rPr>
                <w:webHidden/>
                <w:rStyle w:val="IndexLink"/>
                <w:rtl w:val="true"/>
              </w:rPr>
              <w:t>ترجمه</w:t>
            </w:r>
            <w:r>
              <w:rPr>
                <w:rStyle w:val="IndexLink"/>
                <w:rtl w:val="true"/>
              </w:rPr>
              <w:tab/>
            </w:r>
            <w:r>
              <w:rPr>
                <w:rStyle w:val="IndexLink"/>
              </w:rPr>
              <w:t>294</w:t>
            </w:r>
          </w:hyperlink>
        </w:p>
        <w:p>
          <w:pPr>
            <w:pStyle w:val="Contents4"/>
            <w:tabs>
              <w:tab w:val="clear" w:pos="8176"/>
              <w:tab w:val="right" w:pos="9026" w:leader="dot"/>
            </w:tabs>
            <w:rPr/>
          </w:pPr>
          <w:hyperlink w:anchor="__RefHeading___Toc1295123_2142443653">
            <w:r>
              <w:rPr>
                <w:webHidden/>
                <w:rStyle w:val="IndexLink"/>
                <w:rtl w:val="true"/>
              </w:rPr>
              <w:t>تفسير</w:t>
            </w:r>
            <w:r>
              <w:rPr>
                <w:rStyle w:val="IndexLink"/>
                <w:rtl w:val="true"/>
              </w:rPr>
              <w:tab/>
            </w:r>
            <w:r>
              <w:rPr>
                <w:rStyle w:val="IndexLink"/>
              </w:rPr>
              <w:t>294</w:t>
            </w:r>
          </w:hyperlink>
        </w:p>
        <w:p>
          <w:pPr>
            <w:pStyle w:val="Contents4"/>
            <w:tabs>
              <w:tab w:val="clear" w:pos="8176"/>
              <w:tab w:val="right" w:pos="9026" w:leader="dot"/>
            </w:tabs>
            <w:rPr/>
          </w:pPr>
          <w:hyperlink w:anchor="__RefHeading___Toc1295125_2142443653">
            <w:r>
              <w:rPr>
                <w:webHidden/>
                <w:rStyle w:val="IndexLink"/>
                <w:rtl w:val="true"/>
              </w:rPr>
              <w:t>نكته ها</w:t>
            </w:r>
            <w:r>
              <w:rPr>
                <w:rStyle w:val="IndexLink"/>
                <w:rtl w:val="true"/>
              </w:rPr>
              <w:tab/>
            </w:r>
            <w:r>
              <w:rPr>
                <w:rStyle w:val="IndexLink"/>
              </w:rPr>
              <w:t>295</w:t>
            </w:r>
          </w:hyperlink>
        </w:p>
        <w:p>
          <w:pPr>
            <w:pStyle w:val="Contents3"/>
            <w:tabs>
              <w:tab w:val="clear" w:pos="8459"/>
              <w:tab w:val="right" w:pos="9026" w:leader="dot"/>
            </w:tabs>
            <w:rPr/>
          </w:pPr>
          <w:hyperlink w:anchor="__RefHeading___Toc1295127_2142443653">
            <w:r>
              <w:rPr>
                <w:webHidden/>
                <w:rStyle w:val="IndexLink"/>
                <w:rtl w:val="true"/>
              </w:rPr>
              <w:t xml:space="preserve">آیه </w:t>
            </w:r>
            <w:r>
              <w:rPr>
                <w:rStyle w:val="IndexLink"/>
              </w:rPr>
              <w:t>9</w:t>
            </w:r>
            <w:r>
              <w:rPr>
                <w:rStyle w:val="IndexLink"/>
                <w:rtl w:val="true"/>
              </w:rPr>
              <w:t>-</w:t>
            </w:r>
            <w:r>
              <w:rPr>
                <w:rStyle w:val="IndexLink"/>
              </w:rPr>
              <w:t>11</w:t>
            </w:r>
            <w:r>
              <w:rPr>
                <w:rStyle w:val="IndexLink"/>
                <w:rtl w:val="true"/>
              </w:rPr>
              <w:tab/>
            </w:r>
            <w:r>
              <w:rPr>
                <w:rStyle w:val="IndexLink"/>
              </w:rPr>
              <w:t>297</w:t>
            </w:r>
          </w:hyperlink>
        </w:p>
        <w:p>
          <w:pPr>
            <w:pStyle w:val="Contents4"/>
            <w:tabs>
              <w:tab w:val="clear" w:pos="8176"/>
              <w:tab w:val="right" w:pos="9026" w:leader="dot"/>
            </w:tabs>
            <w:rPr/>
          </w:pPr>
          <w:hyperlink w:anchor="__RefHeading___Toc1295129_2142443653">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295131_2142443653">
            <w:r>
              <w:rPr>
                <w:webHidden/>
                <w:rStyle w:val="IndexLink"/>
                <w:rtl w:val="true"/>
              </w:rPr>
              <w:t>ترجمه</w:t>
            </w:r>
            <w:r>
              <w:rPr>
                <w:rStyle w:val="IndexLink"/>
                <w:rtl w:val="true"/>
              </w:rPr>
              <w:tab/>
            </w:r>
            <w:r>
              <w:rPr>
                <w:rStyle w:val="IndexLink"/>
              </w:rPr>
              <w:t>297</w:t>
            </w:r>
          </w:hyperlink>
        </w:p>
        <w:p>
          <w:pPr>
            <w:pStyle w:val="Contents4"/>
            <w:tabs>
              <w:tab w:val="clear" w:pos="8176"/>
              <w:tab w:val="right" w:pos="9026" w:leader="dot"/>
            </w:tabs>
            <w:rPr/>
          </w:pPr>
          <w:hyperlink w:anchor="__RefHeading___Toc1295133_2142443653">
            <w:r>
              <w:rPr>
                <w:webHidden/>
                <w:rStyle w:val="IndexLink"/>
                <w:rtl w:val="true"/>
              </w:rPr>
              <w:t>تفسير</w:t>
            </w:r>
            <w:r>
              <w:rPr>
                <w:rStyle w:val="IndexLink"/>
                <w:rtl w:val="true"/>
              </w:rPr>
              <w:tab/>
            </w:r>
            <w:r>
              <w:rPr>
                <w:rStyle w:val="IndexLink"/>
              </w:rPr>
              <w:t>297</w:t>
            </w:r>
          </w:hyperlink>
        </w:p>
        <w:p>
          <w:pPr>
            <w:pStyle w:val="Contents4"/>
            <w:tabs>
              <w:tab w:val="clear" w:pos="8176"/>
              <w:tab w:val="right" w:pos="9026" w:leader="dot"/>
            </w:tabs>
            <w:rPr/>
          </w:pPr>
          <w:hyperlink w:anchor="__RefHeading___Toc1295135_2142443653">
            <w:r>
              <w:rPr>
                <w:webHidden/>
                <w:rStyle w:val="IndexLink"/>
                <w:rtl w:val="true"/>
              </w:rPr>
              <w:t>نكته ها</w:t>
            </w:r>
            <w:r>
              <w:rPr>
                <w:rStyle w:val="IndexLink"/>
                <w:rtl w:val="true"/>
              </w:rPr>
              <w:tab/>
            </w:r>
            <w:r>
              <w:rPr>
                <w:rStyle w:val="IndexLink"/>
              </w:rPr>
              <w:t>299</w:t>
            </w:r>
          </w:hyperlink>
        </w:p>
        <w:p>
          <w:pPr>
            <w:pStyle w:val="Contents3"/>
            <w:tabs>
              <w:tab w:val="clear" w:pos="8459"/>
              <w:tab w:val="right" w:pos="9026" w:leader="dot"/>
            </w:tabs>
            <w:rPr/>
          </w:pPr>
          <w:hyperlink w:anchor="__RefHeading___Toc1295137_2142443653">
            <w:r>
              <w:rPr>
                <w:webHidden/>
                <w:rStyle w:val="IndexLink"/>
                <w:rtl w:val="true"/>
              </w:rPr>
              <w:t xml:space="preserve">آیه </w:t>
            </w:r>
            <w:r>
              <w:rPr>
                <w:rStyle w:val="IndexLink"/>
              </w:rPr>
              <w:t>12</w:t>
            </w:r>
            <w:r>
              <w:rPr>
                <w:rStyle w:val="IndexLink"/>
                <w:rtl w:val="true"/>
              </w:rPr>
              <w:t>-</w:t>
            </w:r>
            <w:r>
              <w:rPr>
                <w:rStyle w:val="IndexLink"/>
              </w:rPr>
              <w:t>17</w:t>
            </w:r>
            <w:r>
              <w:rPr>
                <w:rStyle w:val="IndexLink"/>
                <w:rtl w:val="true"/>
              </w:rPr>
              <w:tab/>
            </w:r>
            <w:r>
              <w:rPr>
                <w:rStyle w:val="IndexLink"/>
              </w:rPr>
              <w:t>300</w:t>
            </w:r>
          </w:hyperlink>
        </w:p>
        <w:p>
          <w:pPr>
            <w:pStyle w:val="Contents4"/>
            <w:tabs>
              <w:tab w:val="clear" w:pos="8176"/>
              <w:tab w:val="right" w:pos="9026" w:leader="dot"/>
            </w:tabs>
            <w:rPr/>
          </w:pPr>
          <w:hyperlink w:anchor="__RefHeading___Toc1295139_2142443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295141_2142443653">
            <w:r>
              <w:rPr>
                <w:webHidden/>
                <w:rStyle w:val="IndexLink"/>
                <w:rtl w:val="true"/>
              </w:rPr>
              <w:t>ترجمه</w:t>
            </w:r>
            <w:r>
              <w:rPr>
                <w:rStyle w:val="IndexLink"/>
                <w:rtl w:val="true"/>
              </w:rPr>
              <w:tab/>
            </w:r>
            <w:r>
              <w:rPr>
                <w:rStyle w:val="IndexLink"/>
              </w:rPr>
              <w:t>300</w:t>
            </w:r>
          </w:hyperlink>
        </w:p>
        <w:p>
          <w:pPr>
            <w:pStyle w:val="Contents4"/>
            <w:tabs>
              <w:tab w:val="clear" w:pos="8176"/>
              <w:tab w:val="right" w:pos="9026" w:leader="dot"/>
            </w:tabs>
            <w:rPr/>
          </w:pPr>
          <w:hyperlink w:anchor="__RefHeading___Toc1295143_2142443653">
            <w:r>
              <w:rPr>
                <w:webHidden/>
                <w:rStyle w:val="IndexLink"/>
                <w:rtl w:val="true"/>
              </w:rPr>
              <w:t>تفسير</w:t>
            </w:r>
            <w:r>
              <w:rPr>
                <w:rStyle w:val="IndexLink"/>
                <w:rtl w:val="true"/>
              </w:rPr>
              <w:tab/>
            </w:r>
            <w:r>
              <w:rPr>
                <w:rStyle w:val="IndexLink"/>
              </w:rPr>
              <w:t>301</w:t>
            </w:r>
          </w:hyperlink>
        </w:p>
        <w:p>
          <w:pPr>
            <w:pStyle w:val="Contents4"/>
            <w:tabs>
              <w:tab w:val="clear" w:pos="8176"/>
              <w:tab w:val="right" w:pos="9026" w:leader="dot"/>
            </w:tabs>
            <w:rPr/>
          </w:pPr>
          <w:hyperlink w:anchor="__RefHeading___Toc1295145_2142443653">
            <w:r>
              <w:rPr>
                <w:webHidden/>
                <w:rStyle w:val="IndexLink"/>
                <w:rtl w:val="true"/>
              </w:rPr>
              <w:t>نكته ها</w:t>
            </w:r>
            <w:r>
              <w:rPr>
                <w:rStyle w:val="IndexLink"/>
                <w:rtl w:val="true"/>
              </w:rPr>
              <w:tab/>
            </w:r>
            <w:r>
              <w:rPr>
                <w:rStyle w:val="IndexLink"/>
              </w:rPr>
              <w:t>303</w:t>
            </w:r>
          </w:hyperlink>
        </w:p>
        <w:p>
          <w:pPr>
            <w:pStyle w:val="Contents3"/>
            <w:tabs>
              <w:tab w:val="clear" w:pos="8459"/>
              <w:tab w:val="right" w:pos="9026" w:leader="dot"/>
            </w:tabs>
            <w:rPr/>
          </w:pPr>
          <w:hyperlink w:anchor="__RefHeading___Toc1295147_2142443653">
            <w:r>
              <w:rPr>
                <w:webHidden/>
                <w:rStyle w:val="IndexLink"/>
                <w:rtl w:val="true"/>
              </w:rPr>
              <w:t xml:space="preserve">آیه </w:t>
            </w:r>
            <w:r>
              <w:rPr>
                <w:rStyle w:val="IndexLink"/>
              </w:rPr>
              <w:t>18</w:t>
            </w:r>
            <w:r>
              <w:rPr>
                <w:rStyle w:val="IndexLink"/>
                <w:rtl w:val="true"/>
              </w:rPr>
              <w:t>-</w:t>
            </w:r>
            <w:r>
              <w:rPr>
                <w:rStyle w:val="IndexLink"/>
              </w:rPr>
              <w:t>20</w:t>
            </w:r>
            <w:r>
              <w:rPr>
                <w:rStyle w:val="IndexLink"/>
                <w:rtl w:val="true"/>
              </w:rPr>
              <w:tab/>
            </w:r>
            <w:r>
              <w:rPr>
                <w:rStyle w:val="IndexLink"/>
              </w:rPr>
              <w:t>308</w:t>
            </w:r>
          </w:hyperlink>
        </w:p>
        <w:p>
          <w:pPr>
            <w:pStyle w:val="Contents4"/>
            <w:tabs>
              <w:tab w:val="clear" w:pos="8176"/>
              <w:tab w:val="right" w:pos="9026" w:leader="dot"/>
            </w:tabs>
            <w:rPr/>
          </w:pPr>
          <w:hyperlink w:anchor="__RefHeading___Toc1295149_2142443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295151_2142443653">
            <w:r>
              <w:rPr>
                <w:webHidden/>
                <w:rStyle w:val="IndexLink"/>
                <w:rtl w:val="true"/>
              </w:rPr>
              <w:t>ترجمه</w:t>
            </w:r>
            <w:r>
              <w:rPr>
                <w:rStyle w:val="IndexLink"/>
                <w:rtl w:val="true"/>
              </w:rPr>
              <w:tab/>
            </w:r>
            <w:r>
              <w:rPr>
                <w:rStyle w:val="IndexLink"/>
              </w:rPr>
              <w:t>308</w:t>
            </w:r>
          </w:hyperlink>
        </w:p>
        <w:p>
          <w:pPr>
            <w:pStyle w:val="Contents4"/>
            <w:tabs>
              <w:tab w:val="clear" w:pos="8176"/>
              <w:tab w:val="right" w:pos="9026" w:leader="dot"/>
            </w:tabs>
            <w:rPr/>
          </w:pPr>
          <w:hyperlink w:anchor="__RefHeading___Toc1295153_2142443653">
            <w:r>
              <w:rPr>
                <w:webHidden/>
                <w:rStyle w:val="IndexLink"/>
                <w:rtl w:val="true"/>
              </w:rPr>
              <w:t>تفسير</w:t>
            </w:r>
            <w:r>
              <w:rPr>
                <w:rStyle w:val="IndexLink"/>
                <w:rtl w:val="true"/>
              </w:rPr>
              <w:tab/>
            </w:r>
            <w:r>
              <w:rPr>
                <w:rStyle w:val="IndexLink"/>
              </w:rPr>
              <w:t>308</w:t>
            </w:r>
          </w:hyperlink>
        </w:p>
        <w:p>
          <w:pPr>
            <w:pStyle w:val="Contents4"/>
            <w:tabs>
              <w:tab w:val="clear" w:pos="8176"/>
              <w:tab w:val="right" w:pos="9026" w:leader="dot"/>
            </w:tabs>
            <w:rPr/>
          </w:pPr>
          <w:hyperlink w:anchor="__RefHeading___Toc1295155_2142443653">
            <w:r>
              <w:rPr>
                <w:webHidden/>
                <w:rStyle w:val="IndexLink"/>
                <w:rtl w:val="true"/>
              </w:rPr>
              <w:t>نكته ها</w:t>
            </w:r>
            <w:r>
              <w:rPr>
                <w:rStyle w:val="IndexLink"/>
                <w:rtl w:val="true"/>
              </w:rPr>
              <w:tab/>
            </w:r>
            <w:r>
              <w:rPr>
                <w:rStyle w:val="IndexLink"/>
              </w:rPr>
              <w:t>310</w:t>
            </w:r>
          </w:hyperlink>
        </w:p>
        <w:p>
          <w:pPr>
            <w:pStyle w:val="Contents3"/>
            <w:tabs>
              <w:tab w:val="clear" w:pos="8459"/>
              <w:tab w:val="right" w:pos="9026" w:leader="dot"/>
            </w:tabs>
            <w:rPr/>
          </w:pPr>
          <w:hyperlink w:anchor="__RefHeading___Toc1295157_2142443653">
            <w:r>
              <w:rPr>
                <w:webHidden/>
                <w:rStyle w:val="IndexLink"/>
                <w:rtl w:val="true"/>
              </w:rPr>
              <w:t xml:space="preserve">آیه </w:t>
            </w:r>
            <w:r>
              <w:rPr>
                <w:rStyle w:val="IndexLink"/>
              </w:rPr>
              <w:t>21</w:t>
            </w:r>
            <w:r>
              <w:rPr>
                <w:rStyle w:val="IndexLink"/>
                <w:rtl w:val="true"/>
              </w:rPr>
              <w:t>-</w:t>
            </w:r>
            <w:r>
              <w:rPr>
                <w:rStyle w:val="IndexLink"/>
              </w:rPr>
              <w:t>25</w:t>
            </w:r>
            <w:r>
              <w:rPr>
                <w:rStyle w:val="IndexLink"/>
                <w:rtl w:val="true"/>
              </w:rPr>
              <w:tab/>
            </w:r>
            <w:r>
              <w:rPr>
                <w:rStyle w:val="IndexLink"/>
              </w:rPr>
              <w:t>311</w:t>
            </w:r>
          </w:hyperlink>
        </w:p>
        <w:p>
          <w:pPr>
            <w:pStyle w:val="Contents4"/>
            <w:tabs>
              <w:tab w:val="clear" w:pos="8176"/>
              <w:tab w:val="right" w:pos="9026" w:leader="dot"/>
            </w:tabs>
            <w:rPr/>
          </w:pPr>
          <w:hyperlink w:anchor="__RefHeading___Toc1295159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295161_2142443653">
            <w:r>
              <w:rPr>
                <w:webHidden/>
                <w:rStyle w:val="IndexLink"/>
                <w:rtl w:val="true"/>
              </w:rPr>
              <w:t>ترجمه</w:t>
            </w:r>
            <w:r>
              <w:rPr>
                <w:rStyle w:val="IndexLink"/>
                <w:rtl w:val="true"/>
              </w:rPr>
              <w:tab/>
            </w:r>
            <w:r>
              <w:rPr>
                <w:rStyle w:val="IndexLink"/>
              </w:rPr>
              <w:t>311</w:t>
            </w:r>
          </w:hyperlink>
        </w:p>
        <w:p>
          <w:pPr>
            <w:pStyle w:val="Contents4"/>
            <w:tabs>
              <w:tab w:val="clear" w:pos="8176"/>
              <w:tab w:val="right" w:pos="9026" w:leader="dot"/>
            </w:tabs>
            <w:rPr/>
          </w:pPr>
          <w:hyperlink w:anchor="__RefHeading___Toc1295163_2142443653">
            <w:r>
              <w:rPr>
                <w:webHidden/>
                <w:rStyle w:val="IndexLink"/>
                <w:rtl w:val="true"/>
              </w:rPr>
              <w:t>تفسير</w:t>
            </w:r>
            <w:r>
              <w:rPr>
                <w:rStyle w:val="IndexLink"/>
                <w:rtl w:val="true"/>
              </w:rPr>
              <w:tab/>
            </w:r>
            <w:r>
              <w:rPr>
                <w:rStyle w:val="IndexLink"/>
              </w:rPr>
              <w:t>312</w:t>
            </w:r>
          </w:hyperlink>
        </w:p>
        <w:p>
          <w:pPr>
            <w:pStyle w:val="Contents4"/>
            <w:tabs>
              <w:tab w:val="clear" w:pos="8176"/>
              <w:tab w:val="right" w:pos="9026" w:leader="dot"/>
            </w:tabs>
            <w:rPr/>
          </w:pPr>
          <w:hyperlink w:anchor="__RefHeading___Toc1295165_2142443653">
            <w:r>
              <w:rPr>
                <w:webHidden/>
                <w:rStyle w:val="IndexLink"/>
                <w:rtl w:val="true"/>
              </w:rPr>
              <w:t>نكته ها</w:t>
            </w:r>
            <w:r>
              <w:rPr>
                <w:rStyle w:val="IndexLink"/>
                <w:rtl w:val="true"/>
              </w:rPr>
              <w:tab/>
            </w:r>
            <w:r>
              <w:rPr>
                <w:rStyle w:val="IndexLink"/>
              </w:rPr>
              <w:t>314</w:t>
            </w:r>
          </w:hyperlink>
        </w:p>
        <w:p>
          <w:pPr>
            <w:pStyle w:val="Contents3"/>
            <w:tabs>
              <w:tab w:val="clear" w:pos="8459"/>
              <w:tab w:val="right" w:pos="9026" w:leader="dot"/>
            </w:tabs>
            <w:rPr/>
          </w:pPr>
          <w:hyperlink w:anchor="__RefHeading___Toc1295167_2142443653">
            <w:r>
              <w:rPr>
                <w:webHidden/>
                <w:rStyle w:val="IndexLink"/>
                <w:rtl w:val="true"/>
              </w:rPr>
              <w:t xml:space="preserve">آیه </w:t>
            </w:r>
            <w:r>
              <w:rPr>
                <w:rStyle w:val="IndexLink"/>
              </w:rPr>
              <w:t>26</w:t>
            </w:r>
            <w:r>
              <w:rPr>
                <w:rStyle w:val="IndexLink"/>
                <w:rtl w:val="true"/>
              </w:rPr>
              <w:t>-</w:t>
            </w:r>
            <w:r>
              <w:rPr>
                <w:rStyle w:val="IndexLink"/>
              </w:rPr>
              <w:t>27</w:t>
            </w:r>
            <w:r>
              <w:rPr>
                <w:rStyle w:val="IndexLink"/>
                <w:rtl w:val="true"/>
              </w:rPr>
              <w:tab/>
            </w:r>
            <w:r>
              <w:rPr>
                <w:rStyle w:val="IndexLink"/>
              </w:rPr>
              <w:t>318</w:t>
            </w:r>
          </w:hyperlink>
        </w:p>
        <w:p>
          <w:pPr>
            <w:pStyle w:val="Contents4"/>
            <w:tabs>
              <w:tab w:val="clear" w:pos="8176"/>
              <w:tab w:val="right" w:pos="9026" w:leader="dot"/>
            </w:tabs>
            <w:rPr/>
          </w:pPr>
          <w:hyperlink w:anchor="__RefHeading___Toc1295169_2142443653">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295171_2142443653">
            <w:r>
              <w:rPr>
                <w:webHidden/>
                <w:rStyle w:val="IndexLink"/>
                <w:rtl w:val="true"/>
              </w:rPr>
              <w:t>ترجمه</w:t>
            </w:r>
            <w:r>
              <w:rPr>
                <w:rStyle w:val="IndexLink"/>
                <w:rtl w:val="true"/>
              </w:rPr>
              <w:tab/>
            </w:r>
            <w:r>
              <w:rPr>
                <w:rStyle w:val="IndexLink"/>
              </w:rPr>
              <w:t>318</w:t>
            </w:r>
          </w:hyperlink>
        </w:p>
        <w:p>
          <w:pPr>
            <w:pStyle w:val="Contents4"/>
            <w:tabs>
              <w:tab w:val="clear" w:pos="8176"/>
              <w:tab w:val="right" w:pos="9026" w:leader="dot"/>
            </w:tabs>
            <w:rPr/>
          </w:pPr>
          <w:hyperlink w:anchor="__RefHeading___Toc1295173_2142443653">
            <w:r>
              <w:rPr>
                <w:webHidden/>
                <w:rStyle w:val="IndexLink"/>
                <w:rtl w:val="true"/>
              </w:rPr>
              <w:t>تفسير</w:t>
            </w:r>
            <w:r>
              <w:rPr>
                <w:rStyle w:val="IndexLink"/>
                <w:rtl w:val="true"/>
              </w:rPr>
              <w:tab/>
            </w:r>
            <w:r>
              <w:rPr>
                <w:rStyle w:val="IndexLink"/>
              </w:rPr>
              <w:t>318</w:t>
            </w:r>
          </w:hyperlink>
        </w:p>
        <w:p>
          <w:pPr>
            <w:pStyle w:val="Contents4"/>
            <w:tabs>
              <w:tab w:val="clear" w:pos="8176"/>
              <w:tab w:val="right" w:pos="9026" w:leader="dot"/>
            </w:tabs>
            <w:rPr/>
          </w:pPr>
          <w:hyperlink w:anchor="__RefHeading___Toc1295175_2142443653">
            <w:r>
              <w:rPr>
                <w:webHidden/>
                <w:rStyle w:val="IndexLink"/>
                <w:rtl w:val="true"/>
              </w:rPr>
              <w:t>نكته ها</w:t>
            </w:r>
            <w:r>
              <w:rPr>
                <w:rStyle w:val="IndexLink"/>
                <w:rtl w:val="true"/>
              </w:rPr>
              <w:tab/>
            </w:r>
            <w:r>
              <w:rPr>
                <w:rStyle w:val="IndexLink"/>
              </w:rPr>
              <w:t>319</w:t>
            </w:r>
          </w:hyperlink>
        </w:p>
        <w:p>
          <w:pPr>
            <w:pStyle w:val="Contents3"/>
            <w:tabs>
              <w:tab w:val="clear" w:pos="8459"/>
              <w:tab w:val="right" w:pos="9026" w:leader="dot"/>
            </w:tabs>
            <w:rPr/>
          </w:pPr>
          <w:hyperlink w:anchor="__RefHeading___Toc1295177_2142443653">
            <w:r>
              <w:rPr>
                <w:webHidden/>
                <w:rStyle w:val="IndexLink"/>
                <w:rtl w:val="true"/>
              </w:rPr>
              <w:t xml:space="preserve">آیه </w:t>
            </w:r>
            <w:r>
              <w:rPr>
                <w:rStyle w:val="IndexLink"/>
              </w:rPr>
              <w:t>28</w:t>
            </w:r>
            <w:r>
              <w:rPr>
                <w:rStyle w:val="IndexLink"/>
                <w:rtl w:val="true"/>
              </w:rPr>
              <w:t>-</w:t>
            </w:r>
            <w:r>
              <w:rPr>
                <w:rStyle w:val="IndexLink"/>
              </w:rPr>
              <w:t>31</w:t>
            </w:r>
            <w:r>
              <w:rPr>
                <w:rStyle w:val="IndexLink"/>
                <w:rtl w:val="true"/>
              </w:rPr>
              <w:tab/>
            </w:r>
            <w:r>
              <w:rPr>
                <w:rStyle w:val="IndexLink"/>
              </w:rPr>
              <w:t>320</w:t>
            </w:r>
          </w:hyperlink>
        </w:p>
        <w:p>
          <w:pPr>
            <w:pStyle w:val="Contents4"/>
            <w:tabs>
              <w:tab w:val="clear" w:pos="8176"/>
              <w:tab w:val="right" w:pos="9026" w:leader="dot"/>
            </w:tabs>
            <w:rPr/>
          </w:pPr>
          <w:hyperlink w:anchor="__RefHeading___Toc1295179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295181_2142443653">
            <w:r>
              <w:rPr>
                <w:webHidden/>
                <w:rStyle w:val="IndexLink"/>
                <w:rtl w:val="true"/>
              </w:rPr>
              <w:t>ترجمه</w:t>
            </w:r>
            <w:r>
              <w:rPr>
                <w:rStyle w:val="IndexLink"/>
                <w:rtl w:val="true"/>
              </w:rPr>
              <w:tab/>
            </w:r>
            <w:r>
              <w:rPr>
                <w:rStyle w:val="IndexLink"/>
              </w:rPr>
              <w:t>320</w:t>
            </w:r>
          </w:hyperlink>
        </w:p>
        <w:p>
          <w:pPr>
            <w:pStyle w:val="Contents4"/>
            <w:tabs>
              <w:tab w:val="clear" w:pos="8176"/>
              <w:tab w:val="right" w:pos="9026" w:leader="dot"/>
            </w:tabs>
            <w:rPr/>
          </w:pPr>
          <w:hyperlink w:anchor="__RefHeading___Toc1295183_2142443653">
            <w:r>
              <w:rPr>
                <w:webHidden/>
                <w:rStyle w:val="IndexLink"/>
                <w:rtl w:val="true"/>
              </w:rPr>
              <w:t>تفسير</w:t>
            </w:r>
            <w:r>
              <w:rPr>
                <w:rStyle w:val="IndexLink"/>
                <w:rtl w:val="true"/>
              </w:rPr>
              <w:tab/>
            </w:r>
            <w:r>
              <w:rPr>
                <w:rStyle w:val="IndexLink"/>
              </w:rPr>
              <w:t>321</w:t>
            </w:r>
          </w:hyperlink>
        </w:p>
        <w:p>
          <w:pPr>
            <w:pStyle w:val="Contents4"/>
            <w:tabs>
              <w:tab w:val="clear" w:pos="8176"/>
              <w:tab w:val="right" w:pos="9026" w:leader="dot"/>
            </w:tabs>
            <w:rPr/>
          </w:pPr>
          <w:hyperlink w:anchor="__RefHeading___Toc1295185_2142443653">
            <w:r>
              <w:rPr>
                <w:webHidden/>
                <w:rStyle w:val="IndexLink"/>
                <w:rtl w:val="true"/>
              </w:rPr>
              <w:t>نكته ها</w:t>
            </w:r>
            <w:r>
              <w:rPr>
                <w:rStyle w:val="IndexLink"/>
                <w:rtl w:val="true"/>
              </w:rPr>
              <w:tab/>
            </w:r>
            <w:r>
              <w:rPr>
                <w:rStyle w:val="IndexLink"/>
              </w:rPr>
              <w:t>323</w:t>
            </w:r>
          </w:hyperlink>
        </w:p>
        <w:p>
          <w:pPr>
            <w:pStyle w:val="Contents3"/>
            <w:tabs>
              <w:tab w:val="clear" w:pos="8459"/>
              <w:tab w:val="right" w:pos="9026" w:leader="dot"/>
            </w:tabs>
            <w:rPr/>
          </w:pPr>
          <w:hyperlink w:anchor="__RefHeading___Toc1295187_2142443653">
            <w:r>
              <w:rPr>
                <w:webHidden/>
                <w:rStyle w:val="IndexLink"/>
                <w:rtl w:val="true"/>
              </w:rPr>
              <w:t xml:space="preserve">آیه </w:t>
            </w:r>
            <w:r>
              <w:rPr>
                <w:rStyle w:val="IndexLink"/>
              </w:rPr>
              <w:t>32</w:t>
            </w:r>
            <w:r>
              <w:rPr>
                <w:rStyle w:val="IndexLink"/>
                <w:rtl w:val="true"/>
              </w:rPr>
              <w:t>-</w:t>
            </w:r>
            <w:r>
              <w:rPr>
                <w:rStyle w:val="IndexLink"/>
              </w:rPr>
              <w:t>34</w:t>
            </w:r>
            <w:r>
              <w:rPr>
                <w:rStyle w:val="IndexLink"/>
                <w:rtl w:val="true"/>
              </w:rPr>
              <w:tab/>
            </w:r>
            <w:r>
              <w:rPr>
                <w:rStyle w:val="IndexLink"/>
              </w:rPr>
              <w:t>325</w:t>
            </w:r>
          </w:hyperlink>
        </w:p>
        <w:p>
          <w:pPr>
            <w:pStyle w:val="Contents4"/>
            <w:tabs>
              <w:tab w:val="clear" w:pos="8176"/>
              <w:tab w:val="right" w:pos="9026" w:leader="dot"/>
            </w:tabs>
            <w:rPr/>
          </w:pPr>
          <w:hyperlink w:anchor="__RefHeading___Toc1295189_214244365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295191_2142443653">
            <w:r>
              <w:rPr>
                <w:webHidden/>
                <w:rStyle w:val="IndexLink"/>
                <w:rtl w:val="true"/>
              </w:rPr>
              <w:t>ترجمه</w:t>
            </w:r>
            <w:r>
              <w:rPr>
                <w:rStyle w:val="IndexLink"/>
                <w:rtl w:val="true"/>
              </w:rPr>
              <w:tab/>
            </w:r>
            <w:r>
              <w:rPr>
                <w:rStyle w:val="IndexLink"/>
              </w:rPr>
              <w:t>325</w:t>
            </w:r>
          </w:hyperlink>
        </w:p>
        <w:p>
          <w:pPr>
            <w:pStyle w:val="Contents4"/>
            <w:tabs>
              <w:tab w:val="clear" w:pos="8176"/>
              <w:tab w:val="right" w:pos="9026" w:leader="dot"/>
            </w:tabs>
            <w:rPr/>
          </w:pPr>
          <w:hyperlink w:anchor="__RefHeading___Toc1295193_2142443653">
            <w:r>
              <w:rPr>
                <w:webHidden/>
                <w:rStyle w:val="IndexLink"/>
                <w:rtl w:val="true"/>
              </w:rPr>
              <w:t>تفسير</w:t>
            </w:r>
            <w:r>
              <w:rPr>
                <w:rStyle w:val="IndexLink"/>
                <w:rtl w:val="true"/>
              </w:rPr>
              <w:tab/>
            </w:r>
            <w:r>
              <w:rPr>
                <w:rStyle w:val="IndexLink"/>
              </w:rPr>
              <w:t>325</w:t>
            </w:r>
          </w:hyperlink>
        </w:p>
        <w:p>
          <w:pPr>
            <w:pStyle w:val="Contents4"/>
            <w:tabs>
              <w:tab w:val="clear" w:pos="8176"/>
              <w:tab w:val="right" w:pos="9026" w:leader="dot"/>
            </w:tabs>
            <w:rPr/>
          </w:pPr>
          <w:hyperlink w:anchor="__RefHeading___Toc1295195_2142443653">
            <w:r>
              <w:rPr>
                <w:webHidden/>
                <w:rStyle w:val="IndexLink"/>
                <w:rtl w:val="true"/>
              </w:rPr>
              <w:t>نكته ها</w:t>
            </w:r>
            <w:r>
              <w:rPr>
                <w:rStyle w:val="IndexLink"/>
                <w:rtl w:val="true"/>
              </w:rPr>
              <w:tab/>
            </w:r>
            <w:r>
              <w:rPr>
                <w:rStyle w:val="IndexLink"/>
              </w:rPr>
              <w:t>329</w:t>
            </w:r>
          </w:hyperlink>
        </w:p>
        <w:p>
          <w:pPr>
            <w:pStyle w:val="Contents3"/>
            <w:tabs>
              <w:tab w:val="clear" w:pos="8459"/>
              <w:tab w:val="right" w:pos="9026" w:leader="dot"/>
            </w:tabs>
            <w:rPr/>
          </w:pPr>
          <w:hyperlink w:anchor="__RefHeading___Toc1295197_2142443653">
            <w:r>
              <w:rPr>
                <w:webHidden/>
                <w:rStyle w:val="IndexLink"/>
                <w:rtl w:val="true"/>
              </w:rPr>
              <w:t xml:space="preserve">آیه </w:t>
            </w:r>
            <w:r>
              <w:rPr>
                <w:rStyle w:val="IndexLink"/>
              </w:rPr>
              <w:t>35</w:t>
            </w:r>
            <w:r>
              <w:rPr>
                <w:rStyle w:val="IndexLink"/>
                <w:rtl w:val="true"/>
              </w:rPr>
              <w:tab/>
            </w:r>
            <w:r>
              <w:rPr>
                <w:rStyle w:val="IndexLink"/>
              </w:rPr>
              <w:t>331</w:t>
            </w:r>
          </w:hyperlink>
        </w:p>
        <w:p>
          <w:pPr>
            <w:pStyle w:val="Contents4"/>
            <w:tabs>
              <w:tab w:val="clear" w:pos="8176"/>
              <w:tab w:val="right" w:pos="9026" w:leader="dot"/>
            </w:tabs>
            <w:rPr/>
          </w:pPr>
          <w:hyperlink w:anchor="__RefHeading___Toc1295199_2142443653">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295201_2142443653">
            <w:r>
              <w:rPr>
                <w:webHidden/>
                <w:rStyle w:val="IndexLink"/>
                <w:rtl w:val="true"/>
              </w:rPr>
              <w:t>ترجمه</w:t>
            </w:r>
            <w:r>
              <w:rPr>
                <w:rStyle w:val="IndexLink"/>
                <w:rtl w:val="true"/>
              </w:rPr>
              <w:tab/>
            </w:r>
            <w:r>
              <w:rPr>
                <w:rStyle w:val="IndexLink"/>
              </w:rPr>
              <w:t>331</w:t>
            </w:r>
          </w:hyperlink>
        </w:p>
        <w:p>
          <w:pPr>
            <w:pStyle w:val="Contents4"/>
            <w:tabs>
              <w:tab w:val="clear" w:pos="8176"/>
              <w:tab w:val="right" w:pos="9026" w:leader="dot"/>
            </w:tabs>
            <w:rPr/>
          </w:pPr>
          <w:hyperlink w:anchor="__RefHeading___Toc1295203_2142443653">
            <w:r>
              <w:rPr>
                <w:webHidden/>
                <w:rStyle w:val="IndexLink"/>
                <w:rtl w:val="true"/>
              </w:rPr>
              <w:t>تفسير</w:t>
            </w:r>
            <w:r>
              <w:rPr>
                <w:rStyle w:val="IndexLink"/>
                <w:rtl w:val="true"/>
              </w:rPr>
              <w:tab/>
            </w:r>
            <w:r>
              <w:rPr>
                <w:rStyle w:val="IndexLink"/>
              </w:rPr>
              <w:t>331</w:t>
            </w:r>
          </w:hyperlink>
        </w:p>
        <w:p>
          <w:pPr>
            <w:pStyle w:val="Contents4"/>
            <w:tabs>
              <w:tab w:val="clear" w:pos="8176"/>
              <w:tab w:val="right" w:pos="9026" w:leader="dot"/>
            </w:tabs>
            <w:rPr/>
          </w:pPr>
          <w:hyperlink w:anchor="__RefHeading___Toc1295205_2142443653">
            <w:r>
              <w:rPr>
                <w:webHidden/>
                <w:rStyle w:val="IndexLink"/>
                <w:rtl w:val="true"/>
              </w:rPr>
              <w:t>نكته ها</w:t>
            </w:r>
            <w:r>
              <w:rPr>
                <w:rStyle w:val="IndexLink"/>
                <w:rtl w:val="true"/>
              </w:rPr>
              <w:tab/>
            </w:r>
            <w:r>
              <w:rPr>
                <w:rStyle w:val="IndexLink"/>
              </w:rPr>
              <w:t>332</w:t>
            </w:r>
          </w:hyperlink>
        </w:p>
        <w:p>
          <w:pPr>
            <w:pStyle w:val="Contents3"/>
            <w:tabs>
              <w:tab w:val="clear" w:pos="8459"/>
              <w:tab w:val="right" w:pos="9026" w:leader="dot"/>
            </w:tabs>
            <w:rPr/>
          </w:pPr>
          <w:hyperlink w:anchor="__RefHeading___Toc1295207_2142443653">
            <w:r>
              <w:rPr>
                <w:webHidden/>
                <w:rStyle w:val="IndexLink"/>
                <w:rtl w:val="true"/>
              </w:rPr>
              <w:t xml:space="preserve">آیه </w:t>
            </w:r>
            <w:r>
              <w:rPr>
                <w:rStyle w:val="IndexLink"/>
              </w:rPr>
              <w:t>36</w:t>
            </w:r>
            <w:r>
              <w:rPr>
                <w:rStyle w:val="IndexLink"/>
                <w:rtl w:val="true"/>
              </w:rPr>
              <w:t>-</w:t>
            </w:r>
            <w:r>
              <w:rPr>
                <w:rStyle w:val="IndexLink"/>
              </w:rPr>
              <w:t>38</w:t>
            </w:r>
            <w:r>
              <w:rPr>
                <w:rStyle w:val="IndexLink"/>
                <w:rtl w:val="true"/>
              </w:rPr>
              <w:tab/>
            </w:r>
            <w:r>
              <w:rPr>
                <w:rStyle w:val="IndexLink"/>
              </w:rPr>
              <w:t>334</w:t>
            </w:r>
          </w:hyperlink>
        </w:p>
        <w:p>
          <w:pPr>
            <w:pStyle w:val="Contents4"/>
            <w:tabs>
              <w:tab w:val="clear" w:pos="8176"/>
              <w:tab w:val="right" w:pos="9026" w:leader="dot"/>
            </w:tabs>
            <w:rPr/>
          </w:pPr>
          <w:hyperlink w:anchor="__RefHeading___Toc1295209_214244365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295211_2142443653">
            <w:r>
              <w:rPr>
                <w:webHidden/>
                <w:rStyle w:val="IndexLink"/>
                <w:rtl w:val="true"/>
              </w:rPr>
              <w:t>ترجمه</w:t>
            </w:r>
            <w:r>
              <w:rPr>
                <w:rStyle w:val="IndexLink"/>
                <w:rtl w:val="true"/>
              </w:rPr>
              <w:tab/>
            </w:r>
            <w:r>
              <w:rPr>
                <w:rStyle w:val="IndexLink"/>
              </w:rPr>
              <w:t>334</w:t>
            </w:r>
          </w:hyperlink>
        </w:p>
        <w:p>
          <w:pPr>
            <w:pStyle w:val="Contents4"/>
            <w:tabs>
              <w:tab w:val="clear" w:pos="8176"/>
              <w:tab w:val="right" w:pos="9026" w:leader="dot"/>
            </w:tabs>
            <w:rPr/>
          </w:pPr>
          <w:hyperlink w:anchor="__RefHeading___Toc1295213_2142443653">
            <w:r>
              <w:rPr>
                <w:webHidden/>
                <w:rStyle w:val="IndexLink"/>
                <w:rtl w:val="true"/>
              </w:rPr>
              <w:t>تفسير</w:t>
            </w:r>
            <w:r>
              <w:rPr>
                <w:rStyle w:val="IndexLink"/>
                <w:rtl w:val="true"/>
              </w:rPr>
              <w:tab/>
            </w:r>
            <w:r>
              <w:rPr>
                <w:rStyle w:val="IndexLink"/>
              </w:rPr>
              <w:t>335</w:t>
            </w:r>
          </w:hyperlink>
        </w:p>
        <w:p>
          <w:pPr>
            <w:pStyle w:val="Contents4"/>
            <w:tabs>
              <w:tab w:val="clear" w:pos="8176"/>
              <w:tab w:val="right" w:pos="9026" w:leader="dot"/>
            </w:tabs>
            <w:rPr/>
          </w:pPr>
          <w:hyperlink w:anchor="__RefHeading___Toc1295215_2142443653">
            <w:r>
              <w:rPr>
                <w:webHidden/>
                <w:rStyle w:val="IndexLink"/>
                <w:rtl w:val="true"/>
              </w:rPr>
              <w:t>نكته ها</w:t>
            </w:r>
            <w:r>
              <w:rPr>
                <w:rStyle w:val="IndexLink"/>
                <w:rtl w:val="true"/>
              </w:rPr>
              <w:tab/>
            </w:r>
            <w:r>
              <w:rPr>
                <w:rStyle w:val="IndexLink"/>
              </w:rPr>
              <w:t>338</w:t>
            </w:r>
          </w:hyperlink>
        </w:p>
        <w:p>
          <w:pPr>
            <w:pStyle w:val="Contents3"/>
            <w:tabs>
              <w:tab w:val="clear" w:pos="8459"/>
              <w:tab w:val="right" w:pos="9026" w:leader="dot"/>
            </w:tabs>
            <w:rPr/>
          </w:pPr>
          <w:hyperlink w:anchor="__RefHeading___Toc1295217_2142443653">
            <w:r>
              <w:rPr>
                <w:webHidden/>
                <w:rStyle w:val="IndexLink"/>
                <w:rtl w:val="true"/>
              </w:rPr>
              <w:t xml:space="preserve">آیه </w:t>
            </w:r>
            <w:r>
              <w:rPr>
                <w:rStyle w:val="IndexLink"/>
              </w:rPr>
              <w:t>39</w:t>
            </w:r>
            <w:r>
              <w:rPr>
                <w:rStyle w:val="IndexLink"/>
                <w:rtl w:val="true"/>
              </w:rPr>
              <w:t>-</w:t>
            </w:r>
            <w:r>
              <w:rPr>
                <w:rStyle w:val="IndexLink"/>
              </w:rPr>
              <w:t>40</w:t>
            </w:r>
            <w:r>
              <w:rPr>
                <w:rStyle w:val="IndexLink"/>
                <w:rtl w:val="true"/>
              </w:rPr>
              <w:tab/>
            </w:r>
            <w:r>
              <w:rPr>
                <w:rStyle w:val="IndexLink"/>
              </w:rPr>
              <w:t>339</w:t>
            </w:r>
          </w:hyperlink>
        </w:p>
        <w:p>
          <w:pPr>
            <w:pStyle w:val="Contents4"/>
            <w:tabs>
              <w:tab w:val="clear" w:pos="8176"/>
              <w:tab w:val="right" w:pos="9026" w:leader="dot"/>
            </w:tabs>
            <w:rPr/>
          </w:pPr>
          <w:hyperlink w:anchor="__RefHeading___Toc1295219_2142443653">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295221_2142443653">
            <w:r>
              <w:rPr>
                <w:webHidden/>
                <w:rStyle w:val="IndexLink"/>
                <w:rtl w:val="true"/>
              </w:rPr>
              <w:t>ترجمه</w:t>
            </w:r>
            <w:r>
              <w:rPr>
                <w:rStyle w:val="IndexLink"/>
                <w:rtl w:val="true"/>
              </w:rPr>
              <w:tab/>
            </w:r>
            <w:r>
              <w:rPr>
                <w:rStyle w:val="IndexLink"/>
              </w:rPr>
              <w:t>339</w:t>
            </w:r>
          </w:hyperlink>
        </w:p>
        <w:p>
          <w:pPr>
            <w:pStyle w:val="Contents4"/>
            <w:tabs>
              <w:tab w:val="clear" w:pos="8176"/>
              <w:tab w:val="right" w:pos="9026" w:leader="dot"/>
            </w:tabs>
            <w:rPr/>
          </w:pPr>
          <w:hyperlink w:anchor="__RefHeading___Toc1295223_2142443653">
            <w:r>
              <w:rPr>
                <w:webHidden/>
                <w:rStyle w:val="IndexLink"/>
                <w:rtl w:val="true"/>
              </w:rPr>
              <w:t>تفسير</w:t>
            </w:r>
            <w:r>
              <w:rPr>
                <w:rStyle w:val="IndexLink"/>
                <w:rtl w:val="true"/>
              </w:rPr>
              <w:tab/>
            </w:r>
            <w:r>
              <w:rPr>
                <w:rStyle w:val="IndexLink"/>
              </w:rPr>
              <w:t>339</w:t>
            </w:r>
          </w:hyperlink>
        </w:p>
        <w:p>
          <w:pPr>
            <w:pStyle w:val="Contents4"/>
            <w:tabs>
              <w:tab w:val="clear" w:pos="8176"/>
              <w:tab w:val="right" w:pos="9026" w:leader="dot"/>
            </w:tabs>
            <w:rPr/>
          </w:pPr>
          <w:hyperlink w:anchor="__RefHeading___Toc1295225_2142443653">
            <w:r>
              <w:rPr>
                <w:webHidden/>
                <w:rStyle w:val="IndexLink"/>
                <w:rtl w:val="true"/>
              </w:rPr>
              <w:t>نكته ها</w:t>
            </w:r>
            <w:r>
              <w:rPr>
                <w:rStyle w:val="IndexLink"/>
                <w:rtl w:val="true"/>
              </w:rPr>
              <w:tab/>
            </w:r>
            <w:r>
              <w:rPr>
                <w:rStyle w:val="IndexLink"/>
              </w:rPr>
              <w:t>341</w:t>
            </w:r>
          </w:hyperlink>
        </w:p>
        <w:p>
          <w:pPr>
            <w:pStyle w:val="Contents3"/>
            <w:tabs>
              <w:tab w:val="clear" w:pos="8459"/>
              <w:tab w:val="right" w:pos="9026" w:leader="dot"/>
            </w:tabs>
            <w:rPr/>
          </w:pPr>
          <w:hyperlink w:anchor="__RefHeading___Toc1295227_2142443653">
            <w:r>
              <w:rPr>
                <w:webHidden/>
                <w:rStyle w:val="IndexLink"/>
                <w:rtl w:val="true"/>
              </w:rPr>
              <w:t xml:space="preserve">آیه </w:t>
            </w:r>
            <w:r>
              <w:rPr>
                <w:rStyle w:val="IndexLink"/>
              </w:rPr>
              <w:t>41</w:t>
            </w:r>
            <w:r>
              <w:rPr>
                <w:rStyle w:val="IndexLink"/>
                <w:rtl w:val="true"/>
              </w:rPr>
              <w:t>-</w:t>
            </w:r>
            <w:r>
              <w:rPr>
                <w:rStyle w:val="IndexLink"/>
              </w:rPr>
              <w:t>44</w:t>
            </w:r>
            <w:r>
              <w:rPr>
                <w:rStyle w:val="IndexLink"/>
                <w:rtl w:val="true"/>
              </w:rPr>
              <w:tab/>
            </w:r>
            <w:r>
              <w:rPr>
                <w:rStyle w:val="IndexLink"/>
              </w:rPr>
              <w:t>344</w:t>
            </w:r>
          </w:hyperlink>
        </w:p>
        <w:p>
          <w:pPr>
            <w:pStyle w:val="Contents4"/>
            <w:tabs>
              <w:tab w:val="clear" w:pos="8176"/>
              <w:tab w:val="right" w:pos="9026" w:leader="dot"/>
            </w:tabs>
            <w:rPr/>
          </w:pPr>
          <w:hyperlink w:anchor="__RefHeading___Toc1295229_214244365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295231_2142443653">
            <w:r>
              <w:rPr>
                <w:webHidden/>
                <w:rStyle w:val="IndexLink"/>
                <w:rtl w:val="true"/>
              </w:rPr>
              <w:t>ترجمه</w:t>
            </w:r>
            <w:r>
              <w:rPr>
                <w:rStyle w:val="IndexLink"/>
                <w:rtl w:val="true"/>
              </w:rPr>
              <w:tab/>
            </w:r>
            <w:r>
              <w:rPr>
                <w:rStyle w:val="IndexLink"/>
              </w:rPr>
              <w:t>344</w:t>
            </w:r>
          </w:hyperlink>
        </w:p>
        <w:p>
          <w:pPr>
            <w:pStyle w:val="Contents4"/>
            <w:tabs>
              <w:tab w:val="clear" w:pos="8176"/>
              <w:tab w:val="right" w:pos="9026" w:leader="dot"/>
            </w:tabs>
            <w:rPr/>
          </w:pPr>
          <w:hyperlink w:anchor="__RefHeading___Toc1295233_2142443653">
            <w:r>
              <w:rPr>
                <w:webHidden/>
                <w:rStyle w:val="IndexLink"/>
                <w:rtl w:val="true"/>
              </w:rPr>
              <w:t>تفسير</w:t>
            </w:r>
            <w:r>
              <w:rPr>
                <w:rStyle w:val="IndexLink"/>
                <w:rtl w:val="true"/>
              </w:rPr>
              <w:tab/>
            </w:r>
            <w:r>
              <w:rPr>
                <w:rStyle w:val="IndexLink"/>
              </w:rPr>
              <w:t>344</w:t>
            </w:r>
          </w:hyperlink>
        </w:p>
        <w:p>
          <w:pPr>
            <w:pStyle w:val="Contents4"/>
            <w:tabs>
              <w:tab w:val="clear" w:pos="8176"/>
              <w:tab w:val="right" w:pos="9026" w:leader="dot"/>
            </w:tabs>
            <w:rPr/>
          </w:pPr>
          <w:hyperlink w:anchor="__RefHeading___Toc1295235_2142443653">
            <w:r>
              <w:rPr>
                <w:webHidden/>
                <w:rStyle w:val="IndexLink"/>
                <w:rtl w:val="true"/>
              </w:rPr>
              <w:t>نكته ها</w:t>
            </w:r>
            <w:r>
              <w:rPr>
                <w:rStyle w:val="IndexLink"/>
                <w:rtl w:val="true"/>
              </w:rPr>
              <w:tab/>
            </w:r>
            <w:r>
              <w:rPr>
                <w:rStyle w:val="IndexLink"/>
              </w:rPr>
              <w:t>345</w:t>
            </w:r>
          </w:hyperlink>
        </w:p>
        <w:p>
          <w:pPr>
            <w:pStyle w:val="Contents3"/>
            <w:tabs>
              <w:tab w:val="clear" w:pos="8459"/>
              <w:tab w:val="right" w:pos="9026" w:leader="dot"/>
            </w:tabs>
            <w:rPr/>
          </w:pPr>
          <w:hyperlink w:anchor="__RefHeading___Toc1295237_2142443653">
            <w:r>
              <w:rPr>
                <w:webHidden/>
                <w:rStyle w:val="IndexLink"/>
                <w:rtl w:val="true"/>
              </w:rPr>
              <w:t xml:space="preserve">آیه </w:t>
            </w:r>
            <w:r>
              <w:rPr>
                <w:rStyle w:val="IndexLink"/>
              </w:rPr>
              <w:t>45</w:t>
            </w:r>
            <w:r>
              <w:rPr>
                <w:rStyle w:val="IndexLink"/>
                <w:rtl w:val="true"/>
              </w:rPr>
              <w:t>-</w:t>
            </w:r>
            <w:r>
              <w:rPr>
                <w:rStyle w:val="IndexLink"/>
              </w:rPr>
              <w:t>48</w:t>
            </w:r>
            <w:r>
              <w:rPr>
                <w:rStyle w:val="IndexLink"/>
                <w:rtl w:val="true"/>
              </w:rPr>
              <w:tab/>
            </w:r>
            <w:r>
              <w:rPr>
                <w:rStyle w:val="IndexLink"/>
              </w:rPr>
              <w:t>347</w:t>
            </w:r>
          </w:hyperlink>
        </w:p>
        <w:p>
          <w:pPr>
            <w:pStyle w:val="Contents4"/>
            <w:tabs>
              <w:tab w:val="clear" w:pos="8176"/>
              <w:tab w:val="right" w:pos="9026" w:leader="dot"/>
            </w:tabs>
            <w:rPr/>
          </w:pPr>
          <w:hyperlink w:anchor="__RefHeading___Toc1295239_2142443653">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1295241_2142443653">
            <w:r>
              <w:rPr>
                <w:webHidden/>
                <w:rStyle w:val="IndexLink"/>
                <w:rtl w:val="true"/>
              </w:rPr>
              <w:t>ترجمه</w:t>
            </w:r>
            <w:r>
              <w:rPr>
                <w:rStyle w:val="IndexLink"/>
                <w:rtl w:val="true"/>
              </w:rPr>
              <w:tab/>
            </w:r>
            <w:r>
              <w:rPr>
                <w:rStyle w:val="IndexLink"/>
              </w:rPr>
              <w:t>347</w:t>
            </w:r>
          </w:hyperlink>
        </w:p>
        <w:p>
          <w:pPr>
            <w:pStyle w:val="Contents4"/>
            <w:tabs>
              <w:tab w:val="clear" w:pos="8176"/>
              <w:tab w:val="right" w:pos="9026" w:leader="dot"/>
            </w:tabs>
            <w:rPr/>
          </w:pPr>
          <w:hyperlink w:anchor="__RefHeading___Toc1295243_2142443653">
            <w:r>
              <w:rPr>
                <w:webHidden/>
                <w:rStyle w:val="IndexLink"/>
                <w:rtl w:val="true"/>
              </w:rPr>
              <w:t>تفسير</w:t>
            </w:r>
            <w:r>
              <w:rPr>
                <w:rStyle w:val="IndexLink"/>
                <w:rtl w:val="true"/>
              </w:rPr>
              <w:tab/>
            </w:r>
            <w:r>
              <w:rPr>
                <w:rStyle w:val="IndexLink"/>
              </w:rPr>
              <w:t>347</w:t>
            </w:r>
          </w:hyperlink>
        </w:p>
        <w:p>
          <w:pPr>
            <w:pStyle w:val="Contents3"/>
            <w:tabs>
              <w:tab w:val="clear" w:pos="8459"/>
              <w:tab w:val="right" w:pos="9026" w:leader="dot"/>
            </w:tabs>
            <w:rPr/>
          </w:pPr>
          <w:hyperlink w:anchor="__RefHeading___Toc1295245_2142443653">
            <w:r>
              <w:rPr>
                <w:webHidden/>
                <w:rStyle w:val="IndexLink"/>
                <w:rtl w:val="true"/>
              </w:rPr>
              <w:t xml:space="preserve">آیه </w:t>
            </w:r>
            <w:r>
              <w:rPr>
                <w:rStyle w:val="IndexLink"/>
              </w:rPr>
              <w:t>49</w:t>
            </w:r>
            <w:r>
              <w:rPr>
                <w:rStyle w:val="IndexLink"/>
                <w:rtl w:val="true"/>
              </w:rPr>
              <w:tab/>
            </w:r>
            <w:r>
              <w:rPr>
                <w:rStyle w:val="IndexLink"/>
              </w:rPr>
              <w:t>350</w:t>
            </w:r>
          </w:hyperlink>
        </w:p>
        <w:p>
          <w:pPr>
            <w:pStyle w:val="Contents4"/>
            <w:tabs>
              <w:tab w:val="clear" w:pos="8176"/>
              <w:tab w:val="right" w:pos="9026" w:leader="dot"/>
            </w:tabs>
            <w:rPr/>
          </w:pPr>
          <w:hyperlink w:anchor="__RefHeading___Toc1295247_2142443653">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295249_2142443653">
            <w:r>
              <w:rPr>
                <w:webHidden/>
                <w:rStyle w:val="IndexLink"/>
                <w:rtl w:val="true"/>
              </w:rPr>
              <w:t>ترجمه</w:t>
            </w:r>
            <w:r>
              <w:rPr>
                <w:rStyle w:val="IndexLink"/>
                <w:rtl w:val="true"/>
              </w:rPr>
              <w:tab/>
            </w:r>
            <w:r>
              <w:rPr>
                <w:rStyle w:val="IndexLink"/>
              </w:rPr>
              <w:t>350</w:t>
            </w:r>
          </w:hyperlink>
        </w:p>
        <w:p>
          <w:pPr>
            <w:pStyle w:val="Contents4"/>
            <w:tabs>
              <w:tab w:val="clear" w:pos="8176"/>
              <w:tab w:val="right" w:pos="9026" w:leader="dot"/>
            </w:tabs>
            <w:rPr/>
          </w:pPr>
          <w:hyperlink w:anchor="__RefHeading___Toc1295251_2142443653">
            <w:r>
              <w:rPr>
                <w:webHidden/>
                <w:rStyle w:val="IndexLink"/>
                <w:rtl w:val="true"/>
              </w:rPr>
              <w:t>تفسير</w:t>
            </w:r>
            <w:r>
              <w:rPr>
                <w:rStyle w:val="IndexLink"/>
                <w:rtl w:val="true"/>
              </w:rPr>
              <w:tab/>
            </w:r>
            <w:r>
              <w:rPr>
                <w:rStyle w:val="IndexLink"/>
              </w:rPr>
              <w:t>350</w:t>
            </w:r>
          </w:hyperlink>
        </w:p>
        <w:p>
          <w:pPr>
            <w:pStyle w:val="Contents4"/>
            <w:tabs>
              <w:tab w:val="clear" w:pos="8176"/>
              <w:tab w:val="right" w:pos="9026" w:leader="dot"/>
            </w:tabs>
            <w:rPr/>
          </w:pPr>
          <w:hyperlink w:anchor="__RefHeading___Toc1295253_2142443653">
            <w:r>
              <w:rPr>
                <w:webHidden/>
                <w:rStyle w:val="IndexLink"/>
                <w:rtl w:val="true"/>
              </w:rPr>
              <w:t>نكته ها</w:t>
            </w:r>
            <w:r>
              <w:rPr>
                <w:rStyle w:val="IndexLink"/>
                <w:rtl w:val="true"/>
              </w:rPr>
              <w:tab/>
            </w:r>
            <w:r>
              <w:rPr>
                <w:rStyle w:val="IndexLink"/>
              </w:rPr>
              <w:t>351</w:t>
            </w:r>
          </w:hyperlink>
        </w:p>
        <w:p>
          <w:pPr>
            <w:pStyle w:val="Contents3"/>
            <w:tabs>
              <w:tab w:val="clear" w:pos="8459"/>
              <w:tab w:val="right" w:pos="9026" w:leader="dot"/>
            </w:tabs>
            <w:rPr/>
          </w:pPr>
          <w:hyperlink w:anchor="__RefHeading___Toc1295255_2142443653">
            <w:r>
              <w:rPr>
                <w:webHidden/>
                <w:rStyle w:val="IndexLink"/>
                <w:rtl w:val="true"/>
              </w:rPr>
              <w:t xml:space="preserve">آیه </w:t>
            </w:r>
            <w:r>
              <w:rPr>
                <w:rStyle w:val="IndexLink"/>
              </w:rPr>
              <w:t>50</w:t>
            </w:r>
            <w:r>
              <w:rPr>
                <w:rStyle w:val="IndexLink"/>
                <w:rtl w:val="true"/>
              </w:rPr>
              <w:tab/>
            </w:r>
            <w:r>
              <w:rPr>
                <w:rStyle w:val="IndexLink"/>
              </w:rPr>
              <w:t>352</w:t>
            </w:r>
          </w:hyperlink>
        </w:p>
        <w:p>
          <w:pPr>
            <w:pStyle w:val="Contents4"/>
            <w:tabs>
              <w:tab w:val="clear" w:pos="8176"/>
              <w:tab w:val="right" w:pos="9026" w:leader="dot"/>
            </w:tabs>
            <w:rPr/>
          </w:pPr>
          <w:hyperlink w:anchor="__RefHeading___Toc1295257_2142443653">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1295259_2142443653">
            <w:r>
              <w:rPr>
                <w:webHidden/>
                <w:rStyle w:val="IndexLink"/>
                <w:rtl w:val="true"/>
              </w:rPr>
              <w:t>ترجمه</w:t>
            </w:r>
            <w:r>
              <w:rPr>
                <w:rStyle w:val="IndexLink"/>
                <w:rtl w:val="true"/>
              </w:rPr>
              <w:tab/>
            </w:r>
            <w:r>
              <w:rPr>
                <w:rStyle w:val="IndexLink"/>
              </w:rPr>
              <w:t>352</w:t>
            </w:r>
          </w:hyperlink>
        </w:p>
        <w:p>
          <w:pPr>
            <w:pStyle w:val="Contents4"/>
            <w:tabs>
              <w:tab w:val="clear" w:pos="8176"/>
              <w:tab w:val="right" w:pos="9026" w:leader="dot"/>
            </w:tabs>
            <w:rPr/>
          </w:pPr>
          <w:hyperlink w:anchor="__RefHeading___Toc1295261_2142443653">
            <w:r>
              <w:rPr>
                <w:webHidden/>
                <w:rStyle w:val="IndexLink"/>
                <w:rtl w:val="true"/>
              </w:rPr>
              <w:t>تفسير</w:t>
            </w:r>
            <w:r>
              <w:rPr>
                <w:rStyle w:val="IndexLink"/>
                <w:rtl w:val="true"/>
              </w:rPr>
              <w:tab/>
            </w:r>
            <w:r>
              <w:rPr>
                <w:rStyle w:val="IndexLink"/>
              </w:rPr>
              <w:t>352</w:t>
            </w:r>
          </w:hyperlink>
        </w:p>
        <w:p>
          <w:pPr>
            <w:pStyle w:val="Contents4"/>
            <w:tabs>
              <w:tab w:val="clear" w:pos="8176"/>
              <w:tab w:val="right" w:pos="9026" w:leader="dot"/>
            </w:tabs>
            <w:rPr/>
          </w:pPr>
          <w:hyperlink w:anchor="__RefHeading___Toc1295263_2142443653">
            <w:r>
              <w:rPr>
                <w:webHidden/>
                <w:rStyle w:val="IndexLink"/>
                <w:rtl w:val="true"/>
              </w:rPr>
              <w:t>نكته</w:t>
            </w:r>
            <w:r>
              <w:rPr>
                <w:rStyle w:val="IndexLink"/>
                <w:rtl w:val="true"/>
              </w:rPr>
              <w:tab/>
            </w:r>
            <w:r>
              <w:rPr>
                <w:rStyle w:val="IndexLink"/>
              </w:rPr>
              <w:t>354</w:t>
            </w:r>
          </w:hyperlink>
        </w:p>
        <w:p>
          <w:pPr>
            <w:pStyle w:val="Contents3"/>
            <w:tabs>
              <w:tab w:val="clear" w:pos="8459"/>
              <w:tab w:val="right" w:pos="9026" w:leader="dot"/>
            </w:tabs>
            <w:rPr/>
          </w:pPr>
          <w:hyperlink w:anchor="__RefHeading___Toc1295265_2142443653">
            <w:r>
              <w:rPr>
                <w:webHidden/>
                <w:rStyle w:val="IndexLink"/>
                <w:rtl w:val="true"/>
              </w:rPr>
              <w:t xml:space="preserve">آیه </w:t>
            </w:r>
            <w:r>
              <w:rPr>
                <w:rStyle w:val="IndexLink"/>
              </w:rPr>
              <w:t>51</w:t>
            </w:r>
            <w:r>
              <w:rPr>
                <w:rStyle w:val="IndexLink"/>
                <w:rtl w:val="true"/>
              </w:rPr>
              <w:tab/>
            </w:r>
            <w:r>
              <w:rPr>
                <w:rStyle w:val="IndexLink"/>
              </w:rPr>
              <w:t>354</w:t>
            </w:r>
          </w:hyperlink>
        </w:p>
        <w:p>
          <w:pPr>
            <w:pStyle w:val="Contents4"/>
            <w:tabs>
              <w:tab w:val="clear" w:pos="8176"/>
              <w:tab w:val="right" w:pos="9026" w:leader="dot"/>
            </w:tabs>
            <w:rPr/>
          </w:pPr>
          <w:hyperlink w:anchor="__RefHeading___Toc1295267_2142443653">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295269_2142443653">
            <w:r>
              <w:rPr>
                <w:webHidden/>
                <w:rStyle w:val="IndexLink"/>
                <w:rtl w:val="true"/>
              </w:rPr>
              <w:t>ترجمه</w:t>
            </w:r>
            <w:r>
              <w:rPr>
                <w:rStyle w:val="IndexLink"/>
                <w:rtl w:val="true"/>
              </w:rPr>
              <w:tab/>
            </w:r>
            <w:r>
              <w:rPr>
                <w:rStyle w:val="IndexLink"/>
              </w:rPr>
              <w:t>354</w:t>
            </w:r>
          </w:hyperlink>
        </w:p>
        <w:p>
          <w:pPr>
            <w:pStyle w:val="Contents4"/>
            <w:tabs>
              <w:tab w:val="clear" w:pos="8176"/>
              <w:tab w:val="right" w:pos="9026" w:leader="dot"/>
            </w:tabs>
            <w:rPr/>
          </w:pPr>
          <w:hyperlink w:anchor="__RefHeading___Toc1295271_2142443653">
            <w:r>
              <w:rPr>
                <w:webHidden/>
                <w:rStyle w:val="IndexLink"/>
                <w:rtl w:val="true"/>
              </w:rPr>
              <w:t>تفسير</w:t>
            </w:r>
            <w:r>
              <w:rPr>
                <w:rStyle w:val="IndexLink"/>
                <w:rtl w:val="true"/>
              </w:rPr>
              <w:tab/>
            </w:r>
            <w:r>
              <w:rPr>
                <w:rStyle w:val="IndexLink"/>
              </w:rPr>
              <w:t>355</w:t>
            </w:r>
          </w:hyperlink>
        </w:p>
        <w:p>
          <w:pPr>
            <w:pStyle w:val="Contents3"/>
            <w:tabs>
              <w:tab w:val="clear" w:pos="8459"/>
              <w:tab w:val="right" w:pos="9026" w:leader="dot"/>
            </w:tabs>
            <w:rPr/>
          </w:pPr>
          <w:hyperlink w:anchor="__RefHeading___Toc1295273_2142443653">
            <w:r>
              <w:rPr>
                <w:webHidden/>
                <w:rStyle w:val="IndexLink"/>
                <w:rtl w:val="true"/>
              </w:rPr>
              <w:t xml:space="preserve">آیه </w:t>
            </w:r>
            <w:r>
              <w:rPr>
                <w:rStyle w:val="IndexLink"/>
              </w:rPr>
              <w:t>52</w:t>
            </w:r>
            <w:r>
              <w:rPr>
                <w:rStyle w:val="IndexLink"/>
                <w:rtl w:val="true"/>
              </w:rPr>
              <w:tab/>
            </w:r>
            <w:r>
              <w:rPr>
                <w:rStyle w:val="IndexLink"/>
              </w:rPr>
              <w:t>356</w:t>
            </w:r>
          </w:hyperlink>
        </w:p>
        <w:p>
          <w:pPr>
            <w:pStyle w:val="Contents4"/>
            <w:tabs>
              <w:tab w:val="clear" w:pos="8176"/>
              <w:tab w:val="right" w:pos="9026" w:leader="dot"/>
            </w:tabs>
            <w:rPr/>
          </w:pPr>
          <w:hyperlink w:anchor="__RefHeading___Toc1295275_2142443653">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295277_2142443653">
            <w:r>
              <w:rPr>
                <w:webHidden/>
                <w:rStyle w:val="IndexLink"/>
                <w:rtl w:val="true"/>
              </w:rPr>
              <w:t>ترجمه</w:t>
            </w:r>
            <w:r>
              <w:rPr>
                <w:rStyle w:val="IndexLink"/>
                <w:rtl w:val="true"/>
              </w:rPr>
              <w:tab/>
            </w:r>
            <w:r>
              <w:rPr>
                <w:rStyle w:val="IndexLink"/>
              </w:rPr>
              <w:t>356</w:t>
            </w:r>
          </w:hyperlink>
        </w:p>
        <w:p>
          <w:pPr>
            <w:pStyle w:val="Contents4"/>
            <w:tabs>
              <w:tab w:val="clear" w:pos="8176"/>
              <w:tab w:val="right" w:pos="9026" w:leader="dot"/>
            </w:tabs>
            <w:rPr/>
          </w:pPr>
          <w:hyperlink w:anchor="__RefHeading___Toc1295279_2142443653">
            <w:r>
              <w:rPr>
                <w:webHidden/>
                <w:rStyle w:val="IndexLink"/>
                <w:rtl w:val="true"/>
              </w:rPr>
              <w:t>تفسير</w:t>
            </w:r>
            <w:r>
              <w:rPr>
                <w:rStyle w:val="IndexLink"/>
                <w:rtl w:val="true"/>
              </w:rPr>
              <w:tab/>
            </w:r>
            <w:r>
              <w:rPr>
                <w:rStyle w:val="IndexLink"/>
              </w:rPr>
              <w:t>356</w:t>
            </w:r>
          </w:hyperlink>
        </w:p>
        <w:p>
          <w:pPr>
            <w:pStyle w:val="Contents3"/>
            <w:tabs>
              <w:tab w:val="clear" w:pos="8459"/>
              <w:tab w:val="right" w:pos="9026" w:leader="dot"/>
            </w:tabs>
            <w:rPr/>
          </w:pPr>
          <w:hyperlink w:anchor="__RefHeading___Toc1295281_2142443653">
            <w:r>
              <w:rPr>
                <w:webHidden/>
                <w:rStyle w:val="IndexLink"/>
                <w:rtl w:val="true"/>
              </w:rPr>
              <w:t xml:space="preserve">آیه </w:t>
            </w:r>
            <w:r>
              <w:rPr>
                <w:rStyle w:val="IndexLink"/>
              </w:rPr>
              <w:t>53</w:t>
            </w:r>
            <w:r>
              <w:rPr>
                <w:rStyle w:val="IndexLink"/>
                <w:rtl w:val="true"/>
              </w:rPr>
              <w:t>-</w:t>
            </w:r>
            <w:r>
              <w:rPr>
                <w:rStyle w:val="IndexLink"/>
              </w:rPr>
              <w:t>54</w:t>
            </w:r>
            <w:r>
              <w:rPr>
                <w:rStyle w:val="IndexLink"/>
                <w:rtl w:val="true"/>
              </w:rPr>
              <w:tab/>
            </w:r>
            <w:r>
              <w:rPr>
                <w:rStyle w:val="IndexLink"/>
              </w:rPr>
              <w:t>358</w:t>
            </w:r>
          </w:hyperlink>
        </w:p>
        <w:p>
          <w:pPr>
            <w:pStyle w:val="Contents4"/>
            <w:tabs>
              <w:tab w:val="clear" w:pos="8176"/>
              <w:tab w:val="right" w:pos="9026" w:leader="dot"/>
            </w:tabs>
            <w:rPr/>
          </w:pPr>
          <w:hyperlink w:anchor="__RefHeading___Toc1295283_2142443653">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295285_2142443653">
            <w:r>
              <w:rPr>
                <w:webHidden/>
                <w:rStyle w:val="IndexLink"/>
                <w:rtl w:val="true"/>
              </w:rPr>
              <w:t>ترجمه</w:t>
            </w:r>
            <w:r>
              <w:rPr>
                <w:rStyle w:val="IndexLink"/>
                <w:rtl w:val="true"/>
              </w:rPr>
              <w:tab/>
            </w:r>
            <w:r>
              <w:rPr>
                <w:rStyle w:val="IndexLink"/>
              </w:rPr>
              <w:t>358</w:t>
            </w:r>
          </w:hyperlink>
        </w:p>
        <w:p>
          <w:pPr>
            <w:pStyle w:val="Contents4"/>
            <w:tabs>
              <w:tab w:val="clear" w:pos="8176"/>
              <w:tab w:val="right" w:pos="9026" w:leader="dot"/>
            </w:tabs>
            <w:rPr/>
          </w:pPr>
          <w:hyperlink w:anchor="__RefHeading___Toc1295287_2142443653">
            <w:r>
              <w:rPr>
                <w:webHidden/>
                <w:rStyle w:val="IndexLink"/>
                <w:rtl w:val="true"/>
              </w:rPr>
              <w:t>تفسير</w:t>
            </w:r>
            <w:r>
              <w:rPr>
                <w:rStyle w:val="IndexLink"/>
                <w:rtl w:val="true"/>
              </w:rPr>
              <w:tab/>
            </w:r>
            <w:r>
              <w:rPr>
                <w:rStyle w:val="IndexLink"/>
              </w:rPr>
              <w:t>358</w:t>
            </w:r>
          </w:hyperlink>
        </w:p>
        <w:p>
          <w:pPr>
            <w:pStyle w:val="Contents4"/>
            <w:tabs>
              <w:tab w:val="clear" w:pos="8176"/>
              <w:tab w:val="right" w:pos="9026" w:leader="dot"/>
            </w:tabs>
            <w:rPr/>
          </w:pPr>
          <w:hyperlink w:anchor="__RefHeading___Toc1295289_2142443653">
            <w:r>
              <w:rPr>
                <w:webHidden/>
                <w:rStyle w:val="IndexLink"/>
                <w:rtl w:val="true"/>
              </w:rPr>
              <w:t>نكته ها</w:t>
            </w:r>
            <w:r>
              <w:rPr>
                <w:rStyle w:val="IndexLink"/>
                <w:rtl w:val="true"/>
              </w:rPr>
              <w:tab/>
            </w:r>
            <w:r>
              <w:rPr>
                <w:rStyle w:val="IndexLink"/>
              </w:rPr>
              <w:t>359</w:t>
            </w:r>
          </w:hyperlink>
        </w:p>
        <w:p>
          <w:pPr>
            <w:pStyle w:val="Contents3"/>
            <w:tabs>
              <w:tab w:val="clear" w:pos="8459"/>
              <w:tab w:val="right" w:pos="9026" w:leader="dot"/>
            </w:tabs>
            <w:rPr/>
          </w:pPr>
          <w:hyperlink w:anchor="__RefHeading___Toc1295291_2142443653">
            <w:r>
              <w:rPr>
                <w:webHidden/>
                <w:rStyle w:val="IndexLink"/>
                <w:rtl w:val="true"/>
              </w:rPr>
              <w:t xml:space="preserve">آیه </w:t>
            </w:r>
            <w:r>
              <w:rPr>
                <w:rStyle w:val="IndexLink"/>
              </w:rPr>
              <w:t>55</w:t>
            </w:r>
            <w:r>
              <w:rPr>
                <w:rStyle w:val="IndexLink"/>
                <w:rtl w:val="true"/>
              </w:rPr>
              <w:tab/>
            </w:r>
            <w:r>
              <w:rPr>
                <w:rStyle w:val="IndexLink"/>
              </w:rPr>
              <w:t>362</w:t>
            </w:r>
          </w:hyperlink>
        </w:p>
        <w:p>
          <w:pPr>
            <w:pStyle w:val="Contents4"/>
            <w:tabs>
              <w:tab w:val="clear" w:pos="8176"/>
              <w:tab w:val="right" w:pos="9026" w:leader="dot"/>
            </w:tabs>
            <w:rPr/>
          </w:pPr>
          <w:hyperlink w:anchor="__RefHeading___Toc1295293_2142443653">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295295_2142443653">
            <w:r>
              <w:rPr>
                <w:webHidden/>
                <w:rStyle w:val="IndexLink"/>
                <w:rtl w:val="true"/>
              </w:rPr>
              <w:t>ترجمه</w:t>
            </w:r>
            <w:r>
              <w:rPr>
                <w:rStyle w:val="IndexLink"/>
                <w:rtl w:val="true"/>
              </w:rPr>
              <w:tab/>
            </w:r>
            <w:r>
              <w:rPr>
                <w:rStyle w:val="IndexLink"/>
              </w:rPr>
              <w:t>362</w:t>
            </w:r>
          </w:hyperlink>
        </w:p>
        <w:p>
          <w:pPr>
            <w:pStyle w:val="Contents4"/>
            <w:tabs>
              <w:tab w:val="clear" w:pos="8176"/>
              <w:tab w:val="right" w:pos="9026" w:leader="dot"/>
            </w:tabs>
            <w:rPr/>
          </w:pPr>
          <w:hyperlink w:anchor="__RefHeading___Toc1295297_2142443653">
            <w:r>
              <w:rPr>
                <w:webHidden/>
                <w:rStyle w:val="IndexLink"/>
                <w:rtl w:val="true"/>
              </w:rPr>
              <w:t>تفسير</w:t>
            </w:r>
            <w:r>
              <w:rPr>
                <w:rStyle w:val="IndexLink"/>
                <w:rtl w:val="true"/>
              </w:rPr>
              <w:tab/>
            </w:r>
            <w:r>
              <w:rPr>
                <w:rStyle w:val="IndexLink"/>
              </w:rPr>
              <w:t>362</w:t>
            </w:r>
          </w:hyperlink>
        </w:p>
        <w:p>
          <w:pPr>
            <w:pStyle w:val="Contents3"/>
            <w:tabs>
              <w:tab w:val="clear" w:pos="8459"/>
              <w:tab w:val="right" w:pos="9026" w:leader="dot"/>
            </w:tabs>
            <w:rPr/>
          </w:pPr>
          <w:hyperlink w:anchor="__RefHeading___Toc1295299_2142443653">
            <w:r>
              <w:rPr>
                <w:webHidden/>
                <w:rStyle w:val="IndexLink"/>
                <w:rtl w:val="true"/>
              </w:rPr>
              <w:t xml:space="preserve">آیه </w:t>
            </w:r>
            <w:r>
              <w:rPr>
                <w:rStyle w:val="IndexLink"/>
              </w:rPr>
              <w:t>56</w:t>
            </w:r>
            <w:r>
              <w:rPr>
                <w:rStyle w:val="IndexLink"/>
                <w:rtl w:val="true"/>
              </w:rPr>
              <w:t>-</w:t>
            </w:r>
            <w:r>
              <w:rPr>
                <w:rStyle w:val="IndexLink"/>
              </w:rPr>
              <w:t>58</w:t>
            </w:r>
            <w:r>
              <w:rPr>
                <w:rStyle w:val="IndexLink"/>
                <w:rtl w:val="true"/>
              </w:rPr>
              <w:tab/>
            </w:r>
            <w:r>
              <w:rPr>
                <w:rStyle w:val="IndexLink"/>
              </w:rPr>
              <w:t>363</w:t>
            </w:r>
          </w:hyperlink>
        </w:p>
        <w:p>
          <w:pPr>
            <w:pStyle w:val="Contents4"/>
            <w:tabs>
              <w:tab w:val="clear" w:pos="8176"/>
              <w:tab w:val="right" w:pos="9026" w:leader="dot"/>
            </w:tabs>
            <w:rPr/>
          </w:pPr>
          <w:hyperlink w:anchor="__RefHeading___Toc1295301_2142443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295303_2142443653">
            <w:r>
              <w:rPr>
                <w:webHidden/>
                <w:rStyle w:val="IndexLink"/>
                <w:rtl w:val="true"/>
              </w:rPr>
              <w:t>ترجمه</w:t>
            </w:r>
            <w:r>
              <w:rPr>
                <w:rStyle w:val="IndexLink"/>
                <w:rtl w:val="true"/>
              </w:rPr>
              <w:tab/>
            </w:r>
            <w:r>
              <w:rPr>
                <w:rStyle w:val="IndexLink"/>
              </w:rPr>
              <w:t>363</w:t>
            </w:r>
          </w:hyperlink>
        </w:p>
        <w:p>
          <w:pPr>
            <w:pStyle w:val="Contents4"/>
            <w:tabs>
              <w:tab w:val="clear" w:pos="8176"/>
              <w:tab w:val="right" w:pos="9026" w:leader="dot"/>
            </w:tabs>
            <w:rPr/>
          </w:pPr>
          <w:hyperlink w:anchor="__RefHeading___Toc1295305_2142443653">
            <w:r>
              <w:rPr>
                <w:webHidden/>
                <w:rStyle w:val="IndexLink"/>
                <w:rtl w:val="true"/>
              </w:rPr>
              <w:t>تفسير</w:t>
            </w:r>
            <w:r>
              <w:rPr>
                <w:rStyle w:val="IndexLink"/>
                <w:rtl w:val="true"/>
              </w:rPr>
              <w:tab/>
            </w:r>
            <w:r>
              <w:rPr>
                <w:rStyle w:val="IndexLink"/>
              </w:rPr>
              <w:t>363</w:t>
            </w:r>
          </w:hyperlink>
        </w:p>
        <w:p>
          <w:pPr>
            <w:pStyle w:val="Contents4"/>
            <w:tabs>
              <w:tab w:val="clear" w:pos="8176"/>
              <w:tab w:val="right" w:pos="9026" w:leader="dot"/>
            </w:tabs>
            <w:rPr/>
          </w:pPr>
          <w:hyperlink w:anchor="__RefHeading___Toc1295307_2142443653">
            <w:r>
              <w:rPr>
                <w:webHidden/>
                <w:rStyle w:val="IndexLink"/>
                <w:rtl w:val="true"/>
              </w:rPr>
              <w:t>نكته ها</w:t>
            </w:r>
            <w:r>
              <w:rPr>
                <w:rStyle w:val="IndexLink"/>
                <w:rtl w:val="true"/>
              </w:rPr>
              <w:tab/>
            </w:r>
            <w:r>
              <w:rPr>
                <w:rStyle w:val="IndexLink"/>
              </w:rPr>
              <w:t>365</w:t>
            </w:r>
          </w:hyperlink>
        </w:p>
        <w:p>
          <w:pPr>
            <w:pStyle w:val="Contents3"/>
            <w:tabs>
              <w:tab w:val="clear" w:pos="8459"/>
              <w:tab w:val="right" w:pos="9026" w:leader="dot"/>
            </w:tabs>
            <w:rPr/>
          </w:pPr>
          <w:hyperlink w:anchor="__RefHeading___Toc1295309_2142443653">
            <w:r>
              <w:rPr>
                <w:webHidden/>
                <w:rStyle w:val="IndexLink"/>
                <w:rtl w:val="true"/>
              </w:rPr>
              <w:t xml:space="preserve">آیه </w:t>
            </w:r>
            <w:r>
              <w:rPr>
                <w:rStyle w:val="IndexLink"/>
              </w:rPr>
              <w:t>59</w:t>
            </w:r>
            <w:r>
              <w:rPr>
                <w:rStyle w:val="IndexLink"/>
                <w:rtl w:val="true"/>
              </w:rPr>
              <w:t>-</w:t>
            </w:r>
            <w:r>
              <w:rPr>
                <w:rStyle w:val="IndexLink"/>
              </w:rPr>
              <w:t>62</w:t>
            </w:r>
            <w:r>
              <w:rPr>
                <w:rStyle w:val="IndexLink"/>
                <w:rtl w:val="true"/>
              </w:rPr>
              <w:tab/>
            </w:r>
            <w:r>
              <w:rPr>
                <w:rStyle w:val="IndexLink"/>
              </w:rPr>
              <w:t>369</w:t>
            </w:r>
          </w:hyperlink>
        </w:p>
        <w:p>
          <w:pPr>
            <w:pStyle w:val="Contents4"/>
            <w:tabs>
              <w:tab w:val="clear" w:pos="8176"/>
              <w:tab w:val="right" w:pos="9026" w:leader="dot"/>
            </w:tabs>
            <w:rPr/>
          </w:pPr>
          <w:hyperlink w:anchor="__RefHeading___Toc1295311_214244365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295313_2142443653">
            <w:r>
              <w:rPr>
                <w:webHidden/>
                <w:rStyle w:val="IndexLink"/>
                <w:rtl w:val="true"/>
              </w:rPr>
              <w:t>ترجمه</w:t>
            </w:r>
            <w:r>
              <w:rPr>
                <w:rStyle w:val="IndexLink"/>
                <w:rtl w:val="true"/>
              </w:rPr>
              <w:tab/>
            </w:r>
            <w:r>
              <w:rPr>
                <w:rStyle w:val="IndexLink"/>
              </w:rPr>
              <w:t>369</w:t>
            </w:r>
          </w:hyperlink>
        </w:p>
        <w:p>
          <w:pPr>
            <w:pStyle w:val="Contents4"/>
            <w:tabs>
              <w:tab w:val="clear" w:pos="8176"/>
              <w:tab w:val="right" w:pos="9026" w:leader="dot"/>
            </w:tabs>
            <w:rPr/>
          </w:pPr>
          <w:hyperlink w:anchor="__RefHeading___Toc1295315_2142443653">
            <w:r>
              <w:rPr>
                <w:webHidden/>
                <w:rStyle w:val="IndexLink"/>
                <w:rtl w:val="true"/>
              </w:rPr>
              <w:t>تفسير</w:t>
            </w:r>
            <w:r>
              <w:rPr>
                <w:rStyle w:val="IndexLink"/>
                <w:rtl w:val="true"/>
              </w:rPr>
              <w:tab/>
            </w:r>
            <w:r>
              <w:rPr>
                <w:rStyle w:val="IndexLink"/>
              </w:rPr>
              <w:t>370</w:t>
            </w:r>
          </w:hyperlink>
        </w:p>
        <w:p>
          <w:pPr>
            <w:pStyle w:val="Contents4"/>
            <w:tabs>
              <w:tab w:val="clear" w:pos="8176"/>
              <w:tab w:val="right" w:pos="9026" w:leader="dot"/>
            </w:tabs>
            <w:rPr/>
          </w:pPr>
          <w:hyperlink w:anchor="__RefHeading___Toc1295317_2142443653">
            <w:r>
              <w:rPr>
                <w:webHidden/>
                <w:rStyle w:val="IndexLink"/>
                <w:rtl w:val="true"/>
              </w:rPr>
              <w:t>نكته ها</w:t>
            </w:r>
            <w:r>
              <w:rPr>
                <w:rStyle w:val="IndexLink"/>
                <w:rtl w:val="true"/>
              </w:rPr>
              <w:tab/>
            </w:r>
            <w:r>
              <w:rPr>
                <w:rStyle w:val="IndexLink"/>
              </w:rPr>
              <w:t>370</w:t>
            </w:r>
          </w:hyperlink>
        </w:p>
        <w:p>
          <w:pPr>
            <w:pStyle w:val="Contents3"/>
            <w:tabs>
              <w:tab w:val="clear" w:pos="8459"/>
              <w:tab w:val="right" w:pos="9026" w:leader="dot"/>
            </w:tabs>
            <w:rPr/>
          </w:pPr>
          <w:hyperlink w:anchor="__RefHeading___Toc1295319_2142443653">
            <w:r>
              <w:rPr>
                <w:webHidden/>
                <w:rStyle w:val="IndexLink"/>
                <w:rtl w:val="true"/>
              </w:rPr>
              <w:t xml:space="preserve">آیه </w:t>
            </w:r>
            <w:r>
              <w:rPr>
                <w:rStyle w:val="IndexLink"/>
              </w:rPr>
              <w:t>63</w:t>
            </w:r>
            <w:r>
              <w:rPr>
                <w:rStyle w:val="IndexLink"/>
                <w:rtl w:val="true"/>
              </w:rPr>
              <w:t>-</w:t>
            </w:r>
            <w:r>
              <w:rPr>
                <w:rStyle w:val="IndexLink"/>
              </w:rPr>
              <w:t>68</w:t>
            </w:r>
            <w:r>
              <w:rPr>
                <w:rStyle w:val="IndexLink"/>
                <w:rtl w:val="true"/>
              </w:rPr>
              <w:tab/>
            </w:r>
            <w:r>
              <w:rPr>
                <w:rStyle w:val="IndexLink"/>
              </w:rPr>
              <w:t>372</w:t>
            </w:r>
          </w:hyperlink>
        </w:p>
        <w:p>
          <w:pPr>
            <w:pStyle w:val="Contents4"/>
            <w:tabs>
              <w:tab w:val="clear" w:pos="8176"/>
              <w:tab w:val="right" w:pos="9026" w:leader="dot"/>
            </w:tabs>
            <w:rPr/>
          </w:pPr>
          <w:hyperlink w:anchor="__RefHeading___Toc1295321_2142443653">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295323_2142443653">
            <w:r>
              <w:rPr>
                <w:webHidden/>
                <w:rStyle w:val="IndexLink"/>
                <w:rtl w:val="true"/>
              </w:rPr>
              <w:t>ترجمه</w:t>
            </w:r>
            <w:r>
              <w:rPr>
                <w:rStyle w:val="IndexLink"/>
                <w:rtl w:val="true"/>
              </w:rPr>
              <w:tab/>
            </w:r>
            <w:r>
              <w:rPr>
                <w:rStyle w:val="IndexLink"/>
              </w:rPr>
              <w:t>372</w:t>
            </w:r>
          </w:hyperlink>
        </w:p>
        <w:p>
          <w:pPr>
            <w:pStyle w:val="Contents4"/>
            <w:tabs>
              <w:tab w:val="clear" w:pos="8176"/>
              <w:tab w:val="right" w:pos="9026" w:leader="dot"/>
            </w:tabs>
            <w:rPr/>
          </w:pPr>
          <w:hyperlink w:anchor="__RefHeading___Toc1295325_2142443653">
            <w:r>
              <w:rPr>
                <w:webHidden/>
                <w:rStyle w:val="IndexLink"/>
                <w:rtl w:val="true"/>
              </w:rPr>
              <w:t>تفسير</w:t>
            </w:r>
            <w:r>
              <w:rPr>
                <w:rStyle w:val="IndexLink"/>
                <w:rtl w:val="true"/>
              </w:rPr>
              <w:tab/>
            </w:r>
            <w:r>
              <w:rPr>
                <w:rStyle w:val="IndexLink"/>
              </w:rPr>
              <w:t>372</w:t>
            </w:r>
          </w:hyperlink>
        </w:p>
        <w:p>
          <w:pPr>
            <w:pStyle w:val="Contents4"/>
            <w:tabs>
              <w:tab w:val="clear" w:pos="8176"/>
              <w:tab w:val="right" w:pos="9026" w:leader="dot"/>
            </w:tabs>
            <w:rPr/>
          </w:pPr>
          <w:hyperlink w:anchor="__RefHeading___Toc1295327_2142443653">
            <w:r>
              <w:rPr>
                <w:webHidden/>
                <w:rStyle w:val="IndexLink"/>
                <w:rtl w:val="true"/>
              </w:rPr>
              <w:t>نكته ها</w:t>
            </w:r>
            <w:r>
              <w:rPr>
                <w:rStyle w:val="IndexLink"/>
                <w:rtl w:val="true"/>
              </w:rPr>
              <w:tab/>
            </w:r>
            <w:r>
              <w:rPr>
                <w:rStyle w:val="IndexLink"/>
              </w:rPr>
              <w:t>374</w:t>
            </w:r>
          </w:hyperlink>
        </w:p>
        <w:p>
          <w:pPr>
            <w:pStyle w:val="Contents3"/>
            <w:tabs>
              <w:tab w:val="clear" w:pos="8459"/>
              <w:tab w:val="right" w:pos="9026" w:leader="dot"/>
            </w:tabs>
            <w:rPr/>
          </w:pPr>
          <w:hyperlink w:anchor="__RefHeading___Toc1295329_2142443653">
            <w:r>
              <w:rPr>
                <w:webHidden/>
                <w:rStyle w:val="IndexLink"/>
                <w:rtl w:val="true"/>
              </w:rPr>
              <w:t xml:space="preserve">آیه </w:t>
            </w:r>
            <w:r>
              <w:rPr>
                <w:rStyle w:val="IndexLink"/>
              </w:rPr>
              <w:t>69</w:t>
            </w:r>
            <w:r>
              <w:rPr>
                <w:rStyle w:val="IndexLink"/>
                <w:rtl w:val="true"/>
              </w:rPr>
              <w:t>-</w:t>
            </w:r>
            <w:r>
              <w:rPr>
                <w:rStyle w:val="IndexLink"/>
              </w:rPr>
              <w:t>71</w:t>
            </w:r>
            <w:r>
              <w:rPr>
                <w:rStyle w:val="IndexLink"/>
                <w:rtl w:val="true"/>
              </w:rPr>
              <w:tab/>
            </w:r>
            <w:r>
              <w:rPr>
                <w:rStyle w:val="IndexLink"/>
              </w:rPr>
              <w:t>375</w:t>
            </w:r>
          </w:hyperlink>
        </w:p>
        <w:p>
          <w:pPr>
            <w:pStyle w:val="Contents4"/>
            <w:tabs>
              <w:tab w:val="clear" w:pos="8176"/>
              <w:tab w:val="right" w:pos="9026" w:leader="dot"/>
            </w:tabs>
            <w:rPr/>
          </w:pPr>
          <w:hyperlink w:anchor="__RefHeading___Toc1295331_2142443653">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1295333_2142443653">
            <w:r>
              <w:rPr>
                <w:webHidden/>
                <w:rStyle w:val="IndexLink"/>
                <w:rtl w:val="true"/>
              </w:rPr>
              <w:t>ترجمه</w:t>
            </w:r>
            <w:r>
              <w:rPr>
                <w:rStyle w:val="IndexLink"/>
                <w:rtl w:val="true"/>
              </w:rPr>
              <w:tab/>
            </w:r>
            <w:r>
              <w:rPr>
                <w:rStyle w:val="IndexLink"/>
              </w:rPr>
              <w:t>375</w:t>
            </w:r>
          </w:hyperlink>
        </w:p>
        <w:p>
          <w:pPr>
            <w:pStyle w:val="Contents4"/>
            <w:tabs>
              <w:tab w:val="clear" w:pos="8176"/>
              <w:tab w:val="right" w:pos="9026" w:leader="dot"/>
            </w:tabs>
            <w:rPr/>
          </w:pPr>
          <w:hyperlink w:anchor="__RefHeading___Toc1295335_2142443653">
            <w:r>
              <w:rPr>
                <w:webHidden/>
                <w:rStyle w:val="IndexLink"/>
                <w:rtl w:val="true"/>
              </w:rPr>
              <w:t>تفسير</w:t>
            </w:r>
            <w:r>
              <w:rPr>
                <w:rStyle w:val="IndexLink"/>
                <w:rtl w:val="true"/>
              </w:rPr>
              <w:tab/>
            </w:r>
            <w:r>
              <w:rPr>
                <w:rStyle w:val="IndexLink"/>
              </w:rPr>
              <w:t>375</w:t>
            </w:r>
          </w:hyperlink>
        </w:p>
        <w:p>
          <w:pPr>
            <w:pStyle w:val="Contents4"/>
            <w:tabs>
              <w:tab w:val="clear" w:pos="8176"/>
              <w:tab w:val="right" w:pos="9026" w:leader="dot"/>
            </w:tabs>
            <w:rPr/>
          </w:pPr>
          <w:hyperlink w:anchor="__RefHeading___Toc1295337_2142443653">
            <w:r>
              <w:rPr>
                <w:webHidden/>
                <w:rStyle w:val="IndexLink"/>
                <w:rtl w:val="true"/>
              </w:rPr>
              <w:t>نكته ها</w:t>
            </w:r>
            <w:r>
              <w:rPr>
                <w:rStyle w:val="IndexLink"/>
                <w:rtl w:val="true"/>
              </w:rPr>
              <w:tab/>
            </w:r>
            <w:r>
              <w:rPr>
                <w:rStyle w:val="IndexLink"/>
              </w:rPr>
              <w:t>376</w:t>
            </w:r>
          </w:hyperlink>
        </w:p>
        <w:p>
          <w:pPr>
            <w:pStyle w:val="Contents3"/>
            <w:tabs>
              <w:tab w:val="clear" w:pos="8459"/>
              <w:tab w:val="right" w:pos="9026" w:leader="dot"/>
            </w:tabs>
            <w:rPr/>
          </w:pPr>
          <w:hyperlink w:anchor="__RefHeading___Toc1295339_2142443653">
            <w:r>
              <w:rPr>
                <w:webHidden/>
                <w:rStyle w:val="IndexLink"/>
                <w:rtl w:val="true"/>
              </w:rPr>
              <w:t xml:space="preserve">آیه </w:t>
            </w:r>
            <w:r>
              <w:rPr>
                <w:rStyle w:val="IndexLink"/>
              </w:rPr>
              <w:t>72</w:t>
            </w:r>
            <w:r>
              <w:rPr>
                <w:rStyle w:val="IndexLink"/>
                <w:rtl w:val="true"/>
              </w:rPr>
              <w:t>-</w:t>
            </w:r>
            <w:r>
              <w:rPr>
                <w:rStyle w:val="IndexLink"/>
              </w:rPr>
              <w:t>73</w:t>
            </w:r>
            <w:r>
              <w:rPr>
                <w:rStyle w:val="IndexLink"/>
                <w:rtl w:val="true"/>
              </w:rPr>
              <w:tab/>
            </w:r>
            <w:r>
              <w:rPr>
                <w:rStyle w:val="IndexLink"/>
              </w:rPr>
              <w:t>378</w:t>
            </w:r>
          </w:hyperlink>
        </w:p>
        <w:p>
          <w:pPr>
            <w:pStyle w:val="Contents4"/>
            <w:tabs>
              <w:tab w:val="clear" w:pos="8176"/>
              <w:tab w:val="right" w:pos="9026" w:leader="dot"/>
            </w:tabs>
            <w:rPr/>
          </w:pPr>
          <w:hyperlink w:anchor="__RefHeading___Toc1295341_2142443653">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1295343_2142443653">
            <w:r>
              <w:rPr>
                <w:webHidden/>
                <w:rStyle w:val="IndexLink"/>
                <w:rtl w:val="true"/>
              </w:rPr>
              <w:t>ترجمه</w:t>
            </w:r>
            <w:r>
              <w:rPr>
                <w:rStyle w:val="IndexLink"/>
                <w:rtl w:val="true"/>
              </w:rPr>
              <w:tab/>
            </w:r>
            <w:r>
              <w:rPr>
                <w:rStyle w:val="IndexLink"/>
              </w:rPr>
              <w:t>378</w:t>
            </w:r>
          </w:hyperlink>
        </w:p>
        <w:p>
          <w:pPr>
            <w:pStyle w:val="Contents4"/>
            <w:tabs>
              <w:tab w:val="clear" w:pos="8176"/>
              <w:tab w:val="right" w:pos="9026" w:leader="dot"/>
            </w:tabs>
            <w:rPr/>
          </w:pPr>
          <w:hyperlink w:anchor="__RefHeading___Toc1295345_2142443653">
            <w:r>
              <w:rPr>
                <w:webHidden/>
                <w:rStyle w:val="IndexLink"/>
                <w:rtl w:val="true"/>
              </w:rPr>
              <w:t>تفسير</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18_191937"/>
      <w:bookmarkStart w:id="1" w:name="pg15118_191937"/>
      <w:bookmarkEnd w:id="1"/>
    </w:p>
    <w:p>
      <w:pPr>
        <w:pStyle w:val="Heading2"/>
        <w:numPr>
          <w:ilvl w:val="1"/>
          <w:numId w:val="1"/>
        </w:numPr>
        <w:rPr/>
      </w:pPr>
      <w:bookmarkStart w:id="2" w:name="pg15118_191937"/>
      <w:bookmarkStart w:id="3" w:name="__RefHeading___Toc129442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4427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118_191941"/>
    </w:p>
    <w:p>
      <w:pPr>
        <w:pStyle w:val="Heading2"/>
        <w:numPr>
          <w:ilvl w:val="1"/>
          <w:numId w:val="1"/>
        </w:numPr>
        <w:rPr/>
      </w:pPr>
      <w:bookmarkStart w:id="8" w:name="__RefHeading___Toc1294429_2142443653"/>
      <w:bookmarkStart w:id="9" w:name="_Toc3"/>
      <w:bookmarkEnd w:id="7"/>
      <w:bookmarkEnd w:id="8"/>
      <w:r>
        <w:rPr>
          <w:rtl w:val="true"/>
        </w:rPr>
        <w:t>ادامه تفسير سوره قصص</w:t>
      </w:r>
      <w:bookmarkEnd w:id="9"/>
    </w:p>
    <w:p>
      <w:pPr>
        <w:pStyle w:val="Heading3"/>
        <w:numPr>
          <w:ilvl w:val="2"/>
          <w:numId w:val="1"/>
        </w:numPr>
        <w:rPr/>
      </w:pPr>
      <w:bookmarkStart w:id="10" w:name="__RefHeading___Toc1294431_2142443653"/>
      <w:bookmarkStart w:id="11" w:name="_Toc4"/>
      <w:bookmarkEnd w:id="10"/>
      <w:r>
        <w:rPr>
          <w:rtl w:val="true"/>
        </w:rPr>
        <w:t xml:space="preserve">آیه </w:t>
      </w:r>
      <w:r>
        <w:rPr/>
        <w:t>18</w:t>
      </w:r>
      <w:r>
        <w:rPr>
          <w:rtl w:val="true"/>
        </w:rPr>
        <w:t>-</w:t>
      </w:r>
      <w:r>
        <w:rPr/>
        <w:t>22</w:t>
      </w:r>
      <w:bookmarkEnd w:id="11"/>
    </w:p>
    <w:p>
      <w:pPr>
        <w:pStyle w:val="Heading4"/>
        <w:numPr>
          <w:ilvl w:val="3"/>
          <w:numId w:val="1"/>
        </w:numPr>
        <w:rPr/>
      </w:pPr>
      <w:bookmarkStart w:id="12" w:name="__RefHeading___Toc1294433_2142443653"/>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إِنَّكَ لَغَوِيٌّ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أَرادَ أَنْ يَبْطِشَ بِالَّذي هُوَ عَدُوٌّ لَهُما قالَ يا مُوسى أَ تُريدُ أَنْ تَقْتُلَني كَما قَتَلْتَ نَفْسًا بِاْلأَمْسِ إِنْ تُريدُ إِلاّ أَنْ تَكُونَ جَبّارًا فِي اْلأَرْضِ وَ ما تُريدُ أَنْ تَكُونَ مِنَ الْمُصْلِحينَ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تَوَجَّهَ تِلْقاءَ مَدْيَنَ قالَ عَسى رَبّي أَنْ يَهْدِيَني سَواءَ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294435_2142443653"/>
      <w:bookmarkStart w:id="15" w:name="_Toc6"/>
      <w:bookmarkEnd w:id="14"/>
      <w:r>
        <w:rPr>
          <w:rtl w:val="true"/>
        </w:rPr>
        <w:t>ترجمه</w:t>
      </w:r>
      <w:bookmarkEnd w:id="15"/>
    </w:p>
    <w:p>
      <w:pPr>
        <w:pStyle w:val="BookText"/>
        <w:rPr/>
      </w:pPr>
      <w:r>
        <w:rPr>
          <w:rFonts w:ascii="IRNazanin" w:hAnsi="IRNazanin" w:eastAsia="IRNazanin"/>
          <w:color w:val="111111"/>
          <w:sz w:val="28"/>
          <w:sz w:val="28"/>
          <w:szCs w:val="28"/>
          <w:rtl w:val="true"/>
          <w:lang w:bidi="fa-IR"/>
        </w:rPr>
        <w:t xml:space="preserve">موسى در شهر ترسان بود وهر لحظه در انتظار حادثه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جستجوى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ديد همان كسى كه ديروز از او يارى طلبيده بود فرياد مى زند واز او كمك مى خواهد، 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آشكارا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خواست با كسى كه دشمن هر دوى آنها بود درگير شود وبا قدرت مانع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بكشى همان گونه كه ديروز انسانى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مى خواهى جبّارى در روى زمين باشى ونمى خواهى از مصلحان باشى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سرعت از دورترين نقطه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براى كشتن تو به مشورت نشسته اند؛ فوراً از شهر خارج شو، كه من از خيرخواهان توام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از شهر خارج شد در حالى كه ترسان بود وهر لحظه در انتظار حادثه اى؛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قوم ظالم رهايى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متوجّه جانب مدين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پروردگارم مرا به راه راست هدايت كند</w:t>
      </w:r>
      <w:r>
        <w:rPr>
          <w:rFonts w:eastAsia="IRNazanin" w:cs="IRNazanin"/>
          <w:color w:val="111111"/>
          <w:sz w:val="28"/>
          <w:szCs w:val="28"/>
          <w:rtl w:val="true"/>
          <w:lang w:bidi="fa-IR"/>
        </w:rPr>
        <w:t>!»</w:t>
      </w:r>
    </w:p>
    <w:p>
      <w:pPr>
        <w:pStyle w:val="Heading4"/>
        <w:numPr>
          <w:ilvl w:val="3"/>
          <w:numId w:val="1"/>
        </w:numPr>
        <w:rPr/>
      </w:pPr>
      <w:bookmarkStart w:id="16" w:name="__RefHeading___Toc1294437_2142443653"/>
      <w:bookmarkStart w:id="17" w:name="_Toc7"/>
      <w:bookmarkEnd w:id="16"/>
      <w:r>
        <w:rPr>
          <w:rtl w:val="true"/>
        </w:rPr>
        <w:t>تفسير</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خواهى پيرو موسى از آن حضرت وپاسخ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شخصى به موسى به جهت كمك به فرد مورد ستم، خيرخواهى مومن آل فرعون نسبت به فرار موسى از شهر به منظور حفظ جان او، نجات </w:t>
      </w:r>
    </w:p>
    <w:p>
      <w:pPr>
        <w:pStyle w:val="BookText"/>
        <w:rPr/>
      </w:pPr>
      <w:r>
        <w:rPr>
          <w:rFonts w:ascii="IRNazanin" w:hAnsi="IRNazanin" w:eastAsia="IRNazanin"/>
          <w:color w:val="111111"/>
          <w:sz w:val="28"/>
          <w:sz w:val="28"/>
          <w:szCs w:val="28"/>
          <w:rtl w:val="true"/>
          <w:lang w:bidi="fa-IR"/>
        </w:rPr>
        <w:t>حضرت موسى از قوم ستمگر واميد او به هدايت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چهارمين صحنه اين سرگذشت پرماجرا روبرو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كشته شدن يكى از فرعونيان به سرعت در مصر منعكس شد وشايد كم وبيش از قرائن معلوم بود كه قاتل او يك مرد بنى اسرائيلى است وشايد نام موسى هم در اين ميان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نخستين آيه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اين ماجرا، موسى در شهر، ترسان بود وهر لحظه در انتظار حادثه اى ودر جستجوى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فِى الْمَدِينَةِ خائِفاً يتَرَقَّبُ ناگهان با صحنه تازه اى روبرو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 همان بنى اسرائيلى كه ديروز از او يارى طلبيده بود فرياد مى كشد واز او كمك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قبطى ديگرى گلاويز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الَّذِى اسْتَنْصَرَهُ بِالْأَمْسِ يسْتَصْرِخُهُ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وضوح، انسان جاهل وگمراهى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مُوسى إِنَّك لَغَوِى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كسى گلاويز مى شوى ودردسر مى آفرينى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 حال مظلومى بود كه در چنگال ستمگرى گرفتار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مقدمات تقصير كرده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بايست موسى به يارى او بشتابد وتنهايش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موسى خواست آن مرد قبطى را كه با هر دو نفر آنها دشمن بود با قدرت بگيرد فريادش بلند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تو مى خواهى مرا بكشى همانگونه كه انسانى را ديروز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خواهى فقط جبارى در روى زمين باشى ونمى خواهى از مصلحان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إِنْتُرِيدُ إِلَّا أَنْ تَكونَ جَبَّاراً فِى الْأَرْضِ وَما تُرِيدُ أَنْ تَكونَ مِنَ الْمُصْلِحِينَ</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فرعون واطرافيان او رسيد وتكرار اين عمل را تهديدى بر وضع خود گرفتند، جلسه مشورتى تشكيل دادند وحكم قتل موسى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يك حادثه غير منتظره موسى را از مرگ حتمى رهايى بخشيد وآن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نقطه دور دست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ازمركز فرعونيان وكاخ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به موسى رساند وگفت اى موسى اين جمعيت براى كشتن تو به مشورت نشسته اند، فورا از شهر خارج شو كه من از خيرخواهان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مِنْ أَقْصَى الْمَدِينَةِ يسْعى قالَ يا مُوسى إِنَّ الْمَلَأَ يأْتَمِرُونَ بِك لِيقْتُلُوك فَاخْرُجْ إِنِّى لَك مِنَ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ظاهرا همان كسى بود كه بعدا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مى گويند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واز خويشاوندان نزديك فرعون محسوب مى شد </w:t>
      </w:r>
      <w:bookmarkStart w:id="18" w:name="pg15118_191943"/>
    </w:p>
    <w:p>
      <w:pPr>
        <w:pStyle w:val="BookText"/>
        <w:rPr/>
      </w:pPr>
      <w:bookmarkEnd w:id="18"/>
      <w:r>
        <w:rPr>
          <w:rFonts w:ascii="IRNazanin" w:hAnsi="IRNazanin" w:eastAsia="IRNazanin"/>
          <w:color w:val="111111"/>
          <w:sz w:val="28"/>
          <w:sz w:val="28"/>
          <w:szCs w:val="28"/>
          <w:rtl w:val="true"/>
          <w:lang w:bidi="fa-IR"/>
        </w:rPr>
        <w:t>وآن چنان با آنها رابطه داشت كه در اين گونه جلسات شركت مى كرد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اين خبر را كاملا جدى گرفت، به خيرخواهى اين مرد با ايمان ارج نهاد وبه توصيه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خارج شد در حالى كه ترسان بود وهر لحظه در انتظار حادثه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يتَرَقَّبُ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از اين قوم ظالم رهايى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نَجِّنِى مِنَ الْقَوْمِ الظَّالِمِينَ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ولى در اين راه يك سرمايه بزرگ همراه داشت، سرمايه ايمان وتوكل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متوجه جانب مدين شد گفت اميدوارم كه پروردگارم مرا به راه راست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تَوَجَّهَ تِلْقاءَ مَدْينَ قالَ عَسى رَبِّى أَنْ يهْدِينِى سَواءَ السَّبِيلِ</w:t>
      </w:r>
      <w:r>
        <w:rPr>
          <w:rStyle w:val="FootnoteAnchor"/>
          <w:rtl w:val="true"/>
        </w:rPr>
        <w:footnoteReference w:id="5"/>
      </w:r>
    </w:p>
    <w:p>
      <w:pPr>
        <w:pStyle w:val="Heading4"/>
        <w:numPr>
          <w:ilvl w:val="3"/>
          <w:numId w:val="1"/>
        </w:numPr>
        <w:rPr/>
      </w:pPr>
      <w:bookmarkStart w:id="19" w:name="__RefHeading___Toc1294439_2142443653"/>
      <w:bookmarkStart w:id="20" w:name="_Toc8"/>
      <w:bookmarkEnd w:id="19"/>
      <w:r>
        <w:rPr>
          <w:rtl w:val="true"/>
        </w:rPr>
        <w:t>نكته ها</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ناراحتى وخشم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مرد اسرائيلى در حال درگيرى مجدد با يكى ديگر از قبطيان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به منظور حفظ جان كارى حكيمانه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كمك به كار خير، گاهى حركت از دورترين نقطه شهر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دو مورد در قرآن آمده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نجات جان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رَجُلٌ مِنْ أَقْصَى الْمَدِينَةِ يسْعَى قَالَ يا مُوسَى إِنَّ الْمَلَأَ يأْتَمِرُونَ بِك لِيقْتُلُوك فَاخْرُجْ إِنِّى لَك مِنَ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نجار؛ وَجَاءَ مِنْ أَقْصَى الْمَدِينَةِ رَجُلٌ يسْعَى قَالَ يا قَوْمِ اتَّبِعُوا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 حضرت موسى به هدايت خداوند در يافتن راهى بى خطر ورسانندۀ به مدين سواء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راهى است كه خطر گمشدن در آن نباشد وبه راحتى انسان را به مقصد برساند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1" w:name="pg15118_191944"/>
    </w:p>
    <w:p>
      <w:pPr>
        <w:pStyle w:val="Heading3"/>
        <w:numPr>
          <w:ilvl w:val="2"/>
          <w:numId w:val="1"/>
        </w:numPr>
        <w:rPr/>
      </w:pPr>
      <w:bookmarkStart w:id="22" w:name="__RefHeading___Toc1294441_2142443653"/>
      <w:bookmarkStart w:id="23" w:name="_Toc9"/>
      <w:bookmarkEnd w:id="21"/>
      <w:bookmarkEnd w:id="22"/>
      <w:r>
        <w:rPr>
          <w:rtl w:val="true"/>
        </w:rPr>
        <w:t xml:space="preserve">آیه </w:t>
      </w:r>
      <w:r>
        <w:rPr/>
        <w:t>23</w:t>
      </w:r>
      <w:r>
        <w:rPr>
          <w:rtl w:val="true"/>
        </w:rPr>
        <w:t>-</w:t>
      </w:r>
      <w:r>
        <w:rPr/>
        <w:t>25</w:t>
      </w:r>
      <w:bookmarkEnd w:id="23"/>
    </w:p>
    <w:p>
      <w:pPr>
        <w:pStyle w:val="Heading4"/>
        <w:numPr>
          <w:ilvl w:val="3"/>
          <w:numId w:val="1"/>
        </w:numPr>
        <w:rPr/>
      </w:pPr>
      <w:bookmarkStart w:id="24" w:name="__RefHeading___Toc1294443_2142443653"/>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وَ لَمّا وَرَدَ ماءَ مَدْيَنَ وَجَدَ عَلَيْهِ أُمَّةً مِنَ النّاسِ يَسْقُونَ وَ وَجَدَ مِنْ دُونِهِمُ امْرَأَتَيْنِ تَذُودانِ قالَ ما خَطْبُكُما قالَتا لا نَسْقي حَتّى يُصْدِرَ الرِّعاءُ وَ أَبُونا شَيْخٌ 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 قَصَّ عَلَيْهِ الْقَصَصَ قالَ لا تَخَفْ نَجَوْتَ مِنَ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294445_2142443653"/>
      <w:bookmarkStart w:id="27" w:name="_Toc11"/>
      <w:bookmarkEnd w:id="26"/>
      <w:r>
        <w:rPr>
          <w:rtl w:val="true"/>
        </w:rPr>
        <w:t>ترجمه</w:t>
      </w:r>
      <w:bookmarkEnd w:id="27"/>
    </w:p>
    <w:p>
      <w:pPr>
        <w:pStyle w:val="BookText"/>
        <w:rPr/>
      </w:pPr>
      <w:r>
        <w:rPr>
          <w:rFonts w:ascii="IRNazanin" w:hAnsi="IRNazanin" w:eastAsia="IRNazanin"/>
          <w:color w:val="111111"/>
          <w:sz w:val="28"/>
          <w:sz w:val="28"/>
          <w:szCs w:val="28"/>
          <w:rtl w:val="true"/>
          <w:lang w:bidi="fa-IR"/>
        </w:rPr>
        <w:t xml:space="preserve">و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مدين رسيد، گروهى از مردم را در آنجا ديد كه چهارپايان خود را سيراب مى كنند؛ ودر كنار آنان دو زن را ديد كه مراقب گوسفندان خويشند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نزديك نمى شوند؛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شما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آب نمى دهيم تا چوپانها همگى خارج شوند؛ وپدر ما پيرمرد كهنسالى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اين كارها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كشيد؛ سپس رو به سايه آورد وعرض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 ونيكى بر من فرستى، به آن نيازمندم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 حالى كه با نهايت حيا گام برمى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مى كند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ما انجام دادى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يافتى</w:t>
      </w:r>
      <w:r>
        <w:rPr>
          <w:rFonts w:eastAsia="IRNazanin" w:cs="IRNazanin"/>
          <w:color w:val="111111"/>
          <w:sz w:val="28"/>
          <w:szCs w:val="28"/>
          <w:rtl w:val="true"/>
          <w:lang w:bidi="fa-IR"/>
        </w:rPr>
        <w:t>!»</w:t>
      </w:r>
    </w:p>
    <w:p>
      <w:pPr>
        <w:pStyle w:val="Heading4"/>
        <w:numPr>
          <w:ilvl w:val="3"/>
          <w:numId w:val="1"/>
        </w:numPr>
        <w:rPr/>
      </w:pPr>
      <w:bookmarkStart w:id="28" w:name="__RefHeading___Toc1294447_2142443653"/>
      <w:bookmarkStart w:id="29" w:name="_Toc12"/>
      <w:bookmarkEnd w:id="28"/>
      <w:r>
        <w:rPr>
          <w:rtl w:val="true"/>
        </w:rPr>
        <w:t>تفسير</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موسى به شهر مدين وكمك كردن به دختران شعيب در فراهم كردن آب از چاه ورساندن به منزل واظهار نياز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رسانى دختر شعيب در دادن مزد آبرسانى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داستان قرار مى گيريم وآن صحنه ورود موسى به شهر مدين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چندين روز در راه بود، راهى كه هرگز از آن نرفته بود وبا آن آشنايى نداشت، حتى به گفته بعضى ناچار بود با پاى برهنه اين راه را طى كند، گفته اند هشت روز در راه بود، آن قدر راه رفت كه پاهايش آبله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در كنار چاه آب مدين قرار گرفت گروهى از مردم را در آنجا ديد كه چارپايان خود را از آب چاه سيراب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وَرَدَ ماءَ مَدْينَ وَجَدَ عَلَيهِ أُمَّةً مِنَ النَّاسِ يسْقُونَ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كنار آنها دو زن را ديد كه گوسفندان خود را مراقبت مى كنند اما به چاه نزديك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مِنْ دُونِهِمُ امْرَأَتَينِ 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اين دختران با عفت كه در گوشه اى ايستاده اند وكسى به داد آنها نمى رسد ويك مشت شبان گردن كلفت تنها در فكر گوسفندان خويشند ونوبت به ديگرى نمى دهند، نظر موسى را جلب كرد، نزديك آن دو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كار شما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خَطْبُكما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نمى رويد وگوسفندان را سيراب نمى كنيد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دختران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خود را سيراب نمى كنيم تا چوپانان همگى حيوانات خود را آب دهند وخارج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از باقيمانده آب استفاده مى كنيم قالَتا لا نَسْقِى حَتَّى يصْدِرَ الرِّعاءُ وبراى اينكه اين سؤال براى موسى بى جواب نماند كه چرا پدر اين دختران عفيف آنها را به دنبال اين كار بفرستد؟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ما پير مرد مسنى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مردى شكسته وسالخورده؛ وَأَبُونا شَيخٌ كبِيرٌ</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شنيدن اين سخن سخت ناراحت شد، چه بى انصاف مردمى هستند كه تمام در فكر خويشند وكمترين حمايتى از مظلوم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 دلو سنگين را گرفت ودر چاه افكند، با قدرت بازوان نيرومندش يك تنه آن را از چاه بيرون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آن دو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فَسَقى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سايه روى آورد وبه درگاه خدا عرض كرد خدايا هر خير ونيكى بر من فرستى من به آن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تَوَلَّى إِلَى الظِّلِّ فَقالَ رَبِّ إِنِّى لِما أَنْزَلْتَ إِلَى مِنْ خَيرٍ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خسته وگرسنه بود، او در آن شهر غريب وتنها بود وپناهگاهى نداشت، اما در عين حال بيتابى نمى كند، آن قدر مؤدب است كه حتى به هنگام دعا كردن صريحا نمى گويد خدايا چنين وچنان كن، 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خيرى كه بر من فرستى به آن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احتياج ونياز خود را بازگو مى كند وبقيه را به لطف پروردگار وامى گذارد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مفسرين اين دعا را حمل بر درخواست طعام كرده اند، تا سد جوعش شود، بنا </w:t>
      </w:r>
      <w:bookmarkStart w:id="30" w:name="pg15118_191946"/>
    </w:p>
    <w:p>
      <w:pPr>
        <w:pStyle w:val="BookText"/>
        <w:rPr/>
      </w:pPr>
      <w:bookmarkEnd w:id="30"/>
      <w:r>
        <w:rPr>
          <w:rFonts w:ascii="IRNazanin" w:hAnsi="IRNazanin" w:eastAsia="IRNazanin"/>
          <w:color w:val="111111"/>
          <w:sz w:val="28"/>
          <w:sz w:val="28"/>
          <w:szCs w:val="28"/>
          <w:rtl w:val="true"/>
          <w:lang w:bidi="fa-IR"/>
        </w:rPr>
        <w:t xml:space="preserve">بر اين بهتر آن است كه بگوييم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لِما أَنْزَلْتَ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بدنى است، كه بتواند با آن اعمال صالح وكارهايى كه موجب رضاى خداست انجام دهد، مانند دفاع از اسرائيلى وفرار از فرعون به قصد مدين وآب دادن به گوسفندان شعيب،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1" w:name="__RefHeading___Toc1294449_2142443653"/>
      <w:bookmarkStart w:id="32" w:name="_Toc13"/>
      <w:bookmarkEnd w:id="31"/>
      <w:r>
        <w:rPr>
          <w:rtl w:val="true"/>
        </w:rPr>
        <w:t>نكته ها</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نكره، بدون الف ولام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براى رساندن عظمت آن حالت است ومراد از اينكه راه رفتنش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ونجابت از طرز راه رفتنش پيدا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سه دعايى را كه قبلا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به اجابت رسيد، چون يكى از درخواستهايش اين بود كه خدا او را از مصر واز شر مردم ستمگر نجاتش دهد، كه شعيب در اين آيه به وى مژده داد كه نجات يافتى، دوم از درخواستهايش اين بود كه اميدوار بود خدا به راه راست ودرست راهنمايى اش كند، كه اين خود به منزله دعايى بود ووارد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درخواست سومش رزق بود، كه در اينجا شعيب او را دعوت كرد كه مزد آب كشيدنش را به او بدهد وعلاوه بر اين خداوند رزق ده سال او را تامين كرد وهمسرى به او داد، كه مايه سكونت وآرامش خاطرش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الهى هميشه حامى مظلومان بوده اند، موسى چه در زمانى كه در مصر بود وچه وقتى كه به مدين آمده، هر جا صحنه ظلم وستمى را كه مى ديد ناراحت مى شد وبه يارى مظلوم مى شتافت واصولا چرا كه يكى از اهداف بعثت انبياء همين حمايت از مظلومان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يك كار كوچك براى خدا چه پر بركت است ؟ موسى يك دلو آب از چاه كشيد وانگيزه اى جز جلب رضاى خالق نداشت، اما چقدر اين كار كوچك پربركت بود؟ زيرا همان سبب شد كه به خانه شعيب پيامبر بزرگ خدا راه پيدا كند، از غربت رهايى يابد، پناهگاهى مطمئن پيدا كند، غذا ولباس وهمسرى پاكدامن نصيب او شود واز همه مهمتر اينكه مكتب انسانساز شعيب آن پير روشن ضمير را در مدت ده سال ببيند وآماده رهبرى خلق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خدا هيچ خدمتى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خدمت زحمتكشان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 اجر ومزد نمى گذارند وبه همين دليل شعيب پيامبر تا خدمت اين جوان ناشناس را شنيد آرام نگرفت فورا به سراغ او فرستاد تا مزدش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هميشه به ياد خدا ومتوجه درگاه او بود وحل هر مشكلى را از او مى خواست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مرد قبطى را كشت وترك اولايى از او سر زد فورا از خدا تقاضاى عفو ومغفرت كرد قال إِنِّى ظَلَمْتُ نَفْسِى فَاغْفِرْ لِى وبه هنگامى كه از مصر بيرون آمد،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قوم ستمكار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نَجِّنِى مِنَ الْقَوْمِ الظَّالِمِينَ وبه هنگامى كه متوجه سرزمين مدين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پروردگارم مرا به راه راست ودرست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عَسى رَبِّى أَنْ يهْدِينِى سَواءَ السَّبِيلِ وهنگامى كه گوسفندان شعيب را سيراب كرد ودر سايه آرميد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خيرى بر من نازل كنى من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رَبِّ إِنِّى لِما أَنْزَلْت إِلَى مِنْ خَيرٍ فَقِيرٌ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نشود كه موسى فقط در سختيها در فكر پروردگار بود، كه در قصر فرعون در آن ناز ونعمت نيز خدا را فراموش نكرد، لذا در روايات مى خوانيم روزى در مقابل فرعون عطسه زد وبلافاصله الحمد للَّه رب العالمين گفت، فرعون از شنيدن اين سخن ناراحت شد وبه او سيلى زد وموسى نيز متقابلا ريش بلند او را گرفت وكشيد، فرعون سخت عصبانى شد وتصميم بر كشتن او گرفت، ولى همسرش به عنوان اينكه او كودكى است خردسال ومتوجه كارهاى خود نيست او را از مرگ نجات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 شخصى، ما را از حمايت ديگران باز ندارد؛ قالَ ما خَطْبُكما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جانش در خطر ودر حال فرار بود، از كمك وحمايت ديگران دست برنداشت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مرد با زن در صورت لزوم مانعى ندارد؛ ما خَطْبُكما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پدر ونان آور خانواده از كار مى افتد، همه ى فرزندان حتّى دختران نيز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أَبُونا شَيخٌ كبِيرٌ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 وآمد زن در بيرون خانه بايد بر اساس حيا وعفّت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تَمْشِى عَلَى اسْتِحْياءٍ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از برجسته ترين كمالات زن در قرآن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خدمات مردم، ارزش قائل شويم؛ لِيجْزِيك</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يوسف وقتى با مشكل هوس رانى زليخا مواجه شد از خداوند زندان را طلب كرد قَالَ رَبِّ السِّجْنُ أَحَبُّ إِلَيَّ مِمَّا يَدْعُونَنِي إِلَيْهِ وبه زندان رفت لكن حضرت موسى وقتى با مشكل گرسنگى مواجه شد كار را به خداوند واگذار كرد وفقر خويش را مطرح كرد از اين رو خداوند به خانۀ شعيب فرستاد وبعد از آن، داماد آن حضرت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بر شعيب وارد شد او را به شام دعوت كرد وموسى نپذيرفت، گفت مى ترسم اين شام در عوض آب رسانى من باشد وما جزء كسانى هستيم كه عمل آخرت را با تمام ثروت دنيا معاوضه نمى كنيم، لكن شعيب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بر مهمان نوازى است از اينرو موسى پذيرفت</w:t>
      </w:r>
      <w:r>
        <w:rPr>
          <w:rFonts w:eastAsia="IRNazanin" w:cs="IRNazanin"/>
          <w:color w:val="111111"/>
          <w:sz w:val="28"/>
          <w:szCs w:val="28"/>
          <w:rtl w:val="true"/>
          <w:lang w:bidi="fa-IR"/>
        </w:rPr>
        <w:t>.</w:t>
      </w:r>
      <w:r>
        <w:rPr>
          <w:rStyle w:val="FootnoteAnchor"/>
          <w:rtl w:val="true"/>
        </w:rPr>
        <w:footnoteReference w:id="17"/>
      </w:r>
      <w:bookmarkStart w:id="33" w:name="pg15118_191949"/>
    </w:p>
    <w:p>
      <w:pPr>
        <w:pStyle w:val="Heading3"/>
        <w:numPr>
          <w:ilvl w:val="2"/>
          <w:numId w:val="1"/>
        </w:numPr>
        <w:rPr/>
      </w:pPr>
      <w:bookmarkStart w:id="34" w:name="__RefHeading___Toc1294451_2142443653"/>
      <w:bookmarkStart w:id="35" w:name="_Toc14"/>
      <w:bookmarkEnd w:id="33"/>
      <w:bookmarkEnd w:id="34"/>
      <w:r>
        <w:rPr>
          <w:rtl w:val="true"/>
        </w:rPr>
        <w:t xml:space="preserve">آیه </w:t>
      </w:r>
      <w:r>
        <w:rPr/>
        <w:t>26</w:t>
      </w:r>
      <w:r>
        <w:rPr>
          <w:rtl w:val="true"/>
        </w:rPr>
        <w:t>-</w:t>
      </w:r>
      <w:r>
        <w:rPr/>
        <w:t>28</w:t>
      </w:r>
      <w:bookmarkEnd w:id="35"/>
    </w:p>
    <w:p>
      <w:pPr>
        <w:pStyle w:val="Heading4"/>
        <w:numPr>
          <w:ilvl w:val="3"/>
          <w:numId w:val="1"/>
        </w:numPr>
        <w:rPr/>
      </w:pPr>
      <w:bookmarkStart w:id="36" w:name="__RefHeading___Toc1294453_2142443653"/>
      <w:bookmarkStart w:id="37" w:name="_Toc15"/>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بَيْني وَ بَيْنَكَ أَيَّمَا اْلأَجَلَيْنِ قَضَيْتُ فَلا عُدْوانَ عَلَيَّ وَ اللّهُ عَلى ما نَقُولُ 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294455_2142443653"/>
      <w:bookmarkStart w:id="39" w:name="_Toc16"/>
      <w:bookmarkEnd w:id="38"/>
      <w:r>
        <w:rPr>
          <w:rtl w:val="true"/>
        </w:rPr>
        <w:t>ترجمه</w:t>
      </w:r>
      <w:bookmarkEnd w:id="39"/>
    </w:p>
    <w:p>
      <w:pPr>
        <w:pStyle w:val="BookText"/>
        <w:rPr/>
      </w:pP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كن، زيرا بهترين كسى را كه مى توانى استخدام كنى آن كسى است كه قوى وامين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همين مرد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خواهم يكى از اين دو دخترم را به همسرى تو درآورم به اين شرط كه هشت سال براى من كار كنى؛ واگر آن را تا ده سال افزايش دهى، محبّتى از ناحيه توست؛ من نمى خواهم كار سنگينى بر دوش تو بگذارم؛ وان شاء الله مرا از صالحان خواهى يافت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قراردادى ميان من وتو باشد؛ البته هر كدام از اين دو مدّت را انجام دهم ستمى بر من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انتخاب آن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بر آنچه ما مى گوييم گواه است</w:t>
      </w:r>
      <w:r>
        <w:rPr>
          <w:rFonts w:eastAsia="IRNazanin" w:cs="IRNazanin"/>
          <w:color w:val="111111"/>
          <w:sz w:val="28"/>
          <w:szCs w:val="28"/>
          <w:rtl w:val="true"/>
          <w:lang w:bidi="fa-IR"/>
        </w:rPr>
        <w:t>!»</w:t>
      </w:r>
    </w:p>
    <w:p>
      <w:pPr>
        <w:pStyle w:val="Heading4"/>
        <w:numPr>
          <w:ilvl w:val="3"/>
          <w:numId w:val="1"/>
        </w:numPr>
        <w:rPr/>
      </w:pPr>
      <w:bookmarkStart w:id="40" w:name="__RefHeading___Toc1294457_2142443653"/>
      <w:bookmarkStart w:id="41" w:name="_Toc17"/>
      <w:bookmarkEnd w:id="40"/>
      <w:r>
        <w:rPr>
          <w:rtl w:val="true"/>
        </w:rPr>
        <w:t>تفسير</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دختر شعيب براستخدام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قدرت وامانتدارى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ازدواج به موسى از ناحيه شعيب وآسان گرفتن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به ششمين صحنه اشاره مى كند كه موسى به خانه شعيب آمد، بعد از آنكه سرگذشت خود را براى شعيب بازگو كرد، يكى از دخترانش زبان به سخن گشود وبا اين عبارت كوتاه وپر معنى به پدر پيشنهاد استخدام موسى براى نگهدارى گوسفندان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را استخدام كن، چرا كه بهترين كسى كه مى توانى استخدام كنى آن فرد است كه قوى امين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إِحْداهُما يا أَبَتِ اسْتَأْجِرْهُ إِنَّ خَيرَ مَنِ اسْتَأْجَرْتَ الْقَوِى الْأَمِينُ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دختر از كجا مى دانست كه اين جوان هم نيرومند است وهم درستكار، با اينكه نخستين بار كه او را ديده بر سر چاه بوده وسوابق زندگيش براى او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او را به هنگام كنار زدن چوپانها از سر چاه براى گرفتن حق اين </w:t>
      </w:r>
    </w:p>
    <w:p>
      <w:pPr>
        <w:pStyle w:val="BookText"/>
        <w:rPr/>
      </w:pPr>
      <w:r>
        <w:rPr>
          <w:rFonts w:ascii="IRNazanin" w:hAnsi="IRNazanin" w:eastAsia="IRNazanin"/>
          <w:color w:val="111111"/>
          <w:sz w:val="28"/>
          <w:sz w:val="28"/>
          <w:szCs w:val="28"/>
          <w:rtl w:val="true"/>
          <w:lang w:bidi="fa-IR"/>
        </w:rPr>
        <w:t>مظلومان وكشيدن دلو سنگين يك تنه از چاه فهميده بود وامانت ودرستكاريش آن زمان روشن شد كه در مسير خانه شعيب راضى نشد دختر جوانى پيش روى او راه برود، چرا كه باد ممكن بود لباس او را جابجا كند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اين رو وقتى شعيب پرسيد امانت او را از كجا متوجه شديد، گفتند موسى در بين راه به ما گفت شما پشت سر من بياييد وبا انداختن سنگريزه راه را به من نشان دهيد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از دخترش پرسيد از كجا متوجه شدى او امين است، گفت وقتى پيام تو را به او ابلاغ كردم با من همراه شد وگفت تو پشت سر من باش، وراه را به من نشان بده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شعيب از پيشنهاد دخترش استقبال كرد، رو به موسى نموده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يكى از اين دو دخترم را به همسرى تو در آورم به اين شرط كه هشت سال براى من 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إِنِّى أُرِيدُ أَنْ أُنْكحَك إِحْدَى ابْنَتَى هاتَينِ عَلى أَنْ تَأْجُرَنِى ثَمانِى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هشت سال را به ده سال تكميل كنى محبتى كرده اى، اما بر تو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أَتْمَمْتَ عَشْراً فَمِنْ عِنْدِك وبه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خواهم كار را بر تو مشكل بگيرم وانشاء الله به زودى خواهى ديد كه من از صالحانم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أُرِيدُ أَنْ أَشُقَّ عَلَيك سَتَجِدُنِى إِنْ شاءَ اللَّهُ مِنَ الصَّالِحِينَ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عنوان موافقت وقبول اين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قراردادى ميان من وتو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بَينِى وَبَينَك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كدام از اين دو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يا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دهم ظلمى بر من نخواهد بود ودر انتخاب آن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الْأَجَلَينِ قَضَيتُ فَلا عُدْوانَ عَلَى وبراى محكم كارى واستمداد از نام پروردگار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 آنچه ما مى گوئيم شاهد وگواه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عَلى ما نَقُولُ وَكيلٌ وبه همين سادگى موسى داماد شعيب شد</w:t>
      </w:r>
      <w:r>
        <w:rPr>
          <w:rFonts w:eastAsia="IRNazanin" w:cs="IRNazanin"/>
          <w:color w:val="111111"/>
          <w:sz w:val="28"/>
          <w:szCs w:val="28"/>
          <w:rtl w:val="true"/>
          <w:lang w:bidi="fa-IR"/>
        </w:rPr>
        <w:t>!</w:t>
      </w:r>
      <w:r>
        <w:rPr>
          <w:rStyle w:val="FootnoteAnchor"/>
          <w:rtl w:val="true"/>
        </w:rPr>
        <w:footnoteReference w:id="21"/>
      </w:r>
      <w:bookmarkStart w:id="42" w:name="pg15118_191951"/>
    </w:p>
    <w:p>
      <w:pPr>
        <w:pStyle w:val="Heading4"/>
        <w:numPr>
          <w:ilvl w:val="3"/>
          <w:numId w:val="1"/>
        </w:numPr>
        <w:rPr/>
      </w:pPr>
      <w:bookmarkStart w:id="43" w:name="__RefHeading___Toc1294459_2142443653"/>
      <w:bookmarkStart w:id="44" w:name="_Toc18"/>
      <w:bookmarkEnd w:id="42"/>
      <w:bookmarkEnd w:id="43"/>
      <w:r>
        <w:rPr>
          <w:rtl w:val="true"/>
        </w:rPr>
        <w:t>نكته ها</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إِحْدَى ابْنَتَى 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آيد كه دختران در آن هنگام حاضر بوده اند ومعناى جمله عَلى أَنْ تَأْجُرَنِى ثَمانِى حِجَجٍ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يكى از اين دو دخترم را به نكاحت درآورم، در مقابل اينكه تو هم خودت را اجير كنى براى من در مدت هشت سال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حجه است، كه مراد از آن يك سال است واينكه سال را حجه خواند به اين عنايت است كه در هر سال يك بار حج بيت الحرام انجام مى شود واز همين جا روشن مى گردد كه مساله حج خانه خدا جزو شريعت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ودر نزد مردم آن دوره نيز معمول بوده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جمله كوتاهى كه در آيات فوق از زبان دختر شعيب در مورد استخدام موسى آمده بود مهمترين واصولى ترين شرايط مديريت به صورت كلى وفشرده خلاصه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منظور از قدرت تنها قدرت جسمانى نيست، بلكه مراد قدرت وقوت بر انجام مسئوليت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چند سؤال در مورد ازدواج دختر شعيب با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از نظر فقهى صحيح است دخترى كه مى خواهد به ازدواج كسى در آيد دقيقا معلوم نباشد بلكه به هنگام اجراى صيغه عقد گفته شود يكى از اين دو دختر را به ازدواج تو درمى آورم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كه عبارت فوق به هنگام اجراى صيغه گفته شده باشد بلكه ظاهر اين است كه گفتگوى مقدماتى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بعد از موافقت موسى، طرفين يكديگر را انتخاب كنند وصيغه عقد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مجهول ومردد ميان كم وزياد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آيه به خوبى برمى آيد كه مهريه واقعى هشت سال خدمت كردن بوده است ودو سال ديگر مطلبى بوده است موكول به اراده وميل موسى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آيا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مهريه قرار داد؟ وچگونه مى توان با چنين همسرى هم بستر گرديد در حالى كه هنوز زمان پرداخت تمام مهريه او فرا نرسيده است وحتى قدرت بر پرداخت همه آن يك جا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دليلى بر عدم جواز چنين مهرى وجود ندارد، </w:t>
      </w:r>
    </w:p>
    <w:p>
      <w:pPr>
        <w:pStyle w:val="BookText"/>
        <w:rPr/>
      </w:pPr>
      <w:r>
        <w:rPr>
          <w:rFonts w:ascii="IRNazanin" w:hAnsi="IRNazanin" w:eastAsia="IRNazanin"/>
          <w:color w:val="111111"/>
          <w:sz w:val="28"/>
          <w:sz w:val="28"/>
          <w:szCs w:val="28"/>
          <w:rtl w:val="true"/>
          <w:lang w:bidi="fa-IR"/>
        </w:rPr>
        <w:t>بلكه اطلاقات ادله مهر در شريعت ما نيز هر چيزى را كه ارزش داشته باشد شامل مى شود، اين هم لزومى ندارد كه تمام مهر را يك جا بپردازند، همين اندازه كه تمام آن در ذمه شوهر قرار گيرد وزن مالك آن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چگونه ممكن است خدمت كردن به پدر، مهر دختر قرار داده شود؟ مگر دختر كالايى است كه او را به آن خدمت بفروشند؟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شعيب از سوى دخترش در اين مساله احراز رضايت نموده ووكالت داشت كه چنين عقدى را اجرا كند وبه تعبير ديگر مالك اصلى در ذمه موسى، همان دختر شعيب بود، اما از آنجا كه زندگى همه آنها به صورت مشترك ودر نهايت صفا وپاكى مى گذشت وجدايى در ميان آنها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هم اكنون در بسيارى از خانواده هاى قديمى يا روستايى ديده مى شود كه زندگى يك خانواده كاملا به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مطرح نبود، كه اداى اين دين چگونه بايد 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امين بودن، توانايى وعلاقمندى به كار جوان مطمئن شديم، الْقَوِى الْأَمِينُ نداشتن امكانات ومسكن را مانع ازدواج قرار ندهيم؛ أُرِيدُ أَنْ أُنْكحَك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ازدواج از جانب پدر دختر مانعى ندارد؛ إِنِّى أُرِيدُ أَنْ أُنْكحَك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بندى قراردادها را بر اساس زمان عبادات وامور معنوى قرار دهيم؛ ثَمانِى 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جاى هشت سال،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عروس در امر ازدواج نبايد سخت گيرى كند ودر پرداخت مهريه، توان داماد را در نظر بگيرد؛ ما أُرِيدُ أَنْ أَشُقَّ عَلَيك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استمداد از خدا وگفتن انشاء الله، براى آينده وعده اى ندهيم؛ إِنْ شاءَ اللَّهُ مِنَالصَّالِحِينَ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هاى رسيدن به صالحان؛</w:t>
      </w:r>
    </w:p>
    <w:p>
      <w:pPr>
        <w:pStyle w:val="BookText"/>
        <w:rPr/>
      </w:pPr>
      <w:r>
        <w:rPr>
          <w:rFonts w:ascii="Amiri" w:hAnsi="Amiri" w:eastAsia="Amiri" w:cs="Amiri"/>
          <w:color w:val="111111"/>
          <w:sz w:val="28"/>
          <w:sz w:val="28"/>
          <w:szCs w:val="28"/>
          <w:rtl w:val="true"/>
          <w:lang w:bidi="ar-SA"/>
        </w:rPr>
        <w:t>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لَوْ لاَ أَخَّرْتَنِى إِلَى أَجَلٍ قَرِيبٍ فَأَصَّدَّقَ وَأَكُنْ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فِى الْآخِرَةِ لَمِنَ الصَّالِحِينَ إذْ قَالَ لَهُ رَبُّهُ أَسْلِمْ قَالَ أَسْلَمْتُ لِرَبِّ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45" w:name="pg15118_191953"/>
    </w:p>
    <w:p>
      <w:pPr>
        <w:pStyle w:val="BookText"/>
        <w:rPr/>
      </w:pPr>
      <w:bookmarkEnd w:id="45"/>
      <w:r>
        <w:rPr>
          <w:rFonts w:ascii="Amiri" w:hAnsi="Amiri" w:eastAsia="Amiri" w:cs="Amiri"/>
          <w:color w:val="111111"/>
          <w:sz w:val="28"/>
          <w:sz w:val="28"/>
          <w:szCs w:val="28"/>
          <w:rtl w:val="true"/>
          <w:lang w:bidi="ar-SA"/>
        </w:rPr>
        <w:t>بردبارى؛ رَبِّ هَبْ لِى مِنَ الصَّالِحِينَ فَبَشَّرْنَاهُ بِغُلاَمٍ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رفق ومدارا؛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أَنْ أَشُقَّ عَلَيكَ سَتَجِدُنِى إِنْ شَاءَ اللَّهُ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294461_2142443653"/>
      <w:bookmarkStart w:id="47" w:name="_Toc19"/>
      <w:bookmarkEnd w:id="46"/>
      <w:r>
        <w:rPr>
          <w:rtl w:val="true"/>
        </w:rPr>
        <w:t xml:space="preserve">آیه </w:t>
      </w:r>
      <w:r>
        <w:rPr/>
        <w:t>29</w:t>
      </w:r>
      <w:r>
        <w:rPr>
          <w:rtl w:val="true"/>
        </w:rPr>
        <w:t>-</w:t>
      </w:r>
      <w:r>
        <w:rPr/>
        <w:t>35</w:t>
      </w:r>
      <w:bookmarkEnd w:id="47"/>
    </w:p>
    <w:p>
      <w:pPr>
        <w:pStyle w:val="Heading4"/>
        <w:numPr>
          <w:ilvl w:val="3"/>
          <w:numId w:val="1"/>
        </w:numPr>
        <w:rPr/>
      </w:pPr>
      <w:bookmarkStart w:id="48" w:name="__RefHeading___Toc1294463_2142443653"/>
      <w:bookmarkStart w:id="49" w:name="_Toc20"/>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فَلَمّا قَضى مُوسَى اْلأَجَلَ وَ 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أَلْقِ عَصاكَ فَلَمّا رَآها تَهْتَزُّ كَأَنَّها جَانٌّ وَلّى مُدْبِرًا وَ لَمْ يُعَقِّبْ يا مُوسى أَقْبِلْ وَ لا تَخَفْ إِنَّكَ مِنَ اْلآمِنينَ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اسْلُكْ يَدَكَ في جَيْبِكَ تَخْرُجْ بَيْضاءَ مِنْ غَيْرِ سُوءٍ وَ اضْمُمْ إِلَيْكَ جَناحَكَ مِنَ الرَّهْبِ فَذانِكَ بُرْهانانِ مِنْ رَبِّكَ إِلى فِرْعَوْنَ وَ مَلاَئِهِ إِنَّهُمْ كانُوا قَوْمًا 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 هارُونُ هُوَ أَفْصَحُ مِنّي لِسانًا فَأَرْسِلْهُ مَعي رِدْءًا يُصَدِّقُني إِنّي أَخافُ أَنْ يُكَذِّبُونِ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سَنَشُدُّ عَضُدَكَ بِأَخيكَ وَ نَجْعَلُ لَكُما سُلْطانًا فَلا يَصِلُونَ إِلَيْكُما بِآياتِنا أَنْتُما وَ مَنِ اتَّبَعَكُمَا الْغالِبُونَ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294465_2142443653"/>
      <w:bookmarkStart w:id="51" w:name="_Toc21"/>
      <w:bookmarkEnd w:id="50"/>
      <w:r>
        <w:rPr>
          <w:rtl w:val="true"/>
        </w:rPr>
        <w:t>ترجمه</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موسى مدّت خود را به پايان رسانيد وهمراه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 به سوى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از جانب طور آتشى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كنيد كه من آتشى 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خبرى از آن براى شما بياورم، يا شعله اى از آتش تا با آن گرم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سراغ آتش آمد، از كرانه راست دره، در آن سرزمين پر بركت، از ميان يك درخت ندا داده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عصايت را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افكند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همچون مارى با سرعت حركت مى كند، ترسيد وبه عقب برگشت وحتّى پشت سر خود را نگاه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ونترس، تو در امان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دستت را در گريبان خود فروبر، هنگامى كه خارج مى شود سفيد ودرخشنده است بدون عيب ونقص؛ ودستهايت را بر سينه ات بگذار، تا ترس ووحشت از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bookmarkStart w:id="52" w:name="pg15118_191954"/>
    </w:p>
    <w:p>
      <w:pPr>
        <w:pStyle w:val="BookText"/>
        <w:rPr/>
      </w:pPr>
      <w:bookmarkEnd w:id="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عصا ويد 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روشن از پروردگارت بسوى فرعون واطرافيان اوست، كه آنان قوم فاسقى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تن از آنان را كشته ام؛ مى ترسم مرا به قتل برسانند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وبرادرم هارون زبانش از من فصيحتر است؛ او را همراه من بفرست تا ياور من باشد ومرا تصديق كند؛ مى ترسم مرا تكذيب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بزودى بازوان تو را به وسيله برادرت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 وبراى شما سلطه وبرترى قرارمى دهيم؛ وبه بركت آيات ما، بر شما دست نمى يابند؛ شما وپيروانتان پيروزيد</w:t>
      </w:r>
      <w:r>
        <w:rPr>
          <w:rFonts w:eastAsia="IRNazanin" w:cs="IRNazanin"/>
          <w:color w:val="111111"/>
          <w:sz w:val="28"/>
          <w:szCs w:val="28"/>
          <w:rtl w:val="true"/>
          <w:lang w:bidi="fa-IR"/>
        </w:rPr>
        <w:t>!»</w:t>
      </w:r>
    </w:p>
    <w:p>
      <w:pPr>
        <w:pStyle w:val="Heading4"/>
        <w:numPr>
          <w:ilvl w:val="3"/>
          <w:numId w:val="1"/>
        </w:numPr>
        <w:rPr/>
      </w:pPr>
      <w:bookmarkStart w:id="53" w:name="__RefHeading___Toc1294467_2142443653"/>
      <w:bookmarkStart w:id="54" w:name="_Toc22"/>
      <w:bookmarkEnd w:id="53"/>
      <w:r>
        <w:rPr>
          <w:rtl w:val="true"/>
        </w:rPr>
        <w:t>تفسير</w:t>
      </w:r>
      <w:bookmarkEnd w:id="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موسى وهمسرش به طرف بيابان وفراهم كردن آتش به منظور گرم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خداوند به موسى به وسيله نداى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افكندن عصا وتبديل شدن به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دو معجزه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موسى از كشته شدن به جهت ترك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يك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موسى از خداوند در همراهى هارون براى رفتن نزد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خداوند به موسى به وسيله هارون در رسالت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هفتمين صحنه اين داستان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به مدت ده سال نزد شعيب بود وبر طبق روايات براى آن حضرت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نخستين آيه مورد بحث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مدت خود را به پايان رسانيد وهمراه خانواده اش حركت كرد، از جانب طور آتشى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درنگ كنيد، من آتشى ديدم، مى روم شايد خبرى براى شما بياورم، يا شعله اى از آتش، تا با آن گرم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لِأَهْلِهِ امْكثُوا إِنِّى آنَسْتُ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قرارداد موسى با شعيب پايان يافت وهمراه با اهلش به سوى بيت المقدس رهسپار گرديد در شب راه را گم كرد، به اهلش فرمود همينجا توقف كنيد تا آتش بياورم</w:t>
      </w:r>
      <w:r>
        <w:rPr>
          <w:rFonts w:eastAsia="IRNazanin" w:cs="IRNazanin"/>
          <w:color w:val="111111"/>
          <w:sz w:val="28"/>
          <w:szCs w:val="28"/>
          <w:rtl w:val="true"/>
          <w:lang w:bidi="fa-IR"/>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مشاهده كردن وديدن توأم با يك نوع آرامش وانس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قطعه اى از آتش است وبعضى گفته اند به قطعه بزرگى از هيزم گفته مى شود واز جمله لَعَلَّكمْ تَصْطَلُونَ بدست مى آيد كه شبى بود سرد وناراحت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عبارت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لَعَلِّى آتِيكمْ مِنْها بِخَبَرٍ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آنجا خبرى از راه برايتان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لَعَلِّى آتِيكمْ مِنْها بِقَبَسٍ، أَوْ أَجِدُ عَلَى النَّارِ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آن برايتان پاره اى بياورم ويا بر كنار آتش راهنمايى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واين تعبير بهترين دليل است بر اينكه اين كاروان در آن شب راه را گم كرده بودند وهمچنين اينكه به اهلش خطاب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است بر اينكه غير از همسرش كس ديگرى هم با او بوده ولذا تعبير به جمع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آيه سخنى از وضع همسر موسى به ميان نيامده، ولى مشهور در تفاسير وروايات اين است كه او باردار بود ودر آن لحظه درد زائيدن به او دست داد وموسى از اين نظر نيز نگران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به سراغ آتش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آتشى است نه همچون آتشهاى ديگر خالى از حرارت وسوزندگى، يكپارچه نور وصفا، در همين حال كه موسى سخت در تعجب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ساحل راست وادى در آن سرزمين بلند وپر بركت از ميان يك درخت ندا داده شد كه اى موسى منم خداوند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أَتاها نُودِى مِنْ شاطِئِ الْوادِ الْأَيمَنِ فِى الْبُقْعَةِ الْمُبارَكةِ مِنَ الشَّجَرَةِ أَنْ يا مُوسى إِنِّى أَنَا اللَّهُ رَبُّ الْعالَمِينَ</w:t>
      </w:r>
      <w:r>
        <w:rPr>
          <w:rFonts w:eastAsia="IRNazanin" w:cs="IRNazanin"/>
          <w:color w:val="111111"/>
          <w:sz w:val="28"/>
          <w:szCs w:val="28"/>
          <w:rtl w:val="true"/>
          <w:lang w:bidi="fa-IR"/>
        </w:rPr>
        <w:t>.</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مباركه نقطه مخصوصى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سمت راست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درختى قرار داشته كه نداى يا موسى از آن درخت برخاسته ومبارك بودنش به همين خاطر است، كه تكلم او با موسى در آن جا واقع شد واز اين راه شرافتى يافت وموسى به خاطر همين شرافت مامور شد كفش خود را بكند،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بدون ترديد دلالت دارد بر اينكه درخت مزبور به وجهى مبدأ آن نداء وآن گفتگو بوده، چيزى كه هست اين نيز مسلم است كه درخت سخن نگفته، بلكه سخن سخن خدا وقائم به او بوده، نه قائم به درخت، همان طور كه كلام ما آدميان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متكلم، پس در حقيقت درخت حجابى بود كه خداى تعالى از وراى آن با موسى سخن گفت، البته اين احتجاب به معنايى بوده كه لايق ساحت قدس او باشد، احتجابى كه با </w:t>
      </w:r>
    </w:p>
    <w:p>
      <w:pPr>
        <w:pStyle w:val="BookText"/>
        <w:rPr/>
      </w:pPr>
      <w:r>
        <w:rPr>
          <w:rFonts w:ascii="IRNazanin" w:hAnsi="IRNazanin" w:eastAsia="IRNazanin"/>
          <w:color w:val="111111"/>
          <w:sz w:val="28"/>
          <w:sz w:val="28"/>
          <w:szCs w:val="28"/>
          <w:rtl w:val="true"/>
          <w:lang w:bidi="fa-IR"/>
        </w:rPr>
        <w:t>احاطه او بر هر چيز منافات نداشته باشد، هم چنان كه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لِبَشَرٍ أَنْ يكلِّمَهُ اللَّهُ إِلَّا وَحْياً أَوْ مِنْ وَراءِ حِجابٍ أَوْ يرْسِلَ رَسُولًا فَيوحِى بِإِذْنِهِ ما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سخن گفتن خدا با يك فرد بشر را منحصر كرده به طريق وحى، يا از پشت حجاب يا رسول فرستادن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يا مُوسى إِنِّى أَنَا اللَّهُ 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تفسيريه است ودر آن از ذات متعالى كه نامش الله است خبر مى دهد واو را به وصف وحدانيت ويكتايى در ربوبيت توصيف مى كند وشرك را به همه انواعش به طور مطلق از او نفى مى كند، به اين بيان كه وقتى او را به ربوبيت براى همه عالميان ستود وبا در نظر گرفتن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مالك ومدبر مى باشد ومستحق است كه مملوك هايش او را پرستش كنند، ديگر چيزى از عالميان را باقى نگذاشته كه مربوب غير او باشد، در نتيجه ديگر ربى غير از او باقى نمانده ومعبودى سواى او نيست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ماموريت بزرگ وسنگينى كه موسى بر عهده دارد بايد معجزاتى بزرگ به تناسب آن از سوى خدا در اختيارش قرار داده شود كه به دو قسمت مهم آن در اين آيات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ندا داده شد كه عصايت را بيفكن وموسى عصا را افكند، هنگامى كه به آن نگاه كرد ديد همچون مارى است كه با سرعت وشدت حركت مى كند، موسى ترسيد وبه عقب برگشت وحتى پشت سر خود را نگاه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أَلْقِ عَصاك فَلَمَّا رَآها تَهْتَزُّ كأَنَّها جَانٌّ وَلَّى مُدْبِراً وَلَمْ يعَقِّبْ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بار ديگر موسى ندا را شنيد كه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ونترس تو در امان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وَلا تَخَفْ إِنَّك مِنَ الْآمِنِينَ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نخستين آيتى از وحشت بود، سپس به او دستور داده مى شود كه به سراغ معجزه ديگرش برود كه آيتى از نور واميد است ومجموع آن دو تركيبى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به او فرمان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گريبانت كن وبيرون آور، هنگامى كه خارج مى شود سفيد ودرخشنده است، بدون عيب ونقص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اسْلُك يدَك فِى جَيبِك تَخْرُجْ بَيضاءَ مِنْ غَيرِ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سفيدى ودرخشندگى بر اثر بيمارى برص ومانند آن نبود، نورى بود الهى كه كاملا تازگى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اين خارق عادات عجيب، در آن شب تاريك ودر آن بيابان خالى، موسى را سخت تكان داد وبراى اينكه آرامش خويش را باز يابد دستور </w:t>
      </w:r>
    </w:p>
    <w:p>
      <w:pPr>
        <w:pStyle w:val="BookText"/>
        <w:rPr/>
      </w:pPr>
      <w:r>
        <w:rPr>
          <w:rFonts w:ascii="IRNazanin" w:hAnsi="IRNazanin" w:eastAsia="IRNazanin"/>
          <w:color w:val="111111"/>
          <w:sz w:val="28"/>
          <w:sz w:val="28"/>
          <w:szCs w:val="28"/>
          <w:rtl w:val="true"/>
          <w:lang w:bidi="fa-IR"/>
        </w:rPr>
        <w:t>ديگرى به او داده شد ودستور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دستهايت را بر سينه ات بگذار تا قلبت آرامش خود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وَاضْمُمْ إِلَيك جَناحَك مِنَ الرَّهْبِ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دست، تعبير زيبايى است كه شايد هدف از آن تشبيه حالت آرامش انسان به حالت پرنده اى باشد كه به هنگام مشاهده امر وحشتناك بال وپر مى زند اما وقتى آرامش خود را باز يافت بال وپر خود را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ندا به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دليل روشن از پروردگارت به سوى فرعون واطرافيان او است كه آنها قوم فاسقى بوده وهستند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فَذانِك بُرْهانانِ مِنْ رَبِّك إِلى فِرْعَوْنَ وَمَلَائِهِ إِنَّهُمْ كانُوا قَوْماً فاسِقِينَ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حادثه مهم زندگيش در مصر افتاد، حادثه كشتن مرد قبطى وبسيج نيروهاى فرعونى براى تلافى خون او،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يك نفر را كشته ام، مى ترسم به تلافى خون او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ماموريت ناتمام بماند قالَ رَبِّ إِنِّى قَتَلْتُ مِنْهُمْ نَفْساً فَأَخافُ أَنْ 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من تنها هستم وزبانم آن قدر فصيح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نيز با من بفرست كه زبانش از من گوياتر است، تا مرا يارى وتصديق كند، من از اين بيم دارم كه تنها بمانم وتكذيبم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دعوت او را اجابت كرد وبه او اطمينان كافى داد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بازوان تو را به وسيله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سَنَشُدُّ عَضُدَك بِأَخِيك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در تمام مراحل سلطه وبرترى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وَنَجْعَلُ لَكما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مطمئن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به شما دست پيدا نمى كنند وبه بركت آيات به شما دست نمى يابند وبر شما پيروز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يصِلُونَ إِلَيكما بِآياتِنا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وپيروانتان غالب وپيروزيد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وَمَنِ اتَّبَعَكمَا الْغالِبُونَ</w:t>
      </w:r>
      <w:r>
        <w:rPr>
          <w:rFonts w:eastAsia="IRNazanin" w:cs="IRNazanin"/>
          <w:color w:val="111111"/>
          <w:sz w:val="28"/>
          <w:szCs w:val="28"/>
          <w:rtl w:val="true"/>
          <w:lang w:bidi="fa-IR"/>
        </w:rPr>
        <w:t>.</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بازويت را به وسيله برادرت محكم مى كنم، كنايه است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وسيله او تقويت خواهم كرد وهمچنين عدم وصول فرعونيان به آن دو، كنايه است از اينكه آنان قدرت وتسلط بر كشتن شما نخواهند يافت، گويا آن دو بزرگوار را در يك طرف وفرعونيان را در طرف ديگر دو گروه فرض كرده، كه با هم مسابقه دارند، 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فرعونيان به شما نمى رسند، تا چه رسد به اينكه از شما سبقت گيرند</w:t>
      </w:r>
      <w:r>
        <w:rPr>
          <w:rFonts w:eastAsia="IRNazanin" w:cs="IRNazanin"/>
          <w:color w:val="111111"/>
          <w:sz w:val="28"/>
          <w:szCs w:val="28"/>
          <w:rtl w:val="true"/>
          <w:lang w:bidi="fa-IR"/>
        </w:rPr>
        <w:t>.</w:t>
      </w:r>
      <w:r>
        <w:rPr>
          <w:rStyle w:val="FootnoteAnchor"/>
          <w:rtl w:val="true"/>
        </w:rPr>
        <w:footnoteReference w:id="31"/>
      </w:r>
      <w:bookmarkStart w:id="55" w:name="pg15118_191958"/>
    </w:p>
    <w:p>
      <w:pPr>
        <w:pStyle w:val="Heading4"/>
        <w:numPr>
          <w:ilvl w:val="3"/>
          <w:numId w:val="1"/>
        </w:numPr>
        <w:rPr/>
      </w:pPr>
      <w:bookmarkStart w:id="56" w:name="__RefHeading___Toc1294469_2142443653"/>
      <w:bookmarkStart w:id="57" w:name="_Toc23"/>
      <w:bookmarkEnd w:id="55"/>
      <w:bookmarkEnd w:id="56"/>
      <w:r>
        <w:rPr>
          <w:rtl w:val="true"/>
        </w:rPr>
        <w:t>نكته ها</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وفرزند نبايد مانع حركت، هجرت وانجام مسئوليت ها شوند، چنان كه مرد هم نبايد آنها را رها كند، بلكه بايد در كنار وهمراه يكديگر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بِأَهْلِهِ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كجا كه به تحقّق قول خود مطمئن نيستيم، وعده ى قطعى ندهيم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لَعَلِّى آتِيكمْ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تَصْطَلُونَ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شايد است، يعنى شايد خبرى بياورم يا شايد قطعه آتشى براى گرم شدن بياورم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نُودِى مِنْ شَاطِئِ الْوَادِى الْأَيمَنِ فِى الْبُقْعَةِ الْمُبَارَكَةِ مِنَ الشَّجَرَةِ أَنْ يا مُوسَى إِنِّى أَنَا اللَّهُ رَبُّ الْعَالَمِينَ به طور كامل تر در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إِنَّنِى أَنَا اللَّهُ لاَ إِلهَ إِلاَّ أَنَا فَاعْبُدْنِى وَأَقِمِ الصَّلاَةَ 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يصُدَّنَّكَ عَنْهَا مَنْ لاَ يؤْمِنُ بِهَا وَاتَّبَعَ هَوَاهُ فَتَرْدَى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به كمالات ديگران، خود يك كمال وارزش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أَفْصَحُ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با اين كه پيامبر اولو العزم بود، به كمال برادرش اقرار كرد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فصاحت وبيان روان، از عوامل مؤثّر در جذب افراد ورهبرى جامعه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هُوَأَفْصَحُ</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كه مسئولين، در همه ى كمالات، برترين باشند، بلكه بايد من حيث المجموع لايق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أَفْصَحُ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اينكه مسئول اصلى موسى بود، ولى در بعضى جهات هارون قوى تر بود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براى هدايت فرعون برود، مى گويد خدايا مى ترسم مرا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به وسيله برادرت هارون تو را كمك مى كنم؛ إِنِّى أَخَافُ أَن يكذِّبُونِ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سَنَشُدُّ عَضُدَك بِأَخِيك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وقتى برادرش همراه مى شود باز حضرت موسى مى گويد حالا من وبرادرم هردو با هم مى ترسيم كه فرعون بر ما پيشى بگيرد وشدت عمل به خرج دهد يا بر ما طغيان كند؛ قَالَا رَبَّنَا إِنَّنَا نَخَافُ أَن يفْرُطَ عَلَينَا أَوْ أَن 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خداوند به طور قاطع فرمود از او نترسيد كه من با شما </w:t>
      </w:r>
      <w:bookmarkStart w:id="58" w:name="pg15118_191959"/>
    </w:p>
    <w:p>
      <w:pPr>
        <w:pStyle w:val="BookText"/>
        <w:rPr/>
      </w:pPr>
      <w:bookmarkEnd w:id="58"/>
      <w:r>
        <w:rPr>
          <w:rFonts w:ascii="Amiri" w:hAnsi="Amiri" w:eastAsia="Amiri" w:cs="Amiri"/>
          <w:color w:val="111111"/>
          <w:sz w:val="28"/>
          <w:sz w:val="28"/>
          <w:szCs w:val="28"/>
          <w:rtl w:val="true"/>
          <w:lang w:bidi="ar-SA"/>
        </w:rPr>
        <w:t>هستم مى شنوم؛ قَالَ لَا تَخَافَا إِنَّنِى مَعَكمَا أَسْمَعُ وَأَرَى</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قَالَ سَنَشُدُّ عَضُدَكَ بِأَخِيكَ وَنَجْعَلُ لَكُمَا سُلْطَاناً فَلاَ يصِلُونَ إِلَيكُمَا بِآياتِنَا أَنْتُمَا وَمَنِ اتَّبَعَكُمَا الْغَالِبُونَ نمونه ومصداقى از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لَأَغْلِبَنَّ أَنَا وَرُسُلِى إِنَّ اللَّهَ قَوِى عَزِيزٌ</w:t>
      </w:r>
    </w:p>
    <w:p>
      <w:pPr>
        <w:pStyle w:val="Heading3"/>
        <w:numPr>
          <w:ilvl w:val="2"/>
          <w:numId w:val="1"/>
        </w:numPr>
        <w:rPr/>
      </w:pPr>
      <w:bookmarkStart w:id="59" w:name="__RefHeading___Toc1294471_2142443653"/>
      <w:bookmarkStart w:id="60" w:name="_Toc24"/>
      <w:bookmarkEnd w:id="59"/>
      <w:r>
        <w:rPr>
          <w:rtl w:val="true"/>
        </w:rPr>
        <w:t xml:space="preserve">آیه </w:t>
      </w:r>
      <w:r>
        <w:rPr/>
        <w:t>36</w:t>
      </w:r>
      <w:r>
        <w:rPr>
          <w:rtl w:val="true"/>
        </w:rPr>
        <w:t>-</w:t>
      </w:r>
      <w:r>
        <w:rPr/>
        <w:t>37</w:t>
      </w:r>
      <w:bookmarkEnd w:id="60"/>
    </w:p>
    <w:p>
      <w:pPr>
        <w:pStyle w:val="Heading4"/>
        <w:numPr>
          <w:ilvl w:val="3"/>
          <w:numId w:val="1"/>
        </w:numPr>
        <w:rPr/>
      </w:pPr>
      <w:bookmarkStart w:id="61" w:name="__RefHeading___Toc1294473_2142443653"/>
      <w:bookmarkStart w:id="62" w:name="_Toc25"/>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فَلَمّا جاءَهُمْ مُوسى بِآياتِنا بَيِّناتٍ قالُوا ما هذا إِلاّ سِحْرٌ مُفْتَرًى وَ ما سَمِعْنا بِهذا في آبائِنَا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رَبّي أَعْلَمُ بِمَنْ جاءَ بِالْهُدى مِنْ عِنْدِهِ وَ مَنْ تَكُونُ لَهُ عاقِبَةُ الدّارِ إِنَّهُ لا يُفْلِحُ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294475_2142443653"/>
      <w:bookmarkStart w:id="64" w:name="_Toc26"/>
      <w:bookmarkEnd w:id="63"/>
      <w:r>
        <w:rPr>
          <w:rtl w:val="true"/>
        </w:rPr>
        <w:t>ترجمه</w:t>
      </w:r>
      <w:bookmarkEnd w:id="64"/>
    </w:p>
    <w:p>
      <w:pPr>
        <w:pStyle w:val="BookText"/>
        <w:rPr/>
      </w:pPr>
      <w:r>
        <w:rPr>
          <w:rFonts w:ascii="IRNazanin" w:hAnsi="IRNazanin" w:eastAsia="IRNazanin"/>
          <w:color w:val="111111"/>
          <w:sz w:val="28"/>
          <w:sz w:val="28"/>
          <w:szCs w:val="28"/>
          <w:rtl w:val="true"/>
          <w:lang w:bidi="fa-IR"/>
        </w:rPr>
        <w:t>هنگامى كه موسى معجزات روشن ما را براى آنان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جز سحر نيست كه بدروغ به خدا بسته شده؛ ما هرگز چنين چيزى را در نياكان خود نشنيده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از حال كسانى كه هدايت را از نزد او آورده اند وكسانى كه عاقبت نيك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دنيا 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آنهاست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نخواهند شد</w:t>
      </w:r>
      <w:r>
        <w:rPr>
          <w:rFonts w:eastAsia="IRNazanin" w:cs="IRNazanin"/>
          <w:color w:val="111111"/>
          <w:sz w:val="28"/>
          <w:szCs w:val="28"/>
          <w:rtl w:val="true"/>
          <w:lang w:bidi="fa-IR"/>
        </w:rPr>
        <w:t>!»</w:t>
      </w:r>
    </w:p>
    <w:p>
      <w:pPr>
        <w:pStyle w:val="Heading4"/>
        <w:numPr>
          <w:ilvl w:val="3"/>
          <w:numId w:val="1"/>
        </w:numPr>
        <w:rPr/>
      </w:pPr>
      <w:bookmarkStart w:id="65" w:name="__RefHeading___Toc1294477_2142443653"/>
      <w:bookmarkStart w:id="66" w:name="_Toc27"/>
      <w:bookmarkEnd w:id="65"/>
      <w:r>
        <w:rPr>
          <w:rtl w:val="true"/>
        </w:rPr>
        <w:t>تفسير</w:t>
      </w:r>
      <w:bookmarkEnd w:id="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سحر به موسى با داشتن معجزات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موسى پيرامون علم خداوند نسبت به افراد مورد لطف، عدم رستگارى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هشتمين صحنه از اين ماجراى بزرگ روبرو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نبوت ورسالت در آن شب تاريك ودر آن سرزمين مقدس از خداوند دريافت نمود، به مصر آمد وبرادرش هارون را با خبر ساخت وپيام اين رسالت بزرگ را به او رسانيد، هر دو به سراغ فرعون رفتند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نخستين آيات مورد بحث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 با معجزات روشن ما به سراغ آنها آمد،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جز سحر نيست كه به دروغ به خدا بسته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جاءَهُمْ مُوسى بِآياتِنا بَيناتٍ قالُوا ما هذا إِلَّا سِحْرٌ مُفْتَرىً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چنين چيزى را در نياكان خود نشنيده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سَمِعْنا بِهذا فِى آبائِنَا الْأَوَّلِينَ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سِحْرٌ مُفْتَرىً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معجزاتى كه آن جناب آورد، يعنى اينها جز سحرى من درآوردى نيست، چشم بندى يى است كه خودش درست كرده وبه دروغ به خدا نسبت مى دهد واما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فِى آبائِنَا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دعوتى كه آورده، كه معجزات مزبور را دليل بر آن قرار داده واما احتمال اينكه مراد از اين اشاره هم همان معجزات بوده باشد، احتمال صحيحى نيست، چون با تكرار اسم اشاره نمى سازد، علاوه بر اين فرعونيان وقتى معجزات آن جناب را ديدند، بنا بر حكايت قرآن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فَلَنَأْتِينَّك بِسِحْرٍ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ما نيز نظير آن را خواهيم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58</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موسى در پاسخ آنها با لحن تهديدآميزى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از حال كسانى كه هدايت را از نزد او براى مردم مى آورند آگاه تر است وهمچنين از كسانى كه سرانجام سراى دنيا وآخرت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مُوسى رَبِّى أَعْلَمُ بِمَنْ جاءَ بِالْهُدى مِنْ عِنْدِهِ وَمَنْ تَكونُ لَهُ عاقِبَةُ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مطمئن باشيد اگر من دروغگو باشم ظالم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 هرگز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شبيه تعبير ديگرى است كه در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يفْلِحُ السَّاحِرُ حَيثُ آتى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هر كجا برود رستگار نخواهد 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تَكونُ لَهُ عاقِبَةُ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بهشت است كه همان خانه آخرت است كه افراد سعيد در آنجا منزل مى كنند، هم چنان كه قرآن كريم از زبان ايشان حكايت كرده وگفته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وَأَوْرَثَنَا الْأَرْضَ نَتَبَوَّأُ مِنَ الْجَنَّةِ حَيثُ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آنكه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خوب دنيا است، هم چنان كه در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مُوسى لِقَوْمِهِ اسْتَعِينُوا بِاللَّهِ وَاصْبِرُوا إِنَّ الْأَرْضَ لِلَّهِ يورِثُها مَنْ يشاءُ مِنْ عِبادِهِ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آنكه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دار دنيا </w:t>
      </w:r>
      <w:bookmarkStart w:id="67" w:name="pg15118_191961"/>
    </w:p>
    <w:p>
      <w:pPr>
        <w:pStyle w:val="BookText"/>
        <w:rPr/>
      </w:pPr>
      <w:bookmarkEnd w:id="67"/>
      <w:r>
        <w:rPr>
          <w:rFonts w:ascii="IRNazanin" w:hAnsi="IRNazanin" w:eastAsia="IRNazanin"/>
          <w:color w:val="111111"/>
          <w:sz w:val="28"/>
          <w:sz w:val="28"/>
          <w:szCs w:val="28"/>
          <w:rtl w:val="true"/>
          <w:lang w:bidi="fa-IR"/>
        </w:rPr>
        <w:t>ودار آخرت است، كه به نظر ما از اين سه احتمال سومى بهتر از آن دو وسپس دومى بهتر از اولى است، هم چنان كه تعليل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مؤيد آن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68" w:name="__RefHeading___Toc1294479_2142443653"/>
      <w:bookmarkStart w:id="69" w:name="_Toc28"/>
      <w:bookmarkEnd w:id="68"/>
      <w:r>
        <w:rPr>
          <w:rtl w:val="true"/>
        </w:rPr>
        <w:t>نكته ها</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تهمت، بزرگ ترين حربه ى مستكبران عليه مصلحان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سِحْرٌ مُفْتَرىً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برابر تكذيب كفّار كه معجزات را سحر مى خوانند، بايد به خدا توكل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أَعْلَمُ</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70" w:name="__RefHeading___Toc1294481_2142443653"/>
      <w:bookmarkStart w:id="71" w:name="_Toc29"/>
      <w:bookmarkEnd w:id="70"/>
      <w:r>
        <w:rPr>
          <w:rtl w:val="true"/>
        </w:rPr>
        <w:t xml:space="preserve">آیه </w:t>
      </w:r>
      <w:r>
        <w:rPr/>
        <w:t>38</w:t>
      </w:r>
      <w:r>
        <w:rPr>
          <w:rtl w:val="true"/>
        </w:rPr>
        <w:t>-</w:t>
      </w:r>
      <w:r>
        <w:rPr/>
        <w:t>42</w:t>
      </w:r>
      <w:bookmarkEnd w:id="71"/>
    </w:p>
    <w:p>
      <w:pPr>
        <w:pStyle w:val="Heading4"/>
        <w:numPr>
          <w:ilvl w:val="3"/>
          <w:numId w:val="1"/>
        </w:numPr>
        <w:rPr/>
      </w:pPr>
      <w:bookmarkStart w:id="72" w:name="__RefHeading___Toc1294483_2142443653"/>
      <w:bookmarkStart w:id="73" w:name="_Toc30"/>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 قالَ فِرْعَوْنُ يا أَيُّهَا الْمََلأُ ما عَلِمْتُ لَكُمْ مِنْ إِلهٍ غَيْري فَأَوْقِدْ لي يا هامانُ عَلَى الطِّينِ فَاجْعَلْ لي صَرْحًا لَعَلّي أَطَّلِعُ إِلى إِلهِ مُوسى وَ إِنّي َلأَظُنُّهُ مِنَ الْكاذِبينَ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اسْتَكْبَرَ هُوَ وَ جُنُودُهُ فِي اْلأَرْضِ بِغَيْرِ الْحَقِّ وَ ظَنُّوا أَنَّهُمْ إِلَيْنا لا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فَأَخَذْناهُ وَ جُنُودَهُ فَنَبَذْناهُمْ فِي الْيَمِّ فَانْظُرْ كَيْفَ كانَ عاقِبَةُ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أَتْبَعْناهُمْ في هذِهِ الدُّنْيا لَعْنَةً وَ يَوْمَ الْقِيامَةِ هُمْ مِنَ الْمَقْبُوحينَ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294485_2142443653"/>
      <w:bookmarkStart w:id="75" w:name="_Toc31"/>
      <w:bookmarkEnd w:id="74"/>
      <w:r>
        <w:rPr>
          <w:rtl w:val="true"/>
        </w:rPr>
        <w:t>ترجمه</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جمعيت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جز خودم براى شما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براى تحقيق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هامان، برايم آتشى بر گل بيفروز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آجرهاى محكم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من برج بلندى ترتيب ده تا از خداى موسى خبر گيرم؛ هر چند من گمان مى كنم او از دروغگويان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ولشكريانش بدون حقّ در زمين استكبار كردند وپنداشتند بسوى ما بازگردانده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نيز او ولشكريانش را گرفتيم وبه دريا افكنديم؛ اكنون بنگر پايان كار ظالمان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پيشوايانى قرار داديم كه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كنند؛ وروز رستاخيز يارى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اين دنيا نيز لعنتى بدنبال آنان قرار داديم؛ وروز قيامت از زشت رويانند</w:t>
      </w:r>
      <w:r>
        <w:rPr>
          <w:rFonts w:eastAsia="IRNazanin" w:cs="IRNazanin"/>
          <w:color w:val="111111"/>
          <w:sz w:val="28"/>
          <w:szCs w:val="28"/>
          <w:rtl w:val="true"/>
          <w:lang w:bidi="fa-IR"/>
        </w:rPr>
        <w:t xml:space="preserve">! </w:t>
      </w:r>
      <w:bookmarkStart w:id="76" w:name="pg15118_191962"/>
    </w:p>
    <w:p>
      <w:pPr>
        <w:pStyle w:val="Heading4"/>
        <w:numPr>
          <w:ilvl w:val="3"/>
          <w:numId w:val="1"/>
        </w:numPr>
        <w:rPr/>
      </w:pPr>
      <w:bookmarkStart w:id="77" w:name="__RefHeading___Toc1294487_2142443653"/>
      <w:bookmarkStart w:id="78" w:name="_Toc32"/>
      <w:bookmarkEnd w:id="76"/>
      <w:bookmarkEnd w:id="77"/>
      <w:r>
        <w:rPr>
          <w:rtl w:val="true"/>
        </w:rPr>
        <w:t>تفسير</w:t>
      </w:r>
      <w:bookmarkEnd w:id="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ياوه فرعون پيرامون الوهيت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برجى بزرگ براى آگاهى يافتن از خداى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فرعون ولشگريان او وعقوبت خداوند نسبت به آنان فرعونيان رهبران مردم در دعوت به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نهمين صحنه اين تاريخ مواجه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اينكه يكى از سنتهاى سياست بازان كهنه كار اين است كه هر گاه حادثه مهمى بر خلاف ميل آنها واقع شود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ساختن افكار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فورا دست به كار تازه اى مى زنند كه افكار توده ها را به خود جلب واز آن حادثه نامطلوب منحرف ومنصرف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داستان ساختن برج عظيم بعد از ماجراى مبارزه موسى با ساحران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اين زمينه به مشورت نشست ودر نتيجه فكرش به چيزى رسيد كه در نخستين آيه مورد بحث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اطرافيان ودرباريان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غير از خودم براى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فِرْعَوْنُ يا أَيهَا الْمَلَأُ ما عَلِمْتُ لَكمْ مِنْ إِلهٍ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زمينى مسلما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خداى آسمان دليلى بر وجود او در دست نيست، اما من احتياط را از دست نمى دهم وبه تحقيق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وزيرش هامان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برافروز بر خشتها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آجرهاى محكمى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فَأَوْقِدْ لِى يا هامانُ عَلَى الطِّينِ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قصر وبرجى بسيار مرتفع براى من بساز، تا بر بالاى آن روم وخبرى از خداى موسى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من باور نمى كنم او راستگو باشد وفكر مى كنم او از دروغگويان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لِى صَرْحاً لَعَلِّى أَطَّلِعُ إِلى إِلهِ مُوسى وَإِنِّى لَأَظُنُّهُ مِنَ الْكاذِبِينَ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جمعى از مفسران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اين سخن پرداخته اند كه آيا به راستى فرعون اين دستور خود را در زمينه ساختن كاخ آسمان خراشش عملى ساخت يا نه ؟ ظاهرا چيزى كه فكر اين مفسران را به خود مشغول داشته اين است كه به هيچ حساب اين كار عاقلانه نبوده است، مگر مردم بالاى كوه ها نرفته بودند ومنظره آسمان را همانگونه كه بر روى زمين است نديده بودند؟ كاخى كه به دست بشر ساخته مى شود از كوه مرتفع تر است ؟ كدام احمق باور مى كرد كه از بالاى چنين كاخى بتوان به آسمان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كه چنين مى انديشند از اين نكته غافلند كه اولا سرزمين مصر كوهستانى نبود واز اين </w:t>
      </w:r>
    </w:p>
    <w:p>
      <w:pPr>
        <w:pStyle w:val="BookText"/>
        <w:rPr/>
      </w:pPr>
      <w:r>
        <w:rPr>
          <w:rFonts w:ascii="IRNazanin" w:hAnsi="IRNazanin" w:eastAsia="IRNazanin"/>
          <w:color w:val="111111"/>
          <w:sz w:val="28"/>
          <w:sz w:val="28"/>
          <w:szCs w:val="28"/>
          <w:rtl w:val="true"/>
          <w:lang w:bidi="fa-IR"/>
        </w:rPr>
        <w:t>گذشته ساده لوحى توده هاى مردم آن زمان را فراموش كرده اند كه چگونه ممكن بود آنها را با اين مسائل اغفال كرد وفريب داد؟ حتى در عصر وزمان ما كه به اصطلاح عصر علم ودانش است مسائلى مى بينيم كه شباهت به اين فريب ونيرنگها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ساختمان به اتمام رسيد وبيش از آن توان بالا بردن آن را نداشتند، روزى فرعون با تشريفاتى به آنجا آمد وشخصا از برج عظيم بالا رفت هنگامى كه بر فراز برج رسيد نگاهى به آسمان كرد ومنظره آسمان را همانگونه ديد كه از روى زمين صاف معمولى مى ديد، كمترين تغيير ودگرگونى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تيرى به كمان گذاشت به آسمان پرتاب كرد تير بر اثر اصابت به پرنده اى ويا طبق توطئه قبلى خودش خون آلود بازگشت فرعون از آنجا پائين آمد وبه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وفكرتان راحت باشد خداى موسى را 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سپس به استكبار فرعون وفرعونيان وعدم تسليم آنها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ريشه جنايات آنها نيز از انكار همين دو اصل سرچشمه مى گرفت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 ولشكريانش به ناحق در زمين استكبار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كه آفريننده بزرگ زمين وآسمان است انكار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وگمان كردند كه قيامتى در كار نيست وبه سوى ما باز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وَاسْتَكبَرَ هُوَ وَجُنُودُهُ فِى الْأَرْضِ بِغَيرِ الْحَقِّ وَظَنُّوا أَنَّهُمْ إِلَينا لا يرْجَعُونَ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ببينيم سرانجام اين كبر وغرور به كجا رسيد،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ولشكريانش را گرفتيم ودر دريا پرتاب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فَأَخَذْناهُ وَجُنُودَهُ فَنَبَذْناهُمْ فِى 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روى سخن را به پيامبر اسلام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عاقبت كار ظالمان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فَانْظُرْ كيفَ كانَ عاقِبَةُ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امامان وپيشوايانى قرار داديم كه دعوت به دوزخ مى كنند وروز قيامت هيچكس به يارى آنها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أَئِمَّةً يدْعُونَ إِلَى النَّارِ وَيوْمَ الْقِيامَةِ لا ينْصَرُونَ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براى تاكيد بيشتر قرآن چهره آنها را در دنيا وآخرت چنين ترسيم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دنيا لعنتى پشت سر لعنت نصيب آنها كرديم ودر روز قيامت آنها از زشت چهرگان وسيه رويانند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وَأَتْبَعْناهُمْ فِى هذِهِ الدُّنْيا لَعْنَةً وَيوْمَ الْقِيامَةِ هُمْ مِنَ الْمَقْبُوحِينَ</w:t>
      </w:r>
      <w:r>
        <w:rPr>
          <w:rFonts w:eastAsia="IRNazanin" w:cs="IRNazanin"/>
          <w:color w:val="111111"/>
          <w:sz w:val="28"/>
          <w:szCs w:val="28"/>
          <w:rtl w:val="true"/>
          <w:lang w:bidi="fa-IR"/>
        </w:rPr>
        <w:t>.</w:t>
      </w:r>
      <w:r>
        <w:rPr>
          <w:rStyle w:val="FootnoteAnchor"/>
          <w:rtl w:val="true"/>
        </w:rPr>
        <w:footnoteReference w:id="4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دعوت به آتش، </w:t>
      </w:r>
      <w:bookmarkStart w:id="79" w:name="pg15118_191964"/>
    </w:p>
    <w:p>
      <w:pPr>
        <w:pStyle w:val="BookText"/>
        <w:rPr/>
      </w:pPr>
      <w:bookmarkEnd w:id="79"/>
      <w:r>
        <w:rPr>
          <w:rFonts w:ascii="IRNazanin" w:hAnsi="IRNazanin" w:eastAsia="IRNazanin"/>
          <w:color w:val="111111"/>
          <w:sz w:val="28"/>
          <w:sz w:val="28"/>
          <w:szCs w:val="28"/>
          <w:rtl w:val="true"/>
          <w:lang w:bidi="fa-IR"/>
        </w:rPr>
        <w:t>دعوت به كارهايى است كه مستوجب آتش است وآن كارها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وگناهان گوناگون، چون اينها است كه قيامتشان را به صورت آتشى تصوير مى كند، كه در آن معذب خواهند شد، ممكن هم هست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كارهاى مستوجب آتش باشد، كه به طور مجاز واز باب اطلاق مسبب واراده سبب، آتش ناميده شده ومعناى پيشوا كردن آنان براى دعوت به آتش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پيشقدم در كفر وگناه كرد، در نتيجه ديگران به ايشان اقتداء كرده وبه آنان پيوستند واگر بپرسى كه چرا خداوند ايشان را پيشواى كفر كرد؟ وآيا اين كار به عدالت خدا برخوردى ندارد؟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برخورد دارد كه اين اضلال خدا ابتدايى باشد، يعنى خود آنان قبلا كارى نكرده باشند كه مستوجب اين اضلال باشند واما اگر اين اضلال به عنوان مجازات كفر باشد كه آنان قبل از ديگران مرتكب شدند، به عدالت خدا برخورد ندارد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80" w:name="__RefHeading___Toc1294489_2142443653"/>
      <w:bookmarkStart w:id="81" w:name="_Toc33"/>
      <w:bookmarkEnd w:id="80"/>
      <w:r>
        <w:rPr>
          <w:rtl w:val="true"/>
        </w:rPr>
        <w:t>نكته ها</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منطق قرآن ما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كه پيشواى متقين در مسير هدايت است، چنان كه در سوره انبياء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گروهى از پيامبران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يهْدُونَ بِأَمْرِنا وَأَوْحَينا إِلَيهِمْ فِعْلَ الْخَيراتِ وَإِقامَ الصَّلاةِ وَإِيتاءَ الزَّكاةِ وَكانُوا لَنا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وامامانى كه رهبران ضلال وگمراهى هستند وبه تعبير آيات مورد بحث ائمه 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كه صفوف از هم مشخص مى شود هر گروهى بدنبال امامشان اند ناريان، ناريان را طالبند ونوريان، نوريان را چنان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71</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مستكبران، عقايد وافكار خود را به ديگران تحميل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لَكمْ مِنْ إِلهٍغَيرِى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مستكبران، خود را محور همه چيز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هر مناسبتى خود را مطرح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فَأَوْقِدْ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أَطَّلِعُ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لَأَظُنُّهُ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ستمگران، سرنوشت مشتركى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جاى عاقبت فرعون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همه ستمگران چنين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غافر است با اندك تفاوتى در تعبير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نظير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ذاريات است؛</w:t>
      </w:r>
    </w:p>
    <w:p>
      <w:pPr>
        <w:pStyle w:val="BookText"/>
        <w:rPr/>
      </w:pPr>
      <w:r>
        <w:rPr>
          <w:rFonts w:ascii="Amiri" w:hAnsi="Amiri" w:eastAsia="Amiri" w:cs="Amiri"/>
          <w:color w:val="111111"/>
          <w:sz w:val="28"/>
          <w:sz w:val="28"/>
          <w:szCs w:val="28"/>
          <w:rtl w:val="true"/>
          <w:lang w:bidi="ar-SA"/>
        </w:rPr>
        <w:t>فَأَخَذْنَاهُ وَجُنُودَهُ فَنَبَذْنَاهُمْ فِى الْيمِّ فَانْظُرْ كيفَ كانَ عَاقِبَةُ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فَأَخَذْنَاهُ وَجُنُودَهُ فَنَبَذْنَاهُمْ فِى الْيمِّ وَهُوَ مُلِيمٌ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سوى آتش</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إِلَى فِرْعَوْنَ وَمَلَئِهِ فَاتَّبَعُوا أَمْرَ فِرْعَوْنَ وَمَا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الْقِيامَةِ فَأَوْرَدَهُمُ النَّارَ وَبِئْسَ الْوِرْدُ الْمَوْرُودُ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نمونه ومصداقى از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bookmarkStart w:id="82" w:name="pg15118_191966"/>
    </w:p>
    <w:p>
      <w:pPr>
        <w:pStyle w:val="Heading3"/>
        <w:numPr>
          <w:ilvl w:val="2"/>
          <w:numId w:val="1"/>
        </w:numPr>
        <w:rPr/>
      </w:pPr>
      <w:bookmarkStart w:id="83" w:name="__RefHeading___Toc1294491_2142443653"/>
      <w:bookmarkStart w:id="84" w:name="_Toc34"/>
      <w:bookmarkEnd w:id="82"/>
      <w:bookmarkEnd w:id="83"/>
      <w:r>
        <w:rPr>
          <w:rtl w:val="true"/>
        </w:rPr>
        <w:t xml:space="preserve">آیه </w:t>
      </w:r>
      <w:r>
        <w:rPr/>
        <w:t>43</w:t>
      </w:r>
      <w:r>
        <w:rPr>
          <w:rtl w:val="true"/>
        </w:rPr>
        <w:t>-</w:t>
      </w:r>
      <w:r>
        <w:rPr/>
        <w:t>46</w:t>
      </w:r>
      <w:bookmarkEnd w:id="84"/>
    </w:p>
    <w:p>
      <w:pPr>
        <w:pStyle w:val="Heading4"/>
        <w:numPr>
          <w:ilvl w:val="3"/>
          <w:numId w:val="1"/>
        </w:numPr>
        <w:rPr/>
      </w:pPr>
      <w:bookmarkStart w:id="85" w:name="__RefHeading___Toc1294493_2142443653"/>
      <w:bookmarkStart w:id="86" w:name="_Toc35"/>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وَ لَقَدْ آتَيْنا مُوسَى الْكِتابَ مِنْ بَعْدِ ما أَهْلَكْنَا الْقُرُونَ اْلأُولى بَصائِرَ لِلنّاسِ وَ هُدًى وَ رَحْمَةً لَعَلَّهُمْ يَتَذَكَّرُونَ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بِجانِبِ الْغَرْبِيِّ إِذْ قَضَيْنا إِلى مُوسَى اْلأَمْرَ وَ ما كُنْتَ مِنَ الشّاهِدينَ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لكِنّا أَنْشَأْنا قُرُونًا فَتَطاوَلَ عَلَيْهِمُ الْعُمُرُ وَ ما كُنْتَ ثاوِيًا في أَهْلِ مَدْيَنَ تَتْلُوا عَلَيْهِمْ آياتِنا وَ لكِنّا كُنّا 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بِجانِبِ الطُّورِ إِذْ نادَيْنا وَ لكِنْ رَحْمَةً مِنْ رَبِّكَ لِتُنْذِرَ قَوْمًا ما أَتاهُمْ مِنْ نَذيرٍ مِنْ قَبْلِكَ لَعَلَّهُمْ يَتَذَكَّرُونَ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294495_2142443653"/>
      <w:bookmarkStart w:id="88" w:name="_Toc36"/>
      <w:bookmarkEnd w:id="87"/>
      <w:r>
        <w:rPr>
          <w:rtl w:val="true"/>
        </w:rPr>
        <w:t>ترجمه</w:t>
      </w:r>
      <w:bookmarkEnd w:id="88"/>
    </w:p>
    <w:p>
      <w:pPr>
        <w:pStyle w:val="BookText"/>
        <w:rPr/>
      </w:pPr>
      <w:r>
        <w:rPr>
          <w:rFonts w:ascii="IRNazanin" w:hAnsi="IRNazanin" w:eastAsia="IRNazanin"/>
          <w:color w:val="111111"/>
          <w:sz w:val="28"/>
          <w:sz w:val="28"/>
          <w:szCs w:val="28"/>
          <w:rtl w:val="true"/>
          <w:lang w:bidi="fa-IR"/>
        </w:rPr>
        <w:t>و ما به موسى كتاب آسمانى داديم بعد از آنكه اقوام قرون نخستين را هلاك نموديم؛ كتابى كه براى مردم بصيرت آفرين بود ومايه هدايت ورحمت؛ شايد متذكر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جانب غربى نبودى هنگامى كه ما فرمان نبوّت را به موسى داديم؛ وتو از شاهدان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معجزات را در اختيار موسى گذارديم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ما اقوامى را در اعصار مختلف خلق كرديم وزمانهاى طولانى بر آنها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آثار انبيا از دلهايشان محو شد؛ پس تو را با كتاب آسمانيت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در ميان مردم مدين اقامت نداشتى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آنان آگاه باشى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ما را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بخوانى، ولى ما بوديم كه تو را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آيات را در اختيارت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كنار طور نبودى زمانى كه ما ندا داديم؛ ولى اين رحمتى از سوى پروردگارت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اخبار را در اختيار تو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وسيله آن قومى را انذار كنى كه پيش از تو هيچ انذاركننده اى براى آنان نيامده است؛ شايد متذكّر شوند</w:t>
      </w:r>
      <w:r>
        <w:rPr>
          <w:rFonts w:eastAsia="IRNazanin" w:cs="IRNazanin"/>
          <w:color w:val="111111"/>
          <w:sz w:val="28"/>
          <w:szCs w:val="28"/>
          <w:rtl w:val="true"/>
          <w:lang w:bidi="fa-IR"/>
        </w:rPr>
        <w:t>!</w:t>
      </w:r>
    </w:p>
    <w:p>
      <w:pPr>
        <w:pStyle w:val="Heading4"/>
        <w:numPr>
          <w:ilvl w:val="3"/>
          <w:numId w:val="1"/>
        </w:numPr>
        <w:rPr/>
      </w:pPr>
      <w:bookmarkStart w:id="89" w:name="__RefHeading___Toc1294497_2142443653"/>
      <w:bookmarkStart w:id="90" w:name="_Toc37"/>
      <w:bookmarkEnd w:id="89"/>
      <w:r>
        <w:rPr>
          <w:rtl w:val="true"/>
        </w:rPr>
        <w:t>تفسير</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تورات به موسى بعد از هلاكت نسل هاى نخستين عدم حضور پيامبر به هنگام رسالت حضرت موسى وعدم حضور او در ميان ساكنان مدين وكوه طور، آگاهى پيامبر از اين امور جلوه رحمت خداوند به منظور تذكر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پيامبران از ناحيه خداوند ودر كوه طور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آيات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دهمين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آخرين بخش از آيات مربوط به داستان پر ماجراى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رسيم، كه سخن از نزول احكام وتورات مى گويد، يعنى زمانى كه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گرفته ودوران سازندگى واثبات آغاز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عصرهاى پيشين كه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اقوامند؟ بعضى از مفسرين آن را اشاره به كفار قوم نوح وعاد وثمود ومانند آنها مى دانند بعضى اشاره به هلاكت قوم فرعون كه بازماندگان اقوام پيشين بودند مى دانند، چرا كه خداوند تورات را بعد از هلاك آنها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مانعى ندارد كه جمله فوق اشاره به همه اين اقوام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بينايى است ودر اينجا منظور آيات ودلائلى است كه موجب روشنايى قلب مؤمنان مى شد وهدايت ورحمت نيز از لوازم اين بصيرت است وبه دنبال آن تذكر وبيدارى براى دلهاى آماده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بيان اين حقيقت مى پردازد كه آنچه را در باره موسى وفرعون بيان كرديم، خود دليلى است بر حقانيت قرآن تو، چرا كه تو در اين صحنه ها هرگز حاضر نبودى واين ماجراها را با چشم نديدى بلكه اين لطف خدا بود كه اين آيات را براى هدايت مردم بر تو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جانب غربى نبودى هنگامى كه ما فرمان نبوت را به موسى داديم وتو از شاهدان اين ماجراها محسوب نمى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بِجانِبِ الْغَرْبِى إِذْ قَضَينا إِلى مُوسَى الْأَمْرَ وَما كنْتَ مِنَ الشَّاهِدِينَ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قَضَينا إِلى مُوسَى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متضمن معناى 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كلمه الى متعدى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را به وى عهد كرديم ومعناى اين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نبوت او را با نازل كردن تورات به وى محكم كرديم واما اصل نبوتش 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بِجانِبِ الطُّورِ إِذْ نادَينا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است ومعناى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ما تو حاضر وشاهد نبودى آن هنگامى را كه ما تورات را بر موسى در جانب غربى از وادى يا كوه نازل كرديم</w:t>
      </w:r>
      <w:r>
        <w:rPr>
          <w:rFonts w:eastAsia="IRNazanin" w:cs="IRNazanin"/>
          <w:color w:val="111111"/>
          <w:sz w:val="28"/>
          <w:szCs w:val="28"/>
          <w:rtl w:val="true"/>
          <w:lang w:bidi="fa-IR"/>
        </w:rPr>
        <w:t>.</w:t>
      </w:r>
      <w:r>
        <w:rPr>
          <w:rStyle w:val="FootnoteAnchor"/>
          <w:rtl w:val="true"/>
        </w:rPr>
        <w:footnoteReference w:id="4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ما اقوامى را در اعصار مختلف خلق كرديم، اما زمانهاى طولانى بر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انبياء وهدايت آنها از قلب ها وانديشه هاشان محو شد لذا تو وقرآنت را آورديم وسرگذشت پيشينيان را بيان كرديم تا روشنگر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وَلكنَّا أَنْشَأْنا قُرُوناً </w:t>
      </w:r>
      <w:bookmarkStart w:id="91" w:name="pg15118_191968"/>
    </w:p>
    <w:p>
      <w:pPr>
        <w:pStyle w:val="BookText"/>
        <w:rPr/>
      </w:pPr>
      <w:bookmarkEnd w:id="91"/>
      <w:r>
        <w:rPr>
          <w:rFonts w:ascii="IRNazanin" w:hAnsi="IRNazanin" w:eastAsia="IRNazanin"/>
          <w:color w:val="111111"/>
          <w:sz w:val="28"/>
          <w:sz w:val="28"/>
          <w:szCs w:val="28"/>
          <w:rtl w:val="true"/>
          <w:lang w:bidi="fa-IR"/>
        </w:rPr>
        <w:t>فَتَطاوَلَ عَلَيهِمُ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هرگز در ميان اهل مدين اقامت نداشتى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آيات واخبار زندگى آنها را به دست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ثاوِياً فِى أَهْلِ مَدْينَ تَتْلُوا عَلَيهِمْ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 بوديم كه تو را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اخبار دقيق مربوط به هزاران سال پيش را در اختيار تو قرار داديم تا هادى اين خلق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كنَّا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 تاكيد همين معنا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در طرف طور نبودى زمانى كه ما ندا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نبوت را به نام موسى صادر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بِجانِبِ الطُّورِ إِذْ نادَينا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ما اين اخبار را كه بر تو نازل كرديم به خاطر رحمتى است كه پروردگارت دارد تا بوسيله آن قومى را انذار كنى كه قبل از تو هيچ انذار كننده اى براى آنها نيامده، شايد متذكر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رَحْمَةً مِنْ رَبِّك لِتُنْذِرَ قَوْماً ما أَتاهُمْ مِنْ نَذِيرٍ مِنْ قَبْلِك لَعَلَّهُمْ يتَذَكرُونَ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بيداركننده وهشدار دهنده اى را كه در اقوام دور دست واقع شده وتو حاضر وناظر آن نبودى، براى تو بازگو كرديم، تا آنها را براى اين قوم گمراه بخوانى شايد مايه بيدارى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انذار كننده اى قبل از تو براى اين قوم اعراب معاصر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در حالى كه مى دانيم هرگز روى زمين از حجت الهى خالى نمى شود واوصياى پيامبران در ميان اين قوم نيز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فرستادن پيامبر صاحب كتاب وانذاركننده آشكار است، چرا كه ميان عصر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طول كشيد وپيامبر اولو العزمى نيامد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92" w:name="__RefHeading___Toc1294499_2142443653"/>
      <w:bookmarkStart w:id="93" w:name="_Toc38"/>
      <w:bookmarkEnd w:id="92"/>
      <w:r>
        <w:rPr>
          <w:rtl w:val="true"/>
        </w:rPr>
        <w:t>نكته ها</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در اين آيه وآيات بعد تكرار گرديده كه بر غيبى بودن اخبارِ تاريخى قرآن تأكيد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انذار خلق، جلوه اى از رحمت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رَبِّك لِتُنْذِرَ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اوصافى كه براى قرآن كريم بيان شده است براى تورات نيز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مِنْ بَعْدِ مَا أَهْلَكنَا الْقُرُونَ الْأُولَى بَصَائِرَ </w:t>
      </w:r>
      <w:bookmarkStart w:id="94" w:name="pg15118_191969"/>
    </w:p>
    <w:p>
      <w:pPr>
        <w:pStyle w:val="BookText"/>
        <w:rPr/>
      </w:pPr>
      <w:bookmarkEnd w:id="94"/>
      <w:r>
        <w:rPr>
          <w:rFonts w:ascii="IRNazanin" w:hAnsi="IRNazanin" w:eastAsia="IRNazanin"/>
          <w:color w:val="111111"/>
          <w:sz w:val="28"/>
          <w:sz w:val="28"/>
          <w:szCs w:val="28"/>
          <w:rtl w:val="true"/>
          <w:lang w:bidi="fa-IR"/>
        </w:rPr>
        <w:t>لِلنَّاسِ وَهُدًى وَرَحْمَةً لَعَلَّهُمْ يتَذَكرُونَ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تورات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لِلنَّاسِ وَهُدًى وَرَحْمَةٌ لِقَوْمٍ 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به هر دو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Heading3"/>
        <w:numPr>
          <w:ilvl w:val="2"/>
          <w:numId w:val="1"/>
        </w:numPr>
        <w:rPr/>
      </w:pPr>
      <w:bookmarkStart w:id="95" w:name="__RefHeading___Toc1294501_2142443653"/>
      <w:bookmarkStart w:id="96" w:name="_Toc39"/>
      <w:bookmarkEnd w:id="95"/>
      <w:r>
        <w:rPr>
          <w:rtl w:val="true"/>
        </w:rPr>
        <w:t xml:space="preserve">آیه </w:t>
      </w:r>
      <w:r>
        <w:rPr/>
        <w:t>47</w:t>
      </w:r>
      <w:r>
        <w:rPr>
          <w:rtl w:val="true"/>
        </w:rPr>
        <w:t>-</w:t>
      </w:r>
      <w:r>
        <w:rPr/>
        <w:t>50</w:t>
      </w:r>
      <w:bookmarkEnd w:id="96"/>
    </w:p>
    <w:p>
      <w:pPr>
        <w:pStyle w:val="Heading4"/>
        <w:numPr>
          <w:ilvl w:val="3"/>
          <w:numId w:val="1"/>
        </w:numPr>
        <w:rPr/>
      </w:pPr>
      <w:bookmarkStart w:id="97" w:name="__RefHeading___Toc1294503_2142443653"/>
      <w:bookmarkStart w:id="98" w:name="_Toc40"/>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وَ لَوْ لا أَنْ تُصيبَهُمْ مُصيبَةٌ بِما قَدَّمَتْ أَيْديهِمْ فَيَقُولُوا رَبَّنا لَوْ لا أَرْسَلْتَ إِلَيْنا رَسُولاً فَنَتَّبِعَ آياتِكَ وَ نَكُونَ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لَوْ لا أُوتِيَ مِثْلَ ما أُوتِيَ مُوسى أَ وَ لَمْ يَكْفُرُوا بِما أُوتِيَ مُوسى مِنْ قَبْلُ قالُوا سِحْرانِ تَظاهَرا وَ قالُوا إِنّا بِكُلٍّ 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بِغَيْرِ هُدًى مِنَ اللّهِ إِنَّ اللّهَ لا يَهْدِي الْقَوْمَ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294505_2142443653"/>
      <w:bookmarkStart w:id="100" w:name="_Toc41"/>
      <w:bookmarkEnd w:id="99"/>
      <w:r>
        <w:rPr>
          <w:rtl w:val="true"/>
        </w:rPr>
        <w:t>ترجمه</w:t>
      </w:r>
      <w:bookmarkEnd w:id="100"/>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فرستادن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ومصيبتى بر اثر اعمالشان به آنان مى رسيد،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رسولى براى ما نفرستادى تا از آيات تو پيروى كنيم واز مؤمنان باشيم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هنگامى كه حقّ از نزد ما براى آنها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مثل همان چيزى كه به موسى داده شد به اين پيامبر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بهانه جويانى همانند آنان، معجزاتى را كه در گذشته به موسى داده شد، انكار نكردند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ساحرند كه دست به دست هم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به هر دو كافريم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تورات وقرآن از سوى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هدايت بخش تر از اين دو از نزد خدا بياوريد، تا من از آن پيروى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پيشنهاد تو را نپذيرند، بدان كه آنان تنها از هوسهاى خود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 گمراهتر از آن كس كه پيروى هواى نفس خويش كرده وهيچ هدايت الهى را نپذيرفته، كسى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قوم ستمگر را هدايت نمى كند</w:t>
      </w:r>
      <w:r>
        <w:rPr>
          <w:rFonts w:eastAsia="IRNazanin" w:cs="IRNazanin"/>
          <w:color w:val="111111"/>
          <w:sz w:val="28"/>
          <w:szCs w:val="28"/>
          <w:rtl w:val="true"/>
          <w:lang w:bidi="fa-IR"/>
        </w:rPr>
        <w:t>!</w:t>
      </w:r>
    </w:p>
    <w:p>
      <w:pPr>
        <w:pStyle w:val="Heading4"/>
        <w:numPr>
          <w:ilvl w:val="3"/>
          <w:numId w:val="1"/>
        </w:numPr>
        <w:rPr/>
      </w:pPr>
      <w:bookmarkStart w:id="101" w:name="__RefHeading___Toc1294507_2142443653"/>
      <w:bookmarkStart w:id="102" w:name="_Toc42"/>
      <w:bookmarkEnd w:id="101"/>
      <w:r>
        <w:rPr>
          <w:rtl w:val="true"/>
        </w:rPr>
        <w:t>تفسير</w:t>
      </w:r>
      <w:bookmarkEnd w:id="1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مصيبت وعذاب </w:t>
      </w:r>
    </w:p>
    <w:p>
      <w:pPr>
        <w:pStyle w:val="BookText"/>
        <w:rPr/>
      </w:pPr>
      <w:r>
        <w:rPr>
          <w:rFonts w:ascii="IRNazanin" w:hAnsi="IRNazanin" w:eastAsia="IRNazanin"/>
          <w:color w:val="111111"/>
          <w:sz w:val="28"/>
          <w:sz w:val="28"/>
          <w:szCs w:val="28"/>
          <w:rtl w:val="true"/>
          <w:lang w:bidi="fa-IR"/>
        </w:rPr>
        <w:t>به جهت اعمال زشت وناتمام بودن احتجاج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مشركان به پيامبر به جهت نداشتن معجزه اى مانند معجزه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مشركان پيرامون تحدى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مصيبتى كه به ايشان مى رسد اعم از مصيبت دنيا وآخرت است، چون لازمه اعراض از حق، با كفر وفسق ورزيدن، مؤاخذه الهى است، هم در دنيا وهم در آخرت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آياتى است كه دلالت بر لزوم لطف از طريق ارسال پيامبران دارد ونشان مى دهد كه سنت خداوند بر اين است كه قبل از ارسال پيامبر هيچ امتى را به خاطر گناهانشان مجازات نكند، همانگونه كه در سوره نساء آيه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مُبَشِّرِينَ وَمُنْذِرِينَ لِئَلَّا يكونَ لِلنَّاسِ عَلَى اللَّهِ حُجَّةٌ بَعْدَ الرُّسُلِ وَكانَ اللَّهُ عَزِيزاً حَكيماً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بهانه جوئى هاى آنها اشاره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حق از نزد ما براى آنها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پيامبر مثل همان چيزى كه به موسى داده شد اعطا نگرديده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الْحَقُّ مِنْ عِنْدِنا قالُوا لَوْ لا أُوتِى مِثْلَ ما أُوتِى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عصاى موسى در دست او نيست ؟ چرا يد بيضا ندارد؟ چرا دريا براى او شكافته نمى شود؟ چرا دشمنانش غرق نمى شوند؟ چرا وچرا؟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پاسخ اين بهانه جويى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بهانه جويانى همانند اينها معجزاتى را كه در گذشته به موسى داده شد انكار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يكفُرُوا بِما أُوتِى مُوسى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نگفتند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ساحرند كه دست به دست هم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به هر كدام از آنها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سِحْرانِ تَظاهَرا وَقالُوا إِنَّا بِكلٍّ 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گويند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وقرآن كريم است وكسى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كرده اشاره به موسى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قاعدتا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گفته شود براى شدت تاكيد است، چرا كه عرب وقتى در مورد كسى مؤكدا سخن مى گويد او را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 دارد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معجزه بزرگ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واگر گفته شود كه اين انكارها چه ارتباطى با مشركان مكه دارد؟ اين </w:t>
      </w:r>
      <w:bookmarkStart w:id="103" w:name="pg15118_191971"/>
    </w:p>
    <w:p>
      <w:pPr>
        <w:pStyle w:val="BookText"/>
        <w:rPr/>
      </w:pPr>
      <w:bookmarkEnd w:id="103"/>
      <w:r>
        <w:rPr>
          <w:rFonts w:ascii="IRNazanin" w:hAnsi="IRNazanin" w:eastAsia="IRNazanin"/>
          <w:color w:val="111111"/>
          <w:sz w:val="28"/>
          <w:sz w:val="28"/>
          <w:szCs w:val="28"/>
          <w:rtl w:val="true"/>
          <w:lang w:bidi="fa-IR"/>
        </w:rPr>
        <w:t>مربوط به فرعونيان كفرپيشه است، پاسخ آن روشن است وآن اينكه منظور اين است كه مساله بهانه جويى چيز تازه اى نيست، اينها همه از يك قماشند وسخنانشان شباهت زيادى با هم دارد وخط وروش وبرنامه آنها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شما راست مى گوئيد كه اين دو كتاب از سوى خدا نيست، كتابى روشنتر وهدايت بخش تر از آنها از سوى خدا بياوريد تا من از آن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فَأْتُوا بِكتابٍ مِنْ عِنْدِ اللَّهِ هُوَ أَهْدى مِنْهُما أَتَّبِعْهُ إِنْ كنْتُمْ 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پيشنهاد تو را نپذيرفتند بدان آنها از هوسهاى خود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يسْتَجِيبُوا لَك فَاعْلَمْ أَنَّما يتَّبِعُونَ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انسانى كه هواپرست نباشد، در برابر يك چنين پيشنهاد منطقى تسليم مى شود، اما آنها در هيچ صراطى مستقيم نيستند وهر پيشنهادى را به بهانه اى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گمراهتر از آن كس كه پيروى هواى نفس خويش كرده وهيچ هدايت الهى را نپذيرفته است پيدا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أَضَلُّ مِمَّنِ اتَّبَعَ هَواهُ بِغَيرِ هُدىً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خداوند جمعيت ظالمان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يهْدِى الْقَوْمَ الظَّالِمِينَ</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04" w:name="__RefHeading___Toc1294509_2142443653"/>
      <w:bookmarkStart w:id="105" w:name="_Toc43"/>
      <w:bookmarkEnd w:id="104"/>
      <w:r>
        <w:rPr>
          <w:rtl w:val="true"/>
        </w:rPr>
        <w:t>نكته ها</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پيامبران براى اتمام حجت</w:t>
      </w:r>
    </w:p>
    <w:p>
      <w:pPr>
        <w:pStyle w:val="BookText"/>
        <w:rPr/>
      </w:pPr>
      <w:r>
        <w:rPr>
          <w:rFonts w:ascii="IRNazanin" w:hAnsi="IRNazanin" w:eastAsia="IRNazanin"/>
          <w:color w:val="111111"/>
          <w:sz w:val="28"/>
          <w:sz w:val="28"/>
          <w:szCs w:val="28"/>
          <w:rtl w:val="true"/>
          <w:lang w:bidi="fa-IR"/>
        </w:rPr>
        <w:t>آيات ذيل دلالت بر اين حقيقت دارد كه رسالت پيامبران به منظور اتمام حجت بر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أَنَّا أَهْلَكْنَاهُمْ بِعَذَابٍ مِنْ قَبْلِهِ لَقَالُوا رَبَّنَا لَوْ لاَ أَرْسَلْتَ إِلَينَا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 تُصِيبَهُمْ مُصِيبَةٌ بِمَا قَدَّمَتْ أَيدِيهِمْ فَيقُولُوا رَبَّنَا لَوْ لاَ أَرْسَلْتَ إِلَينَا رَسُولاً فَنَتَّبِعَ آياتِكَ وَنَكُونَ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مصائب وحوادث تلخ، مولود عملكرد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تُصِيبَهُمْ مُصِيبَةٌ بِما قَدَّمَتْ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اعمال نيك وبد، در همين دنيا نيز اثر خود را مى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امتيازات انبيا، تحدّى ومبارزه طلبى در آوردن كتاب يا معجزه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از آوردن كتابى برتر از قرآن وتورات اصلى عاجز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اين دو كتاب سحر باشد، پس باطل وگمراه كننده است، ديگر هدايتى در آنها نيست، تا بگوييم كتابى بياورند كه از آن دو هادى تر باشد، چون صيغه 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هادى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كار مى رود كه بين دو چيز كه در يك صفت اشتراك دارند مقايسه شود ويكى از آن دو از آن صفت بيشتر دارا باشد، آن وقت 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فلانى بهتر يا عالم تر است واما اگر يكى از آن دو چيز، اصلا از آن صفت نداشته باشد، صحيح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از آن بهتر ويا داراى مقدارى بيشتر از آن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جاى اين سؤال هست كه چرا در آيه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أَهْدى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بر فرض سحر بودن تورات وقرآن ديگر چيزى از صفت هدايت در آنها نيست، تا كتابى كه كفار بياورند هادى تر از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مقام محاجه است، ادعاء مى كند كه تورات نازل بر موسى وقرآن هادى هستند وهادى تر از آن دو وجود ندارد، اگر خصم اين را قبول ندارد خودش كتابى بياورد كه هدايت آن بيشتر از هدايت اين دو باشد وواقع را بهتر بيان كند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انسانى از آينده خود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قبل از اعجاز حضرت موسى سوگند ياد كردند ما قطعاً پيروزيم؛ قالوا بعزة فرعون انا لنحن الغاليون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مشاهده پيروزى حضرت موسى مومن شدند وبه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تهديد وشكنجه تو نمى ترسيم ما به سوى خدا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ضير انا الى ربنا منقلبون جالب اينكه بعد از مشاهده معجزه رب العالمين را به عنوان ربَ موسى وهارون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تهديد فرعون خداوند را به عنوان ربنا ياد كردند؛ انا الى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نطمع ان يغفر لنا ربَنا خطايانا</w:t>
      </w:r>
      <w:r>
        <w:rPr>
          <w:rFonts w:eastAsia="IRNazanin" w:cs="IRNazanin"/>
          <w:color w:val="111111"/>
          <w:sz w:val="28"/>
          <w:szCs w:val="28"/>
          <w:rtl w:val="true"/>
          <w:lang w:bidi="fa-IR"/>
        </w:rPr>
        <w:t xml:space="preserve">. </w:t>
      </w:r>
      <w:bookmarkStart w:id="106" w:name="pg15118_191973"/>
    </w:p>
    <w:p>
      <w:pPr>
        <w:pStyle w:val="Heading3"/>
        <w:numPr>
          <w:ilvl w:val="2"/>
          <w:numId w:val="1"/>
        </w:numPr>
        <w:rPr/>
      </w:pPr>
      <w:bookmarkStart w:id="107" w:name="__RefHeading___Toc1294511_2142443653"/>
      <w:bookmarkStart w:id="108" w:name="_Toc44"/>
      <w:bookmarkEnd w:id="106"/>
      <w:bookmarkEnd w:id="107"/>
      <w:r>
        <w:rPr>
          <w:rtl w:val="true"/>
        </w:rPr>
        <w:t xml:space="preserve">آیه </w:t>
      </w:r>
      <w:r>
        <w:rPr/>
        <w:t>51</w:t>
      </w:r>
      <w:r>
        <w:rPr>
          <w:rtl w:val="true"/>
        </w:rPr>
        <w:t>-</w:t>
      </w:r>
      <w:r>
        <w:rPr/>
        <w:t>55</w:t>
      </w:r>
      <w:bookmarkEnd w:id="108"/>
    </w:p>
    <w:p>
      <w:pPr>
        <w:pStyle w:val="Heading4"/>
        <w:numPr>
          <w:ilvl w:val="3"/>
          <w:numId w:val="1"/>
        </w:numPr>
        <w:rPr/>
      </w:pPr>
      <w:bookmarkStart w:id="109" w:name="__RefHeading___Toc1294513_2142443653"/>
      <w:bookmarkStart w:id="110" w:name="_Toc45"/>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 xml:space="preserve">وَ لَقَدْ وَصَّلْنا لَهُمُ الْقَوْلَ لَعَلَّهُمْ يَتَذَكَّرُونَ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يُتْلى عَلَيْهِمْ قالُوا آمَنّا بِهِ إِنَّهُ الْحَقُّ مِنْ رَبِّنا إِنّا كُنّا مِنْ قَبْلِهِ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يُؤْتَوْنَ أَجْرَهُمْ مَرَّتَيْنِ بِما صَبَرُوا وَ يَدْرَؤُنَ بِالْحَسَنَةِ السَّيِّئَةَ وَ مِمّا رَزَقْناهُمْ يُنْفِقُونَ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294515_2142443653"/>
      <w:bookmarkStart w:id="112" w:name="_Toc46"/>
      <w:bookmarkEnd w:id="111"/>
      <w:r>
        <w:rPr>
          <w:rtl w:val="true"/>
        </w:rPr>
        <w:t>ترجمه</w:t>
      </w:r>
      <w:bookmarkEnd w:id="112"/>
    </w:p>
    <w:p>
      <w:pPr>
        <w:pStyle w:val="BookText"/>
        <w:rPr/>
      </w:pPr>
      <w:r>
        <w:rPr>
          <w:rFonts w:ascii="IRNazanin" w:hAnsi="IRNazanin" w:eastAsia="IRNazanin"/>
          <w:color w:val="111111"/>
          <w:sz w:val="28"/>
          <w:sz w:val="28"/>
          <w:szCs w:val="28"/>
          <w:rtl w:val="true"/>
          <w:lang w:bidi="fa-IR"/>
        </w:rPr>
        <w:t>ما آيات قرآن را يكى پس از ديگرى براى آنان آورديم شايد متذكّر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قبلاً كتاب آسمانى به آنان داده ايم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بر آنان خوانده شود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ايمان آورديم؛ اينها همه حق است واز سوى پروردگار ماست؛ ما پيش از اين هم مسلمان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به خاطر شكيباييشان، اجر وپادششان را دو بار دريافت مى دارند؛ وبه وسيله نيكيها بديها را دفع مى كنند؛ واز آنچه به آنان روزى داده ايم انفاق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سخن لغو وبيهوده بشنوند، از آن روى مى گردانند 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ما از آن ماست واعمال شما از آن خودتان؛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خواهان جاهلان نيستيم</w:t>
      </w:r>
      <w:r>
        <w:rPr>
          <w:rFonts w:eastAsia="IRNazanin" w:cs="IRNazanin"/>
          <w:color w:val="111111"/>
          <w:sz w:val="28"/>
          <w:szCs w:val="28"/>
          <w:rtl w:val="true"/>
          <w:lang w:bidi="fa-IR"/>
        </w:rPr>
        <w:t>!»</w:t>
      </w:r>
    </w:p>
    <w:p>
      <w:pPr>
        <w:pStyle w:val="Heading4"/>
        <w:numPr>
          <w:ilvl w:val="3"/>
          <w:numId w:val="1"/>
        </w:numPr>
        <w:rPr/>
      </w:pPr>
      <w:bookmarkStart w:id="113" w:name="__RefHeading___Toc1294517_2142443653"/>
      <w:bookmarkStart w:id="114" w:name="_Toc47"/>
      <w:bookmarkEnd w:id="113"/>
      <w:r>
        <w:rPr>
          <w:rtl w:val="true"/>
        </w:rPr>
        <w:t>تفسير</w:t>
      </w:r>
      <w:bookmarkEnd w:id="1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بودن سخن الهى به مردم به منظور متذكر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اهل كتاب به خداوند وتسليم آنان، اوصاف اخلاقى آنان مانند دفع بدى به نيكى وصبر واستقامت وانفاق در راه خدا واعراض از لغو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سخن از بهانه هايى بود كه مشركان براى عدم تسليم در مقابل حقايق قرآن مطرح مى كردند، آيات مورد بحث از دلهاى آماده اى سخن مى گويد كه با شنيدن اين آيات، حق را پيدا كرده وبه آن سخت وفادار ماندند واز جان ودل تسليم آن شدند، در حالى كه قلبهاى تاريك جاهلان متعصب كمترين اثرى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آيات قرآن را يكى بعد از ديگرى براى آنها آورديم شايد متذكر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از ماده وصل است ووصل در باب تفعيل، كثرت را افاده مى كند، مانند قطع كه به معناى بريدن وتقطيع به معناى بسيار بريدن است وقتل به معناى كشتن وتقتيل به معناى بسيار كشتن است وضمير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مشركين مكه بر مى گردد ومعناى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كه اجزايى متصل به هم دارد، بر آنان نازل كرديم، قرآنى كه آيه اى بعد از آيه وسوره اى دنبال سوره ووعده ووعيد ومعارف واحكام وقصص وعبرت ها وحكمت ها ومواعظى پيوسته به هم دارد، چنين قرآنى بر آنان نازل كرديم، براى اين كه متذكر شوند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قبلا كتاب آسمانى به آنها داده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 ونصارى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آتَيناهُمُ الْكتابَ مِنْ قَبْلِهِ هُمْ بِهِ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را هماهنگ با نشانه هايى مى بينند كه در كتب آسمانى خود يافته 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اين آيات بر آنها خوانده مى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آورديم، اينها مسلماً حق است واز سوى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يتْلى عَلَيهِمْ قالُوا آمَنَّا بِهِ إِنَّهُ الْحَقُّ 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تلاوت اين آيات بر آنها كافى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امروز تسليم سخنان پروردگاريم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اين هم مسلمان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مِنْ قَبْلِهِ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يك رشته از اعمال صالح آنها كه هر يك از ديگرى ارزنده تر است اشاره مى كند اين اعمال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سيئات بوسيله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از نعمتهاى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بزرگوارانه با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جمله قبل آمد، چهار صفت ممتاز مى 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يؤْتَوْنَ أَجْرَهُمْ مَرَّتَينِ بِما صَبَرُوا وَيدْرَؤُنَ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شريفه، وعده اى جميل به آن عده از اهل كتاب مى دهد كه شناخت خود را، كه از قرآن ورسول </w:t>
      </w:r>
      <w:bookmarkStart w:id="115" w:name="pg15118_191975"/>
    </w:p>
    <w:p>
      <w:pPr>
        <w:pStyle w:val="BookText"/>
        <w:rPr/>
      </w:pPr>
      <w:bookmarkEnd w:id="115"/>
      <w:r>
        <w:rPr>
          <w:rFonts w:ascii="IRNazanin" w:hAnsi="IRNazanin" w:eastAsia="IRNazanin"/>
          <w:color w:val="111111"/>
          <w:sz w:val="28"/>
          <w:sz w:val="28"/>
          <w:szCs w:val="28"/>
          <w:rtl w:val="true"/>
          <w:lang w:bidi="fa-IR"/>
        </w:rPr>
        <w:t>اسلام داشتند، كتمان نكردند ومدح ايشان است بر حسن سلوك ومدارايشان با جاهلان مشركين وبه همين جهت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 نزديكتر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اجر دو برابر،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اجر به ايشان داده مى شود به خاطر اين كه به كتاب آسمانى خود ايمان داشتند ويك اجر هم داده مى شود به خاطر اينكه به قرآن ايمان آوردند وبر ايمان دوم بعد از ايمان اولشان صبر نموده وكلفت ومشقت مخالفت با هوى را كه در هر دو ايمان هست، تحمل نمودند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وَيدْرَؤُنَ بِالْحَسَنَةِ السَّيئَةَ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دفع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وسيئه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قول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 وسخن بد است وبه قول بعضى عمل خوب وبد است، كه معروف ومنكرش هم مى گويند وبه قول بعضى مراد از آن، خلق خوب وبد است، كه عبارت است از حلم وجهل، ولى سياق آيات با معناى اخير موافق تر است، بنابراين معناى آيه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مؤمنين از اهل كتاب آزار واذيت مردم را به وسيله مدارا وحلم وحوصله از خود دور مى كردند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16" w:name="__RefHeading___Toc1294519_2142443653"/>
      <w:bookmarkStart w:id="117" w:name="_Toc48"/>
      <w:bookmarkEnd w:id="116"/>
      <w:r>
        <w:rPr>
          <w:rtl w:val="true"/>
        </w:rPr>
        <w:t>نكته ها</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از بدى هاى ديگران وانفاق به آنان در صورتى ارزش دارد كه خصلت وخوى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يدْرَؤُنَ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 دوام واستمرار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مؤمنانى مورد ستايش اند كه داراى پشتكار، گذشت واهل بخشش باشند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دستور مى دهد به وسيله كار خوب، كار بد را از بين ببريد؛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تَسْتَوِى الْحَسَنَةُ وَلاَ السَّيئَةُ ادْفَعْ بِالَّتِى هِى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نمونه اين فضيلت اخلاقى را از اوصاف خردمندان مى داند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اين فضيلت اخلاقى را از اوصاف برخى از اهل كتاب مى داند؛ الَّذِينَ آتَينَاهُمُ الْكتَابَ مِن قَبْلِهِ هُم بِهِ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هاى تسليم در برابر خداوند</w:t>
      </w:r>
    </w:p>
    <w:p>
      <w:pPr>
        <w:pStyle w:val="BookText"/>
        <w:rPr/>
      </w:pP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يتْلَى عَلَيهِمْ قَالُوا آمَنَّا بِهِ إِنَّهُ الْحَقُّ مِنْ رَبِّنَا إِنَّا كُنَّا مِنْ قَبْلِهِ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نَحْنُ أَنْصَارُ اللَّهِ آمَنَّا بِاللَّهِ وَاشْهَدْ بِأَنَّا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ابراهيم واسماعيل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أَنْ أُسْلِمَ لِرَبِّ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از برخى اهل كتاب نكوهش شده واز برخى ديگر ستايش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نكوهش از اهل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بى اعتنايى به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فريق من الذين اوتوا الكتاب كتاب الله وراء ظهورهم كانّهم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انكار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ءاتيناهم الكتاب يعرفونه كما يعرفون أنباءهم وانّ فريقاً منهم ليكتمون الحقّ وهم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تلاش براى منحرف ساختن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ودّت طائفة من اهل الكتاب لو يضلّونكم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مسخره كردن دين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الذين اتخذوا دينكم هزواً ولعباً من الذين اوتواالكتاب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آزاررسانى به پيامبر ومسلمانان؛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لتسمعنّ من الذين اوتوا الكتاب من قبلكم ومن الذين أشركوا اذى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تفرقه افكنى ميان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لم تصدون عن سبيل الله من ءامن تبغونها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ستايش از اهل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رسوخ در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اهل الكتاب الّا ليؤمننّ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فى العلم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ايمان به مبدأ ومعاد، امر به معروف ونهى از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بالله واليوم الاخر ويأمرون بالمعروف وينهون عن المنكر ويسارعون فى الخيرات واولئك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امانتدارى؛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اهل الكتاب من ان تأمنه بقنطار يؤدّه اليك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بدى به وسيله نيكى؛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ويدرؤن بالحسنة السيئة</w:t>
      </w:r>
      <w:r>
        <w:rPr>
          <w:rFonts w:eastAsia="Amiri" w:cs="Amiri" w:ascii="Amiri" w:hAnsi="Amiri"/>
          <w:color w:val="111111"/>
          <w:sz w:val="28"/>
          <w:szCs w:val="28"/>
          <w:rtl w:val="true"/>
          <w:lang w:bidi="ar-SA"/>
        </w:rPr>
        <w:t xml:space="preserve">». </w:t>
      </w:r>
      <w:bookmarkStart w:id="118" w:name="pg15118_191977"/>
    </w:p>
    <w:p>
      <w:pPr>
        <w:pStyle w:val="BookText"/>
        <w:rPr/>
      </w:pPr>
      <w:bookmarkEnd w:id="1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قاطعيت، عدم سازش، نشانگر ايمان راسخ است، از اين رو مومنان اهل كتاب بر ايمان خويش پافشارى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أَعْمالُنا وَلَكمْ أَعْمالُكمْ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لَنَا أَعْمَالُنَا وَلَكمْ أَعْمَالُكمْ هم از پيامبر نقل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از مومنان اهل كتاب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Heading3"/>
        <w:numPr>
          <w:ilvl w:val="2"/>
          <w:numId w:val="1"/>
        </w:numPr>
        <w:rPr/>
      </w:pPr>
      <w:bookmarkStart w:id="119" w:name="__RefHeading___Toc1294521_2142443653"/>
      <w:bookmarkStart w:id="120" w:name="_Toc49"/>
      <w:bookmarkEnd w:id="119"/>
      <w:r>
        <w:rPr>
          <w:rtl w:val="true"/>
        </w:rPr>
        <w:t xml:space="preserve">آیه </w:t>
      </w:r>
      <w:r>
        <w:rPr/>
        <w:t>56</w:t>
      </w:r>
      <w:r>
        <w:rPr>
          <w:rtl w:val="true"/>
        </w:rPr>
        <w:t>-</w:t>
      </w:r>
      <w:r>
        <w:rPr/>
        <w:t>57</w:t>
      </w:r>
      <w:bookmarkEnd w:id="120"/>
    </w:p>
    <w:p>
      <w:pPr>
        <w:pStyle w:val="Heading4"/>
        <w:numPr>
          <w:ilvl w:val="3"/>
          <w:numId w:val="1"/>
        </w:numPr>
        <w:rPr/>
      </w:pPr>
      <w:bookmarkStart w:id="121" w:name="__RefHeading___Toc1294523_2142443653"/>
      <w:bookmarkStart w:id="122" w:name="_Toc50"/>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نَتَّبِعِ الْهُدى مَعَكَ نُتَخَطَّفْ مِنْ أَرْضِنا أَ وَ لَمْ نُمَكِّنْ لَهُمْ حَرَمًا آمِنًا يُجْبى إِلَيْهِ ثَمَراتُ كُلِّ شَيْءٍ رِزْقًا مِنْ لَدُنّا وَ لكِنَّ أَكْثَرَهُمْ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294525_2142443653"/>
      <w:bookmarkStart w:id="124" w:name="_Toc51"/>
      <w:bookmarkEnd w:id="123"/>
      <w:r>
        <w:rPr>
          <w:rtl w:val="true"/>
        </w:rPr>
        <w:t>ترجمه</w:t>
      </w:r>
      <w:bookmarkEnd w:id="124"/>
    </w:p>
    <w:p>
      <w:pPr>
        <w:pStyle w:val="BookText"/>
        <w:rPr/>
      </w:pPr>
      <w:r>
        <w:rPr>
          <w:rFonts w:ascii="IRNazanin" w:hAnsi="IRNazanin" w:eastAsia="IRNazanin"/>
          <w:color w:val="111111"/>
          <w:sz w:val="28"/>
          <w:sz w:val="28"/>
          <w:szCs w:val="28"/>
          <w:rtl w:val="true"/>
          <w:lang w:bidi="fa-IR"/>
        </w:rPr>
        <w:t>تو نمى توانى كسى را كه دوست دارى هدايت كنى؛ ولى خداوند هر كس را بخواهد هدايت مى كند؛ واو به هدايت يافتگان آگاهتر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هدايت را همراه تو پذيرا شويم، ما را از سرزمينمان 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حرم امنى در اختيار آنها قرار نداديم كه ثمرات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آن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رزقى است از جانب ما؛ ولى بيشتر آنان نمى دانند</w:t>
      </w:r>
      <w:r>
        <w:rPr>
          <w:rFonts w:eastAsia="IRNazanin" w:cs="IRNazanin"/>
          <w:color w:val="111111"/>
          <w:sz w:val="28"/>
          <w:szCs w:val="28"/>
          <w:rtl w:val="true"/>
          <w:lang w:bidi="fa-IR"/>
        </w:rPr>
        <w:t>!</w:t>
      </w:r>
    </w:p>
    <w:p>
      <w:pPr>
        <w:pStyle w:val="Heading4"/>
        <w:numPr>
          <w:ilvl w:val="3"/>
          <w:numId w:val="1"/>
        </w:numPr>
        <w:rPr/>
      </w:pPr>
      <w:bookmarkStart w:id="125" w:name="__RefHeading___Toc1294527_2142443653"/>
      <w:bookmarkStart w:id="126" w:name="_Toc52"/>
      <w:bookmarkEnd w:id="125"/>
      <w:r>
        <w:rPr>
          <w:rtl w:val="true"/>
        </w:rPr>
        <w:t>تفسير</w:t>
      </w:r>
      <w:bookmarkEnd w:id="1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پيامبر بر هدايت افراد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مشركان از ايمان آوردن به جهت ربوده شدن از وطن وپاسخ الهى به آنان در تامين رزق وامنيت آنان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آيات گذشته سخن از دو گروه در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مشركان لجوج از اهل مكه كه 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براى هدايت آنها داشت، نور ايمان در قلبشان نفوذ نكرد وبه عكس گروهى از اهل كتاب وافراد دوردست، هدايت الهى را پذيرفتند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امور نخستين آيه مورد بحث پرده از روى اين حقيقت برمى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نمى توانى هر كه را دوست دارى هدايت كنى، ولى خداوند هر كس را بخواهد هدايت مى كند </w:t>
      </w:r>
      <w:bookmarkStart w:id="127" w:name="pg15118_191978"/>
    </w:p>
    <w:p>
      <w:pPr>
        <w:pStyle w:val="BookText"/>
        <w:rPr/>
      </w:pPr>
      <w:bookmarkEnd w:id="127"/>
      <w:r>
        <w:rPr>
          <w:rFonts w:ascii="IRNazanin" w:hAnsi="IRNazanin" w:eastAsia="IRNazanin"/>
          <w:color w:val="111111"/>
          <w:sz w:val="28"/>
          <w:sz w:val="28"/>
          <w:szCs w:val="28"/>
          <w:rtl w:val="true"/>
          <w:lang w:bidi="fa-IR"/>
        </w:rPr>
        <w:t>واو از هدايت يافتگان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تَهْدِى مَنْ أَحْبَبْتَ وَلكنَّ اللَّهَ يهْدِى مَنْ يشاءُ وَهُوَ أَعْلَمُ بِالْمُهْتَدِينَ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چه افرادى لايق پذيرش ايمانند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منظور از هدايت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چرا كه ارائه طريق كار اصلى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وبدون استثناء راه را به همه نشان مى دهد، بلكه منظور از هدايت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ورسانيدن به سر منزل مقصود است اين تنها كار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جمله انك لا تهدى من احببت در آيات قرآن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هُداهُمْ وَلكنَّ اللَّهَ يهْدِى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تَحْرِصْ عَلى هُداهُمْ فَإِنَّ اللَّهَ لا يهْدِى مَنْ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تَهْدِى الْعُمْى وَلَوْ كانُوا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وبالآخره در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 به عنوان يك قانون كلى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 اللَّهُ مَنْ يشاءُ وَيهْدِى مَنْ يشاءُ وَهُوَ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دومين آيه مورد بحث، سخن از كسانى مى گويد كه در دل به حقانيت اسلام معترف بودند ولى روى ملاحظات منافع شخصى، حاضر به قبول ايمان نبودند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 ما اگر هدايت را همراه تو پذيرا شويم واز آن پيروى كنيم ما را از سرزمينمان 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إِنْ نَتَّبِعِ الْهُدى مَعَك نُتَخَطَّفْ مِنْ أَرْضِنا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پاسخ آنها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حرم امنى در اختيار آنها قرار نداديم كه ثمرات ومحصولات هر شهر وديارى به سوى آن آورده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نُمَكنْ لَهُمْ حَرَماً آمِناً يجْبى إِلَيهِ ثَمَراتُ كلِّ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اكثر آنها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أَكثَرَهُمْ لا يعْلَمُونَ</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28" w:name="__RefHeading___Toc1294529_2142443653"/>
      <w:bookmarkStart w:id="129" w:name="_Toc53"/>
      <w:bookmarkEnd w:id="128"/>
      <w:r>
        <w:rPr>
          <w:rtl w:val="true"/>
        </w:rPr>
        <w:t>نكته ها</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تاثير سخن پيامبر در كفار معاند</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تَحْرِصْ عَلَى هُدَاهُمْ فَإِنَّ اللَّهَ لاَ يهْدِى مَنْ يضِلُّ وَمَا لَهُمْ مِنْ نَاصِرِينَ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لاَ تُسْمِعُ الْمَوْتَى وَلاَ تُسْمِعُ الصُّمَّ الدُّعَاءَ إِذَا وَلَّوْا مُدْبِرِينَ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أَنْتَ بِهَادِى الْعُمْى عَنْ ضَلاَلَتِهِمْ إِنْ تُسْمِعُ إِلاَّ مَنْ يؤْمِنُ بِآياتِنَا فَهُمْ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عَلَيكَ هُدَاهُمْ وَلكِنَّ اللَّهَ يهْدِى مَنْ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هدايت همه مردم حتى دشمنان بهانه جوى خويش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أَحْبَبْتَ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از مشركان مكه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 كه اگر ما هدايت را به همراه تو پذيرا شويم، به سرعت از خانه وكاشانه خود رانده وآواره واز زندگى وهستى خويش ساقط ودرمانده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سه پاسخ بهانه ى آنان را 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 كه در همين آيه مورد اشاره قرار گرفته است اين كه همان خدايى كه مكه را پايگاه أمن ومحلّ جلب وسرازير شدن روزى فراوان براى شما قرار داد، باز مى تواند آن را تداوم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جواب دلگرمى وبشارت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دوّم كه در آيه ى بعد آمده است اينكه بر فرض بخاطر حفظ رفاه ومنافع خود، ايمان نياوريد، قهر خدا را چه خواهيد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جواب انذار وهشدار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سوّم كه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مطرح شده است اين كه مگر مال ومتاع دنيا چقدر ارزش دارد كه به واسطه آن ايمان نمى آوريد بدانيد آنچه در نزد خداست، بهتر وپايدارتر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ايمان شما هيچ وجه وتوجيهى ندارد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وَلَمْ يرَوْا أَنَّا جَعَلْنَا حَرَماً آمِناً وَيتَخَطَّفُ النَّاسُ مِنْ حَوْلِهِمْ أَ فَبِالْبَاطِلِ يؤْمِنُونَ وَبِنِعْمَةِ اللَّهِ يكْفُرُونَ </w:t>
      </w:r>
      <w:bookmarkStart w:id="130" w:name="pg15118_191980"/>
    </w:p>
    <w:p>
      <w:pPr>
        <w:pStyle w:val="Heading3"/>
        <w:numPr>
          <w:ilvl w:val="2"/>
          <w:numId w:val="1"/>
        </w:numPr>
        <w:rPr/>
      </w:pPr>
      <w:bookmarkStart w:id="131" w:name="__RefHeading___Toc1294531_2142443653"/>
      <w:bookmarkStart w:id="132" w:name="_Toc54"/>
      <w:bookmarkEnd w:id="130"/>
      <w:bookmarkEnd w:id="131"/>
      <w:r>
        <w:rPr>
          <w:rtl w:val="true"/>
        </w:rPr>
        <w:t xml:space="preserve">آیه </w:t>
      </w:r>
      <w:r>
        <w:rPr/>
        <w:t>58</w:t>
      </w:r>
      <w:r>
        <w:rPr>
          <w:rtl w:val="true"/>
        </w:rPr>
        <w:t>-</w:t>
      </w:r>
      <w:r>
        <w:rPr/>
        <w:t>60</w:t>
      </w:r>
      <w:bookmarkEnd w:id="132"/>
    </w:p>
    <w:p>
      <w:pPr>
        <w:pStyle w:val="Heading4"/>
        <w:numPr>
          <w:ilvl w:val="3"/>
          <w:numId w:val="1"/>
        </w:numPr>
        <w:rPr/>
      </w:pPr>
      <w:bookmarkStart w:id="133" w:name="__RefHeading___Toc1294533_2142443653"/>
      <w:bookmarkStart w:id="134" w:name="_Toc55"/>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وَ كَمْ أَهْلَكْنا مِنْ قَرْيَةٍ بَطِرَتْ مَعيشَتَها فَتِلْكَ مَساكِنُهُمْ لَمْ تُسْكَنْ مِنْ بَعْدِهِمْ إِلاّ قَليلاً وَ كُنّا نَحْنُ الْوارِثينَ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رَبُّكَ مُهْلِكَ الْقُرى حَتّى يَبْعَثَ في أُمِّها رَسُولاً يَتْلُوا عَلَيْهِمْ آياتِنا وَ ما كُنّا مُهْلِكِي الْقُرى إِلاّ وَ أَهْلُها 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أُوتيتُمْ مِنْ شَيْءٍ فَمَتاعُ الْحَياةِ الدُّنْيا وَ زينَتُها وَ ما عِنْدَ اللّهِ خَيْرٌ وَ أَبْقى أَ فَلا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294535_2142443653"/>
      <w:bookmarkStart w:id="136" w:name="_Toc56"/>
      <w:bookmarkEnd w:id="135"/>
      <w:r>
        <w:rPr>
          <w:rtl w:val="true"/>
        </w:rPr>
        <w:t>ترجمه</w:t>
      </w:r>
      <w:bookmarkEnd w:id="136"/>
    </w:p>
    <w:p>
      <w:pPr>
        <w:pStyle w:val="BookText"/>
        <w:rPr/>
      </w:pPr>
      <w:r>
        <w:rPr>
          <w:rFonts w:ascii="IRNazanin" w:hAnsi="IRNazanin" w:eastAsia="IRNazanin"/>
          <w:color w:val="111111"/>
          <w:sz w:val="28"/>
          <w:sz w:val="28"/>
          <w:szCs w:val="28"/>
          <w:rtl w:val="true"/>
          <w:lang w:bidi="fa-IR"/>
        </w:rPr>
        <w:t>و چه بسيار از شهرها وآبادى هايى را كه بر اثر فراوانى نعمت، مست ومغرور شده بودند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هاى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آنان جز اندكى كسى در آنها سكونت نكرد؛ وما وارث آنان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 تو هرگز شهرها وآباديها را هلاك نمى كرد تا اينكه در كانون آنها پيامبرى مبعوث كند كه آيات ما را بر آنان بخواند؛ وما هرگز آباديها وشهرها را هلاك نكرديم مگر آنكه اهلش ظالم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شما داده شده، متاع زندگى دنيا وزينت آن است؛ وآنچه نزد خداست بهتر وپايدارتر است؛ آيا انديشه نمى كنيد؟</w:t>
      </w:r>
      <w:r>
        <w:rPr>
          <w:rFonts w:eastAsia="IRNazanin" w:cs="IRNazanin"/>
          <w:color w:val="111111"/>
          <w:sz w:val="28"/>
          <w:szCs w:val="28"/>
          <w:rtl w:val="true"/>
          <w:lang w:bidi="fa-IR"/>
        </w:rPr>
        <w:t>!</w:t>
      </w:r>
    </w:p>
    <w:p>
      <w:pPr>
        <w:pStyle w:val="Heading4"/>
        <w:numPr>
          <w:ilvl w:val="3"/>
          <w:numId w:val="1"/>
        </w:numPr>
        <w:rPr/>
      </w:pPr>
      <w:bookmarkStart w:id="137" w:name="__RefHeading___Toc1294537_2142443653"/>
      <w:bookmarkStart w:id="138" w:name="_Toc57"/>
      <w:bookmarkEnd w:id="137"/>
      <w:r>
        <w:rPr>
          <w:rtl w:val="true"/>
        </w:rPr>
        <w:t>تفسير</w:t>
      </w:r>
      <w:bookmarkEnd w:id="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خداوند نسبت به اقوام خوش گذران بى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قريه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دنيا طلبان از متاع اندك دنيا وپايدارى نعمت الهى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دو پاسخ ديگر به كفار مكه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شما ايمان را نپذيرفتيد ودر سايه كفر وشرك زندگى مرفه مادى پيدا كرديد، اما فراموش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بسيارى از شهرهايى را كه مغرور زندگى مرفه بودند نابودشان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أَهْلَكنا مِنْ قَرْيةٍ بَطِرَتْ مَعِيشَتَها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غرور نعمت آنها را به ظلم دعوت كرد وظلم ريشه زندگانى آنها را به آتش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ها وديار آنها است كه بعد از آنان جز مدت قليلى كسى در آن سكونت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مَساكنُهُمْ لَمْ تُسْكنْ مِنْ بَعْدِهِمْ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وارث آنها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نَحْنُ الْوارِثِينَ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در حقيقت جواب سؤال مقدرى است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كه خداوند طغيانگران را نابود مى كند، پس چرا مشركان مكه وحجاز را كه طغيانگرى را به حد اعلا </w:t>
      </w:r>
      <w:bookmarkStart w:id="139" w:name="pg15118_191981"/>
    </w:p>
    <w:p>
      <w:pPr>
        <w:pStyle w:val="BookText"/>
        <w:rPr/>
      </w:pPr>
      <w:bookmarkEnd w:id="139"/>
      <w:r>
        <w:rPr>
          <w:rFonts w:ascii="IRNazanin" w:hAnsi="IRNazanin" w:eastAsia="IRNazanin"/>
          <w:color w:val="111111"/>
          <w:sz w:val="28"/>
          <w:sz w:val="28"/>
          <w:szCs w:val="28"/>
          <w:rtl w:val="true"/>
          <w:lang w:bidi="fa-IR"/>
        </w:rPr>
        <w:t>رسانيده بودند با عذابش نابود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هرگز شهرها وآباديها را هلاك نمى كرد تا اينكه در كانون ومركز آنها پيامبرى بفرستد كه آيات ما را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رَبُّك مُهْلِك الْقُرى حَتَّى يبْعَثَ فِى أُمِّها رَسُولًا يتْلُوا عَلَيهِمْ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اتمام حجت نكنيم وپيامبران را با دستورات صريح نفرستيم مجازات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بعد از اتمام حجت مراقب اعمال آنها هستيم، اگر ظلم وستمى از آنها سر زد ومستوجب عذاب شدند مجازاتشان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شهرهايى را هلاك نمى كرديم مگر آنكه اهلش ظالم وستمگر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رَبُّك مُهْلِك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وَأَهْلُها ظالِمُونَ</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فَتِلْك مَساكنُهُمْ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مساكن مخروبه ى قوم عاد در منطقه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يمن وشام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قوم ثمود در منطقه سَدوم است كه مردم حجاز در مسافرت هاى تجارى از كنار آنها عبور مى كردند وبا چشم خود مى ديدند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مورد بحث پاسخ سومى است براى گفتار بهانه جويانى كه مى گفتند اگر ايمان بياوريم عرب بر ما هجوم مى كند وزندگى ما را به هم مى ريزد،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اين رهگذر به دست مى آوريد متاع بى ارزش زندگى دنيا وزينت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أُوتِيتُمْ مِنْ شَىءٍ فَمَتاعُ الْحَياةِ الدُّنْيا وَزِينَتُها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بى پايان جهان ديگر ومواهب معنويش 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وپايدارتر است وَما عِنْدَ اللَّهِ خَيرٌ وَأَبْقى</w:t>
      </w:r>
      <w:r>
        <w:rPr>
          <w:rFonts w:eastAsia="IRNazanin" w:cs="IRNazanin"/>
          <w:color w:val="111111"/>
          <w:sz w:val="28"/>
          <w:szCs w:val="28"/>
          <w:rtl w:val="true"/>
          <w:lang w:bidi="fa-IR"/>
        </w:rPr>
        <w:t>.</w:t>
      </w:r>
    </w:p>
    <w:p>
      <w:pPr>
        <w:pStyle w:val="Heading4"/>
        <w:numPr>
          <w:ilvl w:val="3"/>
          <w:numId w:val="1"/>
        </w:numPr>
        <w:rPr/>
      </w:pPr>
      <w:bookmarkStart w:id="140" w:name="__RefHeading___Toc1294539_2142443653"/>
      <w:bookmarkStart w:id="141" w:name="_Toc58"/>
      <w:bookmarkEnd w:id="140"/>
      <w:r>
        <w:rPr>
          <w:rtl w:val="true"/>
        </w:rPr>
        <w:t>نكته ها</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اين سنت هميشگى وجاودانگى خدا بوده وهست كه بدون اتمام حجت كافى كيفر نمى دهد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يبْعَثَ فِى أُمِّها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مركز اين شهرها پيامبرى مبعوث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لزومى ندارد در هر شهر وروستا پيامبرى مبعوث شود، همين اندازه كه در يك كانون بزرگ كه مركز پخش اخبار ومحل انديشمندان ومتفكران يك قوم است پيامبرى مبعوث گردد كافى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نظير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است با اين تفاوت كه در سوره شورى ما عندالله را براى مومنان متوكل دانسته است؛ وَمَا عِنْدَ اللَّهِ خَيرٌ وَأَبْقَى لِلَّذِينَ آمَنُوا وَعَلَى رَبِّهِمْيتَوَكلُونَ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در ارزش ومنزلت عقل مطالبى بيان شده از جمله؛</w:t>
      </w:r>
    </w:p>
    <w:p>
      <w:pPr>
        <w:pStyle w:val="BookText"/>
        <w:rPr/>
      </w:pPr>
      <w:r>
        <w:rPr>
          <w:rFonts w:ascii="Amiri" w:hAnsi="Amiri" w:eastAsia="Amiri" w:cs="Amiri"/>
          <w:color w:val="111111"/>
          <w:sz w:val="28"/>
          <w:sz w:val="28"/>
          <w:szCs w:val="28"/>
          <w:rtl w:val="true"/>
          <w:lang w:bidi="ar-SA"/>
        </w:rPr>
        <w:t>لزوم تعقل؛ كَذلِكَ يبَينُ اللَّهُ لَكُمْ آياتِهِ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توبيخ از عدم تعقل؛ وَهُوَ الَّذِى يحْيى وَيمِيتُ وَلَهُ اخْتِلاَفُ اللَّيلِ وَالنَّهَارِ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حكم عقل به عدم مساوات عالم وغير عالم؛ أَمَّنْ هُوَ قَانِتٌ آنَاءَ اللَّيلِ سَاجِداً وَقَائِماً يحْذَرُ الْآخِرَةَ وَيرْجُو رَحْمَةَ رَبِّهِ قُلْ هَلْ يسْتَوِى الَّذِينَ يعْلَمُونَ وَالَّذِينَ لاَ يعْلَمُونَ إِنَّمَا 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وسيله تشخيص ارزش هاى برتر؛ وَمَا أُوتِيتُمْ مِنْ شَىءٍ فَمَتَاعُ الْحَياةِ الدُّنْيا وَزِينَتُهَا وَمَا عِنْدَ اللَّهِ خَيرٌ وَأَبْقَى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رشد عقل در سن خاص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أَشُدَّهُ وَاسْتَوَى آتَينَاهُ حُكْماً وَعِلْماً وَكَذلِكَ نَجْزِى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حضرت يوسف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أَشُدَّهُ آتَينَاهُ حُكْماً وَعِلْماً وَكَذلِكَ نَجْزِى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هاى عاقلان</w:t>
      </w:r>
    </w:p>
    <w:p>
      <w:pPr>
        <w:pStyle w:val="BookText"/>
        <w:rPr/>
      </w:pPr>
      <w:r>
        <w:rPr>
          <w:rFonts w:ascii="IRNazanin" w:hAnsi="IRNazanin" w:eastAsia="IRNazanin"/>
          <w:color w:val="111111"/>
          <w:sz w:val="28"/>
          <w:sz w:val="28"/>
          <w:szCs w:val="28"/>
          <w:rtl w:val="true"/>
          <w:lang w:bidi="fa-IR"/>
        </w:rPr>
        <w:t xml:space="preserve">رعايت ادب در محضر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ينَادُونَكَ مِنْ وَرَاءِ الْحُجُرَاتِ أَكْثَرُهُمْ لاَ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تصديق حقانيت پيامبر؛ قُلْ لَوْ شَاءَ اللَّهُ مَا تَلَوْتُهُ عَلَيكُمْ وَلاَ أَدْرَاكُمْ بِهِ فَقَدْ لَبِثْتُ فِيكُمْ عُمُراً مِنْ قَبْلِهِ أَ 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تصديق حقانيت قرآن كريم؛ لَقَدْ أَنْزَلْنَا إِلَيكُمْ كِتَاباً فِيهِ ذِكْرُكُمْ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پذيرفتن بهترين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الَّذِينَ يسْتَمِعُونَ الْقَوْلَ فَيتَّبِعُونَ أَحْسَنَهُ أُولئِكَ الَّذِينَ هَدَاهُمُ اللَّهُ وَأُولئِكَ هُمْ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42" w:name="pg15118_191983"/>
    </w:p>
    <w:p>
      <w:pPr>
        <w:pStyle w:val="BookText"/>
        <w:rPr/>
      </w:pPr>
      <w:bookmarkEnd w:id="142"/>
      <w:r>
        <w:rPr>
          <w:rFonts w:ascii="Amiri" w:hAnsi="Amiri" w:eastAsia="Amiri" w:cs="Amiri"/>
          <w:color w:val="111111"/>
          <w:sz w:val="28"/>
          <w:sz w:val="28"/>
          <w:szCs w:val="28"/>
          <w:rtl w:val="true"/>
          <w:lang w:bidi="ar-SA"/>
        </w:rPr>
        <w:t>داراى تفكر وتذكر؛ إِنَّ فِى خَلْقِ السَّمَاوَاتِ وَالْأَرْضِ وَاخْتِلاَفِ اللَّيلِ وَالنَّهَارِ لَآياتٍ لِأُولِى الْأَلْبَابِ الَّذِينَ يذْكُرُونَ اللَّهَ قِياماً وَقُعُوداً وَعَلَى جُنُوبِهِمْ وَيتَفَكَّرُونَ فِى خَلْقِ السَّمَاوَاتِ وَالْأَرْضِ 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عبرت گرفتن از گذشتگان؛ لَقَدْ كَانَ فِى قَصَصِهِمْ عِبْرَةٌ لِأُولِى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143" w:name="__RefHeading___Toc1294541_2142443653"/>
      <w:bookmarkStart w:id="144" w:name="_Toc59"/>
      <w:bookmarkEnd w:id="143"/>
      <w:r>
        <w:rPr>
          <w:rtl w:val="true"/>
        </w:rPr>
        <w:t xml:space="preserve">آیه </w:t>
      </w:r>
      <w:r>
        <w:rPr/>
        <w:t>61</w:t>
      </w:r>
      <w:r>
        <w:rPr>
          <w:rtl w:val="true"/>
        </w:rPr>
        <w:t>-</w:t>
      </w:r>
      <w:r>
        <w:rPr/>
        <w:t>64</w:t>
      </w:r>
      <w:bookmarkEnd w:id="144"/>
    </w:p>
    <w:p>
      <w:pPr>
        <w:pStyle w:val="Heading4"/>
        <w:numPr>
          <w:ilvl w:val="3"/>
          <w:numId w:val="1"/>
        </w:numPr>
        <w:rPr/>
      </w:pPr>
      <w:bookmarkStart w:id="145" w:name="__RefHeading___Toc1294543_2142443653"/>
      <w:bookmarkStart w:id="146" w:name="_Toc60"/>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 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ادْعُوا شُرَكاءَكُمْ فَدَعَوْهُمْ فَلَمْ يَسْتَجيبُوا لَهُمْ وَ رَأَوُا الْعَذابَ لَوْ أَنَّهُمْ كانُوا يَهْتَدُونَ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294545_2142443653"/>
      <w:bookmarkStart w:id="148" w:name="_Toc61"/>
      <w:bookmarkEnd w:id="147"/>
      <w:r>
        <w:rPr>
          <w:rtl w:val="true"/>
        </w:rPr>
        <w:t>ترجمه</w:t>
      </w:r>
      <w:bookmarkEnd w:id="148"/>
    </w:p>
    <w:p>
      <w:pPr>
        <w:pStyle w:val="BookText"/>
        <w:rPr/>
      </w:pPr>
      <w:r>
        <w:rPr>
          <w:rFonts w:ascii="IRNazanin" w:hAnsi="IRNazanin" w:eastAsia="IRNazanin"/>
          <w:color w:val="111111"/>
          <w:sz w:val="28"/>
          <w:sz w:val="28"/>
          <w:szCs w:val="28"/>
          <w:rtl w:val="true"/>
          <w:lang w:bidi="fa-IR"/>
        </w:rPr>
        <w:t xml:space="preserve">آيا كسى كه به او وعده نيكو داده ايم وبه آن خواهد رسيد، همانند كسى است كه متاع زندگى دنيا به او داده ايم سپس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 وجزا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آنان را ندا ميدهد وميگويد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هستند همتايانى كه براى من مى پنداشتيد؟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 عذاب درباره آنها مسلم شده است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گمراه كرديم همان گونه كه خودمان گمراه شديم؛ ما از آنان به سوى تو بيزارى مى جوييم؛ آنان در حقيقت ما را نمى پرستيدند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هواى نفس خود را پرستش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معبودهايتان را كه همتاى خدا مى پنداشتيد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معبودهايشان را مى خوانند، ولى جوابى به آنان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 وآرزو مى كنند اى كاش هدايت يافته بودند</w:t>
      </w:r>
      <w:r>
        <w:rPr>
          <w:rFonts w:eastAsia="IRNazanin" w:cs="IRNazanin"/>
          <w:color w:val="111111"/>
          <w:sz w:val="28"/>
          <w:szCs w:val="28"/>
          <w:rtl w:val="true"/>
          <w:lang w:bidi="fa-IR"/>
        </w:rPr>
        <w:t>!</w:t>
      </w:r>
    </w:p>
    <w:p>
      <w:pPr>
        <w:pStyle w:val="Heading4"/>
        <w:numPr>
          <w:ilvl w:val="3"/>
          <w:numId w:val="1"/>
        </w:numPr>
        <w:rPr/>
      </w:pPr>
      <w:bookmarkStart w:id="149" w:name="__RefHeading___Toc1294547_2142443653"/>
      <w:bookmarkStart w:id="150" w:name="_Toc62"/>
      <w:bookmarkEnd w:id="149"/>
      <w:r>
        <w:rPr>
          <w:rtl w:val="true"/>
        </w:rPr>
        <w:t>تفسير</w:t>
      </w:r>
      <w:bookmarkEnd w:id="1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مساوات ميان وعده نيكوى خداوند به آخرت طلبان وبهره مندى دنيا طلبان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خداوند از مشركان </w:t>
      </w:r>
    </w:p>
    <w:p>
      <w:pPr>
        <w:pStyle w:val="BookText"/>
        <w:rPr/>
      </w:pPr>
      <w:r>
        <w:rPr>
          <w:rFonts w:ascii="IRNazanin" w:hAnsi="IRNazanin" w:eastAsia="IRNazanin"/>
          <w:color w:val="111111"/>
          <w:sz w:val="28"/>
          <w:sz w:val="28"/>
          <w:szCs w:val="28"/>
          <w:rtl w:val="true"/>
          <w:lang w:bidi="fa-IR"/>
        </w:rPr>
        <w:t>وپرسش از معبودان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برائت معبودان باطل از پيروان گمراه واقرار به گمراهى خود وپيروان وعدم استجابت معبودان به عابدان در نجات از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كسانى بود كه به خاطر تمتع وبهره گيرى از نعمتهاى دنيا كفر را بر ايمان وشرك را بر توحيد ترجيح داده اند، در آيات مورد بحث وضع اين گروه را در قيامت در برابر مؤمنان راستين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يك مقايسه كه به صورت استفهام مطرح شده وجدان همگان را به داورى مى طلبد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به او وعده نيك داده ايم وبه وعده خود قطعاً خواهد رسيد، با كسى كه تنها از متاع دنيا به او بهره داده ايم، سپس روز قيامت در پيشگاه پروردگار براى حساب وجزاء احضار مى شود 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فَمَنْ وَعَدْناهُ وَعْداً حَسَناً فَهُوَ لاقِيهِ كمَنْ مَتَّعْناهُ مَتاعَ الْحَياةِ الدُّنْيا ثُمَّ هُوَ يوْمَ الْقِيامَةِ مِنَ الْمُحْضَرِينَ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سخن، صحنه هاى رستاخيز را در برابر كفار مجسم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را به خاطر بياوريد كه خداوند آنها را ندا مى دهد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هستند شريكانى كه براى من مى پنداشتيد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ينادِيهِمْ فَيقُولُ أَينَ شُرَكائِى الَّذِينَ كنْتُمْ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سؤالى است توبيخى، براى اينكه در قيامت كه روز كنار رفتن پرده ها وحجابها است نه شرك مفهومى دارد ونه مشركان بر عقيده خود باقيند، اين سؤال در حقيقت يك نوع سرزنش ومجازات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حَقَّ عَلَيهِمُ الْقَوْلُ رَبَّنا هؤُلاءِ الَّذِينَ أَغْوَينا أَغْوَيناهُمْ كما غَوَينا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معبودان والهه اى كه مشركين آنها را شركاى خداى سبحان مى پنداشتند دو صنف بودند، يك صنف بندگان گرامى خدا بودند، از قبيل ملائكه مقرب وعيسى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ديگر ياغيان جن وگردنكشان انس، كه ادعاى الوهيت كردند، مانند فرعون ونمرود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آنهايى كه مورد نظر آيه مورد بحث هستند از صنف دوم مى باشند، چون صنف اول كه ملائكه وعيسى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كسى را اغواء نكرده اند وآيه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وفرموده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شرك گفتند كه ما آنان را اغواء كرديم واز </w:t>
      </w:r>
      <w:bookmarkStart w:id="151" w:name="pg15118_191985"/>
    </w:p>
    <w:p>
      <w:pPr>
        <w:pStyle w:val="BookText"/>
        <w:rPr/>
      </w:pPr>
      <w:bookmarkEnd w:id="151"/>
      <w:r>
        <w:rPr>
          <w:rFonts w:ascii="IRNazanin" w:hAnsi="IRNazanin" w:eastAsia="IRNazanin"/>
          <w:color w:val="111111"/>
          <w:sz w:val="28"/>
          <w:sz w:val="28"/>
          <w:szCs w:val="28"/>
          <w:rtl w:val="true"/>
          <w:lang w:bidi="fa-IR"/>
        </w:rPr>
        <w:t>عبادت آنان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حَقَّ عَلَيهِمُ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مشركين بيزارى ميجويند صنف دوم هستند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هؤُلاءِ الَّذِينَ أَغْوَينا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پروردگار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مشركين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كسانند كه ما گمراهشان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خود گمراه شديم، يعنى درست است كه گمراهى آنان به اغواى ما بود، چون كه ما خود گمراه بوديم وليكن آن طور نبود كه ما مجبورشان كنيم به گمراهى، بلكه عين گمراه كردن خودمان بود، هم چنان كه خود ما به اختيار خود گمراه شديم، ايشان نيز به اختيار خود گمراه شدند وبه هيچ وجه پاى اجبار وزور در بين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اينكه معناى آيه اين است، حكايتى است كه خداى تعالى از زبان ابليس نقل كرده، كه در آن روز يعنى روز قيامت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لِى عَلَيكمْ مِنْ سُلْطانٍ إِلَّا أَنْ دَعَوْتُكمْ فَاسْتَجَبْتُمْ لِى، فَلا تَلُومُونِى وَلُومُوا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22</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 شما معبودهايتان را كه شريك خدا مى پنداشتيد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يارى شما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ادْعُوا شُرَكاءَكمْ آنها با اينكه مى دانند در آنجا كارى از دست معبودان ساخته نيست، بر اثر شدت وحشت وكوتاه شدن دستشان از همه جا ويا به خاطر اطاعت فرمان خدا كه مى خواهد با چنين كارى مشركان ومعبودان گمراه را در برابر همگان رسوا سازد، دست تقاضا به سوى معبودانشان دراز مى كنند وآنها را به كمك مى خوانند فَدَعَوْهُمْ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جوابى به آنها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ودعوت آنها را لبيك نمى گويند فَلَمْ يسْتَجِيبُوا لَهُمْ در اين هنگام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الهى را در برابر چشم خود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آرزو مى كنند كه اى كاش هدايت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أَنَّهُمْ كانُوا يهْتَدُونَ</w:t>
      </w:r>
      <w:r>
        <w:rPr>
          <w:rStyle w:val="FootnoteAnchor"/>
          <w:rtl w:val="true"/>
        </w:rPr>
        <w:footnoteReference w:id="72"/>
      </w:r>
    </w:p>
    <w:p>
      <w:pPr>
        <w:pStyle w:val="Heading4"/>
        <w:numPr>
          <w:ilvl w:val="3"/>
          <w:numId w:val="1"/>
        </w:numPr>
        <w:rPr/>
      </w:pPr>
      <w:bookmarkStart w:id="152" w:name="__RefHeading___Toc1294549_2142443653"/>
      <w:bookmarkStart w:id="153" w:name="_Toc63"/>
      <w:bookmarkEnd w:id="152"/>
      <w:r>
        <w:rPr>
          <w:rtl w:val="true"/>
        </w:rPr>
        <w:t>نكته ها</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هاى الهى وپاداش هاى اخروى، هم بزرگ است وهم نيكو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تنوين آمده، اشاره به بزرگى امر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نيكويى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كاميابى غافلانه، احضار ذليلانه ى اخروى در پى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لذّتى كه </w:t>
      </w:r>
    </w:p>
    <w:p>
      <w:pPr>
        <w:pStyle w:val="BookText"/>
        <w:rPr/>
      </w:pPr>
      <w:r>
        <w:rPr>
          <w:rFonts w:ascii="IRNazanin" w:hAnsi="IRNazanin" w:eastAsia="IRNazanin"/>
          <w:color w:val="111111"/>
          <w:sz w:val="28"/>
          <w:sz w:val="28"/>
          <w:szCs w:val="28"/>
          <w:rtl w:val="true"/>
          <w:lang w:bidi="fa-IR"/>
        </w:rPr>
        <w:t>پايانش آتش است، خيرى نيست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ينَادِيهِمْ فَيقُولُ أَينَ شُرَكَائِى الَّذِينَ كُنْتُمْ تَزْعُمُونَ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ينَادِيهِمْ أَينَ شُرَكَائِى قَالُوا آذَنَّاكَ مَا مِنَّا مِنْ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عَنْهُمْ مَا كَانُوا يدْعُونَ مِنْ قَبْلُ وَظَنُّوا مَا لَهُمْ مِنْ مَحِيصٍ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تبرى كفار از يكديگر</w:t>
      </w:r>
    </w:p>
    <w:p>
      <w:pPr>
        <w:pStyle w:val="BookText"/>
        <w:rPr/>
      </w:pPr>
      <w:r>
        <w:rPr>
          <w:rFonts w:ascii="IRNazanin" w:hAnsi="IRNazanin" w:eastAsia="IRNazanin"/>
          <w:color w:val="111111"/>
          <w:sz w:val="28"/>
          <w:sz w:val="28"/>
          <w:szCs w:val="28"/>
          <w:rtl w:val="true"/>
          <w:lang w:bidi="fa-IR"/>
        </w:rPr>
        <w:t xml:space="preserve">آيات ذيل دلالت دارد بر اين كه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وپيروان آنها ومعبودان باطل وعبادت كنندگان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از يكديگر بيزارى مى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الَّذِينَ اتَّبَعُوا لَوْ أَنَّ لَنَا كَرَّةً فَنَتَبَرَّأَ مِنْهُمْ كَمَا تَبَرَّءُوا مِنَّا كَذلِكَ يرِيهِمُ اللَّهُ أَعْمَالَهُمْ حَسَرَاتٍ عَلَيهِمْ وَمَا هُمْ بِخَارِجِينَ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البقرۀ،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نَحْشُرُهُمْ جَمِيعاً ثُمَّ نَقُولُ لِلَّذِينَ أَشْرَكُوا مَكَانَكُمْ أَنْتُمْ وَشُرَكَاؤُكُمْ فَزَيلْنَا بَينَهُمْ وَقَالَ شُرَكَاؤُهُمْ مَا كُنْتُمْ إِيانَا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الَّذِينَ حَقَّ عَلَيهِمُ الْقَوْلُ رَبَّنَا هؤُلاَءِ الَّذِينَ أَغْوَينَا أَغْوَينَاهُمْ كَمَا غَوَينَا تَبَرَّأْنَا إِلَيكَ مَا كَانُوا إِيانَا 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154" w:name="pg15118_191987"/>
    </w:p>
    <w:p>
      <w:pPr>
        <w:pStyle w:val="Heading3"/>
        <w:numPr>
          <w:ilvl w:val="2"/>
          <w:numId w:val="1"/>
        </w:numPr>
        <w:rPr/>
      </w:pPr>
      <w:bookmarkStart w:id="155" w:name="__RefHeading___Toc1294551_2142443653"/>
      <w:bookmarkStart w:id="156" w:name="_Toc64"/>
      <w:bookmarkEnd w:id="154"/>
      <w:bookmarkEnd w:id="155"/>
      <w:r>
        <w:rPr>
          <w:rtl w:val="true"/>
        </w:rPr>
        <w:t xml:space="preserve">آیه </w:t>
      </w:r>
      <w:r>
        <w:rPr/>
        <w:t>65</w:t>
      </w:r>
      <w:r>
        <w:rPr>
          <w:rtl w:val="true"/>
        </w:rPr>
        <w:t>-</w:t>
      </w:r>
      <w:r>
        <w:rPr/>
        <w:t>70</w:t>
      </w:r>
      <w:bookmarkEnd w:id="156"/>
    </w:p>
    <w:p>
      <w:pPr>
        <w:pStyle w:val="Heading4"/>
        <w:numPr>
          <w:ilvl w:val="3"/>
          <w:numId w:val="1"/>
        </w:numPr>
        <w:rPr/>
      </w:pPr>
      <w:bookmarkStart w:id="157" w:name="__RefHeading___Toc1294553_2142443653"/>
      <w:bookmarkStart w:id="158" w:name="_Toc65"/>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 يَوْمَ يُناديهِمْ فَيَقُولُ ما ذا أَجَبْتُمُ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فَعَمِيَتْ عَلَيْهِمُ اْلأَنْباءُ يَوْمَئِذٍ فَهُمْ لا يَتَساءَلُونَ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تابَ وَ آمَنَ وَ عَمِلَ صالِحًا فَعَسى أَنْ يَكُونَ مِنَ الْمُفْلِحينَ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رَبُّكَ يَعْلَمُ ما تُكِنُّ صُدُورُهُمْ وَ ما يُعْلِنُونَ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294555_2142443653"/>
      <w:bookmarkStart w:id="160" w:name="_Toc66"/>
      <w:bookmarkEnd w:id="159"/>
      <w:r>
        <w:rPr>
          <w:rtl w:val="true"/>
        </w:rPr>
        <w:t>ترجمه</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خداوند آنان را ندا مى دهد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پاسخى به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همه اخبار به آنان پوشيده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سؤالى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كسى كه توبه كند وايمان آورد وعمل صالحى انجام دهد، اميد است از رستگاران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هر چه بخواهد مى آفريند وهر چه بخواهد برمى 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 منزه است خداوند وبرتر است از همتايانى كه براى او قائل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وپروردگار تو مى داند آنچه را كه سينه هايشان پنهان مى دارد وآنچه را آشكار 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خدايى است كه معبودى جز او نيست؛ ستايش براى اوست در اين جهان ودر جهان ديگر؛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وهمه شما به سوى او بازگردانده مى شويد</w:t>
      </w:r>
      <w:r>
        <w:rPr>
          <w:rFonts w:eastAsia="IRNazanin" w:cs="IRNazanin"/>
          <w:color w:val="111111"/>
          <w:sz w:val="28"/>
          <w:szCs w:val="28"/>
          <w:rtl w:val="true"/>
          <w:lang w:bidi="fa-IR"/>
        </w:rPr>
        <w:t>!</w:t>
      </w:r>
    </w:p>
    <w:p>
      <w:pPr>
        <w:pStyle w:val="Heading4"/>
        <w:numPr>
          <w:ilvl w:val="3"/>
          <w:numId w:val="1"/>
        </w:numPr>
        <w:rPr/>
      </w:pPr>
      <w:bookmarkStart w:id="161" w:name="__RefHeading___Toc1294557_2142443653"/>
      <w:bookmarkStart w:id="162" w:name="_Toc67"/>
      <w:bookmarkEnd w:id="161"/>
      <w:r>
        <w:rPr>
          <w:rtl w:val="true"/>
        </w:rPr>
        <w:t>تفسير</w:t>
      </w:r>
      <w:bookmarkEnd w:id="1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خداوند در قيامت از مردم درباره پاسخ به رسولان الهى، عدم توانايى سئوال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رستگارى براى مومنان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پيرامون خلقت واختيار اشياء وآگاهى او از سر وعلن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حمد به خداوند در دنيا وآخرت وحاكميت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سؤال از معبودهاى مشركان، سؤال ديگرى از عكس العمل آنان در برابر پيامبران مى شود،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را به خاطر بياوريد كه خداوند آنها را ندا مى دهد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پيامبران چه پاسخى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ينادِيهِمْ فَيقُولُ ما ذا أَجَبْتُمُ الْمُرْسَلِينَ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همه اخبار بر آنها پوشيده وپنهان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پاسخى براى گفتن در </w:t>
      </w:r>
    </w:p>
    <w:p>
      <w:pPr>
        <w:pStyle w:val="BookText"/>
        <w:rPr/>
      </w:pPr>
      <w:r>
        <w:rPr>
          <w:rFonts w:ascii="IRNazanin" w:hAnsi="IRNazanin" w:eastAsia="IRNazanin"/>
          <w:color w:val="111111"/>
          <w:sz w:val="28"/>
          <w:sz w:val="28"/>
          <w:szCs w:val="28"/>
          <w:rtl w:val="true"/>
          <w:lang w:bidi="fa-IR"/>
        </w:rPr>
        <w:t>اختيار ندارند فَعَمِيتْ عَلَيهِمُ الْأَنْباءُ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نمى توانند از يكديگر سؤالى كنند وپاسخى از هم بشنوند فَهُمْ لا يتَساءَلُونَ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روش قرآن اين است كه هميشه درها را به روى كافران وگنهكاران باز مى گذارد تا در هر مرحله اى از فساد وآلودگى باشند بتوانند به راه حق برگردند، 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كسى كه توبه كند وايمان آورد وعمل صالح انجام دهد اميد است از رستگاران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تابَ وَآمَنَ وَعَمِلَ صالِحاً فَعَسى أَنْ يكونَ مِنَ الْمُفْلِحِينَ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در حقيقت دليلى است بر نفى شرك وبطلان عقيده مشركان،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هر چه را بخواهد خلق مى كند وهر چه را بخواهد بر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وَرَبُّك يخْلُقُ ما يشاءُ وَيخْتارُ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برابر او اختيارى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اطلاق اختيار در اينجا دليل بر تعميم آنست، يعنى خداوند هم صاحب اختيار در امور تكوينى است وهم تشريعى وهر دو از مقام خالقيت او سر 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چگونه آنها راه شرك مى پويند وچگونه به سوى غير خدا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وبرتر وبالاتر است از شريك هايى كه براى او قائل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وَتَعالى عَمَّا يشْرِكونَ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در روايتى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انتخاب امام با خداوند است نه با مردم وبه آيه شريفه ما كان لهم الخيره استناد مى كنند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قابل توجه اين كه اصولا انتخاب رهبر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پيامبر 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است امام را كه روايت فوق بيان كرد وانتخاب پيامبر هم قرآن بيان مى كند مانند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وَأَنَا اخْتَرْتُكَ فَاسْتَمِعْ لِمَا يوحَى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كه سخن از علم گسترده خداوند مى گويد در حقيقت تاكيدى است ويا دليلى است براى آنچه در آيه قبل از اختيار گسترده خداوند بيان 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مى داند آنچه را سينه هاشان پنهان مى دارد وآنچه را كه آشكار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وَرَبُّك يعْلَمُ ما تُكنُّ صُدُورُهُمْ وَما يعْلِنُونَ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آيه مورد بحث كه در حقيقت، حكم نتيجه گيرى وتوضيح براى آيات گذشته در </w:t>
      </w:r>
      <w:bookmarkStart w:id="163" w:name="pg15118_191989"/>
    </w:p>
    <w:p>
      <w:pPr>
        <w:pStyle w:val="BookText"/>
        <w:rPr/>
      </w:pPr>
      <w:bookmarkEnd w:id="163"/>
      <w:r>
        <w:rPr>
          <w:rFonts w:ascii="IRNazanin" w:hAnsi="IRNazanin" w:eastAsia="IRNazanin"/>
          <w:color w:val="111111"/>
          <w:sz w:val="28"/>
          <w:sz w:val="28"/>
          <w:szCs w:val="28"/>
          <w:rtl w:val="true"/>
          <w:lang w:bidi="fa-IR"/>
        </w:rPr>
        <w:t>زمينه نفى شرك دارد، چهار وصف از اوصاف الهى را منعكس مى كند كه همه فرع بر خالقيت ومختار بودن او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64" w:name="__RefHeading___Toc1294559_2142443653"/>
      <w:bookmarkStart w:id="165" w:name="_Toc68"/>
      <w:bookmarkEnd w:id="164"/>
      <w:r>
        <w:rPr>
          <w:rtl w:val="true"/>
        </w:rPr>
        <w:t>نكته ها</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خداوند از انبياء ومردم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از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يجْمَعُ اللَّهُ الرُّسُلَ فَيقُولُ مَا ذَا أُجِبْتُمْ قَالُوا لاَ عِلْمَ لَنَا إِنَّكَ أَنْتَ عَلاَّمُ الْغُيوبِ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المائدۀ،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ينَادِيهِمْ فَيقُولُ مَا ذَا أَجَبْتُمُ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فَعَمِيتْ عَلَيهِمُ الْأَنْبَاءُ يوْمَئِذٍ فَهُمْ لاَ يتَسَاءَلُونَ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مردم نمى توانند با همفكرى ومشورت وبا سؤال از يكديگر، جوابى براى دادگاه عدل الهى آماده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يتَساءَلُونَ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حقّ قانون گذارى دارد كه آفريدگار هستى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الْحُكمُ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يعْلَمُ مَا تُكِنُّ صُدُورُهُمْ وَمَا يعْلِنُونَ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لَيعْلَمُ مَا تُكِنُّ صُدُورُهُمْ وَمَا يعْلِنُونَ </w:t>
      </w:r>
      <w:bookmarkStart w:id="166" w:name="pg15118_191990"/>
    </w:p>
    <w:p>
      <w:pPr>
        <w:pStyle w:val="Heading3"/>
        <w:numPr>
          <w:ilvl w:val="2"/>
          <w:numId w:val="1"/>
        </w:numPr>
        <w:rPr/>
      </w:pPr>
      <w:bookmarkStart w:id="167" w:name="__RefHeading___Toc1294561_2142443653"/>
      <w:bookmarkStart w:id="168" w:name="_Toc69"/>
      <w:bookmarkEnd w:id="166"/>
      <w:bookmarkEnd w:id="167"/>
      <w:r>
        <w:rPr>
          <w:rtl w:val="true"/>
        </w:rPr>
        <w:t xml:space="preserve">آیه </w:t>
      </w:r>
      <w:r>
        <w:rPr/>
        <w:t>71</w:t>
      </w:r>
      <w:r>
        <w:rPr>
          <w:rtl w:val="true"/>
        </w:rPr>
        <w:t>-</w:t>
      </w:r>
      <w:r>
        <w:rPr/>
        <w:t>75</w:t>
      </w:r>
      <w:bookmarkEnd w:id="168"/>
    </w:p>
    <w:p>
      <w:pPr>
        <w:pStyle w:val="Heading4"/>
        <w:numPr>
          <w:ilvl w:val="3"/>
          <w:numId w:val="1"/>
        </w:numPr>
        <w:rPr/>
      </w:pPr>
      <w:bookmarkStart w:id="169" w:name="__RefHeading___Toc1294563_2142443653"/>
      <w:bookmarkStart w:id="170" w:name="_Toc70"/>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قُلْ أَ رَأَيْتُمْ إِنْ جَعَلَ اللّهُ عَلَيْكُمُ اللَّيْلَ سَرْمَدًا إِلى يَوْمِ الْقِيامَةِ مَنْ إِلهٌ غَيْرُ اللّهِ يَأْتيكُمْ بِضِياءٍ أَ فَلا تَسْمَعُونَ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جَعَلَ اللّهُ عَلَيْكُمُ النَّهارَ سَرْمَدًا إِلى يَوْمِ الْقِيامَةِ مَنْ إِلهٌ غَيْرُ اللّهِ يَأْتيكُمْ بِلَيْلٍ تَسْكُنُونَ فيهِ أَ فَلا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وَ لَعَلَّكُمْ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نَزَعْنا مِنْ كُلِّ أُمَّةٍ شَهيدًا فَقُلْنا هاتُوا بُرْهانَكُمْ فَعَلِمُوا أَنَّ الْحَقَّ لِلّهِ وَ ضَلَّ عَنْهُمْ ما كانُوا يَفْتَرُونَ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294565_2142443653"/>
      <w:bookmarkStart w:id="172" w:name="_Toc71"/>
      <w:bookmarkEnd w:id="171"/>
      <w:r>
        <w:rPr>
          <w:rtl w:val="true"/>
        </w:rPr>
        <w:t>ترجمه</w:t>
      </w:r>
      <w:bookmarkEnd w:id="172"/>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 اگر خداوند شب را تا قيامت بر شما جاودان سازد، آيا معبودى جز خدا مى تواند روشنايى براى شما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 اگر خداوند روز را تا قيامت بر شما جاودان كند، كدام معبود غير از خداست كه شبى براى شما بياورد تا در آن آرامش يابيد؟ آيا نمى 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رحمت اوست كه براى شما شب وروز قرار داد تا هم در آن آرامش داشته باشيد وهم براى بهره گيرى از فضل خدا تلاش كنيد وشايد شكر نعمت او را بجا آوريد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آنها را ندا مى دهد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همتايانى كه براى من مى پنداشتيد؟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امتى گواهى برمى گزينيم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مى دانند كه حق از آن خداست وتمام آنچه را افترا مى بستند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 خواهد شد</w:t>
      </w:r>
      <w:r>
        <w:rPr>
          <w:rFonts w:eastAsia="IRNazanin" w:cs="IRNazanin"/>
          <w:color w:val="111111"/>
          <w:sz w:val="28"/>
          <w:szCs w:val="28"/>
          <w:rtl w:val="true"/>
          <w:lang w:bidi="fa-IR"/>
        </w:rPr>
        <w:t>!</w:t>
      </w:r>
    </w:p>
    <w:p>
      <w:pPr>
        <w:pStyle w:val="Heading4"/>
        <w:numPr>
          <w:ilvl w:val="3"/>
          <w:numId w:val="1"/>
        </w:numPr>
        <w:rPr/>
      </w:pPr>
      <w:bookmarkStart w:id="173" w:name="__RefHeading___Toc1294567_2142443653"/>
      <w:bookmarkStart w:id="174" w:name="_Toc72"/>
      <w:bookmarkEnd w:id="173"/>
      <w:r>
        <w:rPr>
          <w:rtl w:val="true"/>
        </w:rPr>
        <w:t>تفسير</w:t>
      </w:r>
      <w:bookmarkEnd w:id="1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نسبت به آوردن روز بعد از شب وشب بعد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عامل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در شب وروز جلوه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از مشركان نسبت به معبودان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 ظهور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سخن از بخش عظيمى از مواهب الهى مى گويد كه هم دليلى است بر مساله توحيد ونفى شرك وهم نمونه اى است از نعمتهاى خداوند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اثبات توحيد در ربوبيت خداى تعالى است مى خواهد بفرمايد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آلهه شما مشركين هيچ سهمى از ربوبيت ندارند به دليل اينكه اگر خداى تعالى شب را تا قيامت يك سره كند آنها نمى توانند اين حكم خدا را نقض كنند وهمچنين اگر عمر دنيا را يك سره روز كند، پس از تدبير عالم هيچ سهمى در دست هيچ كس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اين ديدن، تفهم وتذكر است وچون چنين بينايى وشنوايى نداشته اند پس ايشان كور وكرند ودر اينكه در آخر يك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ودر آخر آيه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شنويد، لطيفه اى است وشايد اينكه در آيه دوم كه راجع به يكسره شدن روز است صفت نديدن را ذكر كرده، براى اين باشد كه مناسب با روشنايى است ودر آيه اول كه راجع به يكسره شدن شب است نشنيدن را آورده است، كه خالى از مناسبت با آن نيست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پس از ذكر گوشه اى از دلائل توحيد وابطال شرك به سراغ همان سؤالى مى رود كه در آيات گذشته نيز مطرح شده بود،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را به خاطر بياوريد كه خداوند آنها را ندا مى دهد ومى گويد كجايند شريكانى كه براى من مى پنداشتيد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ينادِيهِمْ فَيقُولُ أَينَ شُرَكائِى الَّذِينَ كنْتُمْ تَزْعُمُونَ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ما از هر امتى گواهى برمى 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وَنَزَعْنا مِنْ كلِّ أُمَّةٍ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مشركان بيخبر وگمراه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خود را بر شركتان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هاتُوا بُرْهانَكمْ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است كه همه مسائل آفتابى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مى دانند كه حق براى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أَنَّ الْحَقَّ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آنچه را افترا مى بستند از دستشان مى رود وگم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وَضَلَّ عَنْهُمْ ما كانُوا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گواهان به قرينه آيات ديگر قرآن، همان پيامبرانند كه هر پيامبرى گواه امت خويش است وپيامبر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خاتم انبياء است گواه بر همه انبياء وامتها، چنان كه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وَجِئْنا بِك عَلى هؤُلاءِ شَهِيداً</w:t>
      </w:r>
      <w:r>
        <w:rPr>
          <w:rFonts w:eastAsia="IRNazanin" w:cs="IRNazanin"/>
          <w:color w:val="111111"/>
          <w:sz w:val="28"/>
          <w:szCs w:val="28"/>
          <w:rtl w:val="true"/>
          <w:lang w:bidi="fa-IR"/>
        </w:rPr>
        <w:t>».</w:t>
      </w:r>
      <w:r>
        <w:rPr>
          <w:rStyle w:val="FootnoteAnchor"/>
          <w:rtl w:val="true"/>
        </w:rPr>
        <w:footnoteReference w:id="81"/>
      </w:r>
      <w:bookmarkStart w:id="175" w:name="pg15118_191992"/>
    </w:p>
    <w:p>
      <w:pPr>
        <w:pStyle w:val="Heading4"/>
        <w:numPr>
          <w:ilvl w:val="3"/>
          <w:numId w:val="1"/>
        </w:numPr>
        <w:rPr/>
      </w:pPr>
      <w:bookmarkStart w:id="176" w:name="__RefHeading___Toc1294569_2142443653"/>
      <w:bookmarkStart w:id="177" w:name="_Toc73"/>
      <w:bookmarkEnd w:id="175"/>
      <w:bookmarkEnd w:id="176"/>
      <w:r>
        <w:rPr>
          <w:rtl w:val="true"/>
        </w:rPr>
        <w:t>نكته ها</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آيات قرآن، هميشه شب بر روز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از آن جهت كه تاريكى شب، ذاتى زمين واز خود آن است، ولى روشنى روز، از خورشيد است كه بر زمين عارض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خلقت واعطاى نعمت، نياز او، يا طلب ما نيست، بلكه بخشندگى ورحمانيت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رَحْمَتِهِ جَعَلَ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اگر وسيله ى رشد، قرب وشكر بدرگاه الهى باشد، منفور ومذموم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رحمت الهى شامل نظام تكوين وتشريع است؛</w:t>
      </w:r>
    </w:p>
    <w:p>
      <w:pPr>
        <w:pStyle w:val="BookText"/>
        <w:rPr/>
      </w:pPr>
      <w:r>
        <w:rPr>
          <w:rFonts w:ascii="Amiri" w:hAnsi="Amiri" w:eastAsia="Amiri" w:cs="Amiri"/>
          <w:color w:val="111111"/>
          <w:sz w:val="28"/>
          <w:sz w:val="28"/>
          <w:szCs w:val="28"/>
          <w:rtl w:val="true"/>
          <w:lang w:bidi="ar-SA"/>
        </w:rPr>
        <w:t>تكوين؛ وَمِن رَحْمَتِهِ جَعَلَ لَكمُ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تشريع؛ هذَا بَصَائِرُ مِن رَبِّكمْ وَهُدىً وَرَحْمَهٌ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شريك ندارد، آنچه را شريك او مى شمرند، پندار وتوهّمى بيش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تَزْعُمُونَ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تكرار جمله و يوم يناديهم در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منظور است كه مشركان را به طور مكرر سرزنش كند</w:t>
      </w:r>
      <w:r>
        <w:rPr>
          <w:rFonts w:eastAsia="Amiri" w:cs="Amiri" w:ascii="Amiri" w:hAnsi="Amiri"/>
          <w:color w:val="111111"/>
          <w:sz w:val="28"/>
          <w:szCs w:val="28"/>
          <w:rtl w:val="true"/>
          <w:lang w:bidi="ar-SA"/>
        </w:rPr>
        <w:t>.</w:t>
      </w:r>
      <w:r>
        <w:rPr>
          <w:rStyle w:val="FootnoteAnchor"/>
          <w:rtl w:val="true"/>
        </w:rPr>
        <w:footnoteReference w:id="83"/>
      </w:r>
      <w:bookmarkStart w:id="178" w:name="pg15118_191993"/>
    </w:p>
    <w:p>
      <w:pPr>
        <w:pStyle w:val="Heading3"/>
        <w:numPr>
          <w:ilvl w:val="2"/>
          <w:numId w:val="1"/>
        </w:numPr>
        <w:rPr/>
      </w:pPr>
      <w:bookmarkStart w:id="179" w:name="__RefHeading___Toc1294571_2142443653"/>
      <w:bookmarkStart w:id="180" w:name="_Toc74"/>
      <w:bookmarkEnd w:id="178"/>
      <w:bookmarkEnd w:id="179"/>
      <w:r>
        <w:rPr>
          <w:rtl w:val="true"/>
        </w:rPr>
        <w:t xml:space="preserve">آیه </w:t>
      </w:r>
      <w:r>
        <w:rPr/>
        <w:t>76</w:t>
      </w:r>
      <w:r>
        <w:rPr>
          <w:rtl w:val="true"/>
        </w:rPr>
        <w:t>-</w:t>
      </w:r>
      <w:r>
        <w:rPr/>
        <w:t>78</w:t>
      </w:r>
      <w:bookmarkEnd w:id="180"/>
    </w:p>
    <w:p>
      <w:pPr>
        <w:pStyle w:val="Heading4"/>
        <w:numPr>
          <w:ilvl w:val="3"/>
          <w:numId w:val="1"/>
        </w:numPr>
        <w:rPr/>
      </w:pPr>
      <w:bookmarkStart w:id="181" w:name="__RefHeading___Toc1294573_2142443653"/>
      <w:bookmarkStart w:id="182" w:name="_Toc75"/>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إِنَّما أُوتيتُهُ عَلى عِلْمٍ عِنْدي أَ وَ لَمْ يَعْلَمْ أَنَّ اللّهَ قَدْ أَهْلَكَ مِنْ قَبْلِهِ مِنَ الْقُرُونِ مَنْ هُوَ أَشَدُّ مِنْهُ قُوَّةً وَ أَكْثَرُ جَمْعًا وَ لا يُسْئَلُ عَنْ ذُنُوبِهِمُ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294575_2142443653"/>
      <w:bookmarkStart w:id="184" w:name="_Toc76"/>
      <w:bookmarkEnd w:id="183"/>
      <w:r>
        <w:rPr>
          <w:rtl w:val="true"/>
        </w:rPr>
        <w:t>ترجمه</w:t>
      </w:r>
      <w:bookmarkEnd w:id="1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از قوم موسى بود، اما بر آنان ستم كرد؛ ما آنقدر از گنج ها به او داده بوديم كه حمل كليدهاى آن براى يك گروه زورمند مشكل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شادى مغرورانه مكن، كه خداوند شادى كنندگان مغرور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آنچه خدا به تو داده، سراى آخرت را بطلب؛ وبهره ات را از دنيا فراموش مكن؛ وهمان گونه كه خدا به تو نيكى كرده نيكى كن؛ وهرگز در زمين در جستجوى فساد مباش، كه خدا مفسدان را دوست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ثروت را به وسيله دانشى كه نزد من است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نمى دانست كه خداوند اقوامى را پيش از او هلاك كرد كه نيرومندتر وثروتمندتر از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عذاب الهى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گناهانشان سؤال نمى شوند</w:t>
      </w:r>
      <w:r>
        <w:rPr>
          <w:rFonts w:eastAsia="IRNazanin" w:cs="IRNazanin"/>
          <w:color w:val="111111"/>
          <w:sz w:val="28"/>
          <w:szCs w:val="28"/>
          <w:rtl w:val="true"/>
          <w:lang w:bidi="fa-IR"/>
        </w:rPr>
        <w:t xml:space="preserve">. </w:t>
      </w:r>
      <w:bookmarkStart w:id="185" w:name="pg15118_191994"/>
    </w:p>
    <w:p>
      <w:pPr>
        <w:pStyle w:val="Heading4"/>
        <w:numPr>
          <w:ilvl w:val="3"/>
          <w:numId w:val="1"/>
        </w:numPr>
        <w:rPr/>
      </w:pPr>
      <w:bookmarkStart w:id="186" w:name="__RefHeading___Toc1294577_2142443653"/>
      <w:bookmarkStart w:id="187" w:name="_Toc77"/>
      <w:bookmarkEnd w:id="185"/>
      <w:bookmarkEnd w:id="186"/>
      <w:r>
        <w:rPr>
          <w:rtl w:val="true"/>
        </w:rPr>
        <w:t>تفسير</w:t>
      </w:r>
      <w:bookmarkEnd w:id="1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وستم قارون نسبت به قوم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قارون از مواهب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نصايح پنج گانه قوم موسى به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از قوم موسى بود اما بر آنها ستم وظلم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قارُونَ كانَ مِنْ قَوْمِ مُوسى فَبَغى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بغى وظلم آن بود كه ثروت سرشارى به دست آورده بود وچون ظرفيت كافى وايمان قوى نداشت، اين ثروت فراوان او را فريب داد وبه انحراف واستكبار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قدر اموال وذخائر وگنج به او داديم كه حمل خزائن او براى يك گروه نيرومند،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وَآتَيناهُ مِنَ الْكنُوزِ ما إِنَّ مَفاتِحَهُ لَتَنُوأُ بِالْعُصْبَةِ أُولِى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محلى است كه چيزى را در آن ذخيره مى كنند، مانند صندوق هايى كه اموال را در آن نگهدارى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بعضى ديگر مانند مرحوم فيض كاشانى وعلامه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منبر 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ومى گويند كليد گنجهاى قارون آن قدر زياد بود كه چندين مرد نيرومند از حمل آن به زحمت مى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قيام كردن با زحمت وسنگينى است ودر مورد بارهاى پر وزنى به كار مى رود كه وقتى انسان آن را حمل مى كند از سنگينى او را به اين طرف وآن طرف متمايل مى سازد</w:t>
      </w:r>
      <w:r>
        <w:rPr>
          <w:rFonts w:eastAsia="IRNazanin" w:cs="IRNazanin"/>
          <w:color w:val="111111"/>
          <w:sz w:val="28"/>
          <w:szCs w:val="28"/>
          <w:rtl w:val="true"/>
          <w:lang w:bidi="fa-IR"/>
        </w:rPr>
        <w:t>!</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جماعتى بهم پيوسته است، ولى در عدد آن اختلاف است، 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ده نفر تا پانزده نفر را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ده تا چهل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چهل نفر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ابى صالح وبعضى ديگر گفته اند ما بين سه تا ده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جماعتى است كه به يكديگر تعصب بورزند</w:t>
      </w:r>
      <w:r>
        <w:rPr>
          <w:rStyle w:val="FootnoteAnchor"/>
          <w:rtl w:val="true"/>
        </w:rPr>
        <w:footnoteReference w:id="85"/>
      </w:r>
      <w:r>
        <w:rPr>
          <w:rFonts w:ascii="IRNazanin" w:hAnsi="IRNazanin" w:eastAsia="IRNazanin"/>
          <w:color w:val="111111"/>
          <w:sz w:val="28"/>
          <w:sz w:val="28"/>
          <w:szCs w:val="28"/>
          <w:rtl w:val="true"/>
          <w:lang w:bidi="fa-IR"/>
        </w:rPr>
        <w:t>وليكن كلام برادران يوسف كه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عصبه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دو قول اخير را تضعيف مى كند، چون برادران او آن روز نه نفر بودند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زمانى را كه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اينهمه خوشحالى آميخته با غرور وغفلت وتكبر نداشته باش كه خدا شادى كنندگان مغرور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 قَوْمُهُ لا تَفْرَحْ إِنَّ اللَّهَ لا يحِبُّ الْفَرِحِينَ بعد از اين نصيحت، چهار اندرز پرمايه وسرنوشت ساز ديگر به او مى دهند كه مجموعا يك حلقه پنجگانه كامل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خدا به تو داده است سراى آخرت را جستجو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 فِيما آتاك اللَّهُ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نصيحت دوم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وبهره ات را از دنيا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اندرز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خدا به تو نيكى كرده است تو هم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كما أَحْسَنَ اللَّهُ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نكند كه اين امكانات مادى تو را بفريبد وآن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فساد در زمين مكن كه خدا مفسدان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تَبْغِ الْفَسادَ فِى الْأَرْضِ إِنَّ اللَّهَ لا يحِبُّ الْمُفْسِدِينَ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داستان قارون بنى اسرائيل را خاطرنشان فرموده، تا از اين داستان عبرت بگيرند، چون حال ووضع قارون درست حال وروز مشركين را مجسم مى كند وچون كفر او، كارش را به آن عاقبت زشت كشانيد، پس مشركين نيز بترسند از اينكه مثل آنچه كه بر سر قارون آمد، بر سرشان بيايد زيرا خداى تعالى از مال دنيا آن قدر به او روزى داده بود كه سنگينى كليد گنجينه هايش مردان نيرومند را هم خسته مى كرد ودر اثر داشتن چنين ثروتى خيال مى كرد كه او خودش اين ثروت را جمع آورى كرده، چون راه جمع آورى آن را مى دانسته وخودش فكر بوده وحسن تدبير داشته، اين فكر او را مغرور نمود، پس از عذاب الهى ايمن وخاطر جمع شد وزندگى دنيا را بر آخرت ترجيح داده ودر زمين فساد برانگيخت، خداى تعالى هم او وخانه او را در زمين فرو برد، نه آن خوش فكرى وحسن تدبيرش، مانع از هلاكت او شد ونه آن جمعى كه دورش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أُوتِيتُهُ عَلى عِلْمٍ عِنْدِى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در اينكه اين جمله پاسخى بوده كه قارون از همه گفتار مؤمنين از قومش ونصيحت هاى آنان، داده، چون اساس گفتار آنان بر اين معنا بود كه آنچه وى از مال وثروت داشته، خدا به او داده واحسان وفضلى از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188" w:name="pg15118_191996"/>
    </w:p>
    <w:p>
      <w:pPr>
        <w:pStyle w:val="BookText"/>
        <w:rPr/>
      </w:pPr>
      <w:bookmarkEnd w:id="188"/>
      <w:r>
        <w:rPr>
          <w:rFonts w:ascii="IRNazanin" w:hAnsi="IRNazanin" w:eastAsia="IRNazanin"/>
          <w:color w:val="111111"/>
          <w:sz w:val="28"/>
          <w:sz w:val="28"/>
          <w:szCs w:val="28"/>
          <w:rtl w:val="true"/>
          <w:lang w:bidi="fa-IR"/>
        </w:rPr>
        <w:t>قارون در پاسخ آنان، اين اساس را تخطئه كرده وگفته است كه آنچه من دارم احسان خدا نيست وبدون استحقاق به دستم نيامده وادعا كرده كه همه اينها در اثر علم وكاردانى خودم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غلطى كه در مغز قارون جاى گرفته بود وكار او را به هلاكت كشانيد، كار تنها او نبوده ونيست، بلكه همه ابناى دنيا كه ماديات در مغزشان رسوخ كرده، به اين پندار غلط مبتلا هستند آيات زير هم به همگانى بودن اين فكر اشاره نموده؛ فَإِذا مَسَّ الْإِنْسانَ ضُرٌّ دَعانا، ثُمَّ إِذا خَوَّلْناهُ نِعْمَةً مِنَّا، قالَ إِنَّما أُوتِيتُهُ عَلى عِلْمٍ، بَلْ هِى فِتْنَةٌ ولكنَّ أَكثَرَهُمْ لا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يعْلَمْ أَنَّ اللَّهَ قَدْ أَهْلَك مِنْ قَبْلِهِ مِنَ الْقُرُونِ مَنْ هُوَ أَشَدُّ مِنْهُ قُوَّةً وَأَكثَرُ جَمْعاً؟، استفهام در اين آيه توبيخى است وپاسخى است از اينكه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وتنها به خاطر كاردانيم داده شده ام، پاسخى است قابل درك وآسان، يعنى آسانترين بيانى كه ممكن است او را به خطا وفساد گفتارش متنبه كند، چون او خيال مى كرد تنها چيزى كه مال را براى او فراهم آورده وهم براى او حفظ مى كند واز آن بهره مندش مى كند، علم او وكاردانى اوست، با اينكه او خودش خبر دارد كه در قرون قبل از او كسانى بودند كه از او كاردانتر ونيرومندتر ومال اندوزتر وداراى كاركنانى بيشتر بودند وايشان هم مثل خود وى فكر مى كردند ومى پنداشتند مال ونيرو ومددكاران همه از كاردانى خودشان است، ولى خدا به همين جرم هلاكشان كرد، پس اگر تنها سبب وعلتى كه مال فراهم مى كند وآن را حفظ نموده ووى را از آن برخوردار مى سازد علم بوده باشد، همين علمى كه او را مغرور ساخته واصلا به فضل واحسان خدا نبوده، بايد آن اقوام گذشته هلاك نمى شدند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89" w:name="__RefHeading___Toc1294579_2142443653"/>
      <w:bookmarkStart w:id="190" w:name="_Toc78"/>
      <w:bookmarkEnd w:id="189"/>
      <w:r>
        <w:rPr>
          <w:rtl w:val="true"/>
        </w:rPr>
        <w:t>نكته ها</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موسى در طول زندگى خود با سه قدرت طاغوتى تجاوزگر مبارزه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قدرت حكومت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ثروت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صنعت وفريب واغفال</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فاميل پيامبر بودن، به تنهايى عامل موفّقيت ونجات نيست؛ كانَ مِنْ قَوْمِ مُوسى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بدون حساب، وسيله ى قدرت وقدرت، عاملى براى تجاوزگرى است؛ الْكنُوزِ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فَبَغى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از منكر در مقابل سرمايه داران، حتّى بر طبقه محروم نيز لازم است؛ قالَ لَهُ قَوْمُهُ لا تَفْرَحْ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پسنديده وناپسند</w:t>
      </w:r>
    </w:p>
    <w:p>
      <w:pPr>
        <w:pStyle w:val="BookText"/>
        <w:rPr/>
      </w:pPr>
      <w:r>
        <w:rPr>
          <w:rFonts w:ascii="IRNazanin" w:hAnsi="IRNazanin" w:eastAsia="IRNazanin"/>
          <w:color w:val="111111"/>
          <w:sz w:val="28"/>
          <w:sz w:val="28"/>
          <w:szCs w:val="28"/>
          <w:rtl w:val="true"/>
          <w:lang w:bidi="fa-IR"/>
        </w:rPr>
        <w:t>محبت انسان اگر فقط به مسائل مادى باشد ناپسند واگر به امر معنوى باشد پسنديده است واگر عناوينى مانند طمع بخل حرص فرح كه به مسائل مادى وقتى تعلق مى گيرد مذموم وناپسند است ريشه آن محبت به دنيا است واگر همين عناوين به مسائل معنوى تعلق بگيرد پسنديده وممدوح است وريشه آن محبت به عالم آخرت است به برخى از آيات اشاره مى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رجال يحبّون ان يتطهّروا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تحبون العاجلة وتذرون الاخرة 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نطمع ان يدخلنا ربّنا مع القوم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فيطمع الّذى فى قلبه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على عمرك اشحّ منك على درهمك</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بخل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بخل واستغنى وكذّب بالحسنى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انفسكم عزيز عليه ما عنتّم حريص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لتجدنّهم احرص الناس على حياة ومن الذين اشركوا لو يعمّر الف سنة وما هو بمزحزحه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شادى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وبرحمته فبذلك فليفرحوا هو خير مما يجمعون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شادى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له قومه لا تفرح ان الله لا يحبّ الفرحين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وثروت مى تواند وسيله ى سعادت اخروى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 فِيما آتاك اللَّهُ الدَّارَالْآخِرَةَ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دعوت ديگران به احسان، يادآورى احسان الهى در حقّ آنان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كما أَحْسَنَ اللَّهُ إِلَيك</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آيات بسيارى از قرآن مى خوانيم كه در قيامت از همه سوال مى شود فَلَنَسْئَلَنَّ الَّذِينَ أُرْسِلَ إِلَيهِمْ وَلَنَسْئَلَنَّ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 عَنْ ذُنُوبِهِمُ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دلالت بر سؤال دارد، مربوط به قيامت است ولى آيه اخير، اشاره به زمان نزول قهر الهى در دنياست كه در آن هنگام ديگر مهلتى براى سؤال وجواب وجود ندارد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وقدرت را احسان الهى بدانيم، نه محصول علم وتلاش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كه به تو ثروت داده است، قارون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 اساس علم، آن را پيدا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 عِنْدِى</w:t>
      </w:r>
      <w:r>
        <w:rPr>
          <w:rStyle w:val="FootnoteAnchor"/>
          <w:rtl w:val="true"/>
        </w:rPr>
        <w:footnoteReference w:id="94"/>
      </w:r>
      <w:bookmarkStart w:id="191" w:name="pg15118_191999"/>
    </w:p>
    <w:p>
      <w:pPr>
        <w:pStyle w:val="Heading3"/>
        <w:numPr>
          <w:ilvl w:val="2"/>
          <w:numId w:val="1"/>
        </w:numPr>
        <w:rPr/>
      </w:pPr>
      <w:bookmarkStart w:id="192" w:name="__RefHeading___Toc1294581_2142443653"/>
      <w:bookmarkStart w:id="193" w:name="_Toc79"/>
      <w:bookmarkEnd w:id="191"/>
      <w:bookmarkEnd w:id="192"/>
      <w:r>
        <w:rPr>
          <w:rtl w:val="true"/>
        </w:rPr>
        <w:t xml:space="preserve">آیه </w:t>
      </w:r>
      <w:r>
        <w:rPr/>
        <w:t>79</w:t>
      </w:r>
      <w:r>
        <w:rPr>
          <w:rtl w:val="true"/>
        </w:rPr>
        <w:t>-</w:t>
      </w:r>
      <w:r>
        <w:rPr/>
        <w:t>82</w:t>
      </w:r>
      <w:bookmarkEnd w:id="193"/>
    </w:p>
    <w:p>
      <w:pPr>
        <w:pStyle w:val="Heading4"/>
        <w:numPr>
          <w:ilvl w:val="3"/>
          <w:numId w:val="1"/>
        </w:numPr>
        <w:rPr/>
      </w:pPr>
      <w:bookmarkStart w:id="194" w:name="__RefHeading___Toc1294583_2142443653"/>
      <w:bookmarkStart w:id="195" w:name="_Toc80"/>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أُوتُوا الْعِلْمَ وَيْلَكُمْ ثَوابُ اللّهِ خَيْرٌ لِمَنْ آمَنَ وَ عَمِلَ صالِحًا وَ لا يُلَقّاها إِلاَّ الصّابِرُونَ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فَخَسَفْنا بِهِ وَ بِدارِهِ اْلأَرْضَ فَما كانَ لَهُ مِنْ فِئَةٍ يَنْصُرُونَهُ مِنْ دُونِ اللّهِ وَ ما كانَ مِنَ المُنْتَصِرينَ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الَّذينَ تَمَنَّوْا مَكانَهُ بِاْلأَمْسِ يَقُولُونَ وَيْكَأَنَّ اللّهَ يَبْسُطُ الرِّزْقَ لِمَنْ يَشاءُ مِنْ عِبادِهِ وَ يَقْدِرُ لَوْ لا أَنْ مَنَّ اللّهُ عَلَيْنا لَخَسَفَ بِنا وَيْكَأَنَّهُ لا يُفْلِحُ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294585_2142443653"/>
      <w:bookmarkStart w:id="197" w:name="_Toc81"/>
      <w:bookmarkEnd w:id="196"/>
      <w:r>
        <w:rPr>
          <w:rtl w:val="true"/>
        </w:rPr>
        <w:t>ترجمه</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زينت خود در برابر قومش ظاهر شد، آنها كه خواهان زندگى دنيا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همانند آنچه به قارون داده شده است ما نيز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او بهره عظيمى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كسانى كه علم ودانش به آنها داده شده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ثواب الهى براى كسانى كه ايمان آورده اند وعمل صالح انجام مى دهند بهتر است، اما جز صابران آن را دريافت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ما، او وخانه اش را در زمين فرو برديم وگروهى نداشت كه او را در برابر عذاب الهى يارى كنند وخود نيز نمى توانست خويشتن را يارى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وآنها كه ديروز آرزو مى كردند بجاى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صحنه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 روزى را بر هر كس از بندگانش بخواهد گسترش مى دهد يا تنگ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نيز به قعر زمين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گويى كافران هرگز رستگار نمى شوند</w:t>
      </w:r>
      <w:r>
        <w:rPr>
          <w:rFonts w:eastAsia="IRNazanin" w:cs="IRNazanin"/>
          <w:color w:val="111111"/>
          <w:sz w:val="28"/>
          <w:szCs w:val="28"/>
          <w:rtl w:val="true"/>
          <w:lang w:bidi="fa-IR"/>
        </w:rPr>
        <w:t>!</w:t>
      </w:r>
    </w:p>
    <w:p>
      <w:pPr>
        <w:pStyle w:val="Heading4"/>
        <w:numPr>
          <w:ilvl w:val="3"/>
          <w:numId w:val="1"/>
        </w:numPr>
        <w:rPr/>
      </w:pPr>
      <w:bookmarkStart w:id="198" w:name="__RefHeading___Toc1294587_2142443653"/>
      <w:bookmarkStart w:id="199" w:name="_Toc82"/>
      <w:bookmarkEnd w:id="198"/>
      <w:r>
        <w:rPr>
          <w:rtl w:val="true"/>
        </w:rPr>
        <w:t>تفسير</w:t>
      </w:r>
      <w:bookmarkEnd w:id="1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وتكبر قارون به جهت ثروت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او واقوام قدرتمندتر از او، نمايش امكانات مادى، تقاضاى دنيا طلبان در افزون شدن اموال وسخن اهل علم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فرو رفتن قارون وعدم نصرت بر او وندامت دنيا طلبان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ثروتمندان مغرور گرفتار انواعى از جنون مى شوند، يك شاخه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نمايش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از اينكه ثروت خود را به رخ ديگران بكشند لذت مى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قارون از اين قانون مستثنى نبود، بلكه نمونه بارز آن محسوب مى شد، قرآن در يك جمله در آيات مورد بحث آن را بيان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قارون با تمام زينت خود در برابر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عَلى قَوْمِهِ فِى زِينَتِهِ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زينته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حقيقت است كه او تمام توان وقدرت خود را به كار گرفت تا آخرين زينت وبالاترين ثروت خود را به نمايش بگذارد وناگفته پيدا است كه مردى با اين ثروت چه ها مى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دنياپرست كه اين صحنه خيره كننده قلبشان را از جا تكان داد وآه سوزانى از دل كشيدند وآرزو كه اى كاش به جاى قارون بودند، 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طالب زندگى دنيا بودند گفتند اى كاش ما هم مثل آنچه به قارون داده شده است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يرِيدُونَ الْحَياةَ الدُّنْيا يا لَيتَ لَنا مِثْلَ ما أُوتِى قارُونُ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او بهره عظيمى از نعمتها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لَذُو حَظٍّ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مقابل اين گروه عظيم گروه اندكى عالم وانديشمند، پرهيزكار در آنجا حاضر بودند، كسانى كه شخصيت را با معيار زر وزور نمى سنجيدند صدا زدند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گوئيد؟ ثواب وپاداش الهى براى كسانى كه ايمان آورده اند وعمل صالح انجام مى دهند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أُوتُوا الْعِلْمَ وَيلَكمْ ثَوابُ اللَّهِ خَيرٌ لِمَنْ آمَنَ وَعَمِلَ صالِحاً وسپس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ثواب الهى تنها در اختيار كسانى قرار مى گيرد كه صابر وشكيبا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يلَقَّاها إِلَّا الصَّابِرُونَ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قرآن مجيد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 وخانه اش را در زمين فرو برديم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در آن خانه قارون تنها نبود، او واطرافيانش، او وهم سنگرانش او وياران ظالم وستمگرش همه در اعماق زمين فرو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 گروهى نداشت كه وى را در برابر عذاب الهى يارى كنند وخود نيز نمى توانست خويشتن را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لَهُ مِنْ فِئَةٍ ينْصُرُونَهُ مِنْ دُونِ اللَّهِ وَما كانَ مِنَ المُنْتَصِرِينَ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مورد بحث دگرگونى عجيب تماشاچيان ديروز را آنها كه ديروز آرزو داشتند كه به جاى او باشند آن گاه كه صحنه فرو رفتن او وثروتش را به قعر زمين ديدند </w:t>
      </w:r>
      <w:bookmarkStart w:id="200" w:name="pg15118_192001"/>
    </w:p>
    <w:p>
      <w:pPr>
        <w:pStyle w:val="BookText"/>
        <w:rPr/>
      </w:pPr>
      <w:bookmarkEnd w:id="200"/>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 روزى را بر هر كس از بندگانش بخواهد گسترش مى دهد وبر هر كس بخواهد تنگ مى گيرد وكليد آن تنها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اين فكر فرو رفتند كه اگر دعاى مصرانه آنها ديروز به اجابت مى رسيد وخدا آنها را بجاى قارون مى گذاشت، امروز چه خاكى بر سر مى كردند؟ لذا در مقام شكر اين نعمت بر آمدند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بر ما منت نگذارده بود، ما را هم به قعر زمين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مَنَّ اللَّهُ عَلَينا لَخَسَفَ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كافران هرگز رستگار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وَيكأَنَّهُ لا يفْلِحُ الْكافِرُونَ</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01" w:name="__RefHeading___Toc1294589_2142443653"/>
      <w:bookmarkStart w:id="202" w:name="_Toc83"/>
      <w:bookmarkEnd w:id="201"/>
      <w:r>
        <w:rPr>
          <w:rtl w:val="true"/>
        </w:rPr>
        <w:t>نكته ها</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در قرآن به دو نحو مطرح شده گاهى ممدوح است مانند خروج براى جهاد وَمَنْ يخْرُجْ مِنْ بَيتِهِ مُهَاجِراً إِلَى اللَّهِ وَرَسُولِهِ ثُمَّ يدْرِكْهُ الْمَوْتُ فَقَدْ وَقَعَ أَجْرُهُ عَلَى اللَّهِ وَكَانَ اللَّهُ 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مذموم است مانند خروج از منزل به عنوان نشان دادن زر وزيور زندگى به مردم محروم چنانچه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اين معنا را درباره قارون بيان مى كند؛ فَخَرَجَ عَلَى قَوْمِهِ فِى زِينَتِهِ قَالَ الَّذِينَ يرِيدُونَ الْحَياةَ الدُّنْيا يالَيتَ لَنَا مِثْلَ مَا أُوتِى قَارُونُ إِنَّهُ لَذُو حَظٍّ عَظِيمٍ نمونه ديگر خروج مذموم خروج از روى سر مستى وغرور وريا است وَلاَ تَكُونُوا كَالَّذِينَ خَرَجُوا مِنْ دِيارِهِمْ بَطَراً وَرِئَاءَ النَّاسِ وَيصُدُّونَ عَنْ سَبِيلِ اللَّهِ وَاللَّهُ بِمَا يعْمَلُونَ مُحِيطٌ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جمله الَّذِينَ يرِيدُونَ الْحَياةَ الدُّنْيا كه درباره گروه اول آمده، تعبير به الذين يريدون الحياة الآخرة نمى كند بلكه تنها تكيه بر علم مى كند،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ايمان واستقامت وعشق به ثواب الهى وسراى آخرت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برابر مساله ثروت به عنوان يك وسيله مؤثر وكارساز روى آن تكيه مى كند در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الدنيا على طلب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كمك خوبى است براى رسيدن به آخرت</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بلكه </w:t>
      </w:r>
    </w:p>
    <w:p>
      <w:pPr>
        <w:pStyle w:val="BookText"/>
        <w:rPr/>
      </w:pPr>
      <w:r>
        <w:rPr>
          <w:rFonts w:ascii="IRNazanin" w:hAnsi="IRNazanin" w:eastAsia="IRNazanin"/>
          <w:color w:val="111111"/>
          <w:sz w:val="28"/>
          <w:sz w:val="28"/>
          <w:szCs w:val="28"/>
          <w:rtl w:val="true"/>
          <w:lang w:bidi="fa-IR"/>
        </w:rPr>
        <w:t xml:space="preserve">آيات مورد بحث كه شديدترين مذمت را ازقارون ثروتمند مغرور مى كند شاهد گويايى بر اين موضوع است، منتها اسلام ثروتى را مى پسندد كه بوسيله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دار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سراى ديگر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مى خوانيم يكى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خدمتش آمد وشكايت كرد كه ما دنبال دنيا هستيم وبه آن علاقمنديم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مى ترسيم كه دنياپرست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پاكى وتقواى آن مرد را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ثروت دنيا چه مى خواهى انجام دهى ؟ در پاسخ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خود وخانواده ام را تهيه كنم وبه خويشاوندانم كمك نمايم، در راه خدا انفاق كنم وحج وعمره بجا آورم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دنياطلبى نيست اين طلب آخرت 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همانگونه كه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 يحجزك عن الظلم خير من فقر يحملك على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كه تو را از تجاوز به حق ديگران باز دارد از فقرى كه تو را وادار به گناه كند بهتر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از كسى منع مى كنيم، در صورت لزوم وتوان، بهتر از آن را به او عرضه نماييم؛ ثَوابُ اللَّهِ 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وعمل صالح، زمانى سعادت آفرين است كه انسان بر آن پايدار باشد؛ آمَنَوَعَمِلَ صالِحاً وَلا يلَقَّاها إِلَّا الصَّابِرُونَ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مستجاب نشدن دعا وبرآورده نگرديدن آرزو، بزرگ ترين لطف ومنت الهى بر انسان است؛ تَمَنَّوْا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عَلَينا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بندگان مؤمن خود در دنيا وآخرت منت مى گذارد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 گاهى بندگان را از عذاب دنيوى حفظ مى كند چنانكه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بيان مى كند؛ لَوْلاَ أَن مَنَّ اللَّهُ عَلَينَا لَخَسَفَ بِنَاوَيكأَنَّهُ لاَ يفْلِحُ الْكافِرُونَ وگاهى نيز براى هدايت آنها پيامبر را مبعوث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عَلَى الْمُؤْمِنِينَ إِذْ بَعَثَ فِيهِمْ رَسُولاً مِنْ أَنْفُسِهِمْ يتْلُو </w:t>
      </w:r>
    </w:p>
    <w:p>
      <w:pPr>
        <w:pStyle w:val="BookText"/>
        <w:rPr/>
      </w:pPr>
      <w:r>
        <w:rPr>
          <w:rFonts w:ascii="Amiri" w:hAnsi="Amiri" w:eastAsia="Amiri" w:cs="Amiri"/>
          <w:color w:val="111111"/>
          <w:sz w:val="28"/>
          <w:sz w:val="28"/>
          <w:szCs w:val="28"/>
          <w:rtl w:val="true"/>
          <w:lang w:bidi="ar-SA"/>
        </w:rPr>
        <w:t>عَلَيهِمْ آياتِهِ وَيزَكِّيهِمْ وَيعَلِّمُهُمُ الْكِتَابَ وَالْحِكْمَةَ وَإِنْ كَانُوا مِنْ قَبْلُ لَفِى ضَلاَلٍ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آخرت بندگان خود را از عذاب جهنم نگه مى دارد؛ فَمَنَّ اللَّهُ عَلَينَا وَوَقَانَا عَذَابَ السَّمُومِ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گاهى از اوتوالعلم واوصاف آنها ياد مى كند، مانند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وَقَالَ الَّذِينَ أُوتُوا الْعِلْمَ وَيلَكمْ ثَوَابُ اللَّهِ خَيرٌ لِمَنْ آمَنَ وَعَمِلَ صَالِحًا وَلَا يلَقَّاهَا إِلَّا الصَّابِرُونَ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از اوتوالعلم والايمان ياد مى كند كه در قيامت سخن مى گويند، آن روزى كه هيچ كس حق سخن گفتن ندارد؛ وَقَالَ الَّذِينَ أُوتُوا الْعِلْمَ وَالْإِيمَانَ لَقَدْ لَبِثْتُمْ فِى كِتَابِ اللَّهِ إِلَى يوْمِ الْبَعْثِ فَهذَا يوْمُ الْبَعْثِ وَلكِنَّكُمْ كُنْتُمْ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هاى جهاد نظامى با جهاد علمى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هردو بايد حركت كرد وكوچ كرد؛ جهاد نظامى؛ انفروا خفافاً وثقالاً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علمى؛ فلولا نفر من كلّ فرقةٍ منهم طائفةٌ ليتفقّهوا فى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ارزش هر دو همين بس كه به ابزار جهاد فرهنگى ونظامى سوگند ياد شده است؛ والعاديات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فالمغيرات صبحاً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 والقلم وما يسطرون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 دو عرصه بايد با جديت برخورد كرد؛ وأعدّوا لهم مااستطعتم من قوّةٍ ومن رباط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الكتاب بقوّةٍ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هردو زمينه بايد با هشيارى عمل كرد؛ ياأيها الّذين آمنوا خذوا حذركم فانفروا ثباتٍ أو انفروا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أدعوا إلى اللّه على 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هردو زمينه بايد دعا كرد؛ ثبّت أقدامنا وانصرنا على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 ربّ زدنى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دو زمينه بايد با خداوند متعال پيوند برقرار كرد؛ وكأين من نبى قاتل معه ربّيون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كونوا ربّانيين بما كنتم تعلّمون الكتاب وبما كنتم تدرسون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هر دو گروه برترى بخشيده است؛ و فضّل اللّه المجاهدين على القاعدين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يرفع اللّه الّذين آمنوا منكم والّذين أوتوا العلم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نظامى وجهاد فرهنگى هر دو نيازمند صبر واستقامت است؛ جهاد نظامى؛ ربّنا أفرغ علينا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فرهنگى؛ قال له موسى هل أتّبعك على أن تعلّمن ممّا </w:t>
      </w:r>
    </w:p>
    <w:p>
      <w:pPr>
        <w:pStyle w:val="BookText"/>
        <w:rPr/>
      </w:pPr>
      <w:r>
        <w:rPr>
          <w:rFonts w:ascii="Amiri" w:hAnsi="Amiri" w:eastAsia="Amiri" w:cs="Amiri"/>
          <w:color w:val="111111"/>
          <w:sz w:val="28"/>
          <w:sz w:val="28"/>
          <w:szCs w:val="28"/>
          <w:rtl w:val="true"/>
          <w:lang w:bidi="ar-SA"/>
        </w:rPr>
        <w:t xml:space="preserve">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معى صبراً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ستجدنى إن شاء اللّه صابراً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نظامى وفرهنگى هردو بايد اهل دنيا نباشند؛ فليقاتل فى سبيل اللّه الّذين يشرون الحياة الدّنيا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الّذين يريدون الحياة الدّنيا ياليت لنا مثل ما أوتى قارون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الّذين أوتوا العلم ويلكم ثواب اللّه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هردو مجاهد از غير خدا نمى ترسند وفقط از خداوند مى ترسند؛ إنّما يخشى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قال لهم النّاس إنّ النّاس قد جمعوا لكم فاخشوهم فزادهم إيماناً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203" w:name="pg15118_192005"/>
    </w:p>
    <w:p>
      <w:pPr>
        <w:pStyle w:val="Heading3"/>
        <w:numPr>
          <w:ilvl w:val="2"/>
          <w:numId w:val="1"/>
        </w:numPr>
        <w:rPr/>
      </w:pPr>
      <w:bookmarkStart w:id="204" w:name="__RefHeading___Toc1294591_2142443653"/>
      <w:bookmarkStart w:id="205" w:name="_Toc84"/>
      <w:bookmarkEnd w:id="203"/>
      <w:bookmarkEnd w:id="204"/>
      <w:r>
        <w:rPr>
          <w:rtl w:val="true"/>
        </w:rPr>
        <w:t xml:space="preserve">آیه </w:t>
      </w:r>
      <w:r>
        <w:rPr/>
        <w:t>83</w:t>
      </w:r>
      <w:r>
        <w:rPr>
          <w:rtl w:val="true"/>
        </w:rPr>
        <w:t>-</w:t>
      </w:r>
      <w:r>
        <w:rPr/>
        <w:t>84</w:t>
      </w:r>
      <w:bookmarkEnd w:id="205"/>
    </w:p>
    <w:p>
      <w:pPr>
        <w:pStyle w:val="Heading4"/>
        <w:numPr>
          <w:ilvl w:val="3"/>
          <w:numId w:val="1"/>
        </w:numPr>
        <w:rPr/>
      </w:pPr>
      <w:bookmarkStart w:id="206" w:name="__RefHeading___Toc1294593_2142443653"/>
      <w:bookmarkStart w:id="207" w:name="_Toc85"/>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خَيْرٌ مِنْها وَ مَنْ جاءَ بِالسَّيِّئَةِ فَلا يُجْزَى الَّذينَ عَمِلُوا السَّيِّئاتِ إِلاّ 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294595_2142443653"/>
      <w:bookmarkStart w:id="209" w:name="_Toc86"/>
      <w:bookmarkEnd w:id="208"/>
      <w:r>
        <w:rPr>
          <w:rtl w:val="true"/>
        </w:rPr>
        <w:t>ترجمه</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سراى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قرارمى دهيم كه اراده برترى جويى در زمين وفساد را ندارند؛ وعاقبت نيك براى پرهيزگاران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 نيكى انجام دهد، براى او پاداشى بهتر از آن است؛ وبه كسانى كه كارهاى بد انجام دهند، مجازات بدكاران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نخواهد بود</w:t>
      </w:r>
      <w:r>
        <w:rPr>
          <w:rFonts w:eastAsia="IRNazanin" w:cs="IRNazanin"/>
          <w:color w:val="111111"/>
          <w:sz w:val="28"/>
          <w:szCs w:val="28"/>
          <w:rtl w:val="true"/>
          <w:lang w:bidi="fa-IR"/>
        </w:rPr>
        <w:t>.</w:t>
      </w:r>
    </w:p>
    <w:p>
      <w:pPr>
        <w:pStyle w:val="Heading4"/>
        <w:numPr>
          <w:ilvl w:val="3"/>
          <w:numId w:val="1"/>
        </w:numPr>
        <w:rPr/>
      </w:pPr>
      <w:bookmarkStart w:id="210" w:name="__RefHeading___Toc1294597_2142443653"/>
      <w:bookmarkStart w:id="211" w:name="_Toc87"/>
      <w:bookmarkEnd w:id="210"/>
      <w:r>
        <w:rPr>
          <w:rtl w:val="true"/>
        </w:rPr>
        <w:t>تفسير</w:t>
      </w:r>
      <w:bookmarkEnd w:id="2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سراى آخرت به 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نيكوكاران وبدكاران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الهى به پيامبر پيرامون بازگشت به مكه ونزول قرآن به پيامبر جلوه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الوهيت به خداوند ونابودى همه اشياء جز وجه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ماجراى تكان دهنده ثروتمند جنايتكار ومستكبر يعنى قارون، در نخستين آيه مورد بحث بيانى آمده است كه در حقيقت يك نتيجه گيرى كلى از اين ماجرا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سراى آخرت را براى كسانى قرار مى دهيم كه نه اراده برترى جويى در زمين دارند ونه فساد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الدَّارُ الْآخِرَةُ نَجْعَلُها لِلَّذِينَ لا يرِيدُونَ عُلُوًّا فِى الْأَرْضِ وَلا فَساداً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لرجل ليعجبه ان يكون شراك نعله اجود من شراك نعل صاحبه فيدخل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 شود كه انسان از اين لذت مى برد كه بند كفش او از بند كفش دوستش بهتر باشد وبه خاطر همين داخل تحت اين آيه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اينهم شاخه كوچكى از برترى جويى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به هنگام خلافت ظاهرى </w:t>
      </w:r>
      <w:bookmarkStart w:id="212" w:name="pg15118_192006"/>
    </w:p>
    <w:p>
      <w:pPr>
        <w:pStyle w:val="BookText"/>
        <w:rPr/>
      </w:pPr>
      <w:bookmarkEnd w:id="212"/>
      <w:r>
        <w:rPr>
          <w:rFonts w:ascii="IRNazanin" w:hAnsi="IRNazanin" w:eastAsia="IRNazanin"/>
          <w:color w:val="111111"/>
          <w:sz w:val="28"/>
          <w:sz w:val="28"/>
          <w:szCs w:val="28"/>
          <w:rtl w:val="true"/>
          <w:lang w:bidi="fa-IR"/>
        </w:rPr>
        <w:t>شخصا در بازارها قدم مى زد، گم شده ها را راهنمايى مى كرد، ضعيفان را كمك مى نمود واز كنار فروشندگان وكسبه رد مى شد واين آيه را براى آنها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الدَّارُ الْآخِرَةُ نَجْعَلُها لِلَّذِينَ لا يرِيدُونَ عُلُوًّا فِى الْأَرْضِ وَلا فَساداً، سپس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الاية فى اهل العدل والتواضع من الولاة واهل القدرة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زمامداران عادل ومتواضع وهمچنين ساير قدرتمندان از توده هاى مردم نازل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هنگامى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نمود شروع به گريه كرد 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واللَّه الامانّى عند هذه الاية؛ با وجود اين آيه همه آرزوها بر باد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ودسترسى به سراى آخرت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آيه مورد بحث به بيان يك قانون كلى كه آميزه 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پاداش وكيفر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كار نيكى انجام دهد، پاداشى بهتر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خَيرٌ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ذكر مجازات بدكاران پرداخته،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كار بد كنند مجازاتى جز اعمالشان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بِالسَّيئَةِ فَلا يجْزَى الَّذِينَ عَمِلُوا السَّيئاتِ إِلَّا ما كانُوا يعْمَلُونَ</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13" w:name="__RefHeading___Toc1294599_2142443653"/>
      <w:bookmarkStart w:id="214" w:name="_Toc88"/>
      <w:bookmarkEnd w:id="213"/>
      <w:r>
        <w:rPr>
          <w:rtl w:val="true"/>
        </w:rPr>
        <w:t>نكته ها</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شريفه عموميت دارد ومى رساند كه تنها كسانى به بهشت مى روند، كه در زمين، هيچ يك از مصاديق فساد ويا به عبارتى ديگر هيچ يك از گناهان را مرتكب نشوند، به طورى كه حتى اگر در همه عمر يك گناه كرده باشند، از بهشت محروم مى شوند وليكن آيه ديگرى از قرآن كريم اين عموم را تخصيص زده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كبائِرَ ما تُنْهَوْنَ عَنْهُ، نُكفِّرْ عَنْكمْ سَيئاتِكمْ ونُدْخِلْكمْ مُدْخَلًا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اوصاف متقين در اين آيات بيان شده است؛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ذاريات 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كلام اقتضاء داشت به جاى جمله فَلا يجْزَى الَّذِينَ عَمِلُوا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ضميرى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ولى چنين نفرمود، بلكه دوباره اسم ظاهر به كار برد، يعنى به جاى ضمير،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 وشايد اين تعبير اشاره به اين باشد كه حكم در آيه، مخصوص كسانى است كه زياد معصيت مى كنند وخطا سراپايشان را گرفته، نه كسى كه در عمر يك گناه از او سرمى زند، هم چنان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مرتكب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دلالت بر اين كثرت واصرار واستمرار دارد واما كسى كه هم گناه مى كند وهم حسنه به جاى مى آورد، اميد هست كه خداى تعالى او را بيامرزد، هم چنان 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اعْتَرَفُوا بِذُنُوبِهِمْ، خَلَطُوا عَمَلًا صالِحاً وَآخَرَ سَيئاً، عَسَى اللَّهُ أَنْ يتُوبَ عَلَيهِمْ إِنَّ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ايمان وتوحيد را نيز شامل مى شود؟ اگر چنين است معنى اين جمله كه مى گويد بهتر از آن را پاداش آن قرار مى دهيم چيست ؟ مگر چيزى بهتر از آن پيدا مى شود كه پاداش آن باشد؟ در پاسخ مى گوئيم بدون ترديد حسنه معنى وسيعى دارد وهم برنامه هاى اعتقادى وهم گفتار وهم اعمال خارجى را شامل مى شود واما بهتر از اعتقاد به توحيد رضا وخشنودى پروردگار است كه پاداش نيكوكاران مى باشد چنان كه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وَرِضْوانٌ مِنَ اللَّهِ 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خدا از هر پاداشى برتر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به صورت مفرد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 بعضى معتقدند اين تفاوت تعبير اشاره به فزونى گنهكاران وكمى نيكو 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حسنات در حقيقت توحيد، خلاصه مى شوند وتمام حسنات به ريشه توحيد باز مى گردد، در حالى كه سيئات به ريشه شرك باز مى گردد كه مركز پراكندگى وتشتت وتعدد وكثرت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پرهيزكار كسى است كه اراده ى تفاخر وبرترى بر ديگران ندارد؛ لا يرِيدُونَ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w:t>
      </w:r>
      <w:r>
        <w:rPr>
          <w:rStyle w:val="FootnoteAnchor"/>
          <w:rtl w:val="true"/>
        </w:rPr>
        <w:footnoteReference w:id="109"/>
      </w:r>
      <w:bookmarkStart w:id="215" w:name="pg15118_192008"/>
    </w:p>
    <w:p>
      <w:pPr>
        <w:pStyle w:val="BookText"/>
        <w:rPr/>
      </w:pPr>
      <w:bookmarkEnd w:id="21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 از انجام كار نيك، به سلامت رساندن آن به صحنه 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جاءَبِالْحَسَنَةِ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بسيارند كسانى كه كارهاى خوبى انجام مى دهند، ولى به واسطه گناه، منّت گذاشتن، عُجب ويا تحقير ديگران، آن را از بين مى برند ونمى توانند كار خوب خود را به قيامت برسانند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خير</w:t>
      </w:r>
    </w:p>
    <w:p>
      <w:pPr>
        <w:pStyle w:val="BookText"/>
        <w:rPr/>
      </w:pPr>
      <w:r>
        <w:rPr>
          <w:rFonts w:ascii="IRNazanin" w:hAnsi="IRNazanin" w:eastAsia="IRNazanin"/>
          <w:color w:val="111111"/>
          <w:sz w:val="28"/>
          <w:sz w:val="28"/>
          <w:szCs w:val="28"/>
          <w:rtl w:val="true"/>
          <w:lang w:bidi="fa-IR"/>
        </w:rPr>
        <w:t>قرآن كريم در آيه مورد بحث مى فرمايد كسى كه حسنه بياورد پاداش خير به او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خَيرٌ مِنْهَا وَمَنْ جَاءَ بِالسَّيئَةِ فَلاَ يجْزَى الَّذِينَ عَمِلُوا السَّيئَاتِ إِلاَّ 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خير تفسير شده است مَنْ جَاءَ بِالْحَسَنَةِ فَلَهُ عَشْرُ أَمْثَالِهَا وَمَنْ جَاءَ بِالسَّيئَةِ فَلاَ يجْزَى إِلاَّ مِثْلَهَا وَهُمْ لاَ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216" w:name="__RefHeading___Toc1294601_2142443653"/>
      <w:bookmarkStart w:id="217" w:name="_Toc89"/>
      <w:bookmarkEnd w:id="216"/>
      <w:r>
        <w:rPr>
          <w:rtl w:val="true"/>
        </w:rPr>
        <w:t xml:space="preserve">آیه </w:t>
      </w:r>
      <w:r>
        <w:rPr/>
        <w:t>85</w:t>
      </w:r>
      <w:r>
        <w:rPr>
          <w:rtl w:val="true"/>
        </w:rPr>
        <w:t>-</w:t>
      </w:r>
      <w:r>
        <w:rPr/>
        <w:t>88</w:t>
      </w:r>
      <w:bookmarkEnd w:id="217"/>
    </w:p>
    <w:p>
      <w:pPr>
        <w:pStyle w:val="Heading4"/>
        <w:numPr>
          <w:ilvl w:val="3"/>
          <w:numId w:val="1"/>
        </w:numPr>
        <w:rPr/>
      </w:pPr>
      <w:bookmarkStart w:id="218" w:name="__RefHeading___Toc1294603_2142443653"/>
      <w:bookmarkStart w:id="219" w:name="_Toc90"/>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 مَنْ هُوَ في ضَلالٍ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تَرْجُوا أَنْ يُلْقى إِلَيْكَ الْكِتابُ إِلاّ رَحْمَةً مِنْ رَبِّكَ فَلا تَكُونَنَّ ظَهيرًا لِلْكافِرينَ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يَصُدُّنَّكَ عَنْ آياتِ اللّهِ بَعْدَ إِذْ أُنْزِلَتْ إِلَيْكَ وَ ادْعُ إِلى رَبِّكَ وَ لا تَكُونَنَّ مِنَ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تَدْعُ مَعَ اللّهِ إِلهًا آخَرَ لا إِلهَ إِلاّ هُوَ كُلُّ شَيْءٍ هالِكٌ إِلاّ وَجْهَهُ لَهُ الْحُكْمُ وَ 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294605_2142443653"/>
      <w:bookmarkStart w:id="221" w:name="_Toc91"/>
      <w:bookmarkEnd w:id="220"/>
      <w:r>
        <w:rPr>
          <w:rtl w:val="true"/>
        </w:rPr>
        <w:t>ترجمه</w:t>
      </w:r>
      <w:bookmarkEnd w:id="2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قرآن را بر تو فرض كرد، تو را به جايگاهت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از همه بهتر مى داند چه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آورده وچه كسى در گمراهى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 هرگز اميد نداشتى كه اين كتاب آسمانى به تو القا گردد؛ ولى رحمت پروردگارت چنين ايجاب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هرگز از كافران پشتيبانى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آيات خداوند، بعد از آنكه بر تو نازل گشت، بازندارند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وبسوى پروردگارت دعوت كن وهرگز از مشركان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معبود ديگرى را با خدا مخوان، كه هيچ معبودى جز او نيست؛ همه چيز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فانى مى شود؛ حاكميت تنها از آن اوست؛ وهمه بسوى او بازگردانده مى شويد</w:t>
      </w:r>
      <w:r>
        <w:rPr>
          <w:rFonts w:eastAsia="IRNazanin" w:cs="IRNazanin"/>
          <w:color w:val="111111"/>
          <w:sz w:val="28"/>
          <w:szCs w:val="28"/>
          <w:rtl w:val="true"/>
          <w:lang w:bidi="fa-IR"/>
        </w:rPr>
        <w:t xml:space="preserve">! </w:t>
      </w:r>
      <w:bookmarkStart w:id="222" w:name="pg15118_192009"/>
    </w:p>
    <w:p>
      <w:pPr>
        <w:pStyle w:val="Heading4"/>
        <w:numPr>
          <w:ilvl w:val="3"/>
          <w:numId w:val="1"/>
        </w:numPr>
        <w:rPr/>
      </w:pPr>
      <w:bookmarkStart w:id="223" w:name="__RefHeading___Toc1294607_2142443653"/>
      <w:bookmarkStart w:id="224" w:name="_Toc92"/>
      <w:bookmarkEnd w:id="222"/>
      <w:bookmarkEnd w:id="223"/>
      <w:r>
        <w:rPr>
          <w:rtl w:val="true"/>
        </w:rPr>
        <w:t>تفسير</w:t>
      </w:r>
      <w:bookmarkEnd w:id="2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بر برگرداندن پيامبر از مدينه به مكه، القا قرآن به پيغمبر در پرتو رحمت خداوند، لزوم دعوت مردم به سوى خدا، پرهيز از شرك ورزيدن، نابودى تمام اشيا جز وجه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آيه، آيات آخر اين سوره است ودر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جميل مى دهد كه به زودى بر او منت نهاده وقدر ومنزلتش را بلند مى كند ونفوذ كلمه اش مى دهد ودينش را بر ساير اديان برترى مى بخشد وامنيت وسلامتى را بر او ومؤمنين به او گسترش مى دهد، همان طور كه اين كار را در باره موسى وبنى اسرائيل كرد ودر حقيقت آيات قبل هم كه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كرد براى بيان همين نكته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 از اين آيات طبق مشهور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نازل شد، او مى خواهد به يثرب برود حكومت اسلامى را در آنجا تشكيل دهد اما با اين حال دورى از اين حرم امن الهى براى او بسيار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نور وحى به قلب پاكش مى تابد وبشارت بازگشت به سرزمين مالوف را به او مى دهد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قرآن را بر تو فرض كرد تو را به جايگاه وزادگاهت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الَّذِى فَرَضَ عَلَيك الْقُرْآنَ لَرادُّك إِلى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همان خدايى كه موسى را در طفوليت به مادرش بازگرداند، همان خدا تو را با قدرت وقوت تمام به مكه باز مى گرداند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چه معنايى دارد ومصداق آن چيست، نظرات متفاوتى ارائه شده است 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آيه را يك خبر غيبى دانسته اند، كه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همين مكه به دست تو فتح خواهد شد وبه آن بازخواهى گشت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عده اى نيز آن را مقام محمود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وجمعى هم آن را به قيامت وبهشت، معنا وتفسير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 مراد از معاد در اين آيه را رجعت پيامبر اسلام به دنيا مى دانند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افزايد در برابر خيره سرى مخالفان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از همه بهتر </w:t>
      </w:r>
      <w:bookmarkStart w:id="225" w:name="pg15118_192010"/>
    </w:p>
    <w:p>
      <w:pPr>
        <w:pStyle w:val="BookText"/>
        <w:rPr/>
      </w:pPr>
      <w:bookmarkEnd w:id="225"/>
      <w:r>
        <w:rPr>
          <w:rFonts w:ascii="IRNazanin" w:hAnsi="IRNazanin" w:eastAsia="IRNazanin"/>
          <w:color w:val="111111"/>
          <w:sz w:val="28"/>
          <w:sz w:val="28"/>
          <w:szCs w:val="28"/>
          <w:rtl w:val="true"/>
          <w:lang w:bidi="fa-IR"/>
        </w:rPr>
        <w:t>مى داند چه كسى هدايت را از سوى او آورده وچه كسى در ضلال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رَبِّى أَعْلَمُ مَنْ جاءَ بِالْهُدى وَمَنْ هُوَ فِى ضَلالٍ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به يكى ديگر از بزرگترين نعمتهاى پروردگار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اين اميد را نداشتى كه اين كتاب بزرگ آسمانى به تو القاء گردد، لكن رحمت پروردگار تو چنين ايجاب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تَرْجُوا أَنْ يلْقى إِلَيك الْكتابُ إِلَّا رَحْمَةً مِنْ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شكرانه اين نعمت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كافران پشتيبانى مكن فَلاَ تَكونَنَّ ظَهِيراً لِلْكافِرِينَ</w:t>
      </w:r>
    </w:p>
    <w:p>
      <w:pPr>
        <w:pStyle w:val="BookText"/>
        <w:rPr/>
      </w:pPr>
      <w:r>
        <w:rPr>
          <w:rFonts w:ascii="IRNazanin" w:hAnsi="IRNazanin" w:eastAsia="IRNazanin"/>
          <w:color w:val="111111"/>
          <w:sz w:val="28"/>
          <w:sz w:val="28"/>
          <w:szCs w:val="28"/>
          <w:rtl w:val="true"/>
          <w:lang w:bidi="fa-IR"/>
        </w:rPr>
        <w:t xml:space="preserve">دو آيه پايان اين سوره، تاكيدى است بر مساله توحيد با تعبيرها واستدلالات گوناگون، در اين دو آيه چهار دستور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وچهار وصف از پروردگار به عمل آمده است ومجموع بحثهايى را كه در آيات اين سوره آمده تكميل مى كند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وجه الله پيامبران وحجت هاى الهى هستند كه به وسيله آنها انسان ها به سوى خدا ودين او ومعرفت او توجه پيدا مى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انبيائه ورسله وحججه هم الذين يتوجه بهم الى الله والى دينه والى معرفته</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226" w:name="__RefHeading___Toc1294609_2142443653"/>
      <w:bookmarkStart w:id="227" w:name="_Toc93"/>
      <w:bookmarkEnd w:id="226"/>
      <w:r>
        <w:rPr>
          <w:rtl w:val="true"/>
        </w:rPr>
        <w:t>نكته ها</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شباهت ميان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اين سوره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به دست آوردن آتش، به سوى آن رفت وبه نور رسيد، فَلَمَّا أَتاها نُودِى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قصد عبادت به غار حرا رفت كه با وحى آسمانى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تَرْجُوا أَنْ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در آيه هفده حضرت موسى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أَنْعَمْتَ عَلَى فَلَنْ أَكونَ ظَهِيراً لِلْمُجْرِمِينَ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لطفى كه به من كردى من هرگز ياور تبهكاران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نيز 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يلْقى إِلَيك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تَكونَنَّ ظَهِيراً لِلْكافِرِينَ به خاطر كتاب آسمانى كه به تو القا شده، هرگز ياور كافران مباش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بازگشت به وطن</w:t>
      </w:r>
    </w:p>
    <w:p>
      <w:pPr>
        <w:pStyle w:val="BookText"/>
        <w:rPr/>
      </w:pPr>
      <w:r>
        <w:rPr>
          <w:rFonts w:ascii="IRNazanin" w:hAnsi="IRNazanin" w:eastAsia="IRNazanin"/>
          <w:color w:val="111111"/>
          <w:sz w:val="28"/>
          <w:sz w:val="28"/>
          <w:szCs w:val="28"/>
          <w:rtl w:val="true"/>
          <w:lang w:bidi="fa-IR"/>
        </w:rPr>
        <w:t>يكى از امورى كه انسان را رنج مى دهد جدائى وفاصله از امور مورد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گاهى اين جدايى درباره فرزند است وگاهى اين جدايى از شهر ووطن يا امر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موسى از مادرش جدا شد وبراى مادر رنج آور بود خداوند وعده بازگشت داد إِنَّا رَادُّوهُ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جدايى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مكه نيز رنج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بازگشت داد إِنَّ الَّذِى فَرَضَ عَلَيكَ الْقُرْآنَ لَرَادُّكَ إِلَى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وحى؛ يلْقى إِلَيك الْكتابُ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تَكونَنَّ ظَهِيراً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يصُدُّنَّك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إِلى رَبِّك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عقيده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تَكونَنَّ مِنَ الْمُشْرِكينَ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مى دارند كه هر كس، غير خدا را بخواند، مشرك مى شود، 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كسانى كه در توسّل، اولياى خدا را صدا مى زنند، 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آيه توضيح مى دهد كه مشرك، كسى است كه غير خدا را به عنوان خداى ديگر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مَعَ اللَّهِ إِلهاً آخَرَ وناگفته پيداست كه شيعيان هيچ مقامى را به عنوان خدا صدا نمى زنند، بلكه به عنوان كسى كه نزد خداوند آبرو دارد صدا مى زنند، آن هم آبرويى كه از طرف خداوند به او داده شده است، نظير انبيا واولياى الهى، نه هر شفيع وآبرومند موهومى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بت پرستان نيز در دنياى خيال خود، براى بت ها آبرويى تصوّر مى كردند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شرك زدايى با عبارات مختلفى بيان شده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ديگرى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جز او نابود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تنها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سوى او باز مى گرديد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رفتنى است، دل نبنديم وخود را اسير آنها نسازيم؛ كلُّ شَىءٍ هالِك إِلَّا وَجْهَهُ چنان كه حضرت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الْآفِلِينَ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76</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وَلَا تَدْعُ مَعَ اللَّهِ إِلَهًا آخَرَ، نظير آيه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است با اين تفاوت كه در سوره شعراء كيفر شرك را بيان كرده است؛ فَلَا تَدْعُ مَعَ اللَّهِ إِلَهًا آخَرَ فَتَكونَ مِنَ الْمُعَذَّبِينَ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هَالِكٌ إِلاَّ وَجْهَهُ لَهُ الْحُكْمُ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خشونت با كافران ومشركان</w:t>
      </w:r>
    </w:p>
    <w:p>
      <w:pPr>
        <w:pStyle w:val="BookText"/>
        <w:rPr/>
      </w:pPr>
      <w:r>
        <w:rPr>
          <w:rFonts w:ascii="IRNazanin" w:hAnsi="IRNazanin" w:eastAsia="IRNazanin"/>
          <w:color w:val="111111"/>
          <w:sz w:val="28"/>
          <w:sz w:val="28"/>
          <w:szCs w:val="28"/>
          <w:rtl w:val="true"/>
          <w:lang w:bidi="fa-IR"/>
        </w:rPr>
        <w:t>در قرآن كريم تعبيرهايى درباره ى كفار ديده مى شود كه برخورد شديد وخشونت آميز با كفار را لازم مى داند، مگر در صورتى كه آن ها كارى به كار مسلمانان نداشته باشند ودر صدد توطئه عليه نظام اسلامى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آن ها توجه فرماييد؛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كمين مشركان باشيد؛ فاذا انسلخ الأشهر الحرم فاقتلوا المشركين حيث وجدتموهم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مشركان طلب آمرزش نكنيد؛ ما كان للنبى والّذين ءامنوا أن يستغفروا للمشركين ولو كانوا أولى 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گاه يار آن ها مباش؛ فلا تكوننّ ظهيراً للكافرين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كافران را بكشيد؛ فاذا لقيتم الّذين كفروا فضرب الرّقاب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با كفار نكنيد، گرچه پدران وبرادران شما باشند؛ يا أيها الّذين ءامنوا لا تتّخذوا ءابائكم وأخوانكم أولياء ان استحبّوا الكفر على الايمان ومن يتولّهم منكم فأولئك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228" w:name="pg15118_192013"/>
    </w:p>
    <w:p>
      <w:pPr>
        <w:pStyle w:val="Heading2"/>
        <w:numPr>
          <w:ilvl w:val="1"/>
          <w:numId w:val="1"/>
        </w:numPr>
        <w:rPr/>
      </w:pPr>
      <w:bookmarkStart w:id="229" w:name="__RefHeading___Toc1294611_2142443653"/>
      <w:bookmarkStart w:id="230" w:name="_Toc94"/>
      <w:bookmarkEnd w:id="228"/>
      <w:bookmarkEnd w:id="229"/>
      <w:r>
        <w:rPr>
          <w:rtl w:val="true"/>
        </w:rPr>
        <w:t>سوره عنكبوت</w:t>
      </w:r>
      <w:bookmarkEnd w:id="2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1294613_2142443653"/>
      <w:bookmarkStart w:id="232" w:name="_Toc95"/>
      <w:bookmarkEnd w:id="231"/>
      <w:r>
        <w:rPr>
          <w:rtl w:val="true"/>
        </w:rPr>
        <w:t>اشاره</w:t>
      </w:r>
      <w:bookmarkEnd w:id="2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5118_192015"/>
      <w:bookmarkStart w:id="234" w:name="pg15118_192015"/>
      <w:bookmarkEnd w:id="234"/>
    </w:p>
    <w:p>
      <w:pPr>
        <w:pStyle w:val="Heading3"/>
        <w:numPr>
          <w:ilvl w:val="2"/>
          <w:numId w:val="1"/>
        </w:numPr>
        <w:rPr/>
      </w:pPr>
      <w:bookmarkStart w:id="235" w:name="pg15118_192015"/>
      <w:bookmarkStart w:id="236" w:name="__RefHeading___Toc1294615_2142443653"/>
      <w:bookmarkStart w:id="237" w:name="_Toc96"/>
      <w:bookmarkEnd w:id="235"/>
      <w:bookmarkEnd w:id="236"/>
      <w:r>
        <w:rPr>
          <w:rtl w:val="true"/>
        </w:rPr>
        <w:t xml:space="preserve">آیه </w:t>
      </w:r>
      <w:r>
        <w:rPr/>
        <w:t>1</w:t>
      </w:r>
      <w:r>
        <w:rPr>
          <w:rtl w:val="true"/>
        </w:rPr>
        <w:t>-</w:t>
      </w:r>
      <w:r>
        <w:rPr/>
        <w:t>3</w:t>
      </w:r>
      <w:bookmarkEnd w:id="237"/>
    </w:p>
    <w:p>
      <w:pPr>
        <w:pStyle w:val="Heading4"/>
        <w:numPr>
          <w:ilvl w:val="3"/>
          <w:numId w:val="1"/>
        </w:numPr>
        <w:rPr/>
      </w:pPr>
      <w:bookmarkStart w:id="238" w:name="__RefHeading___Toc1294617_2142443653"/>
      <w:bookmarkStart w:id="239" w:name="_Toc97"/>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294619_2142443653"/>
      <w:bookmarkStart w:id="241" w:name="_Toc98"/>
      <w:bookmarkEnd w:id="240"/>
      <w:r>
        <w:rPr>
          <w:rtl w:val="true"/>
        </w:rPr>
        <w:t>ترجمه</w:t>
      </w:r>
      <w:bookmarkEnd w:id="241"/>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كردند همين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مى شوند وآزمايش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كسانى را كه پيش از آنان بودند آزموديم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را نيز امتحان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علم خدا درباره كسانى كه راست مى گويند وكسانى كه دروغ مى گويند تحقق يابد</w:t>
      </w:r>
      <w:r>
        <w:rPr>
          <w:rFonts w:eastAsia="IRNazanin" w:cs="IRNazanin"/>
          <w:color w:val="111111"/>
          <w:sz w:val="28"/>
          <w:szCs w:val="28"/>
          <w:rtl w:val="true"/>
          <w:lang w:bidi="fa-IR"/>
        </w:rPr>
        <w:t>!</w:t>
      </w:r>
    </w:p>
    <w:p>
      <w:pPr>
        <w:pStyle w:val="Heading4"/>
        <w:numPr>
          <w:ilvl w:val="3"/>
          <w:numId w:val="1"/>
        </w:numPr>
        <w:rPr/>
      </w:pPr>
      <w:bookmarkStart w:id="242" w:name="__RefHeading___Toc1294621_2142443653"/>
      <w:bookmarkStart w:id="243" w:name="_Toc99"/>
      <w:bookmarkEnd w:id="242"/>
      <w:r>
        <w:rPr>
          <w:rtl w:val="true"/>
        </w:rPr>
        <w:t>تفسير</w:t>
      </w:r>
      <w:bookmarkEnd w:id="2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پندار باطل پيرامون آزمايش نشدن، آزمايش سنت الهى جهت روشن شدن صدق وكذب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پندار سبقت گرفتن بر ارده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سياق آيات اين سوره ومخصوصا آيات اول سوره برمى آيد كه بعضى از افراد كه پيش از هجرت،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بودند، از ترس فتنه اى كه از ناحيه مشركين تهديدشان مى كرد، از ايمان خود برگشته بودند، چون مشركين دست از سر مسلمانان برنمى داشتند ومرتب آنان را دعوت مى كردند به اينكه از ايمان به آن جناب برگردند وضمانت مى دادند كه اگر برگرديد هر ضررى از اين بابت ديديد ما جبران مى كنيم، هم چنان كه اگر برنگرديد آن قدر شكنجه تان مى كنيم تا به روش ما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وَقالَ الَّذِينَ كفَرُوا لِلَّذِينَ آمَنُوا اتَّبِعُوا سَبِيلَنا وَلْنَحْمِلْ خَطاياكمْ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اين معنا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ايمان مردم تنها اين نيست كه به زبان بگويند ايمان آورديم، بلكه منظور، حقيقت ايمان است، كه تندباد فتنه ها آن را تكان نمى دهد ودگرگونى حوادث، دگرگونش نمى سازد، بلكه هر چه فتنه ها بيشتر فشار بياورد، پا بر جا وريشه دارتر مى گردد</w:t>
      </w:r>
      <w:r>
        <w:rPr>
          <w:rFonts w:eastAsia="IRNazanin" w:cs="IRNazanin"/>
          <w:color w:val="111111"/>
          <w:sz w:val="28"/>
          <w:szCs w:val="28"/>
          <w:rtl w:val="true"/>
          <w:lang w:bidi="fa-IR"/>
        </w:rPr>
        <w:t xml:space="preserve">. </w:t>
      </w:r>
      <w:bookmarkStart w:id="244" w:name="pg15118_192016"/>
    </w:p>
    <w:p>
      <w:pPr>
        <w:pStyle w:val="BookText"/>
        <w:rPr/>
      </w:pPr>
      <w:bookmarkEnd w:id="244"/>
      <w:r>
        <w:rPr>
          <w:rFonts w:ascii="IRNazanin" w:hAnsi="IRNazanin" w:eastAsia="IRNazanin"/>
          <w:color w:val="111111"/>
          <w:sz w:val="28"/>
          <w:sz w:val="28"/>
          <w:szCs w:val="28"/>
          <w:rtl w:val="true"/>
          <w:lang w:bidi="fa-IR"/>
        </w:rPr>
        <w:t>پس منظور خداوند در اين سوره اعلام اين معنا است كه مردم خيال نكنند به صرف اينكه بگويند ايمان آورديم دست از سرشان برمى دارند ودر بوته آزمايش قرار نمى گيرند، نه، بلكه حتما امتحان مى شوند ودر اين ارتباط سوگند ياد مى كند و لقد فتنا زيرا امتحان است كه باطن انسانها را ظاهر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فتنه ومحنت يكى از سنت هاى الهى است كه به هيچ وجه ودر باره هيچ كس از آن گذشت نمى شود، همان طور كه در امت هاى گذشته از قبيل قوم نوح، عاد، ثمود، قوم ابراهيم، لوط، شعيب وموسى جريان يافت وجمعى استقامت ورزيده وجمعى ديگر هلاك شدند ودر امت هاى حاضر وآينده نيز جريان خواهد داشت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كوره امتحان قرار مى گيرند همانطور كه طلا در كوره ذوب قرار مى گيرد،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مى شوند همانگونه كه طلا خالص مى شود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45" w:name="__RefHeading___Toc1294623_2142443653"/>
      <w:bookmarkStart w:id="246" w:name="_Toc100"/>
      <w:bookmarkEnd w:id="245"/>
      <w:r>
        <w:rPr>
          <w:rtl w:val="true"/>
        </w:rPr>
        <w:t>نكته ها</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تنها با زبان وشعار نيست، بلكه همراه با آزمايش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 كافى نيست، بايد عملكرد را ديد وقضاوت كرد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مبتلا به سختى ها وشدايد شده اند، راغب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آزمايش آمده وهم به معناى شدت وسختى</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امتحانات الهى مختلف است، برخى را به عزت وبرخى را به ذلت، بعضى را به فقر وبرخى را به ثروت، گروهى را به سلامت وعده اى را به بيمارى امتحان مى كند، قوم بنى اسرائيل را به وسيله گوساله سامرى امتحان كرد انا فتنا قومك من بعدك واضلهم السامرى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88</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قطعى بودن آزمايش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وَهُمْ لاَ يفْتَنُونَ آيات ذيل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كُنْتُمْ تَمَنَّوْنَ الْمَوْتَ مِنْ قَبْلِ أَنْ تَلْقَوْهُ فَقَدْ رَأَيتُمُوهُ وَأَنْتُمْ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پندارهاى باطل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معارف خود را با برهان واستدلال بيان مى كند وانسانها را دعوت به انديشيدن وتشويق به تفكر در نظام هستى مى نمايد وانسانها را از پندارهاى باطل برحذر مى دارد از پندارهاى باطل كه در قرآن آمده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بيهوده بودن آفرينش انسان؛ افحسبتم انّما خلقناكم عبثاً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نديدن خداوند؛ ايحسب ان لم يره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قدرت الهى؛ ام حسب الذين يعملون السيئات ان يسبقونا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آزمايش نشدن در دنيا؛ احسب الناس ان يتركوا ان يقولوا امنّا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جاويد ماندن در دنيا؛ يحسب انّ ماله اخلده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افشا نشدن؛ ام حسب الذين فى قلوبهم مرض ان لن يخرج الله اضغانهم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تساوى خوبان با بدان؛ ام حسب الذين اجترحوا السيئات ان نجعلهم كالذين امنوا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منافقان؛ تحسبهم جميعاً وقلوبهم 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خوب بودن اعمال خويشتن؛ هل ننبّئكم بالاخسرين اعمالًا الذين ضلّ سعيهم فى الحيوة الدنيا وهم يحسبون انّهم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بودن مهلت الهى؛ و لا يحسّبنّ الذين كفروا انّما نملى لهم خير لانفسهم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پيروى از شيطان وهدايت يافتن؛ انّهم اتّخذوا الشيطان اولياء من دون الله ويحسبون انّهم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زنده نبودن شهيدان؛ و لا تحسبنّ الذين قتلوا فى سبيل الله امواتاً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247" w:name="pg15118_192018"/>
    </w:p>
    <w:p>
      <w:pPr>
        <w:pStyle w:val="Heading3"/>
        <w:numPr>
          <w:ilvl w:val="2"/>
          <w:numId w:val="1"/>
        </w:numPr>
        <w:rPr/>
      </w:pPr>
      <w:bookmarkStart w:id="248" w:name="__RefHeading___Toc1294625_2142443653"/>
      <w:bookmarkStart w:id="249" w:name="_Toc101"/>
      <w:bookmarkEnd w:id="247"/>
      <w:bookmarkEnd w:id="248"/>
      <w:r>
        <w:rPr>
          <w:rtl w:val="true"/>
        </w:rPr>
        <w:t xml:space="preserve">آیه </w:t>
      </w:r>
      <w:r>
        <w:rPr/>
        <w:t>4</w:t>
      </w:r>
      <w:r>
        <w:rPr>
          <w:rtl w:val="true"/>
        </w:rPr>
        <w:t>-</w:t>
      </w:r>
      <w:r>
        <w:rPr/>
        <w:t>7</w:t>
      </w:r>
      <w:bookmarkEnd w:id="249"/>
    </w:p>
    <w:p>
      <w:pPr>
        <w:pStyle w:val="Heading4"/>
        <w:numPr>
          <w:ilvl w:val="3"/>
          <w:numId w:val="1"/>
        </w:numPr>
        <w:rPr/>
      </w:pPr>
      <w:bookmarkStart w:id="250" w:name="__RefHeading___Toc1294627_2142443653"/>
      <w:bookmarkStart w:id="251" w:name="_Toc102"/>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يَرْجُوا لِقاءَ اللّهِ فَإِنَّ أَجَلَ اللّهِ َلآتٍ وَ هُوَ السَّميعُ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جاهَدَ فَإِنَّما يُجاهِدُ لِنَفْسِهِ إِنَّ اللّهَ لَغَنِيٌّ عَنِ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عَمِلُوا الصّالِحاتِ لَنُكَفِّرَنَّ عَنْهُمْ سَيِّئاتِهِمْ وَ لَنَجْزِيَنَّهُمْ أَحْسَنَ الَّذي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294629_2142443653"/>
      <w:bookmarkStart w:id="253" w:name="_Toc103"/>
      <w:bookmarkEnd w:id="252"/>
      <w:r>
        <w:rPr>
          <w:rtl w:val="true"/>
        </w:rPr>
        <w:t>ترجمه</w:t>
      </w:r>
      <w:bookmarkEnd w:id="253"/>
    </w:p>
    <w:p>
      <w:pPr>
        <w:pStyle w:val="BookText"/>
        <w:rPr/>
      </w:pPr>
      <w:r>
        <w:rPr>
          <w:rFonts w:ascii="IRNazanin" w:hAnsi="IRNazanin" w:eastAsia="IRNazanin"/>
          <w:color w:val="111111"/>
          <w:sz w:val="28"/>
          <w:sz w:val="28"/>
          <w:szCs w:val="28"/>
          <w:rtl w:val="true"/>
          <w:lang w:bidi="fa-IR"/>
        </w:rPr>
        <w:t>آيا كسانى كه اعمال بد انجام مى دهند گمان كردند بر قدرت ما چيره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اميد به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اطاعت فرمان او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سرآمدى را كه خدا تعيين كرده فرامى رسد؛ واو شنوا وداناست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جهاد وتلاش كند، براى خود جهاد مى كند؛ چرا كه خداوند از همه جهانيان بى نياز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وكسانى كه ايمان آورده وكارهاى شايسته انجام دادند، گناهان آنان را مى پوشانيم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را به بهترين اعمالى كه انجام مى دادند پاداش مى دهيم</w:t>
      </w:r>
      <w:r>
        <w:rPr>
          <w:rFonts w:eastAsia="IRNazanin" w:cs="IRNazanin"/>
          <w:color w:val="111111"/>
          <w:sz w:val="28"/>
          <w:szCs w:val="28"/>
          <w:rtl w:val="true"/>
          <w:lang w:bidi="fa-IR"/>
        </w:rPr>
        <w:t>.</w:t>
      </w:r>
    </w:p>
    <w:p>
      <w:pPr>
        <w:pStyle w:val="Heading4"/>
        <w:numPr>
          <w:ilvl w:val="3"/>
          <w:numId w:val="1"/>
        </w:numPr>
        <w:rPr/>
      </w:pPr>
      <w:bookmarkStart w:id="254" w:name="__RefHeading___Toc1294631_2142443653"/>
      <w:bookmarkStart w:id="255" w:name="_Toc104"/>
      <w:bookmarkEnd w:id="254"/>
      <w:r>
        <w:rPr>
          <w:rtl w:val="true"/>
        </w:rPr>
        <w:t>تفسير</w:t>
      </w:r>
      <w:bookmarkEnd w:id="2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بودن مرگ، سود جهاد براى انسان، بى نياز بودن خداوند از اعمال بشر، تكفير گناهان وبهترين پاداش براى مؤمنان صالح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آزمايش عمومى مؤمنان بود ونخستين آيه مورد بحث تهديد شديدى براى كفار وگنهكاران است، تا گمان نكنند اگر مؤمنان را تحت فشار قرار دادند ومجازاتهاى الهى فورا دامان آنها را فرو نگرفت خدا از آنها غافل است ويا قدرت بر عذاب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سيئات را انجام مى دهند گمان كردند بر ما پيشى خواهند گرفت واز چنگال كيفر ما رهايى خواهند يافت ؟ چه بد قضاوتى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الَّذِينَ يعْمَلُونَ السَّيئاتِ أَنْ يسْبِقُونا 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الهى آنها را مغرور نكند كه اين نيز براى آنها آزمونى است وفرصتى براى توبه وبازگشت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به سراغ برنامه هاى مؤمنان واندرز به آنها مى رود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اميد لقاء پروردگار دارد بايد آنچه در توان دارد از اطاعت فرمان او مضايقه نكند، زيرا زمانى را كه خداوند تعيين كرده سرانجام فرا مى رسد</w:t>
      </w:r>
      <w:r>
        <w:rPr>
          <w:rFonts w:eastAsia="IRNazanin" w:cs="IRNazanin"/>
          <w:color w:val="111111"/>
          <w:sz w:val="28"/>
          <w:szCs w:val="28"/>
          <w:rtl w:val="true"/>
          <w:lang w:bidi="fa-IR"/>
        </w:rPr>
        <w:t xml:space="preserve">» </w:t>
      </w:r>
      <w:bookmarkStart w:id="256" w:name="pg15118_192019"/>
    </w:p>
    <w:p>
      <w:pPr>
        <w:pStyle w:val="BookText"/>
        <w:rPr/>
      </w:pPr>
      <w:bookmarkEnd w:id="256"/>
      <w:r>
        <w:rPr>
          <w:rFonts w:ascii="Amiri" w:hAnsi="Amiri" w:eastAsia="Amiri" w:cs="Amiri"/>
          <w:color w:val="111111"/>
          <w:sz w:val="28"/>
          <w:sz w:val="28"/>
          <w:szCs w:val="28"/>
          <w:rtl w:val="true"/>
          <w:lang w:bidi="ar-SA"/>
        </w:rPr>
        <w:t>مَنْ كانَ يرْجُوا لِقاءَ اللَّهِ فَإِنَّ أَجَلَ اللَّهِ لَآتٍ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الَّذِينَ يعْمَلُونَ السَّيئاتِ أَنْ يسْبِقُونا ساءَ ما يحْكمُونَ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اصطلاح نحو به معناى بلكه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يعْمَلُونَ السَّيئاتِ؛ كسانى كه گناه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است، كه مؤمنين را مى آزردند وآنان را از راه خدا جلوگيرى مى كردند، هم چنان كه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أَ حَسِبَ النَّاسُ كسانى هستند كه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معرض برگشتن از ايمان بودند، چون از فتنه وشكنجه مشركين مى ترسيدند وبايد كه در راه خدا حقيقتا جهاد كند وباز بايد بداند كه آن كسى كه از جهاد وى بهره مند مى شود خود اوست وخدا هيچ احتياجى به او ندارد، نه به ايمانش ونه به جهادش، نه به خود او ونه به احدى از عالميان وباز بايد بداند كه اگر ايمان بياورد وعمل صالح كند به زودى خدا گناهانش را مى آمرزد وبه اعمال خويش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لِقاءَ اللَّهِ قرار گرفتن بنده است در موقعى كه ديگر بين او وبين پروردگارش حجابى نباشد، هم چنان كه روز قيامت نيز اين چنين است، چون روز قيامت روز ظهور حقايق است، كه قرآن كريم در 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وَيعْلَمُونَ أَنَّ اللَّهَ هُوَ الْحَقُّ الْمُبِينُ؛ آن روز يقين مى كنند كه خدا حق آشكار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لِقاءَ اللَّهِ، روز قيامت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جمع محلّى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ومفيد عموم است، لكن قطعاً جميع اعمال صالح مراد نيست، زيرا هيچ انسانى نمى تواند در يك ساعت همه اعمال صالح را بجا بياورد، بنابر اين منظور آن است كه بهترين عمل صالح را انجام دهند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57" w:name="__RefHeading___Toc1294633_2142443653"/>
      <w:bookmarkStart w:id="258" w:name="_Toc105"/>
      <w:bookmarkEnd w:id="257"/>
      <w:r>
        <w:rPr>
          <w:rtl w:val="true"/>
        </w:rPr>
        <w:t>نكته ها</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p>
    <w:p>
      <w:pPr>
        <w:pStyle w:val="BookText"/>
        <w:rPr/>
      </w:pPr>
      <w:r>
        <w:rPr>
          <w:rFonts w:ascii="Amiri" w:hAnsi="Amiri" w:eastAsia="Amiri" w:cs="Amiri"/>
          <w:color w:val="111111"/>
          <w:sz w:val="28"/>
          <w:sz w:val="28"/>
          <w:szCs w:val="28"/>
          <w:rtl w:val="true"/>
          <w:lang w:bidi="ar-SA"/>
        </w:rPr>
        <w:t>أَمْ حَسِبَ الَّذينَ يعْمَلُونَ السَّيئاتِ أَنْ يسْبِقُونا ساءَ ما يحْكمُونَ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سَبَقُوا إِنَّهُمْ لا يعْجِزُونَ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تلاش ما نياز ندارد، تلاش هركسى به سود خود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جاهَدَ فَإِنَّما يجاهِدُ لِنَفْسِهِ</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از لغزش وگناه مصون نيستند؛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لَنُكفِّرَنَّ عَنْهُمْ سَيئاتِهِمْ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پاداش پس از پاك شدن از گناهان است؛ لَنُكفِّرَنَّ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لَنَجْزِينَّهُمْ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تكفير وناديده گرفتن گناهان مومنان صالح وعده قطعى خدا است نون تاكيد ثقيله لنكفرنّ اين معنا را مى رساند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هر كس عمل صالحى انجام دهد به سود خود عمل كرده است؛ من عمل صالحا فلنفسه ومن اساء فعليها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آيه شريفه و من جاهد فانما يجاهد لنفسه نمونه ومصداقى براى اين قضيه كلى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نمونه عمل صالح</w:t>
      </w:r>
    </w:p>
    <w:p>
      <w:pPr>
        <w:pStyle w:val="BookText"/>
        <w:rPr/>
      </w:pPr>
      <w:r>
        <w:rPr>
          <w:rFonts w:ascii="IRNazanin" w:hAnsi="IRNazanin" w:eastAsia="IRNazanin"/>
          <w:color w:val="111111"/>
          <w:sz w:val="28"/>
          <w:sz w:val="28"/>
          <w:szCs w:val="28"/>
          <w:rtl w:val="true"/>
          <w:lang w:bidi="fa-IR"/>
        </w:rPr>
        <w:t>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وَعَمِلُوا الصَّالِحَاتِ لَنُكَفِّرَنَّ عَنْهُمْ سَيئَاتِهِمْ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نماز را به عنوانه عمل صالح معرفى مى كند كه عامل از بين رفتن سيئات است وَأَقِمِ الصَّلاَةَ طَرَفَى النَّهَارِ وَزُلَفاً مِنَ اللَّيلِ إِنَّ الْحَسَنَاتِ يذْهِبْنَ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خاص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وَالَّذِينَ آمَنُوا وَعَمِلُوا الصَّالِحَاتِ لَنُكَفِّرَنَّ عَنْهُمْ سَيئَاتِهِمْ وَلَنَجْزِينَّهُمْ أَحْسَنَ الَّذِى كَانُوا يعْمَلُونَ آيات ذيل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bookmarkStart w:id="259" w:name="pg15118_192021"/>
    </w:p>
    <w:p>
      <w:pPr>
        <w:pStyle w:val="Heading3"/>
        <w:numPr>
          <w:ilvl w:val="2"/>
          <w:numId w:val="1"/>
        </w:numPr>
        <w:rPr/>
      </w:pPr>
      <w:bookmarkStart w:id="260" w:name="__RefHeading___Toc1294635_2142443653"/>
      <w:bookmarkStart w:id="261" w:name="_Toc106"/>
      <w:bookmarkEnd w:id="259"/>
      <w:bookmarkEnd w:id="260"/>
      <w:r>
        <w:rPr>
          <w:rtl w:val="true"/>
        </w:rPr>
        <w:t xml:space="preserve">آیه </w:t>
      </w:r>
      <w:r>
        <w:rPr/>
        <w:t>8</w:t>
      </w:r>
      <w:r>
        <w:rPr>
          <w:rtl w:val="true"/>
        </w:rPr>
        <w:t>-</w:t>
      </w:r>
      <w:r>
        <w:rPr/>
        <w:t>9</w:t>
      </w:r>
      <w:bookmarkEnd w:id="261"/>
    </w:p>
    <w:p>
      <w:pPr>
        <w:pStyle w:val="Heading4"/>
        <w:numPr>
          <w:ilvl w:val="3"/>
          <w:numId w:val="1"/>
        </w:numPr>
        <w:rPr/>
      </w:pPr>
      <w:bookmarkStart w:id="262" w:name="__RefHeading___Toc1294637_2142443653"/>
      <w:bookmarkStart w:id="263" w:name="_Toc107"/>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عَمِلُوا الصّالِحاتِ لَنُدْخِلَنَّهُمْ فِي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294639_2142443653"/>
      <w:bookmarkStart w:id="265" w:name="_Toc108"/>
      <w:bookmarkEnd w:id="264"/>
      <w:r>
        <w:rPr>
          <w:rtl w:val="true"/>
        </w:rPr>
        <w:t>ترجمه</w:t>
      </w:r>
      <w:bookmarkEnd w:id="265"/>
    </w:p>
    <w:p>
      <w:pPr>
        <w:pStyle w:val="BookText"/>
        <w:rPr/>
      </w:pPr>
      <w:r>
        <w:rPr>
          <w:rFonts w:ascii="IRNazanin" w:hAnsi="IRNazanin" w:eastAsia="IRNazanin"/>
          <w:color w:val="111111"/>
          <w:sz w:val="28"/>
          <w:sz w:val="28"/>
          <w:szCs w:val="28"/>
          <w:rtl w:val="true"/>
          <w:lang w:bidi="fa-IR"/>
        </w:rPr>
        <w:t xml:space="preserve">ما به انسان توصيه كرديم كه به پدر ومادرش نيكى كند واگر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كنند كه براى من همتايى قائل شوى كه به آن علم ندارى، از آنها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سوى من است وشما را از آنچه انجام مى داديد با خبر خواهم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ايمان آورده وكارهاى شايسته انجام دادند، آنها را در زمره صالحان وارد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روايات مختلفى در شان نزول آيه فوق آمده است كه عصاره همه آنها يكى است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افرادى كه در مكه بودند ايمان واسلام را پذيرفتند هنگامى كه مادر آنها از اين مساله آگاه شد تصميم گرفتند كه غذا نخورند، آب ننوشند، تا فرزندشان از اسلام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هيچكدام از اين مادران به گفته خود وفا نكردند واعتصاب غذا را شكستند، ولى آيه فوق نازل شد وخط روشنى در برخورد با پدر ومادر در زمينه مساله ايمان وكفر به دست همگان داد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66" w:name="__RefHeading___Toc1294641_2142443653"/>
      <w:bookmarkStart w:id="267" w:name="_Toc109"/>
      <w:bookmarkEnd w:id="266"/>
      <w:r>
        <w:rPr>
          <w:rtl w:val="true"/>
        </w:rPr>
        <w:t>تفسير</w:t>
      </w:r>
      <w:bookmarkEnd w:id="2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خداوند به احسان به 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نكردن از دستور پدر ومادر درباره شرك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شدن مؤمنان صالح به صالحان در بهشت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توصيه است كه به معناى عهد سپردن است، ولى در اينجا منظور از آن امر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كه در اينجا معناى وصفى را مى دهد وخود به جاى مفعول مطلقى نشسته، كه در تقدير است وتقدير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وصينا الانسان </w:t>
      </w:r>
    </w:p>
    <w:p>
      <w:pPr>
        <w:pStyle w:val="BookText"/>
        <w:rPr/>
      </w:pPr>
      <w:r>
        <w:rPr>
          <w:rFonts w:ascii="IRNazanin" w:hAnsi="IRNazanin" w:eastAsia="IRNazanin"/>
          <w:color w:val="111111"/>
          <w:sz w:val="28"/>
          <w:sz w:val="28"/>
          <w:szCs w:val="28"/>
          <w:rtl w:val="true"/>
          <w:lang w:bidi="fa-IR"/>
        </w:rPr>
        <w:t xml:space="preserve">بوالديه توصية حسنة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توصيۀ ذات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ما دستور داديم به اينكه به پدر ومادر احسان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تعبير در آيه وَقُولُوا لِلنَّاسِ حُسْناً آمده كه تقدير آن قولوا للناس قولا حسنا ويا قولا ذات حسن است، يعنى به مردم گفتارى نيك بگوييد ويا گفتارى داراى صفت نيكى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هم نيست كه اگر به جاى صفت مصدر را آورده، براى اين بوده باشد، كه مبالغه را برساند، هم چنان كه به مردى كه بى نهايت عادل است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عدل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آزمايشهاى الهى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ايمان وتقوا، با پيوندهاى عاطفى وخويشاوندى است، قرآن در اين زمينه تكليف مسلمانان را به روشنى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عنوان يك قانون كلى كه از ريشه هاى عواطف وحق شناسى سرچشمه مى گيرد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توصيه كرديم نسبت به پدر ومادرش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وَوَصَّينَا الْإِنْسانَ بِوالِدَيهِ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اينكه كسى تصور نكند كه پيوند عاطفى با پدر ومادر مى تواند بر پيوند انسان با خدا ومساله ايمان حاكم گردد، با يك استثناء صريح مطلب را در اين زمينه روشن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وكوشش كنند وبه تو اصرار ورزند كه براى من شريكى قائل شوى، كه به آن علم ندارى، از آنها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جاهَداك لِتُشْرِك بِى ما لَيسَ لَك بِهِ عِلْمٌ فَلا تُطِعْهُما</w:t>
      </w:r>
      <w:r>
        <w:rPr>
          <w:rFonts w:eastAsia="IRNazanin" w:cs="IRNazanin"/>
          <w:color w:val="111111"/>
          <w:sz w:val="28"/>
          <w:szCs w:val="28"/>
          <w:rtl w:val="true"/>
          <w:lang w:bidi="fa-IR"/>
        </w:rPr>
        <w:t>.</w:t>
      </w:r>
      <w:r>
        <w:rPr>
          <w:rStyle w:val="FootnoteAnchor"/>
          <w:rtl w:val="true"/>
        </w:rPr>
        <w:footnoteReference w:id="13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وَعَمِلُوا الصَّالِحاتِ لَنُدْخِلَنَّهُمْ فِى الصَّالِحِينَ معناى آيه روشن است، چيزى كه هست چون دنبال آيه قبلى ودر سياق آن قرار گرفته، بر اين معنا دلالت دارد كه مى خواهد به كسانى كه گرفتار پدر ومادر مشركند وآن پدر ومادر اصرار مى ورزند كه ايشان را به سوى شرك بكشانند وايشان زير بار نرفته، به حكم اجبار ترك پدر ومادر را گفته اند، تسليت گفته، با وعده اى جميل دلخوش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ومادر او را به سوى شرك خواندند واو به حكم خدا نافرمانيشان كرده وناچار از ايشان كناره گيرى كرد وپدر ومادر را به خاطر خدا از دست داد، مسئوليتى از اين بابت ندارد وما در برابر پدر </w:t>
      </w:r>
      <w:bookmarkStart w:id="268" w:name="pg15118_192023"/>
    </w:p>
    <w:p>
      <w:pPr>
        <w:pStyle w:val="BookText"/>
        <w:rPr/>
      </w:pPr>
      <w:bookmarkEnd w:id="268"/>
      <w:r>
        <w:rPr>
          <w:rFonts w:ascii="IRNazanin" w:hAnsi="IRNazanin" w:eastAsia="IRNazanin"/>
          <w:color w:val="111111"/>
          <w:sz w:val="28"/>
          <w:sz w:val="28"/>
          <w:szCs w:val="28"/>
          <w:rtl w:val="true"/>
          <w:lang w:bidi="fa-IR"/>
        </w:rPr>
        <w:t>ومادرى كه از دست داده بهتر از آن دو به او مى دهيم وبه پاداش ايمان وعمل صالحش او را در زمره صالحان در مى آوريم</w:t>
      </w:r>
      <w:r>
        <w:rPr>
          <w:rFonts w:eastAsia="IRNazanin" w:cs="IRNazanin"/>
          <w:color w:val="111111"/>
          <w:sz w:val="28"/>
          <w:szCs w:val="28"/>
          <w:rtl w:val="true"/>
          <w:lang w:bidi="fa-IR"/>
        </w:rPr>
        <w:t>.</w:t>
      </w:r>
    </w:p>
    <w:p>
      <w:pPr>
        <w:pStyle w:val="Heading4"/>
        <w:numPr>
          <w:ilvl w:val="3"/>
          <w:numId w:val="1"/>
        </w:numPr>
        <w:rPr/>
      </w:pPr>
      <w:bookmarkStart w:id="269" w:name="__RefHeading___Toc1294643_2142443653"/>
      <w:bookmarkStart w:id="270" w:name="_Toc110"/>
      <w:bookmarkEnd w:id="269"/>
      <w:r>
        <w:rPr>
          <w:rtl w:val="true"/>
        </w:rPr>
        <w:t>نكته ها</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لَك بِهِ عِلْمٌ اشاره است به علت نهى از اطاعت وحاصل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پدر ومادر را در شرك به خدا اطاعت مكن، براى اين است كه اگر پدر ومادرى فرزند خود را دعوت كنند به اينكه نسبت به خدا شرك بورزد، در حقيقت دعوت كرده اند به جهل ونادانى وافتراء به خدا وخدا همواره از پيروى غير علم نهى كرده،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تَقْفُ ما لَيسَ لَك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بدان علم ندارى پيروى مكن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يك اصل كلى استفاده مى شود كه هيچ چيز نمى تواند بر ارتباط انسان با خدا حاكم گردد كه آن مقدم بر همه چيز است، حتى بر پيوند با پدر ومادر كه نزديكترين پيوندهاى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معروف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فى معصية الخالق</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مخلوق در عصيان خالق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معيار روشنى را دراين مسائل به دست مى دهد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ونيكى به والدين، بدون قيد وشرط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نژادى، سِنّى، منطقه اى، علمى، اجتماعى، سياسى، اقتصادى وايمانى ندارد، حتّى اگر كافر ومشرك باشند، بايد احسان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والدين، مطلق وهميشگى است، امّا اطاعت از والدين، مشروط به آن است كه انسان را از خدا دور نكنند؛ فَلا تُطِعْهُما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همه انسانها تنها به سوى خداست، تقديم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حصر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و ان جاهداك لتشرك بى ما ليس لك به علم فلا تطعهما،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است؛ و ان جاهداك على ان تشرك بى ماليس لك به علم فلا تطعهما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ايمان وعمل صالح باشند، در زمره ى افراد صالح نيز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 به صالحان، از جمله دعاهاى حضرت ابراهيم وحضرت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أَلْحِقْنِى بِالصَّالِحِينَ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وشعراء، </w:t>
      </w:r>
      <w:r>
        <w:rPr>
          <w:rFonts w:eastAsia="IRNazanin" w:cs="IRNazanin"/>
          <w:color w:val="111111"/>
          <w:sz w:val="28"/>
          <w:szCs w:val="28"/>
          <w:lang w:bidi="fa-IR"/>
        </w:rPr>
        <w:t>83</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چه اينكه حضرت سليمان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ادخلنى برحمتك فى عبادك الصالحين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 با صالحان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لَنُدْخِلَنَّهُمْ فِى الصَّالِحِينَ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وصيت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 خداوند به انبيا پيرامون اقامه دين؛ شَرَعَ لَكُمْ مِنَ الدِّينِ مَا وَصَّى بِهِ نُوحاً وَالَّذِى أَوْحَينَا إِلَيكَ وَمَا وَصَّينَا بِهِ إِبْرَاهِيمَ وَمُوسَى وَعِيسَى أَنْ أَقِيمُوا الدِّينَ وَلاَ تَتَفَرَّقُوا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انبيا به فرزندان خويش؛ وَوَصَّى بِهَا إِبْرَاهِيمُ بَنِيهِ وَيعْقُوبُ يا بَنِى إِنَّ اللَّهَ اصْطَفَى لَكُمُ الدِّينَ فَلاَ تَمُوتُنَّ إِلاَّ وَأَنْتُمْ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 ده گانه خداوند به مردم پيرامون دستورات دينى؛ 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الَّتِى حَرَّمَ اللَّهُ إِلاَّ بِالْحَقِّ ذلِكُمْ وَصَّاكُمْ بِهِ لَعَلَّكُمْ تَعْقِلُونَ وَلاَ تَقْرَبُوا مَالَ الْيتِيمِ إِلاَّ بِالَّتِى هِى أَحْسَنُ حَتَّى يبْلُغَ أَشُدَّهُ وَأَوْفُوا الْكَيلَ وَالْمِيزَانَ بِالْقِسْطِ لاَ نُكَلِّفُ نَفْساً إِلاَّ وُسْعَهَا وَإِذَا قُلْتُمْ فَاعْدِلُوا وَلَوْ كَانَ ذَا قُرْبَى وَبِعَهْدِ اللَّهِ أَوْفُوا ذلِكُمْ وَصَّاكُمْ بِهِ لَعَلَّكُمْ تَذَكَّرُونَ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وصيت به فرزند نسبت به احسان به پدر ومادر؛ وَوَصَّينَا الْإِنْسَانَ بِوَالِدَيهِ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وَوَصَّينَا الْإِنْسَانَ بِوَالِدَيهِ حَمَلَتْهُ أُمُّهُ وَهْناً عَلَى وَهْنٍ وَفِصَالُهُ فِى عَامَينِ أَنِ اشْكُرْ </w:t>
      </w:r>
      <w:bookmarkStart w:id="271" w:name="pg15118_192025"/>
    </w:p>
    <w:p>
      <w:pPr>
        <w:pStyle w:val="BookText"/>
        <w:rPr/>
      </w:pPr>
      <w:bookmarkEnd w:id="271"/>
      <w:r>
        <w:rPr>
          <w:rFonts w:ascii="Amiri" w:hAnsi="Amiri" w:eastAsia="Amiri" w:cs="Amiri"/>
          <w:color w:val="111111"/>
          <w:sz w:val="28"/>
          <w:sz w:val="28"/>
          <w:szCs w:val="28"/>
          <w:rtl w:val="true"/>
          <w:lang w:bidi="ar-SA"/>
        </w:rPr>
        <w:t>لِى وَلِوَالِدَيكَ إِلَى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 به پدر ومادر نسبت به ارث فرزند؛ يوصِيكُمُ اللَّهُ فِى أَوْلاَدِكُمْ لِلذَّكَرِ مِثْلُ حَظِّ الْأُنْثَيينِ فَإِنْ كُنَّ نِسَاءً فَوْقَ اثْنَتَينِ فَلَهُنَّ ثُلُثَا مَا تَرَكَ وَإِنْ كَانَتْ وَاحِدَةً فَلَهَا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نسبت به اموال بعد از مرگ؛ كُتِبَ عَلَيكُمْ إِذَا حَضَرَ أَحَدَكُمُ الْمَوْتُ إِنْ تَرَكَ خَيراً الْوَصِيةُ لِلْوَالِدَينِ وَالْأَقْرَبِينَ بِالْمَعْرُوفِ حَقّاً عَلَى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272" w:name="__RefHeading___Toc1294645_2142443653"/>
      <w:bookmarkStart w:id="273" w:name="_Toc111"/>
      <w:bookmarkEnd w:id="272"/>
      <w:r>
        <w:rPr>
          <w:rtl w:val="true"/>
        </w:rPr>
        <w:t xml:space="preserve">آیه </w:t>
      </w:r>
      <w:r>
        <w:rPr/>
        <w:t>10</w:t>
      </w:r>
      <w:r>
        <w:rPr>
          <w:rtl w:val="true"/>
        </w:rPr>
        <w:t>-</w:t>
      </w:r>
      <w:r>
        <w:rPr/>
        <w:t>13</w:t>
      </w:r>
      <w:bookmarkEnd w:id="273"/>
    </w:p>
    <w:p>
      <w:pPr>
        <w:pStyle w:val="Heading4"/>
        <w:numPr>
          <w:ilvl w:val="3"/>
          <w:numId w:val="1"/>
        </w:numPr>
        <w:rPr/>
      </w:pPr>
      <w:bookmarkStart w:id="274" w:name="__RefHeading___Toc1294647_2142443653"/>
      <w:bookmarkStart w:id="275" w:name="_Toc112"/>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لَيَعْلَمَنَّ اللّهُ الَّذينَ آمَنُوا وَ لَيَعْلَمَنَّ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كَفَرُوا لِلَّذينَ آمَنُوا اتَّبِعُوا سَبيلَنا وَ لْنَحْمِلْ خَطاياكُمْ وَ ما هُمْ بِحامِلينَ مِنْ خَطاياهُمْ مِنْ شَيْءٍ إِنَّهُمْ لَكاذِبُونَ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لَيَحْمِلُنَّ أَثْقالَهُمْ وَ أَثْقالاً مَعَ أَثْقالِهِمْ وَ لَيُسْئَلُنَّ يَوْمَ الْقِيامَةِ عَمّا كانُوا يَفْتَرُونَ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294649_2142443653"/>
      <w:bookmarkStart w:id="277" w:name="_Toc113"/>
      <w:bookmarkEnd w:id="276"/>
      <w:r>
        <w:rPr>
          <w:rtl w:val="true"/>
        </w:rPr>
        <w:t>ترجمه</w:t>
      </w:r>
      <w:bookmarkEnd w:id="27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مردم كسانى هستند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در راه خدا شكنجه وآزار مى بينند، آزار مردم را همچون عذاب الهى مى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 وحشت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هنگامى كه پيروزى از سوى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با شما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پيروزى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آنچه در سينه هاى جهانيان است آگاه تر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خداوند مؤمنان را مى شناسد وبه يقين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وكافران به مؤمنان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راه ما پيروى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گناهى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گناهانتان را بر عهده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چيزى از گناهان اينها را بر دوش نخواهند گرفت؛ آنان به يقين دروغگو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بر دوش مى كشند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ديگرى را اضافه بر بارهاى سنگين خود؛ وروز قيامت به يقين از تهمتهائى كه مى بستند سؤال خواهند شد</w:t>
      </w:r>
      <w:r>
        <w:rPr>
          <w:rFonts w:eastAsia="IRNazanin" w:cs="IRNazanin"/>
          <w:color w:val="111111"/>
          <w:sz w:val="28"/>
          <w:szCs w:val="28"/>
          <w:rtl w:val="true"/>
          <w:lang w:bidi="fa-IR"/>
        </w:rPr>
        <w:t xml:space="preserve">! </w:t>
      </w:r>
      <w:bookmarkStart w:id="278" w:name="pg15118_192026"/>
    </w:p>
    <w:p>
      <w:pPr>
        <w:pStyle w:val="Heading4"/>
        <w:numPr>
          <w:ilvl w:val="3"/>
          <w:numId w:val="1"/>
        </w:numPr>
        <w:rPr/>
      </w:pPr>
      <w:bookmarkStart w:id="279" w:name="__RefHeading___Toc1294651_2142443653"/>
      <w:bookmarkStart w:id="280" w:name="_Toc114"/>
      <w:bookmarkEnd w:id="278"/>
      <w:bookmarkEnd w:id="279"/>
      <w:r>
        <w:rPr>
          <w:rtl w:val="true"/>
        </w:rPr>
        <w:t>تفسير</w:t>
      </w:r>
      <w:bookmarkEnd w:id="2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منافقان در كم ظرفيتى وفرصت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خداوند از دلهاى جهانيان، دروغگويى كفّار پيرامون تحمل بار گناه 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بودن مسئوليت كفّار درباره اضلال ديگران وافتراء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آيات گذشته بحثهاى صريحى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در نخستين آيات مورد بحث به گفتگو پيرامون گروه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اظهار ايمان مى كنند، اما در برابر فشار مخالفان تحمل واستقامت به خرج نمى دهند، هنگامى كه در مسير الله تحت فشار شكنجه قرار گيرند از ايمان به كنار مى روند وفشار وشكنجه مردم را همچون عذاب الهى مى 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سخت وحشت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يقُولُ آمَنَّا بِاللَّهِ فَإِذا أُوذِى فِى اللَّهِ جَعَلَ فِتْنَةَ النَّاسِ كعَذابِ اللَّهِ وحال آنكه اين پندار بسيار غلط است، براى اينكه عذاب وشكنجه اى كه كفار به او بدهند اندك وتمام شدنى است، بالأخره روزى از شر آنان خلاص مى شود ولو اينكه زير شكنجه شان بميرد، چون همين كه مرد ديگر شكنجه اى نمى بيند، به خلاف عذاب خدا كه هم عظيم است وهم ابدى است وهلاكت دائمى در پى دارد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هنگامى كه يارى از سوى پروردگارت به سراغ تو بيايد وپيروز شويد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بوديم ودر افتخارات شما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جاءَ نَصْرٌ مِنْ رَبِّك لَيقُولُنَّ إِنَّا كنَّا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گمان مى كنند خدا از اعماق قلبشان با خبر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به آنچه در سينه هاى مردم جهان است از همه آگاهتر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وَلَيسَ اللَّهُ بِأَعْلَمَ بِما فِى صُدُورِ الْعالَمِينَ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آيه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است؛ الَّذينَ يتَرَبَّصُونَ بِكمْ فَإِنْ كانَ لَكمْ فَتْحٌ مِنَ اللَّهِ قالُوا أَ لَمْ نَكنْ مَعَكمْ وَإِنْ كانَ لِلْكافِرينَ نَصيبٌ قالُوا أَ لَمْ نَسْتَحْوِذْ عَلَيكمْ وَنَمْنَعْكمْ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نوع تهديد براى منافقان است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خداوند با بوجود آوردن سختى ها وآزمايش مومنان را از منافقان جدا مى سازد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به يك نمونه از منطق هاى سست وپوچ مشركان كه هم اكنون نيز در ميان قشر </w:t>
      </w:r>
      <w:bookmarkStart w:id="281" w:name="pg15118_192027"/>
    </w:p>
    <w:p>
      <w:pPr>
        <w:pStyle w:val="BookText"/>
        <w:rPr/>
      </w:pPr>
      <w:bookmarkEnd w:id="281"/>
      <w:r>
        <w:rPr>
          <w:rFonts w:ascii="IRNazanin" w:hAnsi="IRNazanin" w:eastAsia="IRNazanin"/>
          <w:color w:val="111111"/>
          <w:sz w:val="28"/>
          <w:sz w:val="28"/>
          <w:szCs w:val="28"/>
          <w:rtl w:val="true"/>
          <w:lang w:bidi="fa-IR"/>
        </w:rPr>
        <w:t>وسيعى وجود دارد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به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بيائيد از راه وآئين ما پيروى كنيد واگر گناهى داشته باشد ما گناه شما را به دوش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لِلَّذِينَ آمَنُوا اتَّبِعُوا سَبِيلَنا وَلْنَحْمِلْ خَطاياكمْ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بسيارى از وسوسه گران را مى بينيم كه هنگام دعوت به يك عمل خلاف مى گويند اگر گناهى دارد به گردن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مى دانيم هيچكس نمى تواند گناه ديگرى را به گردن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جمله بعد با 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چيزى از خطاها وگناهان اينها را بر دوش نخواهند گرفت، آنها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 بِحامِلِينَ مِنْ خَطاياهُمْ مِنْ شَىءٍ إِنَّهُمْ لَكاذِبُونَ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اينكه تصور نشود اين دعوت كنندگان به كفر وشرك وبت پرستى وظلم، در برابر اين عملشان مجازاتى ندارند 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بارهاى سنگين گناهانشان را بر دوش مى كشند وبارهاى ديگرى را اضافه بر بارهاى سنگين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وَلَيحْمِلُنَّ أَثْقالَهُمْ وَأَثْقالًا مَعَ أَثْقالِهِمْ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گناه اضافى همان بار گناه اضلال واغوا كردن وتشويق ديگران به گناه است ودر پايان آيه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طور قطع در روز قيامت از افتراها ودروغهايى كه مى بستند سؤال مى شوند وبايد خود جوابگوى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وَلَيسْئَلُنَّ يوْمَ الْقِيامَةِ عَمَّا كانُوا يفْتَرُونَ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افتراء كه بايد در قيامت جوابگوى آن باشند چيست ؟ ممكن است اشاره به دروغهايى باشد كه به خدا مى بستند ومى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گفته است كه ما اين بتها را پرستش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اينكه منظور آنها از اين سخن كه مى گفتند ما گناهان شما را به گردن مى گيريم اين بوده كه اصلا اين كارها گناه ندارد واين دروغى است كه بايد جواب آن را بدهند</w:t>
      </w:r>
      <w:r>
        <w:rPr>
          <w:rFonts w:eastAsia="IRNazanin" w:cs="IRNazanin"/>
          <w:color w:val="111111"/>
          <w:sz w:val="28"/>
          <w:szCs w:val="28"/>
          <w:rtl w:val="true"/>
          <w:lang w:bidi="fa-IR"/>
        </w:rPr>
        <w:t>.</w:t>
      </w:r>
    </w:p>
    <w:p>
      <w:pPr>
        <w:pStyle w:val="Heading4"/>
        <w:numPr>
          <w:ilvl w:val="3"/>
          <w:numId w:val="1"/>
        </w:numPr>
        <w:rPr/>
      </w:pPr>
      <w:bookmarkStart w:id="282" w:name="__RefHeading___Toc1294653_2142443653"/>
      <w:bookmarkStart w:id="283" w:name="_Toc115"/>
      <w:bookmarkEnd w:id="282"/>
      <w:r>
        <w:rPr>
          <w:rtl w:val="true"/>
        </w:rPr>
        <w:t>نكته ها</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يك سؤال پيش مى آيد كه خداوند در مكه كدام پيروزى نصيب مسلمانان كرده بود كه منافقين خود را در آن سهيم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فوق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ومى دانيم جمله شرطيه دليل بر وجود شرط نيست، بلكه مفهومش اين است كه اگر در آينده پيروزيهايى نصيب شما شود اين منافقان سست ايمان خود را در آن شريك</w:t>
      </w:r>
    </w:p>
    <w:p>
      <w:pPr>
        <w:pStyle w:val="BookText"/>
        <w:rPr/>
      </w:pP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در مكه نيز مسلمانان پيروزيهايى در برابر دشمنان كسب كردند، هر چند پيروزى نظامى نبود، بلكه پيروزى در تبليغات ونفوذ افكار عمومى وپيشرفت اسلام در ميان قشرهاى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نيست كه اين آيات در مدينه نازل شده است، درست است كه مساله نفاق معمولا بعد از پيروزى يك جمعيت وبه دست گرفتن حكومت پيدا مى شود كه مخالفان تغيير چهره داده وگروه زير زمينى تشكيل مى دهند، ولى نفاق معنى وسيعى دارد وافراد ضعيف الايمانى را كه با مختصر فشارى تغيير عقيده مى دهند نيز شامل مى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خداوند به درون همه آگاه است ومؤمن ومنافق را مى شناسد، امّا با فتنه وآزمايش آنان را از يكديگر تمييز مى دهد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كه فرصت طلبى تبه كاران را بيان مى كند؛ و لئن جاء نصر من ربك ليقولن انا كنا معكم او ليس الله با علم بما فى صدور العالمين،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است؛ و لئن اصابكم فضل من الله ليقولن كان لم تكن بينكم وبينه موده يا ليتنى كنت معكم فافوز فوزا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سخن كفار در مورد به دوش كشيدن گناه پيروان علاوه بر اينكه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آمده</w:t>
      </w:r>
    </w:p>
    <w:p>
      <w:pPr>
        <w:pStyle w:val="BookText"/>
        <w:rPr/>
      </w:pPr>
      <w:r>
        <w:rPr>
          <w:rFonts w:ascii="Amiri" w:hAnsi="Amiri" w:eastAsia="Amiri" w:cs="Amiri"/>
          <w:color w:val="111111"/>
          <w:sz w:val="28"/>
          <w:sz w:val="28"/>
          <w:szCs w:val="28"/>
          <w:rtl w:val="true"/>
          <w:lang w:bidi="ar-SA"/>
        </w:rPr>
        <w:t>وَقالَ الَّذينَ كفَرُوا لِلَّذينَ آمَنُوا اتَّبِعُوا سَبيلَنا وَلْنَحْمِلْ خَطاياكمْ وَما هُمْ بِحامِلينَ مِنْ خَطاياهُمْ مِنْ شَىءٍ إِنَّهُمْ لَكاذِبُونَ</w:t>
      </w:r>
    </w:p>
    <w:p>
      <w:pPr>
        <w:pStyle w:val="BookText"/>
        <w:rPr/>
      </w:pPr>
      <w:r>
        <w:rPr>
          <w:rFonts w:ascii="Amiri" w:hAnsi="Amiri" w:eastAsia="Amiri" w:cs="Amiri"/>
          <w:color w:val="111111"/>
          <w:sz w:val="28"/>
          <w:sz w:val="28"/>
          <w:szCs w:val="28"/>
          <w:rtl w:val="true"/>
          <w:lang w:bidi="ar-SA"/>
        </w:rPr>
        <w:t>در آيات ذيل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تَزِرُ وازِرَةٌ وِزْرَ أُخْرى وَإِنْ تَدْعُ مُثْقَلَةٌ إِلى حِمْلِها لا يحْمَلْ مِنْهُ شَىءٌ وَلَوْ كانَ ذا قُرْبى إِنَّما تُنْذِرُ الَّذينَ يخْشَوْنَ رَبَّهُمْ بِالْغَيبِ وَأَقامُوا الصَّلاةَ وَمَنْ تَزَكى فَإِنَّما يتَزَكى لِنَفْسِهِ وَإِلَى اللَّهِ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284" w:name="pg15118_192029"/>
    </w:p>
    <w:p>
      <w:pPr>
        <w:pStyle w:val="Heading3"/>
        <w:numPr>
          <w:ilvl w:val="2"/>
          <w:numId w:val="1"/>
        </w:numPr>
        <w:rPr/>
      </w:pPr>
      <w:bookmarkStart w:id="285" w:name="__RefHeading___Toc1294655_2142443653"/>
      <w:bookmarkStart w:id="286" w:name="_Toc116"/>
      <w:bookmarkEnd w:id="284"/>
      <w:bookmarkEnd w:id="285"/>
      <w:r>
        <w:rPr>
          <w:rtl w:val="true"/>
        </w:rPr>
        <w:t xml:space="preserve">آیه </w:t>
      </w:r>
      <w:r>
        <w:rPr/>
        <w:t>14</w:t>
      </w:r>
      <w:r>
        <w:rPr>
          <w:rtl w:val="true"/>
        </w:rPr>
        <w:t>-</w:t>
      </w:r>
      <w:r>
        <w:rPr/>
        <w:t>19</w:t>
      </w:r>
      <w:bookmarkEnd w:id="286"/>
    </w:p>
    <w:p>
      <w:pPr>
        <w:pStyle w:val="Heading4"/>
        <w:numPr>
          <w:ilvl w:val="3"/>
          <w:numId w:val="1"/>
        </w:numPr>
        <w:rPr/>
      </w:pPr>
      <w:bookmarkStart w:id="287" w:name="__RefHeading___Toc1294657_2142443653"/>
      <w:bookmarkStart w:id="288" w:name="_Toc117"/>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فَأَنْجَيْناهُ وَ أَصْحابَ السَّفينَةِ وَ جَعَلْناها آيَةً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إِبْراهيمَ إِذْ قالَ لِقَوْمِهِ اعْبُدُوا اللّهَ وَ اتَّقُوهُ ذلِكُمْ خَيْرٌ لَكُمْ إِنْ كُنْتُمْ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تَعْبُدُونَ مِنْ دُونِ اللّهِ أَوْثانًا وَ تَخْلُقُونَ إِفْكًا إِنَّ الَّذينَ تَعْبُدُونَ مِنْ دُونِ اللّهِ لا يَمْلِكُونَ لَكُمْ رِزْقًا فَابْتَغُوا عِنْدَ اللّهِ الرِّزْقَ وَ اعْبُدُوهُ وَ اشْكُرُوا لَهُ 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تُكَذِّبُوا فَقَدْ كَذَّبَ أُمَمٌ مِنْ قَبْلِكُمْ وَ ما عَلَى الرَّسُولِ إِلاَّ الْبَلاغُ 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كَيْفَ يُبْدِئُ اللّهُ الْخَلْقَ ثُمَّ يُعيدُهُ إِنَّ ذلِكَ عَلَى اللّهِ 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294659_2142443653"/>
      <w:bookmarkStart w:id="290" w:name="_Toc118"/>
      <w:bookmarkEnd w:id="289"/>
      <w:r>
        <w:rPr>
          <w:rtl w:val="true"/>
        </w:rPr>
        <w:t>ترجمه</w:t>
      </w:r>
      <w:bookmarkEnd w:id="290"/>
    </w:p>
    <w:p>
      <w:pPr>
        <w:pStyle w:val="BookText"/>
        <w:rPr/>
      </w:pPr>
      <w:r>
        <w:rPr>
          <w:rFonts w:ascii="IRNazanin" w:hAnsi="IRNazanin" w:eastAsia="IRNazanin"/>
          <w:color w:val="111111"/>
          <w:sz w:val="28"/>
          <w:sz w:val="28"/>
          <w:szCs w:val="28"/>
          <w:rtl w:val="true"/>
          <w:lang w:bidi="fa-IR"/>
        </w:rPr>
        <w:t>و ما نوح را بسوى قومش فرستاديم؛ واو را در ميان آنان هزار سال مگر پنجاه سال، درنگ كرد؛ اما سرانجام طوفان وسيلاب آنان را فراگرفت در حالى كه ظالم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 وسرنشينان كشتى را رهايى بخشيديم وآن را آيتى براى جهانيان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هنگامى كه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پرستش كنيد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بپرهيزيد كه اين براى شما بهتر است اگر بدانيد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غير از خدا فقط بت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پرستيد ودروغى به هم مى بافيد؛ آنهايى را كه غير از خدا پرستش مى كنيد، مالك هيچ رزقى براى شما نيستند؛ روزى را تنها نزد خدا بطلبيد واو را پرستش كنيد وشكر او را بجا آوريد كه بسوى او بازگشت داده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تعجب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 هايى پيش از شما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وظيفه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 آشكار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آنان نديدند چگونه خداوند آفرينش را آغاز مى كند، سپس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خدا آسان است</w:t>
      </w:r>
      <w:r>
        <w:rPr>
          <w:rFonts w:eastAsia="IRNazanin" w:cs="IRNazanin"/>
          <w:color w:val="111111"/>
          <w:sz w:val="28"/>
          <w:szCs w:val="28"/>
          <w:rtl w:val="true"/>
          <w:lang w:bidi="fa-IR"/>
        </w:rPr>
        <w:t>!</w:t>
      </w:r>
    </w:p>
    <w:p>
      <w:pPr>
        <w:pStyle w:val="Heading4"/>
        <w:numPr>
          <w:ilvl w:val="3"/>
          <w:numId w:val="1"/>
        </w:numPr>
        <w:rPr/>
      </w:pPr>
      <w:bookmarkStart w:id="291" w:name="__RefHeading___Toc1294661_2142443653"/>
      <w:bookmarkStart w:id="292" w:name="_Toc119"/>
      <w:bookmarkEnd w:id="291"/>
      <w:r>
        <w:rPr>
          <w:rtl w:val="true"/>
        </w:rPr>
        <w:t>تفسير</w:t>
      </w:r>
      <w:bookmarkEnd w:id="29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مدّت رسالت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كيفر ديدن قوم نوح به جهت شرك وظلم، نجات يافتن حضرت نوح وپيروانش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حضرت ابراهيم از قومش به عبادت وتقوا، استدلال آن حضرت بر بطلان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اقوام مختلف نسبت به رسالت پيامبران، استدلال بر معاد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خداى سبحان در آغاز سوره اين معنا را بيان فرمود كه آزمايش، سنتى است الهى، كه به هيچ وجه ودر حق هيچ كس از آن چشم پوشى نمى شود، در همه امت هاى گذشته اجراء كرده، در اين امت نيز اجراء مى كند، اينك در اين آيات به هفت داستان از انبياى گذشته وامت هاى آنان اشاره مى كند كه ايشان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ابراهيم، لوط، شعيب، هود، صالح وموسى كه خداى تعالى همه امت هاى آنان را با سختى هايى كه برايشان پيش آورد، آزمايش كرد، جمعى از آنان نجات يافته وجمعى ديگر هلاك شدند، چيزى كه هست در باره سه امت اول، هم نجات را ذكر كرده وهم هلاكت را ودر باره چهار امت آخرى تنها هلاكت را ذكر فرموده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بسيار زياد وعميق است وبدين جهت آن را طوفان گفته اند كه به خاطر بسيارى اش در اطراف زمين طواف مى كند ومى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طوفان به معناى هر چيزى است كه در عين بسيارى وشدتش دور چيزى طواف كند، مانند سيل، باد وظلمت وليكن بيشتر در آب استعمال مى 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اينكه بفرمايد نهصد وپنجاه سال در بين مردم زيست كرد، فرمود، هزار سال مگر پنجاه سال، منظور زياد جلوه دادن مدت دعوت اوست واز ظاهر آيه برمى آيد كه اين مدت يعنى هزار الا پنجاه، مدت دعوت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فاصله بين بعثت او ووقوع طوفان، كه قهرا چند سال هم قبل از بعثت وبعد از طوفان زندگى كرده، بنا بر اين فرموده قرآن با گفته تورات در اين باره مغاير است، چون تورات گفته كه نهصد وپنجاه سال مدت عمر او بوده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بحثهاى گذشته سخن از آزمايش عمومى انسانها بود از اينجا به بعد بخشهايى از آزمايشهاى سخت انبياء واقوام پيشين را منعكس مى كند كه چگونه تحت فشار وآزار دشمنان قرار گرفتند وچگونه صبر كردند وسرانجام پيروزى نصيبشان شد، تا هم دلدارى باشد براى ياران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تهديدى باشد براى دشمنان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نوح را به سوى قومش فرستاديم واو در ميان آنها هزار سال بجز پنجاه سال، </w:t>
      </w:r>
    </w:p>
    <w:p>
      <w:pPr>
        <w:pStyle w:val="BookText"/>
        <w:rPr/>
      </w:pPr>
      <w:r>
        <w:rPr>
          <w:rFonts w:ascii="IRNazanin" w:hAnsi="IRNazanin" w:eastAsia="IRNazanin"/>
          <w:color w:val="111111"/>
          <w:sz w:val="28"/>
          <w:sz w:val="28"/>
          <w:szCs w:val="28"/>
          <w:rtl w:val="true"/>
          <w:lang w:bidi="fa-IR"/>
        </w:rPr>
        <w:t>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فِيهِمْ أَلْفَ سَنَةٍ إِلَّا خَمْسِينَ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وروز مشغول تبليغ ودعوت به سوى توحيد بود ولى ببينيد پايان اين قوم ستمگر ولجوج به كجا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طوفان عظيم آنها را فرو گرفت، در حالى كه ظالم وستمگر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فَأَخَدَهُمُ الطُّوفَانُ وَهُمْ 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نوح واصحاب كشتى را رهايى بخشيديم وآن را آيت ونشانه اى براى جهانيان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فَأَنْجَيناهُ وَأَصْحابَ السَّفِينَةِ وَجَعَلْناها آيةً لِلْعالَمِينَ 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ابراهيم را فرستاديم هنگامى كه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را پرستش كنيد واز او بپرهيزيد كه اين براى شما بهتر است اگر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إِذْ قالَ لِقَوْمِهِ اعْبُدُوا اللَّهَ وَاتَّقُوهُ ذلِكمْ خَيرٌ لَكمْ إِنْ كنْتُمْ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دلائل بطلان بت پرستى مى پردازد وبا چند تعبير مختلف كه هر كدام متضمن دليلى است، آئين آنها را شديداً محكوم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غير از خدا فقط بتهايى را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ضرر دارد ونه نفعى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تَعْبُدُونَ مِنْ دُونِ اللَّهِ أَوْثاناً</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بعد از اين فراتر مى رود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وضع اين بتها نشان مى دهد كه معبود نيستند، بلكه شما نيز مى 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دروغ هايى به هم مى بافيد ونام معبود را بر اين بتها مى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وَتَخْلُقُونَ إِفْكاً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 برخى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بت هايى مى گويند كه داراى شكل وصورت است، مانند شكل انسان يا فرشته يا حيوان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بتى را گويند كه داراى صورت خاصى نيست كه از فلزات يا چوب درست مى كنند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دليل سومى مى پردازد كه پرستش شما نسبت به اين بتها يا به خاطر منافع مادى است ويا سرنوشتتان در جهان ديگر وهر كدام باشد باطل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غير از خدا مى پرستيد، قادر نيستند به شما رزق وروزى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تَعْبُدُونَ مِنْ دُونِ اللَّهِ لا يمْلِكونَ لَكمْ رِزْقاً وتنها خداوند رازق حقيقى است، پس از او رزق طلب كنيد واگر </w:t>
      </w:r>
      <w:bookmarkStart w:id="293" w:name="pg15118_192032"/>
    </w:p>
    <w:p>
      <w:pPr>
        <w:pStyle w:val="BookText"/>
        <w:rPr/>
      </w:pPr>
      <w:bookmarkEnd w:id="293"/>
      <w:r>
        <w:rPr>
          <w:rFonts w:ascii="IRNazanin" w:hAnsi="IRNazanin" w:eastAsia="IRNazanin"/>
          <w:color w:val="111111"/>
          <w:sz w:val="28"/>
          <w:sz w:val="28"/>
          <w:szCs w:val="28"/>
          <w:rtl w:val="true"/>
          <w:lang w:bidi="fa-IR"/>
        </w:rPr>
        <w:t xml:space="preserve">زندگى سراى ديگر را مى طلبيد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به سوى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تُرْجَعُونَ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سپس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تهديد وهمچنين بى اعتنايى نسبت به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سخنان مرا تكذيب كنيد مطلب تازه اى نيست، امتهاى پيش از شما نيز پيامبرشان را تكذيب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سرنوشت دردناكى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تُكذِّبُوا فَقَدْ كذَّبَ أُمَمٌ مِنْ قَبْلِكمْ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رسول وفرستاده خدا جز ابلاغ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پذيرا شوند يا نشوند وَما عَلَى الرَّسُولِ إِلَّا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 هاى پيشين، قوم نوح واقوامى بودند كه بعد از آنها روى كار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قرآن داستان ابراهيم را موقتا رها كرده وبحثى را كه ابراهيم در زمينه توحيد وبيان رسالت خويش داشت به وسيله ذكر دليل بر معاد تكميل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منكران معاد، نديدند چگونه خداوند آفرينش را آغاز مى كند سپس آن را بازمى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وَلَمْ يرَوْا كيفَ يبْدِئُ اللَّهُ الْخَلْقَ ثُمَّ يعِيدُهُ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پايان آيه به عنوان تاكيد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براى خدا سهل وآسان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تجديد حيات در برابر ايجاد روز نخست مساله ساده ترى محسوب مى شود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294" w:name="__RefHeading___Toc1294663_2142443653"/>
      <w:bookmarkStart w:id="295" w:name="_Toc120"/>
      <w:bookmarkEnd w:id="294"/>
      <w:r>
        <w:rPr>
          <w:rtl w:val="true"/>
        </w:rPr>
        <w:t>نكته ها</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تربيت وتبليغ، صبر وپايدارى لازم است؛ أَلْفَ سَنَةٍ إِلَّا خَمْسِينَ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پايدارى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وسرسختى مردم را نشان مى دهد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هدايت مردم صرف واجد بودن شرايط براى هدايت گر كافى نيست، ظرفيت واستعداد مخاطب نيز شرط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جهت اينكه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تعبير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فى قومه الف سنه الا خمسين عاما زيرا در بلاغت كلام بايد از تكرار اجتناب كرد</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p>
    <w:p>
      <w:pPr>
        <w:pStyle w:val="BookText"/>
        <w:rPr/>
      </w:pPr>
      <w:r>
        <w:rPr>
          <w:rFonts w:ascii="Amiri" w:hAnsi="Amiri" w:eastAsia="Amiri" w:cs="Amiri"/>
          <w:color w:val="111111"/>
          <w:sz w:val="28"/>
          <w:sz w:val="28"/>
          <w:szCs w:val="28"/>
          <w:rtl w:val="true"/>
          <w:lang w:bidi="ar-SA"/>
        </w:rPr>
        <w:t>فَأَنْجَيناهُ وَأَصْحابَ السَّفينَةِ وَجَعَلْناها آيةً لِلْعالَمينَ</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فِى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خدا، توان روزى دادن ندارند، نه آنكه مى توانند ولى نمى دهند؛ لا يمْلِكونَ؛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يرزقونكم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ارشاد وتبليغ، پس از آنكه باطل بودن فكرى را ثابت كرديد، راه حقّ را نشان دهيد؛ لا يمْلِكونَ لَكمْ رِزْقاً فَابْتَغُوا عِنْدَ اللَّهِ الرِّزْقَ</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نكره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معرفه بيان شده آن است كه بفهماند معبودان باطل به هيچ وجه مالك رزق شما نيستند، نكره در سياق نفى مفيد عموم است لا يملكون لكم رزقا واز سويى تنها رازق خداوند متعال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ى انبيا مخالفانى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مخالفت دشمنان هراسى نداشته باشيم؛ كذَّبَ أُمَمٌ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آفريدن، ميراندن ودوباره زنده كردن، كار دائمى خداوند است؛ يبْدِئُ اللَّهُ الْخَلْقَ ثُمَّ 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نشانه ى استمرار ودوام است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همان طورى كه جمع كردن سايه افتاب بر خداوند آسان است ثم قبضناه الينا قبضا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وجود آوردن قيامت وزنده ساختن مردم بر خداوند آسان است؛ اولم يروا كيف يبدئ الله الخلق ثم يعيده ان ذلك على الله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 است كه آسانى حشر مردم را در قيامت بيان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زنده شدن در قيامت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وَلَمْ يرَوْا كَيفَ يبْدِئُ اللَّهُ الْخَلْقَ ثُمَّ يعِيدُهُ إِنَّ ذلِكَ عَلَى اللَّهِ يسِيرٌ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يبْدَأُ الْخَلْقَ ثُمَّ يعِيدُهُ وَهُوَ أَهْوَنُ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الَّذِى أَنْشَأَهَا أَوَّلَ مَرَّةٍ وَهُوَ بِكُلِّ خَلْقٍ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296" w:name="pg15118_192034"/>
    </w:p>
    <w:p>
      <w:pPr>
        <w:pStyle w:val="Heading3"/>
        <w:numPr>
          <w:ilvl w:val="2"/>
          <w:numId w:val="1"/>
        </w:numPr>
        <w:rPr/>
      </w:pPr>
      <w:bookmarkStart w:id="297" w:name="__RefHeading___Toc1294665_2142443653"/>
      <w:bookmarkStart w:id="298" w:name="_Toc121"/>
      <w:bookmarkEnd w:id="296"/>
      <w:bookmarkEnd w:id="297"/>
      <w:r>
        <w:rPr>
          <w:rtl w:val="true"/>
        </w:rPr>
        <w:t xml:space="preserve">آیه </w:t>
      </w:r>
      <w:r>
        <w:rPr/>
        <w:t>20</w:t>
      </w:r>
      <w:r>
        <w:rPr>
          <w:rtl w:val="true"/>
        </w:rPr>
        <w:t>-</w:t>
      </w:r>
      <w:r>
        <w:rPr/>
        <w:t>23</w:t>
      </w:r>
      <w:bookmarkEnd w:id="298"/>
    </w:p>
    <w:p>
      <w:pPr>
        <w:pStyle w:val="Heading4"/>
        <w:numPr>
          <w:ilvl w:val="3"/>
          <w:numId w:val="1"/>
        </w:numPr>
        <w:rPr/>
      </w:pPr>
      <w:bookmarkStart w:id="299" w:name="__RefHeading___Toc1294667_2142443653"/>
      <w:bookmarkStart w:id="300" w:name="_Toc122"/>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يُعَذِّبُ مَنْ يَشاءُ وَ يَرْحَمُ مَنْ يَشاءُ وَ إِلَيْهِ تُقْلَبُونَ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أَنْتُمْ بِمُعْجِزينَ فِي اْلأَرْضِ وَ لا فِي السَّماءِ وَ ما لَكُمْ مِنْ دُونِ اللّهِ مِنْ وَلِيٍّ وَ لا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بِآياتِ اللّهِ وَ لِقائِهِ أُولئِكَ يَئِسُوا مِنْ رَحْمَتي وَ أُولئِكَ لَهُمْ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294669_2142443653"/>
      <w:bookmarkStart w:id="302" w:name="_Toc123"/>
      <w:bookmarkEnd w:id="301"/>
      <w:r>
        <w:rPr>
          <w:rtl w:val="true"/>
        </w:rPr>
        <w:t>ترجمه</w:t>
      </w:r>
      <w:bookmarkEnd w:id="302"/>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زمين بگرديد وبنگريد خداوند چگونه آفرينش را آغاز كرده است ؟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ايجاد مى كند؛ يقيناً خدا بر هر چيز توانا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مى كند وهر كس را بخواهد مورد رحمت قرارمى دهد؛ وشما را به سوى او بازمى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هرگز نمى توانيد بر اراده خدا چيره شويد واز حوزه قدرت او در زمين وآسمان بگريزيد؛ وبراى شما جز خدا، ولى وياورى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آيات خدا وديدار او كافر شدند، از رحمت من مأيوسند؛ وبراى آنها عذاب دردناكى است</w:t>
      </w:r>
      <w:r>
        <w:rPr>
          <w:rFonts w:eastAsia="IRNazanin" w:cs="IRNazanin"/>
          <w:color w:val="111111"/>
          <w:sz w:val="28"/>
          <w:szCs w:val="28"/>
          <w:rtl w:val="true"/>
          <w:lang w:bidi="fa-IR"/>
        </w:rPr>
        <w:t>!</w:t>
      </w:r>
    </w:p>
    <w:p>
      <w:pPr>
        <w:pStyle w:val="Heading4"/>
        <w:numPr>
          <w:ilvl w:val="3"/>
          <w:numId w:val="1"/>
        </w:numPr>
        <w:rPr/>
      </w:pPr>
      <w:bookmarkStart w:id="303" w:name="__RefHeading___Toc1294671_2142443653"/>
      <w:bookmarkStart w:id="304" w:name="_Toc124"/>
      <w:bookmarkEnd w:id="303"/>
      <w:r>
        <w:rPr>
          <w:rtl w:val="true"/>
        </w:rPr>
        <w:t>تفسير</w:t>
      </w:r>
      <w:bookmarkEnd w:id="3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سير در زمين، دقت در چگونگى آغاز خلقت واستدلال بر قيامت به جهت قدرت خداوند، كيفر وپاداش خداوند نسبت به تبه كاران ومؤمنان، ناتوان بودن مشركان از عاجز ساختن خداوند، حتمى بودن عذاب براى كفّار به مبدأ ومعاد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آيه مورد بحث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مساله معاد دعوت مى كند در حالى كه آيه قبل، بيشتر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برويد ودر روى زمين سير كنيد، انواع موجودات زنده را ببينيد اقوام وجمعيتهاى گوناگون را با ويژگيهايشان ملاحظه كنيد وبنگريد خداوند آفرينش نخستين آنها را چگونه ايجاد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 سِيرُوا فِى الْأَرْضِ فَانْظُرُوا كيفَ بَدَأَ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همان خداوندى كه قدرت بر ايجاد اين همه موجودات رنگارنگ واقوام مختلف دارد، نشاۀ آخرت را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ينْشِئُ النَّشْأَةَ الْآخِرَةَ</w:t>
      </w:r>
      <w:r>
        <w:rPr>
          <w:rFonts w:eastAsia="IRNazanin" w:cs="IRNazanin"/>
          <w:color w:val="111111"/>
          <w:sz w:val="28"/>
          <w:szCs w:val="28"/>
          <w:rtl w:val="true"/>
          <w:lang w:bidi="fa-IR"/>
        </w:rPr>
        <w:t>.</w:t>
      </w:r>
      <w:r>
        <w:rPr>
          <w:rStyle w:val="FootnoteAnchor"/>
          <w:rtl w:val="true"/>
        </w:rPr>
        <w:footnoteReference w:id="162"/>
      </w:r>
      <w:bookmarkStart w:id="305" w:name="pg15118_192035"/>
    </w:p>
    <w:p>
      <w:pPr>
        <w:pStyle w:val="BookText"/>
        <w:rPr/>
      </w:pPr>
      <w:bookmarkEnd w:id="305"/>
      <w:r>
        <w:rPr>
          <w:rFonts w:ascii="IRNazanin" w:hAnsi="IRNazanin" w:eastAsia="IRNazanin"/>
          <w:color w:val="111111"/>
          <w:sz w:val="28"/>
          <w:sz w:val="28"/>
          <w:szCs w:val="28"/>
          <w:rtl w:val="true"/>
          <w:lang w:bidi="fa-IR"/>
        </w:rPr>
        <w:t>سپس به ذكر يكى از مسائل مربوط به معاد مى پردازد وآن مساله رحمت وعذاب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قيامت هر كس را بخواهد ومستحق بداند مجازات مى كند وهر كس را بخواهد ولايق ببيند مورد رحمت قرار مى دهد وبه سوى او بازگشت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يعَذِّبُ مَنْ يشاءُ وَيرْحَمُ مَنْ يشاءُ وَإِلَيهِ تُقْلَبُونَ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دگرگون ساختن چيزى از صورتى به صورت ديگر است واز آنجا كه در قيامت انسان از صورت خاك بيجان به صورت موجود زنده كاملى در مى آيد، اين تعبير در مورد آفرينش مجدد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ممكن است اشاره به اين نكته نيز بوده باشد كه در سراى آخرت انسان آن چنان دگرگون وزير ورو مى شود كه باطنش ظاهر مى گردد واسرار درونش آشكار وبه اين ترتيب معنى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يوْمَ تُبْلَى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اسرار درون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تداعى مى كند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ساختن خدا وامتناع از حكم او را، با همه اقسامش نفى مى كند ومى رساند كه خلق، نه خودشان مستقلا مى توانند خدا را عاجز سازند ونه غير ايشان مى توانند اين كار را برايشان انجام دهند ونه خودشان وغيرشان مى توانند به اين غرض نائل آيند، معناى اول را جمله وَما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ومعناى دوم را جمله وَما لَكمْ مِنْ دُونِ اللَّهِ مِنْ وَلِى ومعناى سوم را جمله وَلا نَصِيرٍ افاده مى كند</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294673_2142443653"/>
      <w:bookmarkStart w:id="307" w:name="_Toc125"/>
      <w:bookmarkEnd w:id="306"/>
      <w:r>
        <w:rPr>
          <w:rtl w:val="true"/>
        </w:rPr>
        <w:t>نكته ها</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وَيعْبُدُونَ مِنْ دُونِ اللَّهِ ما لا يمْلِك لَهُمْ رِزْقاً مِنَ السَّماواتِ وَالْأَرْضِ شَيئاً وَلا يسْتَطيعُونَ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فِى الْأَرْضِ فَانْظُرُوا كيفَ بَدَأَ الْخَلْقَ ثُمَّ اللَّهُ ينْشِئُ النَّشْأَةَ الْآخِرَةَ إِنَّ اللَّهَ عَلى كلِّ شَىءٍ قَديرٌ 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عَلِمْتُمُ النَّشْأَةَ الْأُولى فَلَوْ 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يحْييهَا الَّذى أَنْشَأَها أَوَّلَ مَرَّةٍ وَهُوَ بِكلِّ خَلْقٍ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مطالعه طبيعت براى پى بردن به قدرت خداوند ودر نتيجه رفع ترديد در امكان معاد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ى تربيتى قرآن چنان است كه هر گاه مِهر وقهر خداوند را بيان مى كند، ابتدا از مهر ورحمت وسپس از قهر وعذاب سخن مى گويد، ولى چون اين آيه، دنباله ى تكذيب كفّار است، ابتدا درباره ى عذاب وسپس درباره ى رحمت سخن گفته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ميان ولى ونصير آن است كه ولى به طور مستقل امور شخصى را به عهده مى گيرد مانند ولى صغير وولى مجنون، لكن نصير آن است كه ديگرى را به كمك مى طلبد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گروهى كه از رحمت گسترده ى الهى مأيوس ومحرومند، كفّار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يئِسُوا ودر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مى خوانيم؛ إِنَّهُ لا ييأَسُ مِنْ رَوْحِ اللَّهِ إِلَّا الْقَوْمُ الْكافِرُونَ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مومنان مهاجر مجاهد به رحمت خداوند اميدوار هستند؛ ان الذين امنوا والذين هاجروا وجاهدوا فى سبيل الله اولئك يرجون رحم الله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كافران به آيات حق ولقاء پروردگار از رحمت الهى نا اميد هستند؛ و الذين كفروا بايات الله ولقائه اولئك يئسوا من رحمتى واولئك لهم 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308" w:name="pg15118_192037"/>
    </w:p>
    <w:p>
      <w:pPr>
        <w:pStyle w:val="Heading3"/>
        <w:numPr>
          <w:ilvl w:val="2"/>
          <w:numId w:val="1"/>
        </w:numPr>
        <w:rPr/>
      </w:pPr>
      <w:bookmarkStart w:id="309" w:name="__RefHeading___Toc1294675_2142443653"/>
      <w:bookmarkStart w:id="310" w:name="_Toc126"/>
      <w:bookmarkEnd w:id="308"/>
      <w:bookmarkEnd w:id="309"/>
      <w:r>
        <w:rPr>
          <w:rtl w:val="true"/>
        </w:rPr>
        <w:t xml:space="preserve">آیه </w:t>
      </w:r>
      <w:r>
        <w:rPr/>
        <w:t>24</w:t>
      </w:r>
      <w:r>
        <w:rPr>
          <w:rtl w:val="true"/>
        </w:rPr>
        <w:t>-</w:t>
      </w:r>
      <w:r>
        <w:rPr/>
        <w:t>27</w:t>
      </w:r>
      <w:bookmarkEnd w:id="310"/>
    </w:p>
    <w:p>
      <w:pPr>
        <w:pStyle w:val="Heading4"/>
        <w:numPr>
          <w:ilvl w:val="3"/>
          <w:numId w:val="1"/>
        </w:numPr>
        <w:rPr/>
      </w:pPr>
      <w:bookmarkStart w:id="311" w:name="__RefHeading___Toc1294677_2142443653"/>
      <w:bookmarkStart w:id="312" w:name="_Toc127"/>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إِنَّمَا اتَّخَذْتُمْ مِنْ دُونِ اللّهِ أَوْثانًا مَوَدَّةَ بَيْنِكُمْ فِي الْحَياةِ الدُّنْيا ثُمَّ يَوْمَ الْقِيامَةِ يَكْفُرُ بَعْضُكُمْ بِبَعْضٍ وَ يَلْعَنُ بَعْضُكُمْ بَعْضًا وَ مَأْواكُمُ النّارُ وَ ما لَكُمْ مِنْ 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 لَهُ لُوطٌ وَ قالَ إِنّي مُهاجِرٌ إِلى رَبّي إِنَّهُ 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وَهَبْنا لَهُ إِسْحاقَ وَ يَعْقُوبَ وَ جَعَلْنا في ذُرّيَّتِهِ النُّبُوَّةَ وَ الْكِتابَ وَ آتَيْناهُ أَجْرَهُ فِي الدُّنْيا وَ إِنَّهُ فِي اْلآخِرَةِ لَمِنَ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294679_2142443653"/>
      <w:bookmarkStart w:id="314" w:name="_Toc128"/>
      <w:bookmarkEnd w:id="313"/>
      <w:r>
        <w:rPr>
          <w:rtl w:val="true"/>
        </w:rPr>
        <w:t>ترجمه</w:t>
      </w:r>
      <w:bookmarkEnd w:id="314"/>
    </w:p>
    <w:p>
      <w:pPr>
        <w:pStyle w:val="BookText"/>
        <w:rPr/>
      </w:pPr>
      <w:r>
        <w:rPr>
          <w:rFonts w:ascii="IRNazanin" w:hAnsi="IRNazanin" w:eastAsia="IRNazanin"/>
          <w:color w:val="111111"/>
          <w:sz w:val="28"/>
          <w:sz w:val="28"/>
          <w:szCs w:val="28"/>
          <w:rtl w:val="true"/>
          <w:lang w:bidi="fa-IR"/>
        </w:rPr>
        <w:t xml:space="preserve">اما جواب 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بكشيد يا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او را از آتش رهايى بخشيد؛ در اين ماجرا نشانه هايى است براى كسانى كه ايمان مى آورند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غير از خدا بت هايى براى خود انتخاب كرده ايد كه مايه دوستى ومحبت ميان شما در زندگى دنيا باشد؛ سپس روز قيامت از يكديگر بيزارى مى جوييد ويكديگر را لعن مى كنيد؛ وجايگاه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آتش است وهيچ يار وياورى براى شما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ولوط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بسوى پروردگارم هجرت مى كنم كه او صاحب قدرت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ويعقوب را به او بخشيديم ونبوت وكتاب آسمانى را در دودمانش قرار داديم وپاداش او را در دنيا داديم واو در آخرت از صالحان است</w:t>
      </w:r>
      <w:r>
        <w:rPr>
          <w:rFonts w:eastAsia="IRNazanin" w:cs="IRNazanin"/>
          <w:color w:val="111111"/>
          <w:sz w:val="28"/>
          <w:szCs w:val="28"/>
          <w:rtl w:val="true"/>
          <w:lang w:bidi="fa-IR"/>
        </w:rPr>
        <w:t>!</w:t>
      </w:r>
    </w:p>
    <w:p>
      <w:pPr>
        <w:pStyle w:val="Heading4"/>
        <w:numPr>
          <w:ilvl w:val="3"/>
          <w:numId w:val="1"/>
        </w:numPr>
        <w:rPr/>
      </w:pPr>
      <w:bookmarkStart w:id="315" w:name="__RefHeading___Toc1294681_2142443653"/>
      <w:bookmarkStart w:id="316" w:name="_Toc129"/>
      <w:bookmarkEnd w:id="315"/>
      <w:r>
        <w:rPr>
          <w:rtl w:val="true"/>
        </w:rPr>
        <w:t>تفسير</w:t>
      </w:r>
      <w:bookmarkEnd w:id="3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قوم بت پرست نسبت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ونجات يافتن او از آتش، شرك ورزى به جهت علاقه به بتها وكفرورزى مشركان به معبودان در قيامت، ايمان آوردن حضرت لوط به ابراهيم، پاداش خداوند به ابراهيم در دنيا در پرتو هجرت در راه او</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گمراه در برابر دلائل سه گانه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توحيد ونبوت ومعاد قطعاً پاسخ منطقى نداشتند ولذا مانند همه زورمندان قلدر بى منطق تكيه بر قدرت شيطانيشان كردند وفرمان قتل او را صادر نمودند چنان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ابراهيم جوابى جز اين نداشتند </w:t>
      </w:r>
    </w:p>
    <w:p>
      <w:pPr>
        <w:pStyle w:val="BookText"/>
        <w:rPr/>
      </w:pPr>
      <w:r>
        <w:rPr>
          <w:rFonts w:ascii="IRNazanin" w:hAnsi="IRNazanin" w:eastAsia="IRNazanin"/>
          <w:color w:val="111111"/>
          <w:sz w:val="28"/>
          <w:sz w:val="28"/>
          <w:szCs w:val="28"/>
          <w:rtl w:val="true"/>
          <w:lang w:bidi="fa-IR"/>
        </w:rPr>
        <w:t>كه گفتند او را به قتل برسانيد يا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جَوابَ قَوْمِهِ إِلَّا أَنْ قالُوا اقْتُلُوهُ أَوْ حَرِّقُوهُ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جمله قالُوا اقْتُلُوهُ أَوْ حَرِّقُوهُ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دو طرف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بكشيد ويا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يكى از دو طايفه قوم ابراهيم است، كه طايفه اى گفتند بكشيد وطايفه اى ديگر گفتند بسوزانيد ومراد از كشتن، كشتن با شمشير وامثال آن است واين ترديد واختلاف، مربوط به ابتداى مشورت آنان است، ولى سرانجام حرفها يكى شد، كه بايد او را آتش زد، هم چنان كه در سوره انبياء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حَرِّقُوهُ وَانْصُرُوا آلِهَتَكمْ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ترديد از همه باشد وهمه با هم ابتداء در باره او گفته باشند، يا بايد او را كشت ويا سوزانيد وبعدا همگى تصميم بر سوزاندن گرفته باشند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سخنى در مورد چگونگى آتش سوزى ابراهيم به ميان نيامده است، همين اندازه در دنباله آيه فوق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آتش رهايى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فَأَنْجاهُ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ماجرا آيات ونشانه هايى است براى جمعيتى كه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ذلِك لَآياتٍ لِقَوْمٍ يؤْمِنُونَ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 عظيم به صورت خارق العاده اى به لطف پروردگار رهايى يافت،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غير از خدا بتهايى براى خود انتخاب كرده ايد كه مايه دوستى ومحبت ميان شما در زندگى دنيا باشد، اما بدانيد روز قيامت اين رشته محبت به كلى از هم گسسته مى شود وهر يك از شما به ديگرى كافر مى گردد ويكديگر را لعن ونفرين مى كنيد وجايگاه همه شما آتش است وهيچ يار وياورى نخواهيد داشت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انتخاب بتها مايه مودت ميان بت پرستان مى شد؟ اين سؤالى است كه از چند راه مى توان به آن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پرستش بت براى هر قوم وقبيله اى به اصطلاح رمز وحدت بود زيرا هر گروهى بتى براى خود انتخاب كرده بود، چنان كه در مورد بتهاى معروف جاهليت عرب نيز نوشته اند كه هر يك از آنها تعلق به اهل شهر يا قبيله اى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قريش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طايفه ثقيف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اوس </w:t>
      </w:r>
    </w:p>
    <w:p>
      <w:pPr>
        <w:pStyle w:val="BookText"/>
        <w:rPr/>
      </w:pPr>
      <w:r>
        <w:rPr>
          <w:rFonts w:ascii="IRNazanin" w:hAnsi="IRNazanin" w:eastAsia="IRNazanin"/>
          <w:color w:val="111111"/>
          <w:sz w:val="28"/>
          <w:sz w:val="28"/>
          <w:szCs w:val="28"/>
          <w:rtl w:val="true"/>
          <w:lang w:bidi="fa-IR"/>
        </w:rPr>
        <w:t>وخزرج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پرستش بتها پيوندى ميان آنها ونياكانشان ايجاد مى كرد وغالبا متعذر به همين عذر مى شدند كه اينها آثار نياكان ما است وما از آنها پيروى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سران كفار پيروان خود را دعوت به پرستش بتها مى كردند واين حلقه اتصالى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قيامت همه اين پيوندها قطع مى شود وهر يك گناه را به گردن ديگرى مى اندازد واو را لعن ونفرين مى كند، چنان كه قرآن مى گويد در سوره مريم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سَيكفُرُونَ بِعِبادَتِهِمْ وَيكونُونَ عَلَيهِمْ 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آنها عبادت پرستش كنندگان را انكار مى كنند وبر ضد آنها خواهند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ايمان لوط وهجرت ابراهيم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به ابراهيم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پيامبران بزرگ خدا بود وبا ابراهيم خويشاوندى نزديك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پيروى يك فرد بزرگ به منزله پيروى يك امت وملت است، خداوند در اينجا مخصوصا از ايمان لوط آن شخصيت والاى معاصر ابراهيم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اگر ديگران ايمان نياوردند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پروردگارم هجرت مى كنم كه او عزيز وحكيم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إِنِّى مُهاجِرٌ إِلى رَبِّى إِنَّهُ هُوَ الْعَزِيزُ الْحَكيمُ</w:t>
      </w:r>
      <w:r>
        <w:rPr>
          <w:rFonts w:eastAsia="IRNazanin" w:cs="IRNazanin"/>
          <w:color w:val="111111"/>
          <w:sz w:val="28"/>
          <w:szCs w:val="28"/>
          <w:rtl w:val="true"/>
          <w:lang w:bidi="fa-IR"/>
        </w:rPr>
        <w:t>.</w:t>
      </w:r>
      <w:r>
        <w:rPr>
          <w:rStyle w:val="FootnoteAnchor"/>
          <w:rtl w:val="true"/>
        </w:rPr>
        <w:footnoteReference w:id="17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سرزمين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لوط وهمسرش 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سرزمين شام، مهد انبياء وتوحيد، حركت كرد، تا بتواند در آنجا گروهى را فراهم سازد ودعوت توحيد را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پروردگارم هجرت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راه، راه پروردگار بود، راه رضاى او وراه دين وآئين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مانند شيخ طوسى گفته اند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يعنى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خداى خودم هجرت مى كنم، ظاهر جمله نيز با اين معنى سازگار است، ولى شواهد تاريخى وقرآنى نشان مى دهد 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وهجرت لوط نيز به تبعيت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سخن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 كه از قول ابراهيم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ذاهِبٌ إِلى رَبِّى سَيهْدِينِ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خداى خودم مى روم واو مرا هدايت خواهد كرد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سخن از مواهب چهارگانه اى است كه خداوند بعد از اين هجرت بزرگ به ابراهيم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فرزندان لايق وشايسته بود، وَوَهَبْنا لَهُ إِسْحاقَ وَيعْقُوبَ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دودمان ابراهيم، نبوت وكتاب آسمانى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فِى ذُرِّيتِهِ النُّبُوَّةَ وَالْكتابَ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پاداش دنيوى او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وَآتَيناهُ أَجْرَهُ 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آخرت نيز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فِى الْآخِرَةِ لَمِنَ الصَّالِحِينَ</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افتخار داخل بودن در صالحان است كه ممكن است نصيب يك انسان بشود ولذا برخى از پيامبران از خدا تقاضا مى كردند كه آنها را در زمره صالحان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تَوَفَّنِى مُسْلِماً وَأَلْحِقْنِى بِالصَّالِحِينَ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أَدْخِلْنِى بِرَحْمَتِك فِى عِبادِك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سَتَجِدُنِى إِنْ شاءَ اللَّهُ مِنَ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 براى خودش تقاضا مى كند كه در زمره صالحان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حُكماً وَأَلْحِقْنِى بِالصَّالِحِينَ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تقاضا مى كند كه فرزندان صالحى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مِنَ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100</w:t>
      </w:r>
      <w:r>
        <w:rPr>
          <w:rFonts w:eastAsia="IRNazanin" w:cs="IRNazanin"/>
          <w:color w:val="111111"/>
          <w:sz w:val="28"/>
          <w:szCs w:val="28"/>
          <w:rtl w:val="true"/>
          <w:lang w:bidi="fa-IR"/>
        </w:rPr>
        <w:t>)».</w:t>
      </w:r>
      <w:r>
        <w:rPr>
          <w:rStyle w:val="FootnoteAnchor"/>
          <w:rtl w:val="true"/>
        </w:rPr>
        <w:footnoteReference w:id="17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جزايى است كه در مقابل عملى قرار گيرد وعايد صاحب عمل شود وفرق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تنها در پاداش هاى دنيايى به كار مى رود،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پاداشهايى دنيايى استعمال مى شود وهم آخرتى ونيز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پاداش هاى خير ونافع استعمال مى شود، ولى جزاء هم در خير وهم در شر، هم در نافع وهم در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كلمه اجر، در كلام خداوند متعال غالبا در پاداشهاى اخروى به كار رفته، كه عبارت است از مقامات قرب ويا درجات ولايت، كه يكى از آنها بهشت است، آرى در بعضى از آيات قرآنى در پاداش دنيايى نيز به كار رفته، مانند آيه إِنَّهُ مَنْ يتَّقِ وَيصْبِرْ فَإِنَّ اللَّهَ لا يضِيعُ أَجْرَ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حكايت كلام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ونيز مانند آيه وَكذلِك مَكنَّا لِيوسُفَ فِى الْأَرْضِ يتَبَوَّأُ مِنْها حَيثُ يشاءُ نُصِيبُ بِرَحْمَتِنا مَنْ نَشاءُ ولا نُضِيعُ أَجْرَ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دو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پاداش دنيوى اطلاق شده است</w:t>
      </w:r>
      <w:r>
        <w:rPr>
          <w:rFonts w:eastAsia="IRNazanin" w:cs="IRNazanin"/>
          <w:color w:val="111111"/>
          <w:sz w:val="28"/>
          <w:szCs w:val="28"/>
          <w:rtl w:val="true"/>
          <w:lang w:bidi="fa-IR"/>
        </w:rPr>
        <w:t>.</w:t>
      </w:r>
      <w:r>
        <w:rPr>
          <w:rStyle w:val="FootnoteAnchor"/>
          <w:rtl w:val="true"/>
        </w:rPr>
        <w:footnoteReference w:id="178"/>
      </w:r>
      <w:bookmarkStart w:id="317" w:name="pg15118_192041"/>
    </w:p>
    <w:p>
      <w:pPr>
        <w:pStyle w:val="Heading4"/>
        <w:numPr>
          <w:ilvl w:val="3"/>
          <w:numId w:val="1"/>
        </w:numPr>
        <w:rPr/>
      </w:pPr>
      <w:bookmarkStart w:id="318" w:name="__RefHeading___Toc1294683_2142443653"/>
      <w:bookmarkStart w:id="319" w:name="_Toc130"/>
      <w:bookmarkEnd w:id="317"/>
      <w:bookmarkEnd w:id="318"/>
      <w:r>
        <w:rPr>
          <w:rtl w:val="true"/>
        </w:rPr>
        <w:t>نكته ها</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عقيده شرك خود مردمى متعصب بودند ودر برابر منطق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متوسل به خشونت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إِلاَّ أَنْ قالُوا اقْتُلُوهُ أَوْ حَرِّقُوه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برخوردهاى اقوام انبياء؛</w:t>
      </w:r>
    </w:p>
    <w:p>
      <w:pPr>
        <w:pStyle w:val="BookText"/>
        <w:rPr/>
      </w:pP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تكذيب كردند ونسبت گمراهى به او دادند؛ قَالُوا لَئِنْ لَمْ تَنْتَهِ يا نُوحُ لَتَكُونَنَّ مِنَ الْمَرْجُومِينَ قَالَ رَبِّ إِنَّ قَوْمِى كَذَّبُونِ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مِنْ قَوْمِهِ إِنَّا لَنَرَاكَ فِى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به كشتن يا سوزاندن آن حضرت دادند؛ فَمَا كَانَ جَوَابَ قَوْمِهِ إِلاَّ أَنْ قَالُوا اقْتُلُوهُ أَوْ حَرِّقُوهُ فَأَنْجَاهُ اللَّهُ مِنَ النَّارِ إِنَّ فِى ذلِكَ لَآياتٍ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سفاهت دادند؛ قَالَ الْمَلَأُ الَّذِينَ كَفَرُوا مِنْ قَوْمِهِ إِنَّا لَنَرَاكَ فِى سَفَاهَةٍ وَإِنَّا لَنَظُنُّكَ 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را اذيت كردند؛ وَإِذْ قَالَ مُوسَى لِقَوْمِهِ يا قَوْمِ لِمَ تُؤْذُونَنِى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شعيب آن حضرت را تهديد كردند؛ قَالَ الْمَلَأُ الَّذِينَ اسْتَكْبَرُوا مِنْ قَوْمِهِ لَنُخْرِجَنَّكَ يا شُعَيبُ وَالَّذِينَ آمَنُوا مَعَكَ مِنْ قَرْيتِنَا أَوْ لَتَعُودُنَّ فِى مِلَّتِنَا قَالَ أَ وَلَوْ كُنَّا كَارِهِينَ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رها كردند؛ وَقَالَ الرَّسُولُ يا رَبِّ إِنَّ قَوْمِى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نجات از آتش قوم خود را رها نكرد وبه ارشاد آنها پرداخت؛ قالَ إِنَّمَا اتَّخَذْتُمْ مِنْ دُونِ اللَّهِ أَوْثانا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عواطف قومى ورابطه دوستانه قوم ابراهيم را به بت پرستى كشانده بود واين رابطه در قيامت تبديل به نفرت مى شود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به رهبرى اقتدا نمى كنند، مگر آن كه در روز قيامت، ميان آن رهبر وپيروانش، لعنت رد وبدل خواهد شد، جز شما كه در خط اهل 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من قوم ائتموا بامام فى الدنيا الا جاء يوم القيامة </w:t>
      </w:r>
    </w:p>
    <w:p>
      <w:pPr>
        <w:pStyle w:val="BookText"/>
        <w:rPr/>
      </w:pPr>
      <w:r>
        <w:rPr>
          <w:rFonts w:ascii="Amiri" w:hAnsi="Amiri" w:eastAsia="Amiri" w:cs="Amiri"/>
          <w:color w:val="111111"/>
          <w:sz w:val="28"/>
          <w:sz w:val="28"/>
          <w:szCs w:val="28"/>
          <w:rtl w:val="true"/>
          <w:lang w:bidi="ar-SA"/>
        </w:rPr>
        <w:t>يلعنهم ويلعنونه الا انتم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خصومت در قيامت</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آيه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وَقالَ إِنِّى مُهاجِرٌ إِلى رَبِّى إِنَّهُ هُوَ الْعَزيزُ الْحَكيمُ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إِنِّى ذاهِبٌ إِلى رَبِّى سَيهْدينِ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وَنَجَّيناهُ وَلُوطاً إِلَى الْأَرْضِ الَّتى بارَكنا فيها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وَأَعْتَزِلُكمْ وَما تَدْعُونَ مِنْ دُونِ اللَّهِ وَأَدْعُوا رَبِّى عَسى أَلاَّ أَكونَ بِدُعاءِ رَبِّى 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اسوه هاى كمال وفضيلت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وقتى مردم را به فضائل انسانى مانند ايمان، تقوا، اخلاص، شكر، كسب رضايت الهى، صداقت، تسبيح خداوند، هجرت ومانند آن دعوت مى كند، نمونه ومصداق آن را معرفى مى كند،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شكرگزارى؛ ذُرِّيةَ مَنْ حَمَلْنَا مَعَ نُوحٍ إِنَّهُ كَانَ عَبْداً شَكُوراً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نمونه هجرت؛ فَآمَنَ لَهُ لُوطٌ وَقَالَ إِنِّى مُهَاجِرٌ إِلَى رَبِّى إِنَّهُ 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نمونه صداقت؛ وَاذْكُرْ فِى الْكِتَابِ إِبْرَاهِيمَ إِنَّهُ كَانَ 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وَاذْكُرْ فِى الْكِتَابِ إِدْرِيسَ إِنَّهُ كَانَ صِدِّيقاً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نمونه وفاى به عهد؛ وَاذْكُرْ فِى الْكِتَابِ إِسْمَاعِيلَ إِنَّهُ كَانَ صَادِقَ الْوَعْدِ وَكَانَ رَسُولاً نَبِياً وَكَانَ يأْمُرُ أَهْلَهُ بِالصَّلاَةِ وَالزَّكَاةِ وَكَانَ عِنْدَ رَبِّهِ مَرْضِياً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نمونه اخلاص؛ وَاذْكُرْ فِى الْكِتَابِ مُوسَى إِنَّهُ كَانَ مُخْلَصاً </w:t>
      </w:r>
    </w:p>
    <w:p>
      <w:pPr>
        <w:pStyle w:val="BookText"/>
        <w:rPr/>
      </w:pPr>
      <w:r>
        <w:rPr>
          <w:rFonts w:ascii="Amiri" w:hAnsi="Amiri" w:eastAsia="Amiri" w:cs="Amiri"/>
          <w:color w:val="111111"/>
          <w:sz w:val="28"/>
          <w:sz w:val="28"/>
          <w:szCs w:val="28"/>
          <w:rtl w:val="true"/>
          <w:lang w:bidi="ar-SA"/>
        </w:rPr>
        <w:t>وَكَانَ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وَالْفَحْشَاءَ 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تقوا ونيكى به پدر ومادر؛ يا يحْيى خُذِ الْكِتَابَ بِقُوَّةٍ وَآتَينَاهُ الْحُكْمَ صَبِياً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وَحَنَاناً مِنْ لَدُنَّا وَزَكَاةً وَكَانَ تَقِياً وَبَرّاً بِوَالِدَيهِ وَلَمْ يكُنْ جَبَّاراً عَصِياً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اخلاق؛ وَإِنَّكَ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از آتش نمروديان، جذب دلها به سوى مكه وتجديد خاطرات ابراهيم در مراسم حج، از گمنامى به شيخ الانبيا رسيدن وداشتن ذّريه ى طيبه، همه از مصاديق الطاف الهى در دنياست كه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شده است؛ وَآتَيناهُ أَجْرَهُ فِى الدُّنْيا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 انسان بايد از يك چيزى بگذرد وبعد الطاف خاص خدا شامل او شود، از اين رو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 بعد از آن خداوند اسحاق ويعقوب ونبوت را در ذريه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نوه ى انسان مانند فرزند، از موهبت هاى الهى است؛ و وهبنا إِسْحاقَ 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باتوجّه به اين كه يعقوب فرزند اسحاق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آنرا هبه به ابراهيم دانسته است</w:t>
      </w:r>
      <w:r>
        <w:rPr>
          <w:rFonts w:eastAsia="Amiri" w:cs="Amiri" w:ascii="Amiri" w:hAnsi="Amiri"/>
          <w:color w:val="111111"/>
          <w:sz w:val="28"/>
          <w:szCs w:val="28"/>
          <w:rtl w:val="true"/>
          <w:lang w:bidi="ar-SA"/>
        </w:rPr>
        <w:t>.</w:t>
      </w:r>
      <w:r>
        <w:rPr>
          <w:rStyle w:val="FootnoteAnchor"/>
          <w:rtl w:val="true"/>
        </w:rPr>
        <w:footnoteReference w:id="182"/>
      </w:r>
      <w:bookmarkStart w:id="320" w:name="pg15118_192044"/>
    </w:p>
    <w:p>
      <w:pPr>
        <w:pStyle w:val="Heading3"/>
        <w:numPr>
          <w:ilvl w:val="2"/>
          <w:numId w:val="1"/>
        </w:numPr>
        <w:rPr/>
      </w:pPr>
      <w:bookmarkStart w:id="321" w:name="__RefHeading___Toc1294685_2142443653"/>
      <w:bookmarkStart w:id="322" w:name="_Toc131"/>
      <w:bookmarkEnd w:id="320"/>
      <w:bookmarkEnd w:id="321"/>
      <w:r>
        <w:rPr>
          <w:rtl w:val="true"/>
        </w:rPr>
        <w:t xml:space="preserve">آیه </w:t>
      </w:r>
      <w:r>
        <w:rPr/>
        <w:t>28</w:t>
      </w:r>
      <w:r>
        <w:rPr>
          <w:rtl w:val="true"/>
        </w:rPr>
        <w:t>-</w:t>
      </w:r>
      <w:r>
        <w:rPr/>
        <w:t>30</w:t>
      </w:r>
      <w:bookmarkEnd w:id="322"/>
    </w:p>
    <w:p>
      <w:pPr>
        <w:pStyle w:val="Heading4"/>
        <w:numPr>
          <w:ilvl w:val="3"/>
          <w:numId w:val="1"/>
        </w:numPr>
        <w:rPr/>
      </w:pPr>
      <w:bookmarkStart w:id="323" w:name="__RefHeading___Toc1294687_2142443653"/>
      <w:bookmarkStart w:id="324" w:name="_Toc132"/>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لُوطًا إِذْ قالَ لِقَوْمِهِ إِنَّكُمْ لَتَأْتُونَ الْفاحِشَةَ ما سَبَقَكُمْ بِها مِنْ أَحَدٍ مِنَ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إِنَّكُمْ لَتَأْتُونَ الرِّجالَ وَ تَقْطَعُونَ السَّبيلَ وَ تَأْتُونَ في ناديكُمُ الْمُنْكَرَ فَما كانَ جَوابَ قَوْمِهِ إِلاّ أَنْ قالُوا ائْتِنا بِعَذابِ اللّهِ إِنْ كُنْتَ مِنَ الصّادِقينَ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294689_2142443653"/>
      <w:bookmarkStart w:id="326" w:name="_Toc133"/>
      <w:bookmarkEnd w:id="325"/>
      <w:r>
        <w:rPr>
          <w:rtl w:val="true"/>
        </w:rPr>
        <w:t>ترجمه</w:t>
      </w:r>
      <w:bookmarkEnd w:id="326"/>
    </w:p>
    <w:p>
      <w:pPr>
        <w:pStyle w:val="BookText"/>
        <w:rPr/>
      </w:pPr>
      <w:r>
        <w:rPr>
          <w:rFonts w:ascii="IRNazanin" w:hAnsi="IRNazanin" w:eastAsia="IRNazanin"/>
          <w:color w:val="111111"/>
          <w:sz w:val="28"/>
          <w:sz w:val="28"/>
          <w:szCs w:val="28"/>
          <w:rtl w:val="true"/>
          <w:lang w:bidi="fa-IR"/>
        </w:rPr>
        <w:t>و لوط را فرستاديم هنگامى كه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عمل بسيار زشتى انجام مى دهيد كه هيچ يك از مردم جهان پيش از شما آن را انجام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شما به سراغ مردان مى رويد وراه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نسل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مى كنيد ودر مجلستان اعمال ناپسند انجام مى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قومش جز اين نبود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عذاب الهى را براى ما بياور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اين قوم تبهكار يارى فرما</w:t>
      </w:r>
      <w:r>
        <w:rPr>
          <w:rFonts w:eastAsia="IRNazanin" w:cs="IRNazanin"/>
          <w:color w:val="111111"/>
          <w:sz w:val="28"/>
          <w:szCs w:val="28"/>
          <w:rtl w:val="true"/>
          <w:lang w:bidi="fa-IR"/>
        </w:rPr>
        <w:t>!»</w:t>
      </w:r>
    </w:p>
    <w:p>
      <w:pPr>
        <w:pStyle w:val="Heading4"/>
        <w:numPr>
          <w:ilvl w:val="3"/>
          <w:numId w:val="1"/>
        </w:numPr>
        <w:rPr/>
      </w:pPr>
      <w:bookmarkStart w:id="327" w:name="__RefHeading___Toc1294691_2142443653"/>
      <w:bookmarkStart w:id="328" w:name="_Toc134"/>
      <w:bookmarkEnd w:id="327"/>
      <w:r>
        <w:rPr>
          <w:rtl w:val="true"/>
        </w:rPr>
        <w:t>تفسير</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لوط با قومش پيرامون عمل زشت وبى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ناپسند قوم لوط عامل قطع شدن راه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ايمان قوم لوط به صداقت 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حضرت لوط برنصرت الهى بر قوم تبه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بيان گوشه اى از ماجراى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ذكر بخشى از سرگذشت پيامبر هم عصرش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لوط را فرستاديم به خاطر بياور هنگامى را كه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بسيار زشتى را انجام مى دهيد كه احدى از جهانيان تا كنون مرتكب آن نشده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 فعل يا سخن بسيار زشت وزننده است ودر اينجا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پيامبر بزرگ سپس مقصد خود را فاش تر بيان ساخت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به سراغ مردان مى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إِنَّكمْ لَتَأْتُونَ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راه تكثير نسل انسان را قطع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29" w:name="pg15118_192045"/>
    </w:p>
    <w:p>
      <w:pPr>
        <w:pStyle w:val="BookText"/>
        <w:rPr/>
      </w:pPr>
      <w:bookmarkEnd w:id="329"/>
      <w:r>
        <w:rPr>
          <w:rFonts w:ascii="Amiri" w:hAnsi="Amiri" w:eastAsia="Amiri" w:cs="Amiri"/>
          <w:color w:val="111111"/>
          <w:sz w:val="28"/>
          <w:sz w:val="28"/>
          <w:szCs w:val="28"/>
          <w:rtl w:val="true"/>
          <w:lang w:bidi="ar-SA"/>
        </w:rPr>
        <w:t>وَتَقْطَعُونَ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آيا شما در مجالسى كه مركز اجتماعتان است آشكارا اعمال منكر انجام مى دهيد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وَتَأْتُونَ فِى نادِيكمُ الْمُنْكرَ</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آمدن رجال، عمل لواط است ومراد از قطع سبيل، اهمال گذاشتن طريق تناسل ولغو كردن آن است، چون راه تناسل عبارت است از نزديكى وجماع با زنان وقوم لوط اين راه را قطع نمود وآن را لغو كردند، پس تعبير به قطع سبيل كنايه است از اعراض از نسوان وترك مقاربت با آنان، البته بعضى مانند شيخ طوسى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قطع سبيل آن بوده كه راه را بر افراد مى بستند تا اموال آنها را بگيرند، ولكن ظاهر همان اهمال طريق تناسل است ومراد از اتيانهم المنكر فى ناديهم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داشتن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مجلسى است كه جمعى در آن گرد هم باشند ووقتى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كه همه اهل مجلس حضور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لواط را ويا مقدمات شنيعه آن را در پيش روى همه انجام مى دادند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گمراه در برابر سخنان منطقى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جوابى جز اين نداشتند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عذاب خدا را براى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جَوابَ قَوْمِهِ إِلَّا أَنْ قالُوا ائْتِنا بِعَذابِ اللَّهِ إِنْ كنْتَ مِنَ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بود كه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از همه جا كوتاه شد، رو به درگاه خدا آورد وبا قلبى آكنده از غم واندوه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اين قوم مفسد،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انْصُرْنِى عَلَى الْقَوْمِ الْمُفْسِدِينَ</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30" w:name="__RefHeading___Toc1294693_2142443653"/>
      <w:bookmarkStart w:id="331" w:name="_Toc135"/>
      <w:bookmarkEnd w:id="330"/>
      <w:r>
        <w:rPr>
          <w:rtl w:val="true"/>
        </w:rPr>
        <w:t>نكته ها</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ما سَبَقَكمْ بِها مِنْ أَحَدٍ مِنَ الْعالَمِينَ به خوبى استفاده مى شود كه اين عمل زشت وننگين لا اقل به صورت همگانى وعمومى ودر آن شكل زننده در ميان هيچ قوم وملتى سابقه نداشته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عذاب، از زبان اقوام ساير انبيا نيز بيان شده است قوم نوح وعاد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فَأْتِنا بِما تَعِدُنا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ثمود از حضرت صالح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بِما تَعِدُنا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در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بِعَذابٍ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براى ارضاى غريزه ى جنسى، راه قرار داده وانسان را در بن بست نگذاشته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وراستگويى حتّى در ديد منحرفان نيز كار خوبى است؛ إِنْ كنْتَ مِنَالصَّادِقِينَ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عذاب از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فَمَا كَانَ جَوَابَ قَوْمِهِ إِلاَّ أَنْ قَالُوا ائْتِنَا بِعَذَابِ اللَّهِ إِنْ كُنْتَ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يا صَالِحُ ائْتِنَا بِمَا تَعِدُنَا إِنْ كُنْتَ مِنَ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نُوحُ قَدْ جَادَلْتَنَا فَأَكْثَرْتَ جِدَالَنَا فَأْتِنَا بِمَا تَعِدُنَا إِنْ كُنْتَ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أَخَا عَادٍ إِذْ أَنْذَرَ قَوْمَهُ بِالْأَحْقَافِ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لِتَأْفِكَنَا عَنْ آلِهَتِنَا فَأْتِنَا بِمَا تَعِدُنَا إِنْ كُنْتَ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عَلَينَا كِسَفاً مِنَ السَّمَاءِ إِنْ كُنْتَ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عَجِّلْ لَنَا قِطَّنَا قَبْلَ 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32" w:name="pg15118_192047"/>
    </w:p>
    <w:p>
      <w:pPr>
        <w:pStyle w:val="Heading3"/>
        <w:numPr>
          <w:ilvl w:val="2"/>
          <w:numId w:val="1"/>
        </w:numPr>
        <w:rPr/>
      </w:pPr>
      <w:bookmarkStart w:id="333" w:name="__RefHeading___Toc1294695_2142443653"/>
      <w:bookmarkStart w:id="334" w:name="_Toc136"/>
      <w:bookmarkEnd w:id="332"/>
      <w:bookmarkEnd w:id="333"/>
      <w:r>
        <w:rPr>
          <w:rtl w:val="true"/>
        </w:rPr>
        <w:t xml:space="preserve">آیه </w:t>
      </w:r>
      <w:r>
        <w:rPr/>
        <w:t>31</w:t>
      </w:r>
      <w:r>
        <w:rPr>
          <w:rtl w:val="true"/>
        </w:rPr>
        <w:t>-</w:t>
      </w:r>
      <w:r>
        <w:rPr/>
        <w:t>35</w:t>
      </w:r>
      <w:bookmarkEnd w:id="334"/>
    </w:p>
    <w:p>
      <w:pPr>
        <w:pStyle w:val="Heading4"/>
        <w:numPr>
          <w:ilvl w:val="3"/>
          <w:numId w:val="1"/>
        </w:numPr>
        <w:rPr/>
      </w:pPr>
      <w:bookmarkStart w:id="335" w:name="__RefHeading___Toc1294697_2142443653"/>
      <w:bookmarkStart w:id="336" w:name="_Toc137"/>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 لَمّا جاءَتْ رُسُلُنا إِبْراهيمَ بِالْبُشْرى قالُوا إِنّا مُهْلِكُوا أَهْلِ هذِهِ الْقَرْيَةِ إِنَّ أَهْلَها كانُوا 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فيها لُوطًا قالُوا نَحْنُ أَعْلَمُ بِمَنْ فيها لَنُنَجِّيَنَّهُ وَ أَهْلَهُ إِلاَّ امْرَأَتَهُ كانَتْ مِنَ 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جاءَتْ رُسُلُنا لُوطًا سيءَ بِهِمْ وَ ضاقَ بِهِمْ ذَرْعًا وَ قالُوا لا تَخَفْ وَ لا تَحْزَنْ إِنّا مُنَجُّوكَ وَ أَهْلَكَ إِلاَّ امْرَأَتَكَ كانَتْ مِنَ 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تَرَكْنا مِنْها آيَةً بَيِّنَةً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294699_2142443653"/>
      <w:bookmarkStart w:id="338" w:name="_Toc138"/>
      <w:bookmarkEnd w:id="337"/>
      <w:r>
        <w:rPr>
          <w:rtl w:val="true"/>
        </w:rPr>
        <w:t>ترجمه</w:t>
      </w:r>
      <w:bookmarkEnd w:id="338"/>
    </w:p>
    <w:p>
      <w:pPr>
        <w:pStyle w:val="BookText"/>
        <w:rPr/>
      </w:pPr>
      <w:r>
        <w:rPr>
          <w:rFonts w:ascii="IRNazanin" w:hAnsi="IRNazanin" w:eastAsia="IRNazanin"/>
          <w:color w:val="111111"/>
          <w:sz w:val="28"/>
          <w:sz w:val="28"/>
          <w:szCs w:val="28"/>
          <w:rtl w:val="true"/>
          <w:lang w:bidi="fa-IR"/>
        </w:rPr>
        <w:t xml:space="preserve">و هنگامى كه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ابراهيم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اهل اين شهر وآبادى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شهرهاى قوم لوط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خواهيم كرد، چرا كه اهل آن ستمگرند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آبادى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كسانى كه در آن هستند آگاهتريم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وخانواده اش را نجات مى دهيم؛ جز همسرش كه در ميان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فرستادگان ما نزد لوط آمدند، از ديدن آنها بدحال ودلتنگ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وغمگين مباش، ما تو وخانواده ات را نجات خواهيم داد، جز همسرت كه در ميان قوم باقى 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 اهل اين شهر وآبادى به خاطر گناهانشان، عذابى از آسمان فرو خواهيم ريخت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اين آبادى نشانه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ودرس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مى انديشند باقى گذارديم</w:t>
      </w:r>
      <w:r>
        <w:rPr>
          <w:rFonts w:eastAsia="IRNazanin" w:cs="IRNazanin"/>
          <w:color w:val="111111"/>
          <w:sz w:val="28"/>
          <w:szCs w:val="28"/>
          <w:rtl w:val="true"/>
          <w:lang w:bidi="fa-IR"/>
        </w:rPr>
        <w:t>!</w:t>
      </w:r>
    </w:p>
    <w:p>
      <w:pPr>
        <w:pStyle w:val="Heading4"/>
        <w:numPr>
          <w:ilvl w:val="3"/>
          <w:numId w:val="1"/>
        </w:numPr>
        <w:rPr/>
      </w:pPr>
      <w:bookmarkStart w:id="339" w:name="__RefHeading___Toc1294701_2142443653"/>
      <w:bookmarkStart w:id="340" w:name="_Toc139"/>
      <w:bookmarkEnd w:id="339"/>
      <w:r>
        <w:rPr>
          <w:rtl w:val="true"/>
        </w:rPr>
        <w:t>تفسير</w:t>
      </w:r>
      <w:bookmarkEnd w:id="3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 بشارت فرشتگان به ابراهيم بر نابودى قوم لوط وهمسر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يافتن حضرت لوط وپيروانش، ناراحتى ودلتنگى لوط به جهت آمدن فرشتگان عذاب، تسلى خاطر دادن فرشتگان به لوط پيرامون نجات او وعذاب قوم فاسق وباقى گذاشتن نشانه براى اهل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دعاى لوط مستجاب شد وفرمان مجازات سخت وسنگين اين قوم تبهكار از سوى پروردگار صادر گرديد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فوق نخست داستان برخورد آنها را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p>
    <w:p>
      <w:pPr>
        <w:pStyle w:val="BookText"/>
        <w:rPr/>
      </w:pPr>
      <w:r>
        <w:rPr>
          <w:rFonts w:ascii="IRNazanin" w:hAnsi="IRNazanin" w:eastAsia="IRNazanin"/>
          <w:color w:val="111111"/>
          <w:sz w:val="28"/>
          <w:sz w:val="28"/>
          <w:szCs w:val="28"/>
          <w:rtl w:val="true"/>
          <w:lang w:bidi="fa-IR"/>
        </w:rPr>
        <w:t xml:space="preserve">فرستادگان ما به سراغ ابراهيم با بشارت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تولد اسحاق ويعقوب نويد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افزودند، ما اهل اين شهر وآبادى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شهرهاى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خواهيم كرد چرا كه اهل آن ظالم وستمگرند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ابراهيم اين سخن را شنيد نگران لوط پيامبر بزرگ خدا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آباديها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فِيها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فورا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كسانى كه در اين سرزمين هستند آگاه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نَحْنُ أَعْلَمُ بِمَنْ فِيها وافزودند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قطعاً لوط وخانواده اش را نجات خواهيم داد، جز همسرش كه در ميان قوم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لَنُنَجِّينَّهُ وَأَهْلَهُ إِلَّا امْرَأَتَهُ كانَتْ مِنَ الْغابِرِينَ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منظورش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لوط در آن قريه است، اين بوده كه به احترام لوط، عذاب را از اهل قريه برگرداند، ملائكه هم در پاسخش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ماموريم به اينكه او را از ميان قوم بيرون كنيم وهمچنين اهل او را، مگر همسرش را كه او از باقى ماندگان در قريه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همراهانش بروند واو بماند، زنى كه در خانواده نبوت بوده نمى بايست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ومؤمنين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اما كفر وشرك وبت پرستى او سبب جداييش گرديد</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تعبير به غابرين جمع مذكر سالم در مورد همسر لوط با اينكه بايد جمع مونث سالم بياورد از جهت تغليب است</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فرستادگان ما نزد لوط آمدند از ديدن آنها اندوهگين وبى طاقت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أَنْ جاءَتْ رُسُلُنا لُوطاً سِىءَ بِهِمْ وَضاقَ بِهِمْ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ناراحتى او از اين بود كه آنها را نمى شناخت، آنها به صورت جوانانى خوش قيافه بودند وآمدن چنين ميهمانانى در چنان محيط آلوده اى، ممكن بود براى لوط موجب دردسر واحتمالا آبروريزى نزد ميهمانان شود، لذا سخت در فكر فرو رفت كه عكس العمل قوم گمراه وننگين وبى شرم در برابر اين ميهمانان 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بد حال شدن است، </w:t>
      </w:r>
      <w:bookmarkStart w:id="341" w:name="pg15118_192049"/>
    </w:p>
    <w:p>
      <w:pPr>
        <w:pStyle w:val="BookText"/>
        <w:rPr/>
      </w:pPr>
      <w:bookmarkEnd w:id="34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ضاقَ بِهِمْ ذَرْعاً يعنى دلتنگ وناراحت شد،</w:t>
      </w:r>
      <w:r>
        <w:rPr>
          <w:rStyle w:val="FootnoteAnchor"/>
          <w:rtl w:val="true"/>
        </w:rPr>
        <w:footnoteReference w:id="193"/>
      </w:r>
      <w:r>
        <w:rPr>
          <w:rFonts w:ascii="IRNazanin" w:hAnsi="IRNazanin" w:eastAsia="IRNazanin"/>
          <w:color w:val="111111"/>
          <w:sz w:val="28"/>
          <w:sz w:val="28"/>
          <w:szCs w:val="28"/>
          <w:rtl w:val="true"/>
          <w:lang w:bidi="fa-IR"/>
        </w:rPr>
        <w:t>برخى نيز گفته اند ذرع به معناى تنگ شدن ذراع دست وكنايه از ناتوانى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اينكه سرنوشت اين گروه آلوده به ننگ را در برنامه ماموريت خود روشنتر سازند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اهل اين شهر وآبادى عذابى از آسمان به خاطر فسق وگناهشان فرو خواهيم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مُنْزِلُونَ عَلى أَهْلِ هذِهِ الْقَرْيةِ رِجْزاً مِنَ السَّماءِ بِما كانُوا يفْسُقُونَ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وشهرها وآباديهاى اطراف آنها است كه قوم لوط در آن مى زيستند وبعضى تعداد جمعيت آنها را هفتصد هزار نفر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چگونگى عذاب دردناك آنها توضيح داده نشده، همين اندازه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آن آباديها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ويرانه هاى درهم ريخته وشهرهاى بلا ديده ونابود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درس عبرت ونشانه روشنى براى كسانى كه انديشه مى كنند باقى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تَرَكنا مِنْها آيةً بَينَةً لِقَوْمٍ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سوره هود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سوره اعراف آيه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شرح عذاب آنها داده شده است، كه نخست زلزله شديدى شهرهاى آنها را به كلى زير ورو كرد وسپس بارانى از سنگهاى آسمانى بر آنها فرو ريخت، به گونه اى كه بدنها وويرانه هاى خانه ها وقصرهاشان زير آن مدفون گشت</w:t>
      </w:r>
      <w:r>
        <w:rPr>
          <w:rFonts w:eastAsia="IRNazanin" w:cs="IRNazanin"/>
          <w:color w:val="111111"/>
          <w:sz w:val="28"/>
          <w:szCs w:val="28"/>
          <w:rtl w:val="true"/>
          <w:lang w:bidi="fa-IR"/>
        </w:rPr>
        <w:t>.</w:t>
      </w:r>
    </w:p>
    <w:p>
      <w:pPr>
        <w:pStyle w:val="Heading4"/>
        <w:numPr>
          <w:ilvl w:val="3"/>
          <w:numId w:val="1"/>
        </w:numPr>
        <w:rPr/>
      </w:pPr>
      <w:bookmarkStart w:id="342" w:name="__RefHeading___Toc1294703_2142443653"/>
      <w:bookmarkStart w:id="343" w:name="_Toc140"/>
      <w:bookmarkEnd w:id="342"/>
      <w:r>
        <w:rPr>
          <w:rtl w:val="true"/>
        </w:rPr>
        <w:t>نكته ها</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آيه بخوبى استفاده مى شود كه در تمام آن شهرها وآباديها تنها يك خانواده مؤمن وپاك بود وخداوند هم به موقع آنها را رهايى بخشيد، چنان كه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وَجَدْنا فِيها غَيرَ بَيتٍ مِنَ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آنجا جز يك خانواده مسلمان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وتازه همسر لوط نيز از صف مؤمنان خارج بود ولذا محكوم به عذاب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مأموران قهر ومهر الهى هستند؛ جاءَتْ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مُهْلِكوا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قوم لوط عامل هلاكت آنها شد،</w:t>
      </w:r>
    </w:p>
    <w:p>
      <w:pPr>
        <w:pStyle w:val="BookText"/>
        <w:rPr/>
      </w:pPr>
      <w:r>
        <w:rPr>
          <w:rFonts w:ascii="Amiri" w:hAnsi="Amiri" w:eastAsia="Amiri" w:cs="Amiri"/>
          <w:color w:val="111111"/>
          <w:sz w:val="28"/>
          <w:sz w:val="28"/>
          <w:szCs w:val="28"/>
          <w:rtl w:val="true"/>
          <w:lang w:bidi="ar-SA"/>
        </w:rPr>
        <w:t>وَلَمَّا جاءَتْ رُسُلُنا إِبْراهيمَ بِالْبُشْرى قالُوا إِنَّا مُهْلِكوا أَهْلِ هذِهِ الْقَرْيةِ إِنَّ أَهْلَها كانُوا 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را به صورت ديگرى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وَجاءَهُ قَوْمُهُ يهْرَعُونَ إِلَيهِ وَمِنْ قَبْلُ كانُوا يعْمَلُونَ السَّيئاتِ قالَ يا قَوْمِ هؤُلاءِ بَناتى هُنَّ أَطْهَرُ لَكمْ فَاتَّقُوا اللَّهَ وَلا تُخْزُونِ فى ضَيفى أَ لَيسَ مِنْكمْ رَجُلٌ رَشيدٌ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ظالمان؛</w:t>
      </w:r>
    </w:p>
    <w:p>
      <w:pPr>
        <w:pStyle w:val="BookText"/>
        <w:rPr/>
      </w:pPr>
      <w:r>
        <w:rPr>
          <w:rFonts w:ascii="Amiri" w:hAnsi="Amiri" w:eastAsia="Amiri" w:cs="Amiri"/>
          <w:color w:val="111111"/>
          <w:sz w:val="28"/>
          <w:sz w:val="28"/>
          <w:szCs w:val="28"/>
          <w:rtl w:val="true"/>
          <w:lang w:bidi="ar-SA"/>
        </w:rPr>
        <w:t>قوم نوح؛ وَاصْنَعِ الْفُلْكَ بِأَعْينِنَا وَوَحْينَا وَلاَ تُخَاطِبْنِى فِى الَّذِينَ ظَلَمُوا إِنَّهُمْ مُغْرَقُونَ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لوط؛ وَلَمَّا جَاءَتْ رُسُلُنَا إِبْرَاهِيمَ بِالْبُشْرَى قَالُوا إِنَّا مُهْلِكُو أَهْلِ هذِهِ الْقَرْيةِ إِنَّ أَهْلَهَا كَانُوا 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موسى؛ وَظَلَّلْنَا عَلَيكُمُ الْغَمَامَ وَأَنْزَلْنَا عَلَيكُمُ الْمَنَّ وَالسَّلْوَى كُلُوا مِنْ طَيبَاتِ مَا رَزَقْنَاكُمْ وَمَا ظَلَمُونَا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 كَيفَ يهْدِى اللَّهُ قَوْماً كَفَرُوا بَعْدَ إِيمَانِهِمْ وَشَهِدُوا أَنَّ الرَّسُولَ حَقٌّ وَجَاءَهُمُ الْبَينَاتُ وَاللَّهُ لاَ يهْدِى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فريب خوردگان دنيا؛ وَكَانَ لَهُ ثَمَرٌ فَقَالَ لِصَاحِبِهِ وَهُوَ يحَاوِرُهُ أَنَا أَكْثَرُ مِنْكَ مَالاً وَأَعَزُّ نَفَراً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جَنَّتَهُ وَهُوَ ظَالِمٌ لِنَفْسِهِ قَالَ مَا أَظُنُّ أَنْ تَبِيدَ هذِهِ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هود استفاده مى شود كه حضرت ابراهيم از خداوند تقاضا كرد كه قهر الهى بر قوم لوط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درخواست مورد قبول واقع نشد وپاسخ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صرف نظر كن؛ يجادِلُنا فِى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أَعْرِضْ عَنْ هذا إِنَّهُ قَدْ جاءَ أَمْرُ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هنگام تضادّ فكرى ميان والدين، مى توانند راه حقّ را انتخاب كنند؛ وَأَهْلَهُ إِلَّا امْرَأَتَهُ فرزندان لوط، راه پدر را بر راه مادر ترجيح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ى فاسد، مردان خدا در تنگنا قرار مى گيرند وحتّى در مورد حفظ مهمان </w:t>
      </w:r>
    </w:p>
    <w:p>
      <w:pPr>
        <w:pStyle w:val="BookText"/>
        <w:rPr/>
      </w:pPr>
      <w:r>
        <w:rPr>
          <w:rFonts w:ascii="IRNazanin" w:hAnsi="IRNazanin" w:eastAsia="IRNazanin"/>
          <w:color w:val="111111"/>
          <w:sz w:val="28"/>
          <w:sz w:val="28"/>
          <w:szCs w:val="28"/>
          <w:rtl w:val="true"/>
          <w:lang w:bidi="fa-IR"/>
        </w:rPr>
        <w:t>وذرّيه ى خود نيز نگرانند؛ سِىءَ بِهِمْ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عملكرد انسان، در طبيعت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عمل خوب، باعث نزول نعمت ورحمت مى شود، وَلَوْ أَنَّ أَهْلَ الْقُرى آمَنُوا وَاتَّقَوْا لَفَتَحْنا عَلَيهِمْ بَرَكاتٍ مِنَ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نعمت ها را تبديل به عذاب مى كند؛ رِجْزاً مِنَ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وترس مربوط به آينده است حزن واندوه مربوط به گذشته است ازاين رو خطاب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انك انت الاعلى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تحزن عليهم ولاتك فى ضيق مما يمكرون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حضرت لوط نهى از خوف وحزن شده است، از اين رو فرشتگان به او گفتند خوف وحزنى نداشته باش كه ما تو را نجات خواهيم داد؛ لاتخف ولا تحزن انا منجوك واهلك</w:t>
      </w:r>
      <w:r>
        <w:rPr>
          <w:rFonts w:eastAsia="IRNazanin" w:cs="IRNazanin"/>
          <w:color w:val="111111"/>
          <w:sz w:val="28"/>
          <w:szCs w:val="28"/>
          <w:rtl w:val="true"/>
          <w:lang w:bidi="fa-IR"/>
        </w:rPr>
        <w:t xml:space="preserve">. </w:t>
      </w:r>
      <w:bookmarkStart w:id="344" w:name="pg15118_192052"/>
    </w:p>
    <w:p>
      <w:pPr>
        <w:pStyle w:val="Heading3"/>
        <w:numPr>
          <w:ilvl w:val="2"/>
          <w:numId w:val="1"/>
        </w:numPr>
        <w:rPr/>
      </w:pPr>
      <w:bookmarkStart w:id="345" w:name="__RefHeading___Toc1294705_2142443653"/>
      <w:bookmarkStart w:id="346" w:name="_Toc141"/>
      <w:bookmarkEnd w:id="344"/>
      <w:bookmarkEnd w:id="345"/>
      <w:r>
        <w:rPr>
          <w:rtl w:val="true"/>
        </w:rPr>
        <w:t xml:space="preserve">آیه </w:t>
      </w:r>
      <w:r>
        <w:rPr/>
        <w:t>36</w:t>
      </w:r>
      <w:r>
        <w:rPr>
          <w:rtl w:val="true"/>
        </w:rPr>
        <w:t>-</w:t>
      </w:r>
      <w:r>
        <w:rPr/>
        <w:t>40</w:t>
      </w:r>
      <w:bookmarkEnd w:id="346"/>
    </w:p>
    <w:p>
      <w:pPr>
        <w:pStyle w:val="Heading4"/>
        <w:numPr>
          <w:ilvl w:val="3"/>
          <w:numId w:val="1"/>
        </w:numPr>
        <w:rPr/>
      </w:pPr>
      <w:bookmarkStart w:id="347" w:name="__RefHeading___Toc1294707_2142443653"/>
      <w:bookmarkStart w:id="348" w:name="_Toc142"/>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 xml:space="preserve">وَ إِلى مَدْيَنَ أَخاهُمْ شُعَيْبًا فَقالَ يا قَوْمِ اعْبُدُوا اللّهَ وَ ارْجُوا الْيَوْمَ اْلآخِرَ وَ لا تَعْثَوْا فِي اْلأَرْضِ مُفْسِدينَ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 فَأَخَذَتْهُمُ الرَّجْفَةُ فَأَصْبَحُوا في دارِهِمْ جاثِمينَ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عادًا وَ ثَمُودَ وَ قَدْ تَبَيَّنَ لَكُمْ مِنْ مَساكِنِهِمْ وَ زَيَّنَ لَهُمُ الشَّيْطانُ أَعْمالَهُمْ فَصَدَّهُمْ عَنِ السَّبيلِ وَ كانُوا مُسْتَبْصِرينَ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قارُونَ وَ فِرْعَوْنَ وَ هامانَ وَ لَقَدْ جاءَهُمْ مُوسى بِالْبَيِّناتِ فَاسْتَكْبَرُوا فِي اْلأَرْضِ وَ ما كانُوا سابِقينَ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294709_2142443653"/>
      <w:bookmarkStart w:id="350" w:name="_Toc143"/>
      <w:bookmarkEnd w:id="349"/>
      <w:r>
        <w:rPr>
          <w:rtl w:val="true"/>
        </w:rPr>
        <w:t>ترجمه</w:t>
      </w:r>
      <w:bookmarkEnd w:id="350"/>
    </w:p>
    <w:p>
      <w:pPr>
        <w:pStyle w:val="BookText"/>
        <w:rPr/>
      </w:pPr>
      <w:r>
        <w:rPr>
          <w:rFonts w:ascii="IRNazanin" w:hAnsi="IRNazanin" w:eastAsia="IRNazanin"/>
          <w:color w:val="111111"/>
          <w:sz w:val="28"/>
          <w:sz w:val="28"/>
          <w:szCs w:val="28"/>
          <w:rtl w:val="true"/>
          <w:lang w:bidi="fa-IR"/>
        </w:rPr>
        <w:t xml:space="preserve">و ما بسوى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وبه روز بازپسين اميدوار باشيد ودر زمين فساد نكنيد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تكذيب كردند وبه اين سبب زلزله آنان را فراگرفت وبامدادان در خانه هاى خود به رو در افتاده ومرده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شما آشكار است؛ شيطان اعمالشان را براى آنان آراسته بود، از اين رو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در حالى كه بينا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هلاك كرديم؛ موسى با دلايل روشن به سراغشان آمد، امّا آنان در زمين برترى جويى كردند، ولى نتوانستند بر خدا پيشى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هر يك از آنان را به گناهانشان گرفتيم، بر بعضى از آنها طوفانى از سنگريزه فرستاديم وبعضى از آنان را صيحه آسمانى فروگرفت وبعضى ديگر را در زمين فرو برديم وبعضى را غرق كرديم؛ خداوند هرگز به آنها ستم نكرد، ولى آنها خودشان بر خود ستم مى كردند</w:t>
      </w:r>
      <w:r>
        <w:rPr>
          <w:rFonts w:eastAsia="IRNazanin" w:cs="IRNazanin"/>
          <w:color w:val="111111"/>
          <w:sz w:val="28"/>
          <w:szCs w:val="28"/>
          <w:rtl w:val="true"/>
          <w:lang w:bidi="fa-IR"/>
        </w:rPr>
        <w:t>!</w:t>
      </w:r>
    </w:p>
    <w:p>
      <w:pPr>
        <w:pStyle w:val="Heading4"/>
        <w:numPr>
          <w:ilvl w:val="3"/>
          <w:numId w:val="1"/>
        </w:numPr>
        <w:rPr/>
      </w:pPr>
      <w:bookmarkStart w:id="351" w:name="__RefHeading___Toc1294711_2142443653"/>
      <w:bookmarkStart w:id="352" w:name="_Toc144"/>
      <w:bookmarkEnd w:id="351"/>
      <w:r>
        <w:rPr>
          <w:rtl w:val="true"/>
        </w:rPr>
        <w:t>تفسير</w:t>
      </w:r>
      <w:bookmarkEnd w:id="3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شعيب به قوم مدين ودعوت به بندگى خدا وعدم فساد در زمين، كيفر آنان به وسيله زلزله به جهت تكذيب 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قوم عاد وثمود، زينت دادن شيطان اعمال آنها را در نظرشان وبازداشتن آنها از راه خدا، هلاكت قارون وفرعون وهامان بعد از اتمام حجت، عذابهاى گوناگون به </w:t>
      </w:r>
    </w:p>
    <w:p>
      <w:pPr>
        <w:pStyle w:val="BookText"/>
        <w:rPr/>
      </w:pPr>
      <w:r>
        <w:rPr>
          <w:rFonts w:ascii="Amiri" w:hAnsi="Amiri" w:eastAsia="Amiri" w:cs="Amiri"/>
          <w:color w:val="111111"/>
          <w:sz w:val="28"/>
          <w:sz w:val="28"/>
          <w:szCs w:val="28"/>
          <w:rtl w:val="true"/>
          <w:lang w:bidi="ar-SA"/>
        </w:rPr>
        <w:t>جهت شرك وظلم اقوام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داستان لوط وقومش نوبت به اقوام ديگرى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كه در آيات مورد بحث به هر كدام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 شعيب را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مَدْينَ أَخاهُمْ شُعَيباً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در جنوب غربى اردن كه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وحضرت شعيب وقومش در آنجا مى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ساير پيامبران بزرگ خدا دعوت خود را از اعتقاد به مبدأ ومعاد كه پايه واساس هر دين وآئين است آغاز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وبه روز قيامت اميدوار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قَوْمِ اعْبُدُوا اللَّهَ وَارْجُوا الْيوْمَ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به اين دو اصل مسلماً در تربيت واصلاح انسان تاثير فوق العاده اى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دستور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دستور جامع عملى بود كه تمام برنامه هاى اجتماعى را در بر مى گيرد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در فساد در زمين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تَعْثَوْا فِى الْأَرْضِ مُفْسِدِينَ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گروه به جاى اينكه اندرزهاى اين مصلح بزرگ را به گوش جان بشنوند در مقام مخالفت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تكذيب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فَكذَّبُوهُ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سبب شد كه زلزله شديدى 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بر اثر اين حادثه در خانه هاى خود به رو افتادند ومردند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فِى دارِهِمْ جاثِمِينَ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راغب گفته به معناى اضطراب ولرزش خيلى سخت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وجثم وهمچنين جثوم در مكان، به معناى نشستن در آن ويا زانو نهادن بر آن است واين تعبير كنايه است از مرگ ومعناى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 شعيب را تكذيب كردند، پس زلزله سختى ايشان را گرفت وصبح همه در خانه هايشان مرده بودند وديگر از جاى خود حركت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جاى ديگر درباره داستان مدين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الَّذِينَ ظَلَمُوا الصَّيحَةُ فَأَصْبَحُوا فِى دِيارِهِمْ جاثِمِينَ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94</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طايفه عاد وثمود را هلاك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وَعاداً وَثَمُودَ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مساكن وجايگاههاى آنها براى شما آشكار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ويرانه هاى شهرهايشان در سرزمين حجر ويمن بر سر راهتان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تَبَينَ لَكمْ مِنْ مَساكنِهِمْ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علت اصلى بدبختى آنها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اعمالشان را براى آنها زينت كرده بود ودر نتيجه آنها را از راه حق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 لَهُمُ الشَّيطانُ أَعْمالَهُمْ فَصَدَّهُمْ عَنِ السَّبِيلِ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چشم بينا وعقل وخرد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مُسْتَبْصِرِينَ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اين جمله را به معنى داشتن چشم بينا وعقل ودرك كافى وبعضى به معنى دارا بودن فطرت سالم وبعضى به معنى استفاده از راهنمايى پيامبران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مانعى ندارد كه همه اينها در معنى آيه جمع باشد، اشاره به اينكه آنها جاهل قاصر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از سه نفر از گردنكشان كه هر كدام نمونه بارزى از يك قدرت شيطانى بودند نام مى برد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قارون وفرعون وهامان را نيز هلاك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وَقارُونَ وَفِرْعَوْنَ وَهامانَ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با دلائل روشن به سراغ اين سه آمد وحجت را بر آنها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جاءَهُمْ مُوسى بِالْبَيناتِ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راه استكبار وغرور وسركشى را در زمين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فَاسْتَكبَرُوا فِى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اينهمه نتوانستند بر خدا پيشى گيرند واز چنگال قدرت او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كانُوا سابِقِينَ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يك از آنها را به گناهش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 أَخَذْنا بِذَنْبِهِ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بعضى از آنها طوفانى شديد وكوبنده توأم با سنگريزه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أَرْسَلْنا عَلَيهِ حاصِباً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را صيحه آسمانى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أَخَذَتْهُ الصَّيحَةُ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از آنها را در زمين فرو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خَسَفْنا بِهِ الْأَرْضَ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مجازاتى بود كه در مورد قارون، ثروتمند مغرور مستكبر بنى اسرائيل تحقق يافت كه در </w:t>
      </w:r>
      <w:bookmarkStart w:id="353" w:name="pg15118_192055"/>
    </w:p>
    <w:p>
      <w:pPr>
        <w:pStyle w:val="BookText"/>
        <w:rPr/>
      </w:pPr>
      <w:bookmarkEnd w:id="353"/>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 به آن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بعضى ديگر را مانند فرعون غرق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أَغْرَقْنا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براى تاكيد اين واقعيت كه اينها همه گرفتار عكس العمل كارهاى خويش شدند،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به آنها ظلم وستم نكرد، آنها بودند كه بر خويشتن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لِيظْلِمَهُمْ وَلكنْ كانُوا أَنْفُسَهُمْ يظْلِمُونَ</w:t>
      </w:r>
      <w:r>
        <w:rPr>
          <w:rFonts w:eastAsia="IRNazanin" w:cs="IRNazanin"/>
          <w:color w:val="111111"/>
          <w:sz w:val="28"/>
          <w:szCs w:val="28"/>
          <w:rtl w:val="true"/>
          <w:lang w:bidi="fa-IR"/>
        </w:rPr>
        <w:t>.</w:t>
      </w:r>
    </w:p>
    <w:p>
      <w:pPr>
        <w:pStyle w:val="Heading4"/>
        <w:numPr>
          <w:ilvl w:val="3"/>
          <w:numId w:val="1"/>
        </w:numPr>
        <w:rPr/>
      </w:pPr>
      <w:bookmarkStart w:id="354" w:name="__RefHeading___Toc1294713_2142443653"/>
      <w:bookmarkStart w:id="355" w:name="_Toc145"/>
      <w:bookmarkEnd w:id="354"/>
      <w:r>
        <w:rPr>
          <w:rtl w:val="true"/>
        </w:rPr>
        <w:t>نكته ها</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شعيب، مسئول راهنمايى دو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مَدين كه با صيحه ى آسمانى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ايكه، كه به عذاب يوْمِ الظُّلَّةِ، سايبانى از ابر صاعقه خيز گرفتار شدند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عاد با طوفان، قوم ثمود با صيحه ى آسمانى، قارون با فرو رفتن در زمين وفرعون وهامان با غرق شدن در آب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گاهى كيفر الهى از مسير همين عوامل طبيعى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شش نوع زينت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ستارگان، زينت آسمان؛ وَزَينَّا السَّمَاءَ الدُّنْيا بِمَصَابِيحَ وَحِفْظاً ذلِكَ تَقْدِيرُ الْعَزِيزِ الْعَلِيمِ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گياهان زينت زمين؛ إِنَّا جَعَلْنَا مَا عَلَى الْأَرْضِ زِينَةً لَهَا لِنَبْلُوَهُمْ أَيهُمْ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وثروت زينت زندگى دنيا؛ الْمَالُ وَالْبَنُونَ زِينَةُ الْحَياةِ الدُّنْيا وَالْبَاقِياتُ الصَّالِحَاتُ خَيرٌ عِنْدَ رَبِّكَ ثَوَاباً وَخَيرٌ أَمَلاً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لباس خوب زينت براى مسجد؛ يا بَنِى آدَمَ خُذُوا زِينَتَكُمْ عِنْدَ كُلِّ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 زينت مؤمن؛ وَلكِنَّ اللَّهَ حَبَّبَ إِلَيكُمُ الْإِيمَانَ وَزَينَهُ فِى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 زشت زينت براى كفار؛ وَعَاداً وَثَمُودَ وَقَدْ تَبَينَ لَكُمْ مِنْ مَسَاكِنِهِمْ وَزَينَ لَهُمُ الشَّيطَانُ أَعْمَالَهُمْ فَصَدَّهُمْ عَنِ السَّبِيلِ وَكَانُوا مُسْتَبْصِرِينَ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خانه هاى ويران شده وباقى مانده از زمان قوم عاد وثمود تا زمان ظهور اسلام</w:t>
      </w:r>
    </w:p>
    <w:p>
      <w:pPr>
        <w:pStyle w:val="BookText"/>
        <w:rPr/>
      </w:pPr>
      <w:r>
        <w:rPr>
          <w:rFonts w:ascii="Amiri" w:hAnsi="Amiri" w:eastAsia="Amiri" w:cs="Amiri"/>
          <w:color w:val="111111"/>
          <w:sz w:val="28"/>
          <w:sz w:val="28"/>
          <w:szCs w:val="28"/>
          <w:rtl w:val="true"/>
          <w:lang w:bidi="ar-SA"/>
        </w:rPr>
        <w:t>وجود داشته است و قد تبين لكم من مساكنهم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انسانهاى بصير وآگاه نيز در معرض اغواى شيطانند و زين لهم الشيطان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مستبصرين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خداوند براى انواع عذاب باز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هاى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زينت دادن كارهاى زشت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زين لهم الشيطان اعمالهم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الشيطان سوّل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ايجاد ترس ووحشت؛ انما ذلكم الشيطان يخوّف اوليائه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ايجاد كينه ودشمنى؛ انما يريد الشيطان ان يوقع بينكم العداوة والبغضاء فى الخمر والميسر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فقر وتهيدستى؛ الشيطان يعدكم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وعده؛ و عدتكم فاخلفتكم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نجوى؛ انما النجوى من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تبذير؛ ان المبذّرين كانوا اخوان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بازداشتن از ياد خداوند؛ و امّا ينسينّك الشيطان فلا تقعد بعد الذكرى مع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انسان در برابر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قرآن كريم، شيطان دشمن آشكار انسان است؛ انّ الشيطان كان للانسان عدوّاً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چنين دشمن گمراه كننده اى وظايفى را براى انسان مشخص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پيروى از گام هاى او؛ و لا تتّبعوا خطوات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دشمنى بااو؛ انّ الشّيطان لكم عدوّ فاتّخذوه عدوّاً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پرستش او؛ ان لا تعبدوا الشيطان انّه لكم عدوّ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بردن به خدا و امّا ينزغنّك من الشّيطان نزغ فاستعذ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356" w:name="pg15118_192057"/>
    </w:p>
    <w:p>
      <w:pPr>
        <w:pStyle w:val="Heading3"/>
        <w:numPr>
          <w:ilvl w:val="2"/>
          <w:numId w:val="1"/>
        </w:numPr>
        <w:rPr/>
      </w:pPr>
      <w:bookmarkStart w:id="357" w:name="__RefHeading___Toc1294715_2142443653"/>
      <w:bookmarkStart w:id="358" w:name="_Toc146"/>
      <w:bookmarkEnd w:id="356"/>
      <w:bookmarkEnd w:id="357"/>
      <w:r>
        <w:rPr>
          <w:rtl w:val="true"/>
        </w:rPr>
        <w:t xml:space="preserve">آیه </w:t>
      </w:r>
      <w:r>
        <w:rPr/>
        <w:t>41</w:t>
      </w:r>
      <w:r>
        <w:rPr>
          <w:rtl w:val="true"/>
        </w:rPr>
        <w:t>-</w:t>
      </w:r>
      <w:r>
        <w:rPr/>
        <w:t>44</w:t>
      </w:r>
      <w:bookmarkEnd w:id="358"/>
    </w:p>
    <w:p>
      <w:pPr>
        <w:pStyle w:val="Heading4"/>
        <w:numPr>
          <w:ilvl w:val="3"/>
          <w:numId w:val="1"/>
        </w:numPr>
        <w:rPr/>
      </w:pPr>
      <w:bookmarkStart w:id="359" w:name="__RefHeading___Toc1294717_2142443653"/>
      <w:bookmarkStart w:id="360" w:name="_Toc147"/>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يَعْلَمُ ما يَدْعُونَ مِنْ دُونِهِ مِنْ شَيْءٍ وَ 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اللّهُ السَّماواتِ وَ اْلأَرْضَ بِالْحَقِّ إِنَّ في ذلِكَ َلآيَةً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294719_2142443653"/>
      <w:bookmarkStart w:id="362" w:name="_Toc148"/>
      <w:bookmarkEnd w:id="361"/>
      <w:r>
        <w:rPr>
          <w:rtl w:val="true"/>
        </w:rPr>
        <w:t>ترجمه</w:t>
      </w:r>
      <w:bookmarkEnd w:id="362"/>
    </w:p>
    <w:p>
      <w:pPr>
        <w:pStyle w:val="BookText"/>
        <w:rPr/>
      </w:pPr>
      <w:r>
        <w:rPr>
          <w:rFonts w:ascii="IRNazanin" w:hAnsi="IRNazanin" w:eastAsia="IRNazanin"/>
          <w:color w:val="111111"/>
          <w:sz w:val="28"/>
          <w:sz w:val="28"/>
          <w:szCs w:val="28"/>
          <w:rtl w:val="true"/>
          <w:lang w:bidi="fa-IR"/>
        </w:rPr>
        <w:t>مثَل كسانى كه غير از خدا را اولياى خود برگزيدند، مثَل عنكبوت است كه خانه اى براى خود انتخاب كرده؛ در حالى كه سست ترين خانه ها خانه ى عنكبوت است اگر مى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آنچه را غير از او مى خوانند مى داند واو شكست ناپذير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مثال هايى است كه ما براى مردم مى زنيم وجز دانايان آن را درك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آسمانها وزمين را بحق آفريد؛ ودر اين آيتى است براى مؤمنان</w:t>
      </w:r>
      <w:r>
        <w:rPr>
          <w:rFonts w:eastAsia="IRNazanin" w:cs="IRNazanin"/>
          <w:color w:val="111111"/>
          <w:sz w:val="28"/>
          <w:szCs w:val="28"/>
          <w:rtl w:val="true"/>
          <w:lang w:bidi="fa-IR"/>
        </w:rPr>
        <w:t>.</w:t>
      </w:r>
    </w:p>
    <w:p>
      <w:pPr>
        <w:pStyle w:val="Heading4"/>
        <w:numPr>
          <w:ilvl w:val="3"/>
          <w:numId w:val="1"/>
        </w:numPr>
        <w:rPr/>
      </w:pPr>
      <w:bookmarkStart w:id="363" w:name="__RefHeading___Toc1294721_2142443653"/>
      <w:bookmarkStart w:id="364" w:name="_Toc149"/>
      <w:bookmarkEnd w:id="363"/>
      <w:r>
        <w:rPr>
          <w:rtl w:val="true"/>
        </w:rPr>
        <w:t>تفسير</w:t>
      </w:r>
      <w:bookmarkEnd w:id="3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شرك ورزى به خانه عنكبوت در سست وبى پايه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از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انديشيدن دانشمندان در مثالهاى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 بودن نظام هستى ونشانه بودن آن براى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سرنوشت دردناك وغم انگيز مشركان مفسد ومستكبران لجوج وظالمان بيدادگر وخودخواه بيان شد، به همين تناسب در آيات مورد بحث مثال جالب وگويايى براى كسانى كه غير خدا را معبود وولى خود قرار مى دهند بيان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غير از خدا را ولى ومعبود خود برگزيدند، همچون عنكبوتند كه خانه اى براى خود برگزيده وسست ترين خانه ها، خانه عنكبوت است، اگر مى دانستند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هيچ يك از آثار خانه به جز اسم بر آن صادق نيست، زيرا خانه را براى اين مى سازند كه صاحبش را از سرما وگرما حفظ كند وچيزى كه اين خواص را ندارد وصاحبش را از هيچ مكروهى حفظ نمى كند خانه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اوليايى هم كه مشركين براى خود گرفته اند تنها از ولايت، اسمى دارند، براى اينكه نه نفعى مى رسانند ونه ضررى، نه </w:t>
      </w:r>
    </w:p>
    <w:p>
      <w:pPr>
        <w:pStyle w:val="BookText"/>
        <w:rPr/>
      </w:pPr>
      <w:r>
        <w:rPr>
          <w:rFonts w:ascii="IRNazanin" w:hAnsi="IRNazanin" w:eastAsia="IRNazanin"/>
          <w:color w:val="111111"/>
          <w:sz w:val="28"/>
          <w:sz w:val="28"/>
          <w:szCs w:val="28"/>
          <w:rtl w:val="true"/>
          <w:lang w:bidi="fa-IR"/>
        </w:rPr>
        <w:t>مالك مرگى هستند ونه حياتى ونه نشورى</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لَوْ كانُوا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آيه آمده است مربوط به بتها ومعبودهاى دروغين است، نه مربوط به سستى خانه عنكبوت، چرا كه سستى آن را همه مى دانند، بنابراين مفهوم جمله چنين است اگر آنها از سستى معبودان وپايگاه هايى كه غير از خدا برگزيده اند با خبر بودند بخوبى مى دانستند كه اينها در سستى همانند تار عنكبوتند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هشدار تهديدآميزى به اين مشركان غافل وبيخبر مى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آنها غير از او مى خوانند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يعْلَمُ ما يدْعُونَ مِنْ دُونِهِ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آشكار آنها وشرك مخفى وپنهانشان، هيچيك بر خدا پوشيده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است قادر شكست ناپذير وحكيم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آيه مورد بحث گويا اشاره به ايرادى است كه دشمنان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مثالها به او مى كردند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خدايى كه آفريننده زمين وآسمان است به عنكبوت ومگس وحشرات ومانند اينها مثال بزند؟</w:t>
      </w:r>
    </w:p>
    <w:p>
      <w:pPr>
        <w:pStyle w:val="BookText"/>
        <w:rPr/>
      </w:pPr>
      <w:r>
        <w:rPr>
          <w:rFonts w:ascii="IRNazanin" w:hAnsi="IRNazanin" w:eastAsia="IRNazanin"/>
          <w:color w:val="111111"/>
          <w:sz w:val="28"/>
          <w:sz w:val="28"/>
          <w:szCs w:val="28"/>
          <w:rtl w:val="true"/>
          <w:lang w:bidi="fa-IR"/>
        </w:rPr>
        <w:t>قرآن در پاسخ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مثالهايى است كه ما براى مردم مى زنيم وجز عالمان آن را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الْأَمْثالُ نَضْرِبُها لِلنَّاسِ وَما يعْقِلُها إِلَّا الْعالِمُونَ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كردند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الذى عقل عن الله فعمل بطاعته واجتنب سخطه</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آسمانها وزمين را بر اساس حق آفريد ودر اين خلقت نشانه اى براى مومنين است، با اينكه براى همه نشانه است لكن مومنان از نشانه هاى خداوند بهره مند مى شوند</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حق بودن خلقت آسمانها وزمين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در خلقت آنها بازيچه در كار نيست، هم چنان كه جاى ديگر اين معنا را صريحا اعلام نموده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خَلَقْنَا السَّماواتِ وَالْأَرْضَ وَما بَينَهُما لاعِبِينَ ما خَلَقْناهُما إِلَّا بِالْحَقِّ وَلكنَّ أَكثَرَهُمْ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365" w:name="pg15118_192059"/>
    </w:p>
    <w:p>
      <w:pPr>
        <w:pStyle w:val="Heading4"/>
        <w:numPr>
          <w:ilvl w:val="3"/>
          <w:numId w:val="1"/>
        </w:numPr>
        <w:rPr/>
      </w:pPr>
      <w:bookmarkStart w:id="366" w:name="__RefHeading___Toc1294723_2142443653"/>
      <w:bookmarkStart w:id="367" w:name="_Toc150"/>
      <w:bookmarkEnd w:id="365"/>
      <w:bookmarkEnd w:id="366"/>
      <w:r>
        <w:rPr>
          <w:rtl w:val="true"/>
        </w:rPr>
        <w:t>نكته ها</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يعْقِلُها دليل بر آن است كه منظور درك حقيقت ومغز آن مثلها است وگر نه بسيارى از غير دانايان هستند كه به ظواهر آن مثلها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درك مثلهايى كه در كلام خدا زده شده نسبت به فهم وشعور مردم مختلف است، بعضى از شنوندگان هستند كه به جز شنيدن الفاظ آن وتصور معانى ساده اش هيچ بهره اى از آن نمى برند، چون در آن تعمق نمى كنند، بعضى ديگر هستند كه علاوه بر آنچه كه دسته اول مى شنوند ومى فهمند، در مقاصد آن تعمق هم مى كنند وحقايق باريك ودقيقش را درك مى نمايند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مثل وامور محسوس، يكى از بهترين شيوه ها در تعليم وتربيت است، مَثَلُ الَّذِينَ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بهترين مثال ها، مثالى است كه در همه ى زمان ها ومكان ها وبراى همه ى اقشار مردم ملموس باشد؛ كمَثَلِ الْعَنْكبُوتِ</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تلك الامثال نضربها للناس مثلهاى مختلفى در قرآن بيان شده، مانند مثال براى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مثال براى حيات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مثال براى بت 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وروم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68" w:name="pg15118_192060"/>
    </w:p>
    <w:p>
      <w:pPr>
        <w:pStyle w:val="Heading3"/>
        <w:numPr>
          <w:ilvl w:val="2"/>
          <w:numId w:val="1"/>
        </w:numPr>
        <w:rPr/>
      </w:pPr>
      <w:bookmarkStart w:id="369" w:name="__RefHeading___Toc1294725_2142443653"/>
      <w:bookmarkStart w:id="370" w:name="_Toc151"/>
      <w:bookmarkEnd w:id="368"/>
      <w:bookmarkEnd w:id="369"/>
      <w:r>
        <w:rPr>
          <w:rtl w:val="true"/>
        </w:rPr>
        <w:t xml:space="preserve">آیه </w:t>
      </w:r>
      <w:r>
        <w:rPr/>
        <w:t>45</w:t>
      </w:r>
      <w:bookmarkEnd w:id="370"/>
    </w:p>
    <w:p>
      <w:pPr>
        <w:pStyle w:val="Heading4"/>
        <w:numPr>
          <w:ilvl w:val="3"/>
          <w:numId w:val="1"/>
        </w:numPr>
        <w:rPr/>
      </w:pPr>
      <w:bookmarkStart w:id="371" w:name="__RefHeading___Toc1294727_2142443653"/>
      <w:bookmarkStart w:id="372" w:name="_Toc152"/>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اتْلُ ما أُوحِيَ إِلَيْكَ مِنَ الْكِتابِ وَ أَقِمِ الصَّلاةَ إِنَّ الصَّلاةَ تَنْهى عَنِ الْفَحْشاءِ وَ الْمُنْكَرِ وَ لَذِكْرُ اللّهِ أَكْبَرُ وَ اللّهُ يَعْلَمُ ما تَصْنَعُونَ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294729_2142443653"/>
      <w:bookmarkStart w:id="374" w:name="_Toc153"/>
      <w:bookmarkEnd w:id="373"/>
      <w:r>
        <w:rPr>
          <w:rtl w:val="true"/>
        </w:rPr>
        <w:t>ترجمه</w:t>
      </w:r>
      <w:bookmarkEnd w:id="374"/>
    </w:p>
    <w:p>
      <w:pPr>
        <w:pStyle w:val="BookText"/>
        <w:rPr/>
      </w:pPr>
      <w:r>
        <w:rPr>
          <w:rFonts w:ascii="IRNazanin" w:hAnsi="IRNazanin" w:eastAsia="IRNazanin"/>
          <w:color w:val="111111"/>
          <w:sz w:val="28"/>
          <w:sz w:val="28"/>
          <w:szCs w:val="28"/>
          <w:rtl w:val="true"/>
          <w:lang w:bidi="fa-IR"/>
        </w:rPr>
        <w:t xml:space="preserve">آنچه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وحى شده تلاوت كن ونماز را برپا دار،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زشتيها وگناه بازمى دارد وياد خدا بزرگتر است؛ وخداوند مى داند شما چه كارهايى انجام مى دهيد</w:t>
      </w:r>
      <w:r>
        <w:rPr>
          <w:rFonts w:eastAsia="IRNazanin" w:cs="IRNazanin"/>
          <w:color w:val="111111"/>
          <w:sz w:val="28"/>
          <w:szCs w:val="28"/>
          <w:rtl w:val="true"/>
          <w:lang w:bidi="fa-IR"/>
        </w:rPr>
        <w:t>!</w:t>
      </w:r>
    </w:p>
    <w:p>
      <w:pPr>
        <w:pStyle w:val="Heading4"/>
        <w:numPr>
          <w:ilvl w:val="3"/>
          <w:numId w:val="1"/>
        </w:numPr>
        <w:rPr/>
      </w:pPr>
      <w:bookmarkStart w:id="375" w:name="__RefHeading___Toc1294731_2142443653"/>
      <w:bookmarkStart w:id="376" w:name="_Toc154"/>
      <w:bookmarkEnd w:id="375"/>
      <w:r>
        <w:rPr>
          <w:rtl w:val="true"/>
        </w:rPr>
        <w:t>تفسير</w:t>
      </w:r>
      <w:bookmarkEnd w:id="3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تلاوت وحى خداوند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نماز وفايده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بودن ياد خدا نسبت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دلدارى وتسلى خاطر وتقويت روحيه وارائه خط مشى كلى وجامع خطاب به پيامبر كرده دو دستور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وحى شده 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 ما أُوحِى إِلَيك مِنَ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اين دستور كه در حقيقت جنبه آموزش دارد، به دستور دوم مى پردازد كه شاخه اصلى پرورش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فلسفه بزرگ نماز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نماز انسان را از زشتيها ومنكرات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w:t>
      </w:r>
      <w:r>
        <w:rPr>
          <w:rStyle w:val="FootnoteAnchor"/>
          <w:rtl w:val="true"/>
        </w:rPr>
        <w:footnoteReference w:id="2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وَلَذِكرُ اللَّهِ أَكبَرُ ظاهر جمله فوق اين است كه بيان فلسفه مهمترى براى نماز مى باشد، يعنى يكى ديگر از آثار وبركات مهم نماز كه حتى از نهى از فحشاء ومنكر نيز مهمتر است آنست كه انسان را به ياد خدا مى اندازد كه ريشه ومايه اصلى هر خير وسعادت است وحتى عامل اصلى نهى از فحشاء ومنكر نيز همين ذكر اللَّه مى باشد، در واقع برترى آن به خاطر آنست كه علت وريشه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ياد خدا، مايه حيات قلوب وآرامش دلها است وهيچ چيز به پايه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377" w:name="pg15118_192061"/>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ياد خدا مايه اطمينان دلها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مرحوم شيخ طبرسى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خداوند شما انسانها را به وسيله رحمتش بزرگتر از ذكر شما به جهت اطاعت اوست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مرحوم 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خداوند اثرش در نهى از فحشا ومنكر بزرگتر از نماز است، زيرا زبانى كه هميشه مشغول به ياد خدا است از غيبت وتهمت ودروغ وفحش دورى مى كند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يادآورى خدا هنگام مواجه شدن با حلال وحرام است، ذكر الله عند ما احل او حرم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نيات انسانها وميزان حضور قلب آنها در نماز وسائر عبادات بسيار متفاوت است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مى داند چه كارهايى را انجام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 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اعمالى را كه در پنهان انجام مى دهيد يا آشكار، چه نياتى را كه در دل داريد وچه سخنانى كه بر زبان جارى مى كنيد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78" w:name="__RefHeading___Toc1294733_2142443653"/>
      <w:bookmarkStart w:id="379" w:name="_Toc155"/>
      <w:bookmarkEnd w:id="378"/>
      <w:r>
        <w:rPr>
          <w:rtl w:val="true"/>
        </w:rPr>
        <w:t>نكته ها</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بهترين رادع است از شرك وارتكاب فحشاء ومنكرات، زيرا در آن آيات روشنى است كه متضمن حجت هايى نورانى است، كه حق را آن طور كه بايد روشن مى سازد وهم مشتمل است بر داستانهاى عبرت آور ومواعظ وبشارت ها وانذار ووعده ووعيدها كه شنونده وخواننده را از گناهان باز مى دارد وسپس تلاوت قرآن را ضميمه كرد به امر به نماز كه بهترين اعمال است، چون كه نماز از فحشاء ومنكر بازمى دارد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به پيامبرش دستور تلاوت قرآن ونماز را در كنار هم داده واين به خاطر آن است كه قرآن ونماز دو منبع نيروبخش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به پيامبرش از يك مسئوليت سنگين خبر مى دهد، إِنَّا سَنُلْقِى عَلَيك قَوْلًا ثَقِيلًا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انجام اين مسئوليت سنگين، از دو منبع نيروبخش كمك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تلاوت قرآن وَرَتِّلِ الْقُرْآنَ تَرْتِيلًا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وديگرى نماز شب إِنَّ ناشِئَةَ اللَّيلِ هِى أَشَدُّ وَطْئاً وَأَقْوَمُ 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اين آيه، نماز وقرآن، بارها در كنار هم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يتْلُونَ كتابَ اللَّهِ وَأَقامُوا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يمَسِّكونَ بِالْكتابِ وَأَقامُوا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170</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كسى كه از نماز اطاعت نكند نماز نيست واطاعت از نماز آن است كه انسان از فحشا ومنكر دورى كند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سياق آيات شاهد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بازدارى، بازدارى طبيعت نماز از فحشاء ومنكر است، البته بازدارى آن به نحو اقتضاء است نه عليت تامه، كه هر كس نماز خواند، ديگر نتواند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گفت چطور نماز از فحشاء ومنكرات نهى مى كند؟ در جواب مى گوييم اين عمل مخصوصا كه بنده خدا آن را در هر روز پنج بار به جا بياورد وهمه عمر ادامه دهد ومخصوصا اگر آن را همه روزه در جامعه اى صالح به جا بياورد وافراد آن جامعه نيز مانند او همه روزه به جا بياورند ومثل او نسبت به آن اهتمام بورزند، طبعا با گناهان كبيره سازش ندارد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دوست دارد قبولى يا ردّ نمازش را بداند، ببيند نمازش او را از فحشا ومنكر باز داشته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ان يعلم ا قبلت صلاته ام لم تقبل فلينظر هل منعته صلاته عن الفحشاء والمنكر فبقدر ما منعته قبلت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اى كه نماز، انسان را از منكرات باز مى دارد، به همان اندازه قبول مى شود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پيشگاه خداوند، نماز از عظمت وجايگاه خاصّى برخوردار است؛ أَقِمِ الصَّلاةَ إِنَّ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صلوۀ</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دافع ورافع اعمال ناپسند </w:t>
      </w:r>
    </w:p>
    <w:p>
      <w:pPr>
        <w:pStyle w:val="BookText"/>
        <w:rPr/>
      </w:pPr>
      <w:r>
        <w:rPr>
          <w:rFonts w:ascii="IRNazanin" w:hAnsi="IRNazanin" w:eastAsia="IRNazanin"/>
          <w:color w:val="111111"/>
          <w:sz w:val="28"/>
          <w:sz w:val="28"/>
          <w:szCs w:val="28"/>
          <w:rtl w:val="true"/>
          <w:lang w:bidi="fa-IR"/>
        </w:rPr>
        <w:t>از نظر قرآن كريم نماز هم دافع اعمال ناپسند وزشت است؛ يعنى نماز انسان را از گناه باز مى دارد وهم رافع اعمال ناپسند وگناهان است؛ يعنى نماز گناهان انسان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نماز مى خواند در عين حال مرتكب گناه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نماز او را از گناه باز مى دارد؛</w:t>
      </w:r>
    </w:p>
    <w:p>
      <w:pPr>
        <w:pStyle w:val="BookText"/>
        <w:rPr/>
      </w:pPr>
      <w:r>
        <w:rPr>
          <w:rFonts w:ascii="IRNazanin" w:hAnsi="IRNazanin" w:eastAsia="IRNazanin"/>
          <w:color w:val="111111"/>
          <w:sz w:val="28"/>
          <w:sz w:val="28"/>
          <w:szCs w:val="28"/>
          <w:rtl w:val="true"/>
          <w:lang w:bidi="fa-IR"/>
        </w:rPr>
        <w:t>انّ صلاته تنهاه يوماً، چيزى نگذشت كه او از ارتكاب به گناه توبه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اقامه ى نماز كه حسنه است سيئات انسان از بين مى رود؛ و اقم الصلوة طرفى النهار وزلفاً من اللّيل انّ الحسنات يذهبن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مثل الصلوة كمثل نهر الجارى كلّما صلى صلوة كفرت ما بينهما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همانند نهرى جارى است كه باعث پاكيزگى انسان از آلودگى ها مى گردد</w:t>
      </w:r>
      <w:r>
        <w:rPr>
          <w:rFonts w:eastAsia="IRNazanin" w:cs="IRNazanin"/>
          <w:color w:val="111111"/>
          <w:sz w:val="28"/>
          <w:szCs w:val="28"/>
          <w:rtl w:val="true"/>
          <w:lang w:bidi="fa-IR"/>
        </w:rPr>
        <w:t>.</w:t>
      </w:r>
      <w:r>
        <w:rPr>
          <w:rStyle w:val="FootnoteAnchor"/>
          <w:rtl w:val="true"/>
        </w:rPr>
        <w:footnoteReference w:id="224"/>
      </w:r>
      <w:bookmarkStart w:id="380" w:name="pg15118_192064"/>
    </w:p>
    <w:p>
      <w:pPr>
        <w:pStyle w:val="Heading3"/>
        <w:numPr>
          <w:ilvl w:val="2"/>
          <w:numId w:val="1"/>
        </w:numPr>
        <w:rPr/>
      </w:pPr>
      <w:bookmarkStart w:id="381" w:name="__RefHeading___Toc1294735_2142443653"/>
      <w:bookmarkStart w:id="382" w:name="_Toc156"/>
      <w:bookmarkEnd w:id="380"/>
      <w:bookmarkEnd w:id="381"/>
      <w:r>
        <w:rPr>
          <w:rtl w:val="true"/>
        </w:rPr>
        <w:t xml:space="preserve">آیه </w:t>
      </w:r>
      <w:r>
        <w:rPr/>
        <w:t>46</w:t>
      </w:r>
      <w:r>
        <w:rPr>
          <w:rtl w:val="true"/>
        </w:rPr>
        <w:t>-</w:t>
      </w:r>
      <w:r>
        <w:rPr/>
        <w:t>49</w:t>
      </w:r>
      <w:bookmarkEnd w:id="382"/>
    </w:p>
    <w:p>
      <w:pPr>
        <w:pStyle w:val="Heading4"/>
        <w:numPr>
          <w:ilvl w:val="3"/>
          <w:numId w:val="1"/>
        </w:numPr>
        <w:rPr/>
      </w:pPr>
      <w:bookmarkStart w:id="383" w:name="__RefHeading___Toc1294737_2142443653"/>
      <w:bookmarkStart w:id="384" w:name="_Toc157"/>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 لا تُجادِلُوا أَهْلَ الْكِتابِ إِلاّ بِالَّتي هِيَ أَحْسَنُ إِلاَّ الَّذينَ ظَلَمُوا مِنْهُمْ وَ قُولُوا آمَنّا بِالَّذي أُنْزِلَ إِلَيْنا وَ أُنْزِلَ إِلَيْكُمْ وَ إِلهُنا وَ إِلهُكُمْ واحِدٌ وَ نَحْنُ لَهُ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أَنْزَلْنا إِلَيْكَ الْكِتابَ فَالَّذينَ آتَيْناهُمُ الْكِتابَ يُؤْمِنُونَ بِهِ وَ مِنْ هؤُلاءِ مَنْ يُؤْمِنُ بِهِ وَ ما يَجْحَدُ بِآياتِنا إِلاَّ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294739_2142443653"/>
      <w:bookmarkStart w:id="386" w:name="_Toc158"/>
      <w:bookmarkEnd w:id="385"/>
      <w:r>
        <w:rPr>
          <w:rtl w:val="true"/>
        </w:rPr>
        <w:t>ترجمه</w:t>
      </w:r>
      <w:bookmarkEnd w:id="386"/>
    </w:p>
    <w:p>
      <w:pPr>
        <w:pStyle w:val="BookText"/>
        <w:rPr/>
      </w:pPr>
      <w:r>
        <w:rPr>
          <w:rFonts w:ascii="IRNazanin" w:hAnsi="IRNazanin" w:eastAsia="IRNazanin"/>
          <w:color w:val="111111"/>
          <w:sz w:val="28"/>
          <w:sz w:val="28"/>
          <w:szCs w:val="28"/>
          <w:rtl w:val="true"/>
          <w:lang w:bidi="fa-IR"/>
        </w:rPr>
        <w:t xml:space="preserve">با اهل كتاب جز به روشى كه از همه نيكوتر است مجادله نكنيد، مگر كسانى از آنان كه ستم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تمام آنچه از سوى خدا بر ما وشما نازل شده ايمان آورده ايم ومعبود ما وشما يكى است وما در برابر او تسليم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 گونه،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كرديم،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ايم به اين كتاب ايمان مى آورند؛ وبعضى از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مؤمن مى شوند؛ وآيات ما را جز كافران انكار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وهرگز پيش از اين كتابى نمى خواندى وبا دست خود چيزى نمى نوشتى، مبادا كسانى كه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سخنان تو هستند، شك وترديد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اين آيات روشنى است كه در سينه دانشوران جاى دارد؛ وآيات ما را جز ستمگران انكار نمى كنند</w:t>
      </w:r>
      <w:r>
        <w:rPr>
          <w:rFonts w:eastAsia="IRNazanin" w:cs="IRNazanin"/>
          <w:color w:val="111111"/>
          <w:sz w:val="28"/>
          <w:szCs w:val="28"/>
          <w:rtl w:val="true"/>
          <w:lang w:bidi="fa-IR"/>
        </w:rPr>
        <w:t>!</w:t>
      </w:r>
    </w:p>
    <w:p>
      <w:pPr>
        <w:pStyle w:val="Heading4"/>
        <w:numPr>
          <w:ilvl w:val="3"/>
          <w:numId w:val="1"/>
        </w:numPr>
        <w:rPr/>
      </w:pPr>
      <w:bookmarkStart w:id="387" w:name="__RefHeading___Toc1294741_2142443653"/>
      <w:bookmarkStart w:id="388" w:name="_Toc159"/>
      <w:bookmarkEnd w:id="387"/>
      <w:r>
        <w:rPr>
          <w:rtl w:val="true"/>
        </w:rPr>
        <w:t>تفسير</w:t>
      </w:r>
      <w:bookmarkEnd w:id="3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جدال احسن با اهل كتاب جز با ستمگران واقرار به ايمان وتسليم در برابر خداوند متعال، نزول كتاب بر پيامبر اكرم، ايمان برخى از اهل كتاب به تورات وانكار كافران نسبت به آن، امى بودن پيامبر اكرم نشانه حقانيت او، روشن بودن آيات قرآن براى صاحبان دانش وانكار آن به وسيله ستمگران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سخن از مجادله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به صورت ملايمتر باشد، چه اينكه آنها حد اقل بخشى از دستورهاى انبياء وكتب آسمانى را شنيده بودند وآمادگى بيشترى براى برخورد منطقى داشتند كه با هر كس بايد به ميزان عقل ودانش واخلاقش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اهل كتاب جز به روشى كه از همه بهتر است </w:t>
      </w:r>
    </w:p>
    <w:p>
      <w:pPr>
        <w:pStyle w:val="BookText"/>
        <w:rPr/>
      </w:pPr>
      <w:r>
        <w:rPr>
          <w:rFonts w:ascii="IRNazanin" w:hAnsi="IRNazanin" w:eastAsia="IRNazanin"/>
          <w:color w:val="111111"/>
          <w:sz w:val="28"/>
          <w:sz w:val="28"/>
          <w:szCs w:val="28"/>
          <w:rtl w:val="true"/>
          <w:lang w:bidi="fa-IR"/>
        </w:rPr>
        <w:t>مجادله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تُجادِلُوا أَهْلَ الْكتابِ إِلَّا بِالَّتِى هِى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تابيدن طناب ومحكم كردن آن است، اين واژه در مورد ساختمان محكم ومانند آن نيز به كار مى رود وهنگامى كه دو نفر به بحث مى پردازند ودر حقيقت هر كدام مى خواهد ديگرى را از عقيده اش بپيچاند به اين كار مجادله گفته مى شود، به كشتى گرفتن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وبه هر حال منظور در اينجا بحث وگفتگوهاى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البته هر قانونى استثنايى هم دارد، از جمله همين اصل كلى در بحث ومجادله اسلامى در مواردى ممكن است حمل بر ضعف وزبونى شود ويا طرف مقابل آن چنان مست ومغرور باشد كه اين طرز برخورد انسانى، بر جرأت وجسارتش بيفزايد لذا در دنبال آيه به صورت يك استثناء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از آنها كه مرتكب ظلم وستم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ظَلَمُوا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آيه يكى از مصداقهاى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تواند الگوى زنده اى براى اين بحث باشد به ميان آورده،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بگوئيد ما به تمام آنچه از سوى خدا بر ما وشما نازل شده است ايمان داريم، معبود ما وشما يكى است ودر برابر او تسليم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 آمَنَّا بِالَّذِى أُنْزِلَ إِلَينا وَأُنْزِلَ إِلَيكمْ وَإِلهُنا وَإِلهُكمْ واحِدٌ وَنَحْنُ لَهُ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به عنوان تاكيد بر اصول چهارگانه اى كه در آيه قبل آمد،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ما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أَنْزَلْنا إِلَيك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قرآن بر اساس وحدت معبود، وحدت دعوت همه پيامبران راستين تسليم بى قيد وشرط در برابر فرمان حق ومجادله با بهترين شيوه 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پيش از اين كتاب آسمانى به آنها داده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به آن پايبند ومعتقدند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كتاب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آتَيناهُمُ الْكتابَ يؤْمِنُونَ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مكه ومشركان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 مَنْ يؤْمِنُ بِهِ ودر پايان در مورد كافران هر دو گروه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ما را جز كافران انكار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يجْحَدُ بِآياتِنا إِلَّا الْكافِرُونَ</w:t>
      </w:r>
      <w:r>
        <w:rPr>
          <w:rFonts w:eastAsia="IRNazanin" w:cs="IRNazanin"/>
          <w:color w:val="111111"/>
          <w:sz w:val="28"/>
          <w:szCs w:val="28"/>
          <w:rtl w:val="true"/>
          <w:lang w:bidi="fa-IR"/>
        </w:rPr>
        <w:t>.</w:t>
      </w:r>
      <w:r>
        <w:rPr>
          <w:rStyle w:val="FootnoteAnchor"/>
          <w:rtl w:val="true"/>
        </w:rPr>
        <w:footnoteReference w:id="22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يكى ديگر از نشانه هاى روشن حقانيت دعوت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تاكيدى </w:t>
      </w:r>
      <w:bookmarkStart w:id="389" w:name="pg15118_192066"/>
    </w:p>
    <w:p>
      <w:pPr>
        <w:pStyle w:val="BookText"/>
        <w:rPr/>
      </w:pPr>
      <w:bookmarkEnd w:id="389"/>
      <w:r>
        <w:rPr>
          <w:rFonts w:ascii="IRNazanin" w:hAnsi="IRNazanin" w:eastAsia="IRNazanin"/>
          <w:color w:val="111111"/>
          <w:sz w:val="28"/>
          <w:sz w:val="28"/>
          <w:szCs w:val="28"/>
          <w:rtl w:val="true"/>
          <w:lang w:bidi="fa-IR"/>
        </w:rPr>
        <w:t>است بر محتواى آيه گذشته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قبل از نزول قرآن هرگز كتابى را نمى خواندى وهرگز با دست خود چيزى نمى نوشتى مبادا دشمنانى كه در صدد ابطال دعوت تو هستند گرفتار شك وترديد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بگويند آنچه را او آورده نتيجه مطالعه كتب پيشين ونسخه بردارى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تَتْلُوا مِنْ قَبْلِهِ مِنْ كتابٍ وَلا تَخُطُّهُ بِيمِينِك إِذاً لَارْتابَ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 من كه به مكتب نرفت وخط ننوشت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 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آم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صد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تعبير در جمله وَما كنْتَ 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خواهد عادت را نفى كند وبفرمايد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چنين نبوده كه قبل از اين كتابى بخوانى ويا بنويسى وآيه شريفه فَقَدْ لَبِثْتُ فِيكمْ عُمُراً مِنْ قَبْلِهِ نيز بر اين معنا دلالت دارد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آيه بعد نشانه هاى ديگرى براى حقانيت قرآن بيان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آسمانى مجموعه اى است از آيات بينات كه در سينه هاى صاحبان علم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آياتٌ بَيناتٌ فِى صُدُورِ الَّذِينَ أُوتُوا الْعِلْمَ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وارد شده كه آيه الَّذِينَ أُوتُوا الْعِلْمَ را به اهل بيت تفسير كرده است، اين نه به معنى انحصار است، بلكه بيان مصداق كامل است وهيچ مانعى ندارد كه علما ودانشمندان بلكه توده هاى فهميده مردم بهره اى از اين علوم قرآن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ما را جز ستمگران از روى عناد انكار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يجْحَدُ بِآياتِنا إِلَّا الظَّالِمُونَ</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390" w:name="__RefHeading___Toc1294743_2142443653"/>
      <w:bookmarkStart w:id="391" w:name="_Toc160"/>
      <w:bookmarkEnd w:id="390"/>
      <w:r>
        <w:rPr>
          <w:rtl w:val="true"/>
        </w:rPr>
        <w:t>نكته ها</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مجادله وقتى نيكو به شمار مى رود، كه با درشتخويى وطعنه واهانت همراه نباشد، پس يكى از خوبيهاى مجادله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نرمى وسازش همراه باشد وخصم را متاذى نكند كه در اين صورت مجادله داراى حسن ونيكى است، يكى ديگر اينكه شخص مجادله كننده</w:t>
      </w:r>
    </w:p>
    <w:p>
      <w:pPr>
        <w:pStyle w:val="BookText"/>
        <w:rPr/>
      </w:pPr>
      <w:r>
        <w:rPr>
          <w:rFonts w:ascii="IRNazanin" w:hAnsi="IRNazanin" w:eastAsia="IRNazanin"/>
          <w:color w:val="111111"/>
          <w:sz w:val="28"/>
          <w:sz w:val="28"/>
          <w:szCs w:val="28"/>
          <w:rtl w:val="true"/>
          <w:lang w:bidi="fa-IR"/>
        </w:rPr>
        <w:t>از نظر فكر با طرفش نزديك باشد، به اين معنا كه هر دو علاقه مند به روشن شدن حق باشند ودر نتيجه هر دو با كمك يكديگر حق را روشن سازند ولجاجت وعناد به خرج ندهند، پس وقتى اين شرط با شرط اول جمع شد، حسن ونيكويى مجادله دو برابر مى شود، آن وقت است كه مى توان گفت اين مجادله بهترين مجادله ها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جدال احسن را آيات آخر سوره ى يس معرّفى فرمودند كه شخصى استخوان پوسيده اى را پودر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يحْى الْعِظامَ كيست اين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داد كه قُلْ يحْييهَا الَّذِى أَنْشَأَها أَوَّلَ مَرَّةٍ همان كه اوّل به آن روح داد بعد هم آن را زنده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خواندن ونوشتن خود مغرور نشويم، گاهى به اراده ى الهى، يك فرد امّى ودرس نخوانده، فرهنگ بشريت را عوض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تَتْلُوا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مقايسه ى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تنها كافران را منكر آيات الهى مى داند، وَما يجْحَدُ بِآياتِنا إِلَّا الْكافِرُونَ واين آيه كه تنها ظالمان را منكر آيات مى داند، وَما يجْحَدُ بِآياتِنا إِلَّا الظَّالِمُونَ مى توان استفاده نمود كه كفر، نوعى ظلم است</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است</w:t>
      </w:r>
    </w:p>
    <w:p>
      <w:pPr>
        <w:pStyle w:val="BookText"/>
        <w:rPr/>
      </w:pPr>
      <w:r>
        <w:rPr>
          <w:rFonts w:ascii="Amiri" w:hAnsi="Amiri" w:eastAsia="Amiri" w:cs="Amiri"/>
          <w:color w:val="111111"/>
          <w:sz w:val="28"/>
          <w:sz w:val="28"/>
          <w:szCs w:val="28"/>
          <w:rtl w:val="true"/>
          <w:lang w:bidi="ar-SA"/>
        </w:rPr>
        <w:t>وَكذلِك أَوْحَينا إِلَيك رُوحاً مِنْ أَمْرِنا ما كنْتَ تَدْرى مَا الْكتابُ وَلاَ الْإيمانُ وَلكنْ جَعَلْناهُ نُوراً نَهْدى بِهِ مَنْ نَشاءُ مِنْ عِبادِنا وَإِنَّك لَتَهْدى إِلى صِراطٍ مُسْتَقيمٍ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به پيامبر تهمت زدند كه اين قرآن را يك بشرى به او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نَعْلَمُ أَنَّهُمْ يقُولُونَ إِنَّمَا يعَلِّمُهُ بَشَرٌ لِسَانُ الَّذِى يلْحِدُونَ إِلَيهِ أَعْجَمِى وَهذَا لِسَانٌ عَرَبِى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تهمت را در آيات ديگر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كُنْتَ تَتْلُو مِنْ قَبْلِهِ مِنْ كِتَابٍ وَلاَ تَخُطُّهُ بِيمِينِكَ إِذاً لاَرْتَابَ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392" w:name="pg15118_192068"/>
    </w:p>
    <w:p>
      <w:pPr>
        <w:pStyle w:val="BookText"/>
        <w:rPr/>
      </w:pPr>
      <w:bookmarkEnd w:id="39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بين وروشن براى برخورداران از علم است نه براى هر انسانى، بنا بر اين با آيه منه آيات محكمات واخر متشابهات تنافى ندارد، زيرا آيات متشابه براى ما انسانها متشابه است اما نزد اهل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وروشن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مى فرمايد كسانى كه در راه ما مجاهدت بورزند قطعاً آنها را به راه هاى خود هدايت مى كنيم؛ والذين جاهدوا فيا لنهدينهم سبلنا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ومصداق كامل اين مجاهدت پيامبران هستند كه قرآن از قول آنها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الا نتوكل على الله وقدهدانا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93" w:name="__RefHeading___Toc1294745_2142443653"/>
      <w:bookmarkStart w:id="394" w:name="_Toc161"/>
      <w:bookmarkEnd w:id="393"/>
      <w:r>
        <w:rPr>
          <w:rtl w:val="true"/>
        </w:rPr>
        <w:t xml:space="preserve">آیه </w:t>
      </w:r>
      <w:r>
        <w:rPr/>
        <w:t>50</w:t>
      </w:r>
      <w:r>
        <w:rPr>
          <w:rtl w:val="true"/>
        </w:rPr>
        <w:t>-</w:t>
      </w:r>
      <w:r>
        <w:rPr/>
        <w:t>55</w:t>
      </w:r>
      <w:bookmarkEnd w:id="394"/>
    </w:p>
    <w:p>
      <w:pPr>
        <w:pStyle w:val="Heading4"/>
        <w:numPr>
          <w:ilvl w:val="3"/>
          <w:numId w:val="1"/>
        </w:numPr>
        <w:rPr/>
      </w:pPr>
      <w:bookmarkStart w:id="395" w:name="__RefHeading___Toc1294747_2142443653"/>
      <w:bookmarkStart w:id="396" w:name="_Toc162"/>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 قالُوا لَوْ لا أُنْزِلَ عَلَيْهِ آياتٌ مِنْ رَبِّهِ قُلْ إِنَّمَا اْلآياتُ عِنْدَ اللّهِ وَ إِنَّما أَنَا نَذيرٌ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يَكْفِهِمْ أَنّا أَنْزَلْنا عَلَيْكَ الْكِتابَ يُتْلى عَلَيْهِمْ إِنَّ في ذلِكَ لَرَحْمَةً وَ ذِكْرى لِقَوْمٍ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كَفى بِاللّهِ بَيْني وَ بَيْنَكُمْ شَهيدًا يَعْلَمُ ما فِي السَّماواتِ وَ اْلأَرْضِ وَ الَّذينَ آمَنُوا بِالْباطِلِ وَ كَفَرُوا بِاللّهِ أُولئِكَ هُمُ 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يَسْتَعْجِلُونَكَ بِالْعَذابِ وَ لَوْ لا أَجَلٌ مُسَمًّى لَجاءَهُمُ الْعَذابُ وَ لَيَأْتِيَنَّهُمْ بَغْتَةً وَ هُمْ لا يَشْعُرُونَ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يَسْتَعْجِلُونَكَ بِالْعَذابِ وَ إِنَّ جَهَنَّمَ لَمُحيطَةٌ بِالْكافِرينَ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يَغْشاهُمُ الْعَذابُ مِنْ فَوْقِهِمْ وَ مِنْ تَحْتِ أَرْجُلِهِمْ وَ يَقُولُ ذُوقُوا ما كُنْتُمْ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294749_2142443653"/>
      <w:bookmarkStart w:id="398" w:name="_Toc163"/>
      <w:bookmarkEnd w:id="397"/>
      <w:r>
        <w:rPr>
          <w:rtl w:val="true"/>
        </w:rPr>
        <w:t>ترجمه</w:t>
      </w:r>
      <w:bookmarkEnd w:id="3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معجزاتى از سوى پروردگارش بر او نازل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معجزات همه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نازل مى شود، نه به ميل من وشما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تنها بيم دهنده اى آشكارم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براى آنان كافى نيست كه اين كتاب را بر تو نازل كرديم كه پيوسته بر آنها تلاوت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رحمت وتذكّرى است براى كسانى كه ايمان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معجزه بسيار واضحى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بس كه خدا ميان من وشما گواه است؛ آنچه را در آسمانها وزمين است مى داند؛ وكسانى كه به باطل ايمان آوردند وبه خدا كافر شدند زيانكاران واقعى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با شتاب از تو عذاب را مى طلبند؛ واگر موعد مقرّرى تعيين نشده بود،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آنان مى آمد؛ وسرانجام اين عذاب بطور ناگهانى بر آنها نازل مى شود در حالى كه </w:t>
      </w:r>
      <w:bookmarkStart w:id="399" w:name="pg15118_192069"/>
    </w:p>
    <w:p>
      <w:pPr>
        <w:pStyle w:val="BookText"/>
        <w:rPr/>
      </w:pPr>
      <w:bookmarkEnd w:id="399"/>
      <w:r>
        <w:rPr>
          <w:rFonts w:ascii="IRNazanin" w:hAnsi="IRNazanin" w:eastAsia="IRNazanin"/>
          <w:color w:val="111111"/>
          <w:sz w:val="28"/>
          <w:sz w:val="28"/>
          <w:szCs w:val="28"/>
          <w:rtl w:val="true"/>
          <w:lang w:bidi="fa-IR"/>
        </w:rPr>
        <w:t xml:space="preserve">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با عجله از تو عذاب مى طلبند، در حالى كه جهنم به كافران احاطه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بالاى سر وپايين پايشان فرامى گيرد وبه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بچشيد آنچه را عمل مى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سخت ودردناكى براى آنهاست</w:t>
      </w:r>
      <w:r>
        <w:rPr>
          <w:rFonts w:eastAsia="IRNazanin" w:cs="IRNazanin"/>
          <w:color w:val="111111"/>
          <w:sz w:val="28"/>
          <w:szCs w:val="28"/>
          <w:rtl w:val="true"/>
          <w:lang w:bidi="fa-IR"/>
        </w:rPr>
        <w:t>!)</w:t>
      </w:r>
    </w:p>
    <w:p>
      <w:pPr>
        <w:pStyle w:val="Heading4"/>
        <w:numPr>
          <w:ilvl w:val="3"/>
          <w:numId w:val="1"/>
        </w:numPr>
        <w:rPr/>
      </w:pPr>
      <w:bookmarkStart w:id="400" w:name="__RefHeading___Toc1294751_2142443653"/>
      <w:bookmarkStart w:id="401" w:name="_Toc164"/>
      <w:bookmarkEnd w:id="400"/>
      <w:r>
        <w:rPr>
          <w:rtl w:val="true"/>
        </w:rPr>
        <w:t>تفسير</w:t>
      </w:r>
      <w:bookmarkEnd w:id="4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مشركان بر عدم نزول معجزه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پيامبر به آنان آمدن اعجاز در پرتو اراده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بودن قرآن در اعجاز براى آنان خسارت كفّار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شتابگرى آنان درباره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عاب به طور ناگهانى احاطه بر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 فراگيرى عذاب بر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اثر لجاجت حاضر نبودند در برابر بيان مستدل ومنطقى قرآن تسليم شوند دست به بهانه جويى تازه اى زدند، چنان كه قرآن در نخستين آيات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روى سخريه واستهزاء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چرا معجزاتى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معجزات موسى 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پروردگارش بر او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 لَوْ لا أُنْزِلَ عَلَيهِ آياتٌ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براى پاسخگويى به اين بهانه جويان لجوج، از دو راه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معجزه كار من نيست كه با تمايلات شما انجام گيرد، معجزات همه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الْآياتُ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انذار كننده وبيم دهنده آشكارم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أَنَا نَذِيرٌ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همين اندازه براى آنها كافى نيست كه ما اين كتاب آسمانى را بر تو نازل كرديم كه پيوسته بر آنها تلاوت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يكفِهِمْ أَنَّا أَنْزَلْنا عَلَيك الْكتابَ يتْلى عَلَيهِمْ</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وهمين قرآن در اعلى درجه اعجاز است كه از معجزات ديگر كفايت مى كند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براى تاكيد وتوضيح بيشتر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آسمانى هم رحمت بزرگى نهفته است وهم تذكر گويايى، براى كسانى كه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ذلِك لَرَحْمَةً وَذِكرى لِقَوْمٍ يؤْمِنُونَ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مدعى نياز به شاهد وگواه دارد در آيه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همين بس كه خدا ميان من وشما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كفى بِاللَّهِ بَينِى وَبَينَكمْ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قدر آگاهى شاهد وگواه بيشتر باشد ارزش شهادت او بيشتر است، لذا در جمله بعد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گواه من است كه تمام آنچه را در آسمانها وزمين 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ما فِى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خداوند چگونه بر حقانيت پيامبرش گواهى داده ؟ ممكن است اين گواهى، گواهى عملى باشد زيرا وقتى خداوند معجزه بزرگى همچون قرآن را در اختيار پيامبرش قرار مى دهد سند حقانيت او را امضاء كرده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پايان آيه به عنوان يك هشدار وتهديد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به باطل آوردند وبه الله كافر شدند زيانكاران واقعى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بِالْباطِلِ وَكفَرُوا بِاللَّهِ أُولئِك هُمُ الْخاسِرُونَ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سومين بهانه جوئيهاى آنها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مورد عذاب عجله مى كنند وبا سرعت آن را از تو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وَيسْتَعْجِلُونَك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 اگر عذاب الهى حق است ودامن كفار را مى گيرد پس چرا به سراغ ما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اين سخن سه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موعد مقررى تعيين نشده بود عذاب الهى فورا به سراغشان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أَجَلٌ مُسَمًّى لجاءهم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معين براى آن است كه هدف اصلى يعنى بيدارى يا اتمام حجت بر آنها حاصل گردد، ديگر اينكه آنها كه اين سخن را مى گويند چه اطمينانى دارند كه هر لحظه عذاب الهى دامنشان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عذاب ناگهانى وبدون مقدمه ودر حالى كه آنها نمى دانند به سراغشان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وَلَيأْتِينَّهُمْ بَغْتَةً وَهُمْ لا يشْعُرُونَ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بالآخره سومين پاسخ را قرآن در آيه بعد بيان كرده،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تو در مورد عذاب عجله مى كنند در حالى كه جهنم كافران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يسْتَعْجِلُونَك بِالْعَذابِ وَإِنَّ جَهَنَّمَ لَمُحِيطَةٌ بِالْكافِرِينَ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عذاب الهى از بالاى سر واز پائين پا آنها را فرا مى گيرد وبه آنها مى گويد بچشيد آنچه را كه عمل مى كرديد روز سخت ودردناكى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يغْشاهُمُ الْعَذابُ مِنْ فَوْقِهِمْ وَمِنْ تَحْتِ أَرْجُلِهِمْ وَيقُولُ ذُوقُوا ما كنْتُمْ تَعْمَلُونَ</w:t>
      </w:r>
      <w:r>
        <w:rPr>
          <w:rFonts w:eastAsia="IRNazanin" w:cs="IRNazanin"/>
          <w:color w:val="111111"/>
          <w:sz w:val="28"/>
          <w:szCs w:val="28"/>
          <w:rtl w:val="true"/>
          <w:lang w:bidi="fa-IR"/>
        </w:rPr>
        <w:t>.</w:t>
      </w:r>
      <w:r>
        <w:rPr>
          <w:rStyle w:val="FootnoteAnchor"/>
          <w:rtl w:val="true"/>
        </w:rPr>
        <w:footnoteReference w:id="236"/>
      </w:r>
      <w:bookmarkStart w:id="402" w:name="pg15118_192071"/>
    </w:p>
    <w:p>
      <w:pPr>
        <w:pStyle w:val="Heading4"/>
        <w:numPr>
          <w:ilvl w:val="3"/>
          <w:numId w:val="1"/>
        </w:numPr>
        <w:rPr/>
      </w:pPr>
      <w:bookmarkStart w:id="403" w:name="__RefHeading___Toc1294753_2142443653"/>
      <w:bookmarkStart w:id="404" w:name="_Toc165"/>
      <w:bookmarkEnd w:id="402"/>
      <w:bookmarkEnd w:id="403"/>
      <w:r>
        <w:rPr>
          <w:rtl w:val="true"/>
        </w:rPr>
        <w:t>نكته ها</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لَوْ لا أُنْزِلَ عَلَيهِ آيةٌ مِنْ رَبِّهِ فَقُلْ إِنَّمَا الْغَيبُ لِلَّهِ فَانْتَظِرُوا إِنِّى مَعَكمْ مِنَ الْمُنْتَظِرينَ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آيه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أَنْزَلَهُ بِعِلْمِهِ وَالْمَلائِكةُ يشْهَدُونَ وَكفى بِاللَّهِ شَهيداً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يسْتَعْجِلُونَك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بر كمال جهل ونادانى كفار وتباهى فهمشان دلالت كند وبفهماند كه استعجال آنان، استعجال به امرى است كه به طور قطع خواهد آمد وبه هيچ وجه دروغ نمى شود، چون كيفر اعمالشان است وكيفر اعمال از صاحب عمل جدا شدنى نيست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هشدار وانذار، به دليل غفلت زدايى، قوى تر ومؤثّرتر از بشارت واميد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نَذِيرٌ ونفرمود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انا بشير</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پيامبرِ خدا،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وهم كتابش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وبا تنوين آمده، كه نشانه ى بزرگى وعظمت آن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تأخير عذاب وقهر الهى بركاتى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است براى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فرزندان صالح از پدران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مردم در ديندارى ومقاومت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عجله در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عَجِّلْ لَنَا قِطَّنَا قَبْلَ 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ومصداق آنرا در آيه ديگر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خسارت را در ايمان به باطل وكفر به خداوند مى داند؛ وَالَّذِينَ آمَنُوا بِالْبَاطِلِ وَكفَرُوا بِاللَّهِ أُوْلئِك هُمُ الْخَاسِرُونَ لكن دشمنان اسلام خسارت را در پيروى از</w:t>
      </w:r>
    </w:p>
    <w:p>
      <w:pPr>
        <w:pStyle w:val="BookText"/>
        <w:rPr/>
      </w:pPr>
      <w:r>
        <w:rPr>
          <w:rFonts w:ascii="Amiri" w:hAnsi="Amiri" w:eastAsia="Amiri" w:cs="Amiri"/>
          <w:color w:val="111111"/>
          <w:sz w:val="28"/>
          <w:sz w:val="28"/>
          <w:szCs w:val="28"/>
          <w:rtl w:val="true"/>
          <w:lang w:bidi="ar-SA"/>
        </w:rPr>
        <w:t>رهبران دينى مى داند؛ و لَئِنْ أَطَعْتُمْ بَشَراً مِثْلَكُمْ إِنَّكُمْ إِذاً 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شريفه ظاهرا مربوط به قوم حضرت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هاى تعيين شده از سوى خدا براى كفار داراى وقت معينى است؛ وَلَوْ لا أَجَلٌ مُسَمًّى لَجاءَهُمُ الْعَذاب</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عذاب كفار منكر قيامت قطعى است، جمله اسميه إِنَّ جَهَنَّم وتاكيد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حتميت عذاب دلالت دارد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عذاب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وَمِنْ تَحْتِهِمْ ظُلَلٌ ذلِكَ يخَوِّفُ اللَّهُ بِهِ عِبَادَهُ يا عِبَادِ فَاتَّقُونِ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وَمِنْ فَوْقِهِمْ غَوَاشٍ وَكَذلِكَ نَجْزِى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الْمُجْرِمِينَ يوْمَئِذٍ مُقَرَّنِينَ فِى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سَرَابِيلُهُمْ مِنْ قَطِرَانٍ وَتَغْشَى وُجُوهَهُمُ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405" w:name="pg15118_192073"/>
    </w:p>
    <w:p>
      <w:pPr>
        <w:pStyle w:val="Heading3"/>
        <w:numPr>
          <w:ilvl w:val="2"/>
          <w:numId w:val="1"/>
        </w:numPr>
        <w:rPr/>
      </w:pPr>
      <w:bookmarkStart w:id="406" w:name="__RefHeading___Toc1294755_2142443653"/>
      <w:bookmarkStart w:id="407" w:name="_Toc166"/>
      <w:bookmarkEnd w:id="405"/>
      <w:bookmarkEnd w:id="406"/>
      <w:r>
        <w:rPr>
          <w:rtl w:val="true"/>
        </w:rPr>
        <w:t xml:space="preserve">آیه </w:t>
      </w:r>
      <w:r>
        <w:rPr/>
        <w:t>56</w:t>
      </w:r>
      <w:r>
        <w:rPr>
          <w:rtl w:val="true"/>
        </w:rPr>
        <w:t>-</w:t>
      </w:r>
      <w:r>
        <w:rPr/>
        <w:t>60</w:t>
      </w:r>
      <w:bookmarkEnd w:id="407"/>
    </w:p>
    <w:p>
      <w:pPr>
        <w:pStyle w:val="Heading4"/>
        <w:numPr>
          <w:ilvl w:val="3"/>
          <w:numId w:val="1"/>
        </w:numPr>
        <w:rPr/>
      </w:pPr>
      <w:bookmarkStart w:id="408" w:name="__RefHeading___Toc1294757_2142443653"/>
      <w:bookmarkStart w:id="409" w:name="_Toc167"/>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كَأَيِّنْ مِنْ دَابَّةٍ لا تَحْمِلُ رِزْقَهَا اللّهُ يَرْزُقُها وَ إِيّاكُمْ وَ هُوَ السَّميعُ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294759_2142443653"/>
      <w:bookmarkStart w:id="411" w:name="_Toc168"/>
      <w:bookmarkEnd w:id="410"/>
      <w:r>
        <w:rPr>
          <w:rtl w:val="true"/>
        </w:rPr>
        <w:t>ترجمه</w:t>
      </w:r>
      <w:bookmarkEnd w:id="411"/>
    </w:p>
    <w:p>
      <w:pPr>
        <w:pStyle w:val="BookText"/>
        <w:rPr/>
      </w:pPr>
      <w:r>
        <w:rPr>
          <w:rFonts w:ascii="IRNazanin" w:hAnsi="IRNazanin" w:eastAsia="IRNazanin"/>
          <w:color w:val="111111"/>
          <w:sz w:val="28"/>
          <w:sz w:val="28"/>
          <w:szCs w:val="28"/>
          <w:rtl w:val="true"/>
          <w:lang w:bidi="fa-IR"/>
        </w:rPr>
        <w:t>اى بندگان من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من وسيع است، پس تنها مرا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فشارهاى دشمنان تسليم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مرگ را مى چشد، سپس شما را بسوى ما بازمى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ايمان آورده وكارهاى شايسته انجام دادند، آنان را در غرفه هايى از بهشت جاى مى دهيم كه نهرها در زير آن جارى است؛ جاودانه در آن خواهند ماند؛ چه خوب است پاداش عمل كنندگان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وبر پروردگارشان توكّل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جنبنده اى كه قدرت حمل روزى خود را ندارد، خداوند او وشما را روزى مى دهد؛ واو شنوا وداناست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بسيارى از مفسران معتقدند كه آيه اول در باره مؤمنانى نازل شده كه در مكه تحت فشار شديد كفار بودند، بطورى كه توانايى بر اداى وظائف اسلامى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داده شد از آن سرزمين هجرت كنند ونيز بعضى از مفسران معتقدند كه آيه وَكأَينْ مِنْ دَابَّةٍ لا تَحْمِلُ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گروهى از مؤمنان نازل شده كه در مكه گرفتار آزار دشمنان بودند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مدينه هجرت كنيم در آنجا نه خانه اى داريم نه زمينى وچه كسى به ما آب وغذا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نازل شد وگفت تمام جنبندگان روى زمين از خوان نعمت خداوند بزرگ روزى مى برند، غصه روزى را نخوريد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412" w:name="__RefHeading___Toc1294761_2142443653"/>
      <w:bookmarkStart w:id="413" w:name="_Toc169"/>
      <w:bookmarkEnd w:id="412"/>
      <w:r>
        <w:rPr>
          <w:rtl w:val="true"/>
        </w:rPr>
        <w:t>تفسير</w:t>
      </w:r>
      <w:bookmarkEnd w:id="41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هجرت براى حفظ ايمان وعبادت خداوند حتمى بودن مرگ وبازگشت انسان به سوى خداوند، قطعيت جاى دادن </w:t>
      </w:r>
    </w:p>
    <w:p>
      <w:pPr>
        <w:pStyle w:val="BookText"/>
        <w:rPr/>
      </w:pPr>
      <w:r>
        <w:rPr>
          <w:rFonts w:ascii="IRNazanin" w:hAnsi="IRNazanin" w:eastAsia="IRNazanin"/>
          <w:color w:val="111111"/>
          <w:sz w:val="28"/>
          <w:sz w:val="28"/>
          <w:szCs w:val="28"/>
          <w:rtl w:val="true"/>
          <w:lang w:bidi="fa-IR"/>
        </w:rPr>
        <w:t>خداوند به مؤمنان صالح در بهشت، پاداش بهشتيان در پرتو صبر وتوكل، خدا روزى رسان به انسانها وچهارپايان ناتوان از حمل ونقل رزق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سخن از موضعگيرى هاى مختلف مشركان در برابر اسلام ومسلمانان بود در آيات مورد بحث به وضع خود مسلمانان پرداخته ومسئوليت آنها را در برابر مشكل اذيت وآزار از ناحيه كفار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ايمان آورده ايد وهم اكنون براى انجام وظائف دينى خود تحت فشار دشمن هستيد، سر زمين من وسيع است بجاى ديگر هجرت كنيد ومرا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عِبادِى الَّذِينَ آمَنُوا إِنَّ أَرْضِى واسِعَةٌ فَإِياى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يك قانون اختصاصى مربوط به مؤمنان مكه نيست وشان نزول هرگز مفهوم وسيع وگسترده آيه را كه هماهنگ با ديگر آيات قرآن است محدود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بعد به عنوان يك پاسخ جامع به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همه انسانها مى ميرند وهر كسى مرگ را مى چشد، سپس به سوى ما باز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ذائِقَةُ الْمَوْتِ ثُمَّ إِلَينا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گمان نكنيد مرگ پايان همه چيز است، مرگ آغاز زندگى اصلى انسانها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به سوى ما باز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 بزرگ وبه سوى نعمتهاى بى پايانش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گوشه اى از اين نعمتها را چنين شرح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وعمل صالح انجام دادند آنها را در غرفه هايى از بهشت جاى مى دهيم كه نهرها از زير آن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وَعَمِلُوا الصَّالِحاتِ لَنُبَوِّئَنَّهُمْ مِنَ الْجَنَّةِ غُرَفاً تَجْرِى مِنْ تَحْتِهَا الْأَنْهارُ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جاودانه در آن خواهند ماند؛ خالِدِينَ فِيها ودر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پاداش آنها كه براى خدا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أَجْرُ الْعامِلِينَ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در پاسخ كسانى كه به زبان حال يا زبان قال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شهر وديار خود هجرت كنيم چه كسى به ما روزى مى دهد؟ قرآن مى گويد بسيارند جنبندگانى كه حتى نمى توانند روزى خود را حمل كنند خدا آنها را گرسنه نمى گذارد وروزى مى دهد وهمو شما را نيز روزى مى بخشد وَكأَينْ مِنْ دَابَّةٍ لا تَحْمِلُ رِزْقَهَا اللَّهُ يرْزُقُها وَإِياكمْ</w:t>
      </w:r>
      <w:r>
        <w:rPr>
          <w:rFonts w:eastAsia="IRNazanin" w:cs="IRNazanin"/>
          <w:color w:val="111111"/>
          <w:sz w:val="28"/>
          <w:szCs w:val="28"/>
          <w:rtl w:val="true"/>
          <w:lang w:bidi="fa-IR"/>
        </w:rPr>
        <w:t>.</w:t>
      </w:r>
      <w:r>
        <w:rPr>
          <w:rStyle w:val="FootnoteAnchor"/>
          <w:rtl w:val="true"/>
        </w:rPr>
        <w:footnoteReference w:id="244"/>
      </w:r>
      <w:bookmarkStart w:id="414" w:name="pg15118_192075"/>
    </w:p>
    <w:p>
      <w:pPr>
        <w:pStyle w:val="Heading4"/>
        <w:numPr>
          <w:ilvl w:val="3"/>
          <w:numId w:val="1"/>
        </w:numPr>
        <w:rPr/>
      </w:pPr>
      <w:bookmarkStart w:id="415" w:name="__RefHeading___Toc1294763_2142443653"/>
      <w:bookmarkStart w:id="416" w:name="_Toc170"/>
      <w:bookmarkEnd w:id="414"/>
      <w:bookmarkEnd w:id="415"/>
      <w:r>
        <w:rPr>
          <w:rtl w:val="true"/>
        </w:rPr>
        <w:t>نكته ها</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جلوتر آورد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بپرستيد، براى اين است كه انحصار را برساند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عبادت خداوند</w:t>
      </w:r>
    </w:p>
    <w:p>
      <w:pPr>
        <w:pStyle w:val="BookText"/>
        <w:rPr/>
      </w:pPr>
      <w:r>
        <w:rPr>
          <w:rFonts w:ascii="IRNazanin" w:hAnsi="IRNazanin" w:eastAsia="IRNazanin"/>
          <w:color w:val="111111"/>
          <w:sz w:val="28"/>
          <w:sz w:val="28"/>
          <w:szCs w:val="28"/>
          <w:rtl w:val="true"/>
          <w:lang w:bidi="fa-IR"/>
        </w:rPr>
        <w:t>در يك آيه به ما دستور مى دهد يا عِبَادِى الَّذِينَ آمَنُوا إِنَّ أَرْضِى وَاسِعَةٌ فَإِياى فَاعْبُدُونِ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ما پاسخ مى گوئيم إِياكَ نَعْبُدُ وَإِياكَ نَسْتَعِينُ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پاسخ ما صداقت دارد ومطابق با واقع است جاى تأمل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عِبادِى الَّذينَ آمَنُوا إِنَّ أَرْضى واسِعَةٌ فَإِياى فَاعْبُدُونِ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تَوَفَّاهُمُ الْمَلائِكةُ ظالِمى أَنْفُسِهِمْ قالُوا فيمَ كنْتُمْ قالُوا كنَّا مُسْتَضْعَفينَ فِى الْأَرْضِ قالُوا أَ لَمْ تَكنْ أَرْضُ اللَّهِ واسِعَةً فَتُهاجِرُوا فيها فَأُولئِك مَأْواهُمْ جَهَنَّمُ وَساءَتْ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عِبادِ الَّذينَ آمَنُوا اتَّقُوا رَبَّكمْ لِلَّذينَ أَحْسَنُوا فى هذِهِ الدُّنْيا حَسَنَةٌ وَأَرْضُ اللَّهِ واسِعَةٌ إِنَّما يوَفَّى الصَّابِرُونَ أَجْرَهُمْ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أَينَما تَكونُوا يدْرِككمُ الْمَوْتُ وَلَوْ كنْتُمْ فى بُرُوجٍ مُشَيدَةٍ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صبر عمومى است وشامل صبر بر مصيبت وصبر بر اطاعت خدا وصبر بر ترك معصيت او مى شود وليكن مورد آيه صبر بر مصيبت است، چون مناسب با حال مؤمنينى كه در مكه در چنگ مشركين قرار گرفته بودند وبه حكم اين آيات مامور به هجرت شده بودند، صبر بر مصيبت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هجرت را براى گروهى از مردم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مناطق كفر زندگى مى كنند وگرفتار ستم هستند بايد هجرت كنند لكن در برابر اين وظيفه، وسوسه هايى از درون وبيرون به انسان القا مى شود كه در آيات بعد پاسخ اين وسوسه ها داده شده است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هجرت كنم، ممكن است مرگ به سراغم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باشيد مرگ را مى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كندن از مسكن كه براى انسان سخت است ووسوسه مى شود كه هجرت نكند،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دهد كه به جاى مسكن دنيا به هجرت كنندگان، غرفه هاى بهشتى پاداش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 هاى هجرت كه گاهى مانع هجرت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وسوسه را بايد با صبر وتوكل بر خداوند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فكر هجرت است، ممكن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مرا از درآمد وروزى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دهنده خداست وحتّى به موجوداتى كه قدرت حمل روزى خود را ندارند روزى مى دهد، چه رسد به مهاجرانى كه اهل كار وتلاشند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مومنان در انتخاب مسكن بايد مكانى را انتخاب كنند كه ارزشهاى دينيشان محفوظ بماند إِنَّ أَرْضِى واسِعَةٌ فَإِياى فَاعْبُدُونِ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بهشت را براى مؤمنان ضمانت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لَنُبَوِّئَنَّهُمْ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ونون تأكيد آمده كه نشانگر قطعى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غرفه هاى بهشت، بسيار 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وهمراه با تنوين، نشانه ى عظمت وبزرگى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 وتوكل، دو نمونه ى روشن از عمل صالح است؛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يتَوَكلُونَ</w:t>
      </w:r>
      <w:r>
        <w:rPr>
          <w:rStyle w:val="FootnoteAnchor"/>
          <w:rtl w:val="true"/>
        </w:rPr>
        <w:footnoteReference w:id="250"/>
      </w:r>
      <w:bookmarkStart w:id="417" w:name="pg15118_192077"/>
    </w:p>
    <w:p>
      <w:pPr>
        <w:pStyle w:val="Heading3"/>
        <w:numPr>
          <w:ilvl w:val="2"/>
          <w:numId w:val="1"/>
        </w:numPr>
        <w:rPr/>
      </w:pPr>
      <w:bookmarkStart w:id="418" w:name="__RefHeading___Toc1294765_2142443653"/>
      <w:bookmarkStart w:id="419" w:name="_Toc171"/>
      <w:bookmarkEnd w:id="417"/>
      <w:bookmarkEnd w:id="418"/>
      <w:r>
        <w:rPr>
          <w:rtl w:val="true"/>
        </w:rPr>
        <w:t xml:space="preserve">آیه </w:t>
      </w:r>
      <w:r>
        <w:rPr/>
        <w:t>61</w:t>
      </w:r>
      <w:r>
        <w:rPr>
          <w:rtl w:val="true"/>
        </w:rPr>
        <w:t>-</w:t>
      </w:r>
      <w:r>
        <w:rPr/>
        <w:t>66</w:t>
      </w:r>
      <w:bookmarkEnd w:id="419"/>
    </w:p>
    <w:p>
      <w:pPr>
        <w:pStyle w:val="Heading4"/>
        <w:numPr>
          <w:ilvl w:val="3"/>
          <w:numId w:val="1"/>
        </w:numPr>
        <w:rPr/>
      </w:pPr>
      <w:bookmarkStart w:id="420" w:name="__RefHeading___Toc1294767_2142443653"/>
      <w:bookmarkStart w:id="421" w:name="_Toc172"/>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يَبْسُطُ الرِّزْقَ لِمَنْ يَشاءُ مِنْ عِبادِهِ وَ يَقْدِرُ لَهُ إِنَّ اللّهَ بِكُلِّ شَيْءٍ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لَوْ كانُوا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لِيَكْفُرُوا بِما آتَيْناهُمْ وَ لِيَتَمَتَّعُوا فَسَوْفَ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294769_2142443653"/>
      <w:bookmarkStart w:id="423" w:name="_Toc173"/>
      <w:bookmarkEnd w:id="422"/>
      <w:r>
        <w:rPr>
          <w:rtl w:val="true"/>
        </w:rPr>
        <w:t>ترجمه</w:t>
      </w:r>
      <w:bookmarkEnd w:id="423"/>
    </w:p>
    <w:p>
      <w:pPr>
        <w:pStyle w:val="BookText"/>
        <w:rPr/>
      </w:pPr>
      <w:r>
        <w:rPr>
          <w:rFonts w:ascii="IRNazanin" w:hAnsi="IRNazanin" w:eastAsia="IRNazanin"/>
          <w:color w:val="111111"/>
          <w:sz w:val="28"/>
          <w:sz w:val="28"/>
          <w:szCs w:val="28"/>
          <w:rtl w:val="true"/>
          <w:lang w:bidi="fa-IR"/>
        </w:rPr>
        <w:t>و هر گاه از آنان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آسمانها وزمين را آفريده وخورشيد وماه را مسخّر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خواهند گفت خدا پس با اين حال چگونه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روزى را براى هر كس از بندگانش بخواهد گسترده مى كند وبراى هر كس بخواهد محدود مى سازد؛ خداوند به همه چيز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از آنان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آسمان آبى فرستاد وبه وسيله آن زمين را پس از مردنش زنده كرد؟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وستايش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آنها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زندگى دنيا چيزى جز سرگرمى وبازى نيست؛ وزندگى واقعى سراى آخرت است، اگر مى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سوار بر كشتى شوند، خدا را با اخلاص مى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 اند ونجات داد، باز مشرك مى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ايم انكار كنند واز لذّات زودگذر زندگى بهره گيرند؛ امّا بزودى خواهند فهميد</w:t>
      </w:r>
      <w:r>
        <w:rPr>
          <w:rFonts w:eastAsia="IRNazanin" w:cs="IRNazanin"/>
          <w:color w:val="111111"/>
          <w:sz w:val="28"/>
          <w:szCs w:val="28"/>
          <w:rtl w:val="true"/>
          <w:lang w:bidi="fa-IR"/>
        </w:rPr>
        <w:t>!</w:t>
      </w:r>
    </w:p>
    <w:p>
      <w:pPr>
        <w:pStyle w:val="Heading4"/>
        <w:numPr>
          <w:ilvl w:val="3"/>
          <w:numId w:val="1"/>
        </w:numPr>
        <w:rPr/>
      </w:pPr>
      <w:bookmarkStart w:id="424" w:name="__RefHeading___Toc1294771_2142443653"/>
      <w:bookmarkStart w:id="425" w:name="_Toc174"/>
      <w:bookmarkEnd w:id="424"/>
      <w:r>
        <w:rPr>
          <w:rtl w:val="true"/>
        </w:rPr>
        <w:t>تفسير</w:t>
      </w:r>
      <w:bookmarkEnd w:id="42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مشركان به خالقيت پروردگار، انحراف آنانند در عدم اعتقاد به ربوبيت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وقبض رزق در پرتو اراده وعلم خداوند، اعتقاد مشركان پيرامون ربوبيت خداوند، لهو ولعب بودن زندگى دنيا وانحصار زندگى واقعى در قيامت، بروز فطرت توحيدى به هنگام مواجه شدن با خطر وشرك ورزى </w:t>
      </w:r>
    </w:p>
    <w:p>
      <w:pPr>
        <w:pStyle w:val="BookText"/>
        <w:rPr/>
      </w:pPr>
      <w:r>
        <w:rPr>
          <w:rFonts w:ascii="IRNazanin" w:hAnsi="IRNazanin" w:eastAsia="IRNazanin"/>
          <w:color w:val="111111"/>
          <w:sz w:val="28"/>
          <w:sz w:val="28"/>
          <w:szCs w:val="28"/>
          <w:rtl w:val="true"/>
          <w:lang w:bidi="fa-IR"/>
        </w:rPr>
        <w:t>به هنگام نجات، تهديد خداوند نسبت به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مَنْ خَلَقَ السَّماواتِ وَالْأَرْضَ وَسَخَّرَ الشَّمْسَ وَالْقَمَرَ لَيقُولُنَّ اللَّهُ فَأَنَّى يؤْفَكونَ در اين آيه به دو مساله خلقت وتدبير پرداخته وهر دو را به خدا نسبت داده است، چون پيدايش ارزاق انسانها وساير حيوانات، همه ناشى از تدبير آفتاب وماه است واين خلقت وتدبير از يكديگر جدا شدنى نيستند، پس كسى كه اعتراف دارد كه خلقت آسمانها وزمين مستند به خدا است، ناگزير بايد اعتراف كند كه تدبير نيز از اوست ووقتى خداى تعالى به تنهايى خالق باشد وتدبير آسمانها وزمين وبه دنبال آن پديد آوردن ارزاق، تنها به دست او باشد، لازم است او تنها كسى باشد كه پرستش شود واين حوائج را تنها از او بخواهند، پس اين عجب است كه انسانهايى خدا را كنار گذاشته واز غير خدا رزق بخواهند، از كسى وچيزى كه مالك هيچ چيز نيست، جمله فَأَنَّى يؤْفَكونَ، اشاره به همين تعجب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روى سخن را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واقع به همه مؤمنان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توحيد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از سه طريق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 كند وبه آنها خاطر نشان مى سازد كه سرنوشت آنها به دست خدايى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را مى يابند، نه به دست بتها كه بتها هيچ نقشى در اين ميان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بازگرداندن چيزى از صورت واقعى وحقيقى آن است وبه همين تناسب بر دروغ ونيز بادهاى مخالف اطلاق مى شود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لِيكفُرُوا بِما آتَيناهُمْ وَلِيتَمَتَّعُوا فَسَوْفَ يعْلَمُونَ لام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چنين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امر است ومعلوم است كه وقتى بزرگى زيردست خود را به چيزى امر مى كند كه دوست ندارد، مى خواهد او را تهديد كند، مثل اينكه خود شما به فرمانبرتان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بكن ونيز مانند اين تهديد خداى تعالى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إِنَّهُ بِما تَعْمَلُونَ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426" w:name="pg15118_192079"/>
    </w:p>
    <w:p>
      <w:pPr>
        <w:pStyle w:val="Heading4"/>
        <w:numPr>
          <w:ilvl w:val="3"/>
          <w:numId w:val="1"/>
        </w:numPr>
        <w:rPr/>
      </w:pPr>
      <w:bookmarkStart w:id="427" w:name="__RefHeading___Toc1294773_2142443653"/>
      <w:bookmarkStart w:id="428" w:name="_Toc175"/>
      <w:bookmarkEnd w:id="426"/>
      <w:bookmarkEnd w:id="427"/>
      <w:r>
        <w:rPr>
          <w:rtl w:val="true"/>
        </w:rPr>
        <w:t>نكته ها</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دنيا همان طور كه به اعتبارى لهو است، همين طور لعب نيز هست، براى اينكه فانى وزودگذر است، هم چنان كه بازيها اين طورند، عده اى بچه با حرص وشور وهيجان عجيبى يك بازى را شروع مى كنند وخيلى زود از آن سير شده واز هم جدا مى شوند ونيز همان طور كه بچه ها بر سر بازى داد وفرياد راه مى اندازند وپنجه بر روى هم مى كشند، با اينكه آنچه بر سر آن نزاع مى كنند جز وهم وخيال چيزى نيست، مردم نيز بر سر امور دنيوى با يكديگر مى جنگند، با اينكه آنچه اين ستمگران بر سر آن تكالب مى كنند، از قبيل اموال، همسران، فرزندان، مناصب، مقامها، رياستها، مولويت ها، خدمتگزاران، ياران وامثال آن چيزى جز اوهام نيستند ودر حقيقت سرابى هستند كه از دور آب به نظر مى رسد وانسان منافع مذكور را مالك نمى شود، مگر در ظرف وهم وخيال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زندگى آخرت، كه انسان در آن عالم با كمالات واقعى كه خود از راه ايمان وعمل صالح كسب كرده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آخرت بقايى است كه فنايى با آن نيست، لذتى است كه با الم آميخته نيست، سعادتى است كه شقاوتى در پى ندارد، پس آخرت حياتى است واقعى واين است معناى اينكه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الْحَياةُ الدُّنْيا إِلَّا لَهْوٌ وَلَعِبٌ وَإِنَّ الدَّارَ الْآخِرَةَ لَهِى الْحَيوانُ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شريفه به طورى كه ملاحظه مى فرماييد زندگى دنيا را منحصر در لهو ولعب كرده وبا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تحقير نمود وزندگى آخرت را منحصر در حيوان يعنى زندگى واقعى كرده واين انحصار را با ادوات تاكيدى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وآوردن مطلب را با جمله اسميه، تاكيد نموده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آيات فراوانى از مشكلات وسختيها به عنوان يك وسيله ظهور وبروز اين فطرت انسانى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بِكمْ مِنْ نِعْمَةٍ فَمِنَ اللَّهِ ثُمَّ إِذا مَسَّكمُ الضُّرُّ فَإِلَيهِ تَجْئَرُونَ ثُمَّ إِذا كشَفَ الضُّرَّ عَنْكمْ إِذا فَرِيقٌ مِنْكمْ بِرَبِّهِمْ يشْرِكونَ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نعمتها داريد از خدا است وچون بلائى به شما رسد به درگاه او فرياد مى كشيد اما هنگامى كه بلا را از شما بر طرف مى كند باز گروهى از شما مشرك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يونس همين معنى به صورت ديگرى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مَسَّ الْإِنْسانَ الضُّرُّ دَعانا لِجَنْبِهِ أَوْ </w:t>
      </w:r>
    </w:p>
    <w:p>
      <w:pPr>
        <w:pStyle w:val="BookText"/>
        <w:rPr/>
      </w:pPr>
      <w:r>
        <w:rPr>
          <w:rFonts w:ascii="IRNazanin" w:hAnsi="IRNazanin" w:eastAsia="IRNazanin"/>
          <w:color w:val="111111"/>
          <w:sz w:val="28"/>
          <w:sz w:val="28"/>
          <w:szCs w:val="28"/>
          <w:rtl w:val="true"/>
          <w:lang w:bidi="fa-IR"/>
        </w:rPr>
        <w:t>قاعِداً أَوْ قائِماً فَلَمَّا كشَفْنا عَنْهُ ضُرَّهُ مَرَّ كأَنْ لَمْ يدْعُنا إِلى ضر 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رنج وبلائى به انسان رسد در همان لحظه ما را مى خواند خفته، يا نشسته يا ايستاده، اما هنگامى كه رنج او را بر طرف ساختيم آن چنان در غفلت فرو مى رود كه گويى هرگز ما را براى حل مشكلش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روم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زمر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اسراء آيه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مطلب با عبارات ديگر آمده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هدايت قرآن، استفاده از رخدادهاى طبيعى ومحسوس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آغاز فصل بهار با نزول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بِهِ الْأَرْضَ مِنْ بَعْدِ مَوْتِها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خداشناسى فطرى است واگر غبارهاى گناه وانحراف، از روى فطرت منحرفان زدوده شود، اعترافات روشن آنها را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لَيقُولُنَّ اللَّهُ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خالقيت، رازقيت وتدبير خداوند زمينه ساز حمد وستايش اوست</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وزمان، مثال هاى قرآن را كهنه نمى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كشتى سوارى در طول تاريخ بشر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رَكبُوا فِى الْفُلْك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عبادت ودعا؛</w:t>
      </w:r>
    </w:p>
    <w:p>
      <w:pPr>
        <w:pStyle w:val="BookText"/>
        <w:rPr/>
      </w:pPr>
      <w:r>
        <w:rPr>
          <w:rFonts w:ascii="IRNazanin" w:hAnsi="IRNazanin" w:eastAsia="IRNazanin"/>
          <w:color w:val="111111"/>
          <w:sz w:val="28"/>
          <w:sz w:val="28"/>
          <w:szCs w:val="28"/>
          <w:rtl w:val="true"/>
          <w:lang w:bidi="fa-IR"/>
        </w:rPr>
        <w:t>عبادت ودعا وتضرع وصبر اگر براى خداوند باشد ارزش دارد؛</w:t>
      </w:r>
    </w:p>
    <w:p>
      <w:pPr>
        <w:pStyle w:val="BookText"/>
        <w:rPr/>
      </w:pPr>
      <w:r>
        <w:rPr>
          <w:rFonts w:ascii="IRNazanin" w:hAnsi="IRNazanin" w:eastAsia="IRNazanin"/>
          <w:color w:val="111111"/>
          <w:sz w:val="28"/>
          <w:sz w:val="28"/>
          <w:szCs w:val="28"/>
          <w:rtl w:val="true"/>
          <w:lang w:bidi="fa-IR"/>
        </w:rPr>
        <w:t xml:space="preserve">عبادت خالصانه مانند عبادت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 إِنِّى أُمِرْتُ أَنْ أَعْبُدَ اللَّهَ مُخْلِصاً لَهُ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خالصانه مانند آيه شريفه؛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تضرع خالصانه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رَبَّكَ فِى نَفْسِكَ تَضَرُّعاً وَخِيفَةً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خالصانه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وَلِرَبِّكَ فَاصْبِرْ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امور خالص نباشد هيچ فائده اى ندارد زيرا اين كارها را مشركان نيز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مشركان مانند دعا به هنگام گرفتارى در دريا؛ فَإِذَا رَكِبُوا فِى الْفُلْكِ دَعَوُا اللَّهَ مُخْلِصِينَ لَهُ الدِّينَ فَلَمَّا نَجَّاهُمْ إِلَى الْبَرِّ إِذَا هُمْ يشْرِكُونَ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تضرع مشركان؛ قُلْ مَنْ ينَجِّيكُمْ مِنْ ظُلُمَاتِ الْبَرِّ وَالْبَحْرِ تَدْعُونَهُ تَضَرُّعاً وَخُفْيةً لَئِنْ أَنْجَانَا </w:t>
      </w:r>
      <w:bookmarkStart w:id="429" w:name="pg15118_192081"/>
    </w:p>
    <w:p>
      <w:pPr>
        <w:pStyle w:val="BookText"/>
        <w:rPr/>
      </w:pPr>
      <w:bookmarkEnd w:id="429"/>
      <w:r>
        <w:rPr>
          <w:rFonts w:ascii="Amiri" w:hAnsi="Amiri" w:eastAsia="Amiri" w:cs="Amiri"/>
          <w:color w:val="111111"/>
          <w:sz w:val="28"/>
          <w:sz w:val="28"/>
          <w:szCs w:val="28"/>
          <w:rtl w:val="true"/>
          <w:lang w:bidi="ar-SA"/>
        </w:rPr>
        <w:t>مِنْ هذِهِ لَنَكُونَنَّ مِنَ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عبادت مشركان؛ مَا نَعْبُدُهُمْ 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مشركان؛ وَانْطَلَقَ الْمَلَأُ مِنْهُمْ أَنِ امْشُوا وَاصْبِرُوا عَلَى آلِهَتِكُمْ إِنَّ هذَا لَشَىءٌ يرَادُ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طلبى مشركان؛ وَاتَّخَذُوا مِنْ دُونِ اللَّهِ آلِهَةً لِيكُونُوا لَهُمْ عِزّاً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نصرت مشركان؛ قَالُوا حَرِّقُوهُ وَانْصُرُوا آلِهَتَكُمْ إِنْ كُنْتُمْ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294775_2142443653"/>
      <w:bookmarkStart w:id="431" w:name="_Toc176"/>
      <w:bookmarkEnd w:id="430"/>
      <w:r>
        <w:rPr>
          <w:rtl w:val="true"/>
        </w:rPr>
        <w:t xml:space="preserve">آیه </w:t>
      </w:r>
      <w:r>
        <w:rPr/>
        <w:t>67</w:t>
      </w:r>
      <w:r>
        <w:rPr>
          <w:rtl w:val="true"/>
        </w:rPr>
        <w:t>-</w:t>
      </w:r>
      <w:r>
        <w:rPr/>
        <w:t>69</w:t>
      </w:r>
      <w:bookmarkEnd w:id="431"/>
    </w:p>
    <w:p>
      <w:pPr>
        <w:pStyle w:val="Heading4"/>
        <w:numPr>
          <w:ilvl w:val="3"/>
          <w:numId w:val="1"/>
        </w:numPr>
        <w:rPr/>
      </w:pPr>
      <w:bookmarkStart w:id="432" w:name="__RefHeading___Toc1294777_2142443653"/>
      <w:bookmarkStart w:id="433" w:name="_Toc177"/>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أَ فَبِالْباطِلِ يُؤْمِنُونَ وَ بِنِعْمَةِ اللّهِ يَكْفُرُونَ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أَوْ كَذَّبَ بِالْحَقِّ لَمّا جاءَهُ أَ لَيْسَ في جَهَنَّمَ مَثْوًى لِلْكافِرينَ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294779_2142443653"/>
      <w:bookmarkStart w:id="435" w:name="_Toc178"/>
      <w:bookmarkEnd w:id="434"/>
      <w:r>
        <w:rPr>
          <w:rtl w:val="true"/>
        </w:rPr>
        <w:t>ترجمه</w:t>
      </w:r>
      <w:bookmarkEnd w:id="435"/>
    </w:p>
    <w:p>
      <w:pPr>
        <w:pStyle w:val="BookText"/>
        <w:rPr/>
      </w:pPr>
      <w:r>
        <w:rPr>
          <w:rFonts w:ascii="IRNazanin" w:hAnsi="IRNazanin" w:eastAsia="IRNazanin"/>
          <w:color w:val="111111"/>
          <w:sz w:val="28"/>
          <w:sz w:val="28"/>
          <w:szCs w:val="28"/>
          <w:rtl w:val="true"/>
          <w:lang w:bidi="fa-IR"/>
        </w:rPr>
        <w:t xml:space="preserve">آيا نديدند كه ما حرم 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در حالى كه مردم را در اطراف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بيرون اين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باطل ايمان مى آورند ونعمت خدا را كفران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ستمكارتر از آن كس است كه بر خدا دروغ بسته يا حق را پس از آنكه به سراغش آمده تكذيب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جايگاه كافران در دوزخ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وآنها كه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كنند، قطعاً به راه هاى خود، هدايتشان خواهيم كرد؛ وخداوند با نيكوكاران است</w:t>
      </w:r>
      <w:r>
        <w:rPr>
          <w:rFonts w:eastAsia="IRNazanin" w:cs="IRNazanin"/>
          <w:color w:val="111111"/>
          <w:sz w:val="28"/>
          <w:szCs w:val="28"/>
          <w:rtl w:val="true"/>
          <w:lang w:bidi="fa-IR"/>
        </w:rPr>
        <w:t>.</w:t>
      </w:r>
    </w:p>
    <w:p>
      <w:pPr>
        <w:pStyle w:val="Heading4"/>
        <w:numPr>
          <w:ilvl w:val="3"/>
          <w:numId w:val="1"/>
        </w:numPr>
        <w:rPr/>
      </w:pPr>
      <w:bookmarkStart w:id="436" w:name="__RefHeading___Toc1294781_2142443653"/>
      <w:bookmarkStart w:id="437" w:name="_Toc179"/>
      <w:bookmarkEnd w:id="436"/>
      <w:r>
        <w:rPr>
          <w:rtl w:val="true"/>
        </w:rPr>
        <w:t>تفسير</w:t>
      </w:r>
      <w:bookmarkEnd w:id="4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نيانديشيدن كفّار در قرار دادن سرزمين امن براى آنان وربوده شدن آنها از اطراف آن، ستمكارترين مردم افتراء زنندگان به خداوند وتكذيب كنندگان حق بعداز اتمام حجت، جهنّم جايگاه كفّار، هدايت يابى مجاهدان در راه خدا به راههاى سعادت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نيز به اين بهانه مشركان به صورت ديگرى اشاره شده بود كه ما مى ترسيم اگر اظهار ايمان كنيم وبه دنبال آن هجرت نمائيم زندگى ما مختل گردد كه قرآن از طرق مختلف به آنها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قرآن از طريق ديگرى به آنها پاسخ </w:t>
      </w:r>
    </w:p>
    <w:p>
      <w:pPr>
        <w:pStyle w:val="BookText"/>
        <w:rPr/>
      </w:pPr>
      <w:r>
        <w:rPr>
          <w:rFonts w:ascii="IRNazanin" w:hAnsi="IRNazanin" w:eastAsia="IRNazanin"/>
          <w:color w:val="111111"/>
          <w:sz w:val="28"/>
          <w:sz w:val="28"/>
          <w:szCs w:val="28"/>
          <w:rtl w:val="true"/>
          <w:lang w:bidi="fa-IR"/>
        </w:rPr>
        <w:t>مى گويد ومى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نديدند كه ما براى آنها حرم امنى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پاك ومقدس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يرَوْا أَنَّا جَعَلْنا حَرَماً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عرب در ناامنى به سر مى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بيرون اين سرزمين انسانها را مى ربايند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 غارت است وكشتار، اما اين سرزمين هم چنان امن وامان باقى مانده است وَيتَخَطَّفُ النَّاسُ مِنْ حَوْلِهِمْ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حال آنها به باطل ايمان مى آورند ونعمت خدا را كفران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اين دليل روشن در آيه بعد چنين نتيجه گيرى وجمع بندى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ظالمتر از آنها كه بر خدا دروغ مى بندند، يا حق را پس از آن كه به سراغشان آمد انكار مى كنند پيدا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أَظْلَمُ مِمَّنِ افْتَرى عَلَى اللَّهِ كذِباً أَوْ كذَّبَ بِالْحَقِّ لما جاءه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بدانيد عاقبت شومى در انتظار مشركان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محل وجايگاه كافران دوزخ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لَيسَ فِى جَهَنَّمَ مَثْوىً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واقعيت مهمى را بيان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گرچه مشكلات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يك حقيقت است كه به شما در برابر اين مشكلات نيرو واطمينان مى دهد وحمايت مى كند وآن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راه ما جهاد كنند ما آنها را به طرق خويش هدايت مى كنيم وخداوند با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أَظْلَمُ مِمَّنِ افْتَرى عَلَى اللَّهِ كذِباً أَوْ كذَّبَ بِالْحَقِّ لَمَّا جاءَهُ، أَ لَيسَ فِى جَهَنَّمَ مَثْوىً لِلْكافِرِينَ اين آيه، مشركين را به آتش دوزخ تهديد مى كند وآنان را به ارتكاب بزرگترين ستم معرفى مى كند وآن عبارت است از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است كه به خدا افتراء بسته اند، چون خدايانى دروغى را شريك او معرفى نموده اند ودوم اينكه بعد از آمدن حق آن را تكذيب كردند واين دو صفت هر دو در مشركين وجود داشت، چون هم بت مى پرستيدند وهم رسالت پيامبر وقرآن كريم را تكذيب كردند با اينكه قرآن براى آنان آمده بود، پس به اين دو جهت كافر بودند وجاى كافران ومحل اقامتشان در آخرت، جهنم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جاهَدُوا فِينا اين است كه جهادشان همواره در راه ما است واين تعبير كنايه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جهادشان در امورى است كه متعلق به خداى تعالى است، چه جهاد در راه عقيده باشد وچه در راه عمل وچون جهادشان در راه خدا است هيچ عاملى ايشان را از </w:t>
      </w:r>
      <w:bookmarkStart w:id="438" w:name="pg15118_192083"/>
    </w:p>
    <w:p>
      <w:pPr>
        <w:pStyle w:val="BookText"/>
        <w:rPr/>
      </w:pPr>
      <w:bookmarkEnd w:id="438"/>
      <w:r>
        <w:rPr>
          <w:rFonts w:ascii="Amiri" w:hAnsi="Amiri" w:eastAsia="Amiri" w:cs="Amiri"/>
          <w:color w:val="111111"/>
          <w:sz w:val="28"/>
          <w:sz w:val="28"/>
          <w:szCs w:val="28"/>
          <w:rtl w:val="true"/>
          <w:lang w:bidi="ar-SA"/>
        </w:rPr>
        <w:t>ايمان به خدا واطاعت اوامر ونواهى او باز نمى دارد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جمله لنهدينهم سبلنا چهار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راه خدا جهاد كند هدايت به راههاى صواب پيدا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توفيق اطاعت فراوان مى دهيم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بهشت هدايت مى كنيم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امورى كه نمى داند آگاه مى كنيم</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439" w:name="__RefHeading___Toc1294783_2142443653"/>
      <w:bookmarkStart w:id="440" w:name="_Toc180"/>
      <w:bookmarkEnd w:id="439"/>
      <w:r>
        <w:rPr>
          <w:rtl w:val="true"/>
        </w:rPr>
        <w:t>نكته ها</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مصداق ونمونه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p>
    <w:p>
      <w:pPr>
        <w:pStyle w:val="BookText"/>
        <w:rPr/>
      </w:pPr>
      <w:r>
        <w:rPr>
          <w:rFonts w:ascii="Amiri" w:hAnsi="Amiri" w:eastAsia="Amiri" w:cs="Amiri"/>
          <w:color w:val="111111"/>
          <w:sz w:val="28"/>
          <w:sz w:val="28"/>
          <w:szCs w:val="28"/>
          <w:rtl w:val="true"/>
          <w:lang w:bidi="ar-SA"/>
        </w:rPr>
        <w:t xml:space="preserve">وَمَنْ أَظْلَمُ مِمَّنِ افْتَرى عَلَى اللَّهِ كذِباً أَوْ كذَّبَ بِالْحَقِّ لَمَّا جاءَهُ أَ لَيسَ فى جَهَنَّمَ مَثْوىً لِلْكافِرينَ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اللَّهَ لَمَعَ الْمُحْسِنِينَ اين معيت اخص از معيت وجودى است كه در جمله وَهُوَ مَعَكمْ أَينَ ما كنْتُمْ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براى اينكه خدا از نظر وجود با تمامى موجودات وانسانها هست، چه نيكان وچه بدان، ولى با محسنين بودنش معيت مخصوصى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وسيع ومطلقى است وهم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هر گونه جهاد وتلاشى را كه در راه خدا وبراى او وبه منظور وصول به اهداف الهى صورت گيرد شامل مى 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رسيدن به هدايت ويژه ى الهى، تلاش لازم است وبايد گام اوّل را خود انسان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لَنَهْدِينَّهُمْ،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يك گام ويك لحظه تلاش خالصانه، هدايت ونجات ابدى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ماضى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ومستمرّ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وعده هاى خداوند اطمينان داشته باشيم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لَنَهْدِينَّهُمْ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لام ونون تأكيد، نشانه هاى تأكيد است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مى فرمايد كسانى كه در راه ما مجاهدت بورزند قطعاً آنها را به راه هاى خود هدايت مى كنيم؛ والذين جاهدوا فيا لنهدينهم سبلنا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ومصداق كامل اين مجاهدت پيامبران هستند كه قرآن از قول آنها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الا نتوكل على الله وقدهدانا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احسان؛</w:t>
      </w:r>
    </w:p>
    <w:p>
      <w:pPr>
        <w:pStyle w:val="BookText"/>
        <w:rPr/>
      </w:pPr>
      <w:r>
        <w:rPr>
          <w:rFonts w:ascii="Amiri" w:hAnsi="Amiri" w:eastAsia="Amiri" w:cs="Amiri"/>
          <w:color w:val="111111"/>
          <w:sz w:val="28"/>
          <w:sz w:val="28"/>
          <w:szCs w:val="28"/>
          <w:rtl w:val="true"/>
          <w:lang w:bidi="ar-SA"/>
        </w:rPr>
        <w:t>بشارت خداوند به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محبوبيت نزد خداوند؛ وَأَنْفِقُوا فِى سَبِيلِ اللَّهِ وَلاَ تُلْقُوا بِأَيدِيكُمْ إِلَى التَّهْلُكَةِ وَأَحْسِنُوا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معيت خداوند؛ 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ضايع نشدن اعمال؛ 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خداوند؛ سَلاَمٌ عَلَى إِبْرَاهِيمَ كَذلِكَ نَجْزِى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رحمت خداوند؛ وَلاَ تُفْسِدُوا فِى الْأَرْضِ بَعْدَ إِصْلاَحِهَا وَادْعُوهُ خَوْفاً وَطَمَعاً إِنَّ رَحْمَةَ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افزايش پاداش؛ وَسَنَزِيدُ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داراى علم وحكمت شدن؛ وَلَمَّا بَلَغَ أَشُدَّهُ وَاسْتَوَى آتَينَاهُ حُكْماً وَعِلْماً وَكَذلِكَ نَجْزِى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بهره مندى از خواب هاى خوب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موفقيت در آزمون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أَسْلَمَا وَتَلَّهُ لِلْجَبِينِ 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نَجْزِى الْمُحْسِنِينَ إِنَّ هذَا لَهُوَ الْبَلاَءُ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بهره مندى از نعمت هاى بهشت؛ لَهُمْ مَا يشَاءُونَ عِنْدَ رَبِّهِمْ ذلِكَ جَزَاءُ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گروه هايى مشمول هدايت خاص خداوند هستند مانند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مجاهدان؛ 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وَيهْدِى إِلَيهِ مَنْ أَنَابَ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تمسك كنندگان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يعْتَصِم بِاللَّهِ فَقَدْ هُدِى إِلَى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خردمندان؛ 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گروهى محروم از هدايت خاص خداوند هستند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الَّذِى كفَرَ وَاللَّهُ لاَ يهْدِى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منافقان؛ إِنَّ الَّذِينَ آمَنُوا ثُمَّ كفَرُوا ثُمَّ آمَنُوا ثُمَّ كفَرُوا ثُمَّ ازْدَادُوا كفْراً لَمْ يكنِ اللَّهُ لِيغْفِرَ لَهُمْ وَلاَ لِيهْدِيهُمْ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حَتَّى يأْتِى اللَّهُ بِأَمْرِهِ وَاللَّهُ لاَيهْدِى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مسرف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يهْدِى مَنْ هُوَ مُسْرِفٌ 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5118_192087"/>
      <w:bookmarkStart w:id="442" w:name="pg15118_192087"/>
      <w:bookmarkEnd w:id="442"/>
    </w:p>
    <w:p>
      <w:pPr>
        <w:pStyle w:val="Heading2"/>
        <w:numPr>
          <w:ilvl w:val="1"/>
          <w:numId w:val="1"/>
        </w:numPr>
        <w:rPr/>
      </w:pPr>
      <w:bookmarkStart w:id="443" w:name="pg15118_192087"/>
      <w:bookmarkStart w:id="444" w:name="__RefHeading___Toc1294785_2142443653"/>
      <w:bookmarkStart w:id="445" w:name="_Toc181"/>
      <w:bookmarkEnd w:id="443"/>
      <w:bookmarkEnd w:id="444"/>
      <w:r>
        <w:rPr>
          <w:rtl w:val="true"/>
        </w:rPr>
        <w:t>سوره روم</w:t>
      </w:r>
      <w:bookmarkEnd w:id="4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 w:name="__RefHeading___Toc1294787_2142443653"/>
      <w:bookmarkStart w:id="447" w:name="_Toc182"/>
      <w:bookmarkEnd w:id="446"/>
      <w:r>
        <w:rPr>
          <w:rtl w:val="true"/>
        </w:rPr>
        <w:t>اشاره</w:t>
      </w:r>
      <w:bookmarkEnd w:id="44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5118_192089"/>
      <w:bookmarkStart w:id="449" w:name="pg15118_192089"/>
      <w:bookmarkEnd w:id="449"/>
    </w:p>
    <w:p>
      <w:pPr>
        <w:pStyle w:val="Heading3"/>
        <w:numPr>
          <w:ilvl w:val="2"/>
          <w:numId w:val="1"/>
        </w:numPr>
        <w:rPr/>
      </w:pPr>
      <w:bookmarkStart w:id="450" w:name="pg15118_192089"/>
      <w:bookmarkStart w:id="451" w:name="__RefHeading___Toc1294789_2142443653"/>
      <w:bookmarkStart w:id="452" w:name="_Toc183"/>
      <w:bookmarkEnd w:id="450"/>
      <w:bookmarkEnd w:id="451"/>
      <w:r>
        <w:rPr>
          <w:rtl w:val="true"/>
        </w:rPr>
        <w:t xml:space="preserve">آیه </w:t>
      </w:r>
      <w:r>
        <w:rPr/>
        <w:t>1</w:t>
      </w:r>
      <w:r>
        <w:rPr>
          <w:rtl w:val="true"/>
        </w:rPr>
        <w:t>-</w:t>
      </w:r>
      <w:r>
        <w:rPr/>
        <w:t>7</w:t>
      </w:r>
      <w:bookmarkEnd w:id="452"/>
    </w:p>
    <w:p>
      <w:pPr>
        <w:pStyle w:val="Heading4"/>
        <w:numPr>
          <w:ilvl w:val="3"/>
          <w:numId w:val="1"/>
        </w:numPr>
        <w:rPr/>
      </w:pPr>
      <w:bookmarkStart w:id="453" w:name="__RefHeading___Toc1294791_2142443653"/>
      <w:bookmarkStart w:id="454" w:name="_Toc184"/>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يَعْلَمُونَ ظاهِرًا مِنَ الْحَياةِ الدُّنْيا وَ هُمْ عَنِ اْلآخِرَةِ هُمْ غافِلُونَ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294793_2142443653"/>
      <w:bookmarkStart w:id="456" w:name="_Toc185"/>
      <w:bookmarkEnd w:id="455"/>
      <w:r>
        <w:rPr>
          <w:rtl w:val="true"/>
        </w:rPr>
        <w:t>ترجمه</w:t>
      </w:r>
      <w:bookmarkEnd w:id="456"/>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مغلوب شدند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اين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نزديكى رخ داد؛ 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مغلوبيت بزودى غلبه خواهند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چند سال، همه كارها از آن خداست؛ چه قبل وچه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شكست وپيروزى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آن روز،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پيروزى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يارى خداوند؛ واو هر كس را بخواهد يارى مى دهد؛ واو صاحب قدرت ورحيم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وعده اى است كه خدا كرده؛ وخداوند هرگز از وعده اش تخلّف نمى كند؛ ولى بيشتر مردم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فقط ظاهرى از زندگى دنيا را مى دانند واز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 ومؤمنان در اقليت قرار داشتند، جنگى ميان ايرانيان وروميان در گرفت ودر اين نبرد ايرانيان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اين را دليل بر حقانيت شرك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مجوسى هستند ومشرك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روميان مسيحيند واهل كتاب،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كردند پيروزى نهايى از آن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اينگونه نتيجه گيريها پايه ومايه اى نداشت اما در آن محيط براى تبليغ در ميان مردم جاهل خالى از تاثير نبود، لذا اين امر بر مسلمانان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شد وقاطعانه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ايرانيان در اين نبرد پيروز شدند اما چيزى نمى گذرد كه از روميان شكست خواهند خورد وحتى حدود زمان اين پيشگويى را نيز بيان داشت وگفت اين امر فقط در طول چند سال به وقوع مى پيوندد</w:t>
      </w:r>
      <w:r>
        <w:rPr>
          <w:rFonts w:eastAsia="IRNazanin" w:cs="IRNazanin"/>
          <w:color w:val="111111"/>
          <w:sz w:val="28"/>
          <w:szCs w:val="28"/>
          <w:rtl w:val="true"/>
          <w:lang w:bidi="fa-IR"/>
        </w:rPr>
        <w:t>!.</w:t>
      </w:r>
      <w:r>
        <w:rPr>
          <w:rStyle w:val="FootnoteAnchor"/>
          <w:rtl w:val="true"/>
        </w:rPr>
        <w:footnoteReference w:id="263"/>
      </w:r>
      <w:bookmarkStart w:id="457" w:name="pg15118_192090"/>
    </w:p>
    <w:p>
      <w:pPr>
        <w:pStyle w:val="Heading4"/>
        <w:numPr>
          <w:ilvl w:val="3"/>
          <w:numId w:val="1"/>
        </w:numPr>
        <w:rPr/>
      </w:pPr>
      <w:bookmarkStart w:id="458" w:name="__RefHeading___Toc1294795_2142443653"/>
      <w:bookmarkStart w:id="459" w:name="_Toc186"/>
      <w:bookmarkEnd w:id="457"/>
      <w:bookmarkEnd w:id="458"/>
      <w:r>
        <w:rPr>
          <w:rtl w:val="true"/>
        </w:rPr>
        <w:t>تفسير</w:t>
      </w:r>
      <w:bookmarkEnd w:id="4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روميان وپيروزى آنان بعد از مدّتى كوتاه وشادمانى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نسبت به مؤمنان عدم تخلف وعده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كفّار به حقيقت آخرت ومحدوديت علم آنان به ظواهر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سوره وعده دادن قطعى خدا به يارى دين است واگر قبل از بيان اين غرض، مساله وعده غلبه روم را در چند سال بعد ذكر كرد، براى اين است كه مؤمنين وقتى ديدند كه وعده غلبه روم عملى شد، يقين كنند كه وعده ديگر خدا نيز عملى خواهد شد ونيز يقين كنند كه وعده آمدن قيامت نيز عملى مى شود، آرى عقل هر عاقلى حكم مى كند كه وقتى خداى تعالى دو تا از وعده هايش را عملى كرد ساير وعده هايش نيز عملى مى شود وبايد از خطرهايى كه وعده آن را مى دهد بر حذر بود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ظاهِراً مِنَ الْحَياةِ الدُّنْيا وَهُمْ عَنِ الْآخِرَةِ هُمْ غافِلُونَ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كشاف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در نظر گرفتن اينكه هر جا بدل در كلام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حكم سقوط است، از اين به دست مى آيد كه فرقى بين ندانستن يعنى جهل وبين دانستنى كه از امور مادى تجاوز نمى كند نيست، يعنى كسى كه علمش تنها در امور مادى است، در حقيقت با جاهل هيچ فرقى ندارد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ذكر حروف مقطعه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روميان مغلوب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اين شكست در سرزمين نزديكى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أَدْنَى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منطقه حجاز، در اراضى شام، در منطقه اى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 اينجا معلوم مى شود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شرقى است نه روم غربى</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مغلوبيت به زودى غلبه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بَعْدِ غَلَبِهِمْ سَيغْلِبُونَ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سيغلبون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غالب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مقصود كافى بود، ولى مخصوصا تعبير مِنْ بَعْدِ غَلَبِهِمْ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مغلوبيتشان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شده است، تا اهميت اين پيروزى آشكارتر گردد</w:t>
      </w:r>
      <w:r>
        <w:rPr>
          <w:rFonts w:eastAsia="IRNazanin" w:cs="IRNazanin"/>
          <w:color w:val="111111"/>
          <w:sz w:val="28"/>
          <w:szCs w:val="28"/>
          <w:rtl w:val="true"/>
          <w:lang w:bidi="fa-IR"/>
        </w:rPr>
        <w:t>.</w:t>
      </w:r>
      <w:r>
        <w:rPr>
          <w:rStyle w:val="FootnoteAnchor"/>
          <w:rtl w:val="true"/>
        </w:rPr>
        <w:footnoteReference w:id="267"/>
      </w:r>
      <w:bookmarkStart w:id="460" w:name="pg15118_192091"/>
    </w:p>
    <w:p>
      <w:pPr>
        <w:pStyle w:val="BookText"/>
        <w:rPr/>
      </w:pPr>
      <w:bookmarkEnd w:id="460"/>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حدود سالهاى آن را با اين عبارت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بِضْعِ سِنِينَ ومى دانيم مفهوم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سه وحد اكثر آن نه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قطعه است، چنان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فاطمه پاره ى تن من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اگر مى بينيد خداوند از آينده خبر مى دهد،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وهمه كار به دست او است چه قبل از پيروزى وچه بعد از پيروزى اين قوم شكست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افزايد اگر امروز كه روميان شكست خوردند مشركان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كه روميان غالب شدند مؤمنان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وَيوْمَئِذٍ يفْرَحُ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مى شوند به نصرت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كه را بخواهد يارى مى كند واو شكست ناپذير ومهربان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 مَنْ يشاءُ وَهُوَ الْعَزِيزُ الرَّحِيمُ</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461" w:name="__RefHeading___Toc1294797_2142443653"/>
      <w:bookmarkStart w:id="462" w:name="_Toc187"/>
      <w:bookmarkEnd w:id="461"/>
      <w:r>
        <w:rPr>
          <w:rtl w:val="true"/>
        </w:rPr>
        <w:t>نكته ها</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روميان شكست خورده پس از مدت كوتاهى جلوه اى از حاكميت اراده الهى است؛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الامر</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طرق اثبات اعجاز قرآن خبرهاى غيبى قرآن است كه يك نمونه روشن آن در همين آيات مورد بحث آمده، در طى چند آيه با انواع تاكيدات از پيروزى بزرگ يك ارتش شكست خورده در چند سال بعد خبر مى دهد وآن را به عنوان يك وعده تخلف ناپذير الهى معرفى مى كند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سپاه روم بر ايرانيان، چه ربطى به مسلمانان دارد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يفْرَحُ الْمُؤْمِنُونَ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پادشاهان ايران وروم نوشت وآن </w:t>
      </w:r>
    </w:p>
    <w:p>
      <w:pPr>
        <w:pStyle w:val="BookText"/>
        <w:rPr/>
      </w:pPr>
      <w:r>
        <w:rPr>
          <w:rFonts w:ascii="IRNazanin" w:hAnsi="IRNazanin" w:eastAsia="IRNazanin"/>
          <w:color w:val="111111"/>
          <w:sz w:val="28"/>
          <w:sz w:val="28"/>
          <w:szCs w:val="28"/>
          <w:rtl w:val="true"/>
          <w:lang w:bidi="fa-IR"/>
        </w:rPr>
        <w:t>دو را به دين مبين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پرويز، شاه ايران 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كرد، ولى قيصر روم به نامه پيامبر احترام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دوست داشتند روميان كه به نامه پيامبر احترام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شوند، ولى آنان شكست خوردند ومسلمانان از اين حادثه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اين آيات به مسلمانان بشارت داد كه اگر چه روميان شكست خوردند، ولى در آينده نزديك پيروز خواهند شد وآن پيروزى، سبب شادى مؤمنان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جامعه ى ايمانى نبايد تنها به درون خود بنگرد، بلكه بايد نسبت به حوادث تلخ وشيرين ساير ملل نيز عكس العمل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ى تخلّف از وعده ها، يا عجز است يا جهل ويا پشيمانى، كه خداوند از آنها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يخْلِفُ اللَّهُ وَعْدَهُ</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از حيات دنيا را مى دانند، براى اين است كه آن را تحقير كند وظاهر حيات دنيا، در مقابل باطن آن، همان چيزهايى است كه با حواس ظاهريشان احساس مى كنند واين احساس وادارشان مى كند كه در پى تحصيل آن برآيند واز خيرات ومنافع واقعى در آخرت غفلت بورزند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شادى بر دو قسم است؛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 هاى بجا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شادى هاى نابجا</w:t>
      </w:r>
    </w:p>
    <w:p>
      <w:pPr>
        <w:pStyle w:val="BookText"/>
        <w:rPr/>
      </w:pPr>
      <w:r>
        <w:rPr>
          <w:rFonts w:ascii="IRNazanin" w:hAnsi="IRNazanin" w:eastAsia="IRNazanin"/>
          <w:color w:val="111111"/>
          <w:sz w:val="28"/>
          <w:sz w:val="28"/>
          <w:szCs w:val="28"/>
          <w:rtl w:val="true"/>
          <w:lang w:bidi="fa-IR"/>
        </w:rPr>
        <w:t>نمونه هاى شادى هاى بجا؛</w:t>
      </w:r>
    </w:p>
    <w:p>
      <w:pPr>
        <w:pStyle w:val="BookText"/>
        <w:rPr/>
      </w:pPr>
      <w:r>
        <w:rPr>
          <w:rFonts w:ascii="Amiri" w:hAnsi="Amiri" w:eastAsia="Amiri" w:cs="Amiri"/>
          <w:color w:val="111111"/>
          <w:sz w:val="28"/>
          <w:sz w:val="28"/>
          <w:szCs w:val="28"/>
          <w:rtl w:val="true"/>
          <w:lang w:bidi="ar-SA"/>
        </w:rPr>
        <w:t>شادى مومنان به فضل الهى ولطف او؛ قل بفضل الله وبرحمته فبذلك فليفرحوا هو خيرمما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شادى مؤمنان به نصر الهى؛ يومئذٍ يفرح المؤمنون بنصرالله ينصر من يشاء وهو العزيز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هاى شادى هاى نابجا؛</w:t>
      </w:r>
    </w:p>
    <w:p>
      <w:pPr>
        <w:pStyle w:val="BookText"/>
        <w:rPr/>
      </w:pPr>
      <w:r>
        <w:rPr>
          <w:rFonts w:ascii="IRNazanin" w:hAnsi="IRNazanin" w:eastAsia="IRNazanin"/>
          <w:color w:val="111111"/>
          <w:sz w:val="28"/>
          <w:sz w:val="28"/>
          <w:szCs w:val="28"/>
          <w:rtl w:val="true"/>
          <w:lang w:bidi="fa-IR"/>
        </w:rPr>
        <w:t>شادى به شركت نكردن در جنگ؛ فرح المخلّفون بمقعدهم خلاف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شادى منافقان در رسيدن مصيبت به رهبر اسلام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تصبك حسنة تسؤهم وان تصبك مصيبة يقولوا قد اخذنا امرنا من قبل ويتولّوا وهم فرحون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شادى به رفتن راه باطل؛ فتقطّعوا امرهم بينهم زبراً 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من المشركين من الذين فرّقوا دينهم وكانوا شيعاً كل 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شادى به امكانات مادى ودنيوى؛ اذا قال له قومه لا تفرح ان الله لا يحبّ الفرحين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يبسط الرزق لمن يشاء ويقدر وفرحوا بالحيوة الدنيا وما الحيوة الدنيا فى الاخرة الّا 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واقعى كسى است كه به امكانات مادى شاد نشود؛ لكى لا تأسوا على مافاتكم ولا تفرحوا بما اتاكم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شادى به علم ودانش در امور مادى؛ فلمّا جاءهم رسلهم بالبينات فرحوا بما عندهم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 دنيا ودار آخرت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 يعْلَمُونَ ظاهِراً مِنَ الْحَياةِ الدُّنْيا وَهُمْ عَنِ الْآخِرَةِ هُمْ غافِلُونَ</w:t>
      </w:r>
    </w:p>
    <w:p>
      <w:pPr>
        <w:pStyle w:val="BookText"/>
        <w:rPr/>
      </w:pPr>
      <w:r>
        <w:rPr>
          <w:rFonts w:ascii="Amiri" w:hAnsi="Amiri" w:eastAsia="Amiri" w:cs="Amiri"/>
          <w:color w:val="111111"/>
          <w:sz w:val="28"/>
          <w:sz w:val="28"/>
          <w:szCs w:val="28"/>
          <w:rtl w:val="true"/>
          <w:lang w:bidi="ar-SA"/>
        </w:rPr>
        <w:t>در آيات ذيل تفسير وتبيين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هذِهِ الْحَياةُ الدُّنْيا إِلاَّ لَهْوٌ وَلَعِبٌ وَإِنَّ الدَّارَ الْآخِرَةَ لَهِى الْحَيوانُ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أَنَّمَا الْحَياةُ الدُّنْيا لَعِبٌ وَلَهْوٌ وَزينَةٌ وَتَفاخُرٌ بَينَكمْ وَتَكاثُرٌ فِى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إِنَّمَا هذِهِ الْحَياةُ الدُّنْيا مَتَاعٌ وَإِنَّ الْآخِرَةَ هِى دَارُ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463" w:name="pg15118_192094"/>
    </w:p>
    <w:p>
      <w:pPr>
        <w:pStyle w:val="Heading3"/>
        <w:numPr>
          <w:ilvl w:val="2"/>
          <w:numId w:val="1"/>
        </w:numPr>
        <w:rPr/>
      </w:pPr>
      <w:bookmarkStart w:id="464" w:name="__RefHeading___Toc1294799_2142443653"/>
      <w:bookmarkStart w:id="465" w:name="_Toc188"/>
      <w:bookmarkEnd w:id="463"/>
      <w:bookmarkEnd w:id="464"/>
      <w:r>
        <w:rPr>
          <w:rtl w:val="true"/>
        </w:rPr>
        <w:t xml:space="preserve">آیه </w:t>
      </w:r>
      <w:r>
        <w:rPr/>
        <w:t>8</w:t>
      </w:r>
      <w:r>
        <w:rPr>
          <w:rtl w:val="true"/>
        </w:rPr>
        <w:t>-</w:t>
      </w:r>
      <w:r>
        <w:rPr/>
        <w:t>10</w:t>
      </w:r>
      <w:bookmarkEnd w:id="465"/>
    </w:p>
    <w:p>
      <w:pPr>
        <w:pStyle w:val="Heading4"/>
        <w:numPr>
          <w:ilvl w:val="3"/>
          <w:numId w:val="1"/>
        </w:numPr>
        <w:rPr/>
      </w:pPr>
      <w:bookmarkStart w:id="466" w:name="__RefHeading___Toc1294801_2142443653"/>
      <w:bookmarkStart w:id="467" w:name="_Toc189"/>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 وَ لَمْ يَتَفَكَّرُوا في أَنْفُسِهِمْ ما خَلَقَ اللّهُ السَّماواتِ وَ اْلأَرْضَ وَ ما بَيْنَهُما إِلاّ بِالْحَقِّ وَ أَجَلٍ مُسَمًّى وَ إِنَّ كَثيرًا مِنَ النّاسِ بِلِقاءِ رَبِّهِمْ 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294803_2142443653"/>
      <w:bookmarkStart w:id="469" w:name="_Toc190"/>
      <w:bookmarkEnd w:id="468"/>
      <w:r>
        <w:rPr>
          <w:rtl w:val="true"/>
        </w:rPr>
        <w:t>ترجمه</w:t>
      </w:r>
      <w:bookmarkEnd w:id="469"/>
    </w:p>
    <w:p>
      <w:pPr>
        <w:pStyle w:val="BookText"/>
        <w:rPr/>
      </w:pPr>
      <w:r>
        <w:rPr>
          <w:rFonts w:ascii="IRNazanin" w:hAnsi="IRNazanin" w:eastAsia="IRNazanin"/>
          <w:color w:val="111111"/>
          <w:sz w:val="28"/>
          <w:sz w:val="28"/>
          <w:szCs w:val="28"/>
          <w:rtl w:val="true"/>
          <w:lang w:bidi="fa-IR"/>
        </w:rPr>
        <w:t>آيا آنان با خود نينديشيدند كه خداوند، آسمانها وزمين وآنچه را ميان آن دو است جز بحق وبراى زمان معينى نيافريده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بسيارى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لقاى پروردگارشان را منكرند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زمين گردش نكردند تا ببينند عاقبت كسانى كه قبل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نيرومندتر از اينان بودند وزمين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زراعت وآبادى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اينان دگرگون ساختند وآباد كردند وپيامبرانشان با دلايل روشن به سراغشان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انكار كردند وكيفر خود را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هرگز به آنان ستم نكرد، آنها به خودشان ستم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سرانجام كسانى كه اعمال بد مرتكب شدند به جايى رسيد كه آيات خدا را تكذيب كردند وآن را به مسخره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كفّار به جهت عدم تفكر در حق بودن نظام آفرينش، كفرورزى اكثر مردم، توبيخ كفّار به جهت عدم سير در زمين ومشاهده عاقبت ستمگران، بيان عاقبت بدكاران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تكذيب آيات الهى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حق بودن خلقت آسمانها وزمين وآنچه بين آن دو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 عبث وبى نتيجه نبوده، كه موجود شود وبعد معدوم گردد ودوباره موجود گشته وسپس معدوم شود، بدون اينكه هدفى از آن منظور باشد، پس خداى تعالى اگر عالم را خلق كرده به خاطر نتيجه اى بوده كه بر خلقت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نتيجه خلقت هر جزء از عالم جزئى ديگر است، كه بعد از آن موجود مى شود، مانند فرزند كه بعد از پدر به وجود مى آيد، پس هر موجود آينده اى نتيجه موجود قبلى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حرف </w:t>
      </w:r>
    </w:p>
    <w:p>
      <w:pPr>
        <w:pStyle w:val="BookText"/>
        <w:rPr/>
      </w:pPr>
      <w:r>
        <w:rPr>
          <w:rFonts w:ascii="IRNazanin" w:hAnsi="IRNazanin" w:eastAsia="IRNazanin"/>
          <w:color w:val="111111"/>
          <w:sz w:val="28"/>
          <w:sz w:val="28"/>
          <w:szCs w:val="28"/>
          <w:rtl w:val="true"/>
          <w:lang w:bidi="fa-IR"/>
        </w:rPr>
        <w:t>صحيح نيست، چون سراپاى عالم با همه اجزايش دائم الوجود نيست بلكه همه آن فانى وهالك است وقهرا بايد نتيجه وهدفى از خلقت آن در بين باشد، كه آن نتيجه بعد از فناى آن هويدا مى شود وبه همين جهت مى بينيم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نكرد آسمانها وزمين وما بين آن دو را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سرآمدى معين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وآيات آينده به ذكر مطالب متنوعى پيرامون مبدء ومعاد مى پردازد نخست به صورت يك استفهام اعتراض آميز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در درون جان خويش تفكر نكردند كه خداوند آسمان وزمين وآنچه را در ميان اين دو است جز به حق نيافريده ؟ وبراى آن اجل وپايان معينى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يتَفَكرُوا فِى أَنْفُسِهِمْ ما خَلَقَ اللَّهُ السَّماواتِ وَالْأَرْضَ وَما بَينَهُما إِلَّا بِالْحَقِّ وَأَجَلٍ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آنها درست بينديشند آگاه مى شوند كه اولا جهان بر اساس حق آفريده شده وثانيا اين جهان رو به زوال وفنا مى رود واز آنجا كه خالق حكيم ممكن نيست بيهوده آن را آفريده باشد دليل بر اين است كه جهان ديگرى كه سراى بقا است بعد از اين جهان مى باشد وگرنه آفرينش اين جهان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دقت در نظم وحقانيت اين جهان دليل بر وجود مبدء است ودقت در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مردم به لقاى پروردگارشان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كثِيراً مِنَ النَّاسِ بِلِقاءِ رَبِّهِمْ لَكافِرُونَ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تعبيرها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حقيقت است كه به هر حال زندگى اين جهان دوام وبقايى ندارد واين هشدارى است به همه دنياپرستان در آيه بعد چنين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سير در زمين نكردند تا بنگرند عاقبت كسانى كه پيش از آنها بودند به كجا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يسِيرُوا فِى الْأَرْضِ فَينْظُرُوا كيفَ كانَ عاقِبَةُ الَّذِينَ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كه نيرويى بيشتر از اينان داشتند وزمين را دگرگون ساختند وبيش از آنچه اينها آباد كردند آنها عمران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أَشَدَّ مِنْهُمْ قُوَّةً وَأَثارُوا الْأَرْضَ وَعَمَرُوها أَكثَرَ مِمَّا عَمَرُوها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پيامبران آنها با دلائل آشكار به سوى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جاءتهم رسلهم بالبينات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خيره سرى كردند ودر برابر حق تسليم نشدند وبه مجازات دردناك الهى مبتلا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آنها هرگز ستم نكرد، ولى آنها به خويشتن ظلم وستم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اللَّهُ لِيظْلِمَهُمْ وَلكنْ كانُوا أَنْفُسَهُمْ يظْلِمُونَ</w:t>
      </w:r>
      <w:r>
        <w:rPr>
          <w:rFonts w:eastAsia="IRNazanin" w:cs="IRNazanin"/>
          <w:color w:val="111111"/>
          <w:sz w:val="28"/>
          <w:szCs w:val="28"/>
          <w:rtl w:val="true"/>
          <w:lang w:bidi="fa-IR"/>
        </w:rPr>
        <w:t xml:space="preserve">. </w:t>
      </w:r>
      <w:bookmarkStart w:id="470" w:name="pg15118_192096"/>
    </w:p>
    <w:p>
      <w:pPr>
        <w:pStyle w:val="BookText"/>
        <w:rPr/>
      </w:pPr>
      <w:bookmarkEnd w:id="470"/>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مورد بحث آخرين مرحله كفر آنها را بيان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سرانجام كسانى كه اعمال بد انجام دادند بجايى رسيد كه آيات خدا را تكذيب كردند واز آن بدتر به استهزاء ومسخره كردن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عاقِبَةَ الَّذِينَ أَساؤُا السُّواى أَنْ كذَّبُوا بِآياتِ اللَّهِ وَكانُوا بِها يسْتَهْزِؤُنَ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گناه وآلودگى همچون بيمارى خوره به جان انسان مى افتد وروح ايمان را مى خورد واز بين مى برد وكار به جايى مى رسد كه سر از تكذيب آيات الهى در مى آورد واز آن هم فراتر مى رود واو را به استهزاء وسخريه پيامبران وآيات الهى وامى دارد وبه مرحله اى مى رسد كه ديگر هيچ وعظ واندرز وانذارى مؤثر نيست وجز تازيانه عذاب دردناك الهى راهى باقى نمى ماند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كار ستمگران مذكور را بيان مى كند وبه همين جهت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چون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وبا اينكه قاعدتا بايد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بيايد وسپس خبر، اگر خبر را مقدم ذكر كرده، براى اين است كه حصر را افاده كند وبفهماند كه سرانجامشان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در چه چيز بد كردند وخلاصه متعلق آن را ذكر نكرده ومعنايش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عملوا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حالتى است كه صاحبش از آن در رنج باشد ومقصود از آن در اين جا عذاب بد است وجمله أَنْ كذَّبُوا بِآياتِ اللَّهِ در تقدير لتكذيبهم بآيات اللَّه است ولام تعليل از آن حذف شده ومعنايش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سوء العذاب سرانجام كار كسانى شد كه عمل بد مى كردند وغير اين سرانجامى نداشتند، براى اينكه آيات خدا را تكذيب واستهزاء مى كردند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471" w:name="__RefHeading___Toc1294805_2142443653"/>
      <w:bookmarkStart w:id="472" w:name="_Toc191"/>
      <w:bookmarkEnd w:id="471"/>
      <w:r>
        <w:rPr>
          <w:rtl w:val="true"/>
        </w:rPr>
        <w:t>نكته ها</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ascii="Amiri" w:hAnsi="Amiri" w:eastAsia="Amiri" w:cs="Amiri"/>
          <w:color w:val="111111"/>
          <w:sz w:val="28"/>
          <w:sz w:val="28"/>
          <w:szCs w:val="28"/>
          <w:rtl w:val="true"/>
          <w:lang w:bidi="ar-SA"/>
        </w:rPr>
        <w:t>وَإِنَّ كثيراً مِنَ النَّاسِ بِلِقاءِ رَبِّهِمْ لَكافِرُونَ</w:t>
      </w:r>
    </w:p>
    <w:p>
      <w:pPr>
        <w:pStyle w:val="BookText"/>
        <w:rPr/>
      </w:pPr>
      <w:r>
        <w:rPr>
          <w:rFonts w:ascii="Amiri" w:hAnsi="Amiri" w:eastAsia="Amiri" w:cs="Amiri"/>
          <w:color w:val="111111"/>
          <w:sz w:val="28"/>
          <w:sz w:val="28"/>
          <w:szCs w:val="28"/>
          <w:rtl w:val="true"/>
          <w:lang w:bidi="ar-SA"/>
        </w:rPr>
        <w:t xml:space="preserve">نقطه مقابل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 است كه مى فرمايد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نگاه به صفحات تاريخ زندگى بسيارى از ياغيان وجانيان نشان مى دهد كه آنها در آغاز كار چنين نبودند حداقل نور ضعيفى از ايمان در قلب آنها مى تابيد ولى ارتكاب گناهان پى در پى سبب شد كه روز به روز از ايمان وتقوا فاصله بگيرند وسرانجام به آخرين مرحله كفر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هنگامى كه ديد يزيد با گفتن كلمات كفرآميز واشعار معروف لعبت هاشم بالملك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عدم ايمان او به اساس اسلام بود همه چيز را به سخريه گرفته، بعد از حمد الهى ودرود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كذلك يقول ثم كان عاقبة الذين اساؤا السوأى ان كذبوا بآيات اللَّه وكانوا بها يستهزءون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ى تاريخ، سير وسفر واستفاده از تجربه ى ديگران، از راه هاى شناخت وترك آن مورد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يسِيرُوا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از تاريخ وفلسفه ى آن وآشنايى با سرنوشت اقوام پيشين، انسان را از ظاهربينى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يسِيرُوا</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بر براهين آشكار وقابل فهم شيوه پسنديده در تبليغ معارف دين است كه انبيا از آن بهره مند بودند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السَّماواتِ وَالْأَرْضَ وَما بَينَهُما إِلاَّ بِالْحَقِّ وَإِنَّ السَّاعَةَ لَآتِيةٌ فَاصْفَحِ الصَّفْحَ الْجَميلَ</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خَلَقْناكمْ عَبَثاً وَأَنَّكمْ إِلَينا لا تُرْجَعُونَ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ascii="Amiri" w:hAnsi="Amiri" w:eastAsia="Amiri" w:cs="Amiri"/>
          <w:color w:val="111111"/>
          <w:sz w:val="28"/>
          <w:sz w:val="28"/>
          <w:szCs w:val="28"/>
          <w:rtl w:val="true"/>
          <w:lang w:bidi="ar-SA"/>
        </w:rPr>
        <w:t>آيات ذيل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فَأَهْلَكناهُمْ بِذُنُوبِهِمْ وَأَنْشَأْنا مِنْ بَعْدِهِمْ قَرْناً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وَكذَّبَ الَّذينَ مِنْ قَبْلِهِمْ وَما بَلَغُوا مِعْشارَ ما آتَيناهُمْ فَكذَّبُوا رُسُلى فَكيفَ كانَ نَكير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473" w:name="pg15118_192098"/>
    </w:p>
    <w:p>
      <w:pPr>
        <w:pStyle w:val="BookText"/>
        <w:rPr/>
      </w:pPr>
      <w:bookmarkEnd w:id="473"/>
      <w:r>
        <w:rPr>
          <w:rFonts w:ascii="Amiri" w:hAnsi="Amiri" w:eastAsia="Amiri" w:cs="Amiri"/>
          <w:color w:val="111111"/>
          <w:sz w:val="28"/>
          <w:sz w:val="28"/>
          <w:szCs w:val="28"/>
          <w:rtl w:val="true"/>
          <w:lang w:bidi="ar-SA"/>
        </w:rPr>
        <w:t>أَ فَلَمْ يسيرُوا فِى الْأَرْضِ فَينْظُرُوا كيفَ كانَ عاقِبَةُ الَّذينَ مِنْ قَبْلِهِمْ كانُوا أَكثَرَ مِنْهُمْ وَأَشَدَّ قُوَّةً وَآثاراً فِى الْأَرْضِ فَما أَغْنى عَنْهُمْ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294807_2142443653"/>
      <w:bookmarkStart w:id="475" w:name="_Toc192"/>
      <w:bookmarkEnd w:id="474"/>
      <w:r>
        <w:rPr>
          <w:rtl w:val="true"/>
        </w:rPr>
        <w:t xml:space="preserve">آیه </w:t>
      </w:r>
      <w:r>
        <w:rPr/>
        <w:t>11</w:t>
      </w:r>
      <w:r>
        <w:rPr>
          <w:rtl w:val="true"/>
        </w:rPr>
        <w:t>-</w:t>
      </w:r>
      <w:r>
        <w:rPr/>
        <w:t>16</w:t>
      </w:r>
      <w:bookmarkEnd w:id="475"/>
    </w:p>
    <w:p>
      <w:pPr>
        <w:pStyle w:val="Heading4"/>
        <w:numPr>
          <w:ilvl w:val="3"/>
          <w:numId w:val="1"/>
        </w:numPr>
        <w:rPr/>
      </w:pPr>
      <w:bookmarkStart w:id="476" w:name="__RefHeading___Toc1294809_2142443653"/>
      <w:bookmarkStart w:id="477" w:name="_Toc193"/>
      <w:bookmarkEnd w:id="476"/>
      <w:r>
        <w:rPr>
          <w:rtl w:val="true"/>
        </w:rPr>
        <w:t>اشاره</w:t>
      </w:r>
      <w:bookmarkEnd w:id="47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اللّهُ يَبْدَؤُا الْخَلْقَ ثُمَّ يُعيدُهُ ثُمَّ إِلَيْهِ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تَقُومُ السّاعَةُ يُبْلِسُ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لَهُمْ مِنْ شُرَكائِهِمْ شُفَعاءُ وَ كانُوا بِشُرَكائِهِمْ 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تَقُومُ السّاعَةُ يَوْمَئِذٍ يَتَفَرَّقُونَ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آمَنُوا وَ عَمِلُوا الصّالِحاتِ فَهُمْ في رَوْضَةٍ يُحْبَرُونَ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كَفَرُوا وَ كَذَّبُوا بِآياتِنا وَ لِقاءِ اْلآخِرَةِ فَأُولئِكَ فِي الْعَذابِ مُحْضَرُونَ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294811_2142443653"/>
      <w:bookmarkStart w:id="479" w:name="_Toc194"/>
      <w:bookmarkEnd w:id="478"/>
      <w:r>
        <w:rPr>
          <w:rtl w:val="true"/>
        </w:rPr>
        <w:t>ترجمه</w:t>
      </w:r>
      <w:bookmarkEnd w:id="479"/>
    </w:p>
    <w:p>
      <w:pPr>
        <w:pStyle w:val="BookText"/>
        <w:rPr/>
      </w:pPr>
      <w:r>
        <w:rPr>
          <w:rFonts w:ascii="IRNazanin" w:hAnsi="IRNazanin" w:eastAsia="IRNazanin"/>
          <w:color w:val="111111"/>
          <w:sz w:val="28"/>
          <w:sz w:val="28"/>
          <w:szCs w:val="28"/>
          <w:rtl w:val="true"/>
          <w:lang w:bidi="fa-IR"/>
        </w:rPr>
        <w:t>خداوند آفرينش را آغاز مى كند، سپس آن را بازمى گرداند، سپس شما را بسوى او باز مى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كه قيامت برپا مى شود، مجرمان در نوميدى وغم واندوه فرو مى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آنان شفيعانى از معبودانشان نخواهد بود ونسبت به معبودهايى كه آنها را همتاى خدا قرار داده بودند كافر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كه قيامت برپا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ايمان آورده واعمال صالح انجام دادند، در باغى از بهشت شاد ومسرور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آنان كه به آيات ما ولقاى آخرت كافر شدند، در عذاب الهى احضار مى شوند</w:t>
      </w:r>
      <w:r>
        <w:rPr>
          <w:rFonts w:eastAsia="IRNazanin" w:cs="IRNazanin"/>
          <w:color w:val="111111"/>
          <w:sz w:val="28"/>
          <w:szCs w:val="28"/>
          <w:rtl w:val="true"/>
          <w:lang w:bidi="fa-IR"/>
        </w:rPr>
        <w:t>.</w:t>
      </w:r>
    </w:p>
    <w:p>
      <w:pPr>
        <w:pStyle w:val="Heading4"/>
        <w:numPr>
          <w:ilvl w:val="3"/>
          <w:numId w:val="1"/>
        </w:numPr>
        <w:rPr/>
      </w:pPr>
      <w:bookmarkStart w:id="480" w:name="__RefHeading___Toc1294813_2142443653"/>
      <w:bookmarkStart w:id="481" w:name="_Toc195"/>
      <w:bookmarkEnd w:id="480"/>
      <w:r>
        <w:rPr>
          <w:rtl w:val="true"/>
        </w:rPr>
        <w:t>تفسير</w:t>
      </w:r>
      <w:bookmarkEnd w:id="4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خلقت نخستين وخلقت مجدد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 نااميدى كفّار وعدم شفيعان 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 جدايى مردم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بردن مؤمنان صالح در بهشت، احضار كفّار در جهنّم براى عذاب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آفرينش را آغاز نموده سپس اعاده مى كند وبعد به سوى او بازمى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يبْدَؤُا الْخَلْقَ ثُمَّ يعِيدُهُ ثُمَّ 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يك استدلال كوتاه براى مساله معاد بيان شده كه در آيات ديگر قرآن نيز به عبارات ديگرى تكرار گرديده است وآن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كه قدرت بر آفرينش نخستين داشت قدرت بر معاد هم 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آيه بعد وضع مجرمان را چنين مجسم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قيامت بر پا مى شود مجرمان در نوميدى وغم واندوه فرو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تَقُومُ السَّاعَةُ يبْلِسُ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اندوه ناشى از شدت سختى است ونيز به معناى ياس آمده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شفيعانى از معبودانشان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لَهُمْ مِنْ شُرَكائِهِمْ شُفَعاءُ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بتها ومعبودهاى ساختگى كه هر وقت از آنها سؤال مى شد چرا اينها را مى پرستيد؟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معبودهايى كه آنها را شريك خدا قرار داده بودند كافر مى شوند واز آنها تنفر وبيزارى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بِشُرَكائِهِمْ كافِرِينَ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سپس به گروه هاى مختلف مردم در آن روز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قيامت بر پا مى شود مردم از هم جدا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تَقُومُ السَّاعَةُ يوْمَئِذٍ يتَفَرَّقُونَ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كه ايمان آوردند وعمل صالح انجام دادند آنها در باغى از بهشت متنعم وشاد ومسرور خواهند بود، آن چنان كه آثار شادى در چهره هايشان هويدا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الَّذِينَ آمَنُوا وَعَمِلُوا الصَّالِحاتِ فَهُمْ فِى رَوْضَةٍ يحْبَرُونَ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آنها كه كافر شدند وآيات ما ولقاى آخرت را تكذيب كردند آنها براى عذاب الهى احضار مى شوند وَأَمَّا الَّذِينَ كفَرُوا وَكذَّبُوا بِآياتِنا وَلِقاءِ الْآخِرَةِ فَأُولئِك فِى الْعَذابِ مُحْضَرُونَ</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اثر جالب وخوب است وبه حالت شادى وسرورى كه آثار آن در چهره ظاهر گردد نيز گفته مى شود واز آنجا كه قلب بهشتيان چنان مالامال از شادى وسرور است كه آثار آن در تمام وجودشان ظاهر مى گردد اين تعبير در مورد آنها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محلى است كه آب ودرخت فراوان دارد، لذا به باغهاى خرم وسرسبز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واگر مى بينيم در اينجا اين كلمه به صورت نكره آمده است براى تعظيم وبزرگداشت آن است</w:t>
      </w:r>
      <w:r>
        <w:rPr>
          <w:rFonts w:eastAsia="IRNazanin" w:cs="IRNazanin"/>
          <w:color w:val="111111"/>
          <w:sz w:val="28"/>
          <w:szCs w:val="28"/>
          <w:rtl w:val="true"/>
          <w:lang w:bidi="fa-IR"/>
        </w:rPr>
        <w:t>.</w:t>
      </w:r>
      <w:r>
        <w:rPr>
          <w:rStyle w:val="FootnoteAnchor"/>
          <w:rtl w:val="true"/>
        </w:rPr>
        <w:footnoteReference w:id="287"/>
      </w:r>
      <w:bookmarkStart w:id="482" w:name="pg15118_192100"/>
    </w:p>
    <w:p>
      <w:pPr>
        <w:pStyle w:val="Heading4"/>
        <w:numPr>
          <w:ilvl w:val="3"/>
          <w:numId w:val="1"/>
        </w:numPr>
        <w:rPr/>
      </w:pPr>
      <w:bookmarkStart w:id="483" w:name="__RefHeading___Toc1294815_2142443653"/>
      <w:bookmarkStart w:id="484" w:name="_Toc196"/>
      <w:bookmarkEnd w:id="482"/>
      <w:bookmarkEnd w:id="483"/>
      <w:r>
        <w:rPr>
          <w:rtl w:val="true"/>
        </w:rPr>
        <w:t>نكته ها</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پاكان از ناپاكان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از يك سو يوْمَ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گردهمايى واز سوى ديگر يوْمُ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جدايى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اميدى كفار ومجرمان هم در دنياست هم در آخرت؛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مى فرمايد كفار را به هنگامى كه در نعمت هاى مادى خوشحال هستند، يك دفعه عذاب مى كنيم در آن زمان نااميد مى شوند؛ فَلَمَّا نَسُوا مَا ذُكِّرُوا بِهِ فَتَحْنَا عَلَيهِمْ أَبْوَابَ كُلِّ شَىءٍ حَتَّى إِذَا فَرِحُوا بِمَا أُوتُوا أَخَذْنَاهُمْ بَغْتَةً فَإِذَا هُمْ مُبْلِسُونَ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قيامت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 تَقُومُ السَّاعَةُ يبْلِسُ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مِنْ شُرَكائِهِمْ شُفَعاءُ وَكانُوا بِشُرَكائِهِمْ كافِرينَ آيات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سَيكفُرُونَ بِعِبادَتِهِمْ وَيكونُونَ عَلَيهِمْ ضِدًّا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تَقُومُ السَّاعَةُ يوْمَئِذٍ يتَفَرَّقُونَ</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485" w:name="pg15118_192101"/>
    </w:p>
    <w:p>
      <w:pPr>
        <w:pStyle w:val="Heading3"/>
        <w:numPr>
          <w:ilvl w:val="2"/>
          <w:numId w:val="1"/>
        </w:numPr>
        <w:rPr/>
      </w:pPr>
      <w:bookmarkStart w:id="486" w:name="__RefHeading___Toc1294817_2142443653"/>
      <w:bookmarkStart w:id="487" w:name="_Toc197"/>
      <w:bookmarkEnd w:id="485"/>
      <w:bookmarkEnd w:id="486"/>
      <w:r>
        <w:rPr>
          <w:rtl w:val="true"/>
        </w:rPr>
        <w:t xml:space="preserve">آیه </w:t>
      </w:r>
      <w:r>
        <w:rPr/>
        <w:t>17</w:t>
      </w:r>
      <w:r>
        <w:rPr>
          <w:rtl w:val="true"/>
        </w:rPr>
        <w:t>-</w:t>
      </w:r>
      <w:r>
        <w:rPr/>
        <w:t>19</w:t>
      </w:r>
      <w:bookmarkEnd w:id="487"/>
    </w:p>
    <w:p>
      <w:pPr>
        <w:pStyle w:val="Heading4"/>
        <w:numPr>
          <w:ilvl w:val="3"/>
          <w:numId w:val="1"/>
        </w:numPr>
        <w:rPr/>
      </w:pPr>
      <w:bookmarkStart w:id="488" w:name="__RefHeading___Toc1294819_2142443653"/>
      <w:bookmarkStart w:id="489" w:name="_Toc198"/>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الْحَمْدُ فِي السَّماواتِ وَ اْلأَرْضِ وَ عَشِيًّا وَ حينَ تُظْهِرُونَ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294821_2142443653"/>
      <w:bookmarkStart w:id="491" w:name="_Toc199"/>
      <w:bookmarkEnd w:id="490"/>
      <w:r>
        <w:rPr>
          <w:rtl w:val="true"/>
        </w:rPr>
        <w:t>ترجمه</w:t>
      </w:r>
      <w:bookmarkEnd w:id="491"/>
    </w:p>
    <w:p>
      <w:pPr>
        <w:pStyle w:val="BookText"/>
        <w:rPr/>
      </w:pPr>
      <w:r>
        <w:rPr>
          <w:rFonts w:ascii="IRNazanin" w:hAnsi="IRNazanin" w:eastAsia="IRNazanin"/>
          <w:color w:val="111111"/>
          <w:sz w:val="28"/>
          <w:sz w:val="28"/>
          <w:szCs w:val="28"/>
          <w:rtl w:val="true"/>
          <w:lang w:bidi="fa-IR"/>
        </w:rPr>
        <w:t xml:space="preserve">منزه است خداوند به هنگامى كه شام مى كنيد وصبح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وحمد وستايش مخصوص اوست در آسمان وزمين وبه هنگام عصر وهنگامى كه ظهر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زنده را از مرده بيرون مى آورد ومرده را از زنده وزمين را پس از مردنش حيات مى بخشد وبه همين گونه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آورده مى شويد</w:t>
      </w:r>
      <w:r>
        <w:rPr>
          <w:rFonts w:eastAsia="IRNazanin" w:cs="IRNazanin"/>
          <w:color w:val="111111"/>
          <w:sz w:val="28"/>
          <w:szCs w:val="28"/>
          <w:rtl w:val="true"/>
          <w:lang w:bidi="fa-IR"/>
        </w:rPr>
        <w:t>!</w:t>
      </w:r>
    </w:p>
    <w:p>
      <w:pPr>
        <w:pStyle w:val="Heading4"/>
        <w:numPr>
          <w:ilvl w:val="3"/>
          <w:numId w:val="1"/>
        </w:numPr>
        <w:rPr/>
      </w:pPr>
      <w:bookmarkStart w:id="492" w:name="__RefHeading___Toc1294823_2142443653"/>
      <w:bookmarkStart w:id="493" w:name="_Toc200"/>
      <w:bookmarkEnd w:id="492"/>
      <w:r>
        <w:rPr>
          <w:rtl w:val="true"/>
        </w:rPr>
        <w:t>تفسير</w:t>
      </w:r>
      <w:bookmarkEnd w:id="4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تسبيح خداوند به هنگام چهار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شب، طلوع صبح، عصر،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حمد به پروردگار در نظام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خارج ساختن موجود زنده از مرده وبالعكس نشانه اى بر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بهشتيان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نشان رضايت همه جانبه آنها است، ولى در باره دوزخيان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كه دليل بر نهايت كراهت وناخوشايندى آنها است، زيرا احضار كردن در مواردى اطلاق مى شود كه بر خلاف ميل باطنى انسان صورت مى گيرد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به تسبيح وحمد پروردگار وتنزيه وتقديس او از هر گونه شرك ونقص وعيب پرداخته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وتنزيه از آن خدا است به هنگامى كه شام مى كنيد وهنگامى كه صبح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حِينَ تُمْسُونَ وَحِينَ تُصْبِحُونَ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حمد وستايش مخصوص ذات پاك او است در آسمان وزمين ومنزه است به هنگام عصر وهنگامى كه وارد ظهر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فِى السَّماواتِ وَالْأَرْضِ وَعَشِيا وَحِينَ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در اين دو آيه چهار وقت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 حِينَ 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صبح وَحِينَ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عصرگاهان وَعَشِيا وبه هنگام زوال ظهر وَحِينَ تُظْهِرُونَ</w:t>
      </w:r>
      <w:r>
        <w:rPr>
          <w:rFonts w:eastAsia="IRNazanin" w:cs="IRNazanin"/>
          <w:color w:val="111111"/>
          <w:sz w:val="28"/>
          <w:szCs w:val="28"/>
          <w:rtl w:val="true"/>
          <w:lang w:bidi="fa-IR"/>
        </w:rPr>
        <w:t xml:space="preserve">. </w:t>
      </w:r>
      <w:bookmarkStart w:id="494" w:name="pg15118_192102"/>
    </w:p>
    <w:p>
      <w:pPr>
        <w:pStyle w:val="BookText"/>
        <w:rPr/>
      </w:pPr>
      <w:bookmarkEnd w:id="49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باز به مساله معاد بازمى گردد واز طريق ديگرى به استبعاد منكران چنين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همواره زنده را از مرده ومرده را از زنده خارج مى كند وزمين را بعد از مرگ حيات مى بخشد وهمين گونه روز قيامت مبعوث وخارج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الْحَى مِنَ الْمَيتِ وَيخْرِجُ الْمَيتَ مِنَ الْحَى وَيحْى الْأَرْضَ بَعْدَ مَوْتِها وَكذلِك تُخْرَجُونَ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جمله يخرج الحى من الميت ويخرج الميت من الحى سه وجه بيان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موجودات زنده از زمين مرده ودوباره خاك كردن آنهاست،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انسان زنده را از نطفه مرده خلق كرده ونطفه مرده را از انسان زنده خارج مى سازد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را از كافر وكافر را از مؤمن خلق مى كند، چون خود خداى تعالى كافر را مرده ومؤمن را زنده ناميده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وَمَنْ كانَ مَيتاً فَأَحْييناهُ وَجَعَلْنا لَهُ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122</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495" w:name="__RefHeading___Toc1294825_2142443653"/>
      <w:bookmarkStart w:id="496" w:name="_Toc201"/>
      <w:bookmarkEnd w:id="495"/>
      <w:r>
        <w:rPr>
          <w:rtl w:val="true"/>
        </w:rPr>
        <w:t>نكته ها</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تنزيه خداوند وپاك دانستن او از عيب ها، بر ستايش او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له الحمد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جنس حمد وتمام ستايشها مخصوص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جنس است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انحصار است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پديد آمدن موجود زنده از موجود بى جان وبالعكس امرى مستمر ودائمى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دال بر استمرار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آيه شريفه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است؛ و اللَّهُ الَّذِى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 xml:space="preserve">. </w:t>
      </w:r>
      <w:bookmarkStart w:id="497" w:name="pg15118_192103"/>
    </w:p>
    <w:p>
      <w:pPr>
        <w:pStyle w:val="Heading3"/>
        <w:numPr>
          <w:ilvl w:val="2"/>
          <w:numId w:val="1"/>
        </w:numPr>
        <w:rPr/>
      </w:pPr>
      <w:bookmarkStart w:id="498" w:name="__RefHeading___Toc1294827_2142443653"/>
      <w:bookmarkStart w:id="499" w:name="_Toc202"/>
      <w:bookmarkEnd w:id="497"/>
      <w:bookmarkEnd w:id="498"/>
      <w:r>
        <w:rPr>
          <w:rtl w:val="true"/>
        </w:rPr>
        <w:t xml:space="preserve">آیه </w:t>
      </w:r>
      <w:r>
        <w:rPr/>
        <w:t>20</w:t>
      </w:r>
      <w:r>
        <w:rPr>
          <w:rtl w:val="true"/>
        </w:rPr>
        <w:t>-</w:t>
      </w:r>
      <w:r>
        <w:rPr/>
        <w:t>22</w:t>
      </w:r>
      <w:bookmarkEnd w:id="499"/>
    </w:p>
    <w:p>
      <w:pPr>
        <w:pStyle w:val="Heading4"/>
        <w:numPr>
          <w:ilvl w:val="3"/>
          <w:numId w:val="1"/>
        </w:numPr>
        <w:rPr/>
      </w:pPr>
      <w:bookmarkStart w:id="500" w:name="__RefHeading___Toc1294829_2142443653"/>
      <w:bookmarkStart w:id="501" w:name="_Toc203"/>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 مِنْ آياتِهِ أَنْ خَلَقَكُمْ مِنْ تُرابٍ ثُمَّ إِذا أَنْتُمْ بَشَرٌ تَنْتَشِرُونَ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294831_2142443653"/>
      <w:bookmarkStart w:id="503" w:name="_Toc204"/>
      <w:bookmarkEnd w:id="502"/>
      <w:r>
        <w:rPr>
          <w:rtl w:val="true"/>
        </w:rPr>
        <w:t>ترجمه</w:t>
      </w:r>
      <w:bookmarkEnd w:id="503"/>
    </w:p>
    <w:p>
      <w:pPr>
        <w:pStyle w:val="BookText"/>
        <w:rPr/>
      </w:pPr>
      <w:r>
        <w:rPr>
          <w:rFonts w:ascii="IRNazanin" w:hAnsi="IRNazanin" w:eastAsia="IRNazanin"/>
          <w:color w:val="111111"/>
          <w:sz w:val="28"/>
          <w:sz w:val="28"/>
          <w:szCs w:val="28"/>
          <w:rtl w:val="true"/>
          <w:lang w:bidi="fa-IR"/>
        </w:rPr>
        <w:t>از نشانه هاى او اين است كه شما را از خاك آفريد، سپس بناگاه انسان هايى شديد ودر روى زمين گسترش يافتيد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نشانه هاى او اينكه همسرانى از جنس خودتان براى شما آفريد تا در كنار آنان آرامش يابيد ودر ميانتان مودّت ورحمت قرار داد؛ در اين نشانه هايى است براى گروهى كه تفكّر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آيات او آفرينش آسمانها وزمين وتفاوت زبانها ورنگهاى شماست؛ در اين نشانه هايى است براى عالمان</w:t>
      </w:r>
      <w:r>
        <w:rPr>
          <w:rFonts w:eastAsia="IRNazanin" w:cs="IRNazanin"/>
          <w:color w:val="111111"/>
          <w:sz w:val="28"/>
          <w:szCs w:val="28"/>
          <w:rtl w:val="true"/>
          <w:lang w:bidi="fa-IR"/>
        </w:rPr>
        <w:t>!</w:t>
      </w:r>
    </w:p>
    <w:p>
      <w:pPr>
        <w:pStyle w:val="Heading4"/>
        <w:numPr>
          <w:ilvl w:val="3"/>
          <w:numId w:val="1"/>
        </w:numPr>
        <w:rPr/>
      </w:pPr>
      <w:bookmarkStart w:id="504" w:name="__RefHeading___Toc1294833_2142443653"/>
      <w:bookmarkStart w:id="505" w:name="_Toc205"/>
      <w:bookmarkEnd w:id="504"/>
      <w:r>
        <w:rPr>
          <w:rtl w:val="true"/>
        </w:rPr>
        <w:t>تفسير</w:t>
      </w:r>
      <w:bookmarkEnd w:id="5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قدرت خداوند بر آفرينش انسان از خاك، نشانه ديگر او بر آفريدن همسر از جنس انسان به منظور آرامش، نشانه ديگر خداوند آفرينش نظام هستى وتفاوت زبانها ورنگها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ثُمَّ إِذا أَنْتُمْ بَشَرٌ تَنْتَشِرُونَ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اهل ادب، فجائيه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زمين خلق كرد، ناگهان انسانى تمام عيار شديد وبه روى زمين منتشر گشتيد، با اينكه انتظار مى رود از زمين مرده مرده اى ديگر پديد آيد، نه موجودى جاندار، ليكن ناگهان ويك دفعه موجودى زنده وبا شعور وعقل گشته وبراى تدبير امر زندگى خود در روى زمين به جنب وجوش درآمديد، پس جمله ثُمَّ إِذا أَنْتُمْ بَشَرٌ تَنْتَشِرُونَ در معناى همان جمله ثُمَّ أَنْشَأْناهُ خَلْقاً آخَرَ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انسان يعنى جمع كردن اجزاء ومواد زمينى وآنها را بهم تركيب كردن، آيتى وهمه آن را انسانى داراى حيات وشعور عقلى ساختن، آيتى ويا آياتى ديگر است بر وجود صانعى زنده وعليم كه امور را تدبير مى كند واين نظام عجيب را به وجود مى آورد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آفرينش همسران از خودتان خلق لكم من انفسكم ازواجا اين است كه خداوند از جنس وشكل خودتان همسرانتان را آفريد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آياتِهِ خَلْقُ السَّماواتِ وَالْأَرْضِ وَاخْتِلافُ أَلْسِنَتِكمْ وَأَلْوانِكمْ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اختلاف لسانها، اختلاف واژه ها باشد، كه يكى عربى ويكى فارسى، ويكى اردو ويكى چيز ديگر است ونيز مراد از اختلاف الوان اختلاف نژادهاى مختلف از نظر رنگ باشد كه يكى سفيد پوست، ديگرى سياه، يكى زرد پوست وديگرى سرخ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اختلاف لسان شامل اختلاف در لهجه ها واختلاف آهنگ صداها نيز بشود، چون مى بينيم كه در يك زبان بين اين شهر وآن شهر وحتى اين ده وده مجاورش اختلاف در لهجه هست، هم چنان كه اگر دقت شود خواهيم ديد كه لحن صداى دو نفر مثل هم نيست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آيات توحيدى قرآن را همين آيات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كه همه با تعبير من آياته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نشانه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وآهنگ مخصوص ولحن گيرا وجذاب وتعبيرات مؤثر وعميقى دارد مجموعا از هفت آيه تشكيل شده كه شش آيه آن پشت سر هم ويك آيه جداگانه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هفت آيه تقسيم بندى جالبى از نظر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طورى كه سه آيه در باره آيات انفسى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خدا در وجود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 آيه در باره آيات آفاقى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عظمت پروردگار در بيرون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 آيه از آيات انفسى وهم از آيات آفاقى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اينكه آياتى كه با اين جمله شروع مى شود در قرآن يازده آيه بيش نيست كه هفت آيه آن در همين سوره روم است ودو آيه در سوره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 آيه در سوره شورى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 اين يازده آيه حقاً يك دوره كامل توحيد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جهات مختلفى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ارتباط در آغاز كار است، اما در پايان كه يكى از دو همسر ممكن است ضعيف وناتوان گردد وقادر بر خدمتى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را مى گيرد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بزرگترها است كه مى توانند نسبت بهم خدمت كنند اما كودكان وفرزندان كوچك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w:t>
      </w:r>
      <w:bookmarkStart w:id="506" w:name="pg15118_192105"/>
    </w:p>
    <w:p>
      <w:pPr>
        <w:pStyle w:val="BookText"/>
        <w:rPr/>
      </w:pPr>
      <w:bookmarkEnd w:id="506"/>
      <w:r>
        <w:rPr>
          <w:rFonts w:ascii="IRNazanin" w:hAnsi="IRNazanin" w:eastAsia="IRNazanin"/>
          <w:color w:val="111111"/>
          <w:sz w:val="28"/>
          <w:sz w:val="28"/>
          <w:szCs w:val="28"/>
          <w:rtl w:val="true"/>
          <w:lang w:bidi="fa-IR"/>
        </w:rPr>
        <w:t>مى يابند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جنبه متقابل دارد، اما رحمت يك جانبه وايثارگرانه است، زيرا براى بقاء يك جامعه گاه خدمات متقابل لازم است كه سرچشمه آن مودت است وگاه خدمات بلاعوض كه نياز به ايثار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507" w:name="__RefHeading___Toc1294835_2142443653"/>
      <w:bookmarkStart w:id="508" w:name="_Toc206"/>
      <w:bookmarkEnd w:id="507"/>
      <w:r>
        <w:rPr>
          <w:rtl w:val="true"/>
        </w:rPr>
        <w:t>نكته ها</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اينكه قرآن در اين آيه هدف ازدواج را سكونت وآرامش قرار داده است وبا تعبير پر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بسيارى را بيان كرده ونظير اين تعبير در آيه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وجود همسران با اين ويژگيها براى انسانها كه مايه آرامش زندگى آنها است يكى از مواهب بزرگ الهى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از اينجا ناشى مى شود كه اين دو جنس مكمل يكديگر ومايه شكوفايى ونشاط وپرورش يكديگر مى باشند بطورى كه هر يك بدون ديگرى ناقص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ميان آفريده ها، انسان بارزترين 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آياتى كه درباره ى نشانه هاى قدرت الهى است، از انسان شروع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آياتِهِ أَنْ خَلَقَكمْ مِنْ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خاك، حسّ وحركت نيست، ولى در انسان هست واين، نشانه ى قدرت وعظمت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خَلَقَكمْ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تَنْتَشِرُونَ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مودّت ورحمت، هر دو با هم كارساز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مودّت بدون رحمت وخدمت، به سردى كشيده مى شود ورحمت بدون مودّت نيز دوام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وَرَحْمَةً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اينكه قرآن كريم مودت ورحمت را درباره زن وشوهر بيان كرد آن است كه مودت مربوط به دوران قبل از پيرى است كه زن وشوهر به يكديگر علاقه مند هستند، لكن در ايام پيرى ومريضى علاقه ومحبتى نيست، اگر به يكديگر خدمت مى كنند از روى ترحم ورحمت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زبانى براى خود ارزش واصالت دارد وتغيير آن نه كمال است ونه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حقّ ندارد نژادها وزبان هاى ديگر را تحقير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أَلْسِنَتِكمْ وَأَلْوانِكمْ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تفاوت انسان ها در رنگ وشكل وقيافه از آيات الهى است، زيرا اگر انسانها مثل يكديگر بودند چه مشكلاتى در جامعه پيش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اگر كسى جرمى مرتكب مى شد به عهده ديگرى مى انداخت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به معناى جعل</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آياتِهِ أَنْ خَلَقَ لَكُمْ مِنْ أَنْفُسِكُمْ أَزْوَاجاً لِتَسْكُنُوا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 وَاللَّهُ جَعَلَ لَكُمْ مِنْ أَنْفُسِكُمْ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آيه استفاده مى شود كه خلق ازواج از انسان به معناى جعل وقرار دادن است بنابراين معناى آيه شريفه يا أَيهَا النَّاسُ اتَّقُوا رَبَّكُمُ الَّذِى خَلَقَكُمْ مِنْ نَفْسٍ وَاحِدَةٍ وَخَلَقَ مِنْهَا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خلقت همسر انسان از انسان به معناى جعل وقرار دادن همسر براى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اينكه جهان هستى نشانه اى براى همه مردم است، لكن تنها دانشمندان از آن بهره مند مى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تفكر؛ قرآن كريم همه انسان ها را دعوت به تفكر وانديشيدن كرده كه به پنج مورد آن اشاره مى شود؛</w:t>
      </w:r>
    </w:p>
    <w:p>
      <w:pPr>
        <w:pStyle w:val="BookText"/>
        <w:rPr/>
      </w:pPr>
      <w:r>
        <w:rPr>
          <w:rFonts w:ascii="Amiri" w:hAnsi="Amiri" w:eastAsia="Amiri" w:cs="Amiri"/>
          <w:color w:val="111111"/>
          <w:sz w:val="28"/>
          <w:sz w:val="28"/>
          <w:szCs w:val="28"/>
          <w:rtl w:val="true"/>
          <w:lang w:bidi="ar-SA"/>
        </w:rPr>
        <w:t>تفكر در مبدأ نظام هستى؛ و يتفكرون فى خلق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تفكر در مرگ؛ اللّه يتوفّى الأنفس حين موتها والّتى لم تمت فى منامها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فى ذلك لآياتٍ لقومٍ يتفكرون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درحقيقت قرآن؛ و أنزلنا إليك الذّكر لتبين للنّاس ما نزّل إليهم ولعلّهم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تفكر در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تتفكروا مابصاحبكم من جنّةٍ إن هو إلّا نذيرٌ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تفكر در نظام خانواده؛ و من آياته ان خلق لكم من انفسكم ازواجاً لتسكنوا اليها وجعل بينكم مودّةً ورحمةً إنّ فى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509" w:name="pg15118_192107"/>
    </w:p>
    <w:p>
      <w:pPr>
        <w:pStyle w:val="Heading3"/>
        <w:numPr>
          <w:ilvl w:val="2"/>
          <w:numId w:val="1"/>
        </w:numPr>
        <w:rPr/>
      </w:pPr>
      <w:bookmarkStart w:id="510" w:name="__RefHeading___Toc1294837_2142443653"/>
      <w:bookmarkStart w:id="511" w:name="_Toc207"/>
      <w:bookmarkEnd w:id="509"/>
      <w:bookmarkEnd w:id="510"/>
      <w:r>
        <w:rPr>
          <w:rtl w:val="true"/>
        </w:rPr>
        <w:t xml:space="preserve">آیه </w:t>
      </w:r>
      <w:r>
        <w:rPr/>
        <w:t>23</w:t>
      </w:r>
      <w:r>
        <w:rPr>
          <w:rtl w:val="true"/>
        </w:rPr>
        <w:t>-</w:t>
      </w:r>
      <w:r>
        <w:rPr/>
        <w:t>25</w:t>
      </w:r>
      <w:bookmarkEnd w:id="511"/>
    </w:p>
    <w:p>
      <w:pPr>
        <w:pStyle w:val="Heading4"/>
        <w:numPr>
          <w:ilvl w:val="3"/>
          <w:numId w:val="1"/>
        </w:numPr>
        <w:rPr/>
      </w:pPr>
      <w:bookmarkStart w:id="512" w:name="__RefHeading___Toc1294839_2142443653"/>
      <w:bookmarkStart w:id="513" w:name="_Toc208"/>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 مِنْ آياتِهِ مَنامُكُمْ بِاللَّيْلِ وَ النَّهارِ وَ ابْتِغاؤُكُمْ مِنْ فَضْلِهِ إِنَّ في ذلِكَ َلآياتٍ لِقَوْمٍ يَسْمَعُونَ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أَنْ تَقُومَ السَّماءُ وَ اْلأَرْضُ بِأَمْرِهِ ثُمَّ إِذا دَعاكُمْ دَعْوَةً مِنَ اْلأَرْضِ إِذا أَنْتُمْ تَخْرُجُونَ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294841_2142443653"/>
      <w:bookmarkStart w:id="515" w:name="_Toc209"/>
      <w:bookmarkEnd w:id="514"/>
      <w:r>
        <w:rPr>
          <w:rtl w:val="true"/>
        </w:rPr>
        <w:t>ترجمه</w:t>
      </w:r>
      <w:bookmarkEnd w:id="515"/>
    </w:p>
    <w:p>
      <w:pPr>
        <w:pStyle w:val="BookText"/>
        <w:rPr/>
      </w:pPr>
      <w:r>
        <w:rPr>
          <w:rFonts w:ascii="IRNazanin" w:hAnsi="IRNazanin" w:eastAsia="IRNazanin"/>
          <w:color w:val="111111"/>
          <w:sz w:val="28"/>
          <w:sz w:val="28"/>
          <w:szCs w:val="28"/>
          <w:rtl w:val="true"/>
          <w:lang w:bidi="fa-IR"/>
        </w:rPr>
        <w:t xml:space="preserve">و از نشانه هاى او خواب شما در شب وروز است وتلاش وكوششتان براى بهره گيرى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امور نشانه هايى است براى آنان كه گوش شنوا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آيات او اين است كه برق ورعد را به شما نشان مى دهد كه هم مايه ترس وهم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صاعقه واميد به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آسمان آبى فرو مى فرستد كه زمين را بعد از مردنش به وسيله آن زنده مى كند؛ در اين نشانه هايى است براى جمعيتى كه مى انديشند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آيات او اين است كه آسمان وزمين به فرمان او برپاست؛ سپس هنگامى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فراخواند، ناگهان همه خارج 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 محشر حضور مى يابيد</w:t>
      </w:r>
      <w:r>
        <w:rPr>
          <w:rFonts w:eastAsia="IRNazanin" w:cs="IRNazanin"/>
          <w:color w:val="111111"/>
          <w:sz w:val="28"/>
          <w:szCs w:val="28"/>
          <w:rtl w:val="true"/>
          <w:lang w:bidi="fa-IR"/>
        </w:rPr>
        <w:t>)!</w:t>
      </w:r>
    </w:p>
    <w:p>
      <w:pPr>
        <w:pStyle w:val="Heading4"/>
        <w:numPr>
          <w:ilvl w:val="3"/>
          <w:numId w:val="1"/>
        </w:numPr>
        <w:rPr/>
      </w:pPr>
      <w:bookmarkStart w:id="516" w:name="__RefHeading___Toc1294843_2142443653"/>
      <w:bookmarkStart w:id="517" w:name="_Toc210"/>
      <w:bookmarkEnd w:id="516"/>
      <w:r>
        <w:rPr>
          <w:rtl w:val="true"/>
        </w:rPr>
        <w:t>تفسير</w:t>
      </w:r>
      <w:bookmarkEnd w:id="5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خداوند در خواب انسانها در شب وروز، بهره مندى افراد شنوا از آيات حق، نشانه خداوند در نشان دادن برق وصاعقه براى ترس وطمع، نزول باران از آسمان عامل زنده شدن زمين، بهره مندى از آيات الهى براى اهل تعقّل، نشانه خداوند در نگهدارى آسمان وزمين به اراده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بر هيچ كس پوشيده نيست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تجديد نيرو وبه دست آوردن آمادگى لازم براى ادامه كار وفعاليت نياز به استراحت دارند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موهبت بزرگ الهى سبب مى شود كه جسم وروح انسان به اصطلاح سرويس شود وبا بروز حالت خواب كه يك نوع وقفه وتعطيل كار بدن است آرامش ورفع خستگى </w:t>
      </w:r>
    </w:p>
    <w:p>
      <w:pPr>
        <w:pStyle w:val="BookText"/>
        <w:rPr/>
      </w:pPr>
      <w:r>
        <w:rPr>
          <w:rFonts w:ascii="IRNazanin" w:hAnsi="IRNazanin" w:eastAsia="IRNazanin"/>
          <w:color w:val="111111"/>
          <w:sz w:val="28"/>
          <w:sz w:val="28"/>
          <w:szCs w:val="28"/>
          <w:rtl w:val="true"/>
          <w:lang w:bidi="fa-IR"/>
        </w:rPr>
        <w:t>حاصل گردد وانسان حيات ونشاط ونيروى تازه اى پيدا كند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آياتِهِ يرِيكمُ الْبَرْقَ خَوْفاً وَطَمَعاً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خطرات ناشى از برق كه 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آيد وهر چيز را در حوزه آن قرار گيرد آتش مى زند وخاكستر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نزول باران كه غالبا بعد از رعد وبرق به صورت رگبار فرو مى ريزد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را قبل از ابتغاء فضل اللَّه كه در آيات قرآن به معنى تلاش براى روزى است قرار داده، اشاره به اينكه پايه اى براى آن محسوب مى شود، چرا كه بدون خواب كافى ابتغاء فضل اللَّه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همانطور كه براى تدبير ونظم جهان يك فرمان او كافى است، براى بعث ونشور ورستاخيز نيز يك دعوت او كفايت مى كند، مخصوصا با توجه به جمله إِذا أَنْتُمْ تَخْرُجُونَ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اصطلاح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مى سازد كه با يك دعوت او همه ناگهان بيرون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تعبير دَعْوَةً مِنَ الْأَرْضِ نشانه روشنى بر معاد جسمانى است كه انسان در رستاخيز از اين زمين فرا خوانده مى 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هايى كه دريافت مى كنيم، به خاطر استحقاق نيست، بلكه لطف وفضل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پيامبر خدا، مرده را زنده مى كند، ثُمَّ ادْعُهُنَّ يأْتِينَك سَعْياً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دعوت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دَعاكمْ دَعْوَةً مِنَ الْأَرْضِ إِذا أَنْتُمْ تَخْرُجُونَ</w:t>
      </w:r>
      <w:r>
        <w:rPr>
          <w:rFonts w:eastAsia="IRNazanin" w:cs="IRNazanin"/>
          <w:color w:val="111111"/>
          <w:sz w:val="28"/>
          <w:szCs w:val="28"/>
          <w:rtl w:val="true"/>
          <w:lang w:bidi="fa-IR"/>
        </w:rPr>
        <w:t>.</w:t>
      </w:r>
      <w:r>
        <w:rPr>
          <w:rStyle w:val="FootnoteAnchor"/>
          <w:rtl w:val="true"/>
        </w:rPr>
        <w:footnoteReference w:id="307"/>
      </w:r>
      <w:bookmarkStart w:id="518" w:name="pg15118_192109"/>
    </w:p>
    <w:p>
      <w:pPr>
        <w:pStyle w:val="Heading3"/>
        <w:numPr>
          <w:ilvl w:val="2"/>
          <w:numId w:val="1"/>
        </w:numPr>
        <w:rPr/>
      </w:pPr>
      <w:bookmarkStart w:id="519" w:name="__RefHeading___Toc1294845_2142443653"/>
      <w:bookmarkStart w:id="520" w:name="_Toc211"/>
      <w:bookmarkEnd w:id="518"/>
      <w:bookmarkEnd w:id="519"/>
      <w:r>
        <w:rPr>
          <w:rtl w:val="true"/>
        </w:rPr>
        <w:t xml:space="preserve">آیه </w:t>
      </w:r>
      <w:r>
        <w:rPr/>
        <w:t>26</w:t>
      </w:r>
      <w:r>
        <w:rPr>
          <w:rtl w:val="true"/>
        </w:rPr>
        <w:t>-</w:t>
      </w:r>
      <w:r>
        <w:rPr/>
        <w:t>29</w:t>
      </w:r>
      <w:bookmarkEnd w:id="520"/>
    </w:p>
    <w:p>
      <w:pPr>
        <w:pStyle w:val="Heading4"/>
        <w:numPr>
          <w:ilvl w:val="3"/>
          <w:numId w:val="1"/>
        </w:numPr>
        <w:rPr/>
      </w:pPr>
      <w:bookmarkStart w:id="521" w:name="__RefHeading___Toc1294847_2142443653"/>
      <w:bookmarkStart w:id="522" w:name="_Toc212"/>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 لَهُ مَنْ فِي السَّماواتِ وَ اْلأَرْضِ كُلٌّ لَهُ قانِتُونَ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يَبْدَؤُا الْخَلْقَ ثُمَّ يُعيدُهُ وَ هُوَ أَهْوَنُ عَلَيْهِ وَ لَهُ الْمَثَلُ اْلأَعْلى فِي السَّماواتِ وَ اْلأَرْضِ وَ 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اتَّبَعَ الَّذينَ ظَلَمُوا أَهْواءَهُمْ بِغَيْرِ عِلْمٍ فَمَنْ يَهْدي مَنْ أَضَلَّ اللّهُ وَ ما لَهُمْ مِنْ 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294849_2142443653"/>
      <w:bookmarkStart w:id="524" w:name="_Toc213"/>
      <w:bookmarkEnd w:id="523"/>
      <w:r>
        <w:rPr>
          <w:rtl w:val="true"/>
        </w:rPr>
        <w:t>ترجمه</w:t>
      </w:r>
      <w:bookmarkEnd w:id="524"/>
    </w:p>
    <w:p>
      <w:pPr>
        <w:pStyle w:val="BookText"/>
        <w:rPr/>
      </w:pPr>
      <w:r>
        <w:rPr>
          <w:rFonts w:ascii="IRNazanin" w:hAnsi="IRNazanin" w:eastAsia="IRNazanin"/>
          <w:color w:val="111111"/>
          <w:sz w:val="28"/>
          <w:sz w:val="28"/>
          <w:szCs w:val="28"/>
          <w:rtl w:val="true"/>
          <w:lang w:bidi="fa-IR"/>
        </w:rPr>
        <w:t>و از آن اوست تمام كسانى كه در آسمانها وزمين اند وهمگى در برابر او خاضع ومطيع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آفرينش را آغاز مى كند، سپس آن را بازمى گرداند واين كار براى او آسانتر مى باشد؛ وبراى اوست توصيف برتر در آسمانها وزمين؛ واوست توانمند وحكيم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مثالى از خودتان، براى شما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مملوك وبرده اى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برده هاى شما هرگز در روزى هايى كه به شما داده ايم شريك شما مى باشند؛ آنچنان كه هر دو مساوى بوده واز تصرّف مستقل وبدون اجازه آنان بيم داشته باشيد، آن گونه كه در مورد شركاى آزاد خود بيم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آيات خود را براى كسانى كه تعقّل مى كنند شرح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ظالمان بدون علم وآگاهى، از هوى وهوسهاى خود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مى تواند آنان را كه خدا گمراه كرده است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آنها هيچ ياورى نخواهد بود</w:t>
      </w:r>
      <w:r>
        <w:rPr>
          <w:rFonts w:eastAsia="IRNazanin" w:cs="IRNazanin"/>
          <w:color w:val="111111"/>
          <w:sz w:val="28"/>
          <w:szCs w:val="28"/>
          <w:rtl w:val="true"/>
          <w:lang w:bidi="fa-IR"/>
        </w:rPr>
        <w:t>!</w:t>
      </w:r>
    </w:p>
    <w:p>
      <w:pPr>
        <w:pStyle w:val="Heading4"/>
        <w:numPr>
          <w:ilvl w:val="3"/>
          <w:numId w:val="1"/>
        </w:numPr>
        <w:rPr/>
      </w:pPr>
      <w:bookmarkStart w:id="525" w:name="__RefHeading___Toc1294851_2142443653"/>
      <w:bookmarkStart w:id="526" w:name="_Toc214"/>
      <w:bookmarkEnd w:id="525"/>
      <w:r>
        <w:rPr>
          <w:rtl w:val="true"/>
        </w:rPr>
        <w:t>تفسير</w:t>
      </w:r>
      <w:bookmarkEnd w:id="5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نظام هستى به خداوند، خضوع مخلوقات براى او، آسانتر بودن اعاده خلق از آفرينش نخستين، تمثيل خداوند براى مشركان، در عدم مساوات برده گان با آنها در امكانات، پيروى ستمگران از هواى نفس خويش وعدم ياور براى آنان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استدلال بر وحدانيت خدا وبر معاد، از طريق شمردن آيات الهى، كه پشت سر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آياتِهِ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فِى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خود يكى از صفات فعلى خداست، اينك در اين آيات روش استدلال را از راه شمردن </w:t>
      </w:r>
    </w:p>
    <w:p>
      <w:pPr>
        <w:pStyle w:val="BookText"/>
        <w:rPr/>
      </w:pPr>
      <w:r>
        <w:rPr>
          <w:rFonts w:ascii="IRNazanin" w:hAnsi="IRNazanin" w:eastAsia="IRNazanin"/>
          <w:color w:val="111111"/>
          <w:sz w:val="28"/>
          <w:sz w:val="28"/>
          <w:szCs w:val="28"/>
          <w:rtl w:val="true"/>
          <w:lang w:bidi="fa-IR"/>
        </w:rPr>
        <w:t>آيات به استدلال به صفات فعلى خدا تغيير داد، كه آنها را تا آخر سوره در چهار فصل بيان مى فرمايد، در هر فصل چند صفت از صفات فعل كه مستلزم وحدانيت خدا ومعاد است، ذكر مى كند، فصل اول با آيه وَهُوَ الَّذِى يبْدَؤُا الْخَلْقَ ثُمَّ يعِيدُهُ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وفصل دوم با آيه اللَّهُ الَّذِى خَلَقَكمْ ثُمَّ رَزَقَكمْ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سوم با آيه اللَّهُ الَّذِى يرْسِلُ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چهارم با آيه اللَّهُ الَّذِى خَلَقَكمْ مِنْ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قيام آسمان وزمين به امر خدا، ثبوت آن دو است بر حالاتى كه عبارت است از حركت وسكون وتغيير وثبات كه خدا به آنها داده واما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 آيه إِنَّما أَمْرُهُ إِذا أَرادَ شَيئاً أَنْ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جوابگوى آن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الَّذِى يبْدَؤُا الْخَلْقَ ثُمَّ يعِيدُهُ وَهُوَ أَهْوَنُ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آيه با كوتاهترين استدلال، مساله امكان معاد را اثبات كرده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معتقديد آغاز آفرينش از او است، بازگشت مجدد كه از آن آسانتر است چرا از او نباشد؟ دليل آسانتر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آغاز اصلا چيزى نبود وخدا آن را ابداع كرد، ولى در اعاده لا اقل مواد اصلى موجود است، تعبير به آسان بودن وسخت بودن از دريچه فكر ما است، والا براى وجودى كه بى نهايت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تفاوتى ندارد، اصولا سخت وآسان در جايى مفهوم دارد كه سخن از قدرت محدودى در ميان باشد، اما هنگامى كه سخن از قدرت نامحدود در ميان است سخت وآسان بى معنى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برداشتن عظيمترين كوه هاى روى زمين براى خداوند به همان اندازه آسان است كه برداشتن يك پر 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وشايد به همين دليل بلافاصله در ذيل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خدا است توصيف برتر در آسمان وزمين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الْمَثَلُ الْأَعْلى فِى السَّماواتِ وَالْأَرْضِ</w:t>
      </w:r>
      <w:r>
        <w:rPr>
          <w:rFonts w:eastAsia="IRNazanin" w:cs="IRNazanin"/>
          <w:color w:val="111111"/>
          <w:sz w:val="28"/>
          <w:szCs w:val="28"/>
          <w:rtl w:val="true"/>
          <w:lang w:bidi="fa-IR"/>
        </w:rPr>
        <w:t>.</w:t>
      </w:r>
      <w:r>
        <w:rPr>
          <w:rStyle w:val="FootnoteAnchor"/>
          <w:rtl w:val="true"/>
        </w:rPr>
        <w:footnoteReference w:id="31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قسمتى ديگر از دلائل توحيد ومعاد در آيات گذشته به ذكر دليلى بر نفى شرك به صورت بيان يك مثال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مثالى از خودتان براى شما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لَكمْ مَثَلًا مِنْ أَنْفُسِكمْ وآن مثال اين است كه اگر بردگان ومملوكهايى در اختيار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مملوكهايتان هرگز شريك شما در روزيهايى كه به شما داده ايم </w:t>
      </w:r>
      <w:bookmarkStart w:id="527" w:name="pg15118_192111"/>
    </w:p>
    <w:p>
      <w:pPr>
        <w:pStyle w:val="BookText"/>
        <w:rPr/>
      </w:pPr>
      <w:bookmarkEnd w:id="527"/>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مِنْ ما مَلَكتْ أَيمانُكمْ مِنْ شُرَكاءَ فِى ما رَزَقْناكمْ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كه هر دو با هم كاملا مساوى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فِيهِ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كه بيم داشته باشيد آنها مستقلا وبدون اجازه شما در اموالتان تصرف كنند، همانگونه در مورد شركاى آزاد، در اموال يا ميراث خود بيم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تَخافُونَهُمْ كخِيفَتِكمْ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چنان كه شما حاضر نيستيد بدون اجازه آنها دخل وتصرفى در اموالتان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مورد بردگانتان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 اين چنين امرى را نادرست وغلط مى دانيد، چگونه مخلوقات را كه ملك حقيقى خدا هستند شريك او مى پنداريد؟ يا پيامبرانى همچون مسيح، يا فرشتگان خدا، يا مخلوقاتى همچون جن ويا بتهاى سنگى وچوبى را شركاء خدا مى شمريد؟ اين چه قضاوت زشت ودور از منطقى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آيات بينات واين گونه مثالهاى واضح وروشن براى صاحبان انديشه است، نه ظالمان هواپرست بى دانشى كه پرده هاى جهل ونادانى بر قلب آنها فرو افتاده وخرافات وتعصبات جاهلى فضاى فكر آنها را تيره وتار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ظالمان از هوا وهوسهاى خويش بدون علم وآگاهى پيروى مى كنند وتابع هيچ منطقى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اتَّبَعَ الَّذِينَ ظَلَمُوا اهوائهم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خداوند به خاطر اعمالشان در وادى ضلالت افكنده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مى تواند آنها را كه خدا گمراه كرده است هدايت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يهْدِى مَنْ أَضَلَّ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كسانى را كه خدا رهايشان سازد وبه خويشتن واگذار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هيچ يار وياورى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لَهُمْ مِنْ ناصِرِينَ</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528" w:name="__RefHeading___Toc1294853_2142443653"/>
      <w:bookmarkStart w:id="529" w:name="_Toc215"/>
      <w:bookmarkEnd w:id="528"/>
      <w:r>
        <w:rPr>
          <w:rtl w:val="true"/>
        </w:rPr>
        <w:t>نكته ها</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قابل توجه در ترتيب فواصل آيات است، اول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اين ترتيب اين نكته استفاده مى شود كه انسان اول فكر مى كند، بعد عالم مى شود وبعد هر گاه چيزى از حقايق را شنيد در خود جاى مى دهد، آن گاه پيرامون آن تعقل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داناتر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استفاده از امور عينى ومحسوس براى تبيين امور غيبى از روشهاى تبليغى قرآن كريم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آفرينش نخستين به منظور استدلال براى معاد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بزرگترين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با اينكه امكاناتشان خدادادى است حاضر نيستند برده ها وموجودات زيردستشان را در ثروت خود سهيم كنند، پس چگونه براى خداوند شريك قائل مى شوند، با اينكه شريك ها مخلوق خداوندند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خداوند آنها را از طريق حق گمراه ساخته به خاطر ظلمشان است، همانگونه كه در سوره ابراهيم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وَيضِلُّ اللَّهُ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ظالمان را گمراه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همه چيز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فِى السَّماواتِ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لَهُ قانِتُونَ 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يبْدَؤُا الْخَلْقَ ثُمَّ يعِيدُهُ در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الْمَثَلُ الْأَعْلى</w:t>
      </w:r>
      <w:r>
        <w:rPr>
          <w:rFonts w:eastAsia="IRNazanin" w:cs="IRNazanin"/>
          <w:color w:val="111111"/>
          <w:sz w:val="28"/>
          <w:szCs w:val="28"/>
          <w:rtl w:val="true"/>
          <w:lang w:bidi="fa-IR"/>
        </w:rPr>
        <w:t xml:space="preserve">. </w:t>
      </w:r>
      <w:bookmarkStart w:id="530" w:name="pg15118_192113"/>
    </w:p>
    <w:p>
      <w:pPr>
        <w:pStyle w:val="Heading3"/>
        <w:numPr>
          <w:ilvl w:val="2"/>
          <w:numId w:val="1"/>
        </w:numPr>
        <w:rPr/>
      </w:pPr>
      <w:bookmarkStart w:id="531" w:name="__RefHeading___Toc1294855_2142443653"/>
      <w:bookmarkStart w:id="532" w:name="_Toc216"/>
      <w:bookmarkEnd w:id="530"/>
      <w:bookmarkEnd w:id="531"/>
      <w:r>
        <w:rPr>
          <w:rtl w:val="true"/>
        </w:rPr>
        <w:t xml:space="preserve">آیه </w:t>
      </w:r>
      <w:r>
        <w:rPr/>
        <w:t>30</w:t>
      </w:r>
      <w:r>
        <w:rPr>
          <w:rtl w:val="true"/>
        </w:rPr>
        <w:t>-</w:t>
      </w:r>
      <w:r>
        <w:rPr/>
        <w:t>32</w:t>
      </w:r>
      <w:bookmarkEnd w:id="532"/>
    </w:p>
    <w:p>
      <w:pPr>
        <w:pStyle w:val="Heading4"/>
        <w:numPr>
          <w:ilvl w:val="3"/>
          <w:numId w:val="1"/>
        </w:numPr>
        <w:rPr/>
      </w:pPr>
      <w:bookmarkStart w:id="533" w:name="__RefHeading___Toc1294857_2142443653"/>
      <w:bookmarkStart w:id="534" w:name="_Toc217"/>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مُنيبينَ إِلَيْهِ وَ اتَّقُوهُ وَ أَقيمُوا الصَّلاةَ وَ لا تَكُونُوا مِنَ 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فَرَّقُوا دينَهُمْ وَ كانُوا شِيَعًا كُلُّ حِزْبٍ بِما لَدَيْهِمْ فَرِحُونَ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294859_2142443653"/>
      <w:bookmarkStart w:id="536" w:name="_Toc218"/>
      <w:bookmarkEnd w:id="535"/>
      <w:r>
        <w:rPr>
          <w:rtl w:val="true"/>
        </w:rPr>
        <w:t>ترجمه</w:t>
      </w:r>
      <w:bookmarkEnd w:id="536"/>
    </w:p>
    <w:p>
      <w:pPr>
        <w:pStyle w:val="BookText"/>
        <w:rPr/>
      </w:pPr>
      <w:r>
        <w:rPr>
          <w:rFonts w:ascii="IRNazanin" w:hAnsi="IRNazanin" w:eastAsia="IRNazanin"/>
          <w:color w:val="111111"/>
          <w:sz w:val="28"/>
          <w:sz w:val="28"/>
          <w:szCs w:val="28"/>
          <w:rtl w:val="true"/>
          <w:lang w:bidi="fa-IR"/>
        </w:rPr>
        <w:t>پس روى خود را متوجّه آيين خالص پروردگار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فطرتى است كه خداوند، انسانها را بر آن آفريده؛ دگرگونى در آفرينش الهى نيست؛ اين است آيين استوار؛ ولى اكثر مردم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بايد در حالى باشد كه شما بسوى او بازگشت مى كنيد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بپرهيزيد، نماز را برپا داريد واز مشركان نباشيد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كسانى كه دين خود را پراكنده ساختند وبه دسته ها وگروه ها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گروهى به آنچه نزد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Heading4"/>
        <w:numPr>
          <w:ilvl w:val="3"/>
          <w:numId w:val="1"/>
        </w:numPr>
        <w:rPr/>
      </w:pPr>
      <w:bookmarkStart w:id="537" w:name="__RefHeading___Toc1294861_2142443653"/>
      <w:bookmarkStart w:id="538" w:name="_Toc219"/>
      <w:bookmarkEnd w:id="537"/>
      <w:r>
        <w:rPr>
          <w:rtl w:val="true"/>
        </w:rPr>
        <w:t>تفسير</w:t>
      </w:r>
      <w:bookmarkEnd w:id="5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عبادت وفطرت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نپذيرفتن فطرت ودين قيم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انابه به سوى خداوند وپرهيزكارى ودورى از شرك 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ودر اينجا منظور صورت باطنى است، بنا بر اين منظور تنها توجه با صورت نيست، بلكه توجه با تمام وجود است، زيرا وجه وصورت مهمترين عضو بدن وسنبل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صاف ومستقيم كردن وبر پا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تمايل از باطل به سوى حق واز كجى به راستى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جمله چنين معنى مى دهد كه توجه خود را دائما به سوى آئينى داشته باش كه از هر گونه اعوجاج وكجى خالى است، همان آئين اسلام وهمان آئين پاك وخالص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تاكيد مى كند كه دين حنيف وخالص خالى از هر گونه شرك دينى است كه خداوند در سرشت همه انسانها آفريده است سرشتى است جاودانى وتغيير ناپذير هر چند </w:t>
      </w:r>
    </w:p>
    <w:p>
      <w:pPr>
        <w:pStyle w:val="BookText"/>
        <w:rPr/>
      </w:pPr>
      <w:r>
        <w:rPr>
          <w:rFonts w:ascii="Amiri" w:hAnsi="Amiri" w:eastAsia="Amiri" w:cs="Amiri"/>
          <w:color w:val="111111"/>
          <w:sz w:val="28"/>
          <w:sz w:val="28"/>
          <w:szCs w:val="28"/>
          <w:rtl w:val="true"/>
          <w:lang w:bidi="ar-SA"/>
        </w:rPr>
        <w:t>بسيارى از مردم توجه به اين واقعيت نداشته باشند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چنين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توجه شما به دين حنيف خالص وفطرى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است كه شما بازگشت به سوى پروردگار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مُنِيبِينَ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واساس وجود شما بر توحيد است وسرانجام بايد به سوى همين اصل بازگرديد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بازگشت مكرر است ودر اينجا منظور بازگشت به سوى خدا وبازگشت به سوى سرشت توحيدى مى باشد</w:t>
      </w:r>
      <w:r>
        <w:rPr>
          <w:rStyle w:val="FootnoteAnchor"/>
          <w:rtl w:val="true"/>
        </w:rPr>
        <w:footnoteReference w:id="316"/>
      </w:r>
      <w:r>
        <w:rPr>
          <w:rFonts w:ascii="IRNazanin" w:hAnsi="IRNazanin" w:eastAsia="IRNazanin"/>
          <w:color w:val="111111"/>
          <w:sz w:val="28"/>
          <w:sz w:val="28"/>
          <w:szCs w:val="28"/>
          <w:rtl w:val="true"/>
          <w:lang w:bidi="fa-IR"/>
        </w:rPr>
        <w:t>، يا به معناى انقطاع الى الله است كه به وسيله اطاعت او از اطاعت ديگران منقطع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جمع، اين نشان مى دهد كه دستور اول گرچه مفرد است ومخاطب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ولى در حقيقت همه مؤمنين ومسلمين مخاطبند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آنها را فرمان داده تا در عبادت خود متوجه او باشند وبه دنبال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وبازگشت،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كه جامع همه اوامر ونواهى الهى است،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مشركان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تَكونُوا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دستورات چهارگانه اى كه در اين آيه آمده همه تاكيدى است بر مساله توحيد وآثار عملى آن، اعم از توبه وبازگشت به سوى خدا، تقوا، اقامه نماز وپرهيز از شرك</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يكى از نشانه ها وپى آمدهاى شرك را در عبارتى كوتاه وپر معنى بيان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مشركان نباشيد، از آنها كه دين خود را پراكنده ساختند وبه دسته ها وگروه هاى مختلفى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فَرَّقُوا دِينَهُمْ وَكانُوا شِيعاً وعجب اين كه با تمام تضاد واختلافى كه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از آئين وروش خود شاد وخوشحالند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w:t>
      </w:r>
      <w:r>
        <w:rPr>
          <w:rStyle w:val="FootnoteAnchor"/>
          <w:rtl w:val="true"/>
        </w:rPr>
        <w:footnoteReference w:id="31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معتبرى كه محدث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هشام بن سالم چنين نقل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فِطْرَتَ اللَّهِ الَّتِى فَطَرَ النَّاسَ </w:t>
      </w:r>
      <w:bookmarkStart w:id="539" w:name="pg15118_192115"/>
    </w:p>
    <w:p>
      <w:pPr>
        <w:pStyle w:val="BookText"/>
        <w:rPr/>
      </w:pPr>
      <w:bookmarkEnd w:id="539"/>
      <w:r>
        <w:rPr>
          <w:rFonts w:ascii="IRNazanin" w:hAnsi="IRNazanin" w:eastAsia="IRNazanin"/>
          <w:color w:val="111111"/>
          <w:sz w:val="28"/>
          <w:sz w:val="28"/>
          <w:szCs w:val="28"/>
          <w:rtl w:val="true"/>
          <w:lang w:bidi="fa-IR"/>
        </w:rPr>
        <w:t>عَلَيها چيست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در همان كتاب كافى از يكى ديگر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وقتى از امام، تفسير آيه را مطالبه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مشابهى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دانشمندش كه از تفسير آيه سؤال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على المعرفة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سرشت آنها را بر معرفت وشناخت خود قرار داد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540" w:name="__RefHeading___Toc1294863_2142443653"/>
      <w:bookmarkStart w:id="541" w:name="_Toc220"/>
      <w:bookmarkEnd w:id="540"/>
      <w:r>
        <w:rPr>
          <w:rtl w:val="true"/>
        </w:rPr>
        <w:t>نكته ها</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فوق بيانگر چند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خداشناسى، بلكه دين وآئين بطور كلى ودر تمام ابعاد، يك امر فطرى است وبايد هم چنين باشد، زيرا مطالعات توحيدى به ما مى گويد ميان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لازم است، آنچه در شرع وارد شده حتما ريشه اى در فطرت دارد وآنچه در تكوين ونهاد آدمى است مكملى براى قوانين شرع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به صورت خالص وپاك از هر گونه آلودگى در درون جان آدمى وجود دارد وانحرافات يك امر عارضى است، بنابراين وظيفه پيامبران اين است كه اين امور عارضى را زايل كنند وبه فطرت اصلى انسان امكان شكوفايى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تَبْدِيلَ لِخَلْقِ اللَّهِ وبعد از آن جمله ذلِك الدِّينُ الْقَيمُ تاكيدهاى ديگرى بر مساله فطرى بودن دين ومذهب وعدم امكان تغيير اين فطرت الهى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 فطرى ودرونى به دين را با مناجات وانابه وتقوا ونماز شكوفا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مُنِيبِينَ إِلَيهِ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داراى جايگاهى والا در ميان تكاليف دينى است از اين رو در آيه شريفه به طور خاص بيان شده است</w:t>
      </w:r>
      <w:r>
        <w:rPr>
          <w:rFonts w:eastAsia="IRNazanin" w:cs="IRNazanin"/>
          <w:color w:val="111111"/>
          <w:sz w:val="28"/>
          <w:szCs w:val="28"/>
          <w:rtl w:val="true"/>
          <w:lang w:bidi="fa-IR"/>
        </w:rPr>
        <w:t>.</w:t>
      </w:r>
      <w:r>
        <w:rPr>
          <w:rStyle w:val="FootnoteAnchor"/>
          <w:rtl w:val="true"/>
        </w:rPr>
        <w:footnoteReference w:id="322"/>
      </w:r>
      <w:bookmarkStart w:id="542" w:name="pg15118_192116"/>
    </w:p>
    <w:p>
      <w:pPr>
        <w:pStyle w:val="Heading3"/>
        <w:numPr>
          <w:ilvl w:val="2"/>
          <w:numId w:val="1"/>
        </w:numPr>
        <w:rPr/>
      </w:pPr>
      <w:bookmarkStart w:id="543" w:name="__RefHeading___Toc1294865_2142443653"/>
      <w:bookmarkStart w:id="544" w:name="_Toc221"/>
      <w:bookmarkEnd w:id="542"/>
      <w:bookmarkEnd w:id="543"/>
      <w:r>
        <w:rPr>
          <w:rtl w:val="true"/>
        </w:rPr>
        <w:t xml:space="preserve">آیه </w:t>
      </w:r>
      <w:r>
        <w:rPr/>
        <w:t>33</w:t>
      </w:r>
      <w:r>
        <w:rPr>
          <w:rtl w:val="true"/>
        </w:rPr>
        <w:t>-</w:t>
      </w:r>
      <w:r>
        <w:rPr/>
        <w:t>36</w:t>
      </w:r>
      <w:bookmarkEnd w:id="544"/>
    </w:p>
    <w:p>
      <w:pPr>
        <w:pStyle w:val="Heading4"/>
        <w:numPr>
          <w:ilvl w:val="3"/>
          <w:numId w:val="1"/>
        </w:numPr>
        <w:rPr/>
      </w:pPr>
      <w:bookmarkStart w:id="545" w:name="__RefHeading___Toc1294867_2142443653"/>
      <w:bookmarkStart w:id="546" w:name="_Toc222"/>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سَيِّئَةٌ بِما قَدَّمَتْ أَيْديهِمْ إِذا هُمْ يَقْنَطُونَ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294869_2142443653"/>
      <w:bookmarkStart w:id="548" w:name="_Toc223"/>
      <w:bookmarkEnd w:id="547"/>
      <w:r>
        <w:rPr>
          <w:rtl w:val="true"/>
        </w:rPr>
        <w:t>ترجمه</w:t>
      </w:r>
      <w:bookmarkEnd w:id="548"/>
    </w:p>
    <w:p>
      <w:pPr>
        <w:pStyle w:val="BookText"/>
        <w:rPr/>
      </w:pPr>
      <w:r>
        <w:rPr>
          <w:rFonts w:ascii="IRNazanin" w:hAnsi="IRNazanin" w:eastAsia="IRNazanin"/>
          <w:color w:val="111111"/>
          <w:sz w:val="28"/>
          <w:sz w:val="28"/>
          <w:szCs w:val="28"/>
          <w:rtl w:val="true"/>
          <w:lang w:bidi="fa-IR"/>
        </w:rPr>
        <w:t>هنگامى كه رنج وزيانى به مردم برسد، پروردگار خود را مى خوانند وتوبه كنان بسوى او بازمى گردند؛ امّا همين كه رحمتى از خودش به آنان بچشاند، بناگاه گروهى از آنان نسبت به پروردگارشان مشرك مى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هايى را كه ما به آنها داده ايم كفران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زودگذر دنيا هر چه 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گيريد؛ امّا بزودى خواهيد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نتيجه كفران وكامجوييهاى بى حساب شما چه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ما دليل محكمى بر آنان فرستاديم كه از شركشان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موجّه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رحمتى به مردم بچشانيم، از آن خوشحال مى شوند؛ وهرگاه رنج ومصيبتى بخاطر اعمالى كه انجام داده اند به آنان رسد، ناگهان مأيوس مى شوند</w:t>
      </w:r>
      <w:r>
        <w:rPr>
          <w:rFonts w:eastAsia="IRNazanin" w:cs="IRNazanin"/>
          <w:color w:val="111111"/>
          <w:sz w:val="28"/>
          <w:szCs w:val="28"/>
          <w:rtl w:val="true"/>
          <w:lang w:bidi="fa-IR"/>
        </w:rPr>
        <w:t>!</w:t>
      </w:r>
    </w:p>
    <w:p>
      <w:pPr>
        <w:pStyle w:val="Heading4"/>
        <w:numPr>
          <w:ilvl w:val="3"/>
          <w:numId w:val="1"/>
        </w:numPr>
        <w:rPr/>
      </w:pPr>
      <w:bookmarkStart w:id="549" w:name="__RefHeading___Toc1294871_2142443653"/>
      <w:bookmarkStart w:id="550" w:name="_Toc224"/>
      <w:bookmarkEnd w:id="549"/>
      <w:r>
        <w:rPr>
          <w:rtl w:val="true"/>
        </w:rPr>
        <w:t>تفسير</w:t>
      </w:r>
      <w:bookmarkEnd w:id="5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ظرفيتى مشركان به هنگام گرفتارى ورسيدن نعمت، تهديد نسبت به كفّار، عدم دليل بر شرك، گرفتارى مشركان به جهت گناه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آيه در حقيقت استدلال وتاكيدى است در زمينه فطرى بودن توحيد وشكوفا شدن اين نور الهى در شدائد وسختيها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مختصر ضررى به انسانها برسد پروردگارشان را مى خوانند وبه سوى او انابه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 النَّاسَ ضُرٌّ دَعَوْا رَبَّهُمْ مُنِيبِينَ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چنان كم ظرفيت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اينكه حوادث سخت بر طرف مى شود ونسيم آرامش مى وزد وخداوند رحمتى از سوى خودش به آنها مى چشاند گروهى از آنان نسبت به پروردگارشان مشرك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أَذاقَهُمْ مِنْهُ رَحْمَةً إِذا فَرِيقٌ مِنْهُمْ بِرَبِّهِمْ يشْرِكونَ</w:t>
      </w:r>
      <w:r>
        <w:rPr>
          <w:rFonts w:eastAsia="IRNazanin" w:cs="IRNazanin"/>
          <w:color w:val="111111"/>
          <w:sz w:val="28"/>
          <w:szCs w:val="28"/>
          <w:rtl w:val="true"/>
          <w:lang w:bidi="fa-IR"/>
        </w:rPr>
        <w:t>.</w:t>
      </w:r>
      <w:r>
        <w:rPr>
          <w:rStyle w:val="FootnoteAnchor"/>
          <w:rtl w:val="true"/>
        </w:rPr>
        <w:footnoteReference w:id="323"/>
      </w:r>
      <w:bookmarkStart w:id="551" w:name="pg15118_192117"/>
    </w:p>
    <w:p>
      <w:pPr>
        <w:pStyle w:val="BookText"/>
        <w:rPr/>
      </w:pPr>
      <w:bookmarkEnd w:id="55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عنوان تهديد به اين افراد كم ظرفيت مشرك كه به هنگام نيل به نعمتها خدا را به دست فراموشى مى سپارند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نعمتهايى را كه ما به آنها داده ايم كفران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كار از دستشان ساخته است انجام دهند لِيكفُرُوا بِما آتَيناهُمْ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مى توانيد از اين نعمتهاى زودگذر دنيا بهره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فَتَمَتَّعُوا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زودى نتيجه شوم اعمال خويش را خواهيد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تَعْلَمُونَ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براى محكوم ساختن اين گروه مشرك، سخن را در قالب استفهام آميخته با توبيخ در آورده،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دليل محكمى بر آنها نازل كرديم دليلى كه از شرك آنها سخن مى گويد وخبر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أَنْزَلْنا عَلَيهِمْ سُلْطاناً فَهُوَ يتَكلَّمُ بِما كانُوا بِهِ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ديگرى از طرز فكر وروحيه اين جاهلان كم ظرفيت است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رحمتى به مردم بچشانيم خوشحال ومغرور مى شوند وهر گاه بلا ورنج ودردى به خاطر اعمالى كه انجام داده اند به آنها برسد ناگهان مايوس ونوميد مى گردند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552" w:name="__RefHeading___Toc1294873_2142443653"/>
      <w:bookmarkStart w:id="553" w:name="_Toc225"/>
      <w:bookmarkEnd w:id="552"/>
      <w:r>
        <w:rPr>
          <w:rtl w:val="true"/>
        </w:rPr>
        <w:t>نكته ها</w:t>
      </w:r>
      <w:bookmarkEnd w:id="55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ناچيزى ومختصر بودن گرفتارى دلالت كند ونكره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افاده اختصار وناچيزى است ومعناى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مختصر ضررى از قبيل مرض، فقر وشدت، به انسان ها برسد، پروردگارشان را مى خوانند، در حالى كه به سوى او كه همان خداى سبحان است بازگشت مى كنند وچون خداى تعالى مختصر رحمتى به ايشان بچشاند، ناگهان جمعى از اين مردم به پروردگارشان كه ديروز او را مى خواندند وبه ربوبيتش اعتراف مى كردند، شرك ورزيده وشريكها برايش مى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طبيعتا كفرانگر نعمت هاست، هر چند كه در هنگام گرفتارى به نعمت وولى نعمت اقرار داشته باشد واگر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جمعى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همه مردم چنين نيستند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بازگشت مكرر به چيزى است اشاره لطيفى به اين معنى مى باشد كه پايه واساس در فطرت انسان توحيد وخدا پرستى است وشرك امر عارضى است كه وقتى از آن قطع اميد مى كند خواه ناخواه به سوى ايمان وتوحيد بازمى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از ناحيه خدا شمرده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وناراحتى اسناد به او داده نشده است، زيرا بسيارى از گرفتاريها ومشكلات ما نتيجه اعمال وگناهان خود ما است، اما رحمتها همه به خدا باز مى گردد، خواه به طور مستقيم يا غير مستقيم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رحمت را به خدا نسبت داد، ولى رساندن سيئه را به خدا نسبت نداد، براى اين است كه رحمت، امر وجودى است كه از ناحيه خدا افاضه مى شود وسيئه وگرفتارى ها، امور عدمى هستند وبرگشتشان به افاضه نكردن خداست وبه همين جهت آن را تعليل كرد به بِما قَدَّمَتْ أَيدِيهِمْ، آنچه به دست خود از پيش فرستادند وهمين تعليل آوردن در طرف سيئه ونياوردن آن در طرف رحمت، اشاره است به اينكه رحمت، تفضل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سؤالى پيش مى آيد كه آيا اين آيه با آيه سى وسوم 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اين آيه سخن از ياس آنها به هنگام مصائب است، در حالى كه آيه گذشته از توجه آنها به خدا به هنگام بروز مشكلات وشدائد سخن مى گويد، خلاصه، آن يكى سخن از اميدوارى مى گويد واين سخن از ياس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يك نكته، پاسخ اين سؤال را روشن مى سازد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گذشته بحث از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حوادث زيانبار مانند طوفانها وزلزله ها وشدائد ديگر در ميان بود كه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موحد ومشرك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به ياد خدا مى افتند واين يكى از نشانه هاى فطرت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آيه مورد بحث، سخن از بازتابهاى معاصى انسان است وياس ناشى از آن، زيرا بعضى از افراد چنانند كه اگر عمل نيكى انجام دهند مغرور مى شوند وخود را مصون از عذاب الهى مى شمرند وهنگامى كه كار بدى انجام دهند وعكس العملش دامن آنها را بگيرد، ياس از رحمت خدا سراسر وجودشان را احاطه مى كند، 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وغرور مذموم است وهم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 ونوميدى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w:t>
      </w:r>
    </w:p>
    <w:p>
      <w:pPr>
        <w:pStyle w:val="BookText"/>
        <w:rPr/>
      </w:pPr>
      <w:r>
        <w:rPr>
          <w:rFonts w:ascii="IRNazanin" w:hAnsi="IRNazanin" w:eastAsia="IRNazanin"/>
          <w:color w:val="111111"/>
          <w:sz w:val="28"/>
          <w:sz w:val="28"/>
          <w:szCs w:val="28"/>
          <w:rtl w:val="true"/>
          <w:lang w:bidi="fa-IR"/>
        </w:rPr>
        <w:t>يك از دو آيه مطلبى را مطرح كرده كه از ديگرى جدا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ى فطرى بودن گرايش به خدا آن است كه هر گاه سختى ها وفشارها، غبار غفلت را بر طرف كند، انسان به سوى او توجّه مى كند ورفاه وآسايش زمينه ساز غفلت از فطرت توحيدى است فِطْرَتَ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النَّاسَ ضُرٌّ دَعَوْا رَبَّهُمْ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بشر، آميزه اى از تلخى ها وشيرينى هاست؛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اى درباره ى خداوند، حقّ وپذيرفتنى است كه مورد تأييد خداوند باشد؛ أَمْأَنْزَلْنا عَلَيهِمْ سُلْطاناً</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غير خدا ممكن است براى هر كسى پيش بيايد، ولى استمرار آن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بِهِ يشْرِكونَ</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لِلَّهِ أَنْداداً لِيضِلُّوا عَنْ سَبيلِهِ قُلْ تَمَتَّعُوا فَإِنَّ مَصيرَكمْ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وبيان براى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است لِيكفُرُوا بِما آتَيناهُمْ فَتَمَتَّعُوا فَسَوْفَ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رحمت كه كمال است به خداوند نسبت داده شده است؛ ثُمَّ إِذَا أَذَاقَهُمْ مِنْهُ رَحْمَةً، وَإِذَا أَذَقْنَا النَّاسَ رَحْمَةً، لكن ضرر وسيئه از آن جهت كه نقص است به خداوند نسبت داده نشده است؛ و اذا مس الناس ضرّ دعوا ربهم، و ان تصبهم سيئه بما قدمت ايديهم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مصائب ومشكلات عامل تذكر خواهد بود؛</w:t>
      </w:r>
    </w:p>
    <w:p>
      <w:pPr>
        <w:pStyle w:val="BookText"/>
        <w:rPr/>
      </w:pPr>
      <w:r>
        <w:rPr>
          <w:rFonts w:ascii="Amiri" w:hAnsi="Amiri" w:eastAsia="Amiri" w:cs="Amiri"/>
          <w:color w:val="111111"/>
          <w:sz w:val="28"/>
          <w:sz w:val="28"/>
          <w:szCs w:val="28"/>
          <w:rtl w:val="true"/>
          <w:lang w:bidi="ar-SA"/>
        </w:rPr>
        <w:t>وَلَقَدْ أَخَذْنَا آلَ فِرْعَوْنَ بِالسِّنِينَ وَنَقْصٍ مِنَ الثَّمَرَاتِ لَعَلَّهُمْ يذَّكَّرُونَ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بسيارى از مصائب ومشكلات اعمال خود انسان است؛ وَمَا أَصَابَكُمْ مِنْ مُصِيبَةٍ فَبِمَا كَسَبَتْ أَيدِيكُمْ وَيعْفُو عَنْ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ومصائبى كه براى اولياء خدا به وجود مى آيد از جمله مقدرات الهى است كه به منظور رفعت مقام آنان در قيامت خواهد بود؛ قُلْ لَنْ يصِيبَنَا إِلاَّ مَا كَتَبَ اللَّهُ لَنَا هُوَ مَوْلاَنَا وَعَلَى اللَّهِ فَلْيتَوَكَّلِ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554" w:name="pg15118_192120"/>
    </w:p>
    <w:p>
      <w:pPr>
        <w:pStyle w:val="BookText"/>
        <w:rPr/>
      </w:pPr>
      <w:bookmarkEnd w:id="55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 مثبت ومنفى در برابر مصائب ومشكلات؛</w:t>
      </w:r>
    </w:p>
    <w:p>
      <w:pPr>
        <w:pStyle w:val="BookText"/>
        <w:rPr/>
      </w:pPr>
      <w:r>
        <w:rPr>
          <w:rFonts w:ascii="Amiri" w:hAnsi="Amiri" w:eastAsia="Amiri" w:cs="Amiri"/>
          <w:color w:val="111111"/>
          <w:sz w:val="28"/>
          <w:sz w:val="28"/>
          <w:szCs w:val="28"/>
          <w:rtl w:val="true"/>
          <w:lang w:bidi="ar-SA"/>
        </w:rPr>
        <w:t>مثبت؛ وَبَشِّرِ الصَّابِرِينَ الَّذِينَ إِذَا أَصَابَتْهُمْ مُصِيبَةٌ قَالُوا 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منفى؛ وَإِذَا أَذَقْنَا النَّاسَ رَحْمَةً فَرِحُوا بِهَا وَإِنْ تُصِبْهُمْ سَيئَةٌ بِمَا قَدَّمَتْ أَيدِيهِمْ إِذَا هُمْ يقْنَطُونَ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294875_2142443653"/>
      <w:bookmarkStart w:id="556" w:name="_Toc226"/>
      <w:bookmarkEnd w:id="555"/>
      <w:r>
        <w:rPr>
          <w:rtl w:val="true"/>
        </w:rPr>
        <w:t xml:space="preserve">آیه </w:t>
      </w:r>
      <w:r>
        <w:rPr/>
        <w:t>37</w:t>
      </w:r>
      <w:r>
        <w:rPr>
          <w:rtl w:val="true"/>
        </w:rPr>
        <w:t>-</w:t>
      </w:r>
      <w:r>
        <w:rPr/>
        <w:t>40</w:t>
      </w:r>
      <w:bookmarkEnd w:id="556"/>
    </w:p>
    <w:p>
      <w:pPr>
        <w:pStyle w:val="Heading4"/>
        <w:numPr>
          <w:ilvl w:val="3"/>
          <w:numId w:val="1"/>
        </w:numPr>
        <w:rPr/>
      </w:pPr>
      <w:bookmarkStart w:id="557" w:name="__RefHeading___Toc1294877_2142443653"/>
      <w:bookmarkStart w:id="558" w:name="_Toc227"/>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 وَ لَمْ يَرَوْا أَنَّ اللّهَ يَبْسُطُ الرِّزْقَ لِمَنْ يَشاءُ وَ يَقْدِرُ إِنَّ في ذلِكَ َلآياتٍ لِقَوْمٍ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فَآتِ ذَا الْقُرْبى حَقَّهُ وَ الْمِسْكينَ وَ ابْنَ السَّبيلِ ذلِكَ خَيْرٌ لِلَّذينَ يُريدُونَ وَجْهَ اللّهِ وَ أُولئِكَ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آتَيْتُمْ مِنْ رِبًا لِيَرْبُوَا في أَمْوالِ النّاسِ فَلا يَرْبُوا عِنْدَ اللّهِ وَ ما آتَيْتُمْ مِنْ زَكاةٍ تُريدُونَ وَجْهَ اللّهِ فَأُولئِكَ هُمُ الْمُضْعِفُونَ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 تَعالى عَمّا يُشْرِكُونَ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294879_2142443653"/>
      <w:bookmarkStart w:id="560" w:name="_Toc228"/>
      <w:bookmarkEnd w:id="559"/>
      <w:r>
        <w:rPr>
          <w:rtl w:val="true"/>
        </w:rPr>
        <w:t>ترجمه</w:t>
      </w:r>
      <w:bookmarkEnd w:id="560"/>
    </w:p>
    <w:p>
      <w:pPr>
        <w:pStyle w:val="BookText"/>
        <w:rPr/>
      </w:pPr>
      <w:r>
        <w:rPr>
          <w:rFonts w:ascii="IRNazanin" w:hAnsi="IRNazanin" w:eastAsia="IRNazanin"/>
          <w:color w:val="111111"/>
          <w:sz w:val="28"/>
          <w:sz w:val="28"/>
          <w:szCs w:val="28"/>
          <w:rtl w:val="true"/>
          <w:lang w:bidi="fa-IR"/>
        </w:rPr>
        <w:t>آيا نديدند كه خداوند روزى را براى هر كس بخواهد گسترده يا تنگ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 هايى است براى گروهى كه 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حقّ نزديكان ومسكينان ودر راه ماندگان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آنها كه رضاى خدا را مى طلبند بهتر است وچنين كسانى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بعنوان ربا مى پردازيد تا در اموال مردم فزونى يابد، نزد خدا فزونى نخواهد يافت؛ وآنچه را بعنوان زكات مى پردازيد وتنها رضاى خدا را مى 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بركت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چنين مى كنند داراى پاداش مضاعفند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همان كسى است كه شما را آفريد، سپس روزى داد، بعد مى ميراند، سپس زنده مى كند؛ آيا هيچ يك از همتايانى كه براى خدا قرار داده ايد چيزى از اين كارها را مى 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وبرتر است از آنچه همتاى او قرار مى دهند</w:t>
      </w:r>
      <w:r>
        <w:rPr>
          <w:rFonts w:eastAsia="IRNazanin" w:cs="IRNazanin"/>
          <w:color w:val="111111"/>
          <w:sz w:val="28"/>
          <w:szCs w:val="28"/>
          <w:rtl w:val="true"/>
          <w:lang w:bidi="fa-IR"/>
        </w:rPr>
        <w:t>.</w:t>
      </w:r>
    </w:p>
    <w:p>
      <w:pPr>
        <w:pStyle w:val="Heading4"/>
        <w:numPr>
          <w:ilvl w:val="3"/>
          <w:numId w:val="1"/>
        </w:numPr>
        <w:rPr/>
      </w:pPr>
      <w:bookmarkStart w:id="561" w:name="__RefHeading___Toc1294881_2142443653"/>
      <w:bookmarkStart w:id="562" w:name="_Toc229"/>
      <w:bookmarkEnd w:id="561"/>
      <w:r>
        <w:rPr>
          <w:rtl w:val="true"/>
        </w:rPr>
        <w:t>تفسير</w:t>
      </w:r>
      <w:bookmarkEnd w:id="5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قبض وبسط رزق براى مؤمنان، لزوم دادن حقوق خويشاوندان مساكين ابن سبيل، رستگارى در پرتو اخلاص، ممنوع </w:t>
      </w:r>
    </w:p>
    <w:p>
      <w:pPr>
        <w:pStyle w:val="BookText"/>
        <w:rPr/>
      </w:pPr>
      <w:r>
        <w:rPr>
          <w:rFonts w:ascii="IRNazanin" w:hAnsi="IRNazanin" w:eastAsia="IRNazanin"/>
          <w:color w:val="111111"/>
          <w:sz w:val="28"/>
          <w:sz w:val="28"/>
          <w:szCs w:val="28"/>
          <w:rtl w:val="true"/>
          <w:lang w:bidi="fa-IR"/>
        </w:rPr>
        <w:t>بودن ربا، پاداش دوبرابر براى زكات خالصانه، قدرت خداوند بر خلقت ورزق رسانى وميراندن وزنده ساختن وناتوانى معبودان باطل از اين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 مورد بحث هم چنان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وبه تناسب بحثى كه در آيات گذشته آمده بود كه بعضى از كم ظرفيتان با روى آوردن نعمت، مغرور وبا مواجه شدن بلا، مايوس مى شوند،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نمى دانند كه خداوند روزى را براى هر كس بخواهد گسترده وبراى هر كس بخواهد تنگ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وَلَمْ يرَوْا أَنَّ اللَّهَ يبْسُطُ الرِّزْقَ لِمَنْ يشاءُ وَيقْدِرُ</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هر نعمت وموهبتى، وظائف ومسئوليتهايى را همراه مى آورد، در آيه بعد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چنين است حق بستگان ونزديكان را ادا كن وهمچنين مسكينان ودر راه ماندگان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 ذَا الْقُرْبى حَقَّهُ وَالْمِسْكينَ وَابْنَ السَّبِيلِ</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جمعى از مفسران، مخاطب را در اين آيه منحصرا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ذى القربى را خويشاوندان او، در روايت معروفى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او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آيه فوق نازل شد پيغمبر گرامى اسلام فدك را به فاطمه بخشيد وتسليم 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الاية على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فاطمه فدكا وسلمه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مضمون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در روايت بسيار مشروحى ضمن بيان گفتگوى بانوى اسلام فاطمه زهراء با ابوبكر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به هر حال در پايان آيه براى تشويق نيكوكاران وضمنا بيان شرط قبولى انفاق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براى كسانى كه تنها رضاى خدا را مى طلبند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لِلَّذِينَ يرِيدُونَ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چنين كار نيكى را انجام مى دهند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هُمُ الْمُفْلِحُونَ</w:t>
      </w:r>
      <w:r>
        <w:rPr>
          <w:rFonts w:eastAsia="IRNazanin" w:cs="IRNazanin"/>
          <w:color w:val="111111"/>
          <w:sz w:val="28"/>
          <w:szCs w:val="28"/>
          <w:rtl w:val="true"/>
          <w:lang w:bidi="fa-IR"/>
        </w:rPr>
        <w:t>.</w:t>
      </w:r>
      <w:r>
        <w:rPr>
          <w:rStyle w:val="FootnoteAnchor"/>
          <w:rtl w:val="true"/>
        </w:rPr>
        <w:footnoteReference w:id="33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تناسب بحثى كه از انفاق خالص در ميان بود به دو نمونه از انفاقها كه يكى براى خدا است وديگرى به منظور رسيدن به مال دنيا است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w:t>
      </w:r>
    </w:p>
    <w:p>
      <w:pPr>
        <w:pStyle w:val="BookText"/>
        <w:rPr/>
      </w:pPr>
      <w:r>
        <w:rPr>
          <w:rFonts w:ascii="IRNazanin" w:hAnsi="IRNazanin" w:eastAsia="IRNazanin"/>
          <w:color w:val="111111"/>
          <w:sz w:val="28"/>
          <w:sz w:val="28"/>
          <w:szCs w:val="28"/>
          <w:rtl w:val="true"/>
          <w:lang w:bidi="fa-IR"/>
        </w:rPr>
        <w:t>به منظور جلب افزايش مى پردازيد تا در اموال مردم فزونى گيرد، نزد خدا فزونى نخواهد يافت وآنچه را به عنوان زكات مى پردازيد وتنها رضاى خدا را مى طلبيد چنين كسانى داراى پاداش مضاعفند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آتَيتُمْ مِنْ رِباً لِيرْبُوَا فِى أَمْوالِ النَّاسِ فَلا يرْبُوا عِنْدَ اللَّهِ وَما آتَيتُمْ مِنْ زَكاةٍ تُرِيدُونَ وَجْهَ اللَّهِ فَأُولئِك هُمُ الْمُضْعِفُونَ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دوم يعنى دادن زكات وانفاق كردن در راه خدا كه موجب اجر وپاداش فراوان مى باشد روشن است، ولى در مورد جمله اول با توجه به اينكه ربا در اصل به معنى افزايش است، تفسيرهاى گوناگونى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تفسير كه از همه روشنتر وبا مفهوم آيه سازگارتر وهماهنگ با رواياتى است كه از اهل بيت رسيده، اين است كه منظور هدايايى است كه بعضى از افراد براى ديگران مخصوصا صاحبان مال وثروت مى برند، به اين منظور كه پاداشى بيشتر وبهتر از آنها دريافت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گرفتن چنين پاداشى حرام نيست، چون شرط وقراردادى در كار نبوده، ولى فاقد ارزش معنوى واخلاقى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فوق نقل شده 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هديتك الى الرجل تطلب منه الثواب افضل منها فذلك ربى يؤكل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هديه اى است كه به ديگرى مى پردازى وهدفت اين است كه بيشتر از آن پاداش دهد اين رباى حلال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بار ديگر به مساله مبدء ومعاد كه موضوع اساسى در بسيارى از آيات اين سوره بود باز مى گردد وخدا را با چهار وصف، توصيف مى كند تا هم اشاره اى به توحيد ومبارزه با شرك باشد وهم دليلى بر معاد،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شما را آفريد، سپس روزى داد، بعد مى ميراند وبعد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خَلَقَكمْ ثُمَّ رَزَقَكمْ ثُمَّ يمِيتُكمْ ثُمَّ يحْييكمْ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هيچيك از شريكانى كه شما براى خدا ساخته ايد توانايى بر چيزى از اين كارها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مِنْ شُرَكائِكمْ مَنْ يفْعَلُ مِنْ ذلِكمْ مِنْ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وبرتر است از آنچه آنها شريك براى او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 عَمَّا يشْرِكونَ</w:t>
      </w:r>
      <w:r>
        <w:rPr>
          <w:rFonts w:eastAsia="IRNazanin" w:cs="IRNazanin"/>
          <w:color w:val="111111"/>
          <w:sz w:val="28"/>
          <w:szCs w:val="28"/>
          <w:rtl w:val="true"/>
          <w:lang w:bidi="fa-IR"/>
        </w:rPr>
        <w:t>.</w:t>
      </w:r>
      <w:r>
        <w:rPr>
          <w:rStyle w:val="FootnoteAnchor"/>
          <w:rtl w:val="true"/>
        </w:rPr>
        <w:footnoteReference w:id="341"/>
      </w:r>
      <w:bookmarkStart w:id="563" w:name="pg15118_192123"/>
    </w:p>
    <w:p>
      <w:pPr>
        <w:pStyle w:val="Heading4"/>
        <w:numPr>
          <w:ilvl w:val="3"/>
          <w:numId w:val="1"/>
        </w:numPr>
        <w:rPr/>
      </w:pPr>
      <w:bookmarkStart w:id="564" w:name="__RefHeading___Toc1294883_2142443653"/>
      <w:bookmarkStart w:id="565" w:name="_Toc230"/>
      <w:bookmarkEnd w:id="563"/>
      <w:bookmarkEnd w:id="564"/>
      <w:r>
        <w:rPr>
          <w:rtl w:val="true"/>
        </w:rPr>
        <w:t>نكته ها</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وجه اينكه در بين همه كارهاى خدا، خلقت ورزق دادن واحياء واماته را اختصاص به ذكر داد، با اينكه مكرر نام آنها در ضمن احتجاجهاى سابق گذشت، اشاره به اين باشد كه رزق منفك از خلقت نيست، به اين معنا كه رزق دادن نيز خود خلقت است، چيزى كه هست به قياس با خلقتى ديگر آن را رزق او مى ناميم، چون هستى او را دوام مى بخشد، مثلا انسان مخلوقى است ونان وآب نيز مخلوقى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حيات انسان بستگى به نان وآب دارد، ما آب ونان را رزق انسان مى ناميم، پس رزق هم خلق است وكسى كه خلق را مى آفريند رازق نيز هست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 كه آنها در اموال انسان شريكند واگر چيزى انسان مى پردازد حق خود آنها را ادا مى كند ومنتى بر آنان ندارد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قرآن كريم مطالب مختلفى پيرامون صله رحم وقطع رحم بيان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قطع رحم؛ وَاتَّقُوا اللَّهَ الَّذِى تَسَاءَلُونَ بِهِ وَالْأَرْحَامَ إِنَّ اللَّهَ كَانَ عَلَيكُمْ رَقِيباً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تسائل يعنى سؤال كردن 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تسائل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است كه وقتى مردم چيزى از يكديگر مى خواهند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به خدا از تو درخواست دارم واين نشانه عظمت خداوند است حال قرآن كريم در اين آيه گويد از خدايى بپرهيزيد كه در نظر شما عظمت دارد به هنگامى كه چيزى مى خواهيد نام او را مى بريد وبپرهيزيد از قطع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صله رحم از اوصاف خردمندان؛ أَ فَمَنْ يعْلَمُ أَنَّمَا أُنْزِلَ إِلَيكَ مِنْ رَبِّكَ الْحَقُّ كَمَنْ هُوَ أَعْمَى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صله رحم از اوصاف ابرار؛ لَيسَ الْبِرَّ أَنْ تُوَلُّوا وُجُوهَكُمْ قِبَلَ الْمَشْرِقِ وَالْمَغْرِبِ وَلكِنَّ الْبِرَّ مَنْ آمَنَ بِاللَّهِ وَالْيوْمِ الْآخِرِ وَالْمَلاَئِكَةِ وَالْكِتَابِ وَالنَّبِيينَ وَ آتَى الْمَالَ عَلَى حُبِّهِ ذَوِى الْقُرْبَى وَالْيتَامَى وَالْمَسَاكِينَ وَابْنَ السَّبِيلِ وَالسَّائِلِينَ وَفِى الرِّقَابِ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لزوم احسان به اقوام وارحام؛ إِنَّ اللَّهَ يأْمُرُ بِالْعَدْلِ وَالْإِحْسَانِ وَإِيتَاءِ ذِى الْقُرْبَى وَينْهَى عَنِ الْفَحْشَاءِ وَالْمُنْكَرِ وَالْبَغْى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دادن حق خويشاوندان به آنان؛ فَآتِ ذَا الْقُرْبَى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رحم در مسائل مالى به هنگام احتضار؛ كُتِبَ عَلَيكُمْ إِذَا حَضَرَ أَحَدَكُمُ الْمَوْتُ إِنْ تَرَكَ خَيراً الْوَصِيةُ لِلْوَالِدَينِ وَالْأَقْرَبِينَ بِالْمَعْرُوفِ حَقّاً عَلَى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قاطع رحم مورد لعن الهى؛ أُولئِكَ الَّذِينَ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به ذكر است در جلد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پيرامون فضيلت وآثار صله رحم وعقوبت ترك آن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ى قرآن توسعه ى روزى، قبل از تنگى آن مطرح شده است واين نشانه ى رحمت گسترده ى اوست؛ يبْسُطُ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به اين معنا كه انسان چيزى بدهد تا بيشتر از آن دريافت كند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زيادى بكند، كه قطعاً حرام است، به دليل آيه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الَّذينَ يأْكلُونَ الرِّبا لايقُومُونَ إِلاَّ كما يقُومُ الَّذى يتَخَبَّطُهُ الشَّيطانُ مِنَ الْمَسِّ ذلِك بِأَنَّهُمْ قالُوا إِنَّمَا الْبَيعُ مِثْلُ الرِّبا وَأَحَلَّ اللَّهُ الْبَيعَ وَحَرَّمَ الرِّبا وآيه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يا أَيهَا الَّذينَ آمَنُوا اتَّقُوا اللَّهَ وَذَرُوا ما بَقِى مِنَ الرِّبا إِنْ كنْتُمْ مُؤْمِنين،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 زيادى نكند ولى طمع دارد چيزى كه مى دهد آن طرف بيشتر از آن را برگرداند، اين قسم حرام نيست ولكن ثوابى ندارد؛ وَما آتَيتُمْ مِنْ رِباً لِيرْبُوَا فى أَمْوالِ النَّاسِ فَلا يرْبُوا عِنْدَ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خالصا لوجه الله چيزى بدهد كه پاداش مضاعف دارد، چنانكه در ذيل آيه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آتَيتُمْ مِنْ زَكاةٍ تُريدُونَ وَجْهَ اللَّهِ فَأُولئِك هُمُ الْمُضْعِفُون</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اخلاص، مسأله اى جدّى است وبايد با تأكيد بيان شود، زيرا كار وتلاش بدون انگيزه ى الهى،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تُرِيدُونَ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 در اين آيه وآيه قبل تكرار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افزايش زكات ونابودى ربا </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آيه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وَيرْبِى الصَّدَقَاتِ وَاللَّهُ لاَ يحِبُّ كُلَّ كَفَّارٍ أَثِيمٍ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وَما آتَيتُمْ مِنْ زَكاةٍ تُريدُونَ وَجْهَ اللَّهِ فَأُولئِك هُمُ الْمُضْعِفُونَ 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يؤْتى مالَهُ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لِأَحَدٍ عِنْدَهُ مِنْ نِعْمَةٍ 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كارهاى گذشته، دليل بر قدرت خداوند بر كارهاى آينده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آفريدن، روزى دادن وميراندن، نشانه ى قدرت خدا بر زنده كردن انسان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يحْييكمْ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 در قرآن كريم؛</w:t>
      </w:r>
    </w:p>
    <w:p>
      <w:pPr>
        <w:pStyle w:val="BookText"/>
        <w:rPr/>
      </w:pPr>
      <w:r>
        <w:rPr>
          <w:rFonts w:ascii="IRNazanin" w:hAnsi="IRNazanin" w:eastAsia="IRNazanin"/>
          <w:color w:val="111111"/>
          <w:sz w:val="28"/>
          <w:sz w:val="28"/>
          <w:szCs w:val="28"/>
          <w:rtl w:val="true"/>
          <w:lang w:bidi="fa-IR"/>
        </w:rPr>
        <w:t>در قرآن كريم پيرامون رزق نكاتى استفاده مى 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رازق خداوند است؛ اللَّهُ الَّذِى خَلَقَكُمْ ثُمَّ رَزَقَكُمْ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أَمَّنْ هذَا الَّذِى يرْزُقُكُمْ إِنْ أَمْسَكَ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أَيهَا النَّاسُ اذْكُرُوا نِعْمَةَ اللَّهِ عَلَيكُمْ هَلْ مِنْ خَالِقٍ غَيرُ اللَّهِ يرْزُقُكُمْ مِنَ السَّمَاءِ وَالْأَرْضِ لاَ إِلهَ إِلاَّ هُوَ فَأَنَّى تُؤْفَكُونَ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وبسط رزق؛ اللَّهُ يبْسُطُ الرِّزْقَ لِمَنْ يشَاءُ وَيقْدِرُ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برترى برخى از مردم در رزق؛ وَاللَّهُ فَضَّلَ بَعْضَكُمْ عَلَى بَعْضٍ فِى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قتل فرزند به خاطر تنگ دستى؛ وَلاَ تَقْتُلُوا أَوْلاَدَكُمْ خَشْيةَ إِمْلاَقٍ نَحْنُ نَرْزُقُهُمْ وَإِياكُمْ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بهره مندى از رزق حلال؛ وَكُلُوا مِمَّا رَزَقَكُمُ اللَّهُ حَلاَلاً طَيباً وَاتَّقُوا اللَّهَ الَّذِى أَنْتُمْ بِهِ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انفاق از رزق؛ يا أَيهَا الَّذِينَ آمَنُوا أَنْفِقُوا مِمَّا رَزَقْنَاكُمْ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عامل رزق بى گمان؛ وَيرْزُقْهُ مِنْ حَيثُ لاَ يحْتَسِبُ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وسعت رزق براى برخى عامل فساد؛ وَلَوْ بَسَطَ اللَّهُ الرِّزْقَ لِعِبَادِهِ لَبَغَوْا فِى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معنوى؛ قَالَ يا قَوْمِ أَ رَأَيتُمْ إِنْ كُنْتُ عَلَى بَينَةٍ مِنْ رَبِّى وَرَزَقَنِى مِنْهُ رِزْقاً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نشانه هاى شكر رزق؛</w:t>
      </w:r>
    </w:p>
    <w:p>
      <w:pPr>
        <w:pStyle w:val="BookText"/>
        <w:rPr/>
      </w:pPr>
      <w:r>
        <w:rPr>
          <w:rFonts w:ascii="IRNazanin" w:hAnsi="IRNazanin" w:eastAsia="IRNazanin"/>
          <w:color w:val="111111"/>
          <w:sz w:val="28"/>
          <w:sz w:val="28"/>
          <w:szCs w:val="28"/>
          <w:rtl w:val="true"/>
          <w:lang w:bidi="fa-IR"/>
        </w:rPr>
        <w:t>عدم پيروى از شيطان؛ وَمِنَ الْأَنْعَامِ حَمُولَةً وَفَرْشاً كُلُوا مِمَّا رَزَقَكُمُ اللَّهُ وَلاَ تَتَّبِعُوا خُطُوَاتِ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اطمينان؛ كُلُوا مِنْ طَيبَاتِ مَا رَزَقْنَاكُمْ وَلاَ تَطْغَوْا فِيهِ فَيحِلَّ عَلَيكُمْ غَضَبِى وَمَنْ يحْلِلْ عَلَيهِ غَضَبِى فَقَدْ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مِنْ رِزْقِ اللَّهِ وَلاَ تَعْثَوْا فِى الْأَرْضِ 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امور مختلفى عامل توسعه رزق بيان شده است ازجمله استغفار، نيت پاك، صدقه، احسان به خانواده، رعايت امانت، رعايت بهداشت، نيكى به همسايه، خوب سخن گفتن، نماز شب، صله رحم، نشستن در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امورى مانع رزق خواهد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بين الطلوعين، گناه ومعصيت، نيت گناه ومعصيت</w:t>
      </w:r>
      <w:r>
        <w:rPr>
          <w:rFonts w:eastAsia="IRNazanin" w:cs="IRNazanin"/>
          <w:color w:val="111111"/>
          <w:sz w:val="28"/>
          <w:szCs w:val="28"/>
          <w:rtl w:val="true"/>
          <w:lang w:bidi="fa-IR"/>
        </w:rPr>
        <w:t xml:space="preserve">. </w:t>
      </w:r>
      <w:bookmarkStart w:id="566" w:name="pg15118_192127"/>
    </w:p>
    <w:p>
      <w:pPr>
        <w:pStyle w:val="Heading3"/>
        <w:numPr>
          <w:ilvl w:val="2"/>
          <w:numId w:val="1"/>
        </w:numPr>
        <w:rPr/>
      </w:pPr>
      <w:bookmarkStart w:id="567" w:name="__RefHeading___Toc1294885_2142443653"/>
      <w:bookmarkStart w:id="568" w:name="_Toc231"/>
      <w:bookmarkEnd w:id="566"/>
      <w:bookmarkEnd w:id="567"/>
      <w:r>
        <w:rPr>
          <w:rtl w:val="true"/>
        </w:rPr>
        <w:t xml:space="preserve">آیه </w:t>
      </w:r>
      <w:r>
        <w:rPr/>
        <w:t>41</w:t>
      </w:r>
      <w:r>
        <w:rPr>
          <w:rtl w:val="true"/>
        </w:rPr>
        <w:t>-</w:t>
      </w:r>
      <w:r>
        <w:rPr/>
        <w:t>45</w:t>
      </w:r>
      <w:bookmarkEnd w:id="568"/>
    </w:p>
    <w:p>
      <w:pPr>
        <w:pStyle w:val="Heading4"/>
        <w:numPr>
          <w:ilvl w:val="3"/>
          <w:numId w:val="1"/>
        </w:numPr>
        <w:rPr/>
      </w:pPr>
      <w:bookmarkStart w:id="569" w:name="__RefHeading___Toc1294887_2142443653"/>
      <w:bookmarkStart w:id="570" w:name="_Toc232"/>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ظَهَرَ الْفَسادُ فِي الْبَرِّ وَ الْبَحْرِ بِما كَسَبَتْ أَيْدِي النّاسِ لِيُذيقَهُمْ بَعْضَ الَّذي عَمِلُوا لَعَلَّهُمْ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كَفَرَ فَعَلَيْهِ كُفْرُهُ وَ مَنْ عَمِلَ صالِحًا فَِلأَنْفُسِهِمْ يَمْهَدُونَ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لِيَجْزِيَ الَّذينَ آمَنُوا وَ عَمِلُوا الصّالِحاتِ مِنْ فَضْلِهِ إِنَّهُ لا يُحِبُّ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294889_2142443653"/>
      <w:bookmarkStart w:id="572" w:name="_Toc233"/>
      <w:bookmarkEnd w:id="571"/>
      <w:r>
        <w:rPr>
          <w:rtl w:val="true"/>
        </w:rPr>
        <w:t>ترجمه</w:t>
      </w:r>
      <w:bookmarkEnd w:id="572"/>
    </w:p>
    <w:p>
      <w:pPr>
        <w:pStyle w:val="BookText"/>
        <w:rPr/>
      </w:pPr>
      <w:r>
        <w:rPr>
          <w:rFonts w:ascii="IRNazanin" w:hAnsi="IRNazanin" w:eastAsia="IRNazanin"/>
          <w:color w:val="111111"/>
          <w:sz w:val="28"/>
          <w:sz w:val="28"/>
          <w:szCs w:val="28"/>
          <w:rtl w:val="true"/>
          <w:lang w:bidi="fa-IR"/>
        </w:rPr>
        <w:t xml:space="preserve">فساد، در خشكى ودريا بخاطر كارهايى كه مردم انجام داده اند آشكار شده است؛ خدا مى خواهد نتيجه بعضى از اعمالشان را به آنان بچشاند،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سير كنيد وبنگريد عاقبت كسانى كه قبل از شما بودند چگونه بود؟ بيشتر آنها مشرك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خود را بسوى آيين مستقيم وپايدار بدار، پيش از آنكه روزى فرا رسد كه هيچ كس نمى تواند آن را از خدا بازگرداند؛ در آن روز مردم به گروه هايى تقسيم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كافر شود، كفرش بر زيان خود اوست؛ وآنها كه كار شايسته انجام دهند، به سود خودشان آماده 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براى آن است كه خداوند كسانى را كه ايمان آورده واعمال صالح انجام داده اند، از فضلش پاداش دهد؛ او كافران را دوست نمى دارد</w:t>
      </w:r>
      <w:r>
        <w:rPr>
          <w:rFonts w:eastAsia="IRNazanin" w:cs="IRNazanin"/>
          <w:color w:val="111111"/>
          <w:sz w:val="28"/>
          <w:szCs w:val="28"/>
          <w:rtl w:val="true"/>
          <w:lang w:bidi="fa-IR"/>
        </w:rPr>
        <w:t>!</w:t>
      </w:r>
    </w:p>
    <w:p>
      <w:pPr>
        <w:pStyle w:val="Heading4"/>
        <w:numPr>
          <w:ilvl w:val="3"/>
          <w:numId w:val="1"/>
        </w:numPr>
        <w:rPr/>
      </w:pPr>
      <w:bookmarkStart w:id="573" w:name="__RefHeading___Toc1294891_2142443653"/>
      <w:bookmarkStart w:id="574" w:name="_Toc234"/>
      <w:bookmarkEnd w:id="573"/>
      <w:r>
        <w:rPr>
          <w:rtl w:val="true"/>
        </w:rPr>
        <w:t>تفسير</w:t>
      </w:r>
      <w:bookmarkEnd w:id="5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گناه مردم بر قحطى وخشكسالى واز بين رفتن منافع در خشكى ودريا، لزوم سير در زمين وعبرت گرفتن از سرنوشت پيشينيان، استفاده از عمر قبل از قيامت، اختصاص ضرر كفر به كافر وعمل صالح به مؤمن در قيامت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سخن از ظهور فساد در زمين به جهت اعمال مردم است لذا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خشكى ودريا به خاطر كارهايى كه مردم انجام داده اند آشكار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فِى الْبَرِّ وَالْبَحْرِ بِما كسَبَتْ أَيدِى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فساد قحطى وخشك سالى واز بين رفتن مردم وحيوانات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مى خواهد عكس العمل كارهاى مردم را به آنها نشان دهد ونتيجه بعضى از اعمالى را كه انجام داده اند به آنها بچشاند، شايد بيدار شوند </w:t>
      </w:r>
      <w:bookmarkStart w:id="575" w:name="pg15118_192128"/>
    </w:p>
    <w:p>
      <w:pPr>
        <w:pStyle w:val="BookText"/>
        <w:rPr/>
      </w:pPr>
      <w:bookmarkEnd w:id="575"/>
      <w:r>
        <w:rPr>
          <w:rFonts w:ascii="IRNazanin" w:hAnsi="IRNazanin" w:eastAsia="IRNazanin"/>
          <w:color w:val="111111"/>
          <w:sz w:val="28"/>
          <w:sz w:val="28"/>
          <w:szCs w:val="28"/>
          <w:rtl w:val="true"/>
          <w:lang w:bidi="fa-IR"/>
        </w:rPr>
        <w:t>وبه سوى حق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لِيذِيقَهُمْ بَعْضَ الَّذِى عَمِلُوا لَعَلَّهُمْ يرْجِعُونَ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براى اينكه مردم شواهد زنده اى را در مساله ظهور فساد در زمين به خاطر گناه انسانها با چشم خود بينند،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دهد وبه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شما در روى زمين به گردش پردازيد، حال امتهاى پيشين را جستجو كنيد واعمال وسرنوشت آنها را مورد بررسى قرار دهيد ببينيد عاقبت كسانى كه قبل از شما بودند به كجا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سِيرُوا فِى الْأَرْضِ فَانْظُرُوا كيفَ كانَ عاقِبَةُ الَّذِينَ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آنها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أَكثَرُهُمْ 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 خود را به سوى دين وآئين مستقيم وپا بر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توحيد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پيش از آنكه روزى فرا رسد كه هيچكس قدرت ندارد آن روز را از خدا بازگرداند وبرنامه الهى را تعطيل كند ودر آن روز مردم گروه گروه مى شوند وصفوف از هم جدا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بهشت وگروهى در دوزخ فَأَقِمْ وَجْهَك لِلدِّينِ الْقَيمِ مِنْ قَبْلِ أَنْ يأْتِى يوْمٌ لا مَرَدَّ لَهُ مِنَ اللَّهِ يوْمَئِذٍ يصَّدَّعُونَ</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شكستن وشكافتن ظرف است، ولى تدريجا به معنى هر گونه پراكندگى وتفرق به كار رفته است ودر اينجا اشاره به جدايى صفوف بهشتيان ودوزخيان مى باشد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آيه بعد در حقيقت شرحى است براى اين جدايى صفوف در قيامت،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كافر شد كفرش بر زيان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ووبالش دامنگير او مَنْ كفَرَ فَعَلَيهِ كفْرُهُ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آنها كه عمل صالحى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خودشان آماده ومهيا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عَمِلَ صالِحاً فَلِأَنْفُسِهِمْ يمْهَدُونَ</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576" w:name="__RefHeading___Toc1294893_2142443653"/>
      <w:bookmarkStart w:id="577" w:name="_Toc235"/>
      <w:bookmarkEnd w:id="576"/>
      <w:r>
        <w:rPr>
          <w:rtl w:val="true"/>
        </w:rPr>
        <w:t>نكته ها</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اعمال مردم وحوادث عالم رابطه مستقيم هست، كه هر يك متاثر از صلاح</w:t>
      </w:r>
    </w:p>
    <w:p>
      <w:pPr>
        <w:pStyle w:val="BookText"/>
        <w:rPr/>
      </w:pPr>
      <w:r>
        <w:rPr>
          <w:rFonts w:ascii="IRNazanin" w:hAnsi="IRNazanin" w:eastAsia="IRNazanin"/>
          <w:color w:val="111111"/>
          <w:sz w:val="28"/>
          <w:sz w:val="28"/>
          <w:szCs w:val="28"/>
          <w:rtl w:val="true"/>
          <w:lang w:bidi="fa-IR"/>
        </w:rPr>
        <w:t>وفساد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لِيذِيقَهُمْ بَعْضَ الَّذِى عَمِلُوا</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اينكه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اعمالشان را، براى اينكه خدا از بيشتر اعمال آنان صرف نظر كرد،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أَصابَكمْ مِنْ مُصِيبَةٍ فَبِما كسَبَتْ أَيدِيكمْ وَيعْفُوا عَنْ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اگر خداوند به جميع گناهان انسان را مواخذه كند، جنبنده اى روى زمين باقى نمى ماند؛ وَلَوْ يؤاخِذُ اللَّهُ النَّاسَ بِظُلْمِهِمْ ما تَرَك عَلَيها مِنْ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61</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كريم، گناه ومعصيت آثار وپيامدهايى دارد كه به نمونه اى از آن اشاره مى شود؛</w:t>
      </w:r>
    </w:p>
    <w:p>
      <w:pPr>
        <w:pStyle w:val="BookText"/>
        <w:rPr/>
      </w:pPr>
      <w:r>
        <w:rPr>
          <w:rFonts w:ascii="IRNazanin" w:hAnsi="IRNazanin" w:eastAsia="IRNazanin"/>
          <w:color w:val="111111"/>
          <w:sz w:val="28"/>
          <w:sz w:val="28"/>
          <w:szCs w:val="28"/>
          <w:rtl w:val="true"/>
          <w:lang w:bidi="fa-IR"/>
        </w:rPr>
        <w:t>سختى وتنگدستى در زندگى؛ و من اعرض عن ذكرى فانّ له معيشة ضنكاً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در جامعه؛ ظهر الفساد فى البرّ والبحر بما كسبت ايدى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زنگار قلب؛ كلّا بل ران على قلوبهم 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بسته شدن مراكز ادراك؛ اولئك الذين طبع الله على قلوبهم وسمعهم وابصارهم واولئك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ذلّت وبيچارگى؛ و ضربت عليهم الذلّة والمسكنة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عصوا وكانوا يعتدون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ورنج؛ و ما اصابكم من مصيبة فبما كسبت ايديكم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تغيير نعمتهاى الهى؛ ذلك بانّ الله لم يك مغيراً نعمة انعمها على قوم حتىّ يغيروا ما بانفسهم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سرنوشت انسان؛ انّ الله لا يغير ما بقوم حتىّ يغيروا ما بانفسهم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آسمانى؛ فانزلنا على الذين ظلموا رجزاً من السماء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هلاكت ونابودى؛ فاهلكناهم بذنوبهم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غرق شدن؛ ممّا خطيأتهم اغرقوا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دورى از رحمت الهى؛ انّ الذين يرمون المحصنات الغافلات المؤمنات لعنوا فى الدنيا والاخرة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الهى در آخرت؛ و من جاء بالسيئة فكبّت وجوههم فى النار هل تجزون الّا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ورسوله فانّ له نار جهنم خالدين فيها ابداً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هر يك از ايشان يك نفرند وبايد فرموده باشد هر كس عمل صالح كند براى خود، نه براى خودشان، اين بدان جهت است كه نظر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جمع است، نه به لفظ آن كه مفرد است، هم چنان كه در جمله شرطيه سابق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كفَرَ فَعَلَيهِ كفْرُهُ نظر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وضمير را مفرد آورد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وسيع وگسترده اى را پيرامون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بيان مى كند كه نه مخصوص سرزمين مكه وحجاز است ونه عصر وزمان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اصطلاح از قبيل قضيه حقيقيه است كه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به عبارت ديگر هر جا فسادى ظاهر شود بازتاب اعمال مردم است ودر ضمن يك هدف تربيتى دارد، تا مردم طعم تلخ نتيجه اعمالشان را بچشند، شايد به خود آيند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جنبندگان دريا وابسته به باران است واگر باران نبارد در دريا وخشكى فساد آشكار مى شود وآن هنگامى است كه گناه ومعصيتها زياد شود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فرصت ها بايد كاملا استفاده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يأْتِى</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به تنهايى سبب بدبختى است، گرچه كار خلافى نكند، ولى ايمان به تنهايى كافى نيست، بلكه نيازمند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وَعَمِلُوا الصَّالِحاتِ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منافات نيست ما بين اينكه آنچه را در قيامت به صالحان مى دهد جزاء خوانده، كه معناى مقابله را مى دهد واينكه در عين حال آن را فضل خود خوانده، كه در معنايش مقابله اى نيست، براى اينكه درست است كه ثواب آخرت را جزاء ومقابل اعمال صالح آنان خوانده، ولى اين را هم نبايد فراموش كرد كه صاحبان اعمال صالح خودشان واعمالشان ملك طلق </w:t>
      </w:r>
      <w:bookmarkStart w:id="578" w:name="pg15118_192131"/>
    </w:p>
    <w:p>
      <w:pPr>
        <w:pStyle w:val="BookText"/>
        <w:rPr/>
      </w:pPr>
      <w:bookmarkEnd w:id="578"/>
      <w:r>
        <w:rPr>
          <w:rFonts w:ascii="IRNazanin" w:hAnsi="IRNazanin" w:eastAsia="IRNazanin"/>
          <w:color w:val="111111"/>
          <w:sz w:val="28"/>
          <w:sz w:val="28"/>
          <w:szCs w:val="28"/>
          <w:rtl w:val="true"/>
          <w:lang w:bidi="fa-IR"/>
        </w:rPr>
        <w:t>خداى سبحانند، پس چيزى از خود ندارند، تا به خدا بدهند ومستحق جزاء شوند، عبوديت كجا ومالكيت استحقاق كجا؟ پس هر جزايى هم كه به ايشان داده شود فضلى است كه بدون استحقاق به ايشان داده شده است</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579" w:name="__RefHeading___Toc1294895_2142443653"/>
      <w:bookmarkStart w:id="580" w:name="_Toc236"/>
      <w:bookmarkEnd w:id="579"/>
      <w:r>
        <w:rPr>
          <w:rtl w:val="true"/>
        </w:rPr>
        <w:t xml:space="preserve">آیه </w:t>
      </w:r>
      <w:r>
        <w:rPr/>
        <w:t>46</w:t>
      </w:r>
      <w:r>
        <w:rPr>
          <w:rtl w:val="true"/>
        </w:rPr>
        <w:t>-</w:t>
      </w:r>
      <w:r>
        <w:rPr/>
        <w:t>50</w:t>
      </w:r>
      <w:bookmarkEnd w:id="580"/>
    </w:p>
    <w:p>
      <w:pPr>
        <w:pStyle w:val="Heading4"/>
        <w:numPr>
          <w:ilvl w:val="3"/>
          <w:numId w:val="1"/>
        </w:numPr>
        <w:rPr/>
      </w:pPr>
      <w:bookmarkStart w:id="581" w:name="__RefHeading___Toc1294897_2142443653"/>
      <w:bookmarkStart w:id="582" w:name="_Toc237"/>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 مِنْ آياتِهِ أَنْ يُرْسِلَ الرِّياحَ مُبَشِّراتٍ وَ لِيُذيقَكُمْ مِنْ رَحْمَتِهِ وَ لِتَجْرِيَ الْفُلْكُ بِأَمْرِهِ وَ لِتَبْتَغُوا مِنْ فَضْلِهِ وَ لَعَلَّكُمْ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مِنْ قَبْلِكَ رُسُلاً إِلى قَوْمِهِمْ فَجاؤُهُمْ بِالْبَيِّناتِ فَانْتَقَمْنا مِنَ الَّذينَ أَجْرَمُوا وَ كانَ حَقًّا عَلَيْنا نَصْرُ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 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كانُوا مِنْ قَبْلِ أَنْ يُنَزَّلَ عَلَيْهِمْ مِنْ قَبْلِهِ لَمُبْلِسينَ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 هُوَ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294899_2142443653"/>
      <w:bookmarkStart w:id="584" w:name="_Toc238"/>
      <w:bookmarkEnd w:id="583"/>
      <w:r>
        <w:rPr>
          <w:rtl w:val="true"/>
        </w:rPr>
        <w:t>ترجمه</w:t>
      </w:r>
      <w:bookmarkEnd w:id="58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اين است كه بادها را بعنوان بشارتگرانى مى فرستد تا شما را از رحمتش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وكشتيها بفرمانش حركت كنند واز فضل او بهره گيريد؛ شايد شكرگزارى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وپيش از تو پيامبرانى را بسوى قومشان فرستاديم؛ آنها با دلايل روشن به سراغ قوم خود رفتند،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اندرزها سودى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مجرمان انتقام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يارى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ويارى مؤمنان، همواره حقّى است بر عهده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همان كسى است كه بادها را مى فرستد تا ابرهايى را به حركت در آورند، سپس آنها را در پهنه آسمان آن گونه كه بخواهد مى گستراند ومتراكم مى سازد؛ در اين هنگام دانه هاى باران را مى بينى كه از لا به لاى آن خارج مى شود، هنگامى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كس از بندگانش كه بخواهد مى رساند، ناگهان خوشحال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وقطعاً پيش از آنكه بر آنان نازل شود مايوس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آثار رحمت الهى بنگر كه چگونه زمين را بعد از مردنش زنده مى كند؛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 مرده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كننده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واو بر همه چيز تواناست</w:t>
      </w:r>
      <w:r>
        <w:rPr>
          <w:rFonts w:eastAsia="IRNazanin" w:cs="IRNazanin"/>
          <w:color w:val="111111"/>
          <w:sz w:val="28"/>
          <w:szCs w:val="28"/>
          <w:rtl w:val="true"/>
          <w:lang w:bidi="fa-IR"/>
        </w:rPr>
        <w:t xml:space="preserve">! </w:t>
      </w:r>
      <w:bookmarkStart w:id="585" w:name="pg15118_192132"/>
    </w:p>
    <w:p>
      <w:pPr>
        <w:pStyle w:val="Heading4"/>
        <w:numPr>
          <w:ilvl w:val="3"/>
          <w:numId w:val="1"/>
        </w:numPr>
        <w:rPr/>
      </w:pPr>
      <w:bookmarkStart w:id="586" w:name="__RefHeading___Toc1294901_2142443653"/>
      <w:bookmarkStart w:id="587" w:name="_Toc239"/>
      <w:bookmarkEnd w:id="585"/>
      <w:bookmarkEnd w:id="586"/>
      <w:r>
        <w:rPr>
          <w:rtl w:val="true"/>
        </w:rPr>
        <w:t>تفسير</w:t>
      </w:r>
      <w:bookmarkEnd w:id="5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خداوند در فرستادن بادها به عنوان نويدبخشى، باران وحركت كشتى به فرمان حق، همراه بودن پيامبر با معجزات، انتقام گرفتن از مجرمان، قدرت خداوند در فرستادن بادها در به حركت در آوردن ابرها ونزول باران، شادمانى مردم بعد از نااميدى از نزول باران، دقّت در آثار رحمت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وچگونگى زنده ساختن زمين مرده، نشانه قدرت خداوند بر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كن به آثار رحمت خدا، كه چگونه زمين را بعد از مردنش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عبارت باران را رحمت خدا وكيفيت زنده كردن زمين بعد از مردنش را آثار آن خوانده، پس زنده شدن زمين بعد از مردنش از آثار رحمت خدا است ونباتات واشجار وميوه ها از آثار زنده شدن زمين است، با اينكه خود آنها نيز از آثار رحمت هستند وتدبير، تدبيرى است الهى، كه از خلقت باد وابر وباران حاصل مى 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سخن از فرستادن پيامبران الهى است، در حالى كه آيه بعد از آن بار ديگر به نعمت وزش بادها برمى گردد، ممكن است قرار گرفتن اين آيه در ميان دو آيه كه درباره نعمت وجود بادها سخن مى گويد جنبه معترضه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وممكن است ذكر مساله نبوت در كنار اين بحثها براى تكميل مسائل مربوط به مبدأ ومعاد باشد كه مكرر در اين سوره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بعضى ديگر گفته اند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بار ديگر به توضيح نعمت وزش بادها پرداخته، چنين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بادها را مى فرستد تا ابرهايى را به حركت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يرْسِلُ الرِّياحَ فَتُثِيرُ سَحاباً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ابرها را در پهنه آسمان آن گونه كه بخواهد مى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فَيبْسُطُهُ فِى السَّماءِ كيفَ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به صورت قطعاتى در آورده، متراكم وبر هم سوار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وَيجْعَلُهُ كسَفاً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است كه دانه هاى باران را مى بينى كه از لابلاى آنها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الْوَدْقَ يخْرُجُ مِنْ خِلالِهِ</w:t>
      </w:r>
      <w:r>
        <w:rPr>
          <w:rFonts w:eastAsia="IRNazanin" w:cs="IRNazanin"/>
          <w:color w:val="111111"/>
          <w:sz w:val="28"/>
          <w:szCs w:val="28"/>
          <w:rtl w:val="true"/>
          <w:lang w:bidi="fa-IR"/>
        </w:rPr>
        <w:t>.</w:t>
      </w:r>
      <w:r>
        <w:rPr>
          <w:rStyle w:val="FootnoteAnchor"/>
          <w:rtl w:val="true"/>
        </w:rPr>
        <w:footnoteReference w:id="36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اين باران حياتبخش را به هر كس از بندگانش </w:t>
      </w:r>
      <w:bookmarkStart w:id="588" w:name="pg15118_192133"/>
    </w:p>
    <w:p>
      <w:pPr>
        <w:pStyle w:val="BookText"/>
        <w:rPr/>
      </w:pPr>
      <w:bookmarkEnd w:id="588"/>
      <w:r>
        <w:rPr>
          <w:rFonts w:ascii="IRNazanin" w:hAnsi="IRNazanin" w:eastAsia="IRNazanin"/>
          <w:color w:val="111111"/>
          <w:sz w:val="28"/>
          <w:sz w:val="28"/>
          <w:szCs w:val="28"/>
          <w:rtl w:val="true"/>
          <w:lang w:bidi="fa-IR"/>
        </w:rPr>
        <w:t>بخواهد برساند، آنها خوشحال ومسرور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أَصابَ بِهِ مَنْ يشاءُ مِنْ عِبادِهِ إِذا هُمْ يسْتَبْشِرُونَ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پيش از آنكه بر آنان نازل شود، نوميد ومايوس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مِنْ قَبْلِ أَنْ ينَزَّلَ عَلَيهِمْ مِنْ قَبْلِهِ لَمُبْلِسِينَ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ياس وآن بشارت را كسانى به خوبى درك مى كنند كه همچون عرب هاى بيابانگرد حيات وزندگيشان پيوند بسيار نزديكى با همين قطره هاى باران دارد</w:t>
      </w:r>
      <w:r>
        <w:rPr>
          <w:rFonts w:eastAsia="IRNazanin" w:cs="IRNazanin"/>
          <w:color w:val="111111"/>
          <w:sz w:val="28"/>
          <w:szCs w:val="28"/>
          <w:rtl w:val="true"/>
          <w:lang w:bidi="fa-IR"/>
        </w:rPr>
        <w:t>.</w:t>
      </w:r>
    </w:p>
    <w:p>
      <w:pPr>
        <w:pStyle w:val="Heading4"/>
        <w:numPr>
          <w:ilvl w:val="3"/>
          <w:numId w:val="1"/>
        </w:numPr>
        <w:rPr/>
      </w:pPr>
      <w:bookmarkStart w:id="589" w:name="__RefHeading___Toc1294903_2142443653"/>
      <w:bookmarkStart w:id="590" w:name="_Toc240"/>
      <w:bookmarkEnd w:id="589"/>
      <w:r>
        <w:rPr>
          <w:rtl w:val="true"/>
        </w:rPr>
        <w:t>نكته ها</w:t>
      </w:r>
      <w:bookmarkEnd w:id="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باران، اشاره به آثار پر بركت آن از جهات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زمينهاى خشك را آبيارى وبذر گياهان را پرورش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درختان، زندگى وحيات نوين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هوا را مرطوب وملايم وبراى انسان قابل استنشاق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زمين فرو مى رود وبعد از چندى به صورت قناتها وچشمه ها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نهرها وسيلابهايى به راه مى اندازد كه بعد از مهار شدن در پشت سدها توليد برق ونور وروشنايى وحركت مى كنند وبالآخره باران، هواى گرم وسرد را هر دو تعديل مى كند، از گرمى مى كاهد وسردى را قابل تحمل مى كند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بادها هم وسيله توليد نعمتهاى فراوان در زمينه كشاورزى ودامدارى هستند وهم وسيله حمل ونقل وسرانجام سبب رونق امر تجارت كه با جمله لِيذِيقَكمْ مِنْ رَحْمَتِهِ به اولى اشاره شده وبا جمله لِتَجْرِى الْفُلْك بِأَمْرِهِ به دوم وبا جمله لِتَبْتَغُوا مِنْ فَضْلِهِ به سومى</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فوايد وزش باد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ابرها وفشردن آنها در يكديگر، تعديل گرما وسرما، تصفيه ى هوا وجا به جا كردن هواى سالم، رساندن اكسيژن به انسان ها وكربن به گياهان، تلقيح وبارور كردن گياهان، حركت كشتى ها، توليد برق، پراكنده ساختن بذرها به اطراف و</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ريشه دار بودن اين سنت است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بيانگر حق است تاكيدهاى پى در پى در اين زمينه محسوب مى شود </w:t>
      </w:r>
    </w:p>
    <w:p>
      <w:pPr>
        <w:pStyle w:val="BookText"/>
        <w:rPr/>
      </w:pPr>
      <w:r>
        <w:rPr>
          <w:rFonts w:ascii="IRNazanin" w:hAnsi="IRNazanin" w:eastAsia="IRNazanin"/>
          <w:color w:val="111111"/>
          <w:sz w:val="28"/>
          <w:sz w:val="28"/>
          <w:szCs w:val="28"/>
          <w:rtl w:val="true"/>
          <w:lang w:bidi="fa-IR"/>
        </w:rPr>
        <w:t xml:space="preserve">ومقدم داشتن حقا علينا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بر حصر است تاكيد ديگرى مى باشد ومجموعا چنين معنى مى دهد كه به طور مسلم ما يارى كردن مؤمنان را بر عهده گرفته ايم وبدون نياز به يارى ديگرى اين وعده خود را عملى خواهيم ساخت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كشتى در دريا به امر خداست، نه ناخدا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لِتَجْرِى الْفُلْك بِأَمْرِهِ اين خداوند است كه با وضع قوانين طبيعت، زمينه حركت كشتى روى آب را فراهم ساخته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چهار برنامه وسنّت الهى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فرستادن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معجزه داشتن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انتقام از مجرم، يكى از مصاديق نصرت مؤمنان است؛ انْتَقَمْنا مِنَ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علينا نصْرُ الْمُؤْمِنِينَ</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فرد مسلمانى نيست كه از ريختن آبروى مومن جلوگيرى كند مگر اينكه واجب است بر خدا كه او را از آتش جهنم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آيه شريفه كان حقا علينا نصْرُ الْمُؤْمِنِينَ را تلاوت كردند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انتقام از كفار؛</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طور اصل كلى مى فرمايد خداوند، عزيزى است كه از كفار انتقام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گرفتن الهى اصل آن در قيامت است كه كفار را براى هميشه در جهنم مى سوزاند چنانكه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 شَدِيدٌ ودر برخى از آيات مى فرمايد؛ يوْمَ نَبْطِشُ الْبَطْشَهَ الْكبْرَى إِنَّا مُنتَقِمُونَ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برخى كفار در دنيا نيز انتقام گرفته يا در آينده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برخى از كفارى كه از آنها انتقام گرفته شده در آيات مختلف مطرح شده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فرعون؛ فَانْتَقَمْنَا مِنْهُمْ فَأَغْرَقْنَاهُمْ فِى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لوط، قوم شعيب؛ فَانتَقَمْنَا مِنْهُمْ وَإِنَّهُمَا لَبِإِمَامٍ مُّبِينٍ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 مجرم ودشمنان پيامبران؛ فَانتَقَمْنَا مِنَ الَّذِينَ أَجْرَمُوا وَكانَ حَقّاً عَلَينَا نَصْرُ الْمُؤْمِنِينَ</w:t>
      </w:r>
      <w:r>
        <w:rPr>
          <w:rFonts w:eastAsia="IRNazanin" w:cs="IRNazanin"/>
          <w:color w:val="111111"/>
          <w:sz w:val="28"/>
          <w:szCs w:val="28"/>
          <w:rtl w:val="true"/>
          <w:lang w:bidi="fa-IR"/>
        </w:rPr>
        <w:t xml:space="preserve">. </w:t>
      </w:r>
      <w:bookmarkStart w:id="591" w:name="pg15118_192135"/>
    </w:p>
    <w:p>
      <w:pPr>
        <w:pStyle w:val="Heading3"/>
        <w:numPr>
          <w:ilvl w:val="2"/>
          <w:numId w:val="1"/>
        </w:numPr>
        <w:rPr/>
      </w:pPr>
      <w:bookmarkStart w:id="592" w:name="__RefHeading___Toc1294905_2142443653"/>
      <w:bookmarkStart w:id="593" w:name="_Toc241"/>
      <w:bookmarkEnd w:id="591"/>
      <w:bookmarkEnd w:id="592"/>
      <w:r>
        <w:rPr>
          <w:rtl w:val="true"/>
        </w:rPr>
        <w:t xml:space="preserve">آیه </w:t>
      </w:r>
      <w:r>
        <w:rPr/>
        <w:t>51</w:t>
      </w:r>
      <w:r>
        <w:rPr>
          <w:rtl w:val="true"/>
        </w:rPr>
        <w:t>-</w:t>
      </w:r>
      <w:r>
        <w:rPr/>
        <w:t>54</w:t>
      </w:r>
      <w:bookmarkEnd w:id="593"/>
    </w:p>
    <w:p>
      <w:pPr>
        <w:pStyle w:val="Heading4"/>
        <w:numPr>
          <w:ilvl w:val="3"/>
          <w:numId w:val="1"/>
        </w:numPr>
        <w:rPr/>
      </w:pPr>
      <w:bookmarkStart w:id="594" w:name="__RefHeading___Toc1294907_2142443653"/>
      <w:bookmarkStart w:id="595" w:name="_Toc242"/>
      <w:bookmarkEnd w:id="594"/>
      <w:r>
        <w:rPr>
          <w:rtl w:val="true"/>
        </w:rPr>
        <w:t>اشاره</w:t>
      </w:r>
      <w:bookmarkEnd w:id="59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 لَئِنْ أَرْسَلْنا ريحًا فَرَأَوْهُ مُصْفَرًّا لَظَلُّوا مِنْ بَعْدِهِ يَكْفُرُونَ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لا تُسْمِعُ الْمَوْتى وَ لا تُسْمِعُ الصُّمَّ الدُّعاءَ إِذا وَلَّوْا مُدْبِرينَ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بِهادِ الْعُمْيِ عَنْ ضَلالَتِهِمْ إِنْ تُسْمِعُ إِلاّ مَنْ يُؤْمِنُ بِآياتِنا فَهُمْ مُسْلِمُونَ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 شَيْبَةً يَخْلُقُ ما يَشاءُ وَ هُوَ الْعَليمُ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294909_2142443653"/>
      <w:bookmarkStart w:id="597" w:name="_Toc243"/>
      <w:bookmarkEnd w:id="596"/>
      <w:r>
        <w:rPr>
          <w:rtl w:val="true"/>
        </w:rPr>
        <w:t>ترجمه</w:t>
      </w:r>
      <w:bookmarkEnd w:id="597"/>
    </w:p>
    <w:p>
      <w:pPr>
        <w:pStyle w:val="BookText"/>
        <w:rPr/>
      </w:pPr>
      <w:r>
        <w:rPr>
          <w:rFonts w:ascii="IRNazanin" w:hAnsi="IRNazanin" w:eastAsia="IRNazanin"/>
          <w:color w:val="111111"/>
          <w:sz w:val="28"/>
          <w:sz w:val="28"/>
          <w:szCs w:val="28"/>
          <w:rtl w:val="true"/>
          <w:lang w:bidi="fa-IR"/>
        </w:rPr>
        <w:t xml:space="preserve">و اگر ما بادى بفرستيم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وسوزان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اثر آن زراعت وباغ خود را زرد وپژمرده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 كفران پيش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نمى توانى صداى خود را به گوش مردگان برسانى ونه سخنت را به گوش كران هنگامى كه روى برگردانند ودور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توانى نابينايان را از گمراهيشان هدايت كنى؛ تو تنها سخنت را به گوش كسانى مى رسانى كه ايمان به آيات ما مى آورند ودر برابر حق تسليمند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همان كسى است كه شما را آفريد در حالى كه ضعيف بوديد؛ سپس بعد از ناتوانى، قوّت بخشيد وباز بعد از قوّت، ضعف وپيرى قرار داد؛ او هر چه بخواهد مى آفريند ودانا وتواناست</w:t>
      </w:r>
      <w:r>
        <w:rPr>
          <w:rFonts w:eastAsia="IRNazanin" w:cs="IRNazanin"/>
          <w:color w:val="111111"/>
          <w:sz w:val="28"/>
          <w:szCs w:val="28"/>
          <w:rtl w:val="true"/>
          <w:lang w:bidi="fa-IR"/>
        </w:rPr>
        <w:t>.</w:t>
      </w:r>
    </w:p>
    <w:p>
      <w:pPr>
        <w:pStyle w:val="Heading4"/>
        <w:numPr>
          <w:ilvl w:val="3"/>
          <w:numId w:val="1"/>
        </w:numPr>
        <w:rPr/>
      </w:pPr>
      <w:bookmarkStart w:id="598" w:name="__RefHeading___Toc1294911_2142443653"/>
      <w:bookmarkStart w:id="599" w:name="_Toc244"/>
      <w:bookmarkEnd w:id="598"/>
      <w:r>
        <w:rPr>
          <w:rtl w:val="true"/>
        </w:rPr>
        <w:t>تفسير</w:t>
      </w:r>
      <w:bookmarkEnd w:id="5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كفّار نسبت به نعمتهاى الهى در صورت زرد شدن باغ وكشتزار به وسيله باد، عدم قدرت بر هدايت مردگان روحى، تأثير سخن پيامبر در مؤمنان، قدرت خدا بر خلقت انسان ازناتوانى ودادن نيرو به انسان وبوجود آوردن ضعف در ايام پيرى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أَرْسَلْنا رِيحاً فَرَأَوْهُ مُصْفَرًّا لَظَلُّوا مِنْ بَعْدِهِ يكفُرُونَ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نبات بر مى گردد، البته لفظ نبات در سابق نيامده بود، بلكه معناى آن از سياق استفاده مى شود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سوگند است ومعنايش اين است كه سوگند مى خورم كه اگر باد سردى بفرستيم كه زراعتهايشان ودرختهايشان را زرد كند وببينند كه روييدنيهايشان زرد شده، بى درنگ به نعمت هاى خدا كفران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آيه شريفه مشركين را سرزنش مى كند به اينكه به سرعت دلهايشان زير ورو مى شود، هنگام نعمت يك جور وهنگام نقمت جور ديگر، به محضى كه آثار نعمت نزديك مى شود، بى درنگ خوشحال مى شوند وچون بعضى </w:t>
      </w:r>
      <w:bookmarkStart w:id="600" w:name="pg15118_192136"/>
    </w:p>
    <w:p>
      <w:pPr>
        <w:pStyle w:val="BookText"/>
        <w:rPr/>
      </w:pPr>
      <w:bookmarkEnd w:id="600"/>
      <w:r>
        <w:rPr>
          <w:rFonts w:ascii="IRNazanin" w:hAnsi="IRNazanin" w:eastAsia="IRNazanin"/>
          <w:color w:val="111111"/>
          <w:sz w:val="28"/>
          <w:sz w:val="28"/>
          <w:szCs w:val="28"/>
          <w:rtl w:val="true"/>
          <w:lang w:bidi="fa-IR"/>
        </w:rPr>
        <w:t>از نعمتها را از ايشان بگيرد بدون هيچ درنگى نعمت هاى مسلم وروشن را منكر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لا تُسْمِعُ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مُسْلِمُونَ اين جمله علت مطلبى را كه از سياق سابق فهميده مى شد بيان مى كند،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مشغول اين گونه افراد سست عنصر مشو وغم بى ايمانيشان را مخور، كه چرا يك دم خوشحال ويك دم مايوسند وبه آيات ما ايمان نمى آورند ودر آنها تعقل نمى كنند، چون اينان مردگانى كر وكورند وتو نمى توانى چيزى به ايشان بشنوانى وهدايتشان كنى، تو، تنها كسانى را مى شنوانى وهدايت مى كنى كه به آيات ما ايمان داشته باشند، يعنى در اين جهت ها تعقل كنند وتصديق نمايند، پس تنها اين گونه افراد مسلمند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به يكى ديگر از دلائل توحيد كه دليل فقر وغنا است اشاره مى كند وبحثهايى را كه در سرتاسر اين سوره، پيرامون توحيد آمده تكميل مى نمايد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شما را در حالى كه ضعيف وناتوان بوديد آفريد، سپس بعد از اين ضعف وناتوانى، قوت وقدرت بخشيد ودوران جوانى وشكوفايى نيروها آمد وبعد از آن بار ديگر ضعف وپيرى را جانشين قوت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خَلَقَكمْ مِنْ ضَعْفٍ ثُمَّ جَعَلَ مِنْ بَعْدِ ضَعْفٍ قُوَّةً ثُمَّ جَعَلَ مِنْ بَعْدِ قُوَّةٍ ضَعْفاً وَشَيبَةً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هر چه را بخواهد مى آفريند واو است عالم وقادر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 ما يشاءُ وَهُوَ الْعَلِيمُ الْقَدِيرُ</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601" w:name="__RefHeading___Toc1294913_2142443653"/>
      <w:bookmarkStart w:id="602" w:name="_Toc245"/>
      <w:bookmarkEnd w:id="601"/>
      <w:r>
        <w:rPr>
          <w:rtl w:val="true"/>
        </w:rPr>
        <w:t>نكته ها</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بادهاى مخرّب، نسبت به بادهاى مفيد كم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درباره ى بادهاى مفيد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الرِّياحَ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ارشاد وتبليغ، كامل بودن مبلغ وشيوه ى ارشاد ومحتواى آن، كافى نيست قابليت طرف نيز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تُسْمِعُ الْمَوْتى</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ناشنوا، گاهى با نگاه به حركت لب ها مطالبى را مى فهمد، ولى مصيبت آنجاست كه هم گوش ناشنوا باشد وهم انسان به گوينده پشت كند كه در اين حال اشاره را هم نمى فهمد، </w:t>
      </w:r>
    </w:p>
    <w:p>
      <w:pPr>
        <w:pStyle w:val="BookText"/>
        <w:rPr/>
      </w:pPr>
      <w:r>
        <w:rPr>
          <w:rFonts w:ascii="IRNazanin" w:hAnsi="IRNazanin" w:eastAsia="IRNazanin"/>
          <w:color w:val="111111"/>
          <w:sz w:val="28"/>
          <w:sz w:val="28"/>
          <w:szCs w:val="28"/>
          <w:rtl w:val="true"/>
          <w:lang w:bidi="fa-IR"/>
        </w:rPr>
        <w:t>اين، مَثَل كسانى است كه به حقّ پشت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وَلَّوْامُدْبِرِينَ</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مردگان؛</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نمى تواند سخن خود را به گوش مردگان برساند فَإِنَّكَ لاَ تُسْمِعُ الْمَوْتَى وَلاَ تُسْمِعُ الصُّمَّ الدُّعَاءَ إِذَا وَلَّوْا مُدْبِرِينَ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در آيه ديگر بيان كرد وانان كفار هستند كه سخن ودعوت پيامبر را اجابت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يسْتَجِيبُ الَّذِينَ يسْمَعُونَ وَالْمَوْتَى يبْعَثُهُمُ اللَّهُ ثُمَّ إِلَيهِ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آخرت اين مردگان مى گويند ما شنيديم وفهميديم اما ديگر اين استماع فايده ندارد زيرا قيامت دار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الْمُجْرِمُونَ نَاكِسُو رُءُوسِهِمْ عِنْدَ رَبِّهِمْ رَبَّنَا أَبْصَرْنَا وَسَمِعْنَا فَارْجِعْنَا نَعْمَلْ صَالِحاً إِنَّا مُوقِنُونَ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كردن به آغاز تولّد، مايه ى تذكر وتشكر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ضَعْفٍ</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وپايان انسان ضعف است، در چند روزى كه توان وقدرت داريم قدردانى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قوّت ميان دو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دوران كودكى به قوّت تغيير مى كند، ولى ضعف دوّم باقى مى ماند، زيرا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آن است كه اين ضعف همراه پيرى وثابت است وقابل جبران نيست وتا مرگ ادامه دارد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ميان دو ضعف قرار گرفته، نبايد به چند روز قوّت مغرور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w:t>
      </w:r>
      <w:r>
        <w:rPr>
          <w:rStyle w:val="FootnoteAnchor"/>
          <w:rtl w:val="true"/>
        </w:rPr>
        <w:footnoteReference w:id="374"/>
      </w:r>
      <w:bookmarkStart w:id="603" w:name="pg15118_192138"/>
    </w:p>
    <w:p>
      <w:pPr>
        <w:pStyle w:val="Heading3"/>
        <w:numPr>
          <w:ilvl w:val="2"/>
          <w:numId w:val="1"/>
        </w:numPr>
        <w:rPr/>
      </w:pPr>
      <w:bookmarkStart w:id="604" w:name="__RefHeading___Toc1294915_2142443653"/>
      <w:bookmarkStart w:id="605" w:name="_Toc246"/>
      <w:bookmarkEnd w:id="603"/>
      <w:bookmarkEnd w:id="604"/>
      <w:r>
        <w:rPr>
          <w:rtl w:val="true"/>
        </w:rPr>
        <w:t xml:space="preserve">آیه </w:t>
      </w:r>
      <w:r>
        <w:rPr/>
        <w:t>55</w:t>
      </w:r>
      <w:r>
        <w:rPr>
          <w:rtl w:val="true"/>
        </w:rPr>
        <w:t>-</w:t>
      </w:r>
      <w:r>
        <w:rPr/>
        <w:t>60</w:t>
      </w:r>
      <w:bookmarkEnd w:id="605"/>
    </w:p>
    <w:p>
      <w:pPr>
        <w:pStyle w:val="Heading4"/>
        <w:numPr>
          <w:ilvl w:val="3"/>
          <w:numId w:val="1"/>
        </w:numPr>
        <w:rPr/>
      </w:pPr>
      <w:bookmarkStart w:id="606" w:name="__RefHeading___Toc1294917_2142443653"/>
      <w:bookmarkStart w:id="607" w:name="_Toc247"/>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يَوْمَ تَقُومُ السّاعَةُ يُقْسِمُ الْمُجْرِمُونَ ما لَبِثُوا غَيْرَ ساعَةٍ كَذلِكَ كانُوا يُؤْفَكُونَ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فَهذا يَوْمُ الْبَعْثِ وَ لكِنَّكُمْ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فَيَوْمَئِذٍ لا يَنْفَعُ الَّذينَ ظَلَمُوا مَعْذِرَتُهُمْ وَ لا هُمْ يُسْتَعْتَبُونَ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ضَرَبْنا لِلنّاسِ في هذَا الْقُرْآنِ مِنْ كُلِّ مَثَلٍ وَ لَئِنْ جِئْتَهُمْ بِآيَةٍ لَيَقُولَنَّ الَّذينَ كَفَرُوا إِنْ أَنْتُمْ إِلاّ مُبْطِلُونَ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إِنَّ وَعْدَ اللّهِ حَقٌّ وَ لا يَسْتَخِفَّنَّكَ الَّذينَ لا يُوقِنُونَ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294919_2142443653"/>
      <w:bookmarkStart w:id="609" w:name="_Toc248"/>
      <w:bookmarkEnd w:id="608"/>
      <w:r>
        <w:rPr>
          <w:rtl w:val="true"/>
        </w:rPr>
        <w:t>ترجمه</w:t>
      </w:r>
      <w:bookmarkEnd w:id="609"/>
    </w:p>
    <w:p>
      <w:pPr>
        <w:pStyle w:val="BookText"/>
        <w:rPr/>
      </w:pPr>
      <w:r>
        <w:rPr>
          <w:rFonts w:ascii="IRNazanin" w:hAnsi="IRNazanin" w:eastAsia="IRNazanin"/>
          <w:color w:val="111111"/>
          <w:sz w:val="28"/>
          <w:sz w:val="28"/>
          <w:szCs w:val="28"/>
          <w:rtl w:val="true"/>
          <w:lang w:bidi="fa-IR"/>
        </w:rPr>
        <w:t xml:space="preserve">وروزى كه قيامت برپا شود، مجرمان سوگند ياد مى كنند كه جز ساعتى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از درك حقيقت بازگردانده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كسانى كه علم وايمان به آنان داده شده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بفرمان خدا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كرديد واكنون روز رستاخيز است، امّا شما نمى دانستيد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عذرخواهى ظالمان سودى به حالشان ندارد وتوبه آنان پذيرفته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براى مردم در اين قرآن از هر گونه مثال ومطلبى بيان كرديم؛ واگر آيه اى براى آنان بياورى، كافران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اهل باطليد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سحر وجادو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 خداوند بر دلهاى آنان كه آگاهى ندارند مهر مى 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كه چنين است صبر پيشه كن كه وعده خدا حق است؛ وهرگز كسانى كه ايمان ندارند تو را خشمگين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خود منحرف نكنند</w:t>
      </w:r>
      <w:r>
        <w:rPr>
          <w:rFonts w:eastAsia="IRNazanin" w:cs="IRNazanin"/>
          <w:color w:val="111111"/>
          <w:sz w:val="28"/>
          <w:szCs w:val="28"/>
          <w:rtl w:val="true"/>
          <w:lang w:bidi="fa-IR"/>
        </w:rPr>
        <w:t>)!</w:t>
      </w:r>
    </w:p>
    <w:p>
      <w:pPr>
        <w:pStyle w:val="Heading4"/>
        <w:numPr>
          <w:ilvl w:val="3"/>
          <w:numId w:val="1"/>
        </w:numPr>
        <w:rPr/>
      </w:pPr>
      <w:bookmarkStart w:id="610" w:name="__RefHeading___Toc1294921_2142443653"/>
      <w:bookmarkStart w:id="611" w:name="_Toc249"/>
      <w:bookmarkEnd w:id="610"/>
      <w:r>
        <w:rPr>
          <w:rtl w:val="true"/>
        </w:rPr>
        <w:t>تفسير</w:t>
      </w:r>
      <w:bookmarkEnd w:id="6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مجرمان در قيامت بر ماندن مدت كوتاهى در قبر، پاسخ اهل ايمان به آنها در ماندن آنها در عالم برزخ تا روز قيامت، عدم شناخت كفّار نسبت به قيامت، روز قيامت روز سود نبخشيدن عذرخواهى ورضايت طلبى، بيان مثالهاى مختلف در قرآن، نسبت باطل دادن به معجزات از ناحيه كفّار، مهرشدن قلب افراد مشرك ونادان از طرف خداوند، لزوم صبر وپايدارى در برابر كفّار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به دنبال بحثهايى كه قبل از آن پيرامون مبدء ومعاد بود نيز بار ديگر به مساله رستاخيز باز مى گردد وصحنه دردناك ديگرى از حال مجرمان را در آن روز </w:t>
      </w:r>
    </w:p>
    <w:p>
      <w:pPr>
        <w:pStyle w:val="BookText"/>
        <w:rPr/>
      </w:pPr>
      <w:r>
        <w:rPr>
          <w:rFonts w:ascii="IRNazanin" w:hAnsi="IRNazanin" w:eastAsia="IRNazanin"/>
          <w:color w:val="111111"/>
          <w:sz w:val="28"/>
          <w:sz w:val="28"/>
          <w:szCs w:val="28"/>
          <w:rtl w:val="true"/>
          <w:lang w:bidi="fa-IR"/>
        </w:rPr>
        <w:t>مجسم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قيامت بر پا شود، مجرمان سوگند ياد مى كنند كه فقط ساعتى در عالم برزخ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تَقُومُ السَّاعَةُ يقْسِمُ الْمُجْرِمُونَ ما لَبِثُوا غَيرَ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گذشته نيز اين چنين از درك حقيقت، محروم ومصروف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كانُوا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قيامت يا به خاطر آنست كه قيامت در يك لحظه ناگهانى بر پا مى شود ويا از اين جهت است كه به سرعت اعمال بندگان مورد حساب قرار مى گيرد زيرا خداوند سريع الحساب است ومى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جزء كمى از زمان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پاسخ مؤمنان آگاه را به سخنان مجرمان ناآگاهى كه از وضع برزخ وقيامت اطلاع درستى ندارند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علم وايمان به آنها داده شده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فرمان خدا تا روز قيامت در جهان برزخ درنگ كرديد واكنون روز رستاخيز است، ولى شما نمى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أُوتُوا الْعِلْمَ وَالْإِيمانَ لَقَدْ لَبِثْتُمْ فِى كتابِ اللَّهِ إِلى يوْمِ الْبَعْثِ فَهذا يوْمُ الْبَعْثِ وَلكنَّكمْ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آنست كه علم پايه ايمان است وتعبير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كتاب تكوينى باشد يا اشاره به كتب آسمانى ويا هر دو، يعنى به فرمان تكوينى وتشريعى پروردگار، مقدر بود چنان مدتى را در برزخ بمانيد وسپس در روز رستاخيز محشور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الَّذِينَ أُوتُوا الْعِلْمَ وَالْإِيمانَ چه كسانى مى باشند؟ بعضى از مفسران آنرا به پيامبران الهى وبعضى آن را اشاره به فرشتگان الهى، كه هم داراى علمند وهم صاحب ايمانند، دانسته اند وجمعى ديگر اشاره به مؤمنان آگاه ومعنى سوم ظاهرتر است واينكه در بعضى از روايات تفسير به فرزندان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وائمه طاهرين شده است از قبيل بيان مصداقهاى روشن است ومعنى گسترده آيه را محدود نمى كند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هنگامى كه مجرمان خود را با واقعيات دردناك روز قيامت روبرو مى بينند در مقام عذر خواهى وتوبه بر مى آيند، ولى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عذر خواهى ظالمان سودى ندارد وطلب نمى شوند تا ناراحتى آنها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لا ينْفَعُ </w:t>
      </w:r>
    </w:p>
    <w:p>
      <w:pPr>
        <w:pStyle w:val="BookText"/>
        <w:rPr/>
      </w:pPr>
      <w:r>
        <w:rPr>
          <w:rFonts w:ascii="Amiri" w:hAnsi="Amiri" w:eastAsia="Amiri" w:cs="Amiri"/>
          <w:color w:val="111111"/>
          <w:sz w:val="28"/>
          <w:sz w:val="28"/>
          <w:szCs w:val="28"/>
          <w:rtl w:val="true"/>
          <w:lang w:bidi="ar-SA"/>
        </w:rPr>
        <w:t>الَّذِينَ ظَلَمُوا مَعْذِرَتُهُمْ وَلا هُمْ يسْتَعْتَبُونَ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ناراحتى درونى است وهنگامى كه به باب افعال برده شود به معنى زائل كردن اين ناراحتى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شده است كه معنى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همچون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از ميان بردن ناراحتى باطنى كسى است، لذا اين تعبير در موارد استرضاء يعنى رضايت طلبيدن وتوبه كردن نيز به كار مى رود ودر آيه فوق به همين معنى آمده است، يعنى در قيامت آنها توانايى بر توبه وجلب رضايت پروردگار ندارند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در حقيقت اشاره اى است به كل مطالبى كه در اين سوره بيان 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مردم در اين قرآن از هر گونه مثالى بيان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ووعيد، امر ونهى، بشارت وانذار، آيات آفاقى وانفسى، دلائل مبدء ومعاد واخبار غيبى وخلاصه از هر چيز كه در نفوس انسانها ممكن است اثر مثبت بگذارد بيانى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ضَرَبْنا لِلنَّاسِ فِى هذَا الْقُرْآنِ مِنْ كلِّ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اين حال گروهى هستند كه هيچيك از اين امور در قلوب تاريك وسياهشان اثرى نمى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آيه ونشانه اى از حق، براى آنها بياورى باز اين گروه كافران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باطل هستيد واينها امورى است بى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جِئْتَهُمْ بِآيةٍ لَيقُولَنَّ الَّذِينَ كفَرُوا إِنْ أَنْتُمْ إِلَّا 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پيامبر ومؤمنان راستين باشند وممكن است همه طرفداران حق وتمام انبياء وپيشوايان الهى، چرا كه اين دسته از كفار لجوج با كل طرفداران اين مكتب مخالف بودند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دليل مخالفت اين گروه را به روشنى بيان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نفوذناپذيرى ولجاجت بى حد وحساب ودشمنى با هر حقيقت، به خاطر آنست كه آنها حس تشخيص ودرك خود را بر اثر كثرت گناه ولجاجت از دست داده اند وابدا چيزى درك نمى كنند،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خداوند بر دلهاى كسانى كه علم وآگاهى ندارند مهر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يطْبَعُ اللَّهُ عَلى قُلُوبِ الَّذِينَ لا يعْلَمُونَ</w:t>
      </w:r>
      <w:r>
        <w:rPr>
          <w:rFonts w:eastAsia="IRNazanin" w:cs="IRNazanin"/>
          <w:color w:val="111111"/>
          <w:sz w:val="28"/>
          <w:szCs w:val="28"/>
          <w:rtl w:val="true"/>
          <w:lang w:bidi="fa-IR"/>
        </w:rPr>
        <w:t xml:space="preserve">. </w:t>
      </w:r>
      <w:bookmarkStart w:id="612" w:name="pg15118_192141"/>
    </w:p>
    <w:p>
      <w:pPr>
        <w:pStyle w:val="BookText"/>
        <w:rPr/>
      </w:pPr>
      <w:bookmarkEnd w:id="612"/>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آيه دو دستور مهم ويك بشارت بزرگ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تا او را در اين مبارزه پى گير ومستمر در برابر اين لجوجان جاهل وبى خردان سرسخت، به استقامت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در برابر همه حوادث، همه آزارها وكارشكنيها ونسبتهاى ناروا، شكيبايى وصبر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شكيبايى وصبر واستقامت كليد اصلى پيروزى است وبراى اينكه پيامبر را در اين راه دلگرمتر كند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 بطور مسلم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دستور، دستور به تسلط بر اعصاب وحفظ متانت وآرامش وبه اصطلاح از جا در نرفتن در اين مبارزه سخت وپى گير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نبايد كسانى كه ايمان ندارند تو را خشمگين وعصبانى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يسْتَخِفَّنَّك الَّذِينَ لا يوقِنُونَ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يستخفنك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سبكى است، يعنى آن چنان سنگين وپا بر جا باش كه اين افراد نتوانند تو را سبك بشمرند واز جا تكان دهند، در مسيرت استوار ومحكم بايست، چرا كه آنها يقين ندارند وتو كانون يقين وايمانى</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613" w:name="__RefHeading___Toc1294923_2142443653"/>
      <w:bookmarkStart w:id="614" w:name="_Toc250"/>
      <w:bookmarkEnd w:id="613"/>
      <w:r>
        <w:rPr>
          <w:rtl w:val="true"/>
        </w:rPr>
        <w:t>نكته ها</w:t>
      </w:r>
      <w:bookmarkEnd w:id="6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درنگ در قيامت</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يقْسِمُ الْمُجْرِمُونَ مَا لَبِثُوا غَيرَ سَاعَةٍ كَذلِكَ كَانُوا يؤْفَكُونَ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يحْشُرُهُمْ كَأَنْ لَمْ يلْبَثُوا إِلاَّ سَاعَةً مِنَ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جاى ضمير، كلمه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براى اين كه منشا وعلت اين حرفشان را بيان كند وبفهماند كه اگر اين حرف را مى زنند وبه اهل ايمان مى گويند شما بر باطل هستيد به خاطر كفرشان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آيات قرآن تصريح شده كه اصلا به مجرمان اجازه عذرخواهى داده نمى شود لا يؤْذَنُ لَهُمْ فَيعْتَذِرُونَ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آنها سودمند نيست وظاهرش اين است عذرخواهى مى كنند اما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تضادى در ميان اين آيات نيست، زيرا قيامت مراحل مختلفى دارد در پاره اى از مراحل اصلا اجازه عذر </w:t>
      </w:r>
    </w:p>
    <w:p>
      <w:pPr>
        <w:pStyle w:val="BookText"/>
        <w:rPr/>
      </w:pPr>
      <w:r>
        <w:rPr>
          <w:rFonts w:ascii="IRNazanin" w:hAnsi="IRNazanin" w:eastAsia="IRNazanin"/>
          <w:color w:val="111111"/>
          <w:sz w:val="28"/>
          <w:sz w:val="28"/>
          <w:szCs w:val="28"/>
          <w:rtl w:val="true"/>
          <w:lang w:bidi="fa-IR"/>
        </w:rPr>
        <w:t>خواهى وحرف زدن به آنها داده نمى شود ولى در پاره اى ديگر از مراحل زبانشان گشوده مى شود وبه عذر خواهى مى پردازند، اما چه سود؟</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دنيا به سوگند دروغ عادت كرد، در قيامت نيز آن را به كار مى برد، زيرا خصلت هاى تثبيت شده انسان ها در قيامت بروز پيدا مى كند؛ يقْسِمُ الْمُجْرِمُونَ</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وايمان، دو هديه الهى است كه به افراد عطا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أُوتُوا الْعِلْمَ وَالْإِيمانَ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وعذرخواهى تنها در دنيا كارساز است ودر قيامت هيچ كارايى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لا ينْفَعُ الَّذِينَ ظَلَمُوا مَعْذِرَتُهُمْ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سرنوشت ظالمان در قيامت در اين آيات بيان شده است؛ نحل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مريم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ابراهيم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روم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زمر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شورى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انسانى كه در مدار كفر ولجاجت قرار گيرد، باطل را حقّ مى بيند وحقّ را باطل؛ إِنْ أَنْتُمْ إِلَّا مُبْطِلُونَ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چون استدلال ندارند، حقّ را تحقير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مُبْطِلُونَ</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است</w:t>
      </w:r>
    </w:p>
    <w:p>
      <w:pPr>
        <w:pStyle w:val="BookText"/>
        <w:rPr/>
      </w:pPr>
      <w:r>
        <w:rPr>
          <w:rFonts w:ascii="Amiri" w:hAnsi="Amiri" w:eastAsia="Amiri" w:cs="Amiri"/>
          <w:color w:val="111111"/>
          <w:sz w:val="28"/>
          <w:sz w:val="28"/>
          <w:szCs w:val="28"/>
          <w:rtl w:val="true"/>
          <w:lang w:bidi="ar-SA"/>
        </w:rPr>
        <w:t>وَلَقَدْ ضَرَبْنا لِلنَّاسِ فى هذَا الْقُرْآنِ مِنْ كلِّ مَثَلٍ لَعَلَّهُمْ يتَذَكرُونَ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p>
    <w:p>
      <w:pPr>
        <w:pStyle w:val="BookText"/>
        <w:rPr/>
      </w:pPr>
      <w:r>
        <w:rPr>
          <w:rFonts w:ascii="Amiri" w:hAnsi="Amiri" w:eastAsia="Amiri" w:cs="Amiri"/>
          <w:color w:val="111111"/>
          <w:sz w:val="28"/>
          <w:sz w:val="28"/>
          <w:szCs w:val="28"/>
          <w:rtl w:val="true"/>
          <w:lang w:bidi="ar-SA"/>
        </w:rPr>
        <w:t xml:space="preserve">وَلَئِنْ جِئْتَهُمْ بِآيةٍ لَيقُولَنَّ الَّذينَ كفَرُوا إِنْ أَنْتُمْ إِلاَّ مُبْطِلُونَ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w:t>
      </w:r>
    </w:p>
    <w:p>
      <w:pPr>
        <w:pStyle w:val="BookText"/>
        <w:rPr/>
      </w:pPr>
      <w:r>
        <w:rPr>
          <w:rFonts w:ascii="Amiri" w:hAnsi="Amiri" w:eastAsia="Amiri" w:cs="Amiri"/>
          <w:color w:val="111111"/>
          <w:sz w:val="28"/>
          <w:sz w:val="28"/>
          <w:szCs w:val="28"/>
          <w:rtl w:val="true"/>
          <w:lang w:bidi="ar-SA"/>
        </w:rPr>
        <w:t>وَلَوْ نَزَّلْنا عَلَيك كتاباً فى قِرْطاسٍ فَلَمَسُوهُ بِأَيديهِمْ لَقالَ الَّذينَ كفَرُوا إِنْ هذا إِلاَّ سِحْرٌ مُبينٌ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قلب به علت كفر وپيمان شكنى ونفاق</w:t>
      </w:r>
    </w:p>
    <w:p>
      <w:pPr>
        <w:pStyle w:val="BookText"/>
        <w:rPr/>
      </w:pPr>
      <w:r>
        <w:rPr>
          <w:rFonts w:ascii="Amiri" w:hAnsi="Amiri" w:eastAsia="Amiri" w:cs="Amiri"/>
          <w:color w:val="111111"/>
          <w:sz w:val="28"/>
          <w:sz w:val="28"/>
          <w:szCs w:val="28"/>
          <w:rtl w:val="true"/>
          <w:lang w:bidi="ar-SA"/>
        </w:rPr>
        <w:t xml:space="preserve">موضوع طبع قلب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بيان شده 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فَبِمَا نَقْضِهِمْ مِيثَاقَهُمْ وَكُفْرِهِمْ بِآياتِ اللَّهِ وَقَتْلِهِمُ الْأَنْبِياءَ بِغَيرِ حَقٍّ وَقَوْلِهِمْ قُلُوبُنَا غُلْفٌ بَلْ طَبَعَ اللَّهُ عَلَيهَا بِكُفْرِهِمْ فَلاَ يؤْمِنُونَ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نَطْبَعُ عَلَى قُلُوبِ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آمَنُوا ثُمَّ كَفَرُوا فَطُبِعَ عَلَى قُلُوبِهِمْ فَهُمْ لاَ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دربرابر دشمن صبر نكند، زمينه خفيف وسبك شدن براى او فراهم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يسْتَخِفَّنَّك</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روز قيامت روزى است كه رابطه ى انسان با تمامى اسباب مادى وطبيعى كه در دنيا براى او سودمند بود، قطع مى شود،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ثروت وفرزندان؛ و لا ينفع مال ولا بنون الّا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دوستى ورفاقت؛ يوم لا يغنى مولى عن مولى شيئاً ولا هم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 وحيله؛ يوم لا يغنى عنهم كيدهم شيئاً ولا هم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شفاعت ووساطت؛ لا تغن عنّى شفاعتهم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اقوام وخويشان؛ فلن تنفعكم أرحامكم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زبان؛ اليوم نختم على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عذرخواهى؛ فَيوْمَئِذٍ لاَّ ينفَعُ الَّذِينَ ظَلَمُوا مَعْذِرَتُهُمْ وَلاَ هُمْ يسْتَعْتَبُونَ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 وتوانايى؛ هلك عنّى سلطانية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اهميت صبر همين بس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 به پيامبر مى فرمايد در برابر مشكلات صبر كن؛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إِنَّ 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وَاسْتَغْفِرْ لِذَنْبِكَ وَسَبِّحْ بِحَمْدِ رَبِّكَ بِالْعَشِى وَالْإِبْكَارِ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أُولُوا الْعَزْمِ مِنَ الرُّسُلِ وَلاَ تَسْتَعْجِلْ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وَلاَ تَكُنْ كَصَاحِبِ الْحُوتِ إِذْ نَادَى وَهُوَ مَكْظُومٌ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وَلِرَبِّكَ فَاصْبِرْ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w:t>
      </w:r>
    </w:p>
    <w:p>
      <w:pPr>
        <w:pStyle w:val="BookText"/>
        <w:rPr/>
      </w:pP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مَا يوحَى إِلَيكَ وَاصْبِرْ حَتَّى يحْكُمَ اللَّهُ وَهُوَ خَيرُ الْحَاكِمِينَ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فَإِنَّ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وَمَا صَبْرُكَ إِلاَّ بِاللَّهِ وَلاَ تَحْزَنْ عَلَيهِمْ وَلاَ تَكُ فِى ضَيقٍ مِمَّا يمْكُرُونَ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نَفْسَكَ مَعَ الَّذِينَ يدْعُونَ رَبَّهُمْ بِالْغَدَاةِ وَالْعَشِى يرِيدُونَ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مَا يقُولُونَ وَاذْكُرْ عَبْدَنَا دَاوُدَ ذَا الْأَيدِ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لِحُكْمِ رَبِّكَ فَإِنَّكَ بِأَعْينِنَا وَسَبِّحْ بِحَمْدِ رَبِّكَ حِينَ تَقُومُ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كمالات وفضائل انسانى از جمله صبر است بر مردم نيز لازم است كه به آن حضرت اقتدا كنند؛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615" w:name="pg15118_192145"/>
    </w:p>
    <w:p>
      <w:pPr>
        <w:pStyle w:val="Heading2"/>
        <w:numPr>
          <w:ilvl w:val="1"/>
          <w:numId w:val="1"/>
        </w:numPr>
        <w:rPr/>
      </w:pPr>
      <w:bookmarkStart w:id="616" w:name="__RefHeading___Toc1294925_2142443653"/>
      <w:bookmarkStart w:id="617" w:name="_Toc251"/>
      <w:bookmarkEnd w:id="615"/>
      <w:bookmarkEnd w:id="616"/>
      <w:r>
        <w:rPr>
          <w:rtl w:val="true"/>
        </w:rPr>
        <w:t>سوره لقمان</w:t>
      </w:r>
      <w:bookmarkEnd w:id="6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8" w:name="__RefHeading___Toc1294927_2142443653"/>
      <w:bookmarkStart w:id="619" w:name="_Toc252"/>
      <w:bookmarkEnd w:id="618"/>
      <w:r>
        <w:rPr>
          <w:rtl w:val="true"/>
        </w:rPr>
        <w:t>اشاره</w:t>
      </w:r>
      <w:bookmarkEnd w:id="6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15118_192147"/>
      <w:bookmarkStart w:id="621" w:name="pg15118_192147"/>
      <w:bookmarkEnd w:id="621"/>
    </w:p>
    <w:p>
      <w:pPr>
        <w:pStyle w:val="Heading3"/>
        <w:numPr>
          <w:ilvl w:val="2"/>
          <w:numId w:val="1"/>
        </w:numPr>
        <w:rPr/>
      </w:pPr>
      <w:bookmarkStart w:id="622" w:name="pg15118_192147"/>
      <w:bookmarkStart w:id="623" w:name="__RefHeading___Toc1294929_2142443653"/>
      <w:bookmarkStart w:id="624" w:name="_Toc253"/>
      <w:bookmarkEnd w:id="622"/>
      <w:bookmarkEnd w:id="623"/>
      <w:r>
        <w:rPr>
          <w:rtl w:val="true"/>
        </w:rPr>
        <w:t xml:space="preserve">آیه </w:t>
      </w:r>
      <w:r>
        <w:rPr/>
        <w:t>1</w:t>
      </w:r>
      <w:r>
        <w:rPr>
          <w:rtl w:val="true"/>
        </w:rPr>
        <w:t>-</w:t>
      </w:r>
      <w:r>
        <w:rPr/>
        <w:t>5</w:t>
      </w:r>
      <w:bookmarkEnd w:id="624"/>
    </w:p>
    <w:p>
      <w:pPr>
        <w:pStyle w:val="Heading4"/>
        <w:numPr>
          <w:ilvl w:val="3"/>
          <w:numId w:val="1"/>
        </w:numPr>
        <w:rPr/>
      </w:pPr>
      <w:bookmarkStart w:id="625" w:name="__RefHeading___Toc1294931_2142443653"/>
      <w:bookmarkStart w:id="626" w:name="_Toc254"/>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آياتُ الْكِتابِ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وَ رَحْمَةً لِلْمُحْسِنينَ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294933_2142443653"/>
      <w:bookmarkStart w:id="628" w:name="_Toc255"/>
      <w:bookmarkEnd w:id="627"/>
      <w:r>
        <w:rPr>
          <w:rtl w:val="true"/>
        </w:rPr>
        <w:t>ترجمه</w:t>
      </w:r>
      <w:bookmarkEnd w:id="62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كتاب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پرمحتوا واستوار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مايه هدايت ورحمت براى نيكوكاران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 كه نماز را برپا مى دارند وزكات را مى پردازند وآنها به آخرت يقين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بر طريق هدايت از پروردگارشانند وآنانند رستگاران</w:t>
      </w:r>
      <w:r>
        <w:rPr>
          <w:rFonts w:eastAsia="IRNazanin" w:cs="IRNazanin"/>
          <w:color w:val="111111"/>
          <w:sz w:val="28"/>
          <w:szCs w:val="28"/>
          <w:rtl w:val="true"/>
          <w:lang w:bidi="fa-IR"/>
        </w:rPr>
        <w:t>!</w:t>
      </w:r>
    </w:p>
    <w:p>
      <w:pPr>
        <w:pStyle w:val="Heading4"/>
        <w:numPr>
          <w:ilvl w:val="3"/>
          <w:numId w:val="1"/>
        </w:numPr>
        <w:rPr/>
      </w:pPr>
      <w:bookmarkStart w:id="629" w:name="__RefHeading___Toc1294935_2142443653"/>
      <w:bookmarkStart w:id="630" w:name="_Toc256"/>
      <w:bookmarkEnd w:id="629"/>
      <w:r>
        <w:rPr>
          <w:rtl w:val="true"/>
        </w:rPr>
        <w:t>تفسير</w:t>
      </w:r>
      <w:bookmarkEnd w:id="6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كريم، قرآن مايه هدايت ورحمت براى نيكوكاران، توصيف اهل احسان ورستگارى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با ذكر عظمت واهميت قرآن آغاز مى شود، لذا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كتاب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آياتُ الْكتابِ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عرب براى اشاره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استحكام محتواى آن است وهرگز باطل به آن راه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هدف نهايى نزول قرآن را با اين عبارت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حكيم مايه هدايت ورحمت براى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وَرَحْمَةً لِلْمُحْسِنِينَ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در اينجا قرآن، مايه هدايت ورحمت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ودر آغاز سوره نمل، مايه هدايت وبشارت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وَبُشْرى لِلْمُؤْمِنِينَ ودر آغاز سوره بقره، مايه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 ممكن است به خاطر آن باشد كه بدون تقوا وپرهيزگارى روح تسليم وپذيرش حقائق در انسان زنده نمى شود وطبعا هدايتى در كار نخواهد بود</w:t>
      </w:r>
      <w:r>
        <w:rPr>
          <w:rFonts w:eastAsia="IRNazanin" w:cs="IRNazanin"/>
          <w:color w:val="111111"/>
          <w:sz w:val="28"/>
          <w:szCs w:val="28"/>
          <w:rtl w:val="true"/>
          <w:lang w:bidi="fa-IR"/>
        </w:rPr>
        <w:t xml:space="preserve">. </w:t>
      </w:r>
      <w:bookmarkStart w:id="631" w:name="pg15118_192148"/>
    </w:p>
    <w:p>
      <w:pPr>
        <w:pStyle w:val="BookText"/>
        <w:rPr/>
      </w:pPr>
      <w:bookmarkEnd w:id="63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محسنين را با سه وصف، توصيف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نماز را بر پا مى دارند، زكات را ادا مى كنند وبه آخرت يقين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يقِيمُونَ الصَّلاةَ وَيؤْتُونَ الزَّكاةَ وَهُمْ بِالْآخِرَةِ هُمْ يوقِنُونَ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آخرين آيه مورد بحث عاقبت وسرانجام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 طريق هدايت پروردگارشان هستند وآنها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عَلى هُدىً مِنْ رَبِّهِمْ وَأُولئِك هُمُ الْمُفْلِحُونَ</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632" w:name="__RefHeading___Toc1294937_2142443653"/>
      <w:bookmarkStart w:id="633" w:name="_Toc257"/>
      <w:bookmarkEnd w:id="632"/>
      <w:r>
        <w:rPr>
          <w:rtl w:val="true"/>
        </w:rPr>
        <w:t>نكته ها</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عين هدايت ورحمت است ودر اين زمينه هيچ گونه نقص ونارسايى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مصدر هُدىً وَرَحْمَةً نشانه مبالغه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وهدايت، بايد همراه رحمت ومحبّت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وَرَحْمَةً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اقامه ى نماز وپرداخت زكات بايد سيره ى دائمى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مضارع نشان استمرار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اين آيه استفاده مى شود كه رستگارى بر اساس توفيق وهدايت پروردگار حاصل مى شود، كه البتّه آن نيز در سايه ى تلاش، به انسان داده مى شود،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راه ما تلاش كردند، ما راه را به آنان نشان مى دهيم وهمانا خداوند با نيكوكاران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نيكوكاران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برپاداشتن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زكات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يقين به آخرت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هدى ورحمة للمحسنين الذين يقيمون الصلوة ويؤتون الزكوة وهم بالاخرة هم يوقنون </w:t>
      </w:r>
    </w:p>
    <w:p>
      <w:pPr>
        <w:pStyle w:val="BookText"/>
        <w:rPr/>
      </w:pPr>
      <w:r>
        <w:rPr>
          <w:rFonts w:ascii="Amiri" w:hAnsi="Amiri" w:eastAsia="Amiri" w:cs="Amiri"/>
          <w:color w:val="111111"/>
          <w:sz w:val="28"/>
          <w:sz w:val="28"/>
          <w:szCs w:val="28"/>
          <w:rtl w:val="true"/>
          <w:lang w:bidi="ar-SA"/>
        </w:rPr>
        <w:t>اولئك على هدى من ربّهم واولئك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مناجات شبانه؛ انّهم كانوا قبل ذلك محسنين كانوا قليلًا من الليل ما يهجعون وبالاسحارهم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در راه خدا؛ و الذين جاهدوا فينا لنهدينهم سبلنا وانّ الله 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واستقامت؛ و اصبر فانّ الله لا يضيع اجر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تقوى وصبر؛ انّه من يتّق ويصبر فانّ الله لا يضيع اجر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كظم غيظ وعفو؛ الذين ينفقون فى السراء والضرّاء والكاظمين الغيظ والعافين عن الناس والله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634" w:name="pg15118_192150"/>
    </w:p>
    <w:p>
      <w:pPr>
        <w:pStyle w:val="Heading3"/>
        <w:numPr>
          <w:ilvl w:val="2"/>
          <w:numId w:val="1"/>
        </w:numPr>
        <w:rPr/>
      </w:pPr>
      <w:bookmarkStart w:id="635" w:name="__RefHeading___Toc1294939_2142443653"/>
      <w:bookmarkStart w:id="636" w:name="_Toc258"/>
      <w:bookmarkEnd w:id="634"/>
      <w:bookmarkEnd w:id="635"/>
      <w:r>
        <w:rPr>
          <w:rtl w:val="true"/>
        </w:rPr>
        <w:t xml:space="preserve">آیه </w:t>
      </w:r>
      <w:r>
        <w:rPr/>
        <w:t>6</w:t>
      </w:r>
      <w:r>
        <w:rPr>
          <w:rtl w:val="true"/>
        </w:rPr>
        <w:t>-</w:t>
      </w:r>
      <w:r>
        <w:rPr/>
        <w:t>9</w:t>
      </w:r>
      <w:bookmarkEnd w:id="636"/>
    </w:p>
    <w:p>
      <w:pPr>
        <w:pStyle w:val="Heading4"/>
        <w:numPr>
          <w:ilvl w:val="3"/>
          <w:numId w:val="1"/>
        </w:numPr>
        <w:rPr/>
      </w:pPr>
      <w:bookmarkStart w:id="637" w:name="__RefHeading___Toc1294941_2142443653"/>
      <w:bookmarkStart w:id="638" w:name="_Toc259"/>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تُتْلى عَلَيْهِ آياتُنا وَلّى مُسْتَكْبِرًا كَأَنْ لَمْ يَسْمَعْها كَأَنَّ في أُذُنَيْهِ وَقْرًا فَبَشِّرْهُ بِعَذابٍ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لَهُمْ جَنّاتُ النَّعيمِ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وَعْدَ اللّهِ حَقًّا وَ هُوَ الْعَزيزُ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294943_2142443653"/>
      <w:bookmarkStart w:id="640" w:name="_Toc260"/>
      <w:bookmarkEnd w:id="639"/>
      <w:r>
        <w:rPr>
          <w:rtl w:val="true"/>
        </w:rPr>
        <w:t>ترجمه</w:t>
      </w:r>
      <w:bookmarkEnd w:id="640"/>
    </w:p>
    <w:p>
      <w:pPr>
        <w:pStyle w:val="BookText"/>
        <w:rPr/>
      </w:pPr>
      <w:r>
        <w:rPr>
          <w:rFonts w:ascii="IRNazanin" w:hAnsi="IRNazanin" w:eastAsia="IRNazanin"/>
          <w:color w:val="111111"/>
          <w:sz w:val="28"/>
          <w:sz w:val="28"/>
          <w:szCs w:val="28"/>
          <w:rtl w:val="true"/>
          <w:lang w:bidi="fa-IR"/>
        </w:rPr>
        <w:t>و بعضى از مردم سخنان بيهوده را مى خرند تا مردم را از روى نادانى، از راه خدا گمراه سازند وآيات الهى را به استهزا گيرند؛ براى آنان عذابى خواركننده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آيات ما بر او خوانده مى شود، مستكبرانه روى برمى گرداند، گويى آن را نشنيده است؛ گويى اصلاً گوشهايش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عذابى دردناك بشارت 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آورده واعمال صالح انجام داده اند، باغهاى پرنعمت بهشت از آن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در آن خواهند ماند؛ اين وعده حتمى الهى است؛ واوست عزيز وحكيم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ناپذير ودانا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 xml:space="preserve">بعضى از مفسران گفته اند كه نخستين آيات مورد بحث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تاجرى بود وبه ايران سفر مى كرد ودر ضمن، داستانهاى ايرانيان را براى قريش بازگو مى نمود 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براى شما سرگذشت عاد وثمود را نقل مى كند، من داستانهاى رستم واسفنديار واخبار كسرى وسلاطين عجم را باز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دور او را گرفته، استماع قرآن را ترك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كه اين قسمت از آيات در باره مردى نازل شده كه كنيز خواننده اى را خريدارى كرده بود وشب وروز براى او خوانندگى مى كرد واو را از ياد خدا غافل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بعد از ذكر اين شان نزول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نقل شده شان نزول فوق را تاييد مى كند، چرا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تعليم المغنيات ولا بيعهن واثمانهن حرام وقد نزل تصديق ذلك فى كتاب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النَّاسِ مَنْ يشْتَرِى لَهْوَ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دادن كنيزان خواننده وخريد وفروش آنها حرام است ودرآمدى كه از اين راه به دست مى آيد نيز حرام است، گواه اين مطلب چيزى است كه خداوند در كتابش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يشْتَرِى لَهْوَ الْحَدِيثِ</w:t>
      </w:r>
      <w:r>
        <w:rPr>
          <w:rFonts w:eastAsia="IRNazanin" w:cs="IRNazanin"/>
          <w:color w:val="111111"/>
          <w:sz w:val="28"/>
          <w:szCs w:val="28"/>
          <w:rtl w:val="true"/>
          <w:lang w:bidi="fa-IR"/>
        </w:rPr>
        <w:t>....</w:t>
      </w:r>
      <w:r>
        <w:rPr>
          <w:rStyle w:val="FootnoteAnchor"/>
          <w:rtl w:val="true"/>
        </w:rPr>
        <w:footnoteReference w:id="392"/>
      </w:r>
      <w:bookmarkStart w:id="641" w:name="pg15118_192151"/>
    </w:p>
    <w:p>
      <w:pPr>
        <w:pStyle w:val="Heading4"/>
        <w:numPr>
          <w:ilvl w:val="3"/>
          <w:numId w:val="1"/>
        </w:numPr>
        <w:rPr/>
      </w:pPr>
      <w:bookmarkStart w:id="642" w:name="__RefHeading___Toc1294945_2142443653"/>
      <w:bookmarkStart w:id="643" w:name="_Toc261"/>
      <w:bookmarkEnd w:id="641"/>
      <w:bookmarkEnd w:id="642"/>
      <w:r>
        <w:rPr>
          <w:rtl w:val="true"/>
        </w:rPr>
        <w:t>تفسير</w:t>
      </w:r>
      <w:bookmarkEnd w:id="6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برخى از تبه كاران در اضلال مردم واستكبار در برابر آيات الهى، بشارت عذاب براى آنان، جاويد بودن مؤمنان صالح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سخن از گروهى است كه درست در مقابل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كه در آيات گذشته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از جمعيتى است كه سرمايه هاى خود را براى بيهودگى وگمراه ساختن مردم به كار مى گيرند وبدبختى دنيا وآخرت را براى خود مى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سخنان باطل وبيهوده را خريدارى مى كنند تا خلق خدا را از روى جهل ونادانى، از راه خدا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يشْتَرِى لَهْوَ الْحَدِيثِ لِيضِلَّ عَنْ سَبِيلِ اللَّهِ بِغَيرِ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آيات خدا را به استهزاء وسخريه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وَيتَّخِذَها هُزُواً ودر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خوار كننده از آن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لَهُمْ عَذابٌ مُهِينٌ</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لهو الحديث الغنا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اين است كه هدف اصلى آنها همان لهو وبيهودگى است وسخن، وسيله اى براى رسيدن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به عكس العمل اين گروه در برابر آيات الهى اشاره كرده ودر واقع آن را با عكس العملشان در برابر لهو الحديث مقايسه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آيات ما بر او خوانده مى شود مستكبرانه روى بر مى گرداند، گويى آيات ما را نشنيده، گويى اصلا گوشهايش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واصلا هيچ سخنى را نمى شنود وَإِذا تُتْلى عَلَيهِ آياتُنا وَلَّى مُسْتَكبِراً كأَنْ لَمْ يسْمَعْها كأَنَّ فِى أُذُنَيهِ وَقْراً ودر پايان، كيفر دردناك چنين كسى را اينگونه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عذاب دردناك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بِعَذابٍ أَلِيمٍ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به شرح حال مؤمنان راستين باز مى گردد كه در آغاز اين مقايسه از آنان شروع شد، در پايان نيز به آنان ختم گردد،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اند وعمل صالح انجام داده اند، باغ هاى پر نعمت بهشت از آن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لَهُمْ جَنَّاتُ النَّعِيمِ</w:t>
      </w:r>
      <w:r>
        <w:rPr>
          <w:rFonts w:eastAsia="IRNazanin" w:cs="IRNazanin"/>
          <w:color w:val="111111"/>
          <w:sz w:val="28"/>
          <w:szCs w:val="28"/>
          <w:rtl w:val="true"/>
          <w:lang w:bidi="fa-IR"/>
        </w:rPr>
        <w:t xml:space="preserve">. </w:t>
      </w:r>
      <w:bookmarkStart w:id="644" w:name="pg15118_192152"/>
    </w:p>
    <w:p>
      <w:pPr>
        <w:pStyle w:val="Heading4"/>
        <w:numPr>
          <w:ilvl w:val="3"/>
          <w:numId w:val="1"/>
        </w:numPr>
        <w:rPr/>
      </w:pPr>
      <w:bookmarkStart w:id="645" w:name="__RefHeading___Toc1294947_2142443653"/>
      <w:bookmarkStart w:id="646" w:name="_Toc262"/>
      <w:bookmarkEnd w:id="644"/>
      <w:bookmarkEnd w:id="645"/>
      <w:r>
        <w:rPr>
          <w:rtl w:val="true"/>
        </w:rPr>
        <w:t>نكته ها</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زيانبار غنا بر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وموسيقى در حقيقت، يكى از عوامل مهم تخدير اعصاب است وبه تعبير ديگر مواد مخدر گاهى از طريق دهان ونوشيدن وارد بدن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از طريق بوئيدن وحس 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هروئين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از طريق تزريق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 از طريق حس سامعه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گاهى غنا وآهنگ هاى مخصوصى، چنان افراد را در نشئه اى فرو مى برد، كه حالتى شبيه به مستى به آنها دست مى دهد، البته گاه به اين مرحله نمى رسد اما در عين حال تخدير خفيف ايجاد مى كند وبه همين دليل بسيارى از مفاسد مواد مخدر در غنا وجود دارد، خواه تخدير آن خفيف باشد يا شديد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تناسب كيفر با عمل، نشانه ى عدالت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حقّ را با تمسخر اهانت مى كنند، عذابشان اهانت آور وذلّت بار است؛ يتَّخِذَها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مُهِينٌ</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با شخصيت وسنگين نيز باوقار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خداوند عظمت قائل نمى شويد؟ ما لكم لا ترجون لله وقارا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وقّروا كباركم وارحموا صغاركم بزرگان خود را سنگين وبزرگ بشماريد وبه كودكان رحم كنيد ونيز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ما وقّر فى القلوب</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روحيه ى استكبارى، مانع پذيرش حقّ وحقيقت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مُسْتَكبِراً</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همراه با عمل صالح، شرط بهره گيرى از الطاف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وَعَمِلُوا الصَّالِحاتِ لَهُمْ جَنَّاتُ النَّعِيمِ</w:t>
      </w:r>
      <w:r>
        <w:rPr>
          <w:rStyle w:val="FootnoteAnchor"/>
          <w:rtl w:val="true"/>
        </w:rPr>
        <w:footnoteReference w:id="39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وحكمت خداوند منشأ تخلف ناپذيرى وعده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حَقًّا وَهُوَ الْعَزِيزُ الْحَكيمُ</w:t>
      </w:r>
      <w:r>
        <w:rPr>
          <w:rStyle w:val="FootnoteAnchor"/>
          <w:rtl w:val="true"/>
        </w:rPr>
        <w:footnoteReference w:id="399"/>
      </w:r>
      <w:bookmarkStart w:id="647" w:name="pg15118_192153"/>
    </w:p>
    <w:p>
      <w:pPr>
        <w:pStyle w:val="Heading3"/>
        <w:numPr>
          <w:ilvl w:val="2"/>
          <w:numId w:val="1"/>
        </w:numPr>
        <w:rPr/>
      </w:pPr>
      <w:bookmarkStart w:id="648" w:name="__RefHeading___Toc1294949_2142443653"/>
      <w:bookmarkStart w:id="649" w:name="_Toc263"/>
      <w:bookmarkEnd w:id="647"/>
      <w:bookmarkEnd w:id="648"/>
      <w:r>
        <w:rPr>
          <w:rtl w:val="true"/>
        </w:rPr>
        <w:t xml:space="preserve">آیه </w:t>
      </w:r>
      <w:r>
        <w:rPr/>
        <w:t>10</w:t>
      </w:r>
      <w:r>
        <w:rPr>
          <w:rtl w:val="true"/>
        </w:rPr>
        <w:t>-</w:t>
      </w:r>
      <w:r>
        <w:rPr/>
        <w:t>11</w:t>
      </w:r>
      <w:bookmarkEnd w:id="649"/>
    </w:p>
    <w:p>
      <w:pPr>
        <w:pStyle w:val="Heading4"/>
        <w:numPr>
          <w:ilvl w:val="3"/>
          <w:numId w:val="1"/>
        </w:numPr>
        <w:rPr/>
      </w:pPr>
      <w:bookmarkStart w:id="650" w:name="__RefHeading___Toc1294951_2142443653"/>
      <w:bookmarkStart w:id="651" w:name="_Toc264"/>
      <w:bookmarkEnd w:id="650"/>
      <w:r>
        <w:rPr>
          <w:rtl w:val="true"/>
        </w:rPr>
        <w:t>اشاره</w:t>
      </w:r>
      <w:bookmarkEnd w:id="65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خَلَقَ السَّماواتِ بِغَيْرِ عَمَدٍ تَرَوْنَها وَ أَلْقى فِي اْلأَرْضِ رَواسِيَ أَنْ تَميدَ بِكُمْ وَ بَثَّ فيها مِنْ كُلِّ دابَّةٍ وَ أَنْزَلْنا مِنَ السَّماءِ ماءً فَأَنْبَتْنا فيها مِنْ كُلِّ زَوْجٍ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خَلْقُ اللّهِ فَأَرُوني ما ذا خَلَقَ الَّذينَ مِنْ دُونِهِ بَلِ الظّالِمُونَ في ضَلالٍ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294953_2142443653"/>
      <w:bookmarkStart w:id="653" w:name="_Toc265"/>
      <w:bookmarkEnd w:id="652"/>
      <w:r>
        <w:rPr>
          <w:rtl w:val="true"/>
        </w:rPr>
        <w:t>ترجمه</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بدون ستونى كه آن را ببينيد آفريد ودر زمين كوه هايى افكند تا شما را نلرزاند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 شما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هر گونه جنبنده اى روى آن منتشر ساخت؛ واز آسمان آبى نازل كرديم وبه وسيله آن در روى زمين انواع گوناگونى از جفتهاى گياهان پر ارزش رويانديم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آفرينش خداست؛ امّا به من نشان دهيد معبودانى غير او چه چيز را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ظالمان در گمراهى آشكارند</w:t>
      </w:r>
      <w:r>
        <w:rPr>
          <w:rFonts w:eastAsia="IRNazanin" w:cs="IRNazanin"/>
          <w:color w:val="111111"/>
          <w:sz w:val="28"/>
          <w:szCs w:val="28"/>
          <w:rtl w:val="true"/>
          <w:lang w:bidi="fa-IR"/>
        </w:rPr>
        <w:t>.</w:t>
      </w:r>
    </w:p>
    <w:p>
      <w:pPr>
        <w:pStyle w:val="Heading4"/>
        <w:numPr>
          <w:ilvl w:val="3"/>
          <w:numId w:val="1"/>
        </w:numPr>
        <w:rPr/>
      </w:pPr>
      <w:bookmarkStart w:id="654" w:name="__RefHeading___Toc1294955_2142443653"/>
      <w:bookmarkStart w:id="655" w:name="_Toc266"/>
      <w:bookmarkEnd w:id="654"/>
      <w:r>
        <w:rPr>
          <w:rtl w:val="true"/>
        </w:rPr>
        <w:t>تفسير</w:t>
      </w:r>
      <w:bookmarkEnd w:id="6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آفريدگار آسمانها بدون ستون مرئى، كوهها عامل ثبات زمين ونزول باران عامل احياء گياهان، ناتوانى بتها از آفرينش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مورد بحث از دلائل توحيد كه يكى ديگر از اساسى ترين اصول اعتقادى است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نخست به پنج قسمت از آفرينش پروردگار كه پيوند ناگسستنى با 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آسمان ومعلق بودن كرات در فضا ونيز آفرينش كوه ها براى حفظ ثبات زمين وسپس آفرينش جنبندگان وبعد از آن آب وگياهان كه وسيله تغذيه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 در جهان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كه آن نيز از معجزات علمى قرآن است، چرا كه در آن زمان، زوجيت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جنس نر وماده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گياهان بطور گسترده ثابت نشده بود وقرآن از آن پرده برداشت</w:t>
      </w:r>
      <w:r>
        <w:rPr>
          <w:rFonts w:eastAsia="IRNazanin" w:cs="IRNazanin"/>
          <w:color w:val="111111"/>
          <w:sz w:val="28"/>
          <w:szCs w:val="28"/>
          <w:rtl w:val="true"/>
          <w:lang w:bidi="fa-IR"/>
        </w:rPr>
        <w:t>.</w:t>
      </w:r>
      <w:r>
        <w:rPr>
          <w:rStyle w:val="FootnoteAnchor"/>
          <w:rtl w:val="true"/>
        </w:rPr>
        <w:footnoteReference w:id="40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قيد توضيحى باشد ومعنا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آسمانها را مى بينيد كه ستون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شيخ طوسى اين معنا را بيان كرده است واحتمال هم دارد قيد احترازى باشد ومعنا چنين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بدون ستونى ديدنى خلق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اشعار </w:t>
      </w:r>
      <w:bookmarkStart w:id="656" w:name="pg15118_192154"/>
    </w:p>
    <w:p>
      <w:pPr>
        <w:pStyle w:val="BookText"/>
        <w:rPr/>
      </w:pPr>
      <w:bookmarkEnd w:id="656"/>
      <w:r>
        <w:rPr>
          <w:rFonts w:ascii="Amiri" w:hAnsi="Amiri" w:eastAsia="Amiri" w:cs="Amiri"/>
          <w:color w:val="111111"/>
          <w:sz w:val="28"/>
          <w:sz w:val="28"/>
          <w:szCs w:val="28"/>
          <w:rtl w:val="true"/>
          <w:lang w:bidi="ar-SA"/>
        </w:rPr>
        <w:t>داشته باشد به اينكه آسمانها ستون دارد، ليكن ديدنى نيست</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خلقت وتدبير خود را نسبت به آسمانها وزمين وآنچه روى آنهاست به رخ آنان كشيد وبا اين بيان ربوبيت والوهيت خود را اثبات كرد، اينك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تكليف مى فرمايد كه حال، شما به من نشان دهيد، خدايان شما اگر راستى اله ورب هستند، چه چيزى خلق كرده اند، تا اگر نتوانستند چيزى نشان دهند، وحدانيت خداى تعالى در الوهيت وربوبيت ثابت گردد واگر به ايشان تكليف كرده كه به من نشان دهيد خدايانتان چه چيزى خلق كرده اند، با اينكه مشركين اعتراف دارند كه خلقت تنها از خدا است، وتنها تدبير را مستند به آنها مى دانند، از اين جهت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خلقتى را به خدا نسبت داده كه در عين اينكه خلقت است تدبير نيز هست واز تدبير جدا نيست، پس اگر تدبير عالم به دست خدايان ايشان است بايد آنها نيز چون خدا چنين خلقت وتدبيرى داشته باشند وچون خلقتى ندارند تدبيرى نيز ندارند، پس هيچ معبودى غير از او نيست وهيچ ربى سواى او وجود ندارد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657" w:name="__RefHeading___Toc1294957_2142443653"/>
      <w:bookmarkStart w:id="658" w:name="_Toc267"/>
      <w:bookmarkEnd w:id="657"/>
      <w:r>
        <w:rPr>
          <w:rtl w:val="true"/>
        </w:rPr>
        <w:t>نكته ها</w:t>
      </w:r>
      <w:bookmarkEnd w:id="6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حاكم بر زمين، به خاطر انسان است؛ أَنْ تَمِيدَ بِكمْ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بدون وجود كوه ها در معرض لرزش هاى مداوم بوده ومناسب زندگى نيست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نعمتى بس بزرگ وبا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مايه ى رويش وپرورش بسيارى از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نكره وبا تنوين آمده كه نشانه عظمت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راه هاى خداشناسى، مقايسه ميان قدرت او وقدرت ديگران است؛ هذا خَلْقُ اللَّهِ فَأَرُونِى ما ذا خَلَقَ الَّذِينَ مِنْ دُونِهِ</w:t>
      </w:r>
      <w:r>
        <w:rPr>
          <w:rStyle w:val="FootnoteAnchor"/>
          <w:rtl w:val="true"/>
        </w:rPr>
        <w:footnoteReference w:id="406"/>
      </w:r>
      <w:r>
        <w:rPr>
          <w:rFonts w:ascii="Amiri" w:hAnsi="Amiri" w:eastAsia="Amiri" w:cs="Amiri"/>
          <w:color w:val="111111"/>
          <w:sz w:val="28"/>
          <w:sz w:val="28"/>
          <w:szCs w:val="28"/>
          <w:rtl w:val="true"/>
          <w:lang w:bidi="ar-SA"/>
        </w:rPr>
        <w:t>بنابراين آيه شريفه دليل بر توحيد خداوند متعال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هذا خَلْقُ اللَّهِ فَأَرُونى ما ذا خَلَقَ الَّذينَ مِنْ دُونِهِ بَلِ الظَّالِمُونَ فى ضَلالٍ مُبينٍ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است أَ فَمَنْ يخْلُقُ كمَنْ لا يخْلُقُ أَ فَلا تَذَكرُونَ </w:t>
      </w:r>
      <w:bookmarkStart w:id="659" w:name="pg15118_192155"/>
    </w:p>
    <w:p>
      <w:pPr>
        <w:pStyle w:val="Heading3"/>
        <w:numPr>
          <w:ilvl w:val="2"/>
          <w:numId w:val="1"/>
        </w:numPr>
        <w:rPr/>
      </w:pPr>
      <w:bookmarkStart w:id="660" w:name="__RefHeading___Toc1294959_2142443653"/>
      <w:bookmarkStart w:id="661" w:name="_Toc268"/>
      <w:bookmarkEnd w:id="659"/>
      <w:bookmarkEnd w:id="660"/>
      <w:r>
        <w:rPr>
          <w:rtl w:val="true"/>
        </w:rPr>
        <w:t xml:space="preserve">آیه </w:t>
      </w:r>
      <w:r>
        <w:rPr/>
        <w:t>12</w:t>
      </w:r>
      <w:r>
        <w:rPr>
          <w:rtl w:val="true"/>
        </w:rPr>
        <w:t>-</w:t>
      </w:r>
      <w:r>
        <w:rPr/>
        <w:t>15</w:t>
      </w:r>
      <w:bookmarkEnd w:id="661"/>
    </w:p>
    <w:p>
      <w:pPr>
        <w:pStyle w:val="Heading4"/>
        <w:numPr>
          <w:ilvl w:val="3"/>
          <w:numId w:val="1"/>
        </w:numPr>
        <w:rPr/>
      </w:pPr>
      <w:bookmarkStart w:id="662" w:name="__RefHeading___Toc1294961_2142443653"/>
      <w:bookmarkStart w:id="663" w:name="_Toc269"/>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لَقَدْ آتَيْنا لُقْمانَ الْحِكْمَةَ أَنِ اشْكُرْ لِلّهِ وَ مَنْ يَشْكُرْ فَإِنَّما يَشْكُرُ لِنَفْسِهِ وَ مَنْ كَفَرَ فَإِنَّ اللّهَ غَنِيٌّ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وَ اتَّبِعْ سَبيلَ مَنْ أَنابَ إِلَيَّ ثُمَّ إِلَيَّ مَرْجِعُكُمْ فَأُنَبِّئُكُمْ بِما كُنْتُمْ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294963_2142443653"/>
      <w:bookmarkStart w:id="665" w:name="_Toc270"/>
      <w:bookmarkEnd w:id="664"/>
      <w:r>
        <w:rPr>
          <w:rtl w:val="true"/>
        </w:rPr>
        <w:t>ترجمه</w:t>
      </w:r>
      <w:bookmarkEnd w:id="665"/>
    </w:p>
    <w:p>
      <w:pPr>
        <w:pStyle w:val="BookText"/>
        <w:rPr/>
      </w:pPr>
      <w:r>
        <w:rPr>
          <w:rFonts w:ascii="IRNazanin" w:hAnsi="IRNazanin" w:eastAsia="IRNazanin"/>
          <w:color w:val="111111"/>
          <w:sz w:val="28"/>
          <w:sz w:val="28"/>
          <w:szCs w:val="28"/>
          <w:rtl w:val="true"/>
          <w:lang w:bidi="fa-IR"/>
        </w:rPr>
        <w:t xml:space="preserve">ما به لقمان حكمت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 را بجاى آور هر كس شكرگزارى كند، تنها به سود خويش شكر كرده؛ وآن كس كه كفران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 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بى نياز وستوده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لقمان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را موعظه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خدا قرار مده كه شرك، ظلم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به انسان درباره پدر ومادرش سفارش كرديم؛ مادرش او را با ناتوانى روى ناتوانى حمل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باردارى هر روز رنج وناراحتى تازه اى را متحمّل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ودوران شيرخوارگى او در دو سال پايان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او توصيه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من وبراى پدر ومادرت شكر بجا آور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وهرگاه آن دو، تلاش كنند كه تو چيزى را همتاى من قرار دهى، كه از آن آگاهى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دانى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ايشان اطاعت مكن، ولى با آن دو، در دنيا به طرز شايسته اى رفتار كن؛ واز راه كسانى پيروى كن كه توبه كنان به سوى من آمده اند؛ سپس بازگشت همه شما به سوى من است ومن شما را از آنچه عمل مى كرديد آگاه مى كنم</w:t>
      </w:r>
      <w:r>
        <w:rPr>
          <w:rFonts w:eastAsia="IRNazanin" w:cs="IRNazanin"/>
          <w:color w:val="111111"/>
          <w:sz w:val="28"/>
          <w:szCs w:val="28"/>
          <w:rtl w:val="true"/>
          <w:lang w:bidi="fa-IR"/>
        </w:rPr>
        <w:t>.</w:t>
      </w:r>
    </w:p>
    <w:p>
      <w:pPr>
        <w:pStyle w:val="Heading4"/>
        <w:numPr>
          <w:ilvl w:val="3"/>
          <w:numId w:val="1"/>
        </w:numPr>
        <w:rPr/>
      </w:pPr>
      <w:bookmarkStart w:id="666" w:name="__RefHeading___Toc1294965_2142443653"/>
      <w:bookmarkStart w:id="667" w:name="_Toc271"/>
      <w:bookmarkEnd w:id="666"/>
      <w:r>
        <w:rPr>
          <w:rtl w:val="true"/>
        </w:rPr>
        <w:t>تفسير</w:t>
      </w:r>
      <w:bookmarkEnd w:id="66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حكمت به لقمان 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شكر به حال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ضرر كفر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لقمان به فرزندش در پرهيز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ظلم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خداوند به انسان درباره پدرومادروتوجه ويژه نسبت به مادر به جهت حمل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شكر خداوند ووالدين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اطاعت از پدر ومادر </w:t>
      </w:r>
    </w:p>
    <w:p>
      <w:pPr>
        <w:pStyle w:val="BookText"/>
        <w:rPr/>
      </w:pPr>
      <w:r>
        <w:rPr>
          <w:rFonts w:ascii="IRNazanin" w:hAnsi="IRNazanin" w:eastAsia="IRNazanin"/>
          <w:color w:val="111111"/>
          <w:sz w:val="28"/>
          <w:sz w:val="28"/>
          <w:szCs w:val="28"/>
          <w:rtl w:val="true"/>
          <w:lang w:bidi="fa-IR"/>
        </w:rPr>
        <w:t>در صورت فرمان به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پيروى از راه انابه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وچند آيه بعد از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وبخشى از اندرزهاى مهم اين مرد الهى در زمينه توحيد ومبارزه با شرك به ميان آمده ومسائل مهم اخلاقى كه در اندرزهاى لقمان به فرزندش منعكس است نيز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مواعظ دهگانه كه در طى شش آيه بيان شده هم مسائل اعتقادى را به طرز جالبى بيان مى كند وهم اصول وظايف دينى وهم مباحث اخلاقى را</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حكمتى كه خداوند به لقمان عطا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اى از معرفت وعلم واخلاق پاك وتقوا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آيه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حكمت، فهم وعقل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اوتى معرفه امام زمانه</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اين است كه لقمان نسبت به امام ورهبر الهى عصر خود آگاهى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پدر ومادر گاه به گمان اينكه سعادت فرزند را مى خواهند، تلاش وكوشش مى كنند كه او را به عقيده انحرافى خود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فرزندان اين است كه هرگز در برابر اين فشارها تسليم نشوند واستقلال فكرى خود را حفظ كرده، عقيده توحيد را با هيچ چيز معاوضه نكنند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تُشْرِك بِى 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اينكه شريك مفروض حقيقتش نامعلوم است، اين است كه چنين چيزى اصلا وجود ندارد ومجهول مطلقى است كه علم بدان تعلق نمى گيرد، پس برگشت معنا به اين مى شود كه چيزى را كه چيزى نيست شريك من مگير، اين حاصل آن چيزى است كه زمخشرى در كشاف گفته وچه بسا آيه أَ تُنَبِّئُونَ اللَّهَ بِما لا يعْلَمُ فِى السَّماواتِ وَلا فِى الْأَرْضِ اين معنا را تاكيد مى كند، يعنى شريكى كه در همه اين عوالم وجود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وَاتَّبِعْ سَبِيلَ مَنْ أَنابَ إِلَى اختصارى لطيف بكار رفته، چون در عين كوتاهيش مى فهماند اگر پدر ومادر با خدا بودند، بايد راهشان را پيروى كنى وگرنه </w:t>
      </w:r>
      <w:bookmarkStart w:id="668" w:name="pg15118_192157"/>
    </w:p>
    <w:p>
      <w:pPr>
        <w:pStyle w:val="BookText"/>
        <w:rPr/>
      </w:pPr>
      <w:bookmarkEnd w:id="668"/>
      <w:r>
        <w:rPr>
          <w:rFonts w:ascii="IRNazanin" w:hAnsi="IRNazanin" w:eastAsia="IRNazanin"/>
          <w:color w:val="111111"/>
          <w:sz w:val="28"/>
          <w:sz w:val="28"/>
          <w:szCs w:val="28"/>
          <w:rtl w:val="true"/>
          <w:lang w:bidi="fa-IR"/>
        </w:rPr>
        <w:t>اطاعتشان بر تو واجب نيست وبايد راه غير آن دو را، يعنى راه كسانى را كه با خدا هستند پيروى نمايى</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669" w:name="__RefHeading___Toc1294967_2142443653"/>
      <w:bookmarkStart w:id="670" w:name="_Toc272"/>
      <w:bookmarkEnd w:id="669"/>
      <w:r>
        <w:rPr>
          <w:rtl w:val="true"/>
        </w:rPr>
        <w:t>نكته ها</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أَنِ اشْكرْ لِلَّهِ التفاتى از تكلم به غيبت به كار رفته، چون قبلا سياق، سياق متكلم مع الغير بود ومى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هم بايد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اشكر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اينطور نفرمود، بدان جهت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گوينده براى اظهار عظمت از قبال خودش وخدمه اش صحيح است، ولى در مساله شكر صحيح نبود، چون با توحيد در شكر تناسب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شكر تعبير به مضارع كرده، كه دلالت بر استمرار دارد ودر كفر تعبير به ماضى كرده، كه تنها يك بار را مى رساند، براى اين است كه شكر وقتى نافع است كه استمرار داشته باشد، ولى كفر با يك بار هم ضررش 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بُنَى لا تُشْرِك بِاللَّهِ إِنَّ الشِّرْك لَظُلْمٌ عَظِيمٌ عظمت هر عملى به عظمت اثر آن است وعظمت معصيت به عظمت كسى است كه نافرمانى اش مى شود، چون كه مؤاخذه عظيم نيز عظيم است، بنا بر اين بزرگترين گناهان ونافرمانى ها نافرمانى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فِى الدُّنْيا سه نكته را در بر دارد، اول اينكه مصاحبت به نيكى ومعروف را منحصر مى كند در امور مادى ودنيايى، نه امور دينى ومعنوى، دوم اينكه تكليف را سبك مى كند ومى فهماند تكليف مذكور هر چه هم دشوار باشد، در چند روزى انگشت شمار ومدتى اندك به دوش شما است، پس تحمل بار خدمت به آنان شما را خيلى به ستوه نياورد، سوم اينكه مى فهماند اين كلمه در مقابل جمله ثُمَّ إِلَى مَرْجِعُكمْ قرار دارد ودر نتيجه سفارش مى شود به اينكه آخرت را در نظر داشته باشند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لقمان در دو آيه از قرآن در همين سوره آمده است، لحن قرآن در مورد لقمان، نشان مى دهد كه او پيامبر نبود، زيرا در مورد پيامبران سخن از رسالت ودعوت به سوى توحيد ومبارزه با شرك وانحرافات محيط وعدم مطالبه اجر وپاداش ونيز بشارت وانذار در برابر </w:t>
      </w:r>
    </w:p>
    <w:p>
      <w:pPr>
        <w:pStyle w:val="BookText"/>
        <w:rPr/>
      </w:pPr>
      <w:r>
        <w:rPr>
          <w:rFonts w:ascii="IRNazanin" w:hAnsi="IRNazanin" w:eastAsia="IRNazanin"/>
          <w:color w:val="111111"/>
          <w:sz w:val="28"/>
          <w:sz w:val="28"/>
          <w:szCs w:val="28"/>
          <w:rtl w:val="true"/>
          <w:lang w:bidi="fa-IR"/>
        </w:rPr>
        <w:t xml:space="preserve">امتها معمولا ديده مى شود، در حالى كه در مورد لقمان هيچ يك از اين مسائل ذكر نشده وتنها اندرزهاى او كه به صورت خصوصى كه با فرزندش 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محتواى آن جنبه عمومى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واين گواه بر اين است كه او تنها يك مرد حكيم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اقول لم يكن لقمان نبيا ولكن كان عبدا كثير التفكر، حسن اليقين، احب اللَّه فاحبه ومن عليه بالحكمة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لقمان معاصر حضرت داود بوده است وهزار سال عمر كرده است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فرمان به حضرت موسى بعد از نبوّت، فرمان نماز واوّلين فرمان بعد از دادن حكمت به لقمان، فرمان شكرگزارى است؛ أَنِ اشْكرْ لِلَّهِ</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 هديه اى است كه خداوند به مخلصين عنايت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متعدّد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اخلص لله اربعين صباحا ظهرت ينابيع الحكمة من قلبه على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چهل شبانه روز كارهايش خالصانه باشد، خداوند چشمه هاى حكمت را از دل او به زبانش جارى مى سازد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تمام عمر محتاج به موعظه است، چه نوجوان باشد، چه كهن سال باشد؛</w:t>
      </w:r>
    </w:p>
    <w:p>
      <w:pPr>
        <w:pStyle w:val="BookText"/>
        <w:rPr/>
      </w:pPr>
      <w:r>
        <w:rPr>
          <w:rFonts w:ascii="Amiri" w:hAnsi="Amiri" w:eastAsia="Amiri" w:cs="Amiri"/>
          <w:color w:val="111111"/>
          <w:sz w:val="28"/>
          <w:sz w:val="28"/>
          <w:szCs w:val="28"/>
          <w:rtl w:val="true"/>
          <w:lang w:bidi="ar-SA"/>
        </w:rPr>
        <w:t>نوجوان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لقمان لابنه وهو يعظه يا بنىّ لا تشرك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 انى اعظك ان تكون من الجاهلين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نوجوان بايد با زبان موعظه ومحبت وعاطفه سخن گفت، نه سرزنش؛ وَهُوَ يعِظُهُ يا بُنَى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ارشاد وموعظه، مسايل اصلى را در اولويت قرار دهيم؛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احترام والدين، حقّى است انسانى نه فقط اسلامى، حتّى والدين كافر را بايد احسان نمود؛ وَصَّينَا الْإِنْسانَ بِوالِدَيهِ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كه زحمت بيشترى مى كشد، بايد به صورت ويژه تقدير شود ونامش جداگانه برده شود؛ بِوالِدَيهِ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سپاسگزارى از والدين، از جايگاه والايى نزد خداوند برخوردار است؛ أَنِ اشْكرْ لِى وَلِوالِدَيك بعد از شكر خداوند، تشكر از والدين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خدا، بر هر حقّى از جمله حقّ والدين، مقدّم است، به تعبير ديگر مرز اطاعت از والدين عدم تعارض با عقيده توحيدى است؛ فَلا تُطِعْهُما</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والدين به نيكى بايد رفتار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مشرك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صاحِبْهُما فِى الدُّنْيا مَعْرُوفاً حضرت ابراهيم با عموى خود كه به منزله پدرش بود به نيكى رفتار كرد وبه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آزر ابراهيم را تهديد كرد ابراهيم به او گفت؛ سلام عليك ساستغفر لك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48</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انتخاب عقيده ورفتار در خانواده، تفكيك لازم است در زندگى دنيوى همراه با والدين، ولى در پيروى كردن، راه پاكان وصالحان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سَبِيلَ مَنْ أَنابَ إِلَى</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ده گانه انسان نسبت به والدين؛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نكردن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نرساندن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كريمانه سخن گفتن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داشتن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قضى ربّك الا تعبدوا الّا اياه وبالوالدين احساناً اما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ربّيانى صغيراً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زحمات آن ها تشكر كردن؛ ان أشكر لى ولوالديك الىّ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كردن؛ يسئلونك ماذا ينفقون قل ما أنفقتم من خير فللوالدين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كردن؛ و ان جاهديك على ان تشرك بى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در صورت فرمان به گناه نبايد اطاعت كرد والّا بايد در همه ى زمينه ها اطاعت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خوشرفتارى كردن حتى با پدر ومادر مشرك؛ و صاحبهما فى الدنيا معروفاً</w:t>
      </w:r>
      <w:r>
        <w:rPr>
          <w:rFonts w:eastAsia="IRNazanin" w:cs="IRNazanin"/>
          <w:color w:val="111111"/>
          <w:sz w:val="28"/>
          <w:szCs w:val="28"/>
          <w:rtl w:val="true"/>
          <w:lang w:bidi="fa-IR"/>
        </w:rPr>
        <w:t>.</w:t>
      </w:r>
      <w:bookmarkStart w:id="671" w:name="pg15118_192160"/>
    </w:p>
    <w:p>
      <w:pPr>
        <w:pStyle w:val="BookText"/>
        <w:rPr/>
      </w:pPr>
      <w:bookmarkEnd w:id="67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پيامبر اكرم از طريقه افراد منيب</w:t>
      </w:r>
    </w:p>
    <w:p>
      <w:pPr>
        <w:pStyle w:val="BookText"/>
        <w:rPr/>
      </w:pPr>
      <w:r>
        <w:rPr>
          <w:rFonts w:ascii="IRNazanin" w:hAnsi="IRNazanin" w:eastAsia="IRNazanin"/>
          <w:color w:val="111111"/>
          <w:sz w:val="28"/>
          <w:sz w:val="28"/>
          <w:szCs w:val="28"/>
          <w:rtl w:val="true"/>
          <w:lang w:bidi="fa-IR"/>
        </w:rPr>
        <w:t xml:space="preserve">قرآن كريم در برخى از آيات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وروش افراد منيب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سَبِيلَ مَنْ أَنَابَ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منيب را معرفى كرده است، از كسانى پيروى كن كه قلب آنها به ياد خدا آرام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وَتَطْمَئِنُّ قُلُوبُهُمْ بِذِكْرِ اللَّهِ 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672" w:name="__RefHeading___Toc1294969_2142443653"/>
      <w:bookmarkStart w:id="673" w:name="_Toc273"/>
      <w:bookmarkEnd w:id="672"/>
      <w:r>
        <w:rPr>
          <w:rtl w:val="true"/>
        </w:rPr>
        <w:t xml:space="preserve">آیه </w:t>
      </w:r>
      <w:r>
        <w:rPr/>
        <w:t>16</w:t>
      </w:r>
      <w:r>
        <w:rPr>
          <w:rtl w:val="true"/>
        </w:rPr>
        <w:t>-</w:t>
      </w:r>
      <w:r>
        <w:rPr/>
        <w:t>19</w:t>
      </w:r>
      <w:bookmarkEnd w:id="673"/>
    </w:p>
    <w:p>
      <w:pPr>
        <w:pStyle w:val="Heading4"/>
        <w:numPr>
          <w:ilvl w:val="3"/>
          <w:numId w:val="1"/>
        </w:numPr>
        <w:rPr/>
      </w:pPr>
      <w:bookmarkStart w:id="674" w:name="__RefHeading___Toc1294971_2142443653"/>
      <w:bookmarkStart w:id="675" w:name="_Toc274"/>
      <w:bookmarkEnd w:id="674"/>
      <w:r>
        <w:rPr>
          <w:rtl w:val="true"/>
        </w:rPr>
        <w:t>اشاره</w:t>
      </w:r>
      <w:bookmarkEnd w:id="67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يا بُنَيَّ إِنَّها إِنْ تَكُ مِثْقالَ حَبَّةٍ مِنْ خَرْدَلٍ فَتَكُنْ في صَخْرَةٍ أَوْ فِي السَّماواتِ أَوْ فِي اْلأَرْضِ يَأْتِ بِهَا اللّهُ إِنَّ اللّهَ لَطيفٌ 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أَقِمِ الصَّلاةَ وَ أْمُرْ بِالْمَعْرُوفِ وَ انْهَ عَنِ الْمُنْكَرِ وَ اصْبِرْ عَلى ما أَصابَكَ إِنَّ ذلِكَ مِنْ عَزْمِ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تُصَعِّرْ خَدَّكَ لِلنّاسِ وَ لا تَمْشِ فِي اْلأَرْضِ مَرَحًا إِنَّ اللّهَ لا يُحِبُّ كُلَّ مُخْتالٍ فَخُورٍ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اقْصِدْ في مَشْيِكَ وَ اغْضُضْ مِنْ صَوْتِكَ إِنَّ أَنْكَرَ اْلأَصْواتِ لَصَوْتُ الْحَميرِ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294973_2142443653"/>
      <w:bookmarkStart w:id="677" w:name="_Toc275"/>
      <w:bookmarkEnd w:id="676"/>
      <w:r>
        <w:rPr>
          <w:rtl w:val="true"/>
        </w:rPr>
        <w:t>ترجمه</w:t>
      </w:r>
      <w:bookmarkEnd w:id="677"/>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سنگينى دانه خردلى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ودر دل سنگى 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وزمين قرار گيرد،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براى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خداوند دقيق وآگاه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وامر به معروف ونهى از منكر كن ودر برابر مصايبى كه به تو مى رسد شكيبا باش كه اين از كارهاى مهمّ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اعتنايى از مردم روى مگردان ومغرورانه بر زمين راه مرو كه خداوند هيچ متكبّر مغرورى را دوست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اعتدال را رعايت كن؛ از صداى خود بكاه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فرياد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زشت ترين صداها صداى خران است</w:t>
      </w:r>
      <w:r>
        <w:rPr>
          <w:rFonts w:eastAsia="IRNazanin" w:cs="IRNazanin"/>
          <w:color w:val="111111"/>
          <w:sz w:val="28"/>
          <w:szCs w:val="28"/>
          <w:rtl w:val="true"/>
          <w:lang w:bidi="fa-IR"/>
        </w:rPr>
        <w:t>.</w:t>
      </w:r>
    </w:p>
    <w:p>
      <w:pPr>
        <w:pStyle w:val="Heading4"/>
        <w:numPr>
          <w:ilvl w:val="3"/>
          <w:numId w:val="1"/>
        </w:numPr>
        <w:rPr/>
      </w:pPr>
      <w:bookmarkStart w:id="678" w:name="__RefHeading___Toc1294975_2142443653"/>
      <w:bookmarkStart w:id="679" w:name="_Toc276"/>
      <w:bookmarkEnd w:id="678"/>
      <w:r>
        <w:rPr>
          <w:rtl w:val="true"/>
        </w:rPr>
        <w:t>تفسير</w:t>
      </w:r>
      <w:bookmarkEnd w:id="6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لقمان به فرزند پيرامون فرائض دينى ورعايت تواضع واعتدال در زندگى وكوتاه كردن صدا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اندرز لقمان پيرامون مساله توحيد ومبارزه با شرك بود، دومين اندرز او درباره حساب اعمال ومعاد است كه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تكميل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680" w:name="pg15118_192161"/>
    </w:p>
    <w:p>
      <w:pPr>
        <w:pStyle w:val="BookText"/>
        <w:rPr/>
      </w:pPr>
      <w:bookmarkEnd w:id="680"/>
      <w:r>
        <w:rPr>
          <w:rFonts w:ascii="IRNazanin" w:hAnsi="IRNazanin" w:eastAsia="IRNazanin"/>
          <w:color w:val="111111"/>
          <w:sz w:val="28"/>
          <w:sz w:val="28"/>
          <w:szCs w:val="28"/>
          <w:rtl w:val="true"/>
          <w:lang w:bidi="fa-IR"/>
        </w:rPr>
        <w:t>اعمال نيك وبد، حتى به اندازه سنگينى خردلى باشد، در درون صخره اى يا در گوشه اى از آسمان يا درون زمين جاى گيرد، خدا آن را در دادگاه قيامت حاضر مى كند وحساب آن را مى رسد چرا كه خداوند دقيق وآگاه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 گياهى است كه داراى دانه هاى سياه بسيار كوچكى است كه در كوچكى وحقارت ضرب المثل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اعمال نيك وبد هر قدر كوچك وكم ارزش وهر قدر مخفى وپنهان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لطيف وخبير آن را براى حساب وپاداش وكيفر حاضر مى كند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يك نوع بيمارى است كه به شتر دست مى دهد وگردن خود را كج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گرداندن گردن از نظرها از روى تكبر است، هم چنان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تُصَعِّرْ خَدَّك لِلنَّاسِ ونيز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شدت خوشحالى وزياده روى در آن است وبنا به گفته وى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از در تكبر از مردم بر مگردان ونيز در زمين مانند آنان كه بسيار خوشحالند راه مرو، كه خدا دوست نمى دارد كسانى را كه دستخوش خيلاء وكبرند واگر كبر را خيلاء خوانده اند، بدين جهت است كه آدم متكبر خود را بزرگ خيال مى كند وچون فضيلت براى خود خيال مى كند، زياد فخر مى فروشد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إِنَّ ذلِك مِنْ عَزْمِ الْأُمُورِ اشاره است به صبر واگر اشاره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براى دور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نزديك است، براى اين است كه به اهميت آن اشاره كرده باشد وبلندى مرتبه صبر را رسانده باشد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681" w:name="__RefHeading___Toc1294977_2142443653"/>
      <w:bookmarkStart w:id="682" w:name="_Toc277"/>
      <w:bookmarkEnd w:id="681"/>
      <w:r>
        <w:rPr>
          <w:rtl w:val="true"/>
        </w:rPr>
        <w:t>نكته ها</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در 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كنار نماز از زكات ياد شده، امّا در اين جا كنار نماز امر به معروف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آن كه در اين آيه مورد خطاب فرزند است وفرزندان معمولًا ثروتى ندارند كه زكات بپردازند؛ أَقِمِ الصَّلاةَ وَأْمُرْ 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فرزندان خود را به قدرى بالا ببريم كه معروف ها ومنكرها را بشناسند تا بتوانند </w:t>
      </w:r>
      <w:bookmarkStart w:id="683" w:name="pg15118_192162"/>
    </w:p>
    <w:p>
      <w:pPr>
        <w:pStyle w:val="BookText"/>
        <w:rPr/>
      </w:pPr>
      <w:bookmarkEnd w:id="683"/>
      <w:r>
        <w:rPr>
          <w:rFonts w:ascii="Amiri" w:hAnsi="Amiri" w:eastAsia="Amiri" w:cs="Amiri"/>
          <w:color w:val="111111"/>
          <w:sz w:val="28"/>
          <w:sz w:val="28"/>
          <w:szCs w:val="28"/>
          <w:rtl w:val="true"/>
          <w:lang w:bidi="ar-SA"/>
        </w:rPr>
        <w:t xml:space="preserve">امر ونهى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هميشه قبل از نهى از منكر است؛ وَأْمُرْ بِالْمَعْرُوفِ وَانْهَ عَنِ الْمُنْكرِ رشد معروف ها در جامعه، مانع بروز بسيارى از منكرات مى گردد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بعد از امر به معروف فرمان به صبر مى دهد آن است كه امر به معروف ونهى از منكر گاهى با اذيت وآزار مردم همراه است، كه بايد در برابر عكس العمل مرد انسان صبر كند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همه شئون زندگى لازم است و اقصد فى مشيك</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684" w:name="__RefHeading___Toc1294979_2142443653"/>
      <w:bookmarkStart w:id="685" w:name="_Toc278"/>
      <w:bookmarkEnd w:id="684"/>
      <w:r>
        <w:rPr>
          <w:rtl w:val="true"/>
        </w:rPr>
        <w:t xml:space="preserve">آیه </w:t>
      </w:r>
      <w:r>
        <w:rPr/>
        <w:t>20</w:t>
      </w:r>
      <w:r>
        <w:rPr>
          <w:rtl w:val="true"/>
        </w:rPr>
        <w:t>-</w:t>
      </w:r>
      <w:r>
        <w:rPr/>
        <w:t>24</w:t>
      </w:r>
      <w:bookmarkEnd w:id="685"/>
    </w:p>
    <w:p>
      <w:pPr>
        <w:pStyle w:val="Heading4"/>
        <w:numPr>
          <w:ilvl w:val="3"/>
          <w:numId w:val="1"/>
        </w:numPr>
        <w:rPr/>
      </w:pPr>
      <w:bookmarkStart w:id="686" w:name="__RefHeading___Toc1294981_2142443653"/>
      <w:bookmarkStart w:id="687" w:name="_Toc279"/>
      <w:bookmarkEnd w:id="686"/>
      <w:r>
        <w:rPr>
          <w:rtl w:val="true"/>
        </w:rPr>
        <w:t>اشاره</w:t>
      </w:r>
      <w:bookmarkEnd w:id="68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وَ مِنَ النّاسِ مَنْ يُجادِلُ فِي اللّهِ بِغَيْرِ عِلْمٍ وَ لا هُدًى وَ لا كِتابٍ 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آباءَنا أَ وَ لَوْ كانَ الشَّيْطانُ يَدْعُوهُمْ إِلى عَذابِ السَّعيرِ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وَ إِلَى اللّهِ عاقِبَةُ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كَفَرَ فَلا يَحْزُنْكَ كُفْرُهُ إِلَيْنا مَرْجِعُهُمْ فَنُنَبِّئُهُمْ بِما عَمِلُوا إِنَّ اللّهَ عَليمٌ بِذاتِ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294983_2142443653"/>
      <w:bookmarkStart w:id="689" w:name="_Toc280"/>
      <w:bookmarkEnd w:id="688"/>
      <w:r>
        <w:rPr>
          <w:rtl w:val="true"/>
        </w:rPr>
        <w:t>ترجمه</w:t>
      </w:r>
      <w:bookmarkEnd w:id="68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نديديد خداوند آنچه را در آسمانها وزمين است مسخّر شما كرده ونعمتهاى آشكار وپنهان خود را به طور فراوان بر شما ارزانى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بدون هيچ دانش وهدايت وكتاب روشنگرى درباره خدا مجادله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كرده پيروى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ما از چيزى پيروى مى كنيم كه پدران خود را بر آن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حتّى اگر شيطان آنان را دعوت به عذاب آتش فروزان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تبعيت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روى خود را تسليم خدا كند در حالى كه نيكوكار باشد، به دستگيره محكمى چنگ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تكيه گاه مطمئنى تكيه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وعاقبت همه كارها به </w:t>
      </w:r>
      <w:bookmarkStart w:id="690" w:name="pg15118_192163"/>
    </w:p>
    <w:p>
      <w:pPr>
        <w:pStyle w:val="BookText"/>
        <w:rPr/>
      </w:pPr>
      <w:bookmarkEnd w:id="690"/>
      <w:r>
        <w:rPr>
          <w:rFonts w:ascii="IRNazanin" w:hAnsi="IRNazanin" w:eastAsia="IRNazanin"/>
          <w:color w:val="111111"/>
          <w:sz w:val="28"/>
          <w:sz w:val="28"/>
          <w:szCs w:val="28"/>
          <w:rtl w:val="true"/>
          <w:lang w:bidi="fa-IR"/>
        </w:rPr>
        <w:t>سوى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وكسى كه كافر شود، كفر او تو را غمگين نسازد؛ بازگشت همه آنان به سوى ماست وما آنها را از اعمالى كه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نتايج شوم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خواهيم ساخت؛ خداوند به آنچه درون سينه هاست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اندكى آنها را از متاع دنيا بهره مند مى كنيم، سپس آنها را به تحمّل عذاب شديدى وادار مى سازيم</w:t>
      </w:r>
      <w:r>
        <w:rPr>
          <w:rFonts w:eastAsia="IRNazanin" w:cs="IRNazanin"/>
          <w:color w:val="111111"/>
          <w:sz w:val="28"/>
          <w:szCs w:val="28"/>
          <w:rtl w:val="true"/>
          <w:lang w:bidi="fa-IR"/>
        </w:rPr>
        <w:t>!</w:t>
      </w:r>
    </w:p>
    <w:p>
      <w:pPr>
        <w:pStyle w:val="Heading4"/>
        <w:numPr>
          <w:ilvl w:val="3"/>
          <w:numId w:val="1"/>
        </w:numPr>
        <w:rPr/>
      </w:pPr>
      <w:bookmarkStart w:id="691" w:name="__RefHeading___Toc1294985_2142443653"/>
      <w:bookmarkStart w:id="692" w:name="_Toc281"/>
      <w:bookmarkEnd w:id="691"/>
      <w:r>
        <w:rPr>
          <w:rtl w:val="true"/>
        </w:rPr>
        <w:t>تفسير</w:t>
      </w:r>
      <w:bookmarkEnd w:id="6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تسخير نظام آسمان وزمين براى انسان، فرا گرفتن نعمتهاى ظاهرى وباطنى بر انسانها، جدال كفّار درباره خدا فاقد دليل، بت پرستى مشركان به جهت تقليداز نياكان، تمسّك به وسيله محكم در پرتو تسليم در برابر خداوند متعال ونيكوكارى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نشدن از كفّار، تهديد خداوند نسبت به كافران، بهره مندى كفّار از مواهب دنيا وقطعى بودن عذاب براى آنان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اندرزهاى دهگانه لقمان به سراغ بيان نعمتهاى الهى مى رود تا حس شكرگزارى مردم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را به همه انسانها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نديديد خداوند آنچه را در آسمانها وزمين است مسخر فرمان شما كرد كه در مسير منافع وسود شما حركت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لَمْ تَرَوْا أَنَّ اللَّهَ سَخَّرَ لَكمْ، ما فِى السَّماواتِ وَما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نعمتهاى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نعمتهاى ظاهر وباطن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گسترده وافزون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پيراهن يا زره گشاد ووسيع وكامل است، سپس به نعمت گسترده وفراوان نيز اطلاق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از كسانى سخن مى گويد كه نعمتهاى بزرگ الهى را كه از درون وبرون، انسان را احاطه كرده، كفران مى كنند وبه جدال وستيز در برابر حق برمى خيزند،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هستند كه در باره خداوند بدون هيچ دانش وهدايت وكتاب روشنى، مجادله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يجادِلُ فِى اللَّهِ بِغَيرِ عِلْمٍ وَلا هُدىً وَلا كتابٍ مُنِيرٍ</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نظير اين آيه شريفه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 است و ما لهم بذلك من علم ان هم الا يظنون يعنى مجادله كنندگان نسبت به آنچه كه مى گويند هيچ علمى ندارند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فرق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شايد بهترين بيان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ادراكاتى است كه انسان از طريق عقل وخرد خويش درك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معلمان ورهبران الهى وآسمانى ودانشمندانى است كه مى توانند در اين مسير دست او را بگيرند وبه سر منزل مقصود برسانند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آسمانى مى باشد كه از طريق وحى، قلب وجان انسان را پر فروغ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به منطق ضعيف اين گروه گمراه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آنها گفته شود، از آنچه خداوند نازل كرده پيروى كنيد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چيزى پيروى مى كنيم كه پدران خود را بر آن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قِيلَ لَهُمُ اتَّبِعُوا ما أَنْزَلَ اللَّهُ قالُوا بَلْ نَتَّبِعُ ما وَجَدْنا عَلَيهِ آباءَنا واز آنجا كه پيروى از نياكان جاهل ومنحرف، جزء هيچ يك از طرق سه گانه هدايت آفرين فوق نيست، قرآن از آن به عنوان راه شيطانى ياد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حتى اگر شيطان آنها را دعوت به عذاب آتش فروزان كند باز هم بايد از او تبعيت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وَلَوْ كانَ الشَّيطانُ يدْعُوهُمْ إِلى عَذابِ السَّعِيرِ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بيان حال دو گروه مؤمن خالص وكفار آلوده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قلب وجان خود را تسليم خدا كند ودر آستان پروردگار سر تسليم واطاعت فرود آورد در حالى كه محسن ونيكوكار باشد به دستگيره محكمى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يسْلِمْ وَجْهَهُ إِلَى اللَّهِ وَهُوَ مُحْسِنٌ فَقَدِ اسْتَمْسَك بِالْعُرْوَةِ الْوُثْقى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كافر شود واين حقايق روشن را انكار كند، كفر او تو را غمگين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كفَرَ فَلا يحْزُنْك كفْرُهُ</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النعمه الظاهره النبى وما جاء به النبى من معرفه الله عز وجل وتوحيده واما النعمه الباطنه ولايتنا اهل البيت وعقد مودتنا</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نعمتهاى ظاهرى بنا بر اين كه خطاب در آيه به مشركين باشد، حواس ظاهرى، از گوش چشم واعضاى بدن ونيز سلامتى وعافيت ورزق طيب وگوارا ومراد از نعمت هاى باطنى نعمتهاى غايب از حس است، مانند شعور واراده وعقل واما بنا بر اينكه خطاب به </w:t>
      </w:r>
      <w:bookmarkStart w:id="693" w:name="pg15118_192165"/>
    </w:p>
    <w:p>
      <w:pPr>
        <w:pStyle w:val="BookText"/>
        <w:rPr/>
      </w:pPr>
      <w:bookmarkEnd w:id="693"/>
      <w:r>
        <w:rPr>
          <w:rFonts w:ascii="IRNazanin" w:hAnsi="IRNazanin" w:eastAsia="IRNazanin"/>
          <w:color w:val="111111"/>
          <w:sz w:val="28"/>
          <w:sz w:val="28"/>
          <w:szCs w:val="28"/>
          <w:rtl w:val="true"/>
          <w:lang w:bidi="fa-IR"/>
        </w:rPr>
        <w:t>عموم انسانها باشد مراد از نعمت هاى ظاهرى آن نعمت هاى ظاهرى مذكور به اضافه دين خواهد بود، چون دين نيز از نعمت هاى محسوسى است كه امور دنيا وآخرت مردم را نظام مى بخشد ومراد از نعمت هاى باطنى باز همان نعمت هاى باطنى مذكور خواهد بود، به اضافه مقامات معنوى كه تنها از راه اخلاص در عمل حاصل مى گردد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694" w:name="__RefHeading___Toc1294987_2142443653"/>
      <w:bookmarkStart w:id="695" w:name="_Toc282"/>
      <w:bookmarkEnd w:id="694"/>
      <w:r>
        <w:rPr>
          <w:rtl w:val="true"/>
        </w:rPr>
        <w:t>نكته ها</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ى شدّت تعصّب كافران است، يعنى هر حرف حقّى از هر گوينده اى باشد، آنان لجاجت مى كنند ونمى پذيرند وكارى به گوينده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شيطان به طور مستمرّ، انسان را به باطل مى خواند؛ كانَ الشَّيطانُ يدْعُوهُمْ فعل مضارع دال بر استمرار است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از نياكان در هفت مورد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 وَلَوْ كَانَ آبَاؤُهُمْ لاَ يعْقِلُونَ شَيئاً وَلاَ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البقرۀ،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 وَلَوْ كَانَ آبَاؤُهُمْ لاَ يعْلَمُونَ شَيئاً وَلاَ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المائدۀ،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أَرْسَلْنَا مِنْ قَبْلِكَ فِى قَرْيةٍ مِنْ نَذِيرٍ إِلاَّ قَالَ مُتْرَفُوهَا إِنَّا وَجَدْنَا آبَاءَنَا عَلَى أُمَّةٍ وَإِنَّا عَلَى آثَارِهِمْ مُقْتَدُونَ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از محزون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كفر گروهى از مردم نهى شده است واين مى تواند به چند دليل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قدر ارزش ندارند كه تو براى آنان محزون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براى كفر آنان، تو را از كارهاى ديگر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آنان به تو آسيبى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تبليغ وموعظه ى آنان كوتاهى نكردى تا نگران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كفّار به سوى ما باز مى گردند وراهى براى فرار ندارند، جاى حزن واندوه نيست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مقدّم شدن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كلمه ى مَرْجِعُهُمْ، استفاده مى شود تنها مرجع اوست واز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استفاده مى شود كه مبدأ هم اوست،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رجوع به آن چيزى كه در آغاز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 مَرْجِعُهُمْ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ى اسميه ونشانه ى قطعى وحتمى بودن معاد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دلسوز همه بود وحتّى از انحراف وكفر مخالفان نيز رنج مى برد؛ فَلايحْزُنْك كفْرُهُ</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كفرِ كافران، انتخابى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به دوزخ رفتن آنان اجبارى است؛ نَضْطَرُّهُمْ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نُمَتِّعُهُمْ قَليلاً ثُمَّ نَضْطَرُّهُمْ إِلى عَذابٍ غَليظٍ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است مَتاعٌ فِى الدُّنْيا ثُمَّ إِلَينا مَرْجِعُهُمْ ثُمَّ نُذيقُهُمُ الْعَذابَ الشَّديدَ بِما كانُوا يكفُرُونَ </w:t>
      </w:r>
      <w:bookmarkStart w:id="696" w:name="pg15118_192167"/>
    </w:p>
    <w:p>
      <w:pPr>
        <w:pStyle w:val="Heading3"/>
        <w:numPr>
          <w:ilvl w:val="2"/>
          <w:numId w:val="1"/>
        </w:numPr>
        <w:rPr/>
      </w:pPr>
      <w:bookmarkStart w:id="697" w:name="__RefHeading___Toc1294989_2142443653"/>
      <w:bookmarkStart w:id="698" w:name="_Toc283"/>
      <w:bookmarkEnd w:id="696"/>
      <w:bookmarkEnd w:id="697"/>
      <w:r>
        <w:rPr>
          <w:rtl w:val="true"/>
        </w:rPr>
        <w:t xml:space="preserve">آیه </w:t>
      </w:r>
      <w:r>
        <w:rPr/>
        <w:t>25</w:t>
      </w:r>
      <w:r>
        <w:rPr>
          <w:rtl w:val="true"/>
        </w:rPr>
        <w:t>-</w:t>
      </w:r>
      <w:r>
        <w:rPr/>
        <w:t>30</w:t>
      </w:r>
      <w:bookmarkEnd w:id="698"/>
    </w:p>
    <w:p>
      <w:pPr>
        <w:pStyle w:val="Heading4"/>
        <w:numPr>
          <w:ilvl w:val="3"/>
          <w:numId w:val="1"/>
        </w:numPr>
        <w:rPr/>
      </w:pPr>
      <w:bookmarkStart w:id="699" w:name="__RefHeading___Toc1294991_2142443653"/>
      <w:bookmarkStart w:id="700" w:name="_Toc284"/>
      <w:bookmarkEnd w:id="699"/>
      <w:r>
        <w:rPr>
          <w:rtl w:val="true"/>
        </w:rPr>
        <w:t>اشاره</w:t>
      </w:r>
      <w:bookmarkEnd w:id="70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قُلِ الْحَمْدُ لِلّهِ بَلْ أَكْثَرُهُمْ لا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ما فِي السَّماواتِ وَ اْلأَرْضِ إِنَّ اللّهَ هُوَ الْغَنِيُّ 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خَلْقُكُمْ وَ لا بَعْثُكُمْ إِلاّ كَنَفْسٍ واحِدَةٍ إِنَّ اللّهَ سَميعٌ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يُولِجُ اللَّيْلَ فِي النَّهارِ وَ يُولِجُ النَّهارَ فِي اللَّيْلِ وَ سَخَّرَ الشَّمْسَ وَ الْقَمَرَ كُلٌّ يَجْري إِلى أَجَلٍ مُسَمًّى وَ أَنَّ اللّهَ بِما تَعْمَلُونَ 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 اللّهَ هُوَ الْحَقُّ وَ أَنَّ ما يَدْعُونَ مِنْ دُونِهِ الْباطِلُ وَ أَنَّ اللّهَ هُوَ الْعَلِيُّ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294993_2142443653"/>
      <w:bookmarkStart w:id="702" w:name="_Toc285"/>
      <w:bookmarkEnd w:id="701"/>
      <w:r>
        <w:rPr>
          <w:rtl w:val="true"/>
        </w:rPr>
        <w:t>ترجمه</w:t>
      </w:r>
      <w:bookmarkEnd w:id="702"/>
    </w:p>
    <w:p>
      <w:pPr>
        <w:pStyle w:val="BookText"/>
        <w:rPr/>
      </w:pPr>
      <w:r>
        <w:rPr>
          <w:rFonts w:ascii="IRNazanin" w:hAnsi="IRNazanin" w:eastAsia="IRNazanin"/>
          <w:color w:val="111111"/>
          <w:sz w:val="28"/>
          <w:sz w:val="28"/>
          <w:szCs w:val="28"/>
          <w:rtl w:val="true"/>
          <w:lang w:bidi="fa-IR"/>
        </w:rPr>
        <w:t>و هرگاه از آنان سؤال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آسمانها وزمين را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خود شما معترفيد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آنان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آسمانها وزمين است از آن خداست، چرا كه خداوند بى نياز وشايسته ستايش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همه درختان روى زمين قلم شود ودريا براى آن مركّب گردد وهفت درياچه به آن افزوده شود، اينها همه تمام مى شود ولى كلمات خدا پايان نمى گيرد؛ خداوند عزيز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وبرانگيختن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يك فرد بيش نيست؛ خداوند شنوا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نديدى كه خداوند شب را در روز وروز را در شب داخل مى كند وخورشيد وماه را مسخّر ساخته وهر كدام تا سرآمد معينى به حركت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همه دليل بر آن است كه خداوند حقّ است وآنچه غير از او مى خوانند باطل است وخداوند بلند مقام وبزرگ مرتبه است</w:t>
      </w:r>
      <w:r>
        <w:rPr>
          <w:rFonts w:eastAsia="IRNazanin" w:cs="IRNazanin"/>
          <w:color w:val="111111"/>
          <w:sz w:val="28"/>
          <w:szCs w:val="28"/>
          <w:rtl w:val="true"/>
          <w:lang w:bidi="fa-IR"/>
        </w:rPr>
        <w:t>!</w:t>
      </w:r>
    </w:p>
    <w:p>
      <w:pPr>
        <w:pStyle w:val="Heading4"/>
        <w:numPr>
          <w:ilvl w:val="3"/>
          <w:numId w:val="1"/>
        </w:numPr>
        <w:rPr/>
      </w:pPr>
      <w:bookmarkStart w:id="703" w:name="__RefHeading___Toc1294995_2142443653"/>
      <w:bookmarkStart w:id="704" w:name="_Toc286"/>
      <w:bookmarkEnd w:id="703"/>
      <w:r>
        <w:rPr>
          <w:rtl w:val="true"/>
        </w:rPr>
        <w:t>تفسير</w:t>
      </w:r>
      <w:bookmarkEnd w:id="70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مشركان به خالقيت خداوند، نادانى آنان نسبت به ربوبيت او، مالكيت خداوند نسبت به نظام هستى، تمام نشدن مخلوقات پروردگار، آسان بودن معاد بر خداوند، قدرت الهى در كوتاه كردن شب وروز، حركت شمس وقمر تا زمان معين وبهره مندى انسان از اين نعمتها، حقيقت داشتن توحيد وباطل بودن شرك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آيه فوق مجموعه اى از صفات خداوند بيان شده است كه در حقيقت ده صفت عمده يا ده اسم از اسماء الحسنى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حميد، عزيز، حكيم، سميع، بصير، خبير، حق، على وكبير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يك نظر واز سوى ديگر در آيه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سخن مى گويد ودر آيه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آيه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بى انتهايش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كند ودر آيه چهارم وپنجم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نامتناهى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آخرين آيه نتيجه مى گيرد كسى كه داراى اين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وغير از او همه باطل وهيچ وپوچند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براى ترسيم علم نامتناهى خداوند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روى زمين از درختان است قلم شوند ودريا براى آن مركب گردد وهفت دريا بر اين دريا افزوده شود، تا علم خدا را بنويسند، اينها همه تمام مى شوند اما كلمات خدا پايان نمى گيرد، خداوند عزيز وحكيم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ما فِى الْأَرْضِ مِنْ شَجَرَةٍ أَقْلامٌ وَالْبَحْرُ يمُدُّهُ مِنْ بَعْدِهِ سَبْعَةُ أَبْحُرٍ ما نَفِدَتْ كلِماتُ اللَّهِ إِنَّ اللَّهَ عَزِيزٌ حَكيمٌ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بعد از ذكر علم بى پايان پروردگار، سخن از قدرت بى انتهاى او به ميان مى آورد ومى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آفرينش همه شما ونيز برانگيخته شدن شما بعد از مرگ همانند يك فرد بيش نيست، آفرينش ابتدايى واعاده شما در قيامت هيچ سختى براى خداوند نخواهد داشت، خداوند شنوا وبينا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خَلْقُكمْ وَلا بَعْثُكمْ إِلَّا كنَفْسٍ واحِدَةٍ إِنَّ اللَّهَ سَمِيعٌ بَصِيرٌ</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تاكيد وبيان ديگرى است براى قدرت واسعه خداوند، روى سخن را به پيامبر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كه خداوند شب را در روز وروز را در شب داخل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لَمْ تَرَ أَنَّ اللَّهَ يولِجُ اللَّيلَ فِى النَّهارِ وَيولِجُ النَّهارَ فِى اللَّيلِ</w:t>
      </w:r>
      <w:r>
        <w:rPr>
          <w:rFonts w:eastAsia="IRNazanin" w:cs="IRNazanin"/>
          <w:color w:val="111111"/>
          <w:sz w:val="28"/>
          <w:szCs w:val="28"/>
          <w:rtl w:val="true"/>
          <w:lang w:bidi="fa-IR"/>
        </w:rPr>
        <w:t>.</w:t>
      </w:r>
      <w:r>
        <w:rPr>
          <w:rStyle w:val="FootnoteAnchor"/>
          <w:rtl w:val="true"/>
        </w:rPr>
        <w:footnoteReference w:id="43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وداخل كردن شب در روز وروز در شب ممكن است اشاره به افزايش تدريجى وكوتاه شدن شب وروز در طول سال باشد كه تدريجا از يكى كاسته وبه صورت نامحسوسى بر ديگرى مى افزايد، تا فصول چهار گانه سال با ويژگيها وآثار پر بركتش ظاهر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دو نقطه از روى زمين است كه اين تغيير تدريجى وفصول چهار گانه نيست يكى نقطه حقيقى قطب شمال وجنوب است كه در طول </w:t>
      </w:r>
    </w:p>
    <w:p>
      <w:pPr>
        <w:pStyle w:val="BookText"/>
        <w:rPr/>
      </w:pPr>
      <w:r>
        <w:rPr>
          <w:rFonts w:ascii="IRNazanin" w:hAnsi="IRNazanin" w:eastAsia="IRNazanin"/>
          <w:color w:val="111111"/>
          <w:sz w:val="28"/>
          <w:sz w:val="28"/>
          <w:szCs w:val="28"/>
          <w:rtl w:val="true"/>
          <w:lang w:bidi="fa-IR"/>
        </w:rPr>
        <w:t>سال، ششماه شب وششماه روز مى باشد وديگرى خط باريك ودقيق استوا است كه در تمام سال، شب وروز يكسان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كلٌّ يجْرِى إِلى أَجَلٍ مُسَمًّى اشاره به اين است كه اين نظام حساب شده ودقيق تا ابد ادامه نمى يابد وپايان وسرانجامى دارد كه همراه با پايان گرفتن دنيا است، همان چيزى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كوِّرَتْ وَإِذَا النُّجُومُ انْكدَرَتْ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خورشيد بى فروغ گردد وستارگان به تيرگى گرايند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به صورت يك نتيجه گيرى جامع وكلى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دليل بر آن است كه خداوند حق است وآنچه غير از او مى خوانند باطل است وخداوند بلند مقام وبزرگ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اللَّهَ هُوَ الْحَقُّ وَأَنَّ ما يدْعُونَ مِنْ دُونِهِ الْباطِلُ وَأَنَّ اللَّهَ هُوَ الْعَلِى الْكبِيرُ</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كفار نيز مانند عموم بشر مفطور بر توحيد وبه آن معترفند، به اعتراف ناخودآگاه، براى اينكه اگر از ايشان سؤال شود چه كسى آسمانها وزمين را آفريده ؟ اعتراف خواهند كرد به اينكه خداوند آن را آفريده ووقتى آفريدگار آنها خدا باشد، پس مدبر آنها نيز او خواهد بود، چون تدبير جدا از خلقت نيست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سَبْعَةُ أَبْحُرٍ، كثرت باشد وعدد خصوصيتى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آب همه ى درياها هم مركب شود، باز هم نمى توانند همه ى نعمت هاى الهى را بنويسند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الله چيست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لَوْ كانَ الْبَحْرُ مِداداً لِكلِماتِ رَبِّى لَنَفِدَ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سَبَقَتْ كلِمَتُنا لِعِبادِنَا الْمُرْسَلِينَ إِنَّهُمْ لَهُمُ الْمَنْصُورُونَ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وَلَوْ لا كلِمَةُ الْفَصْلِ لَقُضِى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هاى ويژه 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الْمَسِيحُ عِيسَى ابْنُ مَرْيمَ رَسُولُ اللَّهِ وَكلِمَتُهُ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كه انسان با آنها آزمايش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ابْتَلى إِبْراهِيمَ رَبُّهُ بِكلِماتٍ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حضرت مريم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وَصَدَّقَتْ بِكلِماتِ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پيروزى </w:t>
      </w:r>
      <w:bookmarkStart w:id="705" w:name="pg15118_192170"/>
    </w:p>
    <w:p>
      <w:pPr>
        <w:pStyle w:val="BookText"/>
        <w:rPr/>
      </w:pPr>
      <w:bookmarkEnd w:id="705"/>
      <w:r>
        <w:rPr>
          <w:rFonts w:ascii="IRNazanin" w:hAnsi="IRNazanin" w:eastAsia="IRNazanin"/>
          <w:color w:val="111111"/>
          <w:sz w:val="28"/>
          <w:sz w:val="28"/>
          <w:szCs w:val="28"/>
          <w:rtl w:val="true"/>
          <w:lang w:bidi="fa-IR"/>
        </w:rPr>
        <w:t>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وَيرِيدُ اللَّهُ أَنْ يحِقَّ الْحَقَّ بِكلِماتِهِ وَيقْطَعَ دابِرَ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وَيمْحُ اللَّهُ الْباطِلَ وَيحِقُّ الْحَقَّ بِكلِماتِهِ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آيات روشن مى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لفظ نيست، بلكه مراد سنّت ها، مخلوقات، اراده والطاف الهى است كه در آفرينش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همه ى درختان قلم وهمه ى درياها مركب شوند، نمى توانند كلمات الهى را بنويسند، يعنى نمى توانند آفريده هاى خدا، الطاف الهى وسنّت هايى را كه در طول تاريخ براى انسان ها وهمه ى موجودات وجود داشته است بنويسند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روايت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كلمات الله ما هستيم كه فضايل ما قابل ادراك وشماره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اولياى خدا از طرف ذات مقدّس او واسطه ى فيض هستند وهر لطف وكمالى، از طريق آن بزرگواران به ديگران مى رسد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706" w:name="__RefHeading___Toc1294997_2142443653"/>
      <w:bookmarkStart w:id="707" w:name="_Toc287"/>
      <w:bookmarkEnd w:id="706"/>
      <w:r>
        <w:rPr>
          <w:rtl w:val="true"/>
        </w:rPr>
        <w:t>نكته ها</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نكات لطيفى كه در آيه به چشم مى خورد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تا بيانگر تعداد فراوان قلمهايى باشد كه از يك درخت با تمام ساقه وشاخه هايش به وجود مى آيد ونيز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تمام اقيانوسهاى روى زمين را شامل شود، بخصوص اينكه تمام اقيانوسهاى جهان با هم مربوط ومتصلند ودر واقع در حكم يك درياى پهناورند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قلمهاى اضافى وكمكى نمى كند اما در باره اقيانوسها سخن از هفت درياى ديگر به ميان مى آورد، چرا كه به هنگام نوشتن قلم بسيار كم مصرف مى شود آنچه بيشتر مصرف مى گردد مركب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p>
    <w:p>
      <w:pPr>
        <w:pStyle w:val="BookText"/>
        <w:rPr/>
      </w:pPr>
      <w:r>
        <w:rPr>
          <w:rFonts w:ascii="Amiri" w:hAnsi="Amiri" w:eastAsia="Amiri" w:cs="Amiri"/>
          <w:color w:val="111111"/>
          <w:sz w:val="28"/>
          <w:sz w:val="28"/>
          <w:szCs w:val="28"/>
          <w:rtl w:val="true"/>
          <w:lang w:bidi="ar-SA"/>
        </w:rPr>
        <w:t xml:space="preserve">وَلَوْ أَنَّ ما فِى الْأَرْضِ مِنْ شَجَرَةٍ أَقْلامٌ وَالْبَحْرُ يمُدُّهُ مِنْ بَعْدِهِ سَبْعَةُ أَبْحُرٍ ما نَفِدَتْ كلِماتُ اللَّهِ إِنَّ اللَّهَ عَزيزٌ حَكيمٌ 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لَوْ كانَ الْبَحْرُ مِداداً لِكلِماتِ رَبِّى لَنَفِدَ الْبَحْرُ قَبْلَ أَنْ تَنْفَدَ كلِماتُ رَبِّى وَلَوْ جِئْنا بِمِثْلِهِ مَدَداً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علم وقدرت الهى، كميت وجمعيت، زمان ومكان، نهان وآشكار، تأثيرى ندارد؛ ما خَلْقُكمْ وَلا بَعْثُكمْ إِلَّا كنَفْسٍ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بيشتر خطاب هاى قرآن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شخص آن حضرت نيست، بلكه عموم مردم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پيامبر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يك از پدر يا مادر يا هر دوى آنان نزد تو به پيرى رسند، به آنان اف نگو واز آنها اظهار دلتنگى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دانيم پيامبر، پدر ومادر خود را در كودكى از دست داده وآنان زنده نبودند تا نزد حضرت به پيرى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گرچه خطاب أَ لَمْ تَرَ به پيامبر اسلام است، ولى آخر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بِما تَعْمَلُونَ خَبِيرٌ نشان مى دهد كه آيه عموم مردم را شامل مى شود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تنها حقيقت ثابت وزوال ناپذير است ذلك بان الله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وضمير فصل حصر مبتدا در خبر را مى رساند</w:t>
      </w:r>
      <w:r>
        <w:rPr>
          <w:rFonts w:eastAsia="IRNazanin" w:cs="IRNazanin"/>
          <w:color w:val="111111"/>
          <w:sz w:val="28"/>
          <w:szCs w:val="28"/>
          <w:rtl w:val="true"/>
          <w:lang w:bidi="fa-IR"/>
        </w:rPr>
        <w:t>.</w:t>
      </w:r>
      <w:r>
        <w:rPr>
          <w:rStyle w:val="FootnoteAnchor"/>
          <w:rtl w:val="true"/>
        </w:rPr>
        <w:footnoteReference w:id="447"/>
      </w:r>
      <w:bookmarkStart w:id="708" w:name="pg15118_192172"/>
    </w:p>
    <w:p>
      <w:pPr>
        <w:pStyle w:val="Heading3"/>
        <w:numPr>
          <w:ilvl w:val="2"/>
          <w:numId w:val="1"/>
        </w:numPr>
        <w:rPr/>
      </w:pPr>
      <w:bookmarkStart w:id="709" w:name="__RefHeading___Toc1294999_2142443653"/>
      <w:bookmarkStart w:id="710" w:name="_Toc288"/>
      <w:bookmarkEnd w:id="708"/>
      <w:bookmarkEnd w:id="709"/>
      <w:r>
        <w:rPr>
          <w:rtl w:val="true"/>
        </w:rPr>
        <w:t xml:space="preserve">آیه </w:t>
      </w:r>
      <w:r>
        <w:rPr/>
        <w:t>31</w:t>
      </w:r>
      <w:r>
        <w:rPr>
          <w:rtl w:val="true"/>
        </w:rPr>
        <w:t>-</w:t>
      </w:r>
      <w:r>
        <w:rPr/>
        <w:t>32</w:t>
      </w:r>
      <w:bookmarkEnd w:id="710"/>
    </w:p>
    <w:p>
      <w:pPr>
        <w:pStyle w:val="Heading4"/>
        <w:numPr>
          <w:ilvl w:val="3"/>
          <w:numId w:val="1"/>
        </w:numPr>
        <w:rPr/>
      </w:pPr>
      <w:bookmarkStart w:id="711" w:name="__RefHeading___Toc1295001_2142443653"/>
      <w:bookmarkStart w:id="712" w:name="_Toc289"/>
      <w:bookmarkEnd w:id="711"/>
      <w:r>
        <w:rPr>
          <w:rtl w:val="true"/>
        </w:rPr>
        <w:t>اشاره</w:t>
      </w:r>
      <w:bookmarkEnd w:id="71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 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غَشِيَهُمْ مَوْجٌ كَالظُّلَلِ دَعَوُا اللّهَ مُخْلِصينَ لَهُ الدِّينَ فَلَمّا نَجّاهُمْ إِلَى الْبَرِّ فَمِنْهُمْ مُقْتَصِدٌ وَ ما يَجْحَدُ بِآياتِنا إِلاّ كُلُّ خَتّارٍ كَفُورٍ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295003_2142443653"/>
      <w:bookmarkStart w:id="714" w:name="_Toc290"/>
      <w:bookmarkEnd w:id="713"/>
      <w:r>
        <w:rPr>
          <w:rtl w:val="true"/>
        </w:rPr>
        <w:t>ترجمه</w:t>
      </w:r>
      <w:bookmarkEnd w:id="714"/>
    </w:p>
    <w:p>
      <w:pPr>
        <w:pStyle w:val="BookText"/>
        <w:rPr/>
      </w:pPr>
      <w:r>
        <w:rPr>
          <w:rFonts w:ascii="IRNazanin" w:hAnsi="IRNazanin" w:eastAsia="IRNazanin"/>
          <w:color w:val="111111"/>
          <w:sz w:val="28"/>
          <w:sz w:val="28"/>
          <w:szCs w:val="28"/>
          <w:rtl w:val="true"/>
          <w:lang w:bidi="fa-IR"/>
        </w:rPr>
        <w:t xml:space="preserve">آيا نديدى كشتيها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درياها به فرمان خدا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حركت مى كنند تا بخشى از آياتش را به شما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نشانه هايى است براى كسانى كه شكيبا وشكرگزارند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موجى همچون ابرها آنان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رود وبالاى سرشان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را با اخلاص مى خوانند؛ امّا وقتى آنها را به خشكى رساند ونجات داد، بعضى راه اعتدال را پيش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ايمان خود وفادار مى مانند، در حالى كه بعضى ديگر فراموش كرده راه كفر پيش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آيات ما را هيچ كس جز پيمان شكنان ناسپاس انكار نمى كنند</w:t>
      </w:r>
      <w:r>
        <w:rPr>
          <w:rFonts w:eastAsia="IRNazanin" w:cs="IRNazanin"/>
          <w:color w:val="111111"/>
          <w:sz w:val="28"/>
          <w:szCs w:val="28"/>
          <w:rtl w:val="true"/>
          <w:lang w:bidi="fa-IR"/>
        </w:rPr>
        <w:t>!</w:t>
      </w:r>
    </w:p>
    <w:p>
      <w:pPr>
        <w:pStyle w:val="Heading4"/>
        <w:numPr>
          <w:ilvl w:val="3"/>
          <w:numId w:val="1"/>
        </w:numPr>
        <w:rPr/>
      </w:pPr>
      <w:bookmarkStart w:id="715" w:name="__RefHeading___Toc1295005_2142443653"/>
      <w:bookmarkStart w:id="716" w:name="_Toc291"/>
      <w:bookmarkEnd w:id="715"/>
      <w:r>
        <w:rPr>
          <w:rtl w:val="true"/>
        </w:rPr>
        <w:t>تفسير</w:t>
      </w:r>
      <w:bookmarkEnd w:id="7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كشتى در دريا نشانه قدرت خداوند، شكوفايى فطرت توحيدى به هنگام مواجهه با خطر، دو گروه شدن مردم بعد از نجات از خطر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سخن از نعمتهاى خدا ودلائل توحيد در آفاق وانفس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سخن از دليل نظم به ميان مى آيد ودر دومين آيه سخن از توحيد فطرى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كشتيها بر صفحه درياها به فرمان خدا وبه بركت نعمت او حركت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 الْفُلْك تَجْرِى فِى الْبَحْرِ بِنِعْمَتِ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است كه گوشه اى از دلائل بر توحيد ويگانگى خود را به شما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لِيرِيكمْ مِنْ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اينها نشانه هايى است براى كسانى كه بسيار شكيبا وشكرگزارند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ذلِك لَآياتٍ لِكلِّ صَبَّارٍ شَكورٍ</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گرچه حركت كشتى ها براى همه مردم نشانه است ولكن افراد صبور وشكور از آن بهره مند مى شوند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آخر آيه روى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صابر وشكيبا وبسيار شكرگزار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شده، يا به خاطر اين است كه زندگى دنيا مجموعه 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وسيله آزمايشند، ايستادگى وشكيبايى در برابر حوادث سخت وشكرگزارى در برابر نعمت ها مجموعه وظيفه انسان ها را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نعمت حركت كشتى ها در درياها كه هم در گذشته وهم امروز، بزرگترين ومفيدترين وسيله حمل ونقل انسان ها وكالاها بوده است، اشاره به يكى از چهره هاى ديگر همين مساله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آنها بر كشتى سوار شوند ودر وسط دريا قرار گيرند ودريا طوفانى شود وامواج كوه پيكر، همچون ابرها بالاى سر آنان قرار گيرد، خدا را با اخلاص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غَشِيهُمْ مَوْجٌ كالظُّلَلِ دَعَوُا اللَّهَ مُخْلِصِينَ لَهُ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آنها را از اين مهلكه رهايى بخشيد، مردم دو گروه مى شوند بعضى به عهد وپيمانى كه در دل در آن لحظات حساس با خدا كردند پايبند ووفادار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نَجَّاهُمْ إِلَى الْبَرِّ فَمِنْهُمْ مُقْتَصِدٌ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ى مبالغه، به معناى بسيار پيمان شكن است، چون مشركان وگنهكاران، مكرّر در گرفتارى ها رو به سوى خدا مى آورند وعهد وپيمان مى بندند، امّا پس از فرونشستن حوادث، باز پيمان شكنى مى كنند،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شيخ طوسى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به معناى قبيح ترين فريب ونيرنگ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گويد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ابرى است سايه افكن وبيشتر به ابرى ظله مى گويند كه عواقب ناگوارى داشته باشد، از آن جمله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ظُلَّةٌ 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يوْمِ الظُّلَّةِ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نَجَّاهُمْ إِلَى الْبَرِّ فَمِنْهُمْ مُقْتَصِدٌ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مستقيم را مى پيمايد كه مراد از آن راه توحيدى است كه فطرتشان در آن حال بر آن دلالتشان مى كرد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اندك شمردن آنان است ومعنايش </w:t>
      </w:r>
      <w:bookmarkStart w:id="717" w:name="pg15118_192174"/>
    </w:p>
    <w:p>
      <w:pPr>
        <w:pStyle w:val="BookText"/>
        <w:rPr/>
      </w:pPr>
      <w:bookmarkEnd w:id="717"/>
      <w:r>
        <w:rPr>
          <w:rFonts w:ascii="IRNazanin" w:hAnsi="IRNazanin" w:eastAsia="IRNazanin"/>
          <w:color w:val="111111"/>
          <w:sz w:val="28"/>
          <w:sz w:val="28"/>
          <w:szCs w:val="28"/>
          <w:rtl w:val="true"/>
          <w:lang w:bidi="fa-IR"/>
        </w:rPr>
        <w:t>اين است كه همين كه خداى سبحان اين گرفتاران دريا را كه خدا را به خلوص مى خواندند نجات داد وبه خشكى رساند، اندكى از ايشان مقتصدند</w:t>
      </w:r>
      <w:r>
        <w:rPr>
          <w:rFonts w:eastAsia="IRNazanin" w:cs="IRNazanin"/>
          <w:color w:val="111111"/>
          <w:sz w:val="28"/>
          <w:szCs w:val="28"/>
          <w:rtl w:val="true"/>
          <w:lang w:bidi="fa-IR"/>
        </w:rPr>
        <w:t>.</w:t>
      </w:r>
      <w:r>
        <w:rPr>
          <w:rStyle w:val="FootnoteAnchor"/>
          <w:rtl w:val="true"/>
        </w:rPr>
        <w:footnoteReference w:id="453"/>
      </w:r>
    </w:p>
    <w:p>
      <w:pPr>
        <w:pStyle w:val="Heading4"/>
        <w:numPr>
          <w:ilvl w:val="3"/>
          <w:numId w:val="1"/>
        </w:numPr>
        <w:rPr/>
      </w:pPr>
      <w:bookmarkStart w:id="718" w:name="__RefHeading___Toc1295007_2142443653"/>
      <w:bookmarkStart w:id="719" w:name="_Toc292"/>
      <w:bookmarkEnd w:id="718"/>
      <w:r>
        <w:rPr>
          <w:rtl w:val="true"/>
        </w:rPr>
        <w:t>نكته ها</w:t>
      </w:r>
      <w:bookmarkEnd w:id="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طور فطرى خداشناس است، لكن وسايل واسباب مادّى همچون پرده اى روى فطرت را مى پوشاند وبروز حوادث وخطرها، اين پرده را كنار مى زند؛ غَشِيهُمْ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اللَّهَ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لازمه ى ايمان، اعتدال است؛ به جاى آنكه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مؤمن،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فَمِنْهُمْمُقْتَصِدٌ</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p>
    <w:p>
      <w:pPr>
        <w:pStyle w:val="BookText"/>
        <w:rPr/>
      </w:pPr>
      <w:r>
        <w:rPr>
          <w:rFonts w:ascii="Amiri" w:hAnsi="Amiri" w:eastAsia="Amiri" w:cs="Amiri"/>
          <w:color w:val="111111"/>
          <w:sz w:val="28"/>
          <w:sz w:val="28"/>
          <w:szCs w:val="28"/>
          <w:rtl w:val="true"/>
          <w:lang w:bidi="ar-SA"/>
        </w:rPr>
        <w:t xml:space="preserve">وَإِذا غَشِيهُمْ مَوْجٌ كالظُّلَلِ دَعَوُا اللَّهَ مُخْلِصينَ لَهُ الدِّينَ فَلَمَّا نَجَّاهُمْ إِلَى الْبَرِّ فَمِنْهُمْ مُقْتَصِدٌ وَما يجْحَدُ بِآياتِنا إِلاَّ كلُّ خَتَّارٍ كفُورٍ آيه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مِنْهُمْ أُمَّةٌ مُقْتَصِدَةٌ وَكثيرٌ مِنْهُمْ ساءَ ما يعْمَلُونَ </w:t>
      </w:r>
      <w:bookmarkStart w:id="720" w:name="pg15118_192175"/>
    </w:p>
    <w:p>
      <w:pPr>
        <w:pStyle w:val="Heading3"/>
        <w:numPr>
          <w:ilvl w:val="2"/>
          <w:numId w:val="1"/>
        </w:numPr>
        <w:rPr/>
      </w:pPr>
      <w:bookmarkStart w:id="721" w:name="__RefHeading___Toc1295009_2142443653"/>
      <w:bookmarkStart w:id="722" w:name="_Toc293"/>
      <w:bookmarkEnd w:id="720"/>
      <w:bookmarkEnd w:id="721"/>
      <w:r>
        <w:rPr>
          <w:rtl w:val="true"/>
        </w:rPr>
        <w:t xml:space="preserve">آیه </w:t>
      </w:r>
      <w:r>
        <w:rPr/>
        <w:t>33</w:t>
      </w:r>
      <w:r>
        <w:rPr>
          <w:rtl w:val="true"/>
        </w:rPr>
        <w:t>-</w:t>
      </w:r>
      <w:r>
        <w:rPr/>
        <w:t>34</w:t>
      </w:r>
      <w:bookmarkEnd w:id="722"/>
    </w:p>
    <w:p>
      <w:pPr>
        <w:pStyle w:val="Heading4"/>
        <w:numPr>
          <w:ilvl w:val="3"/>
          <w:numId w:val="1"/>
        </w:numPr>
        <w:rPr/>
      </w:pPr>
      <w:bookmarkStart w:id="723" w:name="__RefHeading___Toc1295011_2142443653"/>
      <w:bookmarkStart w:id="724" w:name="_Toc294"/>
      <w:bookmarkEnd w:id="723"/>
      <w:r>
        <w:rPr>
          <w:rtl w:val="true"/>
        </w:rPr>
        <w:t>اشاره</w:t>
      </w:r>
      <w:bookmarkEnd w:id="72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295013_2142443653"/>
      <w:bookmarkStart w:id="726" w:name="_Toc295"/>
      <w:bookmarkEnd w:id="725"/>
      <w:r>
        <w:rPr>
          <w:rtl w:val="true"/>
        </w:rPr>
        <w:t>ترجمه</w:t>
      </w:r>
      <w:bookmarkEnd w:id="726"/>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وبترسيد از روزى كه نه پدر كيفر اعمال فرزندش را تحمّل مى كند ونه فرزند چيزى از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به يقين وعده الهى حقّ است؛ پس مبادا زندگانى دنيا شما را بفريبد ومبادا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فريبكار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از زمان قيام قيامت مخصوص خداست واوست كه باران را نازل مى كند وآنچه را كه در رحم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داند وهيچ كس نمى داند فردا چه به دست مى آورد وهيچ كس نمى داند در چه سرزمينى مى ميرد؟ خداوند عالم وآگاه است</w:t>
      </w:r>
      <w:r>
        <w:rPr>
          <w:rFonts w:eastAsia="IRNazanin" w:cs="IRNazanin"/>
          <w:color w:val="111111"/>
          <w:sz w:val="28"/>
          <w:szCs w:val="28"/>
          <w:rtl w:val="true"/>
          <w:lang w:bidi="fa-IR"/>
        </w:rPr>
        <w:t>!</w:t>
      </w:r>
    </w:p>
    <w:p>
      <w:pPr>
        <w:pStyle w:val="Heading4"/>
        <w:numPr>
          <w:ilvl w:val="3"/>
          <w:numId w:val="1"/>
        </w:numPr>
        <w:rPr/>
      </w:pPr>
      <w:bookmarkStart w:id="727" w:name="__RefHeading___Toc1295015_2142443653"/>
      <w:bookmarkStart w:id="728" w:name="_Toc296"/>
      <w:bookmarkEnd w:id="727"/>
      <w:r>
        <w:rPr>
          <w:rtl w:val="true"/>
        </w:rPr>
        <w:t>تفسير</w:t>
      </w:r>
      <w:bookmarkEnd w:id="7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تقوا از خداوند وترس از قيامت، درست بودن وعده خداوند پيرامون قيامت، لزوم مراقبت از فريب خوردن دنيا وشيطان، اختصاص علم غيب به خداوند مانند وقوع قيامت وآمدن باران وفرزند در رحم مادر وسرنوشت انسان ومردن بشر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كه آخرين آيه سوره لقمان است، نخست به صورت يك جمع بندى از مواعظ واندرزهاى گذشته ودلائل توحيد ومعاد، همه انسانها را به خدا وروز قيامت توجه مى دهد، سپس از غرور ناشى از دنيا وشيطان بر حذر مى دارد وبعد به وسعت دامنه علم خداوند وشمول آن نسبت به همه چيز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اتَّقُوا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روزى بترسيد كه نه پدر بار گناه فرزندش را به دوش مى كشد ونه فرزند چيزى از مسئوليت پدر را تحمل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وَاخْشَوْا يوْماً لا يجْزِى والِدٌ عَنْ وَلَدِهِ وَلا مَوْلُودٌ هُوَ جازٍ عَنْ والِدِهِ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دستور اول، توجه به مبدء است ودستور دوم توجه به معاد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غرور در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p>
    <w:p>
      <w:pPr>
        <w:pStyle w:val="BookText"/>
        <w:rPr/>
      </w:pPr>
      <w:r>
        <w:rPr>
          <w:rFonts w:ascii="Amiri" w:hAnsi="Amiri" w:eastAsia="Amiri" w:cs="Amiri"/>
          <w:color w:val="111111"/>
          <w:sz w:val="28"/>
          <w:sz w:val="28"/>
          <w:szCs w:val="28"/>
          <w:rtl w:val="true"/>
          <w:lang w:bidi="ar-SA"/>
        </w:rPr>
        <w:t>إِنَّ وَعْدَ اللَّهِ حَقٌّ فَلا تَغُرَّنَّكمُ الْحَياةُ الدُّنْيا وَلا يغُرَّنَّكمْ بِاللَّهِ الْغَرُورُ</w:t>
      </w:r>
    </w:p>
    <w:p>
      <w:pPr>
        <w:pStyle w:val="BookText"/>
        <w:rPr/>
      </w:pPr>
      <w:r>
        <w:rPr>
          <w:rFonts w:ascii="IRNazanin" w:hAnsi="IRNazanin" w:eastAsia="IRNazanin"/>
          <w:color w:val="111111"/>
          <w:sz w:val="28"/>
          <w:sz w:val="28"/>
          <w:szCs w:val="28"/>
          <w:rtl w:val="true"/>
          <w:lang w:bidi="fa-IR"/>
        </w:rPr>
        <w:t xml:space="preserve">شيطان است چنانكه در آيه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يعِدُهُمْ وَيمَنِّيهِمْ وَما يعِدُهُمُ الشَّيطانُ إِلاَّ غُرُوراً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اين سوره به تناسب بحثى كه پيرامون روز رستاخيز در آيه قبل به ميان آمد، سخن از علومى به ميان مى آورد كه مخصوص پروردگار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آگاهى بر زمان قيام قيامت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است كه باران را نازل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تمام جزئيات نزول آن آگاه است وَينَزِّلُ الْغَيثَ 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كه از فرزندانى كه در رحم مادرانند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مشخصات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 ما فِى الْأَرْحامِ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نمى داند فردا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تَدْرِى نَفْسٌ ما ذا تَكسِبُ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هيچكس نمى داند در چه سرزمينى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تَدْرِى نَفْسٌ بِأَى أَرْضٍ 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وآگاه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عَلِيمٌ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عدم آگاهى مردم از اين امور پنجگانه تمام خصوصيات آنها است، مثلا اگر امروزه وسائلى در اختيار است كه پسر يا دختر بودن جنين را تشخيص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توان گفت علم به آنچه در رحم ها است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آگاهى از جنين به آن است كه تمام خصوصيات جسمانى، زشتى وزيبايى، سلامت وبيمارى، استعدادهاى درونى، ذوق علمى وفلسفى وادبى وساير صفات وكيفيات روحى را بدانيم واين امر براى غير خدا امكان پذير نيست</w:t>
      </w:r>
      <w:r>
        <w:rPr>
          <w:rFonts w:eastAsia="IRNazanin" w:cs="IRNazanin"/>
          <w:color w:val="111111"/>
          <w:sz w:val="28"/>
          <w:szCs w:val="28"/>
          <w:rtl w:val="true"/>
          <w:lang w:bidi="fa-IR"/>
        </w:rPr>
        <w:t>.</w:t>
      </w:r>
      <w:r>
        <w:rPr>
          <w:rStyle w:val="FootnoteAnchor"/>
          <w:rtl w:val="true"/>
        </w:rPr>
        <w:footnoteReference w:id="45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به معناى هر چيزى است كه آدمى را فريب مى دهد، چه مال باشد وچه جاه وچه شهوت وچه شيطان، چيزى كه هست بعضى از مفسرين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شيطان تفسير كرده اند واين بدان جهت است كه او خبيث ترين فريب دهندگان است وبعضى ديگر آن را به دنيا تفسير كرده اند</w:t>
      </w:r>
      <w:r>
        <w:rPr>
          <w:rFonts w:eastAsia="IRNazanin" w:cs="IRNazanin"/>
          <w:color w:val="111111"/>
          <w:sz w:val="28"/>
          <w:szCs w:val="28"/>
          <w:rtl w:val="true"/>
          <w:lang w:bidi="fa-IR"/>
        </w:rPr>
        <w:t>.</w:t>
      </w:r>
      <w:r>
        <w:rPr>
          <w:rStyle w:val="FootnoteAnchor"/>
          <w:rtl w:val="true"/>
        </w:rPr>
        <w:footnoteReference w:id="457"/>
      </w:r>
      <w:bookmarkStart w:id="729" w:name="pg15118_192177"/>
    </w:p>
    <w:p>
      <w:pPr>
        <w:pStyle w:val="Heading4"/>
        <w:numPr>
          <w:ilvl w:val="3"/>
          <w:numId w:val="1"/>
        </w:numPr>
        <w:rPr/>
      </w:pPr>
      <w:bookmarkStart w:id="730" w:name="__RefHeading___Toc1295017_2142443653"/>
      <w:bookmarkStart w:id="731" w:name="_Toc297"/>
      <w:bookmarkEnd w:id="729"/>
      <w:bookmarkEnd w:id="730"/>
      <w:r>
        <w:rPr>
          <w:rtl w:val="true"/>
        </w:rPr>
        <w:t>نكته ها</w:t>
      </w:r>
      <w:bookmarkEnd w:id="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زاد وتوشه براى روزى كه حتّى پدر وفرزند به داد يكديگر نمى رسند، تقواست؛ اتَّقُوا رَبَّكمْ وَاخْشَوْا يوْماً لا يجْزِى والِدٌ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وايمان به قيامت ووعده هاى خدا مانع فريفتگى انسان به زندگى دنيا است؛ اتقوا ربكم واخشوا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تغرنكم الحياه الدنيا</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قيامت جدّى است، لذا هشدارهاى پى در پى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بار امر ودو بار نهى در آيه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نكره وبا تنوين آمده، نشانه ى عظمت وبزرگى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اخْشَوْا يوْماً</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هايى از غيب</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 هاى غيب فقط نزد خداوند است به جز او كسى علم غيب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مَفَاتِحُ الْغَيبِ لاَ يعْلَمُهَا إِلاَّ هُوَ وَيعْلَمُ مَا فِى الْبَرِّ وَالْبَحْرِ وَمَا تَسْقُطُ مِنْ وَرَقَةٍ إِلاَّ يعْلَمُهَا وَلاَ حَبَّةٍ فِى ظُلُمَاتِ الْأَرْضِ وَلاَ رَطْبٍ وَلاَ يابِسٍ إِلاَّ فِى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لقمان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نمونه از علوم غيبى خداوند اشاره مى كند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عِنْدَهُ عِلْمُ السَّاعَةِ وَينَزِّلُ الْغَيثَ وَيعْلَمُ مَا فِى الْأَرْحَامِ وَمَا تَدْرِى نَفْسٌ مَا ذَا تَكْسِبُ غَداً وَمَا تَدْرِى نَفْسٌ بِأَى أَرْضٍ تَمُوتُ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15118_192179"/>
      <w:bookmarkStart w:id="733" w:name="pg15118_192179"/>
      <w:bookmarkEnd w:id="733"/>
    </w:p>
    <w:p>
      <w:pPr>
        <w:pStyle w:val="Heading2"/>
        <w:numPr>
          <w:ilvl w:val="1"/>
          <w:numId w:val="1"/>
        </w:numPr>
        <w:rPr/>
      </w:pPr>
      <w:bookmarkStart w:id="734" w:name="pg15118_192179"/>
      <w:bookmarkStart w:id="735" w:name="__RefHeading___Toc1295019_2142443653"/>
      <w:bookmarkStart w:id="736" w:name="_Toc298"/>
      <w:bookmarkEnd w:id="734"/>
      <w:bookmarkEnd w:id="735"/>
      <w:r>
        <w:rPr>
          <w:rtl w:val="true"/>
        </w:rPr>
        <w:t>سوره سجده</w:t>
      </w:r>
      <w:bookmarkEnd w:id="73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7" w:name="__RefHeading___Toc1295021_2142443653"/>
      <w:bookmarkStart w:id="738" w:name="_Toc299"/>
      <w:bookmarkEnd w:id="737"/>
      <w:r>
        <w:rPr>
          <w:rtl w:val="true"/>
        </w:rPr>
        <w:t>اشاره</w:t>
      </w:r>
      <w:bookmarkEnd w:id="73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9" w:name="pg15118_192181"/>
      <w:bookmarkStart w:id="740" w:name="pg15118_192181"/>
      <w:bookmarkEnd w:id="740"/>
    </w:p>
    <w:p>
      <w:pPr>
        <w:pStyle w:val="Heading3"/>
        <w:numPr>
          <w:ilvl w:val="2"/>
          <w:numId w:val="1"/>
        </w:numPr>
        <w:rPr/>
      </w:pPr>
      <w:bookmarkStart w:id="741" w:name="pg15118_192181"/>
      <w:bookmarkStart w:id="742" w:name="__RefHeading___Toc1295023_2142443653"/>
      <w:bookmarkStart w:id="743" w:name="_Toc300"/>
      <w:bookmarkEnd w:id="741"/>
      <w:bookmarkEnd w:id="742"/>
      <w:r>
        <w:rPr>
          <w:rtl w:val="true"/>
        </w:rPr>
        <w:t xml:space="preserve">آیه </w:t>
      </w:r>
      <w:r>
        <w:rPr/>
        <w:t>1</w:t>
      </w:r>
      <w:r>
        <w:rPr>
          <w:rtl w:val="true"/>
        </w:rPr>
        <w:t>-</w:t>
      </w:r>
      <w:r>
        <w:rPr/>
        <w:t>5</w:t>
      </w:r>
      <w:bookmarkEnd w:id="743"/>
    </w:p>
    <w:p>
      <w:pPr>
        <w:pStyle w:val="Heading4"/>
        <w:numPr>
          <w:ilvl w:val="3"/>
          <w:numId w:val="1"/>
        </w:numPr>
        <w:rPr/>
      </w:pPr>
      <w:bookmarkStart w:id="744" w:name="__RefHeading___Toc1295025_2142443653"/>
      <w:bookmarkStart w:id="745" w:name="_Toc301"/>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تَنْزيلُ الْكِتابِ لا رَيْبَ فيهِ مِنْ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 السَّماواتِ وَ اْلأَرْضَ وَ ما بَيْنَهُما في سِتَّةِ أَيّامٍ ثُمَّ اسْتَوى عَلَى الْعَرْشِ ما لَكُمْ مِنْ دُونِهِ مِنْ وَلِيٍّ وَ لا شَفيعٍ أَ فَلا تَتَذَكَّرُونَ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يُدَبِّرُ اْلأَمْرَ مِنَ السَّماءِ إِلَى اْلأَرْضِ ثُمَّ يَعْرُجُ إِلَيْهِ في يَوْمٍ كانَ مِقْدارُهُ أَلْفَ سَنَةٍ مِمّا تَعُدُّونَ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295027_2142443653"/>
      <w:bookmarkStart w:id="747" w:name="_Toc302"/>
      <w:bookmarkEnd w:id="746"/>
      <w:r>
        <w:rPr>
          <w:rtl w:val="true"/>
        </w:rPr>
        <w:t>ترجمه</w:t>
      </w:r>
      <w:bookmarkEnd w:id="747"/>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 است كه از سوى پروردگار جهانيان نازل شده وشك وترديدى در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بدروغ به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اين سخن حقّى است از سوى پروردگارت تا گروهى را انذار كنى كه پيش از تو هيچ انذاركننده اى براى آنان نيامده است،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گيرند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كسى است كه آسمانها وزمين وآنچه را ميان اين دو است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هيچ سرپرست وشفاعت كننده اى براى شما جز او نيست؛ آيا متذكّر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اين جهان را از آسمان به سوى زمين تدبير مى كند؛ سپس در روزى كه مقدار آن هزار سال از سال هايى است كه شما مى شمريد بسوى او بالا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پايان مى يابد</w:t>
      </w:r>
      <w:r>
        <w:rPr>
          <w:rFonts w:eastAsia="IRNazanin" w:cs="IRNazanin"/>
          <w:color w:val="111111"/>
          <w:sz w:val="28"/>
          <w:szCs w:val="28"/>
          <w:rtl w:val="true"/>
          <w:lang w:bidi="fa-IR"/>
        </w:rPr>
        <w:t>).</w:t>
      </w:r>
    </w:p>
    <w:p>
      <w:pPr>
        <w:pStyle w:val="Heading4"/>
        <w:numPr>
          <w:ilvl w:val="3"/>
          <w:numId w:val="1"/>
        </w:numPr>
        <w:rPr/>
      </w:pPr>
      <w:bookmarkStart w:id="748" w:name="__RefHeading___Toc1295029_2142443653"/>
      <w:bookmarkStart w:id="749" w:name="_Toc303"/>
      <w:bookmarkEnd w:id="748"/>
      <w:r>
        <w:rPr>
          <w:rtl w:val="true"/>
        </w:rPr>
        <w:t>تفسير</w:t>
      </w:r>
      <w:bookmarkEnd w:id="7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شك در نزول قرآن از سوى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كفّار به پيامبر اكرم، پيامبر هشدار دهنده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جهان هستى در شش دوران، تدبير خداوند نسبت به جهان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كتابى است كه از سوى پروردگار جهانيان نازل شده وشك وترديدى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الْكِتابِ لا رَيْبَ فِيهِ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واقع پاسخ به دو سؤال است، گويى نخست از محتواى اين كتاب آسمانى سؤال مى شود،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آن حق است وجاى كمترين شك وترديد نيست، </w:t>
      </w:r>
    </w:p>
    <w:p>
      <w:pPr>
        <w:pStyle w:val="BookText"/>
        <w:rPr/>
      </w:pPr>
      <w:r>
        <w:rPr>
          <w:rFonts w:ascii="IRNazanin" w:hAnsi="IRNazanin" w:eastAsia="IRNazanin"/>
          <w:color w:val="111111"/>
          <w:sz w:val="28"/>
          <w:sz w:val="28"/>
          <w:szCs w:val="28"/>
          <w:rtl w:val="true"/>
          <w:lang w:bidi="fa-IR"/>
        </w:rPr>
        <w:t xml:space="preserve">سپس سؤال درباره ابداع كننده آن به ميان مى آيد، در پاسخ مى گويد اين كتاب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تهمتى كه بارها مشركان ومنافقان بى ايمان به اين كتاب بزرگ آسمانى بسته بودند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اينها را به دروغ بر خدا بسته است واز ناحيه پروردگار 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ادعاى بى دليل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افترا نيست، بلكه سخن حقى است از سوى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الْحَقُّ مِنْ رَبِّكَ ودليل حقانيت آن در خود آن آشكار ونمايان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هدف نزول آن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بوده كه گروهى را انذار كنى كه پيش از تو انذار كننده اى براى آنها نيامده است، شايد پند گيرند وهدايت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قَوْماً ما أَتاهُمْ مِنْ نَذِيرٍ مِنْ قَبْلِكَ لَعَلَّهُمْ يَهْتَدُونَ</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قَوْماً ما أَتاهُمْ مِنْ نَذِيرٍ مِنْ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 منظور از اين قوم، قريش است، چون هيچ پيغمبرى قبل از آن جناب به سوى قريش گسيل نشده بود، به خلاف اقوام ديگر عرب، كه بعضى از پيغمبران به سوى ايشان مبعوث شده بودند، مانند خالد بن سنان عبسى وحنظله، كه بنا به آنچه در روايات است دو تن از پيغمبران عرب بودند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قوم مذكور، همه اهل فترت، يعنى مردم ما بين 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اين فاصله زمانى، مردم از مساله دين واز وظائفى كه در قبال نعمت هاى الهى داشتند واز غرض آفرينش يعنى عبادت، به كلى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تفسير صحيح نيست، براى اينكه معناى فترت اين است كه مدتى پيغمبر صاحب شريعت وكتاب مبعوث نشده باشد، كه اين مدت را مدت فترت مى نامند واما مدت مبعوث نشدن پيامبران بى شريعت، اولا فترت نيست وثانيا قبول نداريم كه ما بين 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پيامبرانى نيامده باشند، با اينكه زمان فاصل بين آن دو پيامبر شش قرن بوده است</w:t>
      </w:r>
      <w:r>
        <w:rPr>
          <w:rFonts w:eastAsia="IRNazanin" w:cs="IRNazanin"/>
          <w:color w:val="111111"/>
          <w:sz w:val="28"/>
          <w:szCs w:val="28"/>
          <w:rtl w:val="true"/>
          <w:lang w:bidi="fa-IR"/>
        </w:rPr>
        <w:t>.</w:t>
      </w:r>
      <w:r>
        <w:rPr>
          <w:rStyle w:val="FootnoteAnchor"/>
          <w:rtl w:val="true"/>
        </w:rPr>
        <w:footnoteReference w:id="46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بيان عظمت قرآن ورسالت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ديگر از مهمترين پايه هاى عقائد اسلامى يعنى توحيد ونفى شرك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 كسى است كه آسمانها </w:t>
      </w:r>
    </w:p>
    <w:p>
      <w:pPr>
        <w:pStyle w:val="BookText"/>
        <w:rPr/>
      </w:pPr>
      <w:r>
        <w:rPr>
          <w:rFonts w:ascii="IRNazanin" w:hAnsi="IRNazanin" w:eastAsia="IRNazanin"/>
          <w:color w:val="111111"/>
          <w:sz w:val="28"/>
          <w:sz w:val="28"/>
          <w:szCs w:val="28"/>
          <w:rtl w:val="true"/>
          <w:lang w:bidi="fa-IR"/>
        </w:rPr>
        <w:t>وزمين وآنچه را در ميان اين دو است در شش روز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الَّذِى خَلَقَ السَّماواتِ وَالْأَرْضَ وَما بَيْنَهُما فِى سِتَّةِ أَيَّامٍ منظور از شش روز 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مساله آفرينش 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هستى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بر عرش قدرت قرار گرفت وبر كل عالم هستى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با اشاره به مساله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توحيد را كامل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او ولى وشفيعى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مِنْ دُونِهِ مِنْ وَلِىٍّ وَلا شَفِيعٍ؛ آيا متذكر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تَتَذَكَّرُونَ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امور اين جهان را از مقام قرب خود به سوى زمين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الْأَمْرَ مِنَ السَّماءِ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تدبير امور در روزى كه مقدار آن هزار سال از سالهايى است كه شما مى شماريد به سوى او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يَعْرُجُ إِلَيْهِ فِى يَوْمٍ كانَ مِقْدارُهُ أَلْفَ سَنَةٍ مِمَّا تَعُدُّونَ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آيات ديگر قرآن ونيز رواياتى كه در تفسير آيه وارد شده اين است خداوند اين جهان را آفريده وآسمان وزمين را با تدبير خاصى نظم بخشيده، ولى در پايان جهان اين تدبير را بر مى چيند، خورشيد تاريك وستارگان بى فروغ مى شوند وبه گفته قرآن، آسمانها را همچون طومارى در مى نوردد، تا به حالت قبل از گسترش اين جهان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نَطْوِى السَّماءَ كَطَىِّ السِّجِلِّ لِلْكُتُبِ كَما بَدَأْنا أَوَّلَ خَلْقٍ نُعِيدُهُ، يعنى پس از پايان اين دنيا جهان ديگر آغاز مى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معنى در آيات ديگر قرآن نيز آمده است از جمله در آيه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روم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الَّذِى يَبْدَؤُا الْخَلْقَ ثُمَّ يُعِيدُهُ وَهُوَ أَهْوَنُ اليه ودر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يَبْدَؤُا الْخَلْقَ ثُمَّ يُعِيدُهُ فَأَنَّى تُؤْفَكُونَ، آيه مورد بحث نيز از آغاز وختم جهان وبر پا شدن روز قيامت سخن مى گويد كه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مفهوم آيه چنين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تدبير امر اين جهان از آسمان به زمين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آغاز وبه زمين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اينها در روز قيامت به سوى او باز مى گردند</w:t>
      </w:r>
      <w:r>
        <w:rPr>
          <w:rFonts w:eastAsia="IRNazanin" w:cs="IRNazanin"/>
          <w:color w:val="111111"/>
          <w:sz w:val="28"/>
          <w:szCs w:val="28"/>
          <w:rtl w:val="true"/>
          <w:lang w:bidi="fa-IR"/>
        </w:rPr>
        <w:t>».</w:t>
      </w:r>
      <w:r>
        <w:rPr>
          <w:rStyle w:val="FootnoteAnchor"/>
          <w:rtl w:val="true"/>
        </w:rPr>
        <w:footnoteReference w:id="465"/>
      </w:r>
      <w:bookmarkStart w:id="750" w:name="pg15118_192184"/>
    </w:p>
    <w:p>
      <w:pPr>
        <w:pStyle w:val="BookText"/>
        <w:rPr/>
      </w:pPr>
      <w:bookmarkEnd w:id="750"/>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مقدار نزول ومكث وعروج است يا مقدار نزول وعروج رويهم است، بدون مكث ويا مقدار هر يك از اين دو است ويا تنها مقدار خود عروج است، البته بنا بر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باشد براى يَعْرُجُ إِلَيْهِ به تنهايى، احتمالاتى است كه آيه تَعْرُجُ الْمَلائِكَةُ وَالرُّوحُ إِلَيْهِ فِى يَوْمٍ كانَ مِقْدارُهُ خَمْسِينَ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احتمال اخير است، چون مدت مذكور را تنها مدت عروج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بنا بر فرضى كه ظرف هزار سال قيد عروج باشد، آيا منظور از عروج، مطلق عروج حوادث به سوى خدا است، يا تنها عروج آنها در روز قيامت است ومقدار هزار سال هم طول مدت قيامت است واگر در آيه سوره معارج مقدار آن را پنجاه هزار سال خوانده، چون مربوط به كفار است، تا به خاطر كفرشان مشقت بيشترى بكشند، ممكن هم هست بگوييم مقدار هزار سال مربوط به يكى از مواقف روز قيامت است ومقدار پنجاه هزار سال مقدار وطول مدت پنجاه موقف است</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751" w:name="__RefHeading___Toc1295031_2142443653"/>
      <w:bookmarkStart w:id="752" w:name="_Toc304"/>
      <w:bookmarkEnd w:id="751"/>
      <w:r>
        <w:rPr>
          <w:rtl w:val="true"/>
        </w:rPr>
        <w:t>نكته ها</w:t>
      </w:r>
      <w:bookmarkEnd w:id="7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استواء در عرش كنايه است از مقام تدبير موجودات وبه نظام در آوردن آنها، نظامى عام وپيوسته، كه حاكم بر همه آنها باشد وبه همين جهت كه كنايه از اين معنا است در اغلب مواردى كه اين تعبير آمده، دنبالش يكى از تدبيرها را به عنوان نمونه ذكر كرده، مثلا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 يُغْشِى اللَّيْلَ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 يُدَبِّرُ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 يَعْلَمُ ما يَلِجُ 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الْعَرْشِ الْمَجِيدُ فَعَّالٌ لِما 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أُمَّةٍ إِلَّا خَلا فِيها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امّتى بدون پيامبر نبوده است، پس چگونه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هيچ پيامبرى براى مردم مكّه نيامده بود؟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اسلام، ساكنان جزيرۀ العرب ومردم مكّه متشكّل نشده وبه صورت امّت </w:t>
      </w:r>
    </w:p>
    <w:p>
      <w:pPr>
        <w:pStyle w:val="BookText"/>
        <w:rPr/>
      </w:pPr>
      <w:r>
        <w:rPr>
          <w:rFonts w:ascii="IRNazanin" w:hAnsi="IRNazanin" w:eastAsia="IRNazanin"/>
          <w:color w:val="111111"/>
          <w:sz w:val="28"/>
          <w:sz w:val="28"/>
          <w:szCs w:val="28"/>
          <w:rtl w:val="true"/>
          <w:lang w:bidi="fa-IR"/>
        </w:rPr>
        <w:t>در نيامده بودند وپراكنده ومتفرّق زندگى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خداوند از پيامبران ونفى نسبتهاى ناروا؛</w:t>
      </w:r>
    </w:p>
    <w:p>
      <w:pPr>
        <w:pStyle w:val="BookText"/>
        <w:rPr/>
      </w:pPr>
      <w:r>
        <w:rPr>
          <w:rFonts w:ascii="IRNazanin" w:hAnsi="IRNazanin" w:eastAsia="IRNazanin"/>
          <w:color w:val="111111"/>
          <w:sz w:val="28"/>
          <w:sz w:val="28"/>
          <w:szCs w:val="28"/>
          <w:rtl w:val="true"/>
          <w:lang w:bidi="fa-IR"/>
        </w:rPr>
        <w:t>به برخى از پيامبران كه نسبت ناروايى دادند، آن پيامبر از خود دفاع كرد وآن نسبت را نفى كرد، مانند؛ حضرت نوح وهود كه نسبت ضلالت وسفاهت را از خود نفى كردند وگفتند؛ ما ليس بى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ليس بى 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اكرم هرگاه به او نسبت ناروايى دادند از خود دفاع نكرد، بلكه خداوند آن نسبت را از ايشان نفى كرد؛</w:t>
      </w:r>
    </w:p>
    <w:p>
      <w:pPr>
        <w:pStyle w:val="BookText"/>
        <w:rPr/>
      </w:pPr>
      <w:r>
        <w:rPr>
          <w:rFonts w:ascii="Amiri" w:hAnsi="Amiri" w:eastAsia="Amiri" w:cs="Amiri"/>
          <w:color w:val="111111"/>
          <w:sz w:val="28"/>
          <w:sz w:val="28"/>
          <w:szCs w:val="28"/>
          <w:rtl w:val="true"/>
          <w:lang w:bidi="ar-SA"/>
        </w:rPr>
        <w:t>نفى شاعر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 قَلِيلاً مَا تُؤْمِنُونَ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نفى كاهن وغيب گو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فَمَا أَنْتَ بِنِعْمَةِ رَبِّكَ بِكَاهِنٍ وَلاَ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نفى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خيانت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لِنَبِىٍّ أَنْ يَغُلَّ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افتراء ودروغ بستن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بَلْ هُوَ الْحَقُّ مِنْ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به پيامبر اكرم تهمت زدند كه قرآن را به خداوند از روى دروغ نسبت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افْتَراهُ بَلْ هُوَ الْحَقُّ مِنْ رَبِّكَ لِتُنْذِرَ قَوْماً ما أَتاهُمْ مِنْ نَذيرٍ مِنْ قَبْلِكَ لَعَلَّهُمْ يَهْتَدُونَ</w:t>
      </w:r>
    </w:p>
    <w:p>
      <w:pPr>
        <w:pStyle w:val="BookText"/>
        <w:rPr/>
      </w:pPr>
      <w:r>
        <w:rPr>
          <w:rFonts w:ascii="IRNazanin" w:hAnsi="IRNazanin" w:eastAsia="IRNazanin"/>
          <w:color w:val="111111"/>
          <w:sz w:val="28"/>
          <w:sz w:val="28"/>
          <w:szCs w:val="28"/>
          <w:rtl w:val="true"/>
          <w:lang w:bidi="fa-IR"/>
        </w:rPr>
        <w:t xml:space="preserve">پاسخ به كفار علاوه بر اينكه در خود همين آيه آمده بَلْ هُوَ الْحَقُّ مِنْ رَبِّكَ در آيه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اللَّهُ يَشْهَدُ بِما أَنْزَلَ إِلَيْكَ أَنْزَلَهُ بِعِلْمِهِ وَالْمَلائِكَةُ يَشْهَدُونَ وَكَفى بِاللَّهِ شَهيداً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 است 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تكذيب قرآن، شيوه ى دايمى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ولى شما حقّ را بگوييد واز هدايتشان مأيوس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يَهْتَدُونَ</w:t>
      </w:r>
      <w:r>
        <w:rPr>
          <w:rFonts w:eastAsia="IRNazanin" w:cs="IRNazanin"/>
          <w:color w:val="111111"/>
          <w:sz w:val="28"/>
          <w:szCs w:val="28"/>
          <w:rtl w:val="true"/>
          <w:lang w:bidi="fa-IR"/>
        </w:rPr>
        <w:t>.</w:t>
      </w:r>
      <w:r>
        <w:rPr>
          <w:rStyle w:val="FootnoteAnchor"/>
          <w:rtl w:val="true"/>
        </w:rPr>
        <w:footnoteReference w:id="467"/>
      </w:r>
      <w:bookmarkStart w:id="753" w:name="pg15118_192186"/>
    </w:p>
    <w:p>
      <w:pPr>
        <w:pStyle w:val="BookText"/>
        <w:rPr/>
      </w:pPr>
      <w:bookmarkEnd w:id="75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مشركان قرآن را ساخته وپرداخته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دروغى گفته مى شود كه خود شخص آن را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54" w:name="__RefHeading___Toc1295033_2142443653"/>
      <w:bookmarkStart w:id="755" w:name="_Toc305"/>
      <w:bookmarkEnd w:id="754"/>
      <w:r>
        <w:rPr>
          <w:rtl w:val="true"/>
        </w:rPr>
        <w:t xml:space="preserve">آیه </w:t>
      </w:r>
      <w:r>
        <w:rPr/>
        <w:t>6</w:t>
      </w:r>
      <w:r>
        <w:rPr>
          <w:rtl w:val="true"/>
        </w:rPr>
        <w:t>-</w:t>
      </w:r>
      <w:r>
        <w:rPr/>
        <w:t>9</w:t>
      </w:r>
      <w:bookmarkEnd w:id="755"/>
    </w:p>
    <w:p>
      <w:pPr>
        <w:pStyle w:val="Heading4"/>
        <w:numPr>
          <w:ilvl w:val="3"/>
          <w:numId w:val="1"/>
        </w:numPr>
        <w:rPr/>
      </w:pPr>
      <w:bookmarkStart w:id="756" w:name="__RefHeading___Toc1295035_2142443653"/>
      <w:bookmarkStart w:id="757" w:name="_Toc306"/>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ذلِكَ عالِمُ الْغَيْبِ وَ الشَّهادَةِ الْعَزيزُ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أَحْسَنَ كُلَّ شَيْءٍ خَلَقَهُ وَ بَدَأَ خَلْقَ اْلإِنْسانِ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سَوّاهُ وَ نَفَخَ فيهِ مِنْ رُوحِهِ وَ جَعَلَ لَكُمُ السَّمْعَ وَ اْلأَبْصارَ وَ اْلأَفْئِدَةَ قَليلاً ما تَشْكُرُونَ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295037_2142443653"/>
      <w:bookmarkStart w:id="759" w:name="_Toc307"/>
      <w:bookmarkEnd w:id="758"/>
      <w:r>
        <w:rPr>
          <w:rtl w:val="true"/>
        </w:rPr>
        <w:t>ترجمه</w:t>
      </w:r>
      <w:bookmarkEnd w:id="759"/>
    </w:p>
    <w:p>
      <w:pPr>
        <w:pStyle w:val="BookText"/>
        <w:rPr/>
      </w:pPr>
      <w:r>
        <w:rPr>
          <w:rFonts w:ascii="IRNazanin" w:hAnsi="IRNazanin" w:eastAsia="IRNazanin"/>
          <w:color w:val="111111"/>
          <w:sz w:val="28"/>
          <w:sz w:val="28"/>
          <w:szCs w:val="28"/>
          <w:rtl w:val="true"/>
          <w:lang w:bidi="fa-IR"/>
        </w:rPr>
        <w:t>او خداوندى است كه از پنهان وآشكار با خبر است وشكست ناپذير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همان كسى است كه هر چه را آفريد نيكو آفريد؛ وآفرينش انسان را از گِل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نسل او را از عصاره اى از آب ناچيز وبى قدر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موزون ساخت واز روح خويش در وى دميد؛ وبراى شما گوش وچشمها ودلها قرار داد؛ امّا كمتر شكر نعمتهاى او را بجا مى آوريد</w:t>
      </w:r>
      <w:r>
        <w:rPr>
          <w:rFonts w:eastAsia="IRNazanin" w:cs="IRNazanin"/>
          <w:color w:val="111111"/>
          <w:sz w:val="28"/>
          <w:szCs w:val="28"/>
          <w:rtl w:val="true"/>
          <w:lang w:bidi="fa-IR"/>
        </w:rPr>
        <w:t>!</w:t>
      </w:r>
    </w:p>
    <w:p>
      <w:pPr>
        <w:pStyle w:val="Heading4"/>
        <w:numPr>
          <w:ilvl w:val="3"/>
          <w:numId w:val="1"/>
        </w:numPr>
        <w:rPr/>
      </w:pPr>
      <w:bookmarkStart w:id="760" w:name="__RefHeading___Toc1295039_2142443653"/>
      <w:bookmarkStart w:id="761" w:name="_Toc308"/>
      <w:bookmarkEnd w:id="760"/>
      <w:r>
        <w:rPr>
          <w:rtl w:val="true"/>
        </w:rPr>
        <w:t>تفسير</w:t>
      </w:r>
      <w:bookmarkEnd w:id="7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پروردگار به آگاه بودن غيب وشهادت وعزت ورحمت، زيبا بودن مخلوقات پروردگار، آغاز خلقت بشر از خاك وبوجود آمدن نسل بشر از نطفه، شكل بخشيدن خداوند به انسان ودميدن روح در جسم او قرار دادن ابزار درك وفهم، اندك بودن شكرگزاران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نخست اشاره وتاكيدى است بر بحثهاى توحيدى كه در آيات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اين صفات گفته شد او است خداوندى كه از نهان وآشكار با خبر است وشكست ناپذير ومهربان است ذلِكَ عالِمُ الْغَيْبِ وَالشَّهادَةِ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كسى كه مى خواهد تدبير امور آسمان وزمين كند وحاكم بر آنها باشد، بايد از همه چيز، از پنهان وآشكار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چنين كسى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 وشكست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اين كارهاى مهم را انجام دهد</w:t>
      </w:r>
      <w:r>
        <w:rPr>
          <w:rFonts w:eastAsia="IRNazanin" w:cs="IRNazanin"/>
          <w:color w:val="111111"/>
          <w:sz w:val="28"/>
          <w:szCs w:val="28"/>
          <w:rtl w:val="true"/>
          <w:lang w:bidi="fa-IR"/>
        </w:rPr>
        <w:t xml:space="preserve">. </w:t>
      </w:r>
      <w:bookmarkStart w:id="762" w:name="pg15118_192187"/>
    </w:p>
    <w:p>
      <w:pPr>
        <w:pStyle w:val="BookText"/>
        <w:rPr/>
      </w:pPr>
      <w:bookmarkEnd w:id="7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اشاره اى به نظام احسن آفرينش به طور عموم وسرآغازى براى بيان خلقت انسان ومراحل تكامل او به طور خصوص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كسى است كه هر چه را آفريد نيكو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أَحْسَنَ كُلَّ شَىْءٍ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وجود يك انسان نگاه كنيم وهر يك از دستگاههاى بدن او را در نظر بگيريم مى بينيم از نظر ساختمان، حجم، وضع سلولها، طرز كار آنها، درست آن گونه آفريده شده است كه بتواند وظيفه خود را به نحو احسن انجام دهد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خَلْقَ الْإِنْسانِ مِنْ طِينٍ مراد از انسان فرد فرد آدميان نيست، تا بگويى خلقت فرد فرد از گل نبوده، بلكه مراد نوع آدمى است،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پيدايش اين نوع گل بوده، كه همه افراد منتهى به وى مى شوند وخلاصه تمامى افراد اين نوع از فردى پديد آمده اند كه او از گل خلق شده، چون فرزندانش از راه تناسل وتولد از پدر ومادر پديد آمده اند ومراد از آن فردى كه از گل خلق شده آدم وحوا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گفتار ما اين است كه دنبال جمله مورد بحث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مَهِينٍ</w:t>
      </w:r>
      <w:r>
        <w:rPr>
          <w:rFonts w:eastAsia="IRNazanin" w:cs="IRNazanin"/>
          <w:color w:val="111111"/>
          <w:sz w:val="28"/>
          <w:szCs w:val="28"/>
          <w:rtl w:val="true"/>
          <w:lang w:bidi="fa-IR"/>
        </w:rPr>
        <w:t>.</w:t>
      </w:r>
      <w:r>
        <w:rPr>
          <w:rStyle w:val="FootnoteAnchor"/>
          <w:rtl w:val="true"/>
        </w:rPr>
        <w:footnoteReference w:id="469"/>
      </w:r>
    </w:p>
    <w:p>
      <w:pPr>
        <w:pStyle w:val="Heading4"/>
        <w:numPr>
          <w:ilvl w:val="3"/>
          <w:numId w:val="1"/>
        </w:numPr>
        <w:rPr/>
      </w:pPr>
      <w:bookmarkStart w:id="763" w:name="__RefHeading___Toc1295041_2142443653"/>
      <w:bookmarkStart w:id="764" w:name="_Toc309"/>
      <w:bookmarkEnd w:id="763"/>
      <w:r>
        <w:rPr>
          <w:rtl w:val="true"/>
        </w:rPr>
        <w:t>نكته ها</w:t>
      </w:r>
      <w:bookmarkEnd w:id="7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هم مخلوقاتش زيبا است؛ الذى احسن كل شىء خلقه، هم اسماء واوصافش زيبا است؛ و لله الاسماء الحسنى فادعوه بها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جداگانه ى انسان، در كنار همه ى هستى، نشانه ى اهميت وارزش ويژه ى انسان است؛ كُلَّ شَىْءٍ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اعتدال وتناسب اندام انسان به تدبير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متناسب وخالى از افراط وتفريط وطبق مقتضاى حكمت بودن است</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الَّذى أَنْشَأَ لَكُمُ السَّمْعَ وَالْأَبْصارَ وَالْأَفْئِدَةَ قَليلاً ما تَشْكُرُونَ </w:t>
      </w:r>
      <w:bookmarkStart w:id="765" w:name="pg15118_192188"/>
    </w:p>
    <w:p>
      <w:pPr>
        <w:pStyle w:val="Heading3"/>
        <w:numPr>
          <w:ilvl w:val="2"/>
          <w:numId w:val="1"/>
        </w:numPr>
        <w:rPr/>
      </w:pPr>
      <w:bookmarkStart w:id="766" w:name="__RefHeading___Toc1295043_2142443653"/>
      <w:bookmarkStart w:id="767" w:name="_Toc310"/>
      <w:bookmarkEnd w:id="765"/>
      <w:bookmarkEnd w:id="766"/>
      <w:r>
        <w:rPr>
          <w:rtl w:val="true"/>
        </w:rPr>
        <w:t xml:space="preserve">آیه </w:t>
      </w:r>
      <w:r>
        <w:rPr/>
        <w:t>10</w:t>
      </w:r>
      <w:r>
        <w:rPr>
          <w:rtl w:val="true"/>
        </w:rPr>
        <w:t>-</w:t>
      </w:r>
      <w:r>
        <w:rPr/>
        <w:t>14</w:t>
      </w:r>
      <w:bookmarkEnd w:id="767"/>
    </w:p>
    <w:p>
      <w:pPr>
        <w:pStyle w:val="Heading4"/>
        <w:numPr>
          <w:ilvl w:val="3"/>
          <w:numId w:val="1"/>
        </w:numPr>
        <w:rPr/>
      </w:pPr>
      <w:bookmarkStart w:id="768" w:name="__RefHeading___Toc1295045_2142443653"/>
      <w:bookmarkStart w:id="769" w:name="_Toc311"/>
      <w:bookmarkEnd w:id="768"/>
      <w:r>
        <w:rPr>
          <w:rtl w:val="true"/>
        </w:rPr>
        <w:t>اشاره</w:t>
      </w:r>
      <w:bookmarkEnd w:id="76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 قالُوا أَ إِذا ضَلَلْنا فِي اْلأَرْضِ أَ إِنّا لَفي خَلْقٍ جَديدٍ بَلْ هُمْ بِلِقاءِ رَبِّهِمْ 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الْمُجْرِمُونَ ناكِسُوا رُؤُسِهِمْ عِنْدَ رَبِّهِمْ رَبَّنا أَبْصَرْنا وَ سَمِعْنا فَارْجِعْنا نَعْمَلْ صالِحًا إِنّا مُوقِنُونَ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شِئْنا َلآتَيْنا كُلَّ نَفْسٍ هُداها وَ لكِنْ حَقَّ الْقَوْلُ مِنّي َلأَمَْلأَنَّ جَهَنَّمَ مِنَ الْجِنَّةِ وَ النّاسِ 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لِقاءَ يَوْمِكُمْ هذا إِنّا نَسيناكُمْ وَ ذُوقُوا عَذابَ الْخُلْدِ بِما كُنْتُمْ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295047_2142443653"/>
      <w:bookmarkStart w:id="771" w:name="_Toc312"/>
      <w:bookmarkEnd w:id="770"/>
      <w:r>
        <w:rPr>
          <w:rtl w:val="true"/>
        </w:rPr>
        <w:t>ترجمه</w:t>
      </w:r>
      <w:bookmarkEnd w:id="771"/>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هنگامى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گم شديم، آفرينش تازه اى خواهيم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لقاى پروردگارشان را انكار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خواهند با انكار معاد، آزادانه به هوسرانى خويش ادامه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مرگ كه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گيرد؛ سپس شما را بسوى پروردگارتان بازمى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ببينى مجرمان را هنگامى كه در پيشگاه پروردگارشان سر به زير افكنده،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وعده كرده بودى ديديم وشنيديم؛ ما را بازگردان تا كار شايسته اى انجام دهيم؛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مى خواستيم به هر انسانى هدايت لازمش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اجبار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آزاد گذارده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ووعده ام حق است كه دوزخ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بى ايمان وگنهكار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وانس همگى پر كنم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آنها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ديدار امروزتان را فراموش كرديد، ما نيز شما را فراموش كرديم؛ وبچشيد عذاب جاودان را به خاطر اعمالى كه انجام مى داديد</w:t>
      </w:r>
      <w:r>
        <w:rPr>
          <w:rFonts w:eastAsia="IRNazanin" w:cs="IRNazanin"/>
          <w:color w:val="111111"/>
          <w:sz w:val="28"/>
          <w:szCs w:val="28"/>
          <w:rtl w:val="true"/>
          <w:lang w:bidi="fa-IR"/>
        </w:rPr>
        <w:t>!</w:t>
      </w:r>
    </w:p>
    <w:p>
      <w:pPr>
        <w:pStyle w:val="Heading4"/>
        <w:numPr>
          <w:ilvl w:val="3"/>
          <w:numId w:val="1"/>
        </w:numPr>
        <w:rPr/>
      </w:pPr>
      <w:bookmarkStart w:id="772" w:name="__RefHeading___Toc1295049_2142443653"/>
      <w:bookmarkStart w:id="773" w:name="_Toc313"/>
      <w:bookmarkEnd w:id="772"/>
      <w:r>
        <w:rPr>
          <w:rtl w:val="true"/>
        </w:rPr>
        <w:t>تفسير</w:t>
      </w:r>
      <w:bookmarkEnd w:id="7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كفار از خلقت جديد در قيامت وكفرورزى نسبت به آن، پاسخ پيامبر به آنها پيرامون حقيقت مرگ، تقاضاى كفّار در قيامت براى برگشت به دنيا، عدم اجبار در ايمان وهدايت بشر، قيامت روز تجسم عمل وروز كيفر كفّار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سپس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جهان ديگر بازگو </w:t>
      </w:r>
    </w:p>
    <w:p>
      <w:pPr>
        <w:pStyle w:val="BookText"/>
        <w:rPr/>
      </w:pPr>
      <w:r>
        <w:rPr>
          <w:rFonts w:ascii="IRNazanin" w:hAnsi="IRNazanin" w:eastAsia="IRNazanin"/>
          <w:color w:val="111111"/>
          <w:sz w:val="28"/>
          <w:sz w:val="28"/>
          <w:szCs w:val="28"/>
          <w:rtl w:val="true"/>
          <w:lang w:bidi="fa-IR"/>
        </w:rPr>
        <w:t>مى كند،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 آيا هنگامى كه ما مرديم وخاك شديم ودر زمين گم شديم، آفرينش تازه اى خواهيم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 إِذا ضَلَلْنا فِى الْأَرْضِ أَ إِنَّا لَفِى خَلْقٍ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ضَلَلْنا فِى الْأَرْضِ اشاره به اين است كه انسان پس از مردن خاك مى شود، ديگر چيزى از او باقى به نظر نمى رسد تا آن را در قيامت دو باره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 انا لفى خلق جديد حكايت از تعجب آنها دارد كه چگونه بعد از نابودى انسان دوباره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در حقيقت منكر قدرت خداوند بر اين كار آنها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آنها لقاى پروردگارشان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بِلِقاءِ رَبِّهِمْ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مرحله لقاى پروردگار كه مرحله حساب وكتاب وثواب وعقاب است منكر شوند وبه دنبال آن آزادى عمل پيدا كنند تا هر چه مى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آيه شباهت زيادى با آيات نخستين سوره قيامت دارد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يَحْسَبُ الْإِنْسانُ أَلَّنْ نَجْمَعَ عِظامَهُ بَلى قادِرِينَ عَلى أَنْ نُسَوِّىَ بَنانَهُ بَلْ يُرِيدُ الْإِنْسانُ لِيَفْجُرَ أَمامَهُ يَسْئَلُ أَيَّانَ يَوْمُ الْقِيامَة</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پاسخ آنها را از طريق ديگرى بيان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نكنيد شخصيت شما به همين بدن جسمانى شما است، بلكه اساس شخصيتتان را روح شما تشكيل مى دهد واو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كه مامور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گيرد، سپس به سوى پروردگارتان باز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يَتَوَفَّاكُمْ مَلَكُ الْمَوْتِ الَّذِى وُ كِّلَ بِكُمْ ثُمَّ إِلى رَبِّكُمْ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بازستاندن است مرگ به معنى فنا ونابودى نخواهد بود، بلكه يك نوع قبض ودريافت فرشتگان نسبت به روح آدمى است كه اساسى ترين بخش وجود انسان را تشكيل مى دهد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وضع منكران معاد را كه در قيامت با مشاهده صحنه هاى مختلف آن از گذشته خود سخت نادم وپشيمان مى شوند چنين مجسم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ببينى مجرمان را هنگامى كه در پيشگاه پروردگارشان سر به زير افكنده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كرده بودى ديديم وشنيديم ما پشيمانيم، ما را باز گردان تا عمل صالح بجا آوريم، ما به اين جهان قيامت يقين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تعجب فرو خواهى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الْمُجْرِمُونَ</w:t>
      </w:r>
      <w:r>
        <w:rPr>
          <w:rFonts w:eastAsia="IRNazanin" w:cs="IRNazanin"/>
          <w:color w:val="111111"/>
          <w:sz w:val="28"/>
          <w:szCs w:val="28"/>
          <w:rtl w:val="true"/>
          <w:lang w:bidi="fa-IR"/>
        </w:rPr>
        <w:t>.</w:t>
      </w:r>
      <w:r>
        <w:rPr>
          <w:rStyle w:val="FootnoteAnchor"/>
          <w:rtl w:val="true"/>
        </w:rPr>
        <w:footnoteReference w:id="475"/>
      </w:r>
      <w:bookmarkStart w:id="774" w:name="pg15118_192190"/>
    </w:p>
    <w:p>
      <w:pPr>
        <w:pStyle w:val="BookText"/>
        <w:rPr/>
      </w:pPr>
      <w:bookmarkEnd w:id="774"/>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مى خواستيم به هر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لازمش را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شِئْنا لَآتَيْنا كُلَّ نَفْسٍ هُداها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چنين قدرتى داريم، ولى ايمانى كه از طريق اجبار والزام ما تحقق يابد ارزش چندانى ندارد واز سويى پاداش وكيفر در قيامت بر اثر امر اختيارى است نه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آنها را آزاد گذاردم ولى مقرر كرده ام كه دوزخ را از انسانهاى بى ايمان وگنهكار از جن وانس همگى پر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حَقَّ الْقَوْلُ مِنِّى لَأَمْلَأَنَّ جَهَنَّمَ مِنَ الْجِنَّةِ وَالنَّاسِ أَجْمَعِينَ</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در آيه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دوزخيان خواهيم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بچشيد عذاب جهنم را به خاطر اينكه لقاى امروز خود را فراموش كرديد وما نيز شما را به دست فراموشى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بِما نَسِيتُمْ لِقاءَ يَوْمِكُمْ هذا إِنَّا نَسِيناكُمْ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ونيز بچشيد عذاب هميشگى را به سبب اعمالى كه انجام مى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وَذُوقُوا عَذابَ الْخُلْدِ بِما كُنْتُمْ تَعْمَلُونَ</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775" w:name="__RefHeading___Toc1295051_2142443653"/>
      <w:bookmarkStart w:id="776" w:name="_Toc314"/>
      <w:bookmarkEnd w:id="775"/>
      <w:r>
        <w:rPr>
          <w:rtl w:val="true"/>
        </w:rPr>
        <w:t>نكته ها</w:t>
      </w:r>
      <w:bookmarkEnd w:id="7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روشن ترين آيات قرآنى است كه دلالت بر تجرد نفس مى كند ومى فهماند كه نفس غير از بدن است، نه جزو آن است ونه حالى از حالات آن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منكران لقاء الله در قيامت مردمانى سر افكنده وشرمسارند؛ ناكسوا رئوسهم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قيامت اهميت عمل صالح براى همه انسانها آشكار مى شود؛ فارجعنا نعمل صالحا</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 كشف حقايق وباز شدن چشم ها وگوش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چشم وگوش خود را بر ديدن وشنيدن حقّ بسته بودند، در آن روز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أَبْصَرْنا وَسَمِعْنا</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انسان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ذيل دلالت بر عدم جبر از ناحيه خداوند ودلالت بر اختيار انسان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لَجَعَلَكُمْ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رَبُّكَ لَجَعَلَ النَّاسَ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777" w:name="pg15118_192191"/>
    </w:p>
    <w:p>
      <w:pPr>
        <w:pStyle w:val="BookText"/>
        <w:rPr/>
      </w:pPr>
      <w:bookmarkEnd w:id="777"/>
      <w:r>
        <w:rPr>
          <w:rFonts w:ascii="Amiri" w:hAnsi="Amiri" w:eastAsia="Amiri" w:cs="Amiri"/>
          <w:color w:val="111111"/>
          <w:sz w:val="28"/>
          <w:sz w:val="28"/>
          <w:szCs w:val="28"/>
          <w:rtl w:val="true"/>
          <w:lang w:bidi="ar-SA"/>
        </w:rPr>
        <w:t>وَلَوْ شِئْنَا لَآتَيْنَا كُلَّ نَفْسٍ هُدَاهَا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رَبُّكَ لَآمَنَ مَنْ فِى الْأَرْضِ كُلُّهُمْ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لَهَدَاكُمْ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نظام هستى توسط فرشتگان؛</w:t>
      </w:r>
    </w:p>
    <w:p>
      <w:pPr>
        <w:pStyle w:val="BookText"/>
        <w:rPr/>
      </w:pPr>
      <w:r>
        <w:rPr>
          <w:rFonts w:ascii="IRNazanin" w:hAnsi="IRNazanin" w:eastAsia="IRNazanin"/>
          <w:color w:val="111111"/>
          <w:sz w:val="28"/>
          <w:sz w:val="28"/>
          <w:szCs w:val="28"/>
          <w:rtl w:val="true"/>
          <w:lang w:bidi="fa-IR"/>
        </w:rPr>
        <w:t>همه كاره نظام هستى خداوند است ولكن خداوند كارها را به ديگران واگذار مى كند مانند تدبير، توفى، احياء نزول قرآن ومانند آن كه ملائكه به اذن الهى انجام مى دهند ووسيله هستند؛</w:t>
      </w:r>
    </w:p>
    <w:p>
      <w:pPr>
        <w:pStyle w:val="BookText"/>
        <w:rPr/>
      </w:pPr>
      <w:r>
        <w:rPr>
          <w:rFonts w:ascii="Amiri" w:hAnsi="Amiri" w:eastAsia="Amiri" w:cs="Amiri"/>
          <w:color w:val="111111"/>
          <w:sz w:val="28"/>
          <w:sz w:val="28"/>
          <w:szCs w:val="28"/>
          <w:rtl w:val="true"/>
          <w:lang w:bidi="ar-SA"/>
        </w:rPr>
        <w:t>ُيدَبِّرُ الْأَمْرَ، فَالْمُدَبِّرَاتِ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يَتَوَفَّى الْأَنفُسَ، يَتَوَفَّاكُم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نَزَّلْنَا عَلَيْكَ الْقُرْآنَ، 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295053_2142443653"/>
      <w:bookmarkStart w:id="779" w:name="_Toc315"/>
      <w:bookmarkEnd w:id="778"/>
      <w:r>
        <w:rPr>
          <w:rtl w:val="true"/>
        </w:rPr>
        <w:t xml:space="preserve">آیه </w:t>
      </w:r>
      <w:r>
        <w:rPr/>
        <w:t>15</w:t>
      </w:r>
      <w:r>
        <w:rPr>
          <w:rtl w:val="true"/>
        </w:rPr>
        <w:t>-</w:t>
      </w:r>
      <w:r>
        <w:rPr/>
        <w:t>20</w:t>
      </w:r>
      <w:bookmarkEnd w:id="779"/>
    </w:p>
    <w:p>
      <w:pPr>
        <w:pStyle w:val="Heading4"/>
        <w:numPr>
          <w:ilvl w:val="3"/>
          <w:numId w:val="1"/>
        </w:numPr>
        <w:rPr/>
      </w:pPr>
      <w:bookmarkStart w:id="780" w:name="__RefHeading___Toc1295055_2142443653"/>
      <w:bookmarkStart w:id="781" w:name="_Toc316"/>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إِنَّما يُؤْمِنُ بِآياتِنَا الَّذينَ إِذا ذُكِّرُوا بِها خَرُّوا سُجَّدًا وَ سَبَّحُوا بِحَمْدِ رَبِّهِمْ وَ هُمْ لا يَسْتَكْبِرُونَ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آمَنُوا وَ عَمِلُوا الصّالِحاتِ فَلَهُمْ جَنّاتُ الْمَأْوى نُزُلاً بِما كانُوا يَعْمَلُونَ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فَسَقُوا فَمَأْواهُمُ النّارُ كُلَّما أَرادُوا أَنْ يَخْرُجُوا مِنْها أُعيدُوا فيها وَ قيلَ لَهُمْ ذُوقُوا عَذابَ النّارِ الَّذي كُنْتُمْ بِهِ تُكَذِّبُونَ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295057_2142443653"/>
      <w:bookmarkStart w:id="783" w:name="_Toc317"/>
      <w:bookmarkEnd w:id="782"/>
      <w:r>
        <w:rPr>
          <w:rtl w:val="true"/>
        </w:rPr>
        <w:t>ترجمه</w:t>
      </w:r>
      <w:bookmarkEnd w:id="78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كسانى كه به آيات ما ايمان مى آورند كه هر وقت اين آيات به آنان يادآورى شود به سجده مى افتند وتسبيح وحمد پروردگارشان را بجا مى آورند وتكبّر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پهلوهايشان از بسترها در دل شب دور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 مى خيزند ورو به درگاه خدا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وپروردگار خود را با بيم واميد مى خوانند واز آنچه به آنان روزى داده ايم انفاق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كس نمى داند چه پاداشهاى مهمّى كه مايه روشنى چشمهاست براى آنها نهفته شده، اين پاداش كارهائى است كه انجام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كسى كه باايمان باشد همچون كسى است كه فاسق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اين دو برابر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كسانى كه ايمان آوردند وكارهاى شايسته انجام </w:t>
      </w:r>
      <w:bookmarkStart w:id="784" w:name="pg15118_192192"/>
    </w:p>
    <w:p>
      <w:pPr>
        <w:pStyle w:val="BookText"/>
        <w:rPr/>
      </w:pPr>
      <w:bookmarkEnd w:id="784"/>
      <w:r>
        <w:rPr>
          <w:rFonts w:ascii="IRNazanin" w:hAnsi="IRNazanin" w:eastAsia="IRNazanin"/>
          <w:color w:val="111111"/>
          <w:sz w:val="28"/>
          <w:sz w:val="28"/>
          <w:szCs w:val="28"/>
          <w:rtl w:val="true"/>
          <w:lang w:bidi="fa-IR"/>
        </w:rPr>
        <w:t xml:space="preserve">دادند، باغهاى بهشت جاويدان از آن آنها خواهد بود، اين وسيله پذيرايى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به پاداش آنچه انجام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كسانى كه فاسق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اطاعت خدا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 هميشگى آنها آتش است؛ هر زمان بخواهند از آن خارج شوند، آنها را به آن بازمى گردانند وبه آنان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بچشيد عذاب آتشى را كه انكار مى كرديد</w:t>
      </w:r>
      <w:r>
        <w:rPr>
          <w:rFonts w:eastAsia="IRNazanin" w:cs="IRNazanin"/>
          <w:color w:val="111111"/>
          <w:sz w:val="28"/>
          <w:szCs w:val="28"/>
          <w:rtl w:val="true"/>
          <w:lang w:bidi="fa-IR"/>
        </w:rPr>
        <w:t>!»</w:t>
      </w:r>
    </w:p>
    <w:p>
      <w:pPr>
        <w:pStyle w:val="Heading4"/>
        <w:numPr>
          <w:ilvl w:val="3"/>
          <w:numId w:val="1"/>
        </w:numPr>
        <w:rPr/>
      </w:pPr>
      <w:bookmarkStart w:id="785" w:name="__RefHeading___Toc1295059_2142443653"/>
      <w:bookmarkStart w:id="786" w:name="_Toc318"/>
      <w:bookmarkEnd w:id="785"/>
      <w:r>
        <w:rPr>
          <w:rtl w:val="true"/>
        </w:rPr>
        <w:t>تفسير</w:t>
      </w:r>
      <w:bookmarkEnd w:id="7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مؤمنان حقيقى به فروتنى در برابر پروردگار وتهجد براى نماز شب ودعا، پاداش بزرگ نماز شب، عدم برابرى مؤمن با كافر، پذيرايى از مؤمنان صالح در بهشت جاويد، بودن كفّار در جهنم به جهت تكذيب مبدأ ومعاد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 اين است كه بسيارى از حقايق را در مقايسه با يكديگر بيان مى كند، تا كاملا مفهوم ودلنشين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بعد از شرحى كه درباره مجرمان وكافران در آيات پيشين بيان شد به صفات برجسته مؤمنان راستين مى پردازد واصول عقيدتى وبرنامه هاى عملى آنها را به طور فشرده ضمن دو آيه با ذكر شش صفت،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كسانى به آيات ما ايمان مى آورند كه هر وقت اين آيات به آنها ياد آورى شود به سجده مى افتند وتسبيح وحمد پروردگارشان را بجا مى آورند وتكبر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يُؤْمِنُ بِآياتِنَا الَّذِينَ إِذا ذُكِّرُوا بِها خَرُّوا سُجَّداً وَسَبَّحُوا بِحَمْدِ رَبِّهِمْ وَهُمْ لا يَسْتَكْبِرُونَ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قسمت از صفات آنها بيان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محض شنيدن آيات الهى به سجده مى افتند،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نكته لطيفى است كه اين گروه مؤمنان بيدار دل به هنگام شنيدن آيات قرآن چنان شيفته ومجذوب سخنان پروردگار مى شوند كه بى اختيار به سجده مى افتند ودل وجان را در اين راه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دوم وسوم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 از يك سو خدا را از نقائص پاك ومنزه مى شمرند واز سوى ديگر او را به خاطر صفات كمال وجمالش، حمد وستايش مى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ديگر آنها تواضع وفروتنى وترك هر گونه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وصف پنجم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پهلوهايشان از بسترها در دل شب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مى خيزند ورو به درگاه خدا </w:t>
      </w:r>
    </w:p>
    <w:p>
      <w:pPr>
        <w:pStyle w:val="BookText"/>
        <w:rPr/>
      </w:pPr>
      <w:r>
        <w:rPr>
          <w:rFonts w:ascii="IRNazanin" w:hAnsi="IRNazanin" w:eastAsia="IRNazanin"/>
          <w:color w:val="111111"/>
          <w:sz w:val="28"/>
          <w:sz w:val="28"/>
          <w:szCs w:val="28"/>
          <w:rtl w:val="true"/>
          <w:lang w:bidi="fa-IR"/>
        </w:rPr>
        <w:t>مى آورند وبه راز ونياز با او مى پردازند تَتَجافى جُنُوبُهُمْ عَنِ الْمَضاجِعِ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پروردگار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رَبَّهُمْ خَوْفاً وَطَمَعاً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وششمين ويژگى آنها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آنها روزى داده ايم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رَزَقْناهُمْ يُنْفِقُونَ</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افاده عموم مى كند، رزق هم عموميت دارد، هرچه به انسان عنايت شود رزق است پس مومنان از تمام آنچه خدا به آنها لطف كرده انفاق مى كنند چه مادى چه معنوى مانند علم وهدايت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اى را كه در آيات گذشته بود به طور صريحتر روشن مى سازد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مؤمن است همانند كسى است كه فاسق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اين دو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برخى گفته اند آيه شريفه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ووليد بن عقبه نازل شده است كه منظور از مومن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ومنظور از فاسق وليد است، البته اين تفسير به عنوان مصداق است وآيه شريفه عموميت دارد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آيه بعد، اين عدم مساوات را به صورت گسترده ترى بيان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كه ايمان آوردند وعمل صالح انجام دادند باغهاى بهشت جاويدان از آن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الَّذِينَ آمَنُوا وَعَمِلُوا الصَّالِحاتِ فَلَهُمْ جَنَّاتُ الْمَأْوى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جنات ماوى، وسيله پذيرايى خداوند از آنها است در مقابل اعمالى كه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به چيزى گفته مى شود كه براى پذيرايى مهمان آماده مى كنند اشاره لطيفى است به اين جهت كه از مؤمنان در بهشت دائما همچون ميهمان پذيرايى مى شود، در حالى كه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بعد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زندانيانى هستند كه هر وقت هوس بيرون آمدن كنند باز گردانده مى شوند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آتشى را كه پيوسته انكار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لَهُمْ ذُوقُوا عَذابَ النَّارِ الَّذِى كُنْتُمْ بِهِ تُكَذِّبُونَ</w:t>
      </w:r>
      <w:r>
        <w:rPr>
          <w:rFonts w:eastAsia="IRNazanin" w:cs="IRNazanin"/>
          <w:color w:val="111111"/>
          <w:sz w:val="28"/>
          <w:szCs w:val="28"/>
          <w:rtl w:val="true"/>
          <w:lang w:bidi="fa-IR"/>
        </w:rPr>
        <w:t>.</w:t>
      </w:r>
      <w:r>
        <w:rPr>
          <w:rStyle w:val="FootnoteAnchor"/>
          <w:rtl w:val="true"/>
        </w:rPr>
        <w:footnoteReference w:id="486"/>
      </w:r>
      <w:bookmarkStart w:id="787" w:name="pg15118_192194"/>
    </w:p>
    <w:p>
      <w:pPr>
        <w:pStyle w:val="BookText"/>
        <w:rPr/>
      </w:pPr>
      <w:bookmarkEnd w:id="78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نكره است ودر سياق نفى قرار گرفته عموميت را مى رساند، يعنى هيچ كس نمى داند واگر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است كه بفهماند آن نعمت ها آن قدر بزرگ وخيره كننده است، كه تنها يك چشم ودو چشم از ديدنش روشن نمى شود، بلكه هر صاحب چشمى كه آن را ببيند چشمش روشن مى گردد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الَّذِينَ فَسَقُوا فَمَأْواهُمُ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بِهِ تُكَذِّبُونَ لازمه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ماواى ايشان است اين است كه جاودانه در آتش باشند وبه همين جهت دنبالش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أَرادُوا أَنْ يَخْرُجُوا مِنْها أُعِيدُوا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بخواهند از آن بيرون شوند به سوى آن برگردانده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لَهُمْ ذُوقُوا عَذابَ النَّارِ الَّذِى كُنْتُمْ بِهِ تُكَذِّبُونَ، دليل بر اين است كه مراد از فاسقان، منكرين معادند واينكه منكرين معاد را در داخل آتش چنين خطابى مى كنند، براى شماتت ايشان است، چون خود ايشان همواره در دنيا مؤمنين را شماتت مى كردند، كه چرا شما به قيامت نديده ايمان داريد</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788" w:name="__RefHeading___Toc1295061_2142443653"/>
      <w:bookmarkStart w:id="789" w:name="_Toc319"/>
      <w:bookmarkEnd w:id="788"/>
      <w:r>
        <w:rPr>
          <w:rtl w:val="true"/>
        </w:rPr>
        <w:t>نكته ها</w:t>
      </w:r>
      <w:bookmarkEnd w:id="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الهى، با فطرت وخرد بشر هماهنگ است وتنها به تذكّر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نه مأيوس است، نه مغرور، هم بيم دارد، هم اميد واين دو عامل شب زنده 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سحرخيزى وانفاق، خصلت دايمى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با صيغه ى مضارع آمده است</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ى شبانه با خداوند، بايد با رسيدگى به محرومان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يُنْفِقُونَ</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اينكه پاداش نماز شب مخفى بيان شده است وجوهى ذكر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مهم وبا ارزش چنان است با الفاظ وسخن به آسانى حقيقت آن را </w:t>
      </w:r>
    </w:p>
    <w:p>
      <w:pPr>
        <w:pStyle w:val="BookText"/>
        <w:rPr/>
      </w:pPr>
      <w:r>
        <w:rPr>
          <w:rFonts w:ascii="IRNazanin" w:hAnsi="IRNazanin" w:eastAsia="IRNazanin"/>
          <w:color w:val="111111"/>
          <w:sz w:val="28"/>
          <w:sz w:val="28"/>
          <w:szCs w:val="28"/>
          <w:rtl w:val="true"/>
          <w:lang w:bidi="fa-IR"/>
        </w:rPr>
        <w:t>نمى توان درك كرد وابهام در پاداش رساتر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كه مايه روشنى چشم است آن قدر دامنه اش وسيع است كه علم ودانش انسان به تمامى آن نخواهد رسيد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نماز شب مخفى است پاداش آن هم مخفى خواهد بود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هر كار نيكى در قرآن بيان شده است، مگر نماز شب كه جز خداوند كسى پاداش آن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رعايت اعتدال؛</w:t>
      </w:r>
    </w:p>
    <w:p>
      <w:pPr>
        <w:pStyle w:val="BookText"/>
        <w:rPr/>
      </w:pPr>
      <w:r>
        <w:rPr>
          <w:rFonts w:ascii="Amiri" w:hAnsi="Amiri" w:eastAsia="Amiri" w:cs="Amiri"/>
          <w:color w:val="111111"/>
          <w:sz w:val="28"/>
          <w:sz w:val="28"/>
          <w:szCs w:val="28"/>
          <w:rtl w:val="true"/>
          <w:lang w:bidi="ar-SA"/>
        </w:rPr>
        <w:t>اعتدال در غذا خوردن؛ كلوا واشربوا ولا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اعتدال در انفاق؛ و الّذين إذا أنفقوا لم يسرفوا ولم يقتروا وكان بين ذلك قواماً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تجعل يدك مغلولة إلى عنقك ولا تبسطها كلّ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اعتدال در راه رفتن؛ و اقصد فى مشيك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اعتدال در تن صدا؛ و اغضض من صوتك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اعتدال در صوت نماز؛ و لا تجهر بصلوتك ولا تخافت بها وابتغ بين ذلك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اعتدال در خوف ورجا؛ تتجافى جنوبهم عن المضاجع يدعون ربّهم خوفاً وطمعاً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لووزن خوف المؤمن ورجاؤه لاعتدلا</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اعتدال در حب وبغض؛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فىّ رجلان محبّ غال ومبغض قال</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اعتدال در مدح وانتقاد؛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بأكثر من الاستحقاق ملق والتقصير عن الاستحقاق عىّ أو حسد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اعتدال در جمع بين دنيا وآخرت؛ ليس منا من ترك دنياه لآخرته أو ترك دينه لدنياه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اعتدال در لباس پوشيدن؛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ملبسهم الإقتصاد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نشانه براى مؤمن؛</w:t>
      </w:r>
    </w:p>
    <w:p>
      <w:pPr>
        <w:pStyle w:val="BookText"/>
        <w:rPr/>
      </w:pPr>
      <w:r>
        <w:rPr>
          <w:rFonts w:ascii="IRNazanin" w:hAnsi="IRNazanin" w:eastAsia="IRNazanin"/>
          <w:color w:val="111111"/>
          <w:sz w:val="28"/>
          <w:sz w:val="28"/>
          <w:szCs w:val="28"/>
          <w:rtl w:val="true"/>
          <w:lang w:bidi="fa-IR"/>
        </w:rPr>
        <w:t>در قرآن كريم نشانه هاى فراوانى براى انسان مؤمن بيان شده كه به چهل نشانه اشاره مى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خشوع در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از لغو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زكات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عفت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امانت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تعهد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محافظت بر نماز؛ قَدْ أَفْلَحَ الْمُؤْمِنُونَ الَّذِينَ هُمْ فِى صَلاَتِهِمْ خَاشِعُونَ وَالَّذِينَ هُمْ عَنِ اللَّغْوِ مُعْرِضُونَ وَالَّذِينَ هُمْ لِلزَّكَاةِ فَاعِلُونَ وَالَّذِينَ هُمْ لِفُرُوجِهِمْ حَافِظُونَ إِلاَّ عَلَى أَزْوَاجِهِمْ أَوْمَا مَلَكَتْ أَيْمَانُهُمْ فَإِنَّهُمْ غَيْرُ مَلُومِينَ فَمَنِ ابْتَغَى وَرَاءَ ذلِكَ فَأُولئِكَ هُمُ العَادُونَ وَالَّذِينَ هُمْ لِأَمَانَاتِهِمْ وَعَهْدِهِمْ رَاعُونَ وَالَّذِينَ هُمْ عَلَى صَلَوَاتِهِمْ يُحَافِظُونَ أُولئِكَ هُمُ الْوَارِثُونَ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قلب به هنگام ياد حق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افزايش ايمان به هنگام تلاوت آيات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توكل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وانفاق؛ إِنَّمَا الْمُؤْمِنُونَ الَّذِينَ إِذَا ذُكِرَ اللَّهُ وَجِلَتْ قُلُوبُهُمْ وَإِذَا تُلِيَتْ عَلَيْهِمْ آيَاتُهُ زَادَتْهُمْ إِيمَاناً وَعَلَى رَبِّهِمْ يَتَوَكَّلُونَ الَّذِينَ يُقِيمُونَ الصَّلاَةَ وَمِمَّا رَزَقْنَاهُمْ يُنْفِقُونَ أُولئِكَ هُمُ الْمُؤْمِنُونَ حَقّاً لَهُمْ دَرَجَاتٌ عِنْدَ رَبِّهِمْ وَمَغْفِرَةٌ وَرِزْقٌ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دادن به مسلمانان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آنان؛ وَالَّذِينَ آمَنُوا وَهَاجَرُوا وَجَاهَدُوا فِى سَبِيلِ اللَّهِ وَالَّذِينَ آوَوْا وَنَصَرُوا أُولئِكَ هُمُ الْمُؤْمِنُونَ حَقّاً لَهُمْ مَغْفِرَةٌ وَرِزْقٌ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خمس؛ وَاعْلَمُوا أَنَّمَا غَنِمْتُمْ مِنْ شَىْءٍ فَأَنَّ لِلَّهِ خُمُسَهُ وَلِلرَّسُولِ وَلِذِى الْقُرْبَى وَالْيَتَامَى وَالْمَسَاكِينِ وَابْنِ السَّبِيلِ إِنْ كُنْتُمْ آمَنْتُمْ بِاللَّهِ وَمَا أَنْزَلْنَا عَلَى عَبْدِنَا يَوْمَ الْفُرْقَانِ يَوْمَ الْتَقَى الْجَمْعَانِ وَاللَّهُ عَلَى كُلِّ شَىْءٍ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تبرى از دشمنان اسلام؛ يَا أَيُّهَا الَّذِينَ آمَنُوا لاَ تَتَّخِذُوا الَّذِينَ اتَّخَذُوا دِينَكُمْ هُزُواً وَلَعِباً مِنَ الَّذِينَ أُوتُوا الْكِتَابَ مِنْ قَبْلِكُمْ وَالْكُفَّارَ أَوْلِيَاءَ وَاتَّقُوا اللَّهَ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غذاى حلال؛ فَكُلُوا مِمَّا ذُكِرَ اسْمُ اللَّهِ عَلَيْهِ إِنْ كُنْتُمْ بِآيَاتِهِ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موعظه در دورى از تهمت؛ وَلَوْ لاَ إِذْ سَمِعْتُمُوهُ قُلْتُمْ مَا يَكُونُ لَنَا أَنْ نَتَكَلَّمَ بِهذَا سُبْحَانَكَ هذَا بُهْتَانٌ عَظِيمٌ عِظُكُمُ اللَّهُ أَنْ تَعُودُوا لِمِثْلِهِ أَبَداً إِنْ كُنْتُمْ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نگذاشتن پيامبر در جنگ؛ إِنَّمَا الْمُؤْمِنُونَ الَّذِينَ آمَنُوا بِاللَّهِ وَرَسُولِهِ وَإِذَا كَانُوا مَعَهُ عَلَى أَمْرٍ جَامِعٍ لَمْ يَذْهَبُوا حَتَّى يَسْتَأْذِنُوهُ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ذات البين؛ إِنَّمَا الْمُؤْمِنُونَ إِخْوَةٌ فَأَصْلِحُوا بَيْنَ أَخَوَيْكُمْ وَاتَّقُوا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شك در ايمان؛ إِنَّمَا الْمُؤْمِنُونَ الَّذِينَ آمَنُوا بِاللَّهِ وَرَسُولِهِ ثُمَّ لَمْ يَرْتَابُوا وَجَاهَدُوا بِأَمْوَالِهِمْ وَأَنْفُسِهِمْ فِى سَبِيلِ اللَّهِ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ثبات قدم در برابر دشمن؛ لَأُقَطِّعَنَّ أَيْدِيَكُمْ وَأَرْجُلَكُمْ مِنْ خِلاَفٍ ثُمَّ لَأُصَلِّبَنَّكُمْ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تَنْقِمُ مِنَّا إِلاَّ أَنْ آمَنَّا بِآيَاتِ رَبِّنَا لَمَّا جَاءَتْنَا رَبَّنَا أَفْرِغْ عَلَيْنَا صَبْراً وَتَوَفَّنَا 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مِنْهُمْ إِلاَّ أَنْ يُؤْمِنُوا بِاللَّهِ الْعَزِيزِ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انبيا وفرشتگان وكتب آسمانى؛ 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 قرار ندادن كفار؛ لاَ يَتَّخِذِ الْمُؤْمِنُونَ الْكَافِرِينَ أَوْلِيَاءَ مِنْ دُونِ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ربا؛ يَا أَيُّهَا الَّذِينَ آمَنُوا اتَّقُوا اللَّهَ وَذَرُوا مَا بَقِىَ مِنَ الرِّبَا إِنْ كُنْتُمْ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تواضع در برابر آيات الهى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تسبيح خداوند تهجد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مناجات شبانه؛ إِنَّمَا يُؤْمِنُ بِآيَاتِنَا الَّذِينَ إِذَا ذُكِّرُوا بِهَا خَرُّوا سُجَّداً وَسَبَّحُوا بِحَمْدِ رَبِّهِمْ وَهُمْ لاَ يَسْتَكْبِرُونَ تَتَجَافَى جُنُوبُهُمْ عَنِ الْمَضَاجِعِ يَدْعُونَ رَبَّهُمْ خَوْفاً وَطَمَعاً وَمِمَّا رَزَقْنَاهُمْ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مندى از هدايت ورحمت قرآن؛ يَا أَيُّهَا النَّاسُ قَدْ جَاءَتْكُمْ مَوْعِظَةٌ مِنْ رَبِّكُمْ وَشِفَاءٌ لِمَا فِى الصُّدُورِ وَهُدًى وَرَحْمَةٌ لِلْمُؤْمِنِينَ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ديگر براى مؤمن در سورۀ توبه بيان شده است كه مجموعاً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مى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فِى سَبِيلِ اللَّهِ فَيَقْتُلُونَ </w:t>
      </w:r>
      <w:bookmarkStart w:id="790" w:name="pg15118_192198"/>
    </w:p>
    <w:p>
      <w:pPr>
        <w:pStyle w:val="BookText"/>
        <w:rPr/>
      </w:pPr>
      <w:bookmarkEnd w:id="790"/>
      <w:r>
        <w:rPr>
          <w:rFonts w:ascii="Amiri" w:hAnsi="Amiri" w:eastAsia="Amiri" w:cs="Amiri"/>
          <w:color w:val="111111"/>
          <w:sz w:val="28"/>
          <w:sz w:val="28"/>
          <w:szCs w:val="28"/>
          <w:rtl w:val="true"/>
          <w:lang w:bidi="ar-SA"/>
        </w:rPr>
        <w:t>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295063_2142443653"/>
      <w:bookmarkStart w:id="792" w:name="_Toc320"/>
      <w:bookmarkEnd w:id="791"/>
      <w:r>
        <w:rPr>
          <w:rtl w:val="true"/>
        </w:rPr>
        <w:t xml:space="preserve">آیه </w:t>
      </w:r>
      <w:r>
        <w:rPr/>
        <w:t>21</w:t>
      </w:r>
      <w:r>
        <w:rPr>
          <w:rtl w:val="true"/>
        </w:rPr>
        <w:t>-</w:t>
      </w:r>
      <w:r>
        <w:rPr/>
        <w:t>22</w:t>
      </w:r>
      <w:bookmarkEnd w:id="792"/>
    </w:p>
    <w:p>
      <w:pPr>
        <w:pStyle w:val="Heading4"/>
        <w:numPr>
          <w:ilvl w:val="3"/>
          <w:numId w:val="1"/>
        </w:numPr>
        <w:rPr/>
      </w:pPr>
      <w:bookmarkStart w:id="793" w:name="__RefHeading___Toc1295065_2142443653"/>
      <w:bookmarkStart w:id="794" w:name="_Toc321"/>
      <w:bookmarkEnd w:id="793"/>
      <w:r>
        <w:rPr>
          <w:rtl w:val="true"/>
        </w:rPr>
        <w:t>اشاره</w:t>
      </w:r>
      <w:bookmarkEnd w:id="79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 لَنُذيقَنَّهُمْ مِنَ الْعَذابِ اْلأَدْنى دُونَ الْعَذابِ اْلأَكْبَرِ لَعَلَّهُمْ يَرْجِعُونَ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ذُكِّرَ بِآياتِ رَبِّهِ ثُمَّ أَعْرَضَ عَنْها إِنّا مِنَ الْمُجْرِمينَ مُنْتَقِمُونَ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295067_2142443653"/>
      <w:bookmarkStart w:id="796" w:name="_Toc322"/>
      <w:bookmarkEnd w:id="795"/>
      <w:r>
        <w:rPr>
          <w:rtl w:val="true"/>
        </w:rPr>
        <w:t>ترجمه</w:t>
      </w:r>
      <w:bookmarkEnd w:id="796"/>
    </w:p>
    <w:p>
      <w:pPr>
        <w:pStyle w:val="BookText"/>
        <w:rPr/>
      </w:pPr>
      <w:r>
        <w:rPr>
          <w:rFonts w:ascii="IRNazanin" w:hAnsi="IRNazanin" w:eastAsia="IRNazanin"/>
          <w:color w:val="111111"/>
          <w:sz w:val="28"/>
          <w:sz w:val="28"/>
          <w:szCs w:val="28"/>
          <w:rtl w:val="true"/>
          <w:lang w:bidi="fa-IR"/>
        </w:rPr>
        <w:t xml:space="preserve">به آنان از عذاب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چشانيم، شايد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ستمكارتر است از آن كس كه آيات پروردگارش به او يادآورى شده واو از آن اعراض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از مجرمان انتقام خواهيم گرفت</w:t>
      </w:r>
      <w:r>
        <w:rPr>
          <w:rFonts w:eastAsia="IRNazanin" w:cs="IRNazanin"/>
          <w:color w:val="111111"/>
          <w:sz w:val="28"/>
          <w:szCs w:val="28"/>
          <w:rtl w:val="true"/>
          <w:lang w:bidi="fa-IR"/>
        </w:rPr>
        <w:t>!</w:t>
      </w:r>
    </w:p>
    <w:p>
      <w:pPr>
        <w:pStyle w:val="Heading4"/>
        <w:numPr>
          <w:ilvl w:val="3"/>
          <w:numId w:val="1"/>
        </w:numPr>
        <w:rPr/>
      </w:pPr>
      <w:bookmarkStart w:id="797" w:name="__RefHeading___Toc1295069_2142443653"/>
      <w:bookmarkStart w:id="798" w:name="_Toc323"/>
      <w:bookmarkEnd w:id="797"/>
      <w:r>
        <w:rPr>
          <w:rtl w:val="true"/>
        </w:rPr>
        <w:t>تفسير</w:t>
      </w:r>
      <w:bookmarkEnd w:id="7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كفّار در دنيا، معرفى ستمكارترين انسان، قطعى بودن انتقام خداوند از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به يكى از الطاف خفى الهى در مورد آنان كه همان مجازاتهاى خفيف دنيوى وبيدار كننده است اشاره مى كند، تا معلوم شود خدا هرگز نمى خواهد بنده اى گرفتار عذاب جاويدان شود، به همين دليل از تمام وسايل بيدار كننده براى نجات آنها استفاده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از عذاب نزديك اين دنيا قبل از عذاب بزرگ آخرت مى چشانيم، شايد بيدار شوند وباز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وَلَنُذِيقَنَّهُمْ مِنَ الْعَذابِ الْأَدْنى دُونَ الْعَذابِ الْأَكْبَرِ لَعَلَّهُمْ يَرْجِعُونَ</w:t>
      </w:r>
      <w:r>
        <w:rPr>
          <w:rFonts w:eastAsia="IRNazanin" w:cs="IRNazanin"/>
          <w:color w:val="111111"/>
          <w:sz w:val="28"/>
          <w:szCs w:val="28"/>
          <w:rtl w:val="true"/>
          <w:lang w:bidi="fa-IR"/>
        </w:rPr>
        <w:t>.</w:t>
      </w:r>
      <w:r>
        <w:rPr>
          <w:rStyle w:val="FootnoteAnchor"/>
          <w:rtl w:val="true"/>
        </w:rPr>
        <w:footnoteReference w:id="49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گسترده اى دارد كه غالب احتمالاتى را كه مفسران به طور جدا گانه در تفسير آن نوشته اند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منظور مصائب ودرد ورنجها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قحطى وخشكسالى شديد هفت ساله اى كه مشركان در مكه به آن گرفتار شدند، تا آنجا كه مجبور گشتند از لاشه مردارها تغذيه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ضربه شديدى است كه بر پيكر </w:t>
      </w:r>
      <w:bookmarkStart w:id="799" w:name="pg15118_192199"/>
    </w:p>
    <w:p>
      <w:pPr>
        <w:pStyle w:val="BookText"/>
        <w:rPr/>
      </w:pPr>
      <w:bookmarkEnd w:id="799"/>
      <w:r>
        <w:rPr>
          <w:rFonts w:ascii="IRNazanin" w:hAnsi="IRNazanin" w:eastAsia="IRNazanin"/>
          <w:color w:val="111111"/>
          <w:sz w:val="28"/>
          <w:sz w:val="28"/>
          <w:szCs w:val="28"/>
          <w:rtl w:val="true"/>
          <w:lang w:bidi="fa-IR"/>
        </w:rPr>
        <w:t xml:space="preserve">آنها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عذاب روز قيامت است كه از هر مجازاتى بزرگتر ودردناكتر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در حالى كه 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نكته اى دارد كه بعضى از مفسران به آن اشاره كرده اند وآن اينكه عذاب دنيا داراى دو وصف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هنگام تهديد مناسب نيست كه روى كوچك بودن آن تكيه شود، بلكه بايد روى نزديك بودنش تكيه كرد وعذاب آخرت، نيز داراى دو وصف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مورد آن نيز مناسب اين است كه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گاه هيچ يك از وسايل بيدار كننده، حتى مجازات الهى سود ندهد راهى جز انتقام پروردگار از اين گروه كه ظالمترين افرادند وجود ندارد، در آيه بعد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ستمكارتر است از آن كس كه آيات پروردگارش به او تذكر داده شده واو از آن اعراض كرده وروى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أَظْلَمُ مِمَّنْ ذُكِّرَ بِآياتِ رَبِّهِ ثُمَّ أَعْرَضَ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ما از اين مجرمان بى ايمان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الْمُجْرِمِينَ مُنْتَقِمُونَ</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800" w:name="__RefHeading___Toc1295071_2142443653"/>
      <w:bookmarkStart w:id="801" w:name="_Toc324"/>
      <w:bookmarkEnd w:id="800"/>
      <w:r>
        <w:rPr>
          <w:rtl w:val="true"/>
        </w:rPr>
        <w:t>نكته ها</w:t>
      </w:r>
      <w:bookmarkEnd w:id="8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وَلَنُذيقَنَّهُمْ مِنَ الْعَذابِ الْأَدْنى دُونَ الْعَذابِ الْأَكْبَرِ لَعَلَّهُمْ يَرْجِعُونَ،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عَذابٌ فِى الْحَياةِ الدُّنْيا وَلَعَذابُ الْآخِرَةِ أَشَقُّ وَما لَهُمْ مِنَ اللَّهِ مِنْ 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فَأَذاقَهُمُ اللَّهُ الْخِزْىَ فِى الْحَياةِ الدُّنْيا وَلَعَذابُ الْآخِرَةِ أَكْبَرُ لَوْ كانُوا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كه هر گاه مؤمنان به آيت الهى تذكّر داده شوند، بى درنگ به سجده مى افتند در برابر اين گروه، كسانى هستند كه اين آيه مى فرمايد هنگام تذكّر نسبت به آيات خداوند بى توجّهى واعراض مى نمايند</w:t>
      </w:r>
      <w:r>
        <w:rPr>
          <w:rFonts w:eastAsia="IRNazanin" w:cs="IRNazanin"/>
          <w:color w:val="111111"/>
          <w:sz w:val="28"/>
          <w:szCs w:val="28"/>
          <w:rtl w:val="true"/>
          <w:lang w:bidi="fa-IR"/>
        </w:rPr>
        <w:t>.</w:t>
      </w:r>
      <w:bookmarkStart w:id="802" w:name="pg15118_192200"/>
    </w:p>
    <w:p>
      <w:pPr>
        <w:pStyle w:val="BookText"/>
        <w:rPr/>
      </w:pPr>
      <w:bookmarkEnd w:id="8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رحمان ورحيم بودن خداوند، با قهر او منافاتى ندارد؛ إِنَّا مِنَ الْمُجْرِمِينَ مُنْتَقِمُونَ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الهى از مجرمان در قيامت پس از اتمام حجت با ايشان در دنيا است؛ ذكربآيات ربه</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803" w:name="__RefHeading___Toc1295073_2142443653"/>
      <w:bookmarkStart w:id="804" w:name="_Toc325"/>
      <w:bookmarkEnd w:id="803"/>
      <w:r>
        <w:rPr>
          <w:rtl w:val="true"/>
        </w:rPr>
        <w:t xml:space="preserve">آیه </w:t>
      </w:r>
      <w:r>
        <w:rPr/>
        <w:t>23</w:t>
      </w:r>
      <w:r>
        <w:rPr>
          <w:rtl w:val="true"/>
        </w:rPr>
        <w:t>-</w:t>
      </w:r>
      <w:r>
        <w:rPr/>
        <w:t>25</w:t>
      </w:r>
      <w:bookmarkEnd w:id="804"/>
    </w:p>
    <w:p>
      <w:pPr>
        <w:pStyle w:val="Heading4"/>
        <w:numPr>
          <w:ilvl w:val="3"/>
          <w:numId w:val="1"/>
        </w:numPr>
        <w:rPr/>
      </w:pPr>
      <w:bookmarkStart w:id="805" w:name="__RefHeading___Toc1295075_2142443653"/>
      <w:bookmarkStart w:id="806" w:name="_Toc326"/>
      <w:bookmarkEnd w:id="805"/>
      <w:r>
        <w:rPr>
          <w:rtl w:val="true"/>
        </w:rPr>
        <w:t>اشاره</w:t>
      </w:r>
      <w:bookmarkEnd w:id="80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 لَقَدْ آتَيْنا مُوسَى الْكِتابَ فَلا تَكُنْ في مِرْيَةٍ مِنْ لِقائِهِ وَ جَعَلْناهُ هُدًى لِبَني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 هُوَ يَفْصِلُ بَيْنَهُمْ يَوْمَ الْقِيامَةِ فيما كانُوا فيهِ يَخْتَلِفُونَ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295077_2142443653"/>
      <w:bookmarkStart w:id="808" w:name="_Toc327"/>
      <w:bookmarkEnd w:id="807"/>
      <w:r>
        <w:rPr>
          <w:rtl w:val="true"/>
        </w:rPr>
        <w:t>ترجمه</w:t>
      </w:r>
      <w:bookmarkEnd w:id="808"/>
    </w:p>
    <w:p>
      <w:pPr>
        <w:pStyle w:val="BookText"/>
        <w:rPr/>
      </w:pPr>
      <w:r>
        <w:rPr>
          <w:rFonts w:ascii="IRNazanin" w:hAnsi="IRNazanin" w:eastAsia="IRNazanin"/>
          <w:color w:val="111111"/>
          <w:sz w:val="28"/>
          <w:sz w:val="28"/>
          <w:szCs w:val="28"/>
          <w:rtl w:val="true"/>
          <w:lang w:bidi="fa-IR"/>
        </w:rPr>
        <w:t>ما به موسى كتاب آسمانى داديم؛ وشك نداشته باش كه او آيات الهى را دريافت داشت؛ وما آن را وسيله هدايت بنى اسرائيل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 چون شكيبايى نمودند وبه آيات ما يقين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پروردگار تو ميان آنان روز قيامت در آنچه اختلاف داشتند داورى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را به سزاى اعمالش مى رساند</w:t>
      </w:r>
      <w:r>
        <w:rPr>
          <w:rFonts w:eastAsia="IRNazanin" w:cs="IRNazanin"/>
          <w:color w:val="111111"/>
          <w:sz w:val="28"/>
          <w:szCs w:val="28"/>
          <w:rtl w:val="true"/>
          <w:lang w:bidi="fa-IR"/>
        </w:rPr>
        <w:t>)!</w:t>
      </w:r>
    </w:p>
    <w:p>
      <w:pPr>
        <w:pStyle w:val="Heading4"/>
        <w:numPr>
          <w:ilvl w:val="3"/>
          <w:numId w:val="1"/>
        </w:numPr>
        <w:rPr/>
      </w:pPr>
      <w:bookmarkStart w:id="809" w:name="__RefHeading___Toc1295079_2142443653"/>
      <w:bookmarkStart w:id="810" w:name="_Toc328"/>
      <w:bookmarkEnd w:id="809"/>
      <w:r>
        <w:rPr>
          <w:rtl w:val="true"/>
        </w:rPr>
        <w:t>تفسير</w:t>
      </w:r>
      <w:bookmarkEnd w:id="8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تورات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ترديد نكردن در ملاقات كردن قيامت، تورات وسيله هدايت بنى اسرائيل، صبر ويقين عامل امامت پيامبران، روز قيامت روز فاصله انداختن ميان مؤمنان وكفّار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مورد بحث اشاره كوتاه وزود گذرى به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وبنى اسرائيل است تا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نخستين را تسلى ودلدارى دهد</w:t>
      </w:r>
      <w:r>
        <w:rPr>
          <w:rFonts w:eastAsia="IRNazanin" w:cs="IRNazanin"/>
          <w:color w:val="111111"/>
          <w:sz w:val="28"/>
          <w:szCs w:val="28"/>
          <w:rtl w:val="true"/>
          <w:lang w:bidi="fa-IR"/>
        </w:rPr>
        <w:t>.</w:t>
      </w:r>
      <w:r>
        <w:rPr>
          <w:rStyle w:val="FootnoteAnchor"/>
          <w:rtl w:val="true"/>
        </w:rPr>
        <w:footnoteReference w:id="50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موسى، كتاب آسمانى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مُوسَى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شك وترديد به خود راه مده كه موسى، آيات الهى را دريافت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تَكُنْ فِى مِرْيَةٍ مِنْ </w:t>
      </w:r>
    </w:p>
    <w:p>
      <w:pPr>
        <w:pStyle w:val="BookText"/>
        <w:rPr/>
      </w:pPr>
      <w:r>
        <w:rPr>
          <w:rFonts w:ascii="Amiri" w:hAnsi="Amiri" w:eastAsia="Amiri" w:cs="Amiri"/>
          <w:color w:val="111111"/>
          <w:sz w:val="28"/>
          <w:sz w:val="28"/>
          <w:szCs w:val="28"/>
          <w:rtl w:val="true"/>
          <w:lang w:bidi="ar-SA"/>
        </w:rPr>
        <w:t>لِقائِهِ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كتاب آسمانى موسى، تورات را وسيله هدايت بنى اسرائيل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 هُدىً لِبَنِى إِسْرائِيلَ</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مفسرين در مرجع ضمير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در معناى كلمه مزبور اختلاف كرده اند، بعضى</w:t>
      </w:r>
      <w:r>
        <w:rPr>
          <w:rStyle w:val="FootnoteAnchor"/>
          <w:rtl w:val="true"/>
        </w:rPr>
        <w:footnoteReference w:id="505"/>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ومفعول كلمه، لقاء است وتقدير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تكن فى مرية من لقائك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شك نكن در ديدارت با موسى،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در روايات 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موسى را ديدار كرد، پس در نتيجه اگر سوره مورد بحث، بعد از معراج نازل شده باشد، آيه شريفه يادآورى خاطرات شب معراج است واگر قبل از شب معراج نازل شده باشد وعده اى از خدا به آن جناب است كه به زودى موسى را خواهى ديد، اين تفسير را مرحوم طيب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506"/>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به موسى برمى گردد، ولى معناى آيه اين است كه شك مكن در اينكه روز قيامت موسى را مى بينى</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508"/>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به كتاب برمى گردد وتقدير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تكن فى مرية من لقاء موسى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شك مكن در اينكه موسى كتاب را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ما مى رسد وخدا داناتر است اين است كه مى گوييم ممكن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تعالى برگردد ومراد از لقاى خدا مساله بعث وقيامت باشد، به اين عنايت كه روز بعث روزى است كه همه در برابر خدا قرار مى گيرند، در حالى كه حجابى بين آنان وبين پروردگارشان نيست</w:t>
      </w:r>
      <w:r>
        <w:rPr>
          <w:rFonts w:eastAsia="IRNazanin" w:cs="IRNazanin"/>
          <w:color w:val="111111"/>
          <w:sz w:val="28"/>
          <w:szCs w:val="28"/>
          <w:rtl w:val="true"/>
          <w:lang w:bidi="fa-IR"/>
        </w:rPr>
        <w:t>.</w:t>
      </w:r>
      <w:r>
        <w:rPr>
          <w:rStyle w:val="FootnoteAnchor"/>
          <w:rtl w:val="true"/>
        </w:rPr>
        <w:footnoteReference w:id="50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نويسندگان تفسير نمونه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ميان تفاسير نزديكتر به نظر مى رسد اين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آسمانى موسى يعنى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وجنبه مفعولى داشته باشد وفاعل آن 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معنى مجموع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شك نداشته باش كه موسى به لقاى كتاب آسمانى رسيد وآن را كه از درگاه پروردگار به او القا شده بود دريافت داشت</w:t>
      </w:r>
      <w:r>
        <w:rPr>
          <w:rFonts w:eastAsia="IRNazanin" w:cs="IRNazanin"/>
          <w:color w:val="111111"/>
          <w:sz w:val="28"/>
          <w:szCs w:val="28"/>
          <w:rtl w:val="true"/>
          <w:lang w:bidi="fa-IR"/>
        </w:rPr>
        <w:t xml:space="preserve">.» </w:t>
      </w:r>
      <w:bookmarkStart w:id="811" w:name="pg15118_192202"/>
    </w:p>
    <w:p>
      <w:pPr>
        <w:pStyle w:val="BookText"/>
        <w:rPr/>
      </w:pPr>
      <w:bookmarkEnd w:id="81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افتخاراتى كه نصيب بنى اسرائيل در سايه استقامت وايمان شد اشاره مى كند، تا درسى براى ديگران باشد،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امامان وپيشوايانى قرار داديم، كه به فرمان ما امر هدايت خلق خدا را بر عهده گرفتند زيرا آنها شكيبايى كردند وبه آيات ما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مِنْهُمْ أَئِمَّةً يَهْدُونَ بِأَمْرِنا لَمَّا صَبَرُوا وَكانُوا بِآياتِنا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رمز پيروزى وشرط پيشوايى وامامت را دو چيز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ايمان ويقين به آيات الهى وديگر صبر واستقامت وشكيبايى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امر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الهى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امر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فرمان الهى در عالم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ظاهر آيه همان معنى اول است وتعبيرات روايات ومفسران نيز، همين معنى را تداعى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از مفسران بزرگ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سائر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امامان وپيشوايان راستين باز دست به اختلاف زدند راههاى مختلفى را پيمودند ومنشا تفرقه در ميان مردم شدند، در آخرين آيه مورد بحث با لحن تهديد آميزى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ميان آنها در روز قيامت در مورد اختلافاتى كه داشتند داورى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را به سزاى عملش مى رساند إِنَّ رَبَّكَ هُوَ يَفْصِلُ بَيْنَهُمْ يَوْمَ الْقِيامَةِ فِيما كانُوا فِيهِ يَخْتَلِفُونَ</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812" w:name="__RefHeading___Toc1295081_2142443653"/>
      <w:bookmarkStart w:id="813" w:name="_Toc329"/>
      <w:bookmarkEnd w:id="812"/>
      <w:r>
        <w:rPr>
          <w:rtl w:val="true"/>
        </w:rPr>
        <w:t>نكته ها</w:t>
      </w:r>
      <w:bookmarkEnd w:id="8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ى قبل فرمود كه خداوند افراد لايق را رهبر وامام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اختلافات مردم را در قيامت فيصله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از اختلاف، اختلاف در مسأله ى رهبرى باشد واين كه چرا با رهبران تعيين شده ى الهى لجاجت ومجادله كردند تا خداوند در قيامت به حسابشان برسد واين نوعى تهديد براى كسانى است كه در برابر رهبران تعيين شده از طرف خداوند پرچم مخالفت بلند كردند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وهمچنين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فعل مضارع دليل بر استمرار اين دو وصف در </w:t>
      </w:r>
      <w:bookmarkStart w:id="814" w:name="pg15118_192203"/>
    </w:p>
    <w:p>
      <w:pPr>
        <w:pStyle w:val="BookText"/>
        <w:rPr/>
      </w:pPr>
      <w:bookmarkEnd w:id="814"/>
      <w:r>
        <w:rPr>
          <w:rFonts w:ascii="IRNazanin" w:hAnsi="IRNazanin" w:eastAsia="IRNazanin"/>
          <w:color w:val="111111"/>
          <w:sz w:val="28"/>
          <w:sz w:val="28"/>
          <w:szCs w:val="28"/>
          <w:rtl w:val="true"/>
          <w:lang w:bidi="fa-IR"/>
        </w:rPr>
        <w:t>طول زندگى پيامبران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اختلافات دينى در دنيا حل نشدنى است؛ يَفْصِلُ بَيْنَهُمْ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15" w:name="__RefHeading___Toc1295083_2142443653"/>
      <w:bookmarkStart w:id="816" w:name="_Toc330"/>
      <w:bookmarkEnd w:id="815"/>
      <w:r>
        <w:rPr>
          <w:rtl w:val="true"/>
        </w:rPr>
        <w:t xml:space="preserve">آیه </w:t>
      </w:r>
      <w:r>
        <w:rPr/>
        <w:t>26</w:t>
      </w:r>
      <w:r>
        <w:rPr>
          <w:rtl w:val="true"/>
        </w:rPr>
        <w:t>-</w:t>
      </w:r>
      <w:r>
        <w:rPr/>
        <w:t>30</w:t>
      </w:r>
      <w:bookmarkEnd w:id="816"/>
    </w:p>
    <w:p>
      <w:pPr>
        <w:pStyle w:val="Heading4"/>
        <w:numPr>
          <w:ilvl w:val="3"/>
          <w:numId w:val="1"/>
        </w:numPr>
        <w:rPr/>
      </w:pPr>
      <w:bookmarkStart w:id="817" w:name="__RefHeading___Toc1295085_2142443653"/>
      <w:bookmarkStart w:id="818" w:name="_Toc331"/>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 وَ لَمْ يَهْدِ لَهُمْ كَمْ أَهْلَكْنا مِنْ قَبْلِهِمْ مِنَ الْقُرُونِ يَمْشُونَ في مَساكِنِهِمْ إِنَّ في ذلِكَ َلآياتٍ أَ فَلا يَسْمَعُونَ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نَسُوقُ الْماءَ إِلَى اْلأَرْضِ الْجُرُزِ فَنُخْرِجُ بِهِ زَرْعًا تَأْكُلُ مِنْهُ أَنْعامُهُمْ وَ أَنْفُسُهُمْ أَ فَلا يُبْصِرُونَ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مَتى هذَا الْفَتْحُ إِنْ كُنْتُمْ صادِقينَ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يَوْمَ الْفَتْحِ لا يَنْفَعُ الَّذينَ كَفَرُوا إيمانُهُمْ وَ لا هُمْ يُنْظَرُونَ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295087_2142443653"/>
      <w:bookmarkStart w:id="820" w:name="_Toc332"/>
      <w:bookmarkEnd w:id="819"/>
      <w:r>
        <w:rPr>
          <w:rtl w:val="true"/>
        </w:rPr>
        <w:t>ترجمه</w:t>
      </w:r>
      <w:bookmarkEnd w:id="820"/>
    </w:p>
    <w:p>
      <w:pPr>
        <w:pStyle w:val="BookText"/>
        <w:rPr/>
      </w:pPr>
      <w:r>
        <w:rPr>
          <w:rFonts w:ascii="IRNazanin" w:hAnsi="IRNazanin" w:eastAsia="IRNazanin"/>
          <w:color w:val="111111"/>
          <w:sz w:val="28"/>
          <w:sz w:val="28"/>
          <w:szCs w:val="28"/>
          <w:rtl w:val="true"/>
          <w:lang w:bidi="fa-IR"/>
        </w:rPr>
        <w:t>آيا براى هدايت آنها همين كافى نيست كه افراد زيادى را كه در قرن پيش از آنان زندگى داشتند هلاك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مساكن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راه مى روند؛ در اين آياتى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خداوند ومجازات دردناك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نمى 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نديدند كه ما آب را بسوى زمينهاى خشك مى رانيم وبه وسيله آن زراعت هايى مى رويانيم كه هم چهارپايانشان از آن مى خورند وهم خودشان تغذيه مى كنند؛ آيا نمى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گوييد، اين پيروزى شما كى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پيروزى، ايمان آوردن، سودى به حال كافران نخواهد داشت؛ وبه آنها هيچ مهلت داده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كه چنين است، از آنها روى بگردان ومنتظر باش؛ آنها نيز منتظرند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منتظر رحمت خدا وآنها هم منتظر عذاب او</w:t>
      </w:r>
      <w:r>
        <w:rPr>
          <w:rFonts w:eastAsia="IRNazanin" w:cs="IRNazanin"/>
          <w:color w:val="111111"/>
          <w:sz w:val="28"/>
          <w:szCs w:val="28"/>
          <w:rtl w:val="true"/>
          <w:lang w:bidi="fa-IR"/>
        </w:rPr>
        <w:t>!)</w:t>
      </w:r>
    </w:p>
    <w:p>
      <w:pPr>
        <w:pStyle w:val="Heading4"/>
        <w:numPr>
          <w:ilvl w:val="3"/>
          <w:numId w:val="1"/>
        </w:numPr>
        <w:rPr/>
      </w:pPr>
      <w:bookmarkStart w:id="821" w:name="__RefHeading___Toc1295089_2142443653"/>
      <w:bookmarkStart w:id="822" w:name="_Toc333"/>
      <w:bookmarkEnd w:id="821"/>
      <w:r>
        <w:rPr>
          <w:rtl w:val="true"/>
        </w:rPr>
        <w:t>تفسير</w:t>
      </w:r>
      <w:bookmarkEnd w:id="82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كفّار به جهت عبرت نگرفتن از نابودى كفار پيشين، قدرت خداوند در فرستادن باران به سرزمينهاى خشك، روئيدن گياه وبهره مندى حيوانات وانسانها از درختان وگياهان، پرسش كفّار از مؤمنان پيرامون پيروزى آنان بر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پيامبر به آنان درباره روز پيروزى، عدم بهره ورى كفّار از </w:t>
      </w:r>
    </w:p>
    <w:p>
      <w:pPr>
        <w:pStyle w:val="BookText"/>
        <w:rPr/>
      </w:pPr>
      <w:r>
        <w:rPr>
          <w:rFonts w:ascii="IRNazanin" w:hAnsi="IRNazanin" w:eastAsia="IRNazanin"/>
          <w:color w:val="111111"/>
          <w:sz w:val="28"/>
          <w:sz w:val="28"/>
          <w:szCs w:val="28"/>
          <w:rtl w:val="true"/>
          <w:lang w:bidi="fa-IR"/>
        </w:rPr>
        <w:t>ايمان آوردن در قيامت، لزوم اعراض پيامبر از آنان بعد از اتمام حجت وانتظار براى كيفر آنان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گذشته با تهديد مجرمان بى ايمان آميخته بود ونخستين آيه مورد بحث نيز توضيح وتكميلى بر اين تهديد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همين براى هدايت آنها كافى نيست كه افراد زيادى از مردمى كه در قرون پيش از آنها زندگى داشتند هلاك كرديم وآنها را به كيفر اعمالشان رسانديم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وَلَمْ يَهْدِ لَهُمْ كَمْ أَهْلَكْنا مِنْ قَبْلِهِمْ مِنَ الْقُرُونِ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در مساكن ويران شده آنان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وآثار آن اقوام نفرين شده را با چشم خود مى بينند يَمْشُونَ فِى مَساكِنِهِمْ سرزمين بلا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وشهرهاى ويران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آنها به شام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پايان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موضوع نشانه هايى از قدرت خدا ودرسهاى عبرتى است آيا نمى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فِى ذلِكَ لَآياتٍ أَ فَلا يَسْمَعُونَ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يكى از مهمترين نعمتهاى الهى كه مايه آبادى همه سرزمينها ووسيله حيات همه موجودات زنده است اشاره مى كند تا روشن شود همانگونه كه خداوند قدرت بر ويران ساختن سرزمين تبهكاران دارد، قادر بر آباد كردن زمينهاى ويران ومرده واعطاى همه گونه موهبت را به بندگانش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نديدند كه ما آب را به سوى زمينهاى خشك وبى آب وعلف مى رانيم وبه وسيله آن زراعتهايى مى رويانيم كه هم چارپايانشان از آن مى خورند وهم خودشان تغذيه مى كنند؟ آيا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وَلَمْ يَرَوْا أَنَّا نَسُوقُ الْماءَ إِلَى الْأَرْضِ الْجُرُزِ فَنُخْرِجُ بِهِ زَرْعاً تَأْكُلُ مِنْهُ أَنْعامُهُمْ وَأَنْفُسُهُم أَ فَلا يُبْصِرُونَ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در اينجا تعبير به نسوق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مى 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 به اينكه طبيعت آب به مقتضاى سنگينيش ايجاب مى كند كه روى زمين ودر گودالها باشد وبه مقتضاى روان بودنش بايد در اعماق زمين فرو رود، ولى هنگامى كه فرمان ما فرا رسد طبيعت خود را از دست داده تبديل به بخار سبكى مى شود كه با وزش نسيم به هر سو حركت مى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آيات گذشته مجرمان را تهديد به انتقام ومؤمنان را بشارت به امامت وپيشوايى وپيروزى مى داد، در اينجا كفار از روى غرور ونخوت اين سؤال را مطرح مى كنند كه اين وعده ها ووعيدها كى عملى خواهد شد؟ چنان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823" w:name="pg15118_192205"/>
    </w:p>
    <w:p>
      <w:pPr>
        <w:pStyle w:val="BookText"/>
        <w:rPr/>
      </w:pPr>
      <w:bookmarkEnd w:id="823"/>
      <w:r>
        <w:rPr>
          <w:rFonts w:ascii="IRNazanin" w:hAnsi="IRNazanin" w:eastAsia="IRNazanin"/>
          <w:color w:val="111111"/>
          <w:sz w:val="28"/>
          <w:sz w:val="28"/>
          <w:szCs w:val="28"/>
          <w:rtl w:val="true"/>
          <w:lang w:bidi="fa-IR"/>
        </w:rPr>
        <w:t>راست مى گوئيد اين فتح وپيروزى شما چه زمانى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مَتى هذَا الْفَتْحُ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بلافاصله به آنها پاسخ مى گويد وبه پيامبر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بالآخره روز پيروزى فرا مى رسد، اما در آن روز ايمان آوردن سودى به حال كافران نخواهد داشت وبه آنها هيچ مهلت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يَوْمَ الْفَتْحِ لا يَنْفَعُ الَّذِينَ كَفَرُوا إِيمانُهُمْ وَلا هُمْ يُنْظَرُونَ</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يوم الفتح چيست وجوهى ذكر شده،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جنگ بدر است، برخى گفته اند روز فتح مكه اند، مرحوم 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ايمان نفع مى بخشد، با اينكه آيه گويد لا ينفع الذين كفروا ايمانهم از اين جا روشن مى شود اين دو وجه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يوم الفتح روز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برخى گفته اند مقصود روز قيامت است اين هم درست نيست،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نمى كند</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824" w:name="__RefHeading___Toc1295091_2142443653"/>
      <w:bookmarkStart w:id="825" w:name="_Toc334"/>
      <w:bookmarkEnd w:id="824"/>
      <w:r>
        <w:rPr>
          <w:rtl w:val="true"/>
        </w:rPr>
        <w:t>نكته ها</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مكّه از انقراض اقوام پيشين آگاه بودند وآثار به جاى مانده از آنان در گذرگاه آنان بود، ولى عبرت نمى گرفتند؛ أَ وَلَمْ يَهْدِ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صحنه هاى عبرت آموز، آن جاست كه خود انسان حضور دارد؛ يَمْشُونَ فِى مَساكِنِهِمْ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با آب حاصلخيز مى شود؛ فَنُخْرِجُ بِهِ زَرْعاً، امّا برخى دل ها با آن همه آيات عبرت آموز حاصلخيز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وَلَمْ يَهْدِ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بهره گيرى مادّى، حيوانات بر انسان ها مقدّمند؛ أَنْعامُهُمْ وَأَنْفُسُهُمْ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بيشتر مى خورند، راحت تر مى خورند، پختن وشستن وپوست كندن نيز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استدلال وهشدار، آخرين مرحله، اعراض از منحرفان است؛ فَأَعْرِضْ عَنْهُمْ</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6" w:name="pg15118_192207"/>
      <w:bookmarkStart w:id="827" w:name="pg15118_192207"/>
      <w:bookmarkEnd w:id="827"/>
    </w:p>
    <w:p>
      <w:pPr>
        <w:pStyle w:val="Heading2"/>
        <w:numPr>
          <w:ilvl w:val="1"/>
          <w:numId w:val="1"/>
        </w:numPr>
        <w:rPr/>
      </w:pPr>
      <w:bookmarkStart w:id="828" w:name="pg15118_192207"/>
      <w:bookmarkStart w:id="829" w:name="__RefHeading___Toc1295093_2142443653"/>
      <w:bookmarkStart w:id="830" w:name="_Toc335"/>
      <w:bookmarkEnd w:id="828"/>
      <w:bookmarkEnd w:id="829"/>
      <w:r>
        <w:rPr>
          <w:rtl w:val="true"/>
        </w:rPr>
        <w:t>سوره احزاب</w:t>
      </w:r>
      <w:bookmarkEnd w:id="83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1" w:name="__RefHeading___Toc1295095_2142443653"/>
      <w:bookmarkStart w:id="832" w:name="_Toc336"/>
      <w:bookmarkEnd w:id="831"/>
      <w:r>
        <w:rPr>
          <w:rtl w:val="true"/>
        </w:rPr>
        <w:t>اشاره</w:t>
      </w:r>
      <w:bookmarkEnd w:id="83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3" w:name="pg15118_192209"/>
      <w:bookmarkStart w:id="834" w:name="pg15118_192209"/>
      <w:bookmarkEnd w:id="834"/>
    </w:p>
    <w:p>
      <w:pPr>
        <w:pStyle w:val="Heading3"/>
        <w:numPr>
          <w:ilvl w:val="2"/>
          <w:numId w:val="1"/>
        </w:numPr>
        <w:rPr/>
      </w:pPr>
      <w:bookmarkStart w:id="835" w:name="pg15118_192209"/>
      <w:bookmarkStart w:id="836" w:name="__RefHeading___Toc1295097_2142443653"/>
      <w:bookmarkStart w:id="837" w:name="_Toc337"/>
      <w:bookmarkEnd w:id="835"/>
      <w:bookmarkEnd w:id="836"/>
      <w:r>
        <w:rPr>
          <w:rtl w:val="true"/>
        </w:rPr>
        <w:t xml:space="preserve">آیه </w:t>
      </w:r>
      <w:r>
        <w:rPr/>
        <w:t>1</w:t>
      </w:r>
      <w:r>
        <w:rPr>
          <w:rtl w:val="true"/>
        </w:rPr>
        <w:t>-</w:t>
      </w:r>
      <w:r>
        <w:rPr/>
        <w:t>3</w:t>
      </w:r>
      <w:bookmarkEnd w:id="837"/>
    </w:p>
    <w:p>
      <w:pPr>
        <w:pStyle w:val="Heading4"/>
        <w:numPr>
          <w:ilvl w:val="3"/>
          <w:numId w:val="1"/>
        </w:numPr>
        <w:rPr/>
      </w:pPr>
      <w:bookmarkStart w:id="838" w:name="__RefHeading___Toc1295099_2142443653"/>
      <w:bookmarkStart w:id="839" w:name="_Toc338"/>
      <w:bookmarkEnd w:id="838"/>
      <w:r>
        <w:rPr>
          <w:rtl w:val="true"/>
        </w:rPr>
        <w:t>اشاره</w:t>
      </w:r>
      <w:bookmarkEnd w:id="8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اتَّقِ اللّهَ وَ لا تُطِعِ الْكافِرينَ وَ الْمُنافِقينَ إِنَّ اللّهَ كانَ عَليمًا حَكيمًا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ما يُوحى إِلَيْكَ مِنْ رَبِّكَ إِنَّ اللّهَ كانَ بِما تَعْمَلُونَ خَبيرًا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تَوَكَّلْ عَلَى اللّهِ وَ كَفى بِاللّهِ وَكيلاً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295101_2142443653"/>
      <w:bookmarkStart w:id="841" w:name="_Toc339"/>
      <w:bookmarkEnd w:id="840"/>
      <w:r>
        <w:rPr>
          <w:rtl w:val="true"/>
        </w:rPr>
        <w:t>ترجمه</w:t>
      </w:r>
      <w:bookmarkEnd w:id="841"/>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 واز كافران ومنافقان اطاعت مكن كه خداوند عالم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واز آنچه از سوى پروردگارت به تو وحى مى شود پيروى كن كه خداوند به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 خدا توكّل كن وهمين بس كه خداوند حافظ ومدافع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842" w:name="__RefHeading___Toc1295103_2142443653"/>
      <w:bookmarkStart w:id="843" w:name="_Toc340"/>
      <w:bookmarkEnd w:id="842"/>
      <w:r>
        <w:rPr>
          <w:rtl w:val="true"/>
        </w:rPr>
        <w:t>تفسير</w:t>
      </w:r>
      <w:bookmarkEnd w:id="8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تقوا وعدم اطاعت از كفّار ومنافقان، ضرورت تبعيت از وحى پروردگار، آگاهى خداوند به اعمال بشر، لزوم توكل بر خداوند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مجموعا چهار دستور مهم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اول در زمينه تقوى وپرهيزكارى است كه زمينه ساز هر برنامه ديگرى مى باشد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تقواى الهى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النَّبِىُّ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دوم نفى اطاعت كافران ومنافقان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كافران ومنافقان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تُطِعِ الْكافِرِينَ وَالْمُنافِقِينَ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دستور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از طرف پروردگارت به تو وحى مى شود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ما يُوحى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دستور را به اين صورت صادر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توكل كن واز توطئه هاشان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وَتَوَكَّلْ عَلَى اللَّهِ</w:t>
      </w:r>
      <w:r>
        <w:rPr>
          <w:rFonts w:eastAsia="IRNazanin" w:cs="IRNazanin"/>
          <w:color w:val="111111"/>
          <w:sz w:val="28"/>
          <w:szCs w:val="28"/>
          <w:rtl w:val="true"/>
          <w:lang w:bidi="fa-IR"/>
        </w:rPr>
        <w:t>.</w:t>
      </w:r>
      <w:r>
        <w:rPr>
          <w:rStyle w:val="FootnoteAnchor"/>
          <w:rtl w:val="true"/>
        </w:rPr>
        <w:footnoteReference w:id="516"/>
      </w:r>
      <w:bookmarkStart w:id="844" w:name="pg15118_192210"/>
    </w:p>
    <w:p>
      <w:pPr>
        <w:pStyle w:val="Heading4"/>
        <w:numPr>
          <w:ilvl w:val="3"/>
          <w:numId w:val="1"/>
        </w:numPr>
        <w:rPr/>
      </w:pPr>
      <w:bookmarkStart w:id="845" w:name="__RefHeading___Toc1295105_2142443653"/>
      <w:bookmarkStart w:id="846" w:name="_Toc341"/>
      <w:bookmarkEnd w:id="844"/>
      <w:bookmarkEnd w:id="845"/>
      <w:r>
        <w:rPr>
          <w:rtl w:val="true"/>
        </w:rPr>
        <w:t>نكته ها</w:t>
      </w:r>
      <w:bookmarkEnd w:id="8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مى توان با انحراف ها وپيشنهادهاى سازشكارانه مبارزه كرد كه ايمان وتقوى قوى باشد؛ اتق الله ولا تطع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راه انحرافى را مى بنديد، راه روشنى را باز بگذاريد؛ لا 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رسيدن به تقوا، تنها پيروى از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ما يُوحى إِلَيْكَ</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رهبران دينى موظف به عدم اطاعت از كفار ومنافقين هستند، گرچه مخاطب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ولكن آيه حكم كلى را بيان مى كند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حذر داشتن پيامبر از پيروى از كفار ومشركان؛</w:t>
      </w:r>
    </w:p>
    <w:p>
      <w:pPr>
        <w:pStyle w:val="BookText"/>
        <w:rPr/>
      </w:pPr>
      <w:r>
        <w:rPr>
          <w:rFonts w:ascii="Amiri" w:hAnsi="Amiri" w:eastAsia="Amiri" w:cs="Amiri"/>
          <w:color w:val="111111"/>
          <w:sz w:val="28"/>
          <w:sz w:val="28"/>
          <w:szCs w:val="28"/>
          <w:rtl w:val="true"/>
          <w:lang w:bidi="ar-SA"/>
        </w:rPr>
        <w:t>قرآن كريم در هفت آيه دستور به عدم اطاعت از كفار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مَنْ أَغْفَلْنَا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كُلَّ حَلاَّفٍ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مِنْهُمْ آثِماً أَوْ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تُطِعْهُ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پنج مورد دستور به عدم پيروى از هوى نفس كفار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 أَهْوَاءَهُمْ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المائدۀ،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جاثيه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سه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كفار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تَحْزَنْ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دستورات گرچه خطاب به پيامبر شده است، اما در حقيقت خطاب به مردم است واز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مى گويم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اعنى واسمعى يا جار</w:t>
      </w:r>
      <w:r>
        <w:rPr>
          <w:rFonts w:eastAsia="IRNazanin" w:cs="IRNazanin"/>
          <w:color w:val="111111"/>
          <w:sz w:val="28"/>
          <w:szCs w:val="28"/>
          <w:rtl w:val="true"/>
          <w:lang w:bidi="fa-IR"/>
        </w:rPr>
        <w:t xml:space="preserve">». </w:t>
      </w:r>
      <w:bookmarkStart w:id="847" w:name="pg15118_192211"/>
    </w:p>
    <w:p>
      <w:pPr>
        <w:pStyle w:val="Heading3"/>
        <w:numPr>
          <w:ilvl w:val="2"/>
          <w:numId w:val="1"/>
        </w:numPr>
        <w:rPr/>
      </w:pPr>
      <w:bookmarkStart w:id="848" w:name="__RefHeading___Toc1295107_2142443653"/>
      <w:bookmarkStart w:id="849" w:name="_Toc342"/>
      <w:bookmarkEnd w:id="847"/>
      <w:bookmarkEnd w:id="848"/>
      <w:r>
        <w:rPr>
          <w:rtl w:val="true"/>
        </w:rPr>
        <w:t xml:space="preserve">آیه </w:t>
      </w:r>
      <w:r>
        <w:rPr/>
        <w:t>4</w:t>
      </w:r>
      <w:r>
        <w:rPr>
          <w:rtl w:val="true"/>
        </w:rPr>
        <w:t>-</w:t>
      </w:r>
      <w:r>
        <w:rPr/>
        <w:t>6</w:t>
      </w:r>
      <w:bookmarkEnd w:id="849"/>
    </w:p>
    <w:p>
      <w:pPr>
        <w:pStyle w:val="Heading4"/>
        <w:numPr>
          <w:ilvl w:val="3"/>
          <w:numId w:val="1"/>
        </w:numPr>
        <w:rPr/>
      </w:pPr>
      <w:bookmarkStart w:id="850" w:name="__RefHeading___Toc1295109_2142443653"/>
      <w:bookmarkStart w:id="851" w:name="_Toc343"/>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 xml:space="preserve">ما جَعَلَ اللّهُ لِرَجُلٍ مِنْ قَلْبَيْنِ في جَوْفِهِ وَ ما جَعَلَ أَزْواجَكُمُ اللاّئي تُظاهِرُونَ مِنْهُنَّ أُمَّهاتِكُمْ وَ ما جَعَلَ أَدْعِياءَكُمْ أَبْناءَكُمْ ذلِكُمْ قَوْلُكُمْ بِأَفْواهِكُمْ وَ اللّهُ يَقُولُ الْحَقَّ وَ هُوَ يَهْدِي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295111_2142443653"/>
      <w:bookmarkStart w:id="853" w:name="_Toc344"/>
      <w:bookmarkEnd w:id="852"/>
      <w:r>
        <w:rPr>
          <w:rtl w:val="true"/>
        </w:rPr>
        <w:t>ترجمه</w:t>
      </w:r>
      <w:bookmarkEnd w:id="853"/>
    </w:p>
    <w:p>
      <w:pPr>
        <w:pStyle w:val="BookText"/>
        <w:rPr/>
      </w:pPr>
      <w:r>
        <w:rPr>
          <w:rFonts w:ascii="IRNazanin" w:hAnsi="IRNazanin" w:eastAsia="IRNazanin"/>
          <w:color w:val="111111"/>
          <w:sz w:val="28"/>
          <w:sz w:val="28"/>
          <w:szCs w:val="28"/>
          <w:rtl w:val="true"/>
          <w:lang w:bidi="fa-IR"/>
        </w:rPr>
        <w:t xml:space="preserve">خداوند براى هيچ كس دو دل در درونش نيافريده؛ وهرگز همسرانتان را كه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قرارمى دهيد مادران شما قرار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فرزندخوانده هاى شما را فرزند حقيقى شما قرارنداده است؛ اين سخن شماست كه به دهان خود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باطل وبى پايه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حقّ را مى گويد واو به راه راست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به نام پدرانشان بخوانيد كه اين كار نزد خدا عادلانه تر است؛ واگر پدرانشان را نمى شناسيد، آنها برادران دينى وموالى شما هستند؛ امّا گناهى بر شما نيست در خطاهايى كه از شما سرمى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توجّه آنها را به نام ديگران صدا مى 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آنچه را از روى عمد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حساب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وخداوند آمرزنده ورحيم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نسبت به مؤمنان از خودشان سزاوارتر است؛ وهمسران او مادران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شوند؛ وخويشاوندان نسبت به يكديگر از مؤمنان ومهاجران در آنچه خدا مقرّر داشته اولى هستند، مگر اينكه بخواهيد نسبت به دوستانتان نيكى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سهمى از اموال خود را به آنها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حكم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4"/>
        <w:numPr>
          <w:ilvl w:val="3"/>
          <w:numId w:val="1"/>
        </w:numPr>
        <w:rPr/>
      </w:pPr>
      <w:bookmarkStart w:id="854" w:name="__RefHeading___Toc1295113_2142443653"/>
      <w:bookmarkStart w:id="855" w:name="_Toc345"/>
      <w:bookmarkEnd w:id="854"/>
      <w:r>
        <w:rPr>
          <w:rtl w:val="true"/>
        </w:rPr>
        <w:t>تفسير</w:t>
      </w:r>
      <w:bookmarkEnd w:id="85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ندادن خداوند دو محبت را در يك قلب، مردود بودن كار جاهليت در مورد ظهار پسرخواندگى، لزوم خواندن هر فرزندى به نام پدرش، مسئوليت انسان در برابر گناه عمومى نه خطايى، ولايت پيامبر اكرم </w:t>
      </w:r>
    </w:p>
    <w:p>
      <w:pPr>
        <w:pStyle w:val="BookText"/>
        <w:rPr/>
      </w:pPr>
      <w:r>
        <w:rPr>
          <w:rFonts w:ascii="Amiri" w:hAnsi="Amiri" w:eastAsia="Amiri" w:cs="Amiri"/>
          <w:color w:val="111111"/>
          <w:sz w:val="28"/>
          <w:sz w:val="28"/>
          <w:szCs w:val="28"/>
          <w:rtl w:val="true"/>
          <w:lang w:bidi="ar-SA"/>
        </w:rPr>
        <w:t>برجان مردم، اولويت خويشاوندان در ارث 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حكم اينكه يك قلب بيشتر ندارد بايد داراى يك كانون عاطفى وتسليم در برابر يك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يجتمع حبنا وحب عدونا فى جوف انسان، ان اللَّه لم يجعل لرجل قلبين فى جوفه، فيحب بهذا ويبغض بهذا فاما محبنا فيخلص الحب لنا كما يخلص الذهب بالنار لا كدر فيه فمن اراد ان يعلم فليمتحن قلبه فان شارك فى حبنا حب عدونا فليس منا ولسنا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ما ودوستى دشمن ما در يك قلب نمى گنجد چرا كه خدا براى يك انسان دو قلب قرار نداده است كه با يكى دوست بدارد وبا ديگرى دشمن، دوستان ما در دوستى ما خالصند همانگونه كه طلا در كوره خالص مى شود هر كس مى خواهد اين حقيقت را بداند، قلب خود را آزمايش كند اگر چيزى از محبت دشمنان ما در قلبش با محبت ما آميخته است از ما نيست وما هم از او نيستيم</w:t>
      </w:r>
      <w:r>
        <w:rPr>
          <w:rFonts w:eastAsia="IRNazanin" w:cs="IRNazanin"/>
          <w:color w:val="111111"/>
          <w:sz w:val="28"/>
          <w:szCs w:val="28"/>
          <w:rtl w:val="true"/>
          <w:lang w:bidi="fa-IR"/>
        </w:rPr>
        <w:t>».</w:t>
      </w:r>
      <w:r>
        <w:rPr>
          <w:rStyle w:val="FootnoteAnchor"/>
          <w:rtl w:val="true"/>
        </w:rPr>
        <w:footnoteReference w:id="51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سپس به خرافه ديگرى از عصر جاهليت مى پردازد وآن خرافه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هنگامى كه از همسر خود ناراحت مى شدند ومى خواستند نسبت به او اظهار تنفر كنند 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علىّ كظهر 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پشت مادر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اين گفته او را به منزله مادر خود مى پنداشتند واين سخن را به منزله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دنباله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همسرانتان را كه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دهيد مادران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واحكام مادر، در مورد آنان مقرر نكرده است وَما جَعَلَ أَزْواجَكُمُ اللَّائِى تُظاهِرُونَ مِنْهُنَّ أُمَّهاتِكُمْ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برنامه جاهلى را امضاء نكرد، بلكه براى آن مجازاتى قرار داد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اين سخن را مى گويد حق ندارد با همسرش نزديكى كند تا اينكه كفاره لازم را بپردازد، كفاره آن سه چيز است آزاد كردن بنده، اگر نتوانست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بگيرد والا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را اطعام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كفاره نداد وبه سراغ همسر خود نيز نيامد همسر مى تواند با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به يكى از دو كار كند يا رسما وطبق قانون اسلام او را طلاق دهد واز او جدا شود ويا كفاره دهد وبه زندگى زناشويى همچون سابق ادامه دهد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سومين خرافه جاهلى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 خوانده هاى شما را، فرزند حقيقى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 أَدْعِياءَكُمْ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جاهليت معمول بوده كه بعضى از كودكان را به عنوان فرزند خود انتخاب مى كردند وآن را پسر خود مى خواندند وبه دنبال اين نامگذارى تمام حقوقى را كه يك پسر از پدر داشت براى او قائل مى شدند از پدرخوانده اش ارث مى برد وپدر خوانده نيز وارث او مى شد وتحريم زن پدر يا همسر فرزند در مورد آنها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اين مقررات غير منطقى وخرافى را به شدت نفى كرد وحتى چنان كه خواهيم 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كوبيدن اين سنت غلط، همسر پسرخوانده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گرفت به ازدواج خود در آورد تا روشن شود اين الفاظ تو خالى نمى تواند واقعيتها را دگرگون سازد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سخنى است كه شما به زبان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قَوْلُكُمْ بِأَفْواهِكُمْ، در حالى كه در دل مى دانيد قطعاً چنين نيست، اينها سخنان باطلى بيش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حق مى گويد وبه راه راست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يَقُولُ الْحَقَّ وَهُوَ يَهْدِى السَّبِيلَ</w:t>
      </w:r>
      <w:r>
        <w:rPr>
          <w:rFonts w:eastAsia="IRNazanin" w:cs="IRNazanin"/>
          <w:color w:val="111111"/>
          <w:sz w:val="28"/>
          <w:szCs w:val="28"/>
          <w:rtl w:val="true"/>
          <w:lang w:bidi="fa-IR"/>
        </w:rPr>
        <w:t>.</w:t>
      </w:r>
      <w:r>
        <w:rPr>
          <w:rStyle w:val="FootnoteAnchor"/>
          <w:rtl w:val="true"/>
        </w:rPr>
        <w:footnoteReference w:id="52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براى تاكيد بيشتر وروشن ساختن خط صحيح ومنطقى اسلام چنين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نام پدرانشان بخوانيد كه اين كار نزد خدا عادلانه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نيست كه اگر آنها را به نام پدرخوانده ها صدا بزنند عادلانه است وبه نام پدران واقعى عادلانه تر، بلكه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مواردى به كار مى رود كه وصف در طرف مقابل به هيچ وجه وجود ندارد، مثلا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احتياط كند وجان خود را به خطر نيندازد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سخن آن نيست كه به خطر انداختن جان خوب است ولى احتياط كردن از آن بهتر مى باشد، بلكه منظور مقايسه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است وبراى رفع بهانه ها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پدران آنها را نمى شناسيد آنها برادران دينى وموالى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تَعْلَمُوا آباءَهُمْ فَإِخْوانُكُمْ فِى الدِّينِ وَمَوالِيكُمْ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عدم شناخت پدران آنها دليل بر اين نمى شود كه نام شخص ديگرى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بگذاريد، بلكه مى توانيد آنها را به عنوان برادر دينى يا </w:t>
      </w:r>
    </w:p>
    <w:p>
      <w:pPr>
        <w:pStyle w:val="BookText"/>
        <w:rPr/>
      </w:pPr>
      <w:r>
        <w:rPr>
          <w:rFonts w:ascii="IRNazanin" w:hAnsi="IRNazanin" w:eastAsia="IRNazanin"/>
          <w:color w:val="111111"/>
          <w:sz w:val="28"/>
          <w:sz w:val="28"/>
          <w:szCs w:val="28"/>
          <w:rtl w:val="true"/>
          <w:lang w:bidi="fa-IR"/>
        </w:rPr>
        <w:t>دوست وهم پيمان خطاب كنيد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گاه انسان بر اثر عادت گذشته، يا سبق لسان ويا اشتباه در تشخيص نسب افراد، ممكن است كسى را به غير پدرش نسبت دهد واين از حوزه اختيار انسان بيرون است، خداوند عادل وحكيم، چنين كسى را مجازات نخواهد كرد، لذا در ذيل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خطايى در اين مورد مرتكب شويد گناهى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عَلَيْكُمْ جُناحٌ فِيما أَخْطَأْتُمْ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آنچه را از روى عمد واختيار مى گوئيد مورد مجازات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تَعَمَّدَتْ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خداوند، غفور ورحيم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اللَّهُ غَفُوراً رَحِيماً</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به مساله مهم ديگرى يعنى ابطال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مسلمانان از مكه به مدينه هجرت كردند واسلام پيوند ورابطه آنها را با بستگان مشركشان كه در مكه بودند به كلى بريد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الهى، مساله عقد اخوت وپيمان برادرى را در ميان آنها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اخوت وبرادرى منعقد شد وآنها همچون دو برادر حقيقى از يكديگر ارث مى بردند، ولى اين يك حكم موقت ومخصوص به اين حالت فوق العاده بود، هنگامى كه اسلام گسترش پيدا كرد وارتباطات گذشته تدريجا بر قرار شد، ديگر ضرورتى براى ادامه اين حكم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فوق نازل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مؤاخات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طورى كه جانشين نسب شود ابطال كرد وحكم ارث ومانند آن را مخصوص خويشاوندان حقيقى قرار داد</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xml:space="preserve">بنابراين نظام اخوت وبرادرى هر چند يك نظام اسلامى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نظام پسرخواندگى كه يك نظام جاهلى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بايست پس از برطرف شدن حالت فوق العاده ابطال گردد وچنين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در آيه مورد بحث، قبل از ذكر اين نكته، به دو حكم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نسبت به مؤمنان از خود آنها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او مادران مؤمنين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پدر وهمسران او بمنزله مادران مؤمنين هستند، هيچگاه از آنها ارث نمى برند، چگونه مى توان انتظار داشت كه پسر خوانده ها وارث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نسبت به يكديگر، از مؤمنان ومهاجرين، در آنچه خدا مقرر داشته است اولى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وَأُولُوا الْأَرْحامِ بَعْضُهُمْ أَوْلى بِبَعْضٍ فِى كِتابِ اللَّهِ مِنَ الْمُؤْمِنِينَ وَالْمُهاجِرِينَ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اينحال براى اينكه راه را به كلى به روى مسلمانان نبندد وبتوانند براى دوستان وكسانى كه مورد علاقه آنها هستند چيزى به ارث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طريق وصيت نسبت به ثلث 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بخواهيد نسبت به دوستانتان كار نيكى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مانعى ندارد إِلَّا أَنْ تَفْعَلُوا إِلى أَوْلِيائِكُمْ مَعْرُوفاً ودر آخرين جمله براى تاكيد همه احكام گذشته، يا حكم اخير،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حكم در كتاب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يا در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فِى الْكِتابِ مَسْطُوراً</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قَلْبَيْنِ فِى جَوْفِهِ 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مورد بحث مقدمه اى است كه الغاى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وپسرگيرى را كه بعداً بيان مى كند تعليل نمايد، براى اينكه 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به همسرت بگويى پشت تو چون پشت مادرم است وبا اين سخن او را بر خود حرام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متنافى است، يعنى زوجيت ومادرى وهمچنين فرزند ديگران را فرزند خود خواندن دو متنافى است، كه در يك قلب جمع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قَلْبَيْنِ فِى جَوْفِهِ مرحوم علامه طباطبائى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نظر ما بعيد نيست كه بگوييم آيه شريفه تعليل مطلب قبل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اطاعت كفار ومنافقين نهى مى كرد وبه پيروى آنچه به وى وحى مى شود امر مى فرمود، جمله مورد بحث اين امر ونهى را تعليل مى كند ومى فرمايد اطاعت خدا با اطاعت كفار ومنافقين تنافى دارد، چون قبول ولايت خدا وولايت آنان متنافى است، مثل توحيد وشرك، كه در يك قلب جمع نمى شود</w:t>
      </w:r>
      <w:r>
        <w:rPr>
          <w:rFonts w:eastAsia="IRNazanin" w:cs="IRNazanin"/>
          <w:color w:val="111111"/>
          <w:sz w:val="28"/>
          <w:szCs w:val="28"/>
          <w:rtl w:val="true"/>
          <w:lang w:bidi="fa-IR"/>
        </w:rPr>
        <w:t>.</w:t>
      </w:r>
      <w:r>
        <w:rPr>
          <w:rStyle w:val="FootnoteAnchor"/>
          <w:rtl w:val="true"/>
        </w:rPr>
        <w:footnoteReference w:id="52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هُوَ أَقْسَطُ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اللَّهُ غَفُوراً رَحِيماً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اختصاص است ومعناى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خواهيد پسر خوانده خود را </w:t>
      </w:r>
    </w:p>
    <w:p>
      <w:pPr>
        <w:pStyle w:val="BookText"/>
        <w:rPr/>
      </w:pPr>
      <w:r>
        <w:rPr>
          <w:rFonts w:ascii="IRNazanin" w:hAnsi="IRNazanin" w:eastAsia="IRNazanin"/>
          <w:color w:val="111111"/>
          <w:sz w:val="28"/>
          <w:sz w:val="28"/>
          <w:szCs w:val="28"/>
          <w:rtl w:val="true"/>
          <w:lang w:bidi="fa-IR"/>
        </w:rPr>
        <w:t xml:space="preserve">معرفى ويا صدا كنيد، طورى صدا بزنيد كه مخصوص پدرانشان شوند، يعنى به پدرشان نسبت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بگوييد اى پسر فلانى ونگوييد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أَقْسَطُ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مصدرى بر مى گردد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ومعناى جمله اين است كه خواندنتان آنان را به نام پدرانشان، به عدالت نزديك تر است ونظير اين آيه در برگشتن ضمير به مصدر مفهوم از جمله آيه اعْدِلُوا هُوَ أَقْرَبُ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تفضيل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عدالت است ومعناى آيه اين است كه پسر خوانده هايتان را وقتى صدا مى زنيد به پدرانشان نسبت دهيد، براى اينكه نسبت دادن به پدرانشان، عادلانه تر در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أَوْلى بِالْمُؤْمِنِينَ مِنْ أَنْفُسِهِمْ وَأَزْواجُهُ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خود مؤمنين وبنا بر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أولى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مؤمنين از خود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جناب اختياردارتر نسبت به مؤمنين است از خود مؤمنين ومعناى اولويت اين است كه فرد مسلمان هر جا امر را دائر ديد بين حفظ منافع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 منافع خودش، بايد منافع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در هنگام خطر،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مخاطره قرار گيرد، يك فرد مسلمان موظف است كه با جان خود سپر بلاى آن جناب شود وخود را فدايش كند وهمچنين در تمامى امور دنيا ودين،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واختياردارتر است واينكه گفتيم در تمامى امور دنيا ودين، به خاطر اطلاقى است كه در جمله النَّبِىُّ أَوْلى بِالْمُؤْمِنِينَ مِنْ أَنْفُسِهِمْ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وَأَزْواجُهُ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امتند، حكمى است شرعى ومخصوص به آن جناب ومعنايش اين است كه همانطور كه احترام مادر، بر هر مسلمان واجب وازدواج با او حرام است، همچنين احترام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آنان واجب وازدواج با آنان بر همه حرام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تشبيه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مادران، تشبيه در بعضى از آثار مادرى است، نه همه آنها، چون مادر به غير از وجوب احترام وحرمت نكاح، آثار ديگرى نيز دارد، از فرزند خود ارث مى برد وفرزند از او ارث مى برد ونظر كردن به روى او جائز است وبا دخترانى كه از شوهر ديگر دارد نمى شود ازدواج كرد، چون خواهر مادرى انسان است ونيز پدر ومادر مادر، </w:t>
      </w:r>
      <w:bookmarkStart w:id="856" w:name="pg15118_192217"/>
    </w:p>
    <w:p>
      <w:pPr>
        <w:pStyle w:val="BookText"/>
        <w:rPr/>
      </w:pPr>
      <w:bookmarkEnd w:id="856"/>
      <w:r>
        <w:rPr>
          <w:rFonts w:ascii="IRNazanin" w:hAnsi="IRNazanin" w:eastAsia="IRNazanin"/>
          <w:color w:val="111111"/>
          <w:sz w:val="28"/>
          <w:sz w:val="28"/>
          <w:szCs w:val="28"/>
          <w:rtl w:val="true"/>
          <w:lang w:bidi="fa-IR"/>
        </w:rPr>
        <w:t xml:space="preserve">جد وجده انسان هستند وبرادرانش دايى وخواهرانش خاله انسان هستند، ولى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آن دو حكم، احكام ديگر مادرى را ندارند</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857" w:name="__RefHeading___Toc1295115_2142443653"/>
      <w:bookmarkStart w:id="858" w:name="_Toc346"/>
      <w:bookmarkEnd w:id="857"/>
      <w:r>
        <w:rPr>
          <w:rtl w:val="true"/>
        </w:rPr>
        <w:t>نكته ها</w:t>
      </w:r>
      <w:bookmarkEnd w:id="8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نكردن از كافران ومنافقان وپيروى از وحى، مشكلاتى دارد كه راه مبارزه با آن توكّل به خدا است؛ لا تُطِعِ واتَّبِعْ وتَوَكَّلْ</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ظهار همسر تنها سخنى بيش نيست همان طورى كه ادعاى فرزند حقيقى كردن در مورد فرزند خوانده تنها سخنى بيش نيست وهيچ يك در واقعيت تاثيرى ندارد؛ ذلِكُمْ قَوْلُكُمْ بِأَفْواهِكُمْ وَاللَّهُ يَقُولُ الْحَقَّ</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حركت براى جنگ تبوك صادر شد،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والدين خود اجازه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نازل شد كه النَّبِىُّ أَوْلى بِالْمُؤْمِنِينَ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خم كه به فرمان خداوند،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منصوب فرمود، قبل از معرّفى ونصب آن حضرت، جمله ى أ لست اولى بكم من انفسكم را بيان فرمودند واز آنان اقرار گرفتند كه آيا طبق آيه قرآن، من از شما حتّى نسبت به خودتان اولويت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ثابت ارث، مانع رسيدگى به وضعيت دوستان محروم نشود؛ إِلَّا أَنْ تَفْعَلُوا إِلى أَوْلِيائِكُمْ مَعْرُوفاً</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مقام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وَأَرْسَلْنَاكَ لِلنَّاسِ رَسُولاً وَكَفَى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59" w:name="pg15118_192218"/>
    </w:p>
    <w:p>
      <w:pPr>
        <w:pStyle w:val="BookText"/>
        <w:rPr/>
      </w:pPr>
      <w:bookmarkEnd w:id="859"/>
      <w:r>
        <w:rPr>
          <w:rFonts w:ascii="Amiri" w:hAnsi="Amiri" w:eastAsia="Amiri" w:cs="Amiri"/>
          <w:color w:val="111111"/>
          <w:sz w:val="28"/>
          <w:sz w:val="28"/>
          <w:szCs w:val="28"/>
          <w:rtl w:val="true"/>
          <w:lang w:bidi="ar-SA"/>
        </w:rPr>
        <w:t>مقام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 بِحَمْدِ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حَاجُّوكَ فَقُلْ أَسْلَمْتُ وَجْهِىَ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295117_2142443653"/>
      <w:bookmarkStart w:id="861" w:name="_Toc347"/>
      <w:bookmarkEnd w:id="860"/>
      <w:r>
        <w:rPr>
          <w:rtl w:val="true"/>
        </w:rPr>
        <w:t xml:space="preserve">آیه </w:t>
      </w:r>
      <w:r>
        <w:rPr/>
        <w:t>7</w:t>
      </w:r>
      <w:r>
        <w:rPr>
          <w:rtl w:val="true"/>
        </w:rPr>
        <w:t>-</w:t>
      </w:r>
      <w:r>
        <w:rPr/>
        <w:t>8</w:t>
      </w:r>
      <w:bookmarkEnd w:id="861"/>
    </w:p>
    <w:p>
      <w:pPr>
        <w:pStyle w:val="Heading4"/>
        <w:numPr>
          <w:ilvl w:val="3"/>
          <w:numId w:val="1"/>
        </w:numPr>
        <w:rPr/>
      </w:pPr>
      <w:bookmarkStart w:id="862" w:name="__RefHeading___Toc1295119_2142443653"/>
      <w:bookmarkStart w:id="863" w:name="_Toc348"/>
      <w:bookmarkEnd w:id="862"/>
      <w:r>
        <w:rPr>
          <w:rtl w:val="true"/>
        </w:rPr>
        <w:t>اشاره</w:t>
      </w:r>
      <w:bookmarkEnd w:id="86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وَ أَخَذْنا مِنْهُمْ ميثاقًا غَليظًا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لِيَسْئَلَ الصّادِقينَ عَنْ صِدْقِهِمْ وَ أَعَدَّ لِلْكافِرينَ عَذابًا أَليمًا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295121_2142443653"/>
      <w:bookmarkStart w:id="865" w:name="_Toc349"/>
      <w:bookmarkEnd w:id="864"/>
      <w:r>
        <w:rPr>
          <w:rtl w:val="true"/>
        </w:rPr>
        <w:t>ترجمه</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از پيامبران پيمان گرفتيم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واز نوح وابراهيم وموسى وعيسى بن مريم وما از همه آنان پيمان محكمى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اداى مسؤوليت تبليغ ورسالت كوتاهى نكنند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منظور كه خدا راستگويان را از صدقشان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وعمل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كند؛ وبراى كافران عذابى دردناك آماده ساخته است</w:t>
      </w:r>
      <w:r>
        <w:rPr>
          <w:rFonts w:eastAsia="IRNazanin" w:cs="IRNazanin"/>
          <w:color w:val="111111"/>
          <w:sz w:val="28"/>
          <w:szCs w:val="28"/>
          <w:rtl w:val="true"/>
          <w:lang w:bidi="fa-IR"/>
        </w:rPr>
        <w:t>.</w:t>
      </w:r>
    </w:p>
    <w:p>
      <w:pPr>
        <w:pStyle w:val="Heading4"/>
        <w:numPr>
          <w:ilvl w:val="3"/>
          <w:numId w:val="1"/>
        </w:numPr>
        <w:rPr/>
      </w:pPr>
      <w:bookmarkStart w:id="866" w:name="__RefHeading___Toc1295123_2142443653"/>
      <w:bookmarkStart w:id="867" w:name="_Toc350"/>
      <w:bookmarkEnd w:id="866"/>
      <w:r>
        <w:rPr>
          <w:rtl w:val="true"/>
        </w:rPr>
        <w:t>تفسير</w:t>
      </w:r>
      <w:bookmarkEnd w:id="8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دو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خاص از پيامبران، براى نشان دادن صداقت خويش در عمل، آماده شدن عذاب براى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آيات گذشته اختيارات وسيع وگسترده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النَّبِىُّ أَوْلى بِالْمُؤْمِنِينَ مِنْ أَنْفُسِهِمْ بيان شد، آيات مورد بحث وظائف سنگين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پيامبران بزرگ را بيان مى كند، زيرا مى دانيم همواره اختيارات توأم با مسئوليتها است وهر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نيز هست كه اين دو هرگز از هم جدا نمى شوند، بنابراين اگر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وسيعى دارد تكليف ومسئوليت سنگينى نيز در برابر آن قرار داده شده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پيمان موكد، ادا كردن مسئوليت تبليغ ورسالت ورهبرى وهدايت مردم در تمام زمينه ها وابعاد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موظف بودند همه انسانها را قبل از هر چيز به سوى توحيد دعوت كنند ونيز موظف بودند يكديگر را تاييد نمايند وپيامبران پيشين امتهاى خود را </w:t>
      </w:r>
      <w:bookmarkStart w:id="868" w:name="pg15118_192219"/>
    </w:p>
    <w:p>
      <w:pPr>
        <w:pStyle w:val="BookText"/>
        <w:rPr/>
      </w:pPr>
      <w:bookmarkEnd w:id="868"/>
      <w:r>
        <w:rPr>
          <w:rFonts w:ascii="IRNazanin" w:hAnsi="IRNazanin" w:eastAsia="IRNazanin"/>
          <w:color w:val="111111"/>
          <w:sz w:val="28"/>
          <w:sz w:val="28"/>
          <w:szCs w:val="28"/>
          <w:rtl w:val="true"/>
          <w:lang w:bidi="fa-IR"/>
        </w:rPr>
        <w:t>براى پذيرش پيامبران بعد آماده سازند، همانگونه كه پيامبران بعد دعوت پيامبران پيشين را تصديق وتاكيد نمايند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أَخَذْنا مِنَ النَّبِيِّينَ مِيثاقَهُمْ وَمِنْكَ وَمِنْ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ميثاق به ضميرى كه به انبياء بر مى گردد، خود دليل است بر اينكه مراد از ميثاق انبياء، ميثاق خاص به ايشان است، هم چنان كه بردن نام پيغمبران به لفظ انبياء اين معنا را مى فهماند، كه ميثاق پيغمبران ميثاقى است كه با صفت نبوت آنان ارتباط دارد وغير از آن ميثاقى است كه از عموم بشر گرفته وآيه وَإِذْ أَخَذَ رَبُّكَ مِنْ بَنِى آدَمَ مِنْ ظُهُورِهِمْ ذُرِّيَّتَهُم وَأَشْهَدَهُمْ عَلى أَنْفُسِهِمْ أَ لَسْتُ بِرَبِّكُمْ قالُوا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مى دهد ومساله ميثاق گرفتن از انبياء در جاى ديگر نيز آمده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أَخَذَ اللَّهُ مِيثاقَ النَّبِيِّينَ لَما آتَيْتُكُمْ مِنْ كِتابٍ وَحِكْمَةٍ ثُمَّ جاءَكُمْ رَسُولٌ مُصَدِّقٌ لِما مَعَكُمْ لَتُؤْمِنُنَّ بِهِ وَلَتَنْصُرُنَّهُ قالَ أَ أَقْرَرْتُمْ وَأَخَذْتُمْ عَلى ذلِكُمْ إِصْرِى قالُوا أَقْرَرْنا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لفظ عام آورد، تا شامل همه شود، آن گاه از بين همه آنان پنج نفر را با اسم ذكر كرده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مؤمنانى است كه صدق ادعاى خود را در عمل اثبات كرده اند</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راستگو از راستى اش سؤال مى شود كه به چه انگيزه اى بوده وبر طبق آن جزا داده مى شود، پس حال دروغگو چگونه خواهد بود؟</w:t>
      </w:r>
      <w:r>
        <w:rPr>
          <w:rFonts w:eastAsia="IRNazanin" w:cs="IRNazanin"/>
          <w:color w:val="111111"/>
          <w:sz w:val="28"/>
          <w:szCs w:val="28"/>
          <w:rtl w:val="true"/>
          <w:lang w:bidi="fa-IR"/>
        </w:rPr>
        <w:t>!</w:t>
      </w:r>
      <w:r>
        <w:rPr>
          <w:rStyle w:val="FootnoteAnchor"/>
          <w:rtl w:val="true"/>
        </w:rPr>
        <w:footnoteReference w:id="535"/>
      </w:r>
    </w:p>
    <w:p>
      <w:pPr>
        <w:pStyle w:val="Heading4"/>
        <w:numPr>
          <w:ilvl w:val="3"/>
          <w:numId w:val="1"/>
        </w:numPr>
        <w:rPr/>
      </w:pPr>
      <w:bookmarkStart w:id="869" w:name="__RefHeading___Toc1295125_2142443653"/>
      <w:bookmarkStart w:id="870" w:name="_Toc351"/>
      <w:bookmarkEnd w:id="869"/>
      <w:r>
        <w:rPr>
          <w:rtl w:val="true"/>
        </w:rPr>
        <w:t>نكته ها</w:t>
      </w:r>
      <w:bookmarkEnd w:id="8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معرفى شده اند در سوره بقره وقتى پانزده صفت براى ابرار بيان مى كند مى فرمايد اولئك الذين صدقوا در سوره حجرات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الَّذِينَ آمَنُوا بِاللَّهِ وَرَسُولِهِ ثُمَّ لَمْ يَرْتابُوا وَجاهَدُوا بِأَمْوالِهِمْ وَأَنْفُسِهِمْ فِى سَبِيلِ اللَّهِ أُولئِكَ هُمُ 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واقعى كسانى هستند كه ايمان</w:t>
      </w:r>
    </w:p>
    <w:p>
      <w:pPr>
        <w:pStyle w:val="BookText"/>
        <w:rPr/>
      </w:pPr>
      <w:r>
        <w:rPr>
          <w:rFonts w:ascii="IRNazanin" w:hAnsi="IRNazanin" w:eastAsia="IRNazanin"/>
          <w:color w:val="111111"/>
          <w:sz w:val="28"/>
          <w:sz w:val="28"/>
          <w:szCs w:val="28"/>
          <w:rtl w:val="true"/>
          <w:lang w:bidi="fa-IR"/>
        </w:rPr>
        <w:t>به خدا ورسولش آورده اند وبا مال وجان در راه خدا جهاد كرده اند، اينها صادقين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سوره حشر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الْمُهاجِرِينَ الَّذِينَ أُخْرِجُوا مِنْ دِيارِهِمْ وَأَمْوالِهِمْ يَبْتَغُونَ فَضْلًا مِنَ اللَّهِ وَرِضْواناً وَيَنْصُرُونَ اللَّهَ وَرَسُولَهُ أُولئِكَ هُمُ 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غنائمى كه بدون جنگ به دست مسلمانان مى افتد متعلق به فقراى مهاجرين است همانها كه از خانه ها واموالشان بيرون رانده شدند، در حالى كه خواستار فضل پروردگار ورضاى او بودند، همانها كه خدا ورسولش را يارى مى كنند، آنها صادقين هستند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اين اسلوب، اين پنج نفر را اختصاص به ذكر داد، تنها به منظور تعظيم واحترام ايشان است، چون شانى عظيم ومقامى رفيع داشتند، براى اينكه اولو العزم وصاحب شريعت وداراى كتاب بودند وبه همين ملاك بود كه چهار نفر از ايشان را به ترتيب عصرشان ذكر كرد،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مقدم داشت، با اينكه آن جناب از لحاظ عصر آخرين ايشان بود، براى اينكه آن جناب برترى وشرافت وتقدم بر همه آنان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71" w:name="pg15118_192221"/>
    </w:p>
    <w:p>
      <w:pPr>
        <w:pStyle w:val="Heading3"/>
        <w:numPr>
          <w:ilvl w:val="2"/>
          <w:numId w:val="1"/>
        </w:numPr>
        <w:rPr/>
      </w:pPr>
      <w:bookmarkStart w:id="872" w:name="__RefHeading___Toc1295127_2142443653"/>
      <w:bookmarkStart w:id="873" w:name="_Toc352"/>
      <w:bookmarkEnd w:id="871"/>
      <w:bookmarkEnd w:id="872"/>
      <w:r>
        <w:rPr>
          <w:rtl w:val="true"/>
        </w:rPr>
        <w:t xml:space="preserve">آیه </w:t>
      </w:r>
      <w:r>
        <w:rPr/>
        <w:t>9</w:t>
      </w:r>
      <w:r>
        <w:rPr>
          <w:rtl w:val="true"/>
        </w:rPr>
        <w:t>-</w:t>
      </w:r>
      <w:r>
        <w:rPr/>
        <w:t>11</w:t>
      </w:r>
      <w:bookmarkEnd w:id="873"/>
    </w:p>
    <w:p>
      <w:pPr>
        <w:pStyle w:val="Heading4"/>
        <w:numPr>
          <w:ilvl w:val="3"/>
          <w:numId w:val="1"/>
        </w:numPr>
        <w:rPr/>
      </w:pPr>
      <w:bookmarkStart w:id="874" w:name="__RefHeading___Toc1295129_2142443653"/>
      <w:bookmarkStart w:id="875" w:name="_Toc353"/>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ابْتُلِيَ الْمُؤْمِنُونَ وَ زُلْزِلُوا زِلْزالاً شَديدًا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295131_2142443653"/>
      <w:bookmarkStart w:id="877" w:name="_Toc354"/>
      <w:bookmarkEnd w:id="876"/>
      <w:r>
        <w:rPr>
          <w:rtl w:val="true"/>
        </w:rPr>
        <w:t>ترجمه</w:t>
      </w:r>
      <w:bookmarkEnd w:id="877"/>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ياد آوريد در آن هنگام كه لشكرهايى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ولى ما باد وطوفان سختى بر آنان فرستاديم ولشكريانى كه آنها را نمى 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وسيله آنها را در هم شكستيم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وخداوند هميشه به آنچه انجام مى دهيد بينا بوده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آنها از طرف بالا وپايين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وزمانى را كه چشمها از شدّت وحشت خيره شده وجانها به لب رسيده بود وگمانهاى گوناگون بدى به خدا مى برديد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بود كه مؤمنان آزمايش شدند وتكان سختى خوردند</w:t>
      </w:r>
      <w:r>
        <w:rPr>
          <w:rFonts w:eastAsia="IRNazanin" w:cs="IRNazanin"/>
          <w:color w:val="111111"/>
          <w:sz w:val="28"/>
          <w:szCs w:val="28"/>
          <w:rtl w:val="true"/>
          <w:lang w:bidi="fa-IR"/>
        </w:rPr>
        <w:t>!</w:t>
      </w:r>
    </w:p>
    <w:p>
      <w:pPr>
        <w:pStyle w:val="Heading4"/>
        <w:numPr>
          <w:ilvl w:val="3"/>
          <w:numId w:val="1"/>
        </w:numPr>
        <w:rPr/>
      </w:pPr>
      <w:bookmarkStart w:id="878" w:name="__RefHeading___Toc1295133_2142443653"/>
      <w:bookmarkStart w:id="879" w:name="_Toc355"/>
      <w:bookmarkEnd w:id="878"/>
      <w:r>
        <w:rPr>
          <w:rtl w:val="true"/>
        </w:rPr>
        <w:t>تفسير</w:t>
      </w:r>
      <w:bookmarkEnd w:id="8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از نعمت خداوند در جنگ وامدادهاى غيبى او، سخت ودشواربودن جنگ احزاب بر مسلمانان، آزمايش شديد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وچندين آيه بعد از آن كه مجموعا هفده آيه را تشكيل مى دهد پيرامون يكى از بزرگترين آزمونهاى الهى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w:t>
      </w:r>
      <w:r>
        <w:rPr>
          <w:rFonts w:eastAsia="IRNazanin" w:cs="IRNazanin"/>
          <w:color w:val="111111"/>
          <w:sz w:val="28"/>
          <w:szCs w:val="28"/>
          <w:rtl w:val="true"/>
          <w:lang w:bidi="fa-IR"/>
        </w:rPr>
        <w:t>.</w:t>
      </w:r>
      <w:r>
        <w:rPr>
          <w:rStyle w:val="FootnoteAnchor"/>
          <w:rtl w:val="true"/>
        </w:rPr>
        <w:footnoteReference w:id="53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نامش پيدا است مبارزه گروه هاى مختلفى بود كه با پيشرفت اين آئين منافع نامشروعشان به خطر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جرقه جنگ از ناحيه گروهى از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كه به مكه آمدند وطايفه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كردند وبه آنها قول دادند تا آخرين نفس در كنارشان مى ايستند، سپس به سراغ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وآنها را نيز آماده كارزار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قبائل از هم پيمانان خود مانند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دعوت كردند وچون همگى خطر را احساس كرده بودند، دست به دست هم </w:t>
      </w:r>
    </w:p>
    <w:p>
      <w:pPr>
        <w:pStyle w:val="BookText"/>
        <w:rPr/>
      </w:pPr>
      <w:r>
        <w:rPr>
          <w:rFonts w:ascii="IRNazanin" w:hAnsi="IRNazanin" w:eastAsia="IRNazanin"/>
          <w:color w:val="111111"/>
          <w:sz w:val="28"/>
          <w:sz w:val="28"/>
          <w:szCs w:val="28"/>
          <w:rtl w:val="true"/>
          <w:lang w:bidi="fa-IR"/>
        </w:rPr>
        <w:t xml:space="preserve">دادند تا كار اسلام را براى هميشه يكسره كنند،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مسلمين را در هم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كه خود را در برابر اين گروه عظيم ديدند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 نشستند وقبل از هر چيز با پيشنهاد سلمان فارسى، اطراف مدينه را خندقى كندند تا دشمن به آسانى نتواند از آن عبور كند وشهر را مورد تاخت وتاز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يكى از نامهاى اين جنگ، جنگ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بسيار سخت وخطرناكى بر مسلمانان گذشت، جانها به لب رسيده بود تعداد لشكر كفر را ده هزار ولشكر اسلام را سه هزار نفر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غزوه به پيروزى مسلمانان تمام شد، طوفانى سخت به فرمان خدا وزيدن گرفت، خيمه وخرگاه وزندگى كفار را در هم ريخت، رعب ووحشت شديدى در قلب آنها افكند ونيروهاى غيبى فرشتگان به يارى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نمايى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عمرو بن عبد ود بر آن افزوده شد ومشركان بى آنكه بتوانند كارى انجام دهند پا به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هفده گانه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ترسيمى از وضع بحرانى جنگ احزاب وقدرت عظيم جنگى دشمنان ونگرانى شديد بسيارى از مسلمانان است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بياوريد زمانى را كه آنها از طرف بالا وپائين شهر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در محاصره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را كه چشمها از شدت وحشت خيره شده بود جانها به لب رسيده بود وگمانهاى گوناگون بدى به خدا مى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جاؤُكُمْ مِنْ فَوْقِكُمْ وَمِنْ أَسْفَلَ مِنْكُمْ وَإِذْ زاغَتِ الْأَبْصارُ وَبَلَغَتِ الْقُلُوبُ الْحَناجِرَ وَتَظُنُّونَ بِاللَّهِ الظُّنُونَا</w:t>
      </w:r>
      <w:r>
        <w:rPr>
          <w:rFonts w:eastAsia="IRNazanin" w:cs="IRNazanin"/>
          <w:color w:val="111111"/>
          <w:sz w:val="28"/>
          <w:szCs w:val="28"/>
          <w:rtl w:val="true"/>
          <w:lang w:bidi="fa-IR"/>
        </w:rPr>
        <w:t xml:space="preserve">.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آنجا مؤمنان آزمايش شدند وتكان سختى خوردند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ابْتُلِىَ الْمُؤْمِنُونَ وَزُلْزِلُوا زِلْزالًا شَدِيداً</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مسلمانان بسيار متزلزل شدند كه آيا اسلام پيروز مى شود يا كفر وشرك ؟ آيا ما كشته مى شويم يا اسير مى گرديم ؟ در اينجا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 عورتنا وآمن روعتنا</w:t>
      </w:r>
      <w:r>
        <w:rPr>
          <w:rFonts w:eastAsia="IRNazanin" w:cs="IRNazanin"/>
          <w:color w:val="111111"/>
          <w:sz w:val="28"/>
          <w:szCs w:val="28"/>
          <w:rtl w:val="true"/>
          <w:lang w:bidi="fa-IR"/>
        </w:rPr>
        <w:t>.</w:t>
      </w:r>
      <w:r>
        <w:rPr>
          <w:rStyle w:val="FootnoteAnchor"/>
          <w:rtl w:val="true"/>
        </w:rPr>
        <w:footnoteReference w:id="54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وصف يعنى كجى چشم ورسيدن جانها به گلو، كنايه است از كمال چيرگى ترس بر آدمى ومسلمانان در آن روز آن قدر ترسيدند كه به حال جان دادن افتادند، كه در آن </w:t>
      </w:r>
      <w:bookmarkStart w:id="880" w:name="pg15118_192223"/>
    </w:p>
    <w:p>
      <w:pPr>
        <w:pStyle w:val="BookText"/>
        <w:rPr/>
      </w:pPr>
      <w:bookmarkEnd w:id="880"/>
      <w:r>
        <w:rPr>
          <w:rFonts w:ascii="IRNazanin" w:hAnsi="IRNazanin" w:eastAsia="IRNazanin"/>
          <w:color w:val="111111"/>
          <w:sz w:val="28"/>
          <w:sz w:val="28"/>
          <w:szCs w:val="28"/>
          <w:rtl w:val="true"/>
          <w:lang w:bidi="fa-IR"/>
        </w:rPr>
        <w:t>حال چشم تعادل خود را از دست مى دهد وجان به گلوگاه مى رسد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از هر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چنانكه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زاغوا ازاغ الله قلوبهم چون كفار از حق به باطل ميل كردند خداوند هم قلب آنها را از ايمان وخير ميل داد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وَتَظُنُّونَ بِاللَّهِ الظُّنُونَا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منافقين وكسانى كه بيمار دل بودند، آن روز درباره خدا گمانها كردند،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به زودى غلبه مى كنند وبر مدينه مسلط مى شوند،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اسلام از بين مى رود واثرى از دين نمى ماند،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دو باره جان مى گيرد،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 او مسلمانان را گول زدند واز اين قبيل پندارهاى باطل</w:t>
      </w:r>
      <w:r>
        <w:rPr>
          <w:rFonts w:eastAsia="IRNazanin" w:cs="IRNazanin"/>
          <w:color w:val="111111"/>
          <w:sz w:val="28"/>
          <w:szCs w:val="28"/>
          <w:rtl w:val="true"/>
          <w:lang w:bidi="fa-IR"/>
        </w:rPr>
        <w:t>.</w:t>
      </w:r>
      <w:r>
        <w:rPr>
          <w:rStyle w:val="FootnoteAnchor"/>
          <w:rtl w:val="true"/>
        </w:rPr>
        <w:footnoteReference w:id="543"/>
      </w:r>
    </w:p>
    <w:p>
      <w:pPr>
        <w:pStyle w:val="Heading4"/>
        <w:numPr>
          <w:ilvl w:val="3"/>
          <w:numId w:val="1"/>
        </w:numPr>
        <w:rPr/>
      </w:pPr>
      <w:bookmarkStart w:id="881" w:name="__RefHeading___Toc1295135_2142443653"/>
      <w:bookmarkStart w:id="882" w:name="_Toc356"/>
      <w:bookmarkEnd w:id="881"/>
      <w:r>
        <w:rPr>
          <w:rtl w:val="true"/>
        </w:rPr>
        <w:t>نكته ها</w:t>
      </w:r>
      <w:bookmarkEnd w:id="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وَجُنُوداً لَمْ تَرَوْها وَكانَ اللَّهُ بِما تَعْمَلُونَ بَصيراً، شارح ومفسر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است؛ وَرَدَّ اللَّهُ الَّذينَ كَفَرُوا بِغَيْظِهِمْ لَمْ يَنالُوا خَيْراً وَكَفَى اللَّهُ الْمُؤْمِنينَ الْقِتالَ وَكانَ اللَّهُ قَوِيًّا عَزيزاً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معرض فراموشى نعمت است وبه تذكّر نياز دارد؛ اذْكُرُوا نِعْمَةَ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جنود را بايد با جنود داد؛ جاءَتْكُمْ جُنُودٌ فَأَرْسَلْنا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جُنُوداً</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مسلمان ها، به هنگام بروز پيش آمدهاى سخت به قدرت خداوند سوء ظن مى برند؛ تَظُنُّونَ بِاللَّهِ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ها در جنگ احزاب شديداً مضطرب شدند؛ و زلزلوا زلزالا شديدا،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لرزش پيدا كرد، وقتى مضاعف مى شود به معناى شدت لرزش است، در آيه شريفه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زلزله بيان شده كه تاكيد را مى رساند</w:t>
      </w:r>
      <w:r>
        <w:rPr>
          <w:rFonts w:eastAsia="IRNazanin" w:cs="IRNazanin"/>
          <w:color w:val="111111"/>
          <w:sz w:val="28"/>
          <w:szCs w:val="28"/>
          <w:rtl w:val="true"/>
          <w:lang w:bidi="fa-IR"/>
        </w:rPr>
        <w:t>.</w:t>
      </w:r>
      <w:r>
        <w:rPr>
          <w:rStyle w:val="FootnoteAnchor"/>
          <w:rtl w:val="true"/>
        </w:rPr>
        <w:footnoteReference w:id="546"/>
      </w:r>
      <w:bookmarkStart w:id="883" w:name="pg15118_192224"/>
    </w:p>
    <w:p>
      <w:pPr>
        <w:pStyle w:val="BookText"/>
        <w:rPr/>
      </w:pPr>
      <w:bookmarkEnd w:id="883"/>
      <w:r>
        <w:rPr>
          <w:rFonts w:ascii="IRNazanin" w:hAnsi="IRNazanin" w:eastAsia="IRNazanin"/>
          <w:color w:val="111111"/>
          <w:sz w:val="28"/>
          <w:sz w:val="28"/>
          <w:szCs w:val="28"/>
          <w:rtl w:val="true"/>
          <w:lang w:bidi="fa-IR"/>
        </w:rPr>
        <w:t>انتظار نداشته باشيد خداوند شما را امتحان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پيامبران را مورد امتحان قرار دهد، امت هاى آنها نيز مورد امتحان قرار خواهند گرفت</w:t>
      </w:r>
      <w:r>
        <w:rPr>
          <w:rFonts w:eastAsia="IRNazanin" w:cs="IRNazanin"/>
          <w:color w:val="111111"/>
          <w:sz w:val="28"/>
          <w:szCs w:val="28"/>
          <w:rtl w:val="true"/>
          <w:lang w:bidi="fa-IR"/>
        </w:rPr>
        <w:t>.</w:t>
      </w:r>
    </w:p>
    <w:p>
      <w:pPr>
        <w:pStyle w:val="Heading3"/>
        <w:numPr>
          <w:ilvl w:val="2"/>
          <w:numId w:val="1"/>
        </w:numPr>
        <w:rPr/>
      </w:pPr>
      <w:bookmarkStart w:id="884" w:name="__RefHeading___Toc1295137_2142443653"/>
      <w:bookmarkStart w:id="885" w:name="_Toc357"/>
      <w:bookmarkEnd w:id="884"/>
      <w:r>
        <w:rPr>
          <w:rtl w:val="true"/>
        </w:rPr>
        <w:t xml:space="preserve">آیه </w:t>
      </w:r>
      <w:r>
        <w:rPr/>
        <w:t>12</w:t>
      </w:r>
      <w:r>
        <w:rPr>
          <w:rtl w:val="true"/>
        </w:rPr>
        <w:t>-</w:t>
      </w:r>
      <w:r>
        <w:rPr/>
        <w:t>17</w:t>
      </w:r>
      <w:bookmarkEnd w:id="885"/>
    </w:p>
    <w:p>
      <w:pPr>
        <w:pStyle w:val="Heading4"/>
        <w:numPr>
          <w:ilvl w:val="3"/>
          <w:numId w:val="1"/>
        </w:numPr>
        <w:rPr/>
      </w:pPr>
      <w:bookmarkStart w:id="886" w:name="__RefHeading___Toc1295139_2142443653"/>
      <w:bookmarkStart w:id="887" w:name="_Toc358"/>
      <w:bookmarkEnd w:id="886"/>
      <w:r>
        <w:rPr>
          <w:rtl w:val="true"/>
        </w:rPr>
        <w:t>اشاره</w:t>
      </w:r>
      <w:bookmarkEnd w:id="88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قالَتْ طائِفَةٌ مِنْهُمْ يا أَهْلَ يَثْرِبَ لا مُقامَ لَكُمْ فَارْجِعُوا وَ يَسْتَأْذِنُ فَريقٌ مِنْهُمُ النَّبِيَّ يَقُولُونَ إِنَّ بُيُوتَنا عَوْرَةٌ وَ ما هِيَ بِعَوْرَةٍ إِنْ يُريدُونَ إِلاّ فِرارًا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دُخِلَتْ عَلَيْهِمْ مِنْ أَقْطارِها ثُمَّ سُئِلُوا الْفِتْنَةَ َلآتَوْها وَ ما تَلَبَّثُوا بِها إِلاّ يَسيرًا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ذَا الَّذي يَعْصِمُكُمْ مِنَ اللّهِ إِنْ أَرادَ بِكُمْ سُوءًا أَوْ أَرادَ بِكُمْ رَحْمَةً وَ لا يَجِدُونَ لَهُمْ مِنْ دُونِ اللّهِ وَلِيًّا وَ لا نَصيرًا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295141_2142443653"/>
      <w:bookmarkStart w:id="889" w:name="_Toc359"/>
      <w:bookmarkEnd w:id="888"/>
      <w:r>
        <w:rPr>
          <w:rtl w:val="true"/>
        </w:rPr>
        <w:t>ترجمه</w:t>
      </w:r>
      <w:bookmarkEnd w:id="88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آوريد زمانى را كه منافقان وبيماردلان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وپيامبرش جز وعده هاى دروغين به ما نداده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آوريد زمانى را كه گروهى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توقف شما نيست؛ به خانه هاى خود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وگروهى از آنان از پيامبر اجازه بازگشت مى خواستند ومى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هاى ما بى حفاظ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بى حفاظ نبود؛ آنها فقط مى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چنان بودند كه اگر دشمنان از اطراف مدينه بر آنان وارد مى شدند وپيشنهاد بازگشت به سوى شرك به آنان مى كردند مى پذيرفتند وجز مدّت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انتخاب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نمى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قبل از اين با خدا عهد كرده بودند كه پشت به دشمن نكنند؛ وعهد الهى مورد سؤال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مسؤولند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يا كشته شدن فرار كنيد، سودى به حال شما نخواهد داشت؛ ودر آن هنگام جز بهره كمى از زندگانى نخواهيد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مى تواند شما را در برابر اراده خدا حفظ كند اگر او بدى يا رحمتى را براى شما اراده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جز خدا هيچ سرپرست وياورى براى خود نخواهند يافت</w:t>
      </w:r>
      <w:r>
        <w:rPr>
          <w:rFonts w:eastAsia="IRNazanin" w:cs="IRNazanin"/>
          <w:color w:val="111111"/>
          <w:sz w:val="28"/>
          <w:szCs w:val="28"/>
          <w:rtl w:val="true"/>
          <w:lang w:bidi="fa-IR"/>
        </w:rPr>
        <w:t xml:space="preserve">. </w:t>
      </w:r>
      <w:bookmarkStart w:id="890" w:name="pg15118_192225"/>
    </w:p>
    <w:p>
      <w:pPr>
        <w:pStyle w:val="Heading4"/>
        <w:numPr>
          <w:ilvl w:val="3"/>
          <w:numId w:val="1"/>
        </w:numPr>
        <w:rPr/>
      </w:pPr>
      <w:bookmarkStart w:id="891" w:name="__RefHeading___Toc1295143_2142443653"/>
      <w:bookmarkStart w:id="892" w:name="_Toc360"/>
      <w:bookmarkEnd w:id="890"/>
      <w:bookmarkEnd w:id="891"/>
      <w:r>
        <w:rPr>
          <w:rtl w:val="true"/>
        </w:rPr>
        <w:t>تفسير</w:t>
      </w:r>
      <w:bookmarkEnd w:id="8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نادرست منافقان وافراد مريض القلب درباره وعده الهى، تبليغات منفى منافقان در سست كردن مسلمانها نسبت به پيروزى در جنگ، بهانه جويى منافقان در فرار از جنگ، عهدشكنى منافقان 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فايده در فرار از جنگ، بهره مندى اندك در زندگى دنيا، عدم مانع در رسيدن بدى يا رحمت از طرف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آيات مورد بحث گفتگوى منافقان وبيماردلان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را كه منافقان وآنها كه دلى بيمار داشتند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وپيامبرش چيزى جز وعده هاى دروغين به 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الْمُنافِقُونَ وَالَّذِينَ فِى قُلُوبِهِمْ مَرَضٌ ما وَعَدَنَا اللَّهُ وَرَسُولُهُ إِلَّا غُرُوراً</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جنگ احزاب چنين آمده است كه در اثناى حفر خندق كه مسلمانان هر يك مشغول كندن بخشى از خندق بودند روزى به قطعه سنگ سخت وبزرگى برخورد كردند كه هيچ كلنگى در آن اثر نمى كرد،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وارد خندق شد ودر كنار سنگ قرار گرفت وكلنگى را به دست گرفت ونخستين ضربه محكم را بر مغز سنگ فرود آورد، قسمتى از آن متلاشى شد وبرقى از آن جستن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پيروزى گفت، مسلمانان نيز همگى تكبير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اين ماجرا سؤال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برق اول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وقصرهاى پادشاهان ايران را ديدم وجبرئيل به من بشارت داد كه امت من بر آنها پيروز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برق دوم قصرهاى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گشت وجبرئيل به من بشارت داد كه امت من بر آنها نيز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 سوم قصرهاى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 ويمن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وجبرئيل به من خبر داد كه امتم بر آنها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نگاهى به يكديگر كردند وگفتند چه سخنان عجيبى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مدينه دارد سرزمين حيره ومدائن كسرى را مى بيند وخبر فتح آن را به شما مى دهد، در حالى كه هم اكنون شما در چنگال يك مشت عرب گرفتاريد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نازل شد وگفت كه اين منافقان وبيماردلان مى گويند خدا وپيغمبرش جز فريب ودروغ وعده اى به ما </w:t>
      </w:r>
    </w:p>
    <w:p>
      <w:pPr>
        <w:pStyle w:val="BookText"/>
        <w:rPr/>
      </w:pPr>
      <w:r>
        <w:rPr>
          <w:rFonts w:ascii="IRNazanin" w:hAnsi="IRNazanin" w:eastAsia="IRNazanin"/>
          <w:color w:val="111111"/>
          <w:sz w:val="28"/>
          <w:sz w:val="28"/>
          <w:szCs w:val="28"/>
          <w:rtl w:val="true"/>
          <w:lang w:bidi="fa-IR"/>
        </w:rPr>
        <w:t xml:space="preserve">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قدرت بى پايان پروردگار بيخبرند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شرح حال گروه خطرناكى از همين منافقان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به خاطر بياوريد هنگامى را كه گروهى از آنها گفتند اى مردم يثرب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توقف شما نيست، به خانه هاى خود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قالَتْ طائِفَةٌ مِنْهُمْ يا أَهْلَ يَثْرِبَ لا مُقامَ لَكُمْ فَارْجِعُوا</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گروهى از همين منافقين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ديوار ودر وپيكر درستى ندارد، در حالى كه چنين نبود، آنها فقط مى خواستند صحنه را خالى كرده فرار كنند وَيَسْتَأْذِنُ فَرِيقٌ مِنْهُمُ النَّبِىَّ يَقُولُونَ إِنَّ بُيُوتَنا عَوْرَةٌ وَما هِىَ بِعَوْرَةٍ إِنْ يُرِيدُونَ إِلَّا فِراراً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اظهار اسلام آن قدر سست وضعيفند كه اگر دشمنان از اطراف وجوانب مدينه وارد آن شوند واين شهر را اشغال نظامى كنند وبه آنها پيشنهاد نمايند كه به سوى آئين شرك وكفر باز گرديد به سرعت مى پذيرند وجز مدت كمى براى انتخاب اين راه درنگ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دُخِلَتْ عَلَيْهِمْ مِنْ أَقْطارِها ثُمَّ سُئِلُوا الْفِتْنَةَ لَآتَوْها وَما تَلَبَّثُوا بِها إِلَّا يَسِيراً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ضميرهاى جمع همه به منافقين وبيماردلان وضمير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ومعناى جمله دُخِلَتْ عَلَيْهِمْ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لشكريان مشركين داخل خانه ها شوند، جز اندكى درنگ نمى كنند</w:t>
      </w:r>
      <w:r>
        <w:rPr>
          <w:rFonts w:eastAsia="IRNazanin" w:cs="IRNazanin"/>
          <w:color w:val="111111"/>
          <w:sz w:val="28"/>
          <w:szCs w:val="28"/>
          <w:rtl w:val="true"/>
          <w:lang w:bidi="fa-IR"/>
        </w:rPr>
        <w:t>.</w:t>
      </w:r>
      <w:r>
        <w:rPr>
          <w:rStyle w:val="FootnoteAnchor"/>
          <w:rtl w:val="true"/>
        </w:rPr>
        <w:footnoteReference w:id="550"/>
      </w:r>
      <w:r>
        <w:rPr>
          <w:rFonts w:ascii="Amiri" w:hAnsi="Amiri" w:eastAsia="Amiri" w:cs="Amiri"/>
          <w:color w:val="111111"/>
          <w:sz w:val="28"/>
          <w:sz w:val="28"/>
          <w:szCs w:val="28"/>
          <w:rtl w:val="true"/>
          <w:lang w:bidi="ar-SA"/>
        </w:rPr>
        <w:t xml:space="preserve">منظور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همان شرك وكفر است</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اين گروه منافق را به محاكمه مى كشد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قبلا با خدا عهد وپيمان بسته بودند كه پشت به دشمن نكنند وبر سر عهد خود در دفاع از توحيد واسلام وپيامبر بايستند، مگر آنها نمى دانند كه عهد الهى مورد سؤال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وآنها در برابر آن مسئولند؛ وَلَقَدْ كانُوا عاهَدُوا اللَّهَ مِنْ قَبْلُ لا يُوَلُّونَ الْأَدْبارَ وَكانَ عَهْدُ اللَّهِ مَسْؤُلًا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خداوند نيت منافقان را افشاء كرد كه منظورشان حفظ خانه هايشان نيست، بلكه فرار از صحنه جنگ است، با دو دليل به آنها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پيامبر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اگر از مرگ يا كشته شدن فرار كنيد اين فرار سودى به حال شما نخواهد داشت وبيش </w:t>
      </w:r>
      <w:bookmarkStart w:id="893" w:name="pg15118_192227"/>
    </w:p>
    <w:p>
      <w:pPr>
        <w:pStyle w:val="BookText"/>
        <w:rPr/>
      </w:pPr>
      <w:bookmarkEnd w:id="893"/>
      <w:r>
        <w:rPr>
          <w:rFonts w:ascii="IRNazanin" w:hAnsi="IRNazanin" w:eastAsia="IRNazanin"/>
          <w:color w:val="111111"/>
          <w:sz w:val="28"/>
          <w:sz w:val="28"/>
          <w:szCs w:val="28"/>
          <w:rtl w:val="true"/>
          <w:lang w:bidi="fa-IR"/>
        </w:rPr>
        <w:t>از چند روزى از زندگى دنيا بهره نخواهيد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يَنْفَعَكُمُ الْفِرارُ إِنْ فَرَرْتُمْ مِنَ الْمَوْتِ أَوِ الْقَتْلِ وَإِذاً لا تُمَتَّعُونَ إِلَّا قَلِيلًا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مگر نمى دانيد تمام سرنوشت شما به دست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چه كسى مى تواند شما را در برابر اراده خدا حفظ كند اگر او مصيبت يا رحمتى را براى شما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ذَا الَّذِى يَعْصِمُكُمْ مِنَ اللَّهِ إِنْ أَرادَ بِكُمْ سُوءاً أَوْ أَرادَ بِكُمْ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از خدا هيچ سرپرست وياورى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يَجِدُونَ لَهُمْ مِنْ دُونِ اللَّهِ وَلِيًّا وَلا نَصِيراً</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894" w:name="__RefHeading___Toc1295145_2142443653"/>
      <w:bookmarkStart w:id="895" w:name="_Toc361"/>
      <w:bookmarkEnd w:id="894"/>
      <w:r>
        <w:rPr>
          <w:rtl w:val="true"/>
        </w:rPr>
        <w:t>نكته ها</w:t>
      </w:r>
      <w:bookmarkEnd w:id="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منافقان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منافقان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الَّذِينَ يُؤْذُونَ النَّبِىَّ وَيَقُولُونَ هُوَ أُذُنٌ قُلْ أُذُنُ خَيْرٍ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التوبۀ،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منافقان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عيبجويى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يَلْمِزُكَ فِى الصَّدَقَاتِ فَإِنْ أُعْطُوا مِنْهَا رَضُوا وَإِنْ لَمْ يُعْطَوْا مِنْهَا إِذَا هُمْ يَسْخَطُونَ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آنها بر خلاف عقيده خود به رسالت او گواهى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الْمُنَافِقُونَ قَالُوا نَشْهَدُ إِنَّكَ لَرَسُولُ اللَّهِ وَاللَّهُ يَعْلَمُ إِنَّكَ لَرَسُولُهُ وَاللَّهُ يَشْهَدُ إِنَّ الْمُنَافِقِينَ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 فريب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فِى قُلُوبِهِمْ مَرَضٌ مَا وَعَدَنَا اللَّهُ وَرَسُولُهُ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اعراض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قِيلَ لَهُمْ تَعَالَوْا يَسْتَغْفِرْ لَكُمْ رَسُولُ اللَّهِ لَوَّوْا رُءُوسَهُمْ وَرَأَيْتَهُمْ يَصُدُّونَ وَهُمْ مُسْتَكْبِرُونَ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 نشينى وفرار از منافقان از جهاد در راه خدا در اين آيات بيان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منافقان مدينه به مسلمان ها وانمود كردند كه شكست آنها قطعى است؛ لا مقام لكم فارجعوا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براى ايجاد فتنه از منافقان داخلى كمك مى گيرد؛ سُئِلُوا الْفِتْنَةَ</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تا آنجا پايدارى در دين دارند، كه آسايش ومنافعشان از بين نرود واما اگر با هجوم دشمن منافعشان در خطر بيفتد ويا پاى جنگ پيش بيايد، ديگر پايدارى نمى كنند وبدون درنگ از دين برمى گردند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پيمان شكنان؛</w:t>
      </w:r>
    </w:p>
    <w:p>
      <w:pPr>
        <w:pStyle w:val="BookText"/>
        <w:rPr/>
      </w:pPr>
      <w:r>
        <w:rPr>
          <w:rFonts w:ascii="IRNazanin" w:hAnsi="IRNazanin" w:eastAsia="IRNazanin"/>
          <w:color w:val="111111"/>
          <w:sz w:val="28"/>
          <w:sz w:val="28"/>
          <w:szCs w:val="28"/>
          <w:rtl w:val="true"/>
          <w:lang w:bidi="fa-IR"/>
        </w:rPr>
        <w:t xml:space="preserve">همان طورى كه قرآن كريم وفاى به عهد را از اوصاف ابرار دانسته است، وَالْمُوفُونَ بِعَهْدِهِمْ إِذَا عَاهَدُوا، شكستن عهد وپيمان را نيز از اوصاف كفار بر شمرده است؛ إِنَّ شَرَّ الدَّوَابِّ عِنْدَ اللَّهِ الَّذِينَ كَفَرُوا فَهُمْ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عَاهَدتَّ مِنْهُمْ ثُمَّ يَنقُضُونَ عَهْدَهُمْ فِى كُلِّ مَرَّهٍ وَهُمْ لَا يَتَّقُونَ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نمونه هايى از پيمان شكنى بيان شده است؛</w:t>
      </w:r>
    </w:p>
    <w:p>
      <w:pPr>
        <w:pStyle w:val="BookText"/>
        <w:rPr/>
      </w:pPr>
      <w:r>
        <w:rPr>
          <w:rFonts w:ascii="IRNazanin" w:hAnsi="IRNazanin" w:eastAsia="IRNazanin"/>
          <w:color w:val="111111"/>
          <w:sz w:val="28"/>
          <w:sz w:val="28"/>
          <w:szCs w:val="28"/>
          <w:rtl w:val="true"/>
          <w:lang w:bidi="fa-IR"/>
        </w:rPr>
        <w:t>پيمان شكنى با خداوند در فرزنددار شدن؛</w:t>
      </w:r>
    </w:p>
    <w:p>
      <w:pPr>
        <w:pStyle w:val="BookText"/>
        <w:rPr/>
      </w:pPr>
      <w:r>
        <w:rPr>
          <w:rFonts w:ascii="Amiri" w:hAnsi="Amiri" w:eastAsia="Amiri" w:cs="Amiri"/>
          <w:color w:val="111111"/>
          <w:sz w:val="28"/>
          <w:sz w:val="28"/>
          <w:szCs w:val="28"/>
          <w:rtl w:val="true"/>
          <w:lang w:bidi="ar-SA"/>
        </w:rPr>
        <w:t xml:space="preserve">لَئِنْ آتَيْتَنَا صَالِحاً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شكنى با خداوند در پولدار شدن؛</w:t>
      </w:r>
    </w:p>
    <w:p>
      <w:pPr>
        <w:pStyle w:val="BookText"/>
        <w:rPr/>
      </w:pP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شكنى در شركت در جنگ؛</w:t>
      </w:r>
    </w:p>
    <w:p>
      <w:pPr>
        <w:pStyle w:val="BookText"/>
        <w:rPr/>
      </w:pPr>
      <w:r>
        <w:rPr>
          <w:rFonts w:ascii="Amiri" w:hAnsi="Amiri" w:eastAsia="Amiri" w:cs="Amiri"/>
          <w:color w:val="111111"/>
          <w:sz w:val="28"/>
          <w:sz w:val="28"/>
          <w:szCs w:val="28"/>
          <w:rtl w:val="true"/>
          <w:lang w:bidi="ar-SA"/>
        </w:rPr>
        <w:t>إِذْ قَالُوا لِنَبِىٍّ لَهُمُ ابْعَثْ لَنَا مَلِكاً نُقَاتِلْ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تَوَلَّوْا إِلَّا قَلِيلًا مِنْهُمْ وَاللَّهُ عَلِيمٌ بِالظَّالِمِينَ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نظير همين مضمون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درباره پيمان شكنى مسلمانان آمده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پيمان شكنى با حضرت موسى در رفع گرفتارى؛ </w:t>
      </w:r>
    </w:p>
    <w:p>
      <w:pPr>
        <w:pStyle w:val="BookText"/>
        <w:rPr/>
      </w:pPr>
      <w:r>
        <w:rPr>
          <w:rFonts w:ascii="Amiri" w:hAnsi="Amiri" w:eastAsia="Amiri" w:cs="Amiri"/>
          <w:color w:val="111111"/>
          <w:sz w:val="28"/>
          <w:sz w:val="28"/>
          <w:szCs w:val="28"/>
          <w:rtl w:val="true"/>
          <w:lang w:bidi="ar-SA"/>
        </w:rPr>
        <w:t xml:space="preserve">لَئِنْ كَشَفْتَ عَنَّا الْرِّجْزَ لَنُؤْمِنَنَّ لَكَ وَلَنُرْسِلَنَّ مَعَكَ بَنِى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إِلَى أَجَلٍ هُمْ بَالِغُوهُ إِذَا هُمْ يَنْكُثُونَ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طلبان وفرار از جنگ؛</w:t>
      </w:r>
    </w:p>
    <w:p>
      <w:pPr>
        <w:pStyle w:val="BookText"/>
        <w:rPr/>
      </w:pPr>
      <w:r>
        <w:rPr>
          <w:rFonts w:ascii="IRNazanin" w:hAnsi="IRNazanin" w:eastAsia="IRNazanin"/>
          <w:color w:val="111111"/>
          <w:sz w:val="28"/>
          <w:sz w:val="28"/>
          <w:szCs w:val="28"/>
          <w:rtl w:val="true"/>
          <w:lang w:bidi="fa-IR"/>
        </w:rPr>
        <w:t>اصولًا كسانى از جنگ ومبارزه با دشمن فرار مى كنند كه راحت طلب هستند،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منافقانى كه از جنگ تبوك تخلّف ورزيدند؛ گرمى هوا را بهانه براى نرفتن خود به جنگ مطرح كردند واز شركت نكردن در جنگ شادمان بودند 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بسى گرم تر خواهد بود اگر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بر اين كار ناپسند خود گريه كنند؛</w:t>
      </w:r>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وكرهوا ان يجاهدوا بأموالهم وأنفسهم فى سبيل الله وقالوا لا تنفروا فى الحرّ قل نار جهنّم أشدّ حرّاً لو كانوا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در جنگ احزاب نيز شركت نكردند وبهانه آن ها در اين جنگ اين بود كه خانه هاى ما بدون حفاظ وبدون در وپيكر است، از اين رو به مردم مدينه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جنگى نمانيد وبه مدينه برگرديد؛</w:t>
      </w:r>
    </w:p>
    <w:p>
      <w:pPr>
        <w:pStyle w:val="BookText"/>
        <w:rPr/>
      </w:pPr>
      <w:r>
        <w:rPr>
          <w:rFonts w:ascii="Amiri" w:hAnsi="Amiri" w:eastAsia="Amiri" w:cs="Amiri"/>
          <w:color w:val="111111"/>
          <w:sz w:val="28"/>
          <w:sz w:val="28"/>
          <w:szCs w:val="28"/>
          <w:rtl w:val="true"/>
          <w:lang w:bidi="ar-SA"/>
        </w:rPr>
        <w:t>اذ قالت طائفة منكم يا أهل يثرب لا مقام لكم فارجعوا ويستأذن منهم النبىّ يقولون ان بيوتنا عورة وما هى بعورة ان يريدون الّا فراراً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سرزمين مقدس فلسطين شويد وبراى ورود به آن از مشكلات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ترسو وراحت 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افراد جبار وزورگو وجود دارد وما هرگز داخل اين شهر نمى شويم جز اين كه از آن جا خارج شوند، بعداً ما وارد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ها در آن جا هستند ما وارد نخواهيم شد تو وخداوند برويد با آن ها بجنگيد وما در همين جا مى نشينيم؛</w:t>
      </w:r>
    </w:p>
    <w:p>
      <w:pPr>
        <w:pStyle w:val="BookText"/>
        <w:rPr/>
      </w:pPr>
      <w:r>
        <w:rPr>
          <w:rFonts w:ascii="Amiri" w:hAnsi="Amiri" w:eastAsia="Amiri" w:cs="Amiri"/>
          <w:color w:val="111111"/>
          <w:sz w:val="28"/>
          <w:sz w:val="28"/>
          <w:szCs w:val="28"/>
          <w:rtl w:val="true"/>
          <w:lang w:bidi="ar-SA"/>
        </w:rPr>
        <w:t xml:space="preserve">يا قوم ادخلوا الارض المقدّسة الّتى كتب الله لكم ولا ترتدّوا على أدباركم فتنقلبوا 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ان فيها قوماً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لن ندخلها حتى يخرجوا منها فان يخرجوا منها فانا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انا لن ندخلها أبداً ما داموا فيها فاذهب انت وربك فقاتلا انا هيهنا قاعدون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دشمن زياد وتوان ما كم است؛ </w:t>
      </w:r>
    </w:p>
    <w:p>
      <w:pPr>
        <w:pStyle w:val="BookText"/>
        <w:rPr/>
      </w:pPr>
      <w:r>
        <w:rPr>
          <w:rFonts w:ascii="Amiri" w:hAnsi="Amiri" w:eastAsia="Amiri" w:cs="Amiri"/>
          <w:color w:val="111111"/>
          <w:sz w:val="28"/>
          <w:sz w:val="28"/>
          <w:szCs w:val="28"/>
          <w:rtl w:val="true"/>
          <w:lang w:bidi="ar-SA"/>
        </w:rPr>
        <w:t>لا طاقة لنا اليوم بجالوت وجنوده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وبچه وثروت ما را به خود مشغول وگرفتار ساخته؛</w:t>
      </w:r>
    </w:p>
    <w:p>
      <w:pPr>
        <w:pStyle w:val="BookText"/>
        <w:rPr/>
      </w:pPr>
      <w:r>
        <w:rPr>
          <w:rFonts w:ascii="IRNazanin" w:hAnsi="IRNazanin" w:eastAsia="IRNazanin"/>
          <w:color w:val="111111"/>
          <w:sz w:val="28"/>
          <w:sz w:val="28"/>
          <w:szCs w:val="28"/>
          <w:rtl w:val="true"/>
          <w:lang w:bidi="fa-IR"/>
        </w:rPr>
        <w:t>شغلتنا أموالنا واهلونا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پيروزى در جنگ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معاد وصبر؛</w:t>
      </w:r>
    </w:p>
    <w:p>
      <w:pPr>
        <w:pStyle w:val="BookText"/>
        <w:rPr/>
      </w:pPr>
      <w:r>
        <w:rPr>
          <w:rFonts w:ascii="IRNazanin" w:hAnsi="IRNazanin" w:eastAsia="IRNazanin"/>
          <w:color w:val="111111"/>
          <w:sz w:val="28"/>
          <w:sz w:val="28"/>
          <w:szCs w:val="28"/>
          <w:rtl w:val="true"/>
          <w:lang w:bidi="fa-IR"/>
        </w:rPr>
        <w:t>لشكريان طالوت از آنجا كه ايمان به معاد داشتند واز خداوند تقاضاى صبر كردند، بر جالوت پيروز شدند وآنان را شكست دادند وداود كه جزو لشكر طالوت بود جالوت را كشت؛</w:t>
      </w:r>
    </w:p>
    <w:p>
      <w:pPr>
        <w:pStyle w:val="BookText"/>
        <w:rPr/>
      </w:pPr>
      <w:r>
        <w:rPr>
          <w:rFonts w:ascii="Amiri" w:hAnsi="Amiri" w:eastAsia="Amiri" w:cs="Amiri"/>
          <w:color w:val="111111"/>
          <w:sz w:val="28"/>
          <w:sz w:val="28"/>
          <w:szCs w:val="28"/>
          <w:rtl w:val="true"/>
          <w:lang w:bidi="ar-SA"/>
        </w:rPr>
        <w:t xml:space="preserve">قال الذين يظنون أنّهم ملاقوا الله كم من فئة قليلة غلبت فئة كثيرة باذن الله والله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باذن الله وقتل داود جالوت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الهى در پرتو صبر وتقوا؛</w:t>
      </w:r>
    </w:p>
    <w:p>
      <w:pPr>
        <w:pStyle w:val="BookText"/>
        <w:rPr/>
      </w:pPr>
      <w:r>
        <w:rPr>
          <w:rFonts w:ascii="IRNazanin" w:hAnsi="IRNazanin" w:eastAsia="IRNazanin"/>
          <w:color w:val="111111"/>
          <w:sz w:val="28"/>
          <w:sz w:val="28"/>
          <w:szCs w:val="28"/>
          <w:rtl w:val="true"/>
          <w:lang w:bidi="fa-IR"/>
        </w:rPr>
        <w:t>در جنگ بدر به خاطر اين كه مسلمانان صبر وتقوا پيشه كردند، خداوند به عنوان كمك پنج هزار فرشته نشانه دار را به يارى آنان فرستاد؛</w:t>
      </w:r>
    </w:p>
    <w:p>
      <w:pPr>
        <w:pStyle w:val="BookText"/>
        <w:rPr/>
      </w:pPr>
      <w:r>
        <w:rPr>
          <w:rFonts w:ascii="Amiri" w:hAnsi="Amiri" w:eastAsia="Amiri" w:cs="Amiri"/>
          <w:color w:val="111111"/>
          <w:sz w:val="28"/>
          <w:sz w:val="28"/>
          <w:szCs w:val="28"/>
          <w:rtl w:val="true"/>
          <w:lang w:bidi="ar-SA"/>
        </w:rPr>
        <w:t>بلى ان تصبروا وتتقوا ويأتوكم من فورهم هذا يمددكم ربّكم بخمسة ءالاف من الملائكة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طرفاً من الذين كفروا أو يكبتهم فينقلبوا خائبين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الهى در پرتو تصرف در چشم دشمن؛</w:t>
      </w:r>
    </w:p>
    <w:p>
      <w:pPr>
        <w:pStyle w:val="BookText"/>
        <w:rPr/>
      </w:pPr>
      <w:r>
        <w:rPr>
          <w:rFonts w:ascii="IRNazanin" w:hAnsi="IRNazanin" w:eastAsia="IRNazanin"/>
          <w:color w:val="111111"/>
          <w:sz w:val="28"/>
          <w:sz w:val="28"/>
          <w:szCs w:val="28"/>
          <w:rtl w:val="true"/>
          <w:lang w:bidi="fa-IR"/>
        </w:rPr>
        <w:t xml:space="preserve">خداوند در جنگ بدر نخست مسلمانان را كم نشان داد تا دشمن جنگ را آغاز كند، وقتى جنگ شروع شد مسلمانان را دو برابر آنچه بودند نشان داد تا دشمن بترسد وعقب نشينى كند، از اين رو كفار مسلمانان را كه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ديدند كه در سوره آل عمران آيه 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يرونهم مثليهم رأى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دشمنان را در نظر پيامبر در خواب اندك نشان داد وپيامبر خواب را براى مسلمانان نقل كرد تا روحيه بگيرند؛</w:t>
      </w:r>
    </w:p>
    <w:p>
      <w:pPr>
        <w:pStyle w:val="BookText"/>
        <w:rPr/>
      </w:pPr>
      <w:r>
        <w:rPr>
          <w:rFonts w:ascii="Amiri" w:hAnsi="Amiri" w:eastAsia="Amiri" w:cs="Amiri"/>
          <w:color w:val="111111"/>
          <w:sz w:val="28"/>
          <w:sz w:val="28"/>
          <w:szCs w:val="28"/>
          <w:rtl w:val="true"/>
          <w:lang w:bidi="ar-SA"/>
        </w:rPr>
        <w:t>اذ يريكهم الله فى منامك قليلًا ولو اريكهم كثيراً لفشلتم ولتنازعتم فى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w:t>
      </w:r>
    </w:p>
    <w:p>
      <w:pPr>
        <w:pStyle w:val="BookText"/>
        <w:rPr/>
      </w:pPr>
      <w:r>
        <w:rPr>
          <w:rFonts w:ascii="IRNazanin" w:hAnsi="IRNazanin" w:eastAsia="IRNazanin"/>
          <w:color w:val="111111"/>
          <w:sz w:val="28"/>
          <w:sz w:val="28"/>
          <w:szCs w:val="28"/>
          <w:rtl w:val="true"/>
          <w:lang w:bidi="fa-IR"/>
        </w:rPr>
        <w:t>درباره ى جنگ بدر مى فرمايد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ءامنوا اذا لقيتم فئة فاثبتوا واذكروا الله كثيراً لعلّكم تفلحون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به خدا؛</w:t>
      </w:r>
    </w:p>
    <w:p>
      <w:pPr>
        <w:pStyle w:val="BookText"/>
        <w:rPr/>
      </w:pPr>
      <w:r>
        <w:rPr>
          <w:rFonts w:ascii="IRNazanin" w:hAnsi="IRNazanin" w:eastAsia="IRNazanin"/>
          <w:color w:val="111111"/>
          <w:sz w:val="28"/>
          <w:sz w:val="28"/>
          <w:szCs w:val="28"/>
          <w:rtl w:val="true"/>
          <w:lang w:bidi="fa-IR"/>
        </w:rPr>
        <w:t>قرآن كريم بعد از آن كه موضوع شكست مسلمانان را در جنگ احد بيان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يارى كند، پيروزيد والّا شكست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مؤمنان بايد بر خدا توكل كنند؛</w:t>
      </w:r>
    </w:p>
    <w:p>
      <w:pPr>
        <w:pStyle w:val="BookText"/>
        <w:rPr/>
      </w:pPr>
      <w:r>
        <w:rPr>
          <w:rFonts w:ascii="Amiri" w:hAnsi="Amiri" w:eastAsia="Amiri" w:cs="Amiri"/>
          <w:color w:val="111111"/>
          <w:sz w:val="28"/>
          <w:sz w:val="28"/>
          <w:szCs w:val="28"/>
          <w:rtl w:val="true"/>
          <w:lang w:bidi="ar-SA"/>
        </w:rPr>
        <w:t>ان ينصركم الله فلا غالب لكم وان يخذلكم فمن ذا الذى ينصركم من بعده وعلى الله فليتوكل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مرگ</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 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يَتَمَنَّوْنَهُ أَبَداً بِمَا قَدَّمَتْ أَيْدِيهِمْ وَاللَّهُ عَلِيمٌ بِالظَّالِمِينَ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إِلَى الَّذِينَ خَرَجُوا مِنْ دِيَارِهِمْ وَهُمْ أُلُوفٌ حَذَرَ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البقرۀ،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896" w:name="pg15118_192232"/>
    </w:p>
    <w:p>
      <w:pPr>
        <w:pStyle w:val="Heading3"/>
        <w:numPr>
          <w:ilvl w:val="2"/>
          <w:numId w:val="1"/>
        </w:numPr>
        <w:rPr/>
      </w:pPr>
      <w:bookmarkStart w:id="897" w:name="__RefHeading___Toc1295147_2142443653"/>
      <w:bookmarkStart w:id="898" w:name="_Toc362"/>
      <w:bookmarkEnd w:id="896"/>
      <w:bookmarkEnd w:id="897"/>
      <w:r>
        <w:rPr>
          <w:rtl w:val="true"/>
        </w:rPr>
        <w:t xml:space="preserve">آیه </w:t>
      </w:r>
      <w:r>
        <w:rPr/>
        <w:t>18</w:t>
      </w:r>
      <w:r>
        <w:rPr>
          <w:rtl w:val="true"/>
        </w:rPr>
        <w:t>-</w:t>
      </w:r>
      <w:r>
        <w:rPr/>
        <w:t>20</w:t>
      </w:r>
      <w:bookmarkEnd w:id="898"/>
    </w:p>
    <w:p>
      <w:pPr>
        <w:pStyle w:val="Heading4"/>
        <w:numPr>
          <w:ilvl w:val="3"/>
          <w:numId w:val="1"/>
        </w:numPr>
        <w:rPr/>
      </w:pPr>
      <w:bookmarkStart w:id="899" w:name="__RefHeading___Toc1295149_2142443653"/>
      <w:bookmarkStart w:id="900" w:name="_Toc363"/>
      <w:bookmarkEnd w:id="899"/>
      <w:r>
        <w:rPr>
          <w:rtl w:val="true"/>
        </w:rPr>
        <w:t>اشاره</w:t>
      </w:r>
      <w:bookmarkEnd w:id="90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أُولئِكَ لَمْ يُؤْمِنُوا فَأَحْبَطَ اللّهُ أَعْمالَهُمْ وَ كانَ ذلِكَ عَلَى اللّهِ يَسيرًا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يَحْسَبُونَ اْلأَحْزابَ لَمْ يَذْهَبُوا وَ إِنْ يَأْتِ اْلأَحْزابُ يَوَدُّوا لَوْ أَنَّهُمْ بادُونَ فِي اْلأَعْرابِ يَسْئَلُونَ عَنْ أَنْبائِكُمْ وَ لَوْ كانُوا فيكُمْ ما قاتَلُوا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295151_2142443653"/>
      <w:bookmarkStart w:id="902" w:name="_Toc364"/>
      <w:bookmarkEnd w:id="901"/>
      <w:r>
        <w:rPr>
          <w:rtl w:val="true"/>
        </w:rPr>
        <w:t>ترجمه</w:t>
      </w:r>
      <w:bookmarkEnd w:id="902"/>
    </w:p>
    <w:p>
      <w:pPr>
        <w:pStyle w:val="BookText"/>
        <w:rPr/>
      </w:pPr>
      <w:r>
        <w:rPr>
          <w:rFonts w:ascii="IRNazanin" w:hAnsi="IRNazanin" w:eastAsia="IRNazanin"/>
          <w:color w:val="111111"/>
          <w:sz w:val="28"/>
          <w:sz w:val="28"/>
          <w:szCs w:val="28"/>
          <w:rtl w:val="true"/>
          <w:lang w:bidi="fa-IR"/>
        </w:rPr>
        <w:t>خداوند كسانى كه مردم را از جنگ بازمى داشتند وكسانى را كه به برادران خود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بسوى ما بياييد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معركه بيرون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بخوبى مى شناسد؛ وآنها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ضعيفند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پيكار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همه چيز نسبت به شما بخيلند؛ وهنگامى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آيد، مى بينى آنچنان به تو نگاه مى كنند وچشمهايشان در حدقه مى چرخد، كه گويى مى خواهند قالب تهى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حالت خوف وترس فرو نشست، زبانهاى تند وخشن خود را با انبوهى از خشم وعصبانيت بر شما مى گشايند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خود را از غنايم مطالبه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آن نيز حريص وبخيلند؛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اند، از اين رو خداوند اعمالشان را حبط ونابود كرد؛ واين كار بر خدا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گمان مى كنند هنوز لشكر احزاب نرفته اند؛ واگر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دارند در ميان اعراب باديه نشين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واز اخبار شما جويا گردند؛ واگر در ميان شما باشند جز اندكى پيكار نمى كنند</w:t>
      </w:r>
      <w:r>
        <w:rPr>
          <w:rFonts w:eastAsia="IRNazanin" w:cs="IRNazanin"/>
          <w:color w:val="111111"/>
          <w:sz w:val="28"/>
          <w:szCs w:val="28"/>
          <w:rtl w:val="true"/>
          <w:lang w:bidi="fa-IR"/>
        </w:rPr>
        <w:t>!</w:t>
      </w:r>
    </w:p>
    <w:p>
      <w:pPr>
        <w:pStyle w:val="Heading4"/>
        <w:numPr>
          <w:ilvl w:val="3"/>
          <w:numId w:val="1"/>
        </w:numPr>
        <w:rPr/>
      </w:pPr>
      <w:bookmarkStart w:id="903" w:name="__RefHeading___Toc1295153_2142443653"/>
      <w:bookmarkStart w:id="904" w:name="_Toc365"/>
      <w:bookmarkEnd w:id="903"/>
      <w:r>
        <w:rPr>
          <w:rtl w:val="true"/>
        </w:rPr>
        <w:t>تفسير</w:t>
      </w:r>
      <w:bookmarkEnd w:id="9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از كارشكنى منافقان در نرفتن به جهاد، بخل ورزى منافقان در بذل جان، ترس آنان از جبهه وجنگ ونيش زدن به مسلمانها به هنگام زوال ترس، راحت طلبى منافقان وقتال اندك آنان در ميدان جنگ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آيه به وضع گروهى ديگر از منافقين كه از ميدان جنگ احزاب كناره گيرى </w:t>
      </w:r>
    </w:p>
    <w:p>
      <w:pPr>
        <w:pStyle w:val="BookText"/>
        <w:rPr/>
      </w:pPr>
      <w:r>
        <w:rPr>
          <w:rFonts w:ascii="IRNazanin" w:hAnsi="IRNazanin" w:eastAsia="IRNazanin"/>
          <w:color w:val="111111"/>
          <w:sz w:val="28"/>
          <w:sz w:val="28"/>
          <w:szCs w:val="28"/>
          <w:rtl w:val="true"/>
          <w:lang w:bidi="fa-IR"/>
        </w:rPr>
        <w:t>كردند وديگران را نيز دعوت به كناره گيرى مى نمودند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گروهى از شما را كه كوشش داشتند مردم را از جنگ منصرف سازند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يَعْلَمُ اللَّهُ الْمُعَوِّقِينَ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كسانى را كه به برادرانشان مى گفتند به سوى ما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ودست از اين پيكار خطرناك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وَالْقائِلِينَ لِإِخْوانِهِمْ هَلُمَّ إِلَيْنا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كسانى كه اهل جنگ وپيكار نيستند وجز مقدار كمى آنهم از روى اكراه ويا ريا به سراغ جنگ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يَأْتُونَ الْبَأْسَ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 داشتن ومنصرف كردن از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شدت ودر اينجا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احتمالا اشاره به دو دسته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منافقين،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وسعى داشتند مسلمانان ضعيف الايمان را از جنگ باز دارند، اينها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ديگرى كه بيرون از صحنه نشسته بودند از منافقين ويا يهود وهنگامى كه با سربازان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 كردند مى گفتند به سراغ ما بيائيد وخود را از اين معركه بيرون بكشيد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همانها هستند كه در جمله دوم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اين آيه بيان دو حالت مختلف از يك گروه باشد، كسانى كه وقتى در ميان مردم هستند آنها را از جنگ باز مى دارند وهنگامى كه به كنار مى روند ديگران را به سوى خود دعوت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انگيزه تمام اين كارشكنيها اين است كه آنها در همه چيز نسبت به شما بخيل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أَشِحَّةً عَلَيْكُمْ نه تنها در بذل جان در ميدان نبرد كه در كمكهاى مالى براى تهيه وسايل جنگ، نيز بخل مى ورزند بعد از بيان بخل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لحظات ترسناك وبحرانى پيش مى آيد آن چنان جبان وترسو هستند كه مى بينى به تو نگاه مى كنند در حالى كه چشمهايشان بى اختيار در حدقه به گردش آمده، همانند كسى كه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الْخَوْفُ رَأَيْتَهُمْ يَنْظُرُونَ إِلَيْكَ تَدُورُ أَعْيُنُهُمْ كَالَّذِى يُغْشى عَلَيْهِ مِنَ الْمَوْتِ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همين ها هنگامى كه جنگ تمام شد وترس از بين رفت به سراغ شما مى آيند وهمچون طلبكاران فرياد مى كشند وبا الفاظى درشت وخشن، سهم خود را از غنيمت، مطالبه مى كنند ودر آن نيز سختگير وبخيل وحريصند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الْخَوْفُ سَلَقُوكُمْ بِأَلْسِنَةٍ حِدادٍ أَشِحَّةً عَلَى الْخَيْرِ</w:t>
      </w:r>
      <w:r>
        <w:rPr>
          <w:rFonts w:eastAsia="IRNazanin" w:cs="IRNazanin"/>
          <w:color w:val="111111"/>
          <w:sz w:val="28"/>
          <w:szCs w:val="28"/>
          <w:rtl w:val="true"/>
          <w:lang w:bidi="fa-IR"/>
        </w:rPr>
        <w:t xml:space="preserve">. </w:t>
      </w:r>
      <w:bookmarkStart w:id="905" w:name="pg15118_192234"/>
    </w:p>
    <w:p>
      <w:pPr>
        <w:pStyle w:val="BookText"/>
        <w:rPr/>
      </w:pPr>
      <w:bookmarkEnd w:id="905"/>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ايمان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لَمْ يُؤْمِنُوا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همين دليل خداوند اعمالشان را حبط ونابود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فَأَحْبَطَ اللَّهُ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كار براى خدا سهل وآسان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عَلَى اللَّهِ يَسِيراً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قدرى وحشت زده شده اند كه بعد از پراكنده شدن احزاب ولشكريان دشمن تصور مى كنند هنوز آنها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يَحْسَبُونَ الْأَحْزابَ لَمْ يَذْهَبُوا</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بار ديگر احزاب برگردند آنها دوست مى دارند سر به بيابان بگذارند ودر ميان اعراب باديه نشين پراكنده وپنهان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يَأْتِ الْأَحْزابُ يَوَدُّوا لَوْ أَنَّهُمْ بادُونَ فِى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بروند ودر آنجا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مرتبا از اخبار شما جويا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 عَنْ أَنْبائِكُمْ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جمله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كه آنها فرار هم نمى كردند ودر ميان شما بودند جز به مقدار كم نمى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كانُوا فِيكُمْ ما قاتَلُوا إِلَّا قَلِيلًا</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906" w:name="__RefHeading___Toc1295155_2142443653"/>
      <w:bookmarkStart w:id="907" w:name="_Toc366"/>
      <w:bookmarkEnd w:id="906"/>
      <w:r>
        <w:rPr>
          <w:rtl w:val="true"/>
        </w:rPr>
        <w:t>نكته ها</w:t>
      </w:r>
      <w:bookmarkEnd w:id="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دشوارى ها وسختى ها شخصيت نهفته انسان را بروز مى دهد</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روحى، در چهره ى انسان اثر مى گذارد؛ تَدُورُ أَعْيُنُهُمْ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ترس، بخل، زخم زبان وتوقّع نابجا از نشانه هاى بارز منافقان است؛ أَشِحَّةً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بِأَلْسِنَةٍ 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ترسو وسست ايمان، همواره دشمن را قوى تر از مسلمانان تصوّر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گمان مى كردند تا احزابِ يهود ومشرك مدينه را فتح نكنند پراكنده نخواهند شد؛ يَحْسَبُونَ الْأَحْزابَ لَمْ يَذْهَبُوا</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هائى از بازداشتن از راه خدا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وَصَدُّوا عَنْ سَبِيلِ اللَّهِ قَدْ ضَلُّوا ضَلاَلاً بَعِيداً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بازداشتن از راه خدا را در آيات ديگر بيان مى كند فَرِحَ الْمُخَلَّفُونَ </w:t>
      </w:r>
      <w:bookmarkStart w:id="908" w:name="pg15118_192235"/>
    </w:p>
    <w:p>
      <w:pPr>
        <w:pStyle w:val="BookText"/>
        <w:rPr/>
      </w:pPr>
      <w:bookmarkEnd w:id="908"/>
      <w:r>
        <w:rPr>
          <w:rFonts w:ascii="Amiri" w:hAnsi="Amiri" w:eastAsia="Amiri" w:cs="Amiri"/>
          <w:color w:val="111111"/>
          <w:sz w:val="28"/>
          <w:sz w:val="28"/>
          <w:szCs w:val="28"/>
          <w:rtl w:val="true"/>
          <w:lang w:bidi="ar-SA"/>
        </w:rPr>
        <w:t>بِمَقْعَدِهِمْ خِلاَفَ رَسُولِ اللَّهِ وَكَرِهُوا أَنْ يُجَاهِدُوا بِأَمْوَالِهِمْ وَأَنْفُسِهِمْ فِى سَبِيلِ اللَّهِ وَقَالُوا لاَ تَنْفِرُوا فِى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التوبۀ،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الْمُعَوِّقِينَ مِنْكُمْ وَالْقَائِلِينَ لِإِخْوَانِهِمْ هَلُمَّ إِلَيْنَا وَلاَ يَأْتُونَ الْبَأْسَ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فَإِذَا جَاءَ الْخَوْفُ رَأَيْتَهُمْ يَنْظُرُونَ إِلَيْكَ تَدُورُ أَعْيُنُهُمْ كَالَّذِى يُغْشَى عَلَيْهِ مِنَ الْمَوْتِ، نظير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است؛ و يَقُولُ الَّذِينَ آمَنُوا لَوْ لاَ نُزِّلَتْ سُورَةٌ فَإِذَا أُنْزِلَتْ سُورَةٌ مُحْكَمَةٌ وَذُكِرَ فِيهَا الْقِتَالُ رَأَيْتَ الَّذِينَ فِى قُلُوبِهِمْ مَرَضٌ يَنْظُرُونَ إِلَيْكَ نَظَرَ الْمَغْشِىِّ عَلَيْهِ مِنَ الْمَوْتِ فَأَوْلَى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از آنجا كه انگيزه اى براى شركت در جنگ ندارند، اندكى از آنان به جنگ مى آيند؛ و لاَ يَأْتُونَ الْبَأْسَ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در جنگ شركت كنند اندكى از آنان جنگ مى كنند؛ و لَوْ كَانُوا فِيكُمْ مَا قَاتَلُوا إِلاَّ قَلِيلاً</w:t>
      </w:r>
      <w:r>
        <w:rPr>
          <w:rFonts w:eastAsia="IRNazanin" w:cs="IRNazanin"/>
          <w:color w:val="111111"/>
          <w:sz w:val="28"/>
          <w:szCs w:val="28"/>
          <w:rtl w:val="true"/>
          <w:lang w:bidi="fa-IR"/>
        </w:rPr>
        <w:t>.</w:t>
      </w:r>
    </w:p>
    <w:p>
      <w:pPr>
        <w:pStyle w:val="Heading3"/>
        <w:numPr>
          <w:ilvl w:val="2"/>
          <w:numId w:val="1"/>
        </w:numPr>
        <w:rPr/>
      </w:pPr>
      <w:bookmarkStart w:id="909" w:name="__RefHeading___Toc1295157_2142443653"/>
      <w:bookmarkStart w:id="910" w:name="_Toc367"/>
      <w:bookmarkEnd w:id="909"/>
      <w:r>
        <w:rPr>
          <w:rtl w:val="true"/>
        </w:rPr>
        <w:t xml:space="preserve">آیه </w:t>
      </w:r>
      <w:r>
        <w:rPr/>
        <w:t>21</w:t>
      </w:r>
      <w:r>
        <w:rPr>
          <w:rtl w:val="true"/>
        </w:rPr>
        <w:t>-</w:t>
      </w:r>
      <w:r>
        <w:rPr/>
        <w:t>25</w:t>
      </w:r>
      <w:bookmarkEnd w:id="910"/>
    </w:p>
    <w:p>
      <w:pPr>
        <w:pStyle w:val="Heading4"/>
        <w:numPr>
          <w:ilvl w:val="3"/>
          <w:numId w:val="1"/>
        </w:numPr>
        <w:rPr/>
      </w:pPr>
      <w:bookmarkStart w:id="911" w:name="__RefHeading___Toc1295159_2142443653"/>
      <w:bookmarkStart w:id="912" w:name="_Toc368"/>
      <w:bookmarkEnd w:id="911"/>
      <w:r>
        <w:rPr>
          <w:rtl w:val="true"/>
        </w:rPr>
        <w:t>اشاره</w:t>
      </w:r>
      <w:bookmarkEnd w:id="91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يَرْجُوا اللّهَ وَ الْيَوْمَ اْلآخِرَ وَ ذَكَرَ اللّهَ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إيمانًا وَ تَسْليمًا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لِيَجْزِيَ اللّهُ الصّادِقينَ بِصِدْقِهِمْ وَ يُعَذِّبَ الْمُنافِقينَ إِنْ شاءَ أَوْ يَتُوبَ عَلَيْهِمْ إِنَّ اللّهَ كانَ غَفُورًا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اللّهُ الَّذينَ كَفَرُوا بِغَيْظِهِمْ لَمْ يَنالُوا خَيْرًا وَ كَفَى اللّهُ الْمُؤْمِنينَ الْقِتالَ وَ كانَ اللّهُ قَوِيًّا عَزيزًا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295161_2142443653"/>
      <w:bookmarkStart w:id="914" w:name="_Toc369"/>
      <w:bookmarkEnd w:id="913"/>
      <w:r>
        <w:rPr>
          <w:rtl w:val="true"/>
        </w:rPr>
        <w:t>ترجمه</w:t>
      </w:r>
      <w:bookmarkEnd w:id="91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براى شما در زندگى رسول خدا سرمشق نيكويى بود، براى آنها كه اميد به رحمت خدا وروز رستاخيز دارند وخدا را بسيار ياد 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وقتى لشكر احزاب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است كه خدا ورسولش به ما وعده داده وخدا ورسولش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موضوع جز بر ايمان وتسليم آنان نيفزود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مؤمنان مردانى هستند كه بر سر عهدى كه با خدا بستند صادقانه ايستاده اند؛ بعضى پيمان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 ديگر در انتظارند؛ وهرگز تغيير وتبديلى در عهد </w:t>
      </w:r>
      <w:bookmarkStart w:id="915" w:name="pg15118_192236"/>
    </w:p>
    <w:p>
      <w:pPr>
        <w:pStyle w:val="BookText"/>
        <w:rPr/>
      </w:pPr>
      <w:bookmarkEnd w:id="915"/>
      <w:r>
        <w:rPr>
          <w:rFonts w:ascii="IRNazanin" w:hAnsi="IRNazanin" w:eastAsia="IRNazanin"/>
          <w:color w:val="111111"/>
          <w:sz w:val="28"/>
          <w:sz w:val="28"/>
          <w:szCs w:val="28"/>
          <w:rtl w:val="true"/>
          <w:lang w:bidi="fa-IR"/>
        </w:rPr>
        <w:t>وپيمان خود ندادند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اين است كه خداوند صادقان را بخاطر صدقشان پاداش دهد ومنافقان را هرگاه اراده كند عذاب نمايد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آنها را بپذيرد؛ چرا كه خداوند آمرزنده ورحيم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كافران را با دلى پر از خشم بازگرداند بى آنكه نتيجه اى از كار خود گرفته باشند؛ وخداوند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را از جنگ بى نياز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وپيروزى را نصيبشان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وخدا قوّى وشكست ناپذير است</w:t>
      </w:r>
      <w:r>
        <w:rPr>
          <w:rFonts w:eastAsia="IRNazanin" w:cs="IRNazanin"/>
          <w:color w:val="111111"/>
          <w:sz w:val="28"/>
          <w:szCs w:val="28"/>
          <w:rtl w:val="true"/>
          <w:lang w:bidi="fa-IR"/>
        </w:rPr>
        <w:t>!</w:t>
      </w:r>
    </w:p>
    <w:p>
      <w:pPr>
        <w:pStyle w:val="Heading4"/>
        <w:numPr>
          <w:ilvl w:val="3"/>
          <w:numId w:val="1"/>
        </w:numPr>
        <w:rPr/>
      </w:pPr>
      <w:bookmarkStart w:id="916" w:name="__RefHeading___Toc1295163_2142443653"/>
      <w:bookmarkStart w:id="917" w:name="_Toc370"/>
      <w:bookmarkEnd w:id="916"/>
      <w:r>
        <w:rPr>
          <w:rtl w:val="true"/>
        </w:rPr>
        <w:t>تفسير</w:t>
      </w:r>
      <w:bookmarkEnd w:id="9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پيامبر اكرم براى معتقدان به مبدأ ومعاد، برخورد درست مؤمنان با جنگ وجهاد وافزون شدن ايمان وتسليم آنان، وفاى صادقانه مردان الهى در جنگ، آزمايش خداوند از مجاهدان به منظور دادن پاداش به آنان وتعذيب منافقان ولطف خدا به آنان در صورت توبه كردن، خشمگين برگشتن كفّار از جنگ ونرسيدن به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نخستين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مى گويد ومقدمه اين بحث را از شخص پيامبر اسلام كه اسوه آنان بود شروع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شما در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وعملكرد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نيكويى بود براى آنها كه اميد به رحمت خدا وروز رستاخيز دارند وخدا را بسيار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فِى رَسُولِ اللَّهِ أُسْوَةٌ حَسَنَةٌ لِمَنْ كانَ يَرْجُوا اللَّهَ وَالْيَوْمَ الْآخِرَ وَذَكَرَ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الگو براى شما نه تنها در اين ميدان كه در تمام زندگى،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آن حالتى است كه انسان به هنگام پيروى از ديگرى به خود مى گيرد وبه تعبير ديگرى همان تاسى كردن واقتدا نمودن است، بنابراين معنى مصدرى دارد، نه معنى وصفى وجمله لَقَدْ كانَ لَكُمْ فِى رَسُولِ اللَّهِ أُسْوَةٌ حَسَنَةٌ مفهومش اين است كه براى شما 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تاسى وپيروى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آيه فوق اين اسوه حسنه را مخصوص كسانى مى داند كه داراى سه ويژگى هستند، اميد به اللَّه واميد به روز قيامت دارند وخدا را بسيار ياد مى كنند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حال مؤمنان راستين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مؤمنان، </w:t>
      </w:r>
    </w:p>
    <w:p>
      <w:pPr>
        <w:pStyle w:val="BookText"/>
        <w:rPr/>
      </w:pPr>
      <w:r>
        <w:rPr>
          <w:rFonts w:ascii="IRNazanin" w:hAnsi="IRNazanin" w:eastAsia="IRNazanin"/>
          <w:color w:val="111111"/>
          <w:sz w:val="28"/>
          <w:sz w:val="28"/>
          <w:szCs w:val="28"/>
          <w:rtl w:val="true"/>
          <w:lang w:bidi="fa-IR"/>
        </w:rPr>
        <w:t>لشگريان احزاب را ديدند، نه تنها تزلزلى به دل راه ندادند، بلكه گفتند اين همان است كه خدا ورسولش به ما وعده فرموده وخدا ورسولش راست گفته اند واين ماجرا جز بر ايمان وتسليم آنها چيزى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 الْمُؤْمِنُونَ الْأَحْزابَ قالُوا هذا ما وَعَدَنَا اللَّهُ وَرَسُولُهُ وَصَدَقَ اللَّهُ وَرَسُولُهُ وَما زادَهُمْ إِلَّا إِيماناً وَتَسْلِيماً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كدام وعده بود كه خدا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بود؟ بعضى گفته اند اين اشاره به سخنى است كه قبلا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كه به زودى قبائل عرب ودشمنان مختلف شما دست به دست هم مى دهند وبه سراغ شما مى آيند، اما بدانيد سرانجام پيروزى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هنگامى كه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كردند يقين پيدا كردند كه اين همان وعده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قسمت اول وعده به وقوع پيوسته قسمت دوم يعنى پيروزى نيز مسلما به دنبال آن است، لذا بر ايمان وتسليمشان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اشاره به گروه خاصى از مؤمنان است كه در تاسى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پيشگام تر بودند وبر سر عهد وپيمانشان با خدا يعنى فدا كارى تا آخرين نفس وآخرين قطره خون ايستادند،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مؤمنان مردانى هستند كه بر سر عهدى كه با خدا بسته اند ايستاده اند، بعضى از آنها به عهد خود وفا كرده، جان را به جان آفرين تسليم نمودند ودر ميدان جهاد شربت شهادت نوشيدند وبعضى نيز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ما عاهَدُوا اللَّهَ عَلَيْهِ فَمِنْهُمْ مَنْ قَضى نَحْبَهُ وَمِنْهُمْ مَنْ يَنْتَظِرُ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هيچگونه تغيير وتبديل در عهد وپيمان خود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وكمترين انحراف وتزلزلى در كار خود پيدا نكردند وَما بَدَّلُوا تَبْدِيلًا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گفتگو است كه اين آيه به چه افرادى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ابوالقاسم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فانا واللَّه المنتظر وما بدلت تبديلا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رِجالٌ صَدَقُوا ما عاهَدُوا اللَّهَ عَلَيْهِ درباره ما نازل شده است ومن به خدا همان كسى هستم كه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قبلا مردانى از ما همچون حمزه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هرگز در روش خود تغيير نداده، بر سر پيمانم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مَنْ قَضى نَحْبَهُ اشاره به شهيدان بدر واحد است وجمله و مِنْهُمْ مَنْ يَنْتَظِرُ اشاره </w:t>
      </w:r>
      <w:bookmarkStart w:id="918" w:name="pg15118_192238"/>
    </w:p>
    <w:p>
      <w:pPr>
        <w:pStyle w:val="BookText"/>
        <w:rPr/>
      </w:pPr>
      <w:bookmarkEnd w:id="918"/>
      <w:r>
        <w:rPr>
          <w:rFonts w:ascii="IRNazanin" w:hAnsi="IRNazanin" w:eastAsia="IRNazanin"/>
          <w:color w:val="111111"/>
          <w:sz w:val="28"/>
          <w:sz w:val="28"/>
          <w:szCs w:val="28"/>
          <w:rtl w:val="true"/>
          <w:lang w:bidi="fa-IR"/>
        </w:rPr>
        <w:t>به مسلمانان راستين ديگرى است كه در انتظار پيروزى يا شهادت بودند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زيادى دلالت دارد آيه شريفه درباره اميرالمومنين وجعفر طيار وحمزه وعبيده بن حارث نازل شده است، روشن است كه اين روايات مصداق كامل را بيان مى كند ومنافاتى با عموم آيه شريفه ندارد</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نتيجه وهدف نهايى عمل كردهاى مؤمنان ومنافقان را در يك جمله كوتاه چنين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اين است كه خداوند صادقان را به خاطر صدقشان پاداش دهد ومنافقان را هر گاه بخواهد عذاب كند 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وتوبه آنها را بپذيرد، چرا كه خداوند غفور ورحيم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لِيَجْزِىَ اللَّهُ الصَّادِقِينَ بِصِدْقِهِمْ وَيُعَذِّبَ الْمُنافِقِينَ إِنْ شاءَ أَوْ يَتُوبَ عَلَيْهِمْ إِنَّ اللَّهَ كانَ غَفُوراً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عباراتى كوتاه جمع بندى روشنى از اين ماجرا كرده در جمله اول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كافران را در حالى كه از خشم وغضب لبريز بودند واندوهى عظيم بر قلبشان سايه افكنده بود باز گرداند در حالى كه به هيچيك از نتائجى كه در نظر داشتند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اللَّهُ الَّذِينَ كَفَرُوا بِغَيْظِهِمْ لَمْ يَنالُوا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پيروزى در جنگ است، البته پيروزى لشكر كفر، هرگز خير نبود، بلكه شر بود، اما قرآن كه از دريچه فكر آنها سخن مى گويد از آن تعبير به خير كرده اشاره به اينكه آنها به هيچ نوع پيروزى در اين ميدان نائل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اين ميدان مؤمنان را از جنگ بى نياز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اللَّهُ الْمُؤْمِنِينَ الْقِتالَ ودر آخرين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قوى وشكست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اللَّهُ قَوِيًّا عَزِيزاً</w:t>
      </w:r>
      <w:r>
        <w:rPr>
          <w:rFonts w:eastAsia="IRNazanin" w:cs="IRNazanin"/>
          <w:color w:val="111111"/>
          <w:sz w:val="28"/>
          <w:szCs w:val="28"/>
          <w:rtl w:val="true"/>
          <w:lang w:bidi="fa-IR"/>
        </w:rPr>
        <w:t>.</w:t>
      </w:r>
      <w:r>
        <w:rPr>
          <w:rStyle w:val="FootnoteAnchor"/>
          <w:rtl w:val="true"/>
        </w:rPr>
        <w:footnoteReference w:id="562"/>
      </w:r>
    </w:p>
    <w:p>
      <w:pPr>
        <w:pStyle w:val="Heading4"/>
        <w:numPr>
          <w:ilvl w:val="3"/>
          <w:numId w:val="1"/>
        </w:numPr>
        <w:rPr/>
      </w:pPr>
      <w:bookmarkStart w:id="919" w:name="__RefHeading___Toc1295165_2142443653"/>
      <w:bookmarkStart w:id="920" w:name="_Toc371"/>
      <w:bookmarkEnd w:id="919"/>
      <w:r>
        <w:rPr>
          <w:rtl w:val="true"/>
        </w:rPr>
        <w:t>نكته ها</w:t>
      </w:r>
      <w:bookmarkEnd w:id="9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تأسّى وپيروى كردن از ديگران در كارهاى خوب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اين كلمه درباره ى دو پيامبر عظيم الشّأن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درباره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وديگرى درباره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اسوه بودن حضرت ابراهيم در برائت از شرك ومشركان است واسوه بودن پيامبر اسلام در آيات مربوط به ايستادگى در برابر دشمن مطرح شده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ميان آيات جنگ احزاب است، امّا الگو بودن پيامبر، اختصاص به مورد جنگ ندارد وپيامبر در همه ى زمينه ها، بهترين الگو براى مؤمنان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مى توانند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دهند كه قلبشان سرشار از ايمان وياد خدا باشد؛ لِمَنْ كانَ يَرْجُوا اللَّهَ</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اميدوارى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الهى</w:t>
      </w:r>
    </w:p>
    <w:p>
      <w:pPr>
        <w:pStyle w:val="BookText"/>
        <w:rPr/>
      </w:pPr>
      <w:r>
        <w:rPr>
          <w:rFonts w:ascii="IRNazanin" w:hAnsi="IRNazanin" w:eastAsia="IRNazanin"/>
          <w:color w:val="111111"/>
          <w:sz w:val="28"/>
          <w:sz w:val="28"/>
          <w:szCs w:val="28"/>
          <w:rtl w:val="true"/>
          <w:lang w:bidi="fa-IR"/>
        </w:rPr>
        <w:t>قرآن كريم در برخى از آيات مؤمنان مجاهد مهاجر را اميدواران به رحمت الهى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وَالَّذِينَ هَاجَرُوا وَجَاهَدُوا فِى سَبِيلِ اللَّهِ أُولئِكَ يَرْجُونَ رَحْمَةَ اللَّهِ وَاللَّهُ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آيه ديگر پيامبر اكرم را مصداق ونمونه اميدوارى به رحمت حق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تُعْرِضَنَّ عَنْهُمُ ابْتِغَاءَ رَحْمَةٍ مِنْ رَبِّكَ تَرْجُوهَا فَقُلْ لَهُمْ قَوْلاً مَيْسُوراً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آيه ديگر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اميدواران به خداوند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فِى رَسُولِ اللَّهِ أُسْوَةٌ حَسَنَةٌ لِمَنْ كَانَ يَرْجُو اللَّهَ وَالْيَوْمَ الْآخِرَ وَذَكَرَ اللَّهَ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رسول خدا، همان سخن خداست؛ وَعَدَنَا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گروهى كه خواهان زندگى در رفاه بودند؛ يَوَدُّوا لَوْ أَنَّهُمْ بادُونَ فِى الْأَعْرابِ</w:t>
      </w:r>
      <w:r>
        <w:rPr>
          <w:rStyle w:val="FootnoteAnchor"/>
          <w:rtl w:val="true"/>
        </w:rPr>
        <w:footnoteReference w:id="566"/>
      </w:r>
      <w:r>
        <w:rPr>
          <w:rFonts w:ascii="IRNazanin" w:hAnsi="IRNazanin" w:eastAsia="IRNazanin"/>
          <w:color w:val="111111"/>
          <w:sz w:val="28"/>
          <w:sz w:val="28"/>
          <w:szCs w:val="28"/>
          <w:rtl w:val="true"/>
          <w:lang w:bidi="fa-IR"/>
        </w:rPr>
        <w:t>، گروهى در انتظار شهادتند؛ وَمِنْهُمْ مَنْ يَنْتَظِرُ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هنگام وداع با اصحابش وگاهى بالاى سر شهدا اين آيه من المومنين رجال را تلاوت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خواهان صداقت از خداوند در ورود وخروج كار وَقُلْ رَبِّ أَدْخِلْنِى مُدْخَلَ صِدْقٍ وَأَخْرِجْنِى مُخْرَجَ صِدْقٍ وَاجْعَلْ لِى مِنْ لَدُنْكَ سُلْطَاناً نَصِيراً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اقرار مؤمنان در جنگ احزاب به صداقت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الْمُؤْمِنُونَ الْأَحْزَابَ قَالُوا هذَا مَا وَعَدَنَا اللَّهُ وَرَسُولُهُ وَصَدَقَ اللَّهُ وَرَسُولُهُ وَمَا زَادَهُمْ إِلاَّ إِيمَاناً وَتَسْلِيماً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ديدن آيات حق در سفر معراج 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رَأَى مِنْ آيَاتِ رَبِّهِ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برخى مؤمنان، عامل عقب نشينى يا دلسردى ديگر مؤمنان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اينكه شهادت دوستان وعزيزان خود را مى بيند، باز خود در انتظار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يَنْتَظِرُ</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نسبت به موضوع شهادت در راه خدا بر چهار گروه هستند؛</w:t>
      </w:r>
    </w:p>
    <w:p>
      <w:pPr>
        <w:pStyle w:val="BookText"/>
        <w:rPr/>
      </w:pPr>
      <w:r>
        <w:rPr>
          <w:rFonts w:ascii="IRNazanin" w:hAnsi="IRNazanin" w:eastAsia="IRNazanin"/>
          <w:color w:val="111111"/>
          <w:sz w:val="28"/>
          <w:sz w:val="28"/>
          <w:szCs w:val="28"/>
          <w:rtl w:val="true"/>
          <w:lang w:bidi="fa-IR"/>
        </w:rPr>
        <w:t>گروهى به شهادت مى رسند؛ مِنَ الْمُؤْمِنِينَ رِجَالٌ صَدَقُوا مَا عَاهَدُوا اللَّهَ عَلَيْهِ فَمِنْهُمْ مَنْ قَضَى نَحْبَهُ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منتظر شهادت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يَنْتَظِرُ وَمَا بَدَّلُوا تَبْدِيلاً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مانند منافقان از شهادت فرار مى كنند؛ قُلْ لَنْ يَنْفَعَكُمُ الْفِرَارُ إِنْ فَرَرْتُمْ مِنَ الْمَوْتِ أَوِ الْقَتْلِ وَإِذاً لاَ تُمَتَّعُونَ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مانند مسلمانان ضعيف الايمان تماشاچى صحنه جنگ هستند؛ وَلَقَدْ كُنْتُمْ تَمَنَّوْنَ الْمَوْتَ مِنْ قَبْلِ أَنْ تَلْقَوْهُ فَقَدْ رَأَيْتُمُوهُ وَأَنْتُمْ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پاداش به سبب صداقت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بِصِدْقِهِمْ</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سببيت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جنگ هاى دشمن، رسيدن به پيروزى يا كسب غنائم، كشور گشايى ويا حفظ منافع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يَنالُوا خَيْراً ولى هدف جنگ هاى اسلامى، إِحْدَى الْحُسْنَيَيْنِ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انجام وظيفه ى دينى ودعوت وارشاد ناآگاهان ورفع موانع گسترش حقّ ويا رسيدن به شهادت ولقاى حق</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كسى است كه به هنگام تلاوت آيات خداوند ايمان او زياد مى شود؛ إِنَّمَا الْمُؤْمِنُونَ </w:t>
      </w:r>
    </w:p>
    <w:p>
      <w:pPr>
        <w:pStyle w:val="BookText"/>
        <w:rPr/>
      </w:pPr>
      <w:r>
        <w:rPr>
          <w:rFonts w:ascii="IRNazanin" w:hAnsi="IRNazanin" w:eastAsia="IRNazanin"/>
          <w:color w:val="111111"/>
          <w:sz w:val="28"/>
          <w:sz w:val="28"/>
          <w:szCs w:val="28"/>
          <w:rtl w:val="true"/>
          <w:lang w:bidi="fa-IR"/>
        </w:rPr>
        <w:t>الَّذِينَ إِذَا ذُكِرَ اللَّهُ وَجِلَتْ قُلُوبُهُمْ وَإِذَا تُلِيَتْ عَلَيْهِمْ آيَاتُهُ زَادَتْهُمْ إِيمَاناً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هنگام جنگ وجهاد ايمان وتسليم او زياد مى شود وَلَمَّا رَأَى الْمُؤْمِنُونَ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زَادَهُمْ إِلاَّ إِيمَاناً وَتَسْلِيماً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نمى فرمايد همه مؤمنان صادق وراستگو هستند، بلكه مى فرمايد بعضى از مؤمنان صادق وراستگو نسبت به تعهدات خويش هستند؛ مِنَ الْمُؤْمِنِينَ رِجَالٌ من مفيد تبعيض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الطاف 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خداوند به مردم لطف كرده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لطف كرده وآن را در قرآن كريم جدا گانه بيان كرده است؛</w:t>
      </w:r>
    </w:p>
    <w:p>
      <w:pPr>
        <w:pStyle w:val="BookText"/>
        <w:rPr/>
      </w:pPr>
      <w:r>
        <w:rPr>
          <w:rFonts w:ascii="IRNazanin" w:hAnsi="IRNazanin" w:eastAsia="IRNazanin"/>
          <w:color w:val="111111"/>
          <w:sz w:val="28"/>
          <w:sz w:val="28"/>
          <w:szCs w:val="28"/>
          <w:rtl w:val="true"/>
          <w:lang w:bidi="fa-IR"/>
        </w:rPr>
        <w:t>پناه دادن؛ وَاذْكُرُوا إِذْ أَنْتُمْ قَلِيلٌ مُسْتَضْعَفُونَ فِى الْأَرْضِ تَخَافُونَ أَنْ يَتَخَطَّفَكُمُ النَّاسُ فَآوَاكُمْ وَأَيَّدَكُمْ بِنَصْرِهِ وَرَزَقَكُمْ مِنَ الطَّيِّبَاتِ 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لَمْ يَجِدْكَ يَتِيماً فَآوَى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أَيَّدَكُمْ بِنَصْرِهِ وَرَزَقَكُمْ مِنَ الطَّيِّبَاتِ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يُرِيدُوا أَنْ يَخْدَعُوكَ فَإِنَّ حَسْبَكَ اللَّهُ هُوَ الَّذِى أَيَّدَكَ بِنَصْرِهِ وَبِالْمُؤْمِنِينَ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كفايت؛ وَكَفَى اللَّهُ الْمُؤْمِنِينَ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لَيْسَ اللَّهُ بِكَافٍ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سَابِقُوا إِلَى مَغْفِرَةٍ مِنْ رَبِّكُمْ وَجَنَّةٍ عَرْضُهَا كَعَرْضِ السَّمَاءِ وَالْأَرْضِ أُعِدَّتْ لِلَّذِينَ آمَنُوا بِاللَّهِ وَرُسُلِهِ ذلِكَ فَضْلُ اللَّهِ يُؤْتِيهِ مَنْ يَشَاءُ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وَعَلَّمَكَ مَا لَمْ تَكُنْ تَعْلَمُ وَكَانَ فَضْلُ اللَّهِ عَلَيْكَ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نياز ساختن؛ وَإِنْ خِفْتُمْ عَيْلَةً فَسَوْفَ يُغْنِيكُمُ اللَّهُ مِنْ فَضْلِهِ إِنْ شَاءَ إِنَّ اللَّهَ 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وَوَجَدَكَ عَائِلاً فَأَغْنَى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صدر؛ أَ فَمَنْ شَرَحَ اللَّهُ صَدْرَهُ لِلْإِسْلاَمِ فَهُوَ عَلَى نُورٍ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لَمْ نَشْرَحْ لَكَ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21" w:name="pg15118_192242"/>
    </w:p>
    <w:p>
      <w:pPr>
        <w:pStyle w:val="Heading3"/>
        <w:numPr>
          <w:ilvl w:val="2"/>
          <w:numId w:val="1"/>
        </w:numPr>
        <w:rPr/>
      </w:pPr>
      <w:bookmarkStart w:id="922" w:name="__RefHeading___Toc1295167_2142443653"/>
      <w:bookmarkStart w:id="923" w:name="_Toc372"/>
      <w:bookmarkEnd w:id="921"/>
      <w:bookmarkEnd w:id="922"/>
      <w:r>
        <w:rPr>
          <w:rtl w:val="true"/>
        </w:rPr>
        <w:t xml:space="preserve">آیه </w:t>
      </w:r>
      <w:r>
        <w:rPr/>
        <w:t>26</w:t>
      </w:r>
      <w:r>
        <w:rPr>
          <w:rtl w:val="true"/>
        </w:rPr>
        <w:t>-</w:t>
      </w:r>
      <w:r>
        <w:rPr/>
        <w:t>27</w:t>
      </w:r>
      <w:bookmarkEnd w:id="923"/>
    </w:p>
    <w:p>
      <w:pPr>
        <w:pStyle w:val="Heading4"/>
        <w:numPr>
          <w:ilvl w:val="3"/>
          <w:numId w:val="1"/>
        </w:numPr>
        <w:rPr/>
      </w:pPr>
      <w:bookmarkStart w:id="924" w:name="__RefHeading___Toc1295169_2142443653"/>
      <w:bookmarkStart w:id="925" w:name="_Toc373"/>
      <w:bookmarkEnd w:id="924"/>
      <w:r>
        <w:rPr>
          <w:rtl w:val="true"/>
        </w:rPr>
        <w:t>اشاره</w:t>
      </w:r>
      <w:bookmarkEnd w:id="925"/>
    </w:p>
    <w:p>
      <w:pPr>
        <w:pStyle w:val="BookText"/>
        <w:rPr/>
      </w:pPr>
      <w:r>
        <w:rPr>
          <w:rFonts w:ascii="Amiri" w:hAnsi="Amiri" w:eastAsia="Amiri" w:cs="Amiri"/>
          <w:color w:val="111111"/>
          <w:sz w:val="28"/>
          <w:sz w:val="28"/>
          <w:szCs w:val="28"/>
          <w:rtl w:val="true"/>
          <w:lang w:bidi="ar-SA"/>
        </w:rPr>
        <w:t xml:space="preserve">وَ أَنْزَلَ الَّذينَ ظاهَرُوهُمْ مِنْ أَهْلِ الْكِتابِ مِنْ صَياصيهِمْ وَ قَذَفَ في قُلُوبِهِمُ الرُّعْبَ فَريقًا تَقْتُلُونَ وَ تَأْسِرُونَ فَريقًا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أَوْرَثَكُمْ أَرْضَهُمْ وَ دِيارَهُمْ وَ أَمْوالَهُمْ وَ أَرْضًا لَمْ تَطَؤُها وَ كانَ اللّهُ عَلى كُلِّ شَيْءٍ قَديرًا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295171_2142443653"/>
      <w:bookmarkStart w:id="927" w:name="_Toc374"/>
      <w:bookmarkEnd w:id="926"/>
      <w:r>
        <w:rPr>
          <w:rtl w:val="true"/>
        </w:rPr>
        <w:t>ترجمه</w:t>
      </w:r>
      <w:bookmarkEnd w:id="927"/>
    </w:p>
    <w:p>
      <w:pPr>
        <w:pStyle w:val="BookText"/>
        <w:rPr/>
      </w:pPr>
      <w:r>
        <w:rPr>
          <w:rFonts w:ascii="IRNazanin" w:hAnsi="IRNazanin" w:eastAsia="IRNazanin"/>
          <w:color w:val="111111"/>
          <w:sz w:val="28"/>
          <w:sz w:val="28"/>
          <w:szCs w:val="28"/>
          <w:rtl w:val="true"/>
          <w:lang w:bidi="fa-IR"/>
        </w:rPr>
        <w:t xml:space="preserve">و خداوند گروهى از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كردند از قلعه هاى محكمشان پايين كشيد ودر دلهايشان رعب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كارشان به جايى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به قتل مى رسانديد وگروهى را اسير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وزمينها وخانه ها واموالشان را در اختيار شما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را كه هرگز در آن گام ننهاده بوديد؛ وخداوند بر هر چيز تواناست</w:t>
      </w:r>
      <w:r>
        <w:rPr>
          <w:rFonts w:eastAsia="IRNazanin" w:cs="IRNazanin"/>
          <w:color w:val="111111"/>
          <w:sz w:val="28"/>
          <w:szCs w:val="28"/>
          <w:rtl w:val="true"/>
          <w:lang w:bidi="fa-IR"/>
        </w:rPr>
        <w:t>!</w:t>
      </w:r>
    </w:p>
    <w:p>
      <w:pPr>
        <w:pStyle w:val="Heading4"/>
        <w:numPr>
          <w:ilvl w:val="3"/>
          <w:numId w:val="1"/>
        </w:numPr>
        <w:rPr/>
      </w:pPr>
      <w:bookmarkStart w:id="928" w:name="__RefHeading___Toc1295173_2142443653"/>
      <w:bookmarkStart w:id="929" w:name="_Toc375"/>
      <w:bookmarkEnd w:id="928"/>
      <w:r>
        <w:rPr>
          <w:rtl w:val="true"/>
        </w:rPr>
        <w:t>تفسير</w:t>
      </w:r>
      <w:bookmarkEnd w:id="9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ساختن اهل كتاب از دژها به جهت كمك به كفّار وايجاد ترس در قلب آنان، پيروزى مسلمانها بر اهل كتاب وارث برى از امكانات آنان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سه طايفه معروف از يهود زندگى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گروه با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بسته بودند كه با دشمنان او همكارى وبه نفع آنها جاسوسى نكنند وبا مسلمانان همزيستى مسالمت آميز داشته باشند ولى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هجرت وطايفه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چهارم هجرت، هر كدام به بهانه اى پيمان خود را شكستند وبه مبارزه روياروى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زدند، سرانجام مقاومت آنها در هم شكست واز مدينه بيرون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قينقاع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وبخشى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سال پنجم هجرت كه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تنها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باقى مانده بودند، آنها نيز در اين ميدان پيمان خود را شكستند، به مشركان عرب پيوستند وبه روى مسلمانان شمشير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غزوه احزاب وعقب نشينى رسواى قريش وغطفان وساير قبائل عرب از مدينه، طبق روايات اسلامى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بازگشت ولباس جنگ از تن در آورد وبه شستشوى </w:t>
      </w:r>
      <w:bookmarkStart w:id="930" w:name="pg15118_192243"/>
    </w:p>
    <w:p>
      <w:pPr>
        <w:pStyle w:val="BookText"/>
        <w:rPr/>
      </w:pPr>
      <w:bookmarkEnd w:id="930"/>
      <w:r>
        <w:rPr>
          <w:rFonts w:ascii="IRNazanin" w:hAnsi="IRNazanin" w:eastAsia="IRNazanin"/>
          <w:color w:val="111111"/>
          <w:sz w:val="28"/>
          <w:sz w:val="28"/>
          <w:szCs w:val="28"/>
          <w:rtl w:val="true"/>
          <w:lang w:bidi="fa-IR"/>
        </w:rPr>
        <w:t>خويشتن مشغول شد، در اين هنگام جبرئيل به فرمان خدا بر او وارد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سلاح بر زمين گذاردى ؟ فرشتگان آماده پيكارند، هم اكنون بايد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كنى وكار آنها يكسره شود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منادى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كه پيش از خواندن نماز عصر به سوى بنى قريظه حركت كنيد، مسلمانان به سرعت آماده جنگ شدند وتازه آفتاب غروب كرده بود كه قلعه هاى محكم بنى قريظه را در حلقه محاصره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وپنج روز اين محاصره به طول انجاميد، همگى تسليم شدند، گروهى به قتل رسيدند وپيروزى بزرگ ديگرى بر پيروزى مسلمانان افزوده شده وسرزمين مدينه براى هميشه از لوث وجود اين اقوام منافق ودشمنان سرسخت لجوج پاك گرديد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آيات مورد بحث اشاره فشرده ودقيقى به اين ماجرا است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گروهى از اهل كتاب را كه از مشركان عرب حمايت كردند از قلعه هاى محكمشان پائين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الَّذِينَ ظاهَرُوهُمْ مِنْ أَهْلِ الْكِتابِ مِنْ صَياصِيهِمْ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دلهاى آنها ترس ورعب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وَقَذَفَ فِى قُلُوبِهِمُ الرُّعْبَ وسرانجام كارشان به جايى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به قتل مى رسانديد وگروهى را اسير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فَرِيقاً تَقْتُلُونَ وَتَأْسِرُونَ فَرِيقاً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 وخانه ها واموال آنها را در اختيار شما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وَأَوْرَثَكُم أَرْضَهُمْ وَدِيارَهُمْ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زمينى در اختيار شما قرار داد كه هرگز در آن گام ننهاده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وَأَرْضاً لَمْ تَطَؤُها</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931" w:name="__RefHeading___Toc1295175_2142443653"/>
      <w:bookmarkStart w:id="932" w:name="_Toc376"/>
      <w:bookmarkEnd w:id="931"/>
      <w:r>
        <w:rPr>
          <w:rtl w:val="true"/>
        </w:rPr>
        <w:t>نكته ها</w:t>
      </w:r>
      <w:bookmarkEnd w:id="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بنى قريضه با اينكه دژهاى مستحكمى داشتند، خداوند آن ها را شكست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قلعه هاى محكم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امدادهاى غيبى خداوند در جنگ ها، ايجاد رعب در دل دشمنان است؛ قَذَفَ فِى قُلُوبِهِمُ الرُّعْبَ</w:t>
      </w:r>
      <w:r>
        <w:rPr>
          <w:rFonts w:eastAsia="IRNazanin" w:cs="IRNazanin"/>
          <w:color w:val="111111"/>
          <w:sz w:val="28"/>
          <w:szCs w:val="28"/>
          <w:rtl w:val="true"/>
          <w:lang w:bidi="fa-IR"/>
        </w:rPr>
        <w:t>.</w:t>
      </w:r>
      <w:r>
        <w:rPr>
          <w:rStyle w:val="FootnoteAnchor"/>
          <w:rtl w:val="true"/>
        </w:rPr>
        <w:footnoteReference w:id="574"/>
      </w:r>
      <w:bookmarkStart w:id="933" w:name="pg15118_192244"/>
    </w:p>
    <w:p>
      <w:pPr>
        <w:pStyle w:val="Heading3"/>
        <w:numPr>
          <w:ilvl w:val="2"/>
          <w:numId w:val="1"/>
        </w:numPr>
        <w:rPr/>
      </w:pPr>
      <w:bookmarkStart w:id="934" w:name="__RefHeading___Toc1295177_2142443653"/>
      <w:bookmarkStart w:id="935" w:name="_Toc377"/>
      <w:bookmarkEnd w:id="933"/>
      <w:bookmarkEnd w:id="934"/>
      <w:r>
        <w:rPr>
          <w:rtl w:val="true"/>
        </w:rPr>
        <w:t xml:space="preserve">آیه </w:t>
      </w:r>
      <w:r>
        <w:rPr/>
        <w:t>28</w:t>
      </w:r>
      <w:r>
        <w:rPr>
          <w:rtl w:val="true"/>
        </w:rPr>
        <w:t>-</w:t>
      </w:r>
      <w:r>
        <w:rPr/>
        <w:t>31</w:t>
      </w:r>
      <w:bookmarkEnd w:id="935"/>
    </w:p>
    <w:p>
      <w:pPr>
        <w:pStyle w:val="Heading4"/>
        <w:numPr>
          <w:ilvl w:val="3"/>
          <w:numId w:val="1"/>
        </w:numPr>
        <w:rPr/>
      </w:pPr>
      <w:bookmarkStart w:id="936" w:name="__RefHeading___Toc1295179_2142443653"/>
      <w:bookmarkStart w:id="937" w:name="_Toc378"/>
      <w:bookmarkEnd w:id="936"/>
      <w:r>
        <w:rPr>
          <w:rtl w:val="true"/>
        </w:rPr>
        <w:t>اشاره</w:t>
      </w:r>
      <w:bookmarkEnd w:id="93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كُنْتُنَّ تُرِدْنَ اللّهَ وَ رَسُولَهُ وَ الدّارَ اْلآخِرَةَ فَإِنَّ اللّهَ أَعَدَّ لِلْمُحْسِناتِ مِنْكُنَّ أَجْرًا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يَقْنُتْ مِنْكُنَّ لِلّهِ وَ رَسُولِهِ وَ تَعْمَلْ صالِحًا نُؤْتِها أَجْرَها مَرَّتَيْنِ وَ أَعْتَدْنا لَها رِزْقًا كَريمًا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295181_2142443653"/>
      <w:bookmarkStart w:id="939" w:name="_Toc379"/>
      <w:bookmarkEnd w:id="938"/>
      <w:r>
        <w:rPr>
          <w:rtl w:val="true"/>
        </w:rPr>
        <w:t>ترجمه</w:t>
      </w:r>
      <w:bookmarkEnd w:id="939"/>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زندگى دنيا وزرق وبرق آن را مى خواهيد بياييد با هديه اى شما را بهره مند سازم وشما را بطرز نيكويى رها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شما خدا وپيامبرش وسراى آخرت را مى خواهيد، خداوند براى نيكوكاران شما پاداش عظيمى آماده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گناه آشكار وفاحشى مرتكب شود، عذاب او دوچندان خواهد بود؛ واين براى خدا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كس از شما براى خدا وپيامبرش خضوع كند وعمل صالح انجام دهد، پاداش او را دو چندان خواهيم ساخت وروزى پرارزشى براى او آماده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پاره اى از غزوات كه غنائم سرشارى در اختيار مسلمين قرار گرفت تقاضاهاى مختلفى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افزايش نفقه يا لوازم گوناگون زندگى داشتند، طبق نقل بعضى از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خدمتگزارى تقاضا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اى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جحش پارچه مخصوص يمنى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مخصوص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گليم خيبرى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كدام درخواستى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دانست تسليم شدن در برابر اينگونه درخواستها كه معمولا پايانى ندارد چه عواقبى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خواهد داشت، از انجام اين خواسته ها سر باز زد ويك ماه تمام از آنها كناره گيرى نمود، تا اينكه آيات فوق نازل شد وبا لحن قاطع ودر عين حال توأم با رأفت ورحمت به آنها هشدار داد كه اگر زندگى پر زرق وبرق دنيا مى خواهيد مى توانيد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شويد وبه هر كجا مى خواهيد برويد واگر به خدا ورسول خدا </w:t>
      </w:r>
      <w:bookmarkStart w:id="940" w:name="pg15118_192245"/>
    </w:p>
    <w:p>
      <w:pPr>
        <w:pStyle w:val="BookText"/>
        <w:rPr/>
      </w:pPr>
      <w:bookmarkEnd w:id="940"/>
      <w:r>
        <w:rPr>
          <w:rFonts w:ascii="IRNazanin" w:hAnsi="IRNazanin" w:eastAsia="IRNazanin"/>
          <w:color w:val="111111"/>
          <w:sz w:val="28"/>
          <w:sz w:val="28"/>
          <w:szCs w:val="28"/>
          <w:rtl w:val="true"/>
          <w:lang w:bidi="fa-IR"/>
        </w:rPr>
        <w:t xml:space="preserve">وروز جزا دل بسته ايد وبه زندگى ساده وافتخار آميز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هستيد بمانيد واز پاداشهاى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پروردگار برخوردار شويد</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941" w:name="__RefHeading___Toc1295183_2142443653"/>
      <w:bookmarkStart w:id="942" w:name="_Toc380"/>
      <w:bookmarkEnd w:id="941"/>
      <w:r>
        <w:rPr>
          <w:rtl w:val="true"/>
        </w:rPr>
        <w:t>تفسير</w:t>
      </w:r>
      <w:bookmarkEnd w:id="9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 پيامبر با همسران دنياطلب، پاداش آماده الهى براى همسران نيكوكار پيامبر، در صورت اختيار دين بر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دوچندان بودن عذاب براى همسران پيامبر در صورت ارتكاب كار ناپسند، پاداش دو برابر براى زنان شايسته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 از آيات فوق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ساخته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زندگى دنيا را مى خواهيد وطالب زينت آن هستيد، بيائيد هديه اى به شما دهم وشما را به طرز نيكويى رها كنم، بى آنكه خصومت ومشاجره اى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النَّبِىُّ قُلْ لِأَزْواجِكَ إِنْ كُنْتُنَّ تُرِدْنَ الْحَياةَ الدُّنْيا وَزِينَتَها فَتَعالَيْنَ أُمَتِّعْكُنَّ وَأُسَرِّحْكُنَّ سَراحاً جَمِيلًا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امتعكن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آن هديه اى است كه با شؤون زن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سراح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رها كردن زنان توأم با نيكى وخوبى وبدون نزاع وقهر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از اين سخن در آيه فوق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 را مخير ميان ماندن وجدا شدن كرد واگر آنها جدايى را انتخاب مى كردند، خود طلاق محسوب مى شد ونيازى به اجراى صيغه طلاق نداشت ؟ يا اينكه منظور اين بوده كه آنها يكى از دو راه را انتخاب كنند، اگر جدايى را انتخاب مى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اجراى صيغه طلاق مى فرمود وگرنه به حال خود باقى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آيه فوق وآيات طلاق، ايجاب مى كند كه منظور جدا شدن از طريق طلاق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شما خدا وپيامبرش را مى خواهيد وسراى آخرت را وبه زندگى ساده از نظر مادى واحيانا محروميتها قانع هستيد، خداوند براى نيكوكاران شما پاداش عظيم آماده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در آيه بعد به بيان موقعيت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كارهاى نيك وبد وهمچنين مقام ممتاز ومسئوليت سنگين آنها، با عباراتى روشن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گناه آشكار ومعصيت فاحشى انجام دهد عذاب او دو چندان خواهد بود واين براى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نقطه مقابل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شما در برابر خدا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واطاعت كند وعمل صالحى بجا آورد پاداش او را دو چندان خواهيم داد وروزى پر ارزشى را براى او فراهم ساخته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يَقْنُتْ مِنْكُنَّ لِلَّهِ وَرَسُولِهِ وَتَعْمَلْ صالِحاً نُؤْتِها أَجْرَها مَرَّتَيْنِ وَأَعْتَدْنا لَها رِزْقاً كَرِيماً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اطاعت توأم با خضوع وادب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صرف همسرى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عظيم داشته باشد وخدا براى هر كس كه همسر آن جناب شود كرامتى وحرمتى قائل باشد، بلكه كرامت واحترام براى همسرى توأم با احسان وتقوى است وبه همين جهت است كه مى بينيم وقتى براى بار دوم علو مقام ايشان را ذكر مى كند، آن را مقيد به تقوى نموده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لَسْتُنَّ كَأَحَدٍ مِنَ النِّساءِ إِنِ اتَّقَيْتُنَّ واين تقييد نظير تقييدى است كه نسبت به كرامت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وَالَّذِينَ مَعَهُ أَشِدَّاءُ عَلَى الْكُفَّارِ رُحَماءُ بَيْنَهُمْ تَراهُمْ رُكَّعاً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وَعَمِلُوا الصَّالِحاتِ مِنْهُمْ مَغْفِرَةً وَأَجْراً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 شود همه كسانى كه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مشمول اين وعده نيستند، بلكه تنها شامل آن عده است كه ايمان وعمل صالح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يك نفر صحابى انحراف وگناه وظلمى سرزده باشد، ما نمى توانيم صحبت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كفاره آن حساب كنيم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در كشاف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براى اين وضع شده كه هر وقت در مكانى بلند قرار داشتى وخواستى كسى را كه در مكانى پايين تر قرار دارد صدا بزنى وبگويى بيا، اين كلمه را بكار ببرى وليكن در اثر كثرت استعمال، كار آن به جايى رسيده كه در همه جا استعمال مى شود، چه مكان بلند وچه پست ومعناى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با پا نيست، بلكه روى آوردن بكارى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فارسى هم مى گوييم بياييد فلان كار را انجام دهيم</w:t>
      </w:r>
      <w:r>
        <w:rPr>
          <w:rFonts w:eastAsia="IRNazanin" w:cs="IRNazanin"/>
          <w:color w:val="111111"/>
          <w:sz w:val="28"/>
          <w:szCs w:val="28"/>
          <w:rtl w:val="true"/>
          <w:lang w:bidi="fa-IR"/>
        </w:rPr>
        <w:t>).</w:t>
      </w:r>
      <w:r>
        <w:rPr>
          <w:rStyle w:val="FootnoteAnchor"/>
          <w:rtl w:val="true"/>
        </w:rPr>
        <w:footnoteReference w:id="577"/>
      </w:r>
      <w:bookmarkStart w:id="943" w:name="pg15118_192247"/>
    </w:p>
    <w:p>
      <w:pPr>
        <w:pStyle w:val="Heading4"/>
        <w:numPr>
          <w:ilvl w:val="3"/>
          <w:numId w:val="1"/>
        </w:numPr>
        <w:rPr/>
      </w:pPr>
      <w:bookmarkStart w:id="944" w:name="__RefHeading___Toc1295185_2142443653"/>
      <w:bookmarkStart w:id="945" w:name="_Toc381"/>
      <w:bookmarkEnd w:id="943"/>
      <w:bookmarkEnd w:id="944"/>
      <w:r>
        <w:rPr>
          <w:rtl w:val="true"/>
        </w:rPr>
        <w:t>نكته ها</w:t>
      </w:r>
      <w:bookmarkEnd w:id="9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داشتن شخصيتى صاحب نفوذ در مدينه زندگى ساده اى داشته،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فقير واحب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واصولا زندگى رهبر مسلمين بايد ساده باشد؛ إِنْ كُنْتُنَّ تُرِدْنَ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أُسَرِّحْكُنَّ</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رهبر جامعه اسلامى، بلكه وابستگان او نيز تحت نظر وتوجّه مردم قرار دارند؛ قُلْ لِأَزْواجِكَ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ى زنان پيامبر يكسان نبودند؛ لِلْمُحْسِناتِ مِنْكُنَّ</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موقعيت افراد در برخوردارى آنها از پاداش وكيفر نقش دارد، از زنان پيغمبر انتظار بيشترى وجود داشت، چراكه حجت براى آنها تمام تر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تشويق وتهديد در كنار هم مؤثّر است؛ مَنْ يَأْتِ مِنْكُنَّ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يَقْنُتْ</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طورى كه خداوند در قسمت كار خوب مانند قرض الحسنه دو برابر پاداش مى دهد؛ مَنْ ذَا الَّذِى يُقْرِضُ اللَّهَ قَرْضاً حَسَناً فَيُضَاعِفَهُ لَهُ أَضْعَافاً كَثِيرَةً وَاللَّهُ يَقْبِضُ وَيَبْسُطُ وَإِلَيْهِ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قسمت كار زشت هم گاهى دو برابر عذاب مى كند واين مربوط به كسانى است كه وابسته به رهبران دينى باشند؛ يَا نِسَاءَ النَّبِىِّ مَنْ يَأْتِ مِنْكُنَّ بِفَاحِشَةٍ مُبَيِّنَةٍ يُضَاعَفْ لَهَا الْعَذَابُ ضِعْفَيْنِ وَكَانَ ذلِكَ عَلَى اللَّهِ يَسِيراً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 يا أَيُّهَا النَّبِىُّ قُلْ لِأَزْواجِكَ إِنْ كُنْتُنَّ تُرِدْنَ الْحَياةَ الدُّنْيا وَزينَتَها فَتَعالَيْنَ أُمَتِّعْكُنَّ وَأُسَرِّحْكُنَّ سَراحاً جَميلاً</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جُناحَ عَلَيْكُمْ إِنْ طَلَّقْتُمُ النِّساءَ ما لَمْ تَمَسُّوهُنَّ أَوْ تَفْرِضُوا لَهُنَّ فَريضَةً وَمَتِّعُوهُنَّ عَلَى الْمُوسِعِ قَدَرُهُ وَعَلَى الْمُقْتِرِ قَدَرُهُ مَتاعاً بِالْمَعْرُوفِ حَقًّا عَلَى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وَلِلْمُطَلَّقاتِ مَتاعٌ بِالْمَعْرُوفِ حَقًّا عَلَى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بايد به هنگام طلاق زن را از مواهب مادى بهره مند ساخت با اين تفاوت كه آيه اول </w:t>
      </w:r>
    </w:p>
    <w:p>
      <w:pPr>
        <w:pStyle w:val="BookText"/>
        <w:rPr/>
      </w:pPr>
      <w:r>
        <w:rPr>
          <w:rFonts w:ascii="IRNazanin" w:hAnsi="IRNazanin" w:eastAsia="IRNazanin"/>
          <w:color w:val="111111"/>
          <w:sz w:val="28"/>
          <w:sz w:val="28"/>
          <w:szCs w:val="28"/>
          <w:rtl w:val="true"/>
          <w:lang w:bidi="fa-IR"/>
        </w:rPr>
        <w:t>مربوط به پيامبر است ودو آيه بعد مربوط به امت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p>
    <w:p>
      <w:pPr>
        <w:pStyle w:val="BookText"/>
        <w:rPr/>
      </w:pPr>
      <w:r>
        <w:rPr>
          <w:rFonts w:ascii="Amiri" w:hAnsi="Amiri" w:eastAsia="Amiri" w:cs="Amiri"/>
          <w:color w:val="111111"/>
          <w:sz w:val="28"/>
          <w:sz w:val="28"/>
          <w:szCs w:val="28"/>
          <w:rtl w:val="true"/>
          <w:lang w:bidi="ar-SA"/>
        </w:rPr>
        <w:t>يا نِساءَ النَّبِىِّ مَنْ يَأْتِ مِنْكُنَّ بِفاحِشَةٍ مُبَيِّنَةٍ يُضاعَفْ لَهَا الْعَذابُ ضِعْفَيْنِ وَكانَ ذلِكَ 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يَقْنُتْ مِنْكُنَّ لِلَّهِ وَرَسُولِهِ وَتَعْمَلْ صالِحاً نُؤْتِها أَجْرَها مَرَّتَيْنِ وَأَعْتَدْنا لَها رِزْقاً كَريماً</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يُتْلى عَلَيْهِمْ قالُوا آمَنَّا بِهِ إِنَّهُ الْحَقُّ مِنْ رَبِّنا إِنَّا كُنَّا مِنْ قَبْلِهِ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يُؤْتَوْنَ أَجْرَهُمْ مَرَّتَيْنِ بِما صَبَرُوا وَيَدْرَؤُنَ بِالْحَسَنَةِ السَّيِّئَةَ وَمِمَّا رَزَقْناهُمْ يُنْفِقُونَ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تفاوت كه آيات نخست مربوط به كيفر عمل ناپسند وعمل پسنديده همسران پيغمبر اكرم است وآيات سوره قصص وحديد تنها مربوط به پاداش عمل پسنديده اهل كتاب ومومنان است</w:t>
      </w:r>
      <w:r>
        <w:rPr>
          <w:rFonts w:eastAsia="IRNazanin" w:cs="IRNazanin"/>
          <w:color w:val="111111"/>
          <w:sz w:val="28"/>
          <w:szCs w:val="28"/>
          <w:rtl w:val="true"/>
          <w:lang w:bidi="fa-IR"/>
        </w:rPr>
        <w:t xml:space="preserve">. </w:t>
      </w:r>
      <w:bookmarkStart w:id="946" w:name="pg15118_192249"/>
    </w:p>
    <w:p>
      <w:pPr>
        <w:pStyle w:val="Heading3"/>
        <w:numPr>
          <w:ilvl w:val="2"/>
          <w:numId w:val="1"/>
        </w:numPr>
        <w:rPr/>
      </w:pPr>
      <w:bookmarkStart w:id="947" w:name="__RefHeading___Toc1295187_2142443653"/>
      <w:bookmarkStart w:id="948" w:name="_Toc382"/>
      <w:bookmarkEnd w:id="946"/>
      <w:bookmarkEnd w:id="947"/>
      <w:r>
        <w:rPr>
          <w:rtl w:val="true"/>
        </w:rPr>
        <w:t xml:space="preserve">آیه </w:t>
      </w:r>
      <w:r>
        <w:rPr/>
        <w:t>32</w:t>
      </w:r>
      <w:r>
        <w:rPr>
          <w:rtl w:val="true"/>
        </w:rPr>
        <w:t>-</w:t>
      </w:r>
      <w:r>
        <w:rPr/>
        <w:t>34</w:t>
      </w:r>
      <w:bookmarkEnd w:id="948"/>
    </w:p>
    <w:p>
      <w:pPr>
        <w:pStyle w:val="Heading4"/>
        <w:numPr>
          <w:ilvl w:val="3"/>
          <w:numId w:val="1"/>
        </w:numPr>
        <w:rPr/>
      </w:pPr>
      <w:bookmarkStart w:id="949" w:name="__RefHeading___Toc1295189_2142443653"/>
      <w:bookmarkStart w:id="950" w:name="_Toc383"/>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اذْكُرْنَ ما يُتْلى في بُيُوتِكُنَّ مِنْ آياتِ اللّهِ وَ الْحِكْمَةِ إِنَّ اللّهَ كانَ لَطيفًا خَبيرًا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295191_2142443653"/>
      <w:bookmarkStart w:id="952" w:name="_Toc384"/>
      <w:bookmarkEnd w:id="951"/>
      <w:r>
        <w:rPr>
          <w:rtl w:val="true"/>
        </w:rPr>
        <w:t>ترجمه</w:t>
      </w:r>
      <w:bookmarkEnd w:id="952"/>
    </w:p>
    <w:p>
      <w:pPr>
        <w:pStyle w:val="BookText"/>
        <w:rPr/>
      </w:pP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يكى از زنان معمولى نيستيد اگر تقوا پيشه كنيد؛ پس به گونه اى هوس انگيز سخن نگوييد كه بيماردلان در شما طمع كنند وسخن شايسته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خانه هاى خود بمانيد وهمچون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 ونماز را برپا داريد وزكات را بپردازيد وخدا ورسولش را اطاعت كنيد؛ خداوند فقط مى خواهد پليدى وگناه را از شما اهل بيت دور كند وكاملاً شما را پاك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در خانه هاى شما از آيات خداوند وحكمت ودانش خوانده مى شود ياد كنيد؛ همانا خداوند لطيف وخبير است</w:t>
      </w:r>
      <w:r>
        <w:rPr>
          <w:rFonts w:eastAsia="IRNazanin" w:cs="IRNazanin"/>
          <w:color w:val="111111"/>
          <w:sz w:val="28"/>
          <w:szCs w:val="28"/>
          <w:rtl w:val="true"/>
          <w:lang w:bidi="fa-IR"/>
        </w:rPr>
        <w:t>!</w:t>
      </w:r>
    </w:p>
    <w:p>
      <w:pPr>
        <w:pStyle w:val="Heading4"/>
        <w:numPr>
          <w:ilvl w:val="3"/>
          <w:numId w:val="1"/>
        </w:numPr>
        <w:rPr/>
      </w:pPr>
      <w:bookmarkStart w:id="953" w:name="__RefHeading___Toc1295193_2142443653"/>
      <w:bookmarkStart w:id="954" w:name="_Toc385"/>
      <w:bookmarkEnd w:id="953"/>
      <w:r>
        <w:rPr>
          <w:rtl w:val="true"/>
        </w:rPr>
        <w:t>تفسير</w:t>
      </w:r>
      <w:bookmarkEnd w:id="9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پرهيزگارى براى همسران پيامبر ونرم سخن نگفتن با نامحرمان، مطلوب بودن استقرار زنان پيامبر در منزل ونمايان نشدن به صورت نمايان شدن جاهليت، لزوم اقامه نماز وپرداخت زكات واطاعت خدا وپيامبر، عصمت اهل بيت پيامبر از طرف خداوند، لزوم ياد آورى وبه خاطر سپردن آيات الهى، وظيفه همسران پيامبر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گذشته سخن از موقعيت ومسئوليت سنگين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آيات مورد بحث اين موضوع هم چنان ادامه مى يابد وطى آياتى هفت دستور مهم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يكى از زنان عادى نيستيد اگر تقوا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نِساءَ النَّبِىِّ لَسْتُنَّ كَأَحَدٍ مِنَ النِّساءِ إِنِ اتَّقَيْتُنَّ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خاطر انتسابتان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وقرار گرفتنتان در كانون وحى وشنيدن آيات قرآن </w:t>
      </w:r>
    </w:p>
    <w:p>
      <w:pPr>
        <w:pStyle w:val="BookText"/>
        <w:rPr/>
      </w:pPr>
      <w:r>
        <w:rPr>
          <w:rFonts w:ascii="IRNazanin" w:hAnsi="IRNazanin" w:eastAsia="IRNazanin"/>
          <w:color w:val="111111"/>
          <w:sz w:val="28"/>
          <w:sz w:val="28"/>
          <w:szCs w:val="28"/>
          <w:rtl w:val="true"/>
          <w:lang w:bidi="fa-IR"/>
        </w:rPr>
        <w:t>وتعليمات اسلام از سوى ديگر داراى موقعيت خاصى هستيد كه مى توانيد سرمشقى براى همه زنان باشيد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مثل ساير زنان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تاكيد است ومى خواهد اين تكاليف را بر آنان تاكيد كند وگويا مى فرمايد شما چون مثل ديگران نيستيد، واجب است در امتثال اين تكاليف كوشش ورعايت بيشترى بكنيد ودر دين خدا بيشتر از ساير زنان احتياط به خرج دهيد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به دنبال اين مقدمه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به گونه اى هوس انگيز سخن نگوئيد كه بيماردلان در شما طمع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فَيَطْمَعَ الَّذِى فِى قَلْبِهِ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دومين دستور را به اين گونه شرح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بايد به صورت شايسته اى كه مورد رضاى خدا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وتوام با حق وعدالت باشد سخن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جمله لا تخضعن بالقول اشاره به كيفيت سخن گفتن دارد وجمله قُلْنَ قَوْلًا مَعْرُوفاً اشاره به محتواى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دستور را كه آن در زمينه رعايت عفت است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خانه هاى خود بمانيد وهمچون جاهليت نخستين در ميان جمعيت ظاهر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واندام ووسايل زينت خود را در معرض تماشاى ديگران قرار ندهيد وَقَرْنَ فِى بُيُوتِكُنَّ وَلا تَبَرَّجْنَ تَبَرُّجَ الْجاهِلِيَّةِ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سنگينى است وكنايه از قرار گرفتن در خانه ها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آشكار شدن در برابر مردم است واز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در برابر ديدگان همه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منظور از جاهليت اولى چيست ؟ ظاهرا همان جاهليتى است كه مقارن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وبه طورى كه در تواريخ آمده در آن موقع زنان حجاب درستى نداشتند ودنباله روسرى هاى خود را به پشت سر مى انداختند به طورى كه گلو وقسمتى از سينه وگردنبند وگوشواره هاى آنها نمايان بود وبه اين ترتيب قرآن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گونه اعمال باز مى دارد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صورت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داريد، زكات را ادا كنيد وخدا ورسولش را اطاعت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وَأَقِمْنَ الصَّلاةَ وَآتِينَ الزَّكاةَ وَأَطِعْنَ اللَّهَ وَرَسُولَهُ واما جمله أَطِعْنَ اللَّهَ وَرَسُولَهُ يك حكم كلى است كه تمام برنامه هاى الهى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دستورات سه گانه نيز نشان مى دهد كه احكام فوق مخصوص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براى همگان است هر چند در مورد آنان تاكيد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مى خواهد پليدى وگناه را از شما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كند وكاملا شما را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حصر است، دليل بر اين است كه اين موهبت ويژه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اراده تكوينى پروردگار است وگرنه اراده تشريعى وبه تعبير ديگر لزوم پاك نگاهداشتن خويش، انحصارى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وهمه مردم بدون استثناء به حكم شرع موظفند از هر گونه گناه وپليدى پاك باشند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همه علماى اسلام ومفسران، اشاره به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واين چيزى است كه از ظاهر خود آيه نيز فهميده مى شود،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مطلق در اينجا ذكر شد، اما به قرينه آيات قبل وبعد، منظور از آن، بيت وخانه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چه اشخاصى مى باشد؟ در ميان مفسران گفتگو است، بعضى آن را مخصوص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وآيات قبل وبعد را كه درباره ازواج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قرينه اين معنى شمرده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يك مطلب، اين عقيده نفى مى شود وآن اينكه ضميرهايى كه در آيات قبل وبعد آمده عموما به صورت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ضمائر اين قسمت از آيه إِنَّما يُرِيدُ اللَّهُ لِيُذْهِبَ عَنْكُمُ الرِّجْسَ أَهْلَ الْبَيْتِ وَيُطَهِّرَكُمْ تَطْهِيراً همه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واين نشان مى دهد معنى ديگرى در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ديگر از مفسران از اين مرحله گام فراتر نهاده وآيه را شامل همه خاندان پيامبر اعم از مردان وهمسران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روايات بسيار زيادى كه در منابع اهل سنت وشيعه وارد شده معنى دوم يعنى </w:t>
      </w:r>
    </w:p>
    <w:p>
      <w:pPr>
        <w:pStyle w:val="BookText"/>
        <w:rPr/>
      </w:pPr>
      <w:r>
        <w:rPr>
          <w:rFonts w:ascii="IRNazanin" w:hAnsi="IRNazanin" w:eastAsia="IRNazanin"/>
          <w:color w:val="111111"/>
          <w:sz w:val="28"/>
          <w:sz w:val="28"/>
          <w:szCs w:val="28"/>
          <w:rtl w:val="true"/>
          <w:lang w:bidi="fa-IR"/>
        </w:rPr>
        <w:t xml:space="preserve">شمول همه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نفى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آيه فوق منحصرا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وفاطمه وحسن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نصوص فراوان كه قرينه روشنى بر تفسير مفهوم آيه است تنها تفسير قابل قبول براى اين آيه همان معنى سوم يعنى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را طلب كرد وعباى خيبرى بر آنها افكند،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اينها اهل بيت من هستند، رجس را از آنها دور كن وآنها را تطهير كن، اينجا بود كه آيه شريفه نازل شد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اهل بيت هستم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ولكن تو بر خير هستى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على خير</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سؤالى كه در اينجا باقى مى ماند اين است كه چگونه در لابلاى بحث از وظايف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گفته شده است كه شامل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سؤال را مفسر بزرگ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اولين بار نيست كه در آيات قرآن به آياتى برخورد مى كنيم كه در كنار هم قرار دارند واما از موضوعات مختلفى سخن مى گويند، قرآن پر است از اين گونه بحثها، همچنين در كلام فصحاى عرب واشعار آنان نيز نمونه هاى فراوانى براى اين موضوع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بزرگ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ديگرى بر آن افزوده كه خلاصه 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دليلى در دست نداريم كه جمله 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اين آيات نازل شده است، بلكه از روايات به خوبى استفاده مى شود كه اين قسمت جداگانه نازل گرديده، اما به هنگام جمع آورى آيات قرآن در عصر پيامبر يا بعد از آن در كنار اين آيات قرار داده شده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وآخرين وظيفه همسران پيامبر بيان شده است وهشدارى است به همه آنان براى استفاده كردن از بهترين فرصتى كه در اختيار آنان براى آگاهى بر حقايق اسلام قرار گرفته،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خانه هاى شما از آيات خداوند وحكمت ودانش خوانده مى شود،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را در پرتو آن بسازيد كه بهترين فرصت را در اختيار داريد؛ وَاذْكُرْنَ ما يُتْلى فِى بُيُوتِكُنَّ مِنْ آياتِ اللَّهِ وَالْحِكْمَةِ</w:t>
      </w:r>
      <w:r>
        <w:rPr>
          <w:rFonts w:eastAsia="IRNazanin" w:cs="IRNazanin"/>
          <w:color w:val="111111"/>
          <w:sz w:val="28"/>
          <w:szCs w:val="28"/>
          <w:rtl w:val="true"/>
          <w:lang w:bidi="fa-IR"/>
        </w:rPr>
        <w:t>.</w:t>
      </w:r>
      <w:r>
        <w:rPr>
          <w:rStyle w:val="FootnoteAnchor"/>
          <w:rtl w:val="true"/>
        </w:rPr>
        <w:footnoteReference w:id="588"/>
      </w:r>
      <w:bookmarkStart w:id="955" w:name="pg15118_192253"/>
    </w:p>
    <w:p>
      <w:pPr>
        <w:pStyle w:val="Heading4"/>
        <w:numPr>
          <w:ilvl w:val="3"/>
          <w:numId w:val="1"/>
        </w:numPr>
        <w:rPr/>
      </w:pPr>
      <w:bookmarkStart w:id="956" w:name="__RefHeading___Toc1295195_2142443653"/>
      <w:bookmarkStart w:id="957" w:name="_Toc386"/>
      <w:bookmarkEnd w:id="955"/>
      <w:bookmarkEnd w:id="956"/>
      <w:r>
        <w:rPr>
          <w:rtl w:val="true"/>
        </w:rPr>
        <w:t>نكته ها</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تَخْضَعْنَ بِالْقَوْلِ فَيَطْمَعَ الَّذِى فِى قَلْبِهِ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آنكه علو مقام ورفعت منزلت همسران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خاطر انتسابشان به آن جناب بيان نموده، اين علو مقامشان را مشروط به تقوى نموده وفرموده كه فضيلت آنان به خاطر اتصالشان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به خاطر تقوى است</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خانواده رهبران دينى از سايرين جداست وبايد بيش از ديگران مراقب رفتار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نِساءَ النَّبِىِّ لَسْتُنَّ كَأَحَدٍ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اجتماعى، محدوديت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اختصاص اهل بيت را به پنج نفر ثابت كند،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ى بعضى روايات هشت يا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كنار خانه فاطمه مى گذشت ومى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يا اهل البيت إِنَّما يُرِيدُ اللَّهُ لِيُذْهِبَ عَنْكُمُ الرِّجْسَ أَهْلَ الْبَيْتِ وَيُطَهِّرَكُمْ تَطْهِيراً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آمده باشد وبه آنها سلام كرده باشد، باتوجه به اين كه هر ماهى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ودر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در نتيجه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درب خانه فاطمه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احقاق الحق بيش از هفتاد حديث از منابع معروف اهل سنّت درباره اختصاص آيه شريفه به پنج نفر ذكر شده ودر كتاب شواهد التنزيل كه از كتب معروف اهل سنّت است بيش از يكصد وسى روايت در همين زمينه آمده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شامل زنان پيامبر نمى شود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گاهى مرتكب گناه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ى تحريم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رازى را به بعضى از همسرانش فرمودند واو امانت دارى نكرد وبه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عمل را گناه ناميده،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إِلَى اللَّهِ فَقَدْ صَغَتْ قُلُوبُكُما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كه همسر پيامبر بود، جنگ جمل را عليه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 وسپس پشيمان شد، با آنكه در اين جنگ عده بسيارى از مسلمان ها كشته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يُطَهِّرَكُمْ به معناى آن نيست كه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آلودگى داشته اند وخداوند آنان را تطهير كرده است ؟ شرط تطهير آلودگى نيست، زيرا قرآن درباره ى حوريان بهشتى كلمه مُطَهَّرَةٌ را </w:t>
      </w:r>
    </w:p>
    <w:p>
      <w:pPr>
        <w:pStyle w:val="BookText"/>
        <w:rPr/>
      </w:pPr>
      <w:r>
        <w:rPr>
          <w:rFonts w:ascii="IRNazanin" w:hAnsi="IRNazanin" w:eastAsia="IRNazanin"/>
          <w:color w:val="111111"/>
          <w:sz w:val="28"/>
          <w:sz w:val="28"/>
          <w:szCs w:val="28"/>
          <w:rtl w:val="true"/>
          <w:lang w:bidi="fa-IR"/>
        </w:rPr>
        <w:t>به كار برده در حالى كه هيچ گونه آلودگى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يُطَهِّرَكُمْ بمعناى پاك نگه داشتن است نه پاك كردن از آلودگى قبلى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بر چهار قسم است؛</w:t>
      </w:r>
    </w:p>
    <w:p>
      <w:pPr>
        <w:pStyle w:val="BookText"/>
        <w:rPr/>
      </w:pPr>
      <w:r>
        <w:rPr>
          <w:rFonts w:ascii="Amiri" w:hAnsi="Amiri" w:eastAsia="Amiri" w:cs="Amiri"/>
          <w:color w:val="111111"/>
          <w:sz w:val="28"/>
          <w:sz w:val="28"/>
          <w:szCs w:val="28"/>
          <w:rtl w:val="true"/>
          <w:lang w:bidi="ar-SA"/>
        </w:rPr>
        <w:t>طهارت بدن؛ وَإِنْ كُنْتُمْ جُنُباً فَاطَّهَّرُوا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طهارت لباس؛ وَثِيَابَكَ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طهارت مال؛ 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طهارت روح به وسيله توبه؛ 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طهارت روح به وسيله اراده الهى؛ 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پيامبر به ملازم بودن در خانه هاى خود موظف بودند؛ قَرْنَ فى بيوتكن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 قرار گرفتن وثبات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خودنمايى نشانه ى تمدّن نيست، نشانه ى جاهليت است؛ تَبَرُّجَ الْجاهِلِيَّةِ الْأُولى</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توصيه ى مهم قرآن كريم به زنان؛</w:t>
      </w:r>
    </w:p>
    <w:p>
      <w:pPr>
        <w:pStyle w:val="BookText"/>
        <w:rPr/>
      </w:pPr>
      <w:r>
        <w:rPr>
          <w:rFonts w:ascii="Amiri" w:hAnsi="Amiri" w:eastAsia="Amiri" w:cs="Amiri"/>
          <w:color w:val="111111"/>
          <w:sz w:val="28"/>
          <w:sz w:val="28"/>
          <w:szCs w:val="28"/>
          <w:rtl w:val="true"/>
          <w:lang w:bidi="ar-SA"/>
        </w:rPr>
        <w:t>رعايت حجاب؛ و قل للمؤمنات يغضضن من أبصارهن ويحفظن فروجهنّ ولا يبدين زينتهنّ الّا ما ظهر منها وليضربن بخمرهن على جيوبهن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اختلاط با مردان نامحرم؛ و قرن فى بيوتكنّ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وقار ومتانت در گفت وگو با مردان نامحرم؛ فلا تخضعن بالقول فيطمع الذى فى قلبه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958" w:name="pg15118_192255"/>
    </w:p>
    <w:p>
      <w:pPr>
        <w:pStyle w:val="Heading3"/>
        <w:numPr>
          <w:ilvl w:val="2"/>
          <w:numId w:val="1"/>
        </w:numPr>
        <w:rPr/>
      </w:pPr>
      <w:bookmarkStart w:id="959" w:name="__RefHeading___Toc1295197_2142443653"/>
      <w:bookmarkStart w:id="960" w:name="_Toc387"/>
      <w:bookmarkEnd w:id="958"/>
      <w:bookmarkEnd w:id="959"/>
      <w:r>
        <w:rPr>
          <w:rtl w:val="true"/>
        </w:rPr>
        <w:t xml:space="preserve">آیه </w:t>
      </w:r>
      <w:r>
        <w:rPr/>
        <w:t>35</w:t>
      </w:r>
      <w:bookmarkEnd w:id="960"/>
    </w:p>
    <w:p>
      <w:pPr>
        <w:pStyle w:val="Heading4"/>
        <w:numPr>
          <w:ilvl w:val="3"/>
          <w:numId w:val="1"/>
        </w:numPr>
        <w:rPr/>
      </w:pPr>
      <w:bookmarkStart w:id="961" w:name="__RefHeading___Toc1295199_2142443653"/>
      <w:bookmarkStart w:id="962" w:name="_Toc388"/>
      <w:bookmarkEnd w:id="961"/>
      <w:r>
        <w:rPr>
          <w:rtl w:val="true"/>
        </w:rPr>
        <w:t>اشاره</w:t>
      </w:r>
      <w:bookmarkEnd w:id="96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295201_2142443653"/>
      <w:bookmarkStart w:id="964" w:name="_Toc389"/>
      <w:bookmarkEnd w:id="963"/>
      <w:r>
        <w:rPr>
          <w:rtl w:val="true"/>
        </w:rPr>
        <w:t>ترجمه</w:t>
      </w:r>
      <w:bookmarkEnd w:id="964"/>
    </w:p>
    <w:p>
      <w:pPr>
        <w:pStyle w:val="BookText"/>
        <w:rPr/>
      </w:pPr>
      <w:r>
        <w:rPr>
          <w:rFonts w:ascii="IRNazanin" w:hAnsi="IRNazanin" w:eastAsia="IRNazanin"/>
          <w:color w:val="111111"/>
          <w:sz w:val="28"/>
          <w:sz w:val="28"/>
          <w:szCs w:val="28"/>
          <w:rtl w:val="true"/>
          <w:lang w:bidi="fa-IR"/>
        </w:rPr>
        <w:t>به يقين، مردان مسلمان وزنان مسلمان، مردان با ايمان وزنان با ايمان، مردان مطيع فرمان خدا وزنان مطيع فرمان خدا، مردان راستگو وزنان راستگو، مردان صابر وشكيبا وزنان صابر وشكيبا، مردان با خشوع وزنان با خشوع، مردان انفاق كننده وزنان انفاق كننده، مردان روزه دار وزنان روزه دار، مردان پاكدامن وزنان پاكدامن ومردانى كه بسيار به ياد خدا هستند وزنانى كه بسيار ياد خدا مى كنند، خداوند براى همه آنان مغفرت وپاداش عظيمى فراهم ساخته است</w:t>
      </w:r>
      <w:r>
        <w:rPr>
          <w:rFonts w:eastAsia="IRNazanin" w:cs="IRNazanin"/>
          <w:color w:val="111111"/>
          <w:sz w:val="28"/>
          <w:szCs w:val="28"/>
          <w:rtl w:val="true"/>
          <w:lang w:bidi="fa-IR"/>
        </w:rPr>
        <w:t>.</w:t>
      </w:r>
    </w:p>
    <w:p>
      <w:pPr>
        <w:pStyle w:val="Heading4"/>
        <w:numPr>
          <w:ilvl w:val="3"/>
          <w:numId w:val="1"/>
        </w:numPr>
        <w:rPr/>
      </w:pPr>
      <w:bookmarkStart w:id="965" w:name="__RefHeading___Toc1295203_2142443653"/>
      <w:bookmarkStart w:id="966" w:name="_Toc390"/>
      <w:bookmarkEnd w:id="965"/>
      <w:r>
        <w:rPr>
          <w:rtl w:val="true"/>
        </w:rPr>
        <w:t>تفسير</w:t>
      </w:r>
      <w:bookmarkEnd w:id="9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يك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بودن آمرزش واجر بزرگ خداوند براى مردان وزنان شايسته وهمسان بودن آنان در اوصاف دهگانه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بحث هايى كه درباره وظائف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ذكر شد در آيه مورد بحث، سخنى جامع وپر محتوى درباره همه زنان ومردان وصفات بر جسته آنها بيان شده است وضمن بر شمردن ده وصف از اوصاف اعتقادى واخلاقى وعملى آنان، پاداش عظيم آنها را در پايان آيه بر شمرده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ايقظ الرجل اهله من الليل فتوضئا وصليا كتبا من الذاكرين اللَّه كثيرا والذاكرات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 همسرش را شبانگاه بيدار كند وهر دو وضو بگيرند ونماز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از مردان وزنانى خواهند بود كه بسيار ياد خدا مى كنند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تسبيح فاطمه زهرا را در شب بگويد، مشمول اين آيه است</w:t>
      </w:r>
      <w:r>
        <w:rPr>
          <w:rFonts w:eastAsia="IRNazanin" w:cs="IRNazanin"/>
          <w:color w:val="111111"/>
          <w:sz w:val="28"/>
          <w:szCs w:val="28"/>
          <w:rtl w:val="true"/>
          <w:lang w:bidi="fa-IR"/>
        </w:rPr>
        <w:t>.</w:t>
      </w:r>
      <w:r>
        <w:rPr>
          <w:rStyle w:val="FootnoteAnchor"/>
          <w:rtl w:val="true"/>
        </w:rPr>
        <w:footnoteReference w:id="593"/>
      </w:r>
      <w:bookmarkStart w:id="967" w:name="pg15118_192256"/>
    </w:p>
    <w:p>
      <w:pPr>
        <w:pStyle w:val="BookText"/>
        <w:rPr/>
      </w:pPr>
      <w:bookmarkEnd w:id="96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الْمُسْلِمِينَ وَالْمُسْلِماتِ وَالْمُؤْمِنِينَ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عَظِيماً شريعت مقدسه اسلام در كرامت وحرمت اشخاص از نظر دين دارى فرقى بين زن ومرد نگذاشته ودر آيه يا أَيُّهَا النَّاسُ إِنَّا خَلَقْناكُمْ مِنْ ذَكَرٍ وَأُنْثى وَجَعَلْناكُمْ شُعُوباً وَقَبائِلَ لِتَعارَفُوا إِنَّ أَكْرَمَكُمْ عِنْدَ اللَّهِ أَتْقاكُمْ، به طور اجمال به اين حقيقت اشاره مى نمايد ودر آيه أَنِّى لا أُضِيعُ عَمَلَ عامِلٍ مِنْكُمْ مِنْ ذَكَرٍ أَوْ أُنْثى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تصريح وسپس در آيه مورد بحث با صراحت بيشترى آن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اى كه در جمله إِنَّ الْمُسْلِمِينَ وَالْمُسْلِماتِ وَالْمُؤْمِنِينَ وَالْمُؤْمِناتِ بين اسلام وايمان انداخته، مى فهماند كه اين دو با هم تفاوت دارند ونوعى فرق بين آن دو هست وآن آيه اى كه بفهماند آن نوع تفاوت چيست ؟ آيه قالَتِ الْأَعْرابُ آمَنَّا قُلْ لَمْ تُؤْمِنُوا وَلكِنْ قُولُوا أَسْلَمْنا وَلَمَّا يَدْخُلِ الْإِيمانُ فِى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معناى تسليم دين شدن از نظر عمل است وعمل هم مربوط به جوارح واعضاى ظاهرى بدن است وايمان امرى است قلبى، يعنى اعتقاد باطنى، به طورى كه آثار آن اعتقاد در اعمال ظاهرى وبدنى نيز ظاهر شود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968" w:name="__RefHeading___Toc1295205_2142443653"/>
      <w:bookmarkStart w:id="969" w:name="_Toc391"/>
      <w:bookmarkEnd w:id="968"/>
      <w:r>
        <w:rPr>
          <w:rtl w:val="true"/>
        </w:rPr>
        <w:t>نكته ها</w:t>
      </w:r>
      <w:bookmarkEnd w:id="9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ى جامعيت اسلام آن است كه كمال را در همه ى ابعاد اعتقادى، اخلاقى، عملى، فردى واجتماعى انسان مطرح مى كند؛ إِنَّ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انسان، مرحله اى وگام به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اسلام با زبان، سپس ايمان با دل، سپس اطاعت، صداقت، صبر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حقّ مالكيت وبخشش مالى دارد؛ الْمُتَصَدِّقِينَ وَالْمُتَصَدِّقاتِ</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مشترك زن ومرد؛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احسان به والدين؛ 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بهره مندى از ارث براى والدين؛ 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ضرر به فرزند؛ لاَ تُضَارَّ وَالِدَةٌ بِوَلَدِهَا وَلاَ مَوْلُودٌ لَهُ بِوَلَدِهِ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ضايع نشدن اعمال زن ومرد؛ فَاسْتَجَابَ لَهُمْ رَبُّهُمْ أَنِّى لاَ أُضِيعُ عَمَلَ عَامِلٍ مِنْكُمْ مِنْ </w:t>
      </w:r>
    </w:p>
    <w:p>
      <w:pPr>
        <w:pStyle w:val="BookText"/>
        <w:rPr/>
      </w:pPr>
      <w:r>
        <w:rPr>
          <w:rFonts w:ascii="Amiri" w:hAnsi="Amiri" w:eastAsia="Amiri" w:cs="Amiri"/>
          <w:color w:val="111111"/>
          <w:sz w:val="28"/>
          <w:sz w:val="28"/>
          <w:szCs w:val="28"/>
          <w:rtl w:val="true"/>
          <w:lang w:bidi="ar-SA"/>
        </w:rPr>
        <w:t>ذَكَرٍ أَوْ أُنْثَى بَعْضُكُمْ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مشترك زن ومرد؛ مَنْ عَمِلَ صَالِحاً مِنْ ذَكَرٍ أَوْ أُنْثَى وَهُوَ مُؤْمِنٌ فَلَنُحْيِيَنَّهُ حَيَاةً طَيِّبَةً وَلَنَجْزِيَنَّهُمْ أَجْرَهُمْ بِأَحْسَنِ مَا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مسخره كردن زن ومرد؛ يَا أَيُّهَا الَّذِينَ آمَنُوا لاَ يَسْخَرْ قَوْمٌ مِنْ قَوْمٍ عَسَى أَنْ يَكُونُوا خَيْراً مِنْهُمْ وَلاَ نِسَاءٌ مِنْ نِسَاءٍ عَسَى أَنْ يَكُنَّ خَيْراً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اشتراك در كمالات انسانى براى زن ومرد؛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اجراى حد بر زن ومرد گنهكار؛ الزَّانِيَةُ وَالزَّانِى فَاجْلِدُوا كُلَّ وَاحِدٍ مِنْهُمَا مِائَةَ جَلْدَةٍ وَلاَ تَأْخُذْكُمْ بِهِمَا رَأْفَةٌ فِى دِينِ اللَّهِ إِنْ كُنْتُمْ تُؤْمِنُونَ بِاللَّهِ وَالْيَوْمِ الْآخِرِ وَلْيَشْهَدْ عَذَابَهُمَا طَائِفَةٌ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مغفرت براى زن ومرد؛ فَاعْلَمْ أَنَّهُ لاَ إِلهَ إِلاَّ اللَّهُ وَاسْتَغْفِرْ لِذَنْبِكَ وَلِلْمُؤْمِنِينَ وَالْمُؤْمِنَاتِ وَاللَّهُ يَعْلَمُ مُتَقَلَّبَكُمْ وَمَثْوَاكُمْ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 ومرد مالك كسب خويش؛ وَلاَ تَتَمَنَّوْا مَا فَضَّلَ اللَّهُ بِهِ بَعْضَكُمْ عَلَى بَعْضٍ لِلرِّجَالِ نَصِيبٌ مِمَّا اكْتَسَبُوا وَلِلنِّسَاءِ نَصِيبٌ مِمَّا اكْتَسَبْنَ وَاسْأَلُوا اللَّهَ مِنْ فَضْلِهِ إِنَّ اللَّهَ كَانَ بِكُلِّ شَىْءٍ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ومرد به منزله لباس براى يكديگر؛ هُنَّ لِبَاسٌ لَكُمْ وَأَنْتُمْ لِبَاسٌ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ومرد برگزيده خداوند؛ إِنَّ اللَّهَ اصْطَفَى آدَمَ وَنُوحاً وَآلَ إِبْرَاهِيمَ وَآلَ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 قَالَتِ الْمَلاَئِكَةُ يَا مَرْيَمُ إِنَّ اللَّهَ اصْطَفَاكِ وَطَهَّرَكِ وَاصْطَفَاكِ عَلَى نِسَاءِ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قنوت براى زن ومرد؛ إِنَّ إِبْرَاهِيمَ كَانَ أُمَّةً قَانِتاً لِلَّهِ حَنِيفاً وَلَمْ يَكُ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وَمَرْيَمَ ابْنَةَ عِمْرَانَ الَّتِى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 عذاب در قيامت؛ وَيُعَذِّبَ الْمُنَافِقِينَ وَالْمُنَافِقَاتِ وَالْمُشْرِكِينَ وَالْمُشْرِكَاتِ </w:t>
      </w:r>
      <w:bookmarkStart w:id="970" w:name="pg15118_192258"/>
    </w:p>
    <w:p>
      <w:pPr>
        <w:pStyle w:val="BookText"/>
        <w:rPr/>
      </w:pPr>
      <w:bookmarkEnd w:id="970"/>
      <w:r>
        <w:rPr>
          <w:rFonts w:ascii="Amiri" w:hAnsi="Amiri" w:eastAsia="Amiri" w:cs="Amiri"/>
          <w:color w:val="111111"/>
          <w:sz w:val="28"/>
          <w:sz w:val="28"/>
          <w:szCs w:val="28"/>
          <w:rtl w:val="true"/>
          <w:lang w:bidi="ar-SA"/>
        </w:rPr>
        <w:t>الظَّانِّينَ بِاللَّهِ ظَنَّ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295207_2142443653"/>
      <w:bookmarkStart w:id="972" w:name="_Toc392"/>
      <w:bookmarkEnd w:id="971"/>
      <w:r>
        <w:rPr>
          <w:rtl w:val="true"/>
        </w:rPr>
        <w:t xml:space="preserve">آیه </w:t>
      </w:r>
      <w:r>
        <w:rPr/>
        <w:t>36</w:t>
      </w:r>
      <w:r>
        <w:rPr>
          <w:rtl w:val="true"/>
        </w:rPr>
        <w:t>-</w:t>
      </w:r>
      <w:r>
        <w:rPr/>
        <w:t>38</w:t>
      </w:r>
      <w:bookmarkEnd w:id="972"/>
    </w:p>
    <w:p>
      <w:pPr>
        <w:pStyle w:val="Heading4"/>
        <w:numPr>
          <w:ilvl w:val="3"/>
          <w:numId w:val="1"/>
        </w:numPr>
        <w:rPr/>
      </w:pPr>
      <w:bookmarkStart w:id="973" w:name="__RefHeading___Toc1295209_2142443653"/>
      <w:bookmarkStart w:id="974" w:name="_Toc393"/>
      <w:bookmarkEnd w:id="973"/>
      <w:r>
        <w:rPr>
          <w:rtl w:val="true"/>
        </w:rPr>
        <w:t>اشاره</w:t>
      </w:r>
      <w:bookmarkEnd w:id="97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عَلَى النَّبِيِّ مِنْ حَرَجٍ فيما فَرَضَ اللّهُ لَهُ سُنَّةَ اللّهِ فِي الَّذينَ خَلَوْا مِنْ قَبْلُ وَ كانَ أَمْرُ اللّهِ قَدَرًا مَقْدُورًا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295211_2142443653"/>
      <w:bookmarkStart w:id="976" w:name="_Toc394"/>
      <w:bookmarkEnd w:id="975"/>
      <w:r>
        <w:rPr>
          <w:rtl w:val="true"/>
        </w:rPr>
        <w:t>ترجمه</w:t>
      </w:r>
      <w:bookmarkEnd w:id="976"/>
    </w:p>
    <w:p>
      <w:pPr>
        <w:pStyle w:val="BookText"/>
        <w:rPr/>
      </w:pPr>
      <w:r>
        <w:rPr>
          <w:rFonts w:ascii="IRNazanin" w:hAnsi="IRNazanin" w:eastAsia="IRNazanin"/>
          <w:color w:val="111111"/>
          <w:sz w:val="28"/>
          <w:sz w:val="28"/>
          <w:szCs w:val="28"/>
          <w:rtl w:val="true"/>
          <w:lang w:bidi="fa-IR"/>
        </w:rPr>
        <w:t xml:space="preserve">هيچ مرد وزن با ايمانى حق ندارد هنگامى كه خدا وپيامبرش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وهر كس نافرمانى خدا ورسولش را كند، به گمراهى آشكارى گرفتار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به آن كس كه خداوند به او نعمت داده بود وتو نيز به او نعمت داده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 خوانده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نگاه دار واز خدا بپرهيز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پيوسته اين امر را تكرار 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دل چيزى را پنهان مى داشتى كه خداوند آن را آشكار مى كند؛ واز مردم مى ترسيدى در حالى كه خداوند سزاوارتر است كه از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زيد نيازش را از آن زن به سرآورد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او را به همسرى تو درآورديم تا مشكلى براى مؤمنان در ازدواج با همسران پسر خوانده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طلاق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وفرمان خدا انجام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 غلط تحريم اين زنان بايد شكسته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گونه منعى بر پيامبر در آنچه خدا بر او واجب كرده نيست؛ اين سنّت الهى در مورد كسانى كه پيش از اين بوده اند نيز جارى بوده؛ وفرمان خدا روى حساب وبرنامه دقيقى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غالب مفسران ومورخان اسلامى در مورد داستان ازدواج زينب بنت </w:t>
      </w:r>
      <w:bookmarkStart w:id="977" w:name="pg15118_192259"/>
    </w:p>
    <w:p>
      <w:pPr>
        <w:pStyle w:val="BookText"/>
        <w:rPr/>
      </w:pPr>
      <w:bookmarkEnd w:id="977"/>
      <w:r>
        <w:rPr>
          <w:rFonts w:ascii="IRNazanin" w:hAnsi="IRNazanin" w:eastAsia="IRNazanin"/>
          <w:color w:val="111111"/>
          <w:sz w:val="28"/>
          <w:sz w:val="28"/>
          <w:szCs w:val="28"/>
          <w:rtl w:val="true"/>
          <w:lang w:bidi="fa-IR"/>
        </w:rPr>
        <w:t xml:space="preserve">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زيد بن حارثه برده آزاد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زمان بعثت وبعد از آن كه خديجه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خديجه برده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خريدارى نمود كه بعدا آن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 فرمود وچون طائفه اش او را از خود راندند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نهاد وبه اصطلاح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همسرى برگزيند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او خواستگارى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چنين تصور مى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او را براى خود انتخاب كند، خوشحال شد ورضايت داد، ولى بعدا كه فهميد خواستگارى از او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امتناع ورزيد وبرادرش عبدالله نيز با اين امر مخالفت كرد، در اينجا آيه نخست نازل شد وبه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كه آنها نمى توانند هنگامى كه خدا وپيامبرش كارى را لازم مى دانند مخالفت كنند، آنها كه اين مساله را شنيدند در برابر فرمان خدا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ازدواج ديرى نپائيد وبر اثر ناسازگاريهاى اخلاقى ميان طرفين، منجر به طلاق شد، هر چند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كه اين طلاق رخ ندهد اما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اين شكست زينب در ازدواج، او را به فرمان خدا به همسرى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مخلص وپيشتاز شد، سرانجام يكى از فرماندهان لشكر اسلام در جنگ موته شد كه در همان جنگ شربت شهادت نوشيد</w:t>
      </w:r>
      <w:r>
        <w:rPr>
          <w:rFonts w:eastAsia="IRNazanin" w:cs="IRNazanin"/>
          <w:color w:val="111111"/>
          <w:sz w:val="28"/>
          <w:szCs w:val="28"/>
          <w:rtl w:val="true"/>
          <w:lang w:bidi="fa-IR"/>
        </w:rPr>
        <w:t>.</w:t>
      </w:r>
      <w:r>
        <w:rPr>
          <w:rStyle w:val="FootnoteAnchor"/>
          <w:rtl w:val="true"/>
        </w:rPr>
        <w:footnoteReference w:id="596"/>
      </w:r>
    </w:p>
    <w:p>
      <w:pPr>
        <w:pStyle w:val="Heading4"/>
        <w:numPr>
          <w:ilvl w:val="3"/>
          <w:numId w:val="1"/>
        </w:numPr>
        <w:rPr/>
      </w:pPr>
      <w:bookmarkStart w:id="978" w:name="__RefHeading___Toc1295213_2142443653"/>
      <w:bookmarkStart w:id="979" w:name="_Toc395"/>
      <w:bookmarkEnd w:id="978"/>
      <w:r>
        <w:rPr>
          <w:rtl w:val="true"/>
        </w:rPr>
        <w:t>تفسير</w:t>
      </w:r>
      <w:bookmarkEnd w:id="9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نداشتن انسان در برابر حكم خدا وپيامبر، قطعى بودن انحراف معصيت كاران، سزاوارتر بودن خداوند در ترس از او، سنت شكنى پيامبر در ازدواج با همسر پسرخوانده، در تنگنا قرار نگرفتن پيامبران در امور مباح</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زمانى را كه به كسى كه خداوند به او نعمت داده بود وتو نيز به او نعمت بخشيده بودى مى گفتى همسرت را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خدا بپرهيز </w:t>
      </w:r>
    </w:p>
    <w:p>
      <w:pPr>
        <w:pStyle w:val="BookText"/>
        <w:rPr/>
      </w:pPr>
      <w:r>
        <w:rPr>
          <w:rFonts w:ascii="IRNazanin" w:hAnsi="IRNazanin" w:eastAsia="IRNazanin"/>
          <w:color w:val="111111"/>
          <w:sz w:val="28"/>
          <w:sz w:val="28"/>
          <w:szCs w:val="28"/>
          <w:rtl w:val="true"/>
          <w:lang w:bidi="fa-IR"/>
        </w:rPr>
        <w:t>وَإِذْ تَقُولُ لِلَّذِى أَنْعَمَ اللَّهُ عَلَيْهِ وَأَنْعَمْتَ عَلَيْهِ أَمْسِكْ عَلَيْكَ زَوْجَكَ وَاتَّقِ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نعمت خداوند همان نعمت هدايت وايمان است كه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 ونعمت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وى را آزاد كرد وهمچون فرزند خويش گراميش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 شود كه ميان زيد وزينب، مشاجره اى در گرفته بود واين مشاجره ادامه يافت ودر آستانه جدايى وطلاق قرار گرفت،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دل چيزى را پنهان مى داشتى كه خداوند آن را آشكار مى كند واز مردم مى ترسيدى در حالى كه خداوند سزاوارتر است كه از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وَتُخْفِى فِى نَفْسِكَ مَا اللَّهُ مُبْدِيهِ وَتَخْشَى النَّاسَ وَاللَّهُ أَحَقُّ أَنْ تَخْشاهُ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 كه اگر كار صلح ميان دو همسر به انجام نرسد وكارشان به طلاق وجدايى بيانجامد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اين شكست كه دامنگير دختر عمه اش زينب شده كه حتى برده اى آزاد شده او را طلاق داده، وى را به همسرى خود برگزيند، ولى از اين بيم داشت كه از دو جهت مردم به او خرده گيرند ومخالفان پيرامون آن جنجال بر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ومطابق يك سنت جاهلى پسر خوانده، تمام احكام پسر را داشت، از جمله اينكه ازدواج با همسر مطلقه پسر خوانده را حرام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حاضر مى شود با همسر مطلقه برده آزاد شده اى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روايات اسلامى به دست مى آيد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تصميم را به فرمان خدا گرفته بود ودر قسمت بعد آيه نيز قرينه اى بر اين معنى وجود دارد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همسران پيامبر را به آن حضرت آموخته بود ودر ميان آنان نام زينب دختر جحش نيز بود حضرت ديد او همسر زيد 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مخفى داشت واظهار نمى كرد تا از منافقان كسى نگويد پيامبر درباره زنى كه در خانه ديگرى است گفته است كه وى يكى از همسران اوست، پيامبر از گفته منافقين مى ترسيد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دنباله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زيد حاجت خود را به پايان برد واو را رها كرد ما او را به همسرى تو در آورديم، تا مشكلى براى مؤمنان در ازدواج با همسران پسرخوانده هاى </w:t>
      </w:r>
    </w:p>
    <w:p>
      <w:pPr>
        <w:pStyle w:val="BookText"/>
        <w:rPr/>
      </w:pPr>
      <w:r>
        <w:rPr>
          <w:rFonts w:ascii="IRNazanin" w:hAnsi="IRNazanin" w:eastAsia="IRNazanin"/>
          <w:color w:val="111111"/>
          <w:sz w:val="28"/>
          <w:sz w:val="28"/>
          <w:szCs w:val="28"/>
          <w:rtl w:val="true"/>
          <w:lang w:bidi="fa-IR"/>
        </w:rPr>
        <w:t>خود، هنگامى كه از آنها طلاق بگيرند،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قَضى زَيْدٌ مِنْها وَطَراً زَوَّجْناكَها لِكَىْ لايَكُونَ عَلَى الْمُؤْمِنِينَ حَرَجٌ فِى أَزْواجِ أَدْعِيائِهِمْ إِذا قَضَوْا مِنْهُنَّ وَطَراً واين كارى بود كه مى بايست انجام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انجام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أَمْرُ اللَّهِ مَفْعُولًا</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پسر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نياز وحاجت مهم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مورد بحث در تكميل بحثهاى گذشته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هيچگونه سختى وحرجى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 براى او واجب كرده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النَّبِىِّ مِنْ حَرَجٍ فِيما فَرَضَ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فرمانى به او مى دهد، ملاحظه هيچ امرى در برابر آن جائز نيست وبدون هيچ چون وچرا بايد به مرحله اجرا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سنت الهى در مورد پيامبران در امم پيشين نيز 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فِى الَّذِينَ خَلَوْا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نيستى كه گرفتار اين مشكلى، بلكه همه انبياء به هنگام شكستن سنتهاى غلط گرفتار اين ناراحتيها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آيه براى تثبيت قاطعيت در اين گونه مسائل بنيادى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همواره روى حساب وبرنامه دقيقى است وبايد به مرحله اجرا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أَمْرُ اللَّهِ قَدَراً مَقْدُوراً</w:t>
      </w:r>
      <w:r>
        <w:rPr>
          <w:rFonts w:eastAsia="IRNazanin" w:cs="IRNazanin"/>
          <w:color w:val="111111"/>
          <w:sz w:val="28"/>
          <w:szCs w:val="28"/>
          <w:rtl w:val="true"/>
          <w:lang w:bidi="fa-IR"/>
        </w:rPr>
        <w:t>.</w:t>
      </w:r>
      <w:r>
        <w:rPr>
          <w:rStyle w:val="FootnoteAnchor"/>
          <w:rtl w:val="true"/>
        </w:rPr>
        <w:footnoteReference w:id="60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جمله إِذا قَضَى اللَّهُ وَرَسُولُهُ أَمْراً، از آنجايى كه يك مساله را هم مورد قضاى خدا دانسته وهم مورد قضاى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مى دهد بر اينكه مراد از قضاء، تصرف در شانى از شؤون مردم است، نه جعل حكم تشريعى كه مختص به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وقانونگذار قوانين دين نيست، اين شان مختص به خدا است ورسول او، تنها بيان كننده وحى او است، پس معلوم شد كه مراد از قضاى رسول، تصرف در شؤون مردم است</w:t>
      </w:r>
      <w:r>
        <w:rPr>
          <w:rFonts w:eastAsia="IRNazanin" w:cs="IRNazanin"/>
          <w:color w:val="111111"/>
          <w:sz w:val="28"/>
          <w:szCs w:val="28"/>
          <w:rtl w:val="true"/>
          <w:lang w:bidi="fa-IR"/>
        </w:rPr>
        <w:t>).</w:t>
      </w:r>
      <w:r>
        <w:rPr>
          <w:rStyle w:val="FootnoteAnchor"/>
          <w:rtl w:val="true"/>
        </w:rPr>
        <w:footnoteReference w:id="602"/>
      </w:r>
      <w:bookmarkStart w:id="980" w:name="pg15118_192262"/>
    </w:p>
    <w:p>
      <w:pPr>
        <w:pStyle w:val="Heading4"/>
        <w:numPr>
          <w:ilvl w:val="3"/>
          <w:numId w:val="1"/>
        </w:numPr>
        <w:rPr/>
      </w:pPr>
      <w:bookmarkStart w:id="981" w:name="__RefHeading___Toc1295215_2142443653"/>
      <w:bookmarkStart w:id="982" w:name="_Toc396"/>
      <w:bookmarkEnd w:id="980"/>
      <w:bookmarkEnd w:id="981"/>
      <w:r>
        <w:rPr>
          <w:rtl w:val="true"/>
        </w:rPr>
        <w:t>نكته ها</w:t>
      </w:r>
      <w:bookmarkEnd w:id="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مسلمين تسليم اين آيه بودند، پس از آن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به فرمان خداوند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به جانشينى خود ورهبرى امّت اسلام معرّفى كرد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نمى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دستورات خداوند واجب الاجراء است؛ إِذا قَضَى اللَّهُ وَرَسُولُهُ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بيوه محترم هستند وازدواج با آنان كسر شأن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زَوَّجْناكَها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را ما مقرّر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بندى به آداب ورسوم غير الهى، زندگى را فلج مى كند؛ لِكَىْ لا يَكُونَ عَلَى الْمُؤْمِنِينَ حَرَجٌ</w:t>
      </w:r>
      <w:r>
        <w:rPr>
          <w:rFonts w:eastAsia="IRNazanin" w:cs="IRNazanin"/>
          <w:color w:val="111111"/>
          <w:sz w:val="28"/>
          <w:szCs w:val="28"/>
          <w:rtl w:val="true"/>
          <w:lang w:bidi="fa-IR"/>
        </w:rPr>
        <w:t>.</w:t>
      </w:r>
      <w:r>
        <w:rPr>
          <w:rStyle w:val="FootnoteAnchor"/>
          <w:rtl w:val="true"/>
        </w:rPr>
        <w:footnoteReference w:id="603"/>
      </w:r>
      <w:bookmarkStart w:id="983" w:name="pg15118_192263"/>
    </w:p>
    <w:p>
      <w:pPr>
        <w:pStyle w:val="Heading3"/>
        <w:numPr>
          <w:ilvl w:val="2"/>
          <w:numId w:val="1"/>
        </w:numPr>
        <w:rPr/>
      </w:pPr>
      <w:bookmarkStart w:id="984" w:name="__RefHeading___Toc1295217_2142443653"/>
      <w:bookmarkStart w:id="985" w:name="_Toc397"/>
      <w:bookmarkEnd w:id="983"/>
      <w:bookmarkEnd w:id="984"/>
      <w:r>
        <w:rPr>
          <w:rtl w:val="true"/>
        </w:rPr>
        <w:t xml:space="preserve">آیه </w:t>
      </w:r>
      <w:r>
        <w:rPr/>
        <w:t>39</w:t>
      </w:r>
      <w:r>
        <w:rPr>
          <w:rtl w:val="true"/>
        </w:rPr>
        <w:t>-</w:t>
      </w:r>
      <w:r>
        <w:rPr/>
        <w:t>40</w:t>
      </w:r>
      <w:bookmarkEnd w:id="985"/>
    </w:p>
    <w:p>
      <w:pPr>
        <w:pStyle w:val="Heading4"/>
        <w:numPr>
          <w:ilvl w:val="3"/>
          <w:numId w:val="1"/>
        </w:numPr>
        <w:rPr/>
      </w:pPr>
      <w:bookmarkStart w:id="986" w:name="__RefHeading___Toc1295219_2142443653"/>
      <w:bookmarkStart w:id="987" w:name="_Toc398"/>
      <w:bookmarkEnd w:id="986"/>
      <w:r>
        <w:rPr>
          <w:rtl w:val="true"/>
        </w:rPr>
        <w:t>اشاره</w:t>
      </w:r>
      <w:bookmarkEnd w:id="98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الَّذينَ يُبَلِّغُونَ رِسالاتِ اللّهِ وَ يَخْشَوْنَهُ وَ لا يَخْشَوْنَ أَحَدًا إِلاَّ اللّهَ وَ كَفى بِاللّهِ حَسيبًا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295221_2142443653"/>
      <w:bookmarkStart w:id="989" w:name="_Toc399"/>
      <w:bookmarkEnd w:id="988"/>
      <w:r>
        <w:rPr>
          <w:rtl w:val="true"/>
        </w:rPr>
        <w:t>ترجمه</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كسانى بودند كه تبليغ رسالتهاى الهى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ترسيدند و از هيچ كس جز خدا بيم نداشتند؛ و همين بس كه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هيچ يك از مردان شما نبوده و نيست؛ ولى رسول خدا وختم كننده و آخرين پيامبران است؛ و خداوند به همه چيز آگاه است</w:t>
      </w:r>
      <w:r>
        <w:rPr>
          <w:rFonts w:eastAsia="IRNazanin" w:cs="IRNazanin"/>
          <w:color w:val="111111"/>
          <w:sz w:val="28"/>
          <w:szCs w:val="28"/>
          <w:rtl w:val="true"/>
          <w:lang w:bidi="fa-IR"/>
        </w:rPr>
        <w:t>!</w:t>
      </w:r>
    </w:p>
    <w:p>
      <w:pPr>
        <w:pStyle w:val="Heading4"/>
        <w:numPr>
          <w:ilvl w:val="3"/>
          <w:numId w:val="1"/>
        </w:numPr>
        <w:rPr/>
      </w:pPr>
      <w:bookmarkStart w:id="990" w:name="__RefHeading___Toc1295223_2142443653"/>
      <w:bookmarkStart w:id="991" w:name="_Toc400"/>
      <w:bookmarkEnd w:id="990"/>
      <w:r>
        <w:rPr>
          <w:rtl w:val="true"/>
        </w:rPr>
        <w:t>تفسير</w:t>
      </w:r>
      <w:bookmarkEnd w:id="9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پيامبران به ترس از خدا و نترسيدن از هيچ فردى، نبودن پيامبر پدر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نبودن همسران طلاق داده شده بر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پيامبر و خاتم 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بحثى كه در آخرين آيه از آيات پيشين، درباره پيامبران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مهمترين برنامه هاى عمومى انبياء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پيشين كسانى بودند كه تبليغ رسالتهاى الهى مى كردند و از او مى ترسيدند و از هيچكس جز خدا واهمه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 وَ يَخْشَوْنَهُ وَ لا يَخْشَوْنَ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در تبليغ رسالتهاى پروردگار نبايد كمترين وحشتى از كسى داشته باشى هنگامى كه به تو دستور مى دهد يك سنت غلط جاهلى را در زمينه ازدواج با همسر مطلقه فرزند خوانده در هم بشكن و با زينب همسر مطلقه زيد ازدواج كن هرگز نبايد در انجام اين وظيفه كمترين نگرانى از ناحيه گفتگوى اين و آن به خود راه دهى كه اين سنت همگى پيامبران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آيه فوق استفاده كرده اند كه براى انبياء هرگز تقيه كردن در ابلاغ رسالت جائز نيست، زيرا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انواعى دارد، تنها يك نوع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طبق آيه فوق در مورد دعوت انبياء وابلاغ رسالت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تقيه اقسام ديگرى نيز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تحبيبى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تحبيبى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گاه انسان براى جلب محبت طرف </w:t>
      </w:r>
    </w:p>
    <w:p>
      <w:pPr>
        <w:pStyle w:val="BookText"/>
        <w:rPr/>
      </w:pPr>
      <w:r>
        <w:rPr>
          <w:rFonts w:ascii="IRNazanin" w:hAnsi="IRNazanin" w:eastAsia="IRNazanin"/>
          <w:color w:val="111111"/>
          <w:sz w:val="28"/>
          <w:sz w:val="28"/>
          <w:szCs w:val="28"/>
          <w:rtl w:val="true"/>
          <w:lang w:bidi="fa-IR"/>
        </w:rPr>
        <w:t xml:space="preserve">مقابل عقيده خود را مكتوم مى دارد تا بتواند نظر او را براى همكارى در اهداف مشترك جلب كند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پوششى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گاه براى رسيدن به هدف بايد نقشه ها ومقدمات را كتمان كند، چرا كه اگر برملا گردد و دشمنان از آن آگاه شوند ممكن است آن را خنثى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انبياء مخصوصا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اينگونه تقيه ها، زيرا مى دانيم در بسيارى از مواقع هنگامى كه حركت به سوى ميدان نبرد مى كرد مقصد خود را مخفى مى داشت، نقشه هاى جنگى او كاملا در خفا كشيده مى شد و استتار كه نوعى از تقيه است در تمام مراحل اجرا 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آخرين سخنى است كه خداوند در ارتباط با مساله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مطلقه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شكستن يك سنت غلط جاهلى، بيان مى دارد و جواب كوتاه و فشرده اى است به عنوان آخرين جواب و ضمنا حقيقت مهم ديگرى را كه مساله خاتميت است به تناسب خاصى در ذيل آن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هيچيك از مردان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ديگرى و اگر يك روز نام پسر محمد بر او گذاردند اين تنها يك عادت و سنت بود كه با ورود اسلام و نزول قرآن بر چيده شد نه يك رابطه طبيعى و خويشاوندى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تنها از ناحيه رسالت و خاتميت مى باشد اورسول اللَّه و خاتم النبيين است وَ لكِنْ رَسُولَ اللَّهِ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صدر آيه ارتباط نسبى را بطور كلى قطع مى كند و ذيل آيه ارتباط معنوى ناشى از رسالت و خاتميت را اثبات مى نمايد و از اينجا پيوند صدر و ذيل روشن مى شود</w:t>
      </w:r>
      <w:r>
        <w:rPr>
          <w:rFonts w:eastAsia="IRNazanin" w:cs="IRNazanin"/>
          <w:color w:val="111111"/>
          <w:sz w:val="28"/>
          <w:szCs w:val="28"/>
          <w:rtl w:val="true"/>
          <w:lang w:bidi="fa-IR"/>
        </w:rPr>
        <w:t>.</w:t>
      </w:r>
      <w:r>
        <w:rPr>
          <w:rStyle w:val="FootnoteAnchor"/>
          <w:rtl w:val="true"/>
        </w:rPr>
        <w:footnoteReference w:id="60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مِنْ رِجالِكُمْ به مردم موجود در زمان نزول آيه است و مراد از رجال، مقابل زنان و فرزندان است و نفى پدرى، نفى تكوينى است، يعنى هيچ يك از مردان شما از صلب او متولد نشده اند، نه نفى تشريعى و جمله مورد بحث، هيچ بويى از تشريع ندارد ومعنايش اين است كه محمد پدر احدى از اين مردان كه همان مردان شما باشند نيست، تا آنكه ازدواجش با همسر يكى از آنان، بعد از جدايى، ازدواج با همسر فرزندش باشد و زيد بن حارثه هم يكى از همين مردان شماست، پس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او، بعد از آنكه </w:t>
      </w:r>
      <w:bookmarkStart w:id="992" w:name="pg15118_192265"/>
    </w:p>
    <w:p>
      <w:pPr>
        <w:pStyle w:val="BookText"/>
        <w:rPr/>
      </w:pPr>
      <w:bookmarkEnd w:id="992"/>
      <w:r>
        <w:rPr>
          <w:rFonts w:ascii="IRNazanin" w:hAnsi="IRNazanin" w:eastAsia="IRNazanin"/>
          <w:color w:val="111111"/>
          <w:sz w:val="28"/>
          <w:sz w:val="28"/>
          <w:szCs w:val="28"/>
          <w:rtl w:val="true"/>
          <w:lang w:bidi="fa-IR"/>
        </w:rPr>
        <w:t xml:space="preserve">همسر خود را طلاق داد، ازدواج با همسر پسرش نمى باشد و اما اينكه آن جناب وى را پسر خود خواند، صرف خواندن بوده و هيچ اثرى از آثار پدر و فرزندى بر آن مترتب نمى شود، چون خدا پسر خوانده هاى شما را فرزند شما نمى داند و اما قاسم، طيب، طاهر و ابراهيم چهار پسرى كه خدا به آن جناب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قول بعضى طيب و طاهر لقب قاسم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حقيقى او بودند، ليكن قبل از رسيدن به حد بلوغ از دنيا رفتند و كلمه رجال در حقشان صادق نيست، تا مورد نقض آيه واقع شوند و همچنين حسن و حسين كه دو فرزندان آن جناب بودند، آن دو نيز طفل بودند و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بود به حد رشد نرسيدند ومشمول كلمه رجال واقع نشدند</w:t>
      </w:r>
      <w:r>
        <w:rPr>
          <w:rFonts w:eastAsia="IRNazanin" w:cs="IRNazanin"/>
          <w:color w:val="111111"/>
          <w:sz w:val="28"/>
          <w:szCs w:val="28"/>
          <w:rtl w:val="true"/>
          <w:lang w:bidi="fa-IR"/>
        </w:rPr>
        <w:t>.</w:t>
      </w:r>
      <w:r>
        <w:rPr>
          <w:rStyle w:val="FootnoteAnchor"/>
          <w:rtl w:val="true"/>
        </w:rPr>
        <w:footnoteReference w:id="605"/>
      </w:r>
    </w:p>
    <w:p>
      <w:pPr>
        <w:pStyle w:val="Heading4"/>
        <w:numPr>
          <w:ilvl w:val="3"/>
          <w:numId w:val="1"/>
        </w:numPr>
        <w:rPr/>
      </w:pPr>
      <w:bookmarkStart w:id="993" w:name="__RefHeading___Toc1295225_2142443653"/>
      <w:bookmarkStart w:id="994" w:name="_Toc401"/>
      <w:bookmarkEnd w:id="993"/>
      <w:r>
        <w:rPr>
          <w:rtl w:val="true"/>
        </w:rPr>
        <w:t>نكته ها</w:t>
      </w:r>
      <w:bookmarkEnd w:id="9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موفقيت در تبليغ، شرايطى دارد؛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تداوم تبليغ يُبَلِّغُونَ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در عمل يَخْشَوْنَهُ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شهامت و قاطعيت وَ لا يَخْشَوْنَ أَحَداً إِلَّا اللَّهَ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به خدا وَ كَفى بِاللَّهِ حَسِيباً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تبليغ با سخنرانى نيست، گاهى بايد با عمل، حكم خدا را روشن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دردو آيه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زيد را بگير تا خرافه اى را از ميان بردارى، آن گاه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قوانين ثابت چگونه با نيازهاى متغير مى سازد؟ اين سؤال را نيز با توجه به نكته زير مى توان به خوبى پاسخ گفت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قوانين اسلام جنبه جزئى داشت و براى هر موضوعى حكم كاملا مشخص و جزئى تعيين كرده بود جاى اين سؤال بود، اما با توجه به اينكه در دستورات اسلام يك سلسله اصول كلى و بسيار وسيع و گسترده وجود دارد كه مى تواند بر نيازهاى متغير منطبق شود و پاسخگوى آنها باشد، ديگر جايى براى اين ايراد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با گذشت زمان يك سلسله قراردادهاى جديد و روابط حقوقى در ميان انسانها پيدا مى شود كه در عصر نزول قرآن هرگز وجود نداشت مثلا در آن زمان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شاخه هاى متعددش به هيچوجه موجود نبود و همچنين انواع شركتهايى كه در عصر </w:t>
      </w:r>
    </w:p>
    <w:p>
      <w:pPr>
        <w:pStyle w:val="BookText"/>
        <w:rPr/>
      </w:pPr>
      <w:r>
        <w:rPr>
          <w:rFonts w:ascii="IRNazanin" w:hAnsi="IRNazanin" w:eastAsia="IRNazanin"/>
          <w:color w:val="111111"/>
          <w:sz w:val="28"/>
          <w:sz w:val="28"/>
          <w:szCs w:val="28"/>
          <w:rtl w:val="true"/>
          <w:lang w:bidi="fa-IR"/>
        </w:rPr>
        <w:t xml:space="preserve">و زمان ما بر حسب احتياجات روز به وجود آمده، ولى با اينحال يك اصل كلى در اسلام داريم كه در آغاز سوره مائده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وفاء به عهد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أَوْفُوا بِالْعُقُود مثال ديگر اينكه ما قانون مسلمى در اسلام داريم به نام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آن مى توان هر حكمى را كه سرچشمه ضرر و زيانى در جامعه اسلامى گردد محدود ساخت و بسيارى از نيازها را از اين طريق بر طرف نمود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اسلام انسان ها به پيامبر جديد نياز ندارند؟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تجديد نبوّت ها و آمدن پيامبران جديد، دو 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تحريف دين سابق، به گونه اى كه از كتاب خدا و تعاليم پيامبر پيشين امور بسيارى تحريف شده باشد و ديگرى تكامل بشر در طول تاريخ كه مقتضى نزول قوانين جامع تر و كامل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پيامبر اسلام، اين دو امر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قرآن، بدون آنكه كلمه اى از آن تحريف شود، در ميان مردم باقى است وثانياً جامع ترين و كامل ترين قوانين در آن مطرح شده و بر اساس علم خداوند، تا روز قيامت هيچ نيازى براى بشر نيست، مگر آنكه حكمش در اسلام بيان شده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مبلغان در راه خدا بايد داراى ويژگى هاى مختلفى باشند؛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بترسند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غير خدا نترسند؛ الَّذِينَ يُبَلِّغُونَ رِسَالاَتِ اللَّهِ وَ يَخْشَوْنَهُ وَلاَ يَخْشَوْنَ أَحَداً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خواه باشد؛ أُبَلِّغُكُمْ رِسَالاَتِ رَبِّى وَ أَنْصَحُ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باشد؛ أُبَلِّغُكُمْ رِسَالاَتِ رَبِّى وَ أَنَا لَكُمْ نَاصِحٌ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او رسا و روشن باشد؛ مَا عَلَى الرَّسُولِ إِلاَّ الْبَلاَغُ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او به سوى خدا باشد؛ وَ دَاعِياً إِلَى اللَّهِ بِإِذْنِهِ وَ سِرَاجاً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p>
    <w:p>
      <w:pPr>
        <w:pStyle w:val="BookText"/>
        <w:rPr/>
      </w:pPr>
      <w:r>
        <w:rPr>
          <w:rFonts w:ascii="IRNazanin" w:hAnsi="IRNazanin" w:eastAsia="IRNazanin"/>
          <w:color w:val="111111"/>
          <w:sz w:val="28"/>
          <w:sz w:val="28"/>
          <w:szCs w:val="28"/>
          <w:rtl w:val="true"/>
          <w:lang w:bidi="fa-IR"/>
        </w:rPr>
        <w:t>قرآن كريم ترس از خدا را وصف براى چند گروه بيان كرده است؛</w:t>
      </w:r>
    </w:p>
    <w:p>
      <w:pPr>
        <w:pStyle w:val="BookText"/>
        <w:rPr/>
      </w:pPr>
      <w:r>
        <w:rPr>
          <w:rFonts w:ascii="IRNazanin" w:hAnsi="IRNazanin" w:eastAsia="IRNazanin"/>
          <w:color w:val="111111"/>
          <w:sz w:val="28"/>
          <w:sz w:val="28"/>
          <w:szCs w:val="28"/>
          <w:rtl w:val="true"/>
          <w:lang w:bidi="fa-IR"/>
        </w:rPr>
        <w:t>پيامبران؛ الَّذِينَ يُبَلِّغُونَ رِسَالاتِ اللَّهِ وَ يَخْشَوْنَهُ وَلَا يَخْشَوْنَ أَحَداً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خردمندان؛ إِنَّمَا يَتَذَكَّرُ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يَخْشَوْنَ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دانشمندان؛ إِنَّمَا يَخْشَى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رستگاران؛ وَ مَن يُطِعِ اللَّهَ وَ رَسُولَهُ وَ يَخْشَ اللَّهَ وَ يَتَّقْهِ فَأُولئِكَ هُمُ الْفَائِزُونَ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معماران مسجد؛ إِنَّمَا يَعْمُرُ مَسَاجِدَ اللَّهِ مَنْ آمَنَ بِاللَّهِ وَالْيَوْمِ الآخِرِ وَ أَقَامَ الصَّلَاهَ وَآتَى الزَّكَاهَ وَلَمْ يَخْشَ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يَأْتِى مِنْ بَعْدِى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 لكِنْ رَسُولَ اللَّهِ وَ 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95" w:name="pg15118_192268"/>
    </w:p>
    <w:p>
      <w:pPr>
        <w:pStyle w:val="Heading3"/>
        <w:numPr>
          <w:ilvl w:val="2"/>
          <w:numId w:val="1"/>
        </w:numPr>
        <w:rPr/>
      </w:pPr>
      <w:bookmarkStart w:id="996" w:name="__RefHeading___Toc1295227_2142443653"/>
      <w:bookmarkStart w:id="997" w:name="_Toc402"/>
      <w:bookmarkEnd w:id="995"/>
      <w:bookmarkEnd w:id="996"/>
      <w:r>
        <w:rPr>
          <w:rtl w:val="true"/>
        </w:rPr>
        <w:t xml:space="preserve">آیه </w:t>
      </w:r>
      <w:r>
        <w:rPr/>
        <w:t>41</w:t>
      </w:r>
      <w:r>
        <w:rPr>
          <w:rtl w:val="true"/>
        </w:rPr>
        <w:t>-</w:t>
      </w:r>
      <w:r>
        <w:rPr/>
        <w:t>44</w:t>
      </w:r>
      <w:bookmarkEnd w:id="997"/>
    </w:p>
    <w:p>
      <w:pPr>
        <w:pStyle w:val="Heading4"/>
        <w:numPr>
          <w:ilvl w:val="3"/>
          <w:numId w:val="1"/>
        </w:numPr>
        <w:rPr/>
      </w:pPr>
      <w:bookmarkStart w:id="998" w:name="__RefHeading___Toc1295229_2142443653"/>
      <w:bookmarkStart w:id="999" w:name="_Toc403"/>
      <w:bookmarkEnd w:id="998"/>
      <w:r>
        <w:rPr>
          <w:rtl w:val="true"/>
        </w:rPr>
        <w:t>اشاره</w:t>
      </w:r>
      <w:bookmarkEnd w:id="99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يُصَلّي عَلَيْكُمْ وَ مَلائِكَتُهُ لِيُخْرِجَكُمْ مِنَ الظُّلُماتِ إِلَى النُّورِ وَ كانَ بِالْمُؤْمِنينَ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تَحِيَّتُهُمْ يَوْمَ يَلْقَوْنَهُ سَلامٌ وَ أَعَدَّ لَهُمْ أَجْرًا كَريمًا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295231_2142443653"/>
      <w:bookmarkStart w:id="1001" w:name="_Toc404"/>
      <w:bookmarkEnd w:id="1000"/>
      <w:r>
        <w:rPr>
          <w:rtl w:val="true"/>
        </w:rPr>
        <w:t>ترجمه</w:t>
      </w:r>
      <w:bookmarkEnd w:id="1001"/>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بسيار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و شام او را تسبيح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بر شما درود و رحمت مى 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تقاضاى رحمت مى كنند 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 او نسبت به مؤمنان همواره مهربان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تحيت آنان در روزى كه او را ديدار مى كنند سلام است؛ و براى آنها پاداش پرارزشى فراهم ساخته است</w:t>
      </w:r>
      <w:r>
        <w:rPr>
          <w:rFonts w:eastAsia="IRNazanin" w:cs="IRNazanin"/>
          <w:color w:val="111111"/>
          <w:sz w:val="28"/>
          <w:szCs w:val="28"/>
          <w:rtl w:val="true"/>
          <w:lang w:bidi="fa-IR"/>
        </w:rPr>
        <w:t>.</w:t>
      </w:r>
    </w:p>
    <w:p>
      <w:pPr>
        <w:pStyle w:val="Heading4"/>
        <w:numPr>
          <w:ilvl w:val="3"/>
          <w:numId w:val="1"/>
        </w:numPr>
        <w:rPr/>
      </w:pPr>
      <w:bookmarkStart w:id="1002" w:name="__RefHeading___Toc1295233_2142443653"/>
      <w:bookmarkStart w:id="1003" w:name="_Toc405"/>
      <w:bookmarkEnd w:id="1002"/>
      <w:r>
        <w:rPr>
          <w:rtl w:val="true"/>
        </w:rPr>
        <w:t>تفسير</w:t>
      </w:r>
      <w:bookmarkEnd w:id="10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ذكر فراوان خدا وتسبيح او در صبح و شام، درود خداوند وفرشتگان عامل خروج بشر از ظلمت به سوى نور، سلام تحيت فرشتگان به مؤمنان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براى فراهم آوردن زمينه اين تبليغ و گسترش دامنه آن در تمام محيط بخشى از وظائف مؤمنان را بيان مى كند، روى سخن را به همه آنها كرده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خدا را فراوان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اذْكُرُوا اللَّهَ ذِكْراً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صبح و شام او را تسبيح و تنزيه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سَبِّحُوهُ بُكْرَةً وَ أَصِيلًا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عوامل غفلت در زندگى مادى بسيار فراوان و تيرهاى وسوسه شياطين از هر سو به طرف انسان پرتاب مى گردد براى مبارزه با آن راهى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واقعى كلمه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با تمام وجود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زبان و لقلقه لسان</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در برخى از روايات وارد شده منظور از ذكر كثير تسبيح حضرت فاطمه است</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بعد در حقيقت نتيجه و علت غايى ذكر و تسبيح مداوم است،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كسى </w:t>
      </w:r>
      <w:bookmarkStart w:id="1004" w:name="pg15118_192269"/>
    </w:p>
    <w:p>
      <w:pPr>
        <w:pStyle w:val="BookText"/>
        <w:rPr/>
      </w:pPr>
      <w:bookmarkEnd w:id="1004"/>
      <w:r>
        <w:rPr>
          <w:rFonts w:ascii="IRNazanin" w:hAnsi="IRNazanin" w:eastAsia="IRNazanin"/>
          <w:color w:val="111111"/>
          <w:sz w:val="28"/>
          <w:sz w:val="28"/>
          <w:szCs w:val="28"/>
          <w:rtl w:val="true"/>
          <w:lang w:bidi="fa-IR"/>
        </w:rPr>
        <w:t>است كه بر شما درود و رحمت مى فرستد و فرشتگان او نيز براى شما تقاضاى رحمت مى كنند تا شما را از ظلمات جهل و شرك و كفر بيرون آورد و به سوى نور ايمان و علم و تقوا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يُصَلِّى عَلَيْكُمْ وَ مَلائِكَتُهُ لِيُخْرِجَكُمْ مِنَ الظُّلُماتِ إِلَى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او نسبت به مؤمنان رحيم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هدايت و رهبرى آنها را بر عهده گرفته و فرشتگانش را نيز مامور امداد آنها نموده است وَ كانَ بِالْمُؤْمِنِينَ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توجه و عنايت مخصوص است، اين عنايت در مورد خداوند همان نزول رحمت است و در مورد فرشتگان استغفار و تقاضاى رحمت مى باشد، چنان كه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يَسْتَغْفِرُونَ لِلَّذِينَ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حاملان عرش خدا براى مؤمنان استغفار مى كنند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مقام مؤمنان و پاداش آنها را به عاليترين وجه و در كوتاهترين عبارت ترسيم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تحيت فرشتگان الهى به آنها در روز قيامت روزى كه او را ديدار مى كنند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تَحِيَّتُهُمْ يَوْمَ يَلْقَوْنَهُ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دعا كردن براى سلامت و حيات ديگرى است</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1005" w:name="__RefHeading___Toc1295235_2142443653"/>
      <w:bookmarkStart w:id="1006" w:name="_Toc406"/>
      <w:bookmarkEnd w:id="1005"/>
      <w:r>
        <w:rPr>
          <w:rtl w:val="true"/>
        </w:rPr>
        <w:t>نكته ها</w:t>
      </w:r>
      <w:bookmarkEnd w:id="10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 دستور به ذكر داده شده است؛ يا أَيُّهَا الَّذينَ آمَنُوا اذْكُرُوا اللَّهَ ذِكْراً كَثيراً</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ثمره و فايده آن بيان شده است</w:t>
      </w:r>
    </w:p>
    <w:p>
      <w:pPr>
        <w:pStyle w:val="BookText"/>
        <w:rPr/>
      </w:pPr>
      <w:r>
        <w:rPr>
          <w:rFonts w:ascii="Amiri" w:hAnsi="Amiri" w:eastAsia="Amiri" w:cs="Amiri"/>
          <w:color w:val="111111"/>
          <w:sz w:val="28"/>
          <w:sz w:val="28"/>
          <w:szCs w:val="28"/>
          <w:rtl w:val="true"/>
          <w:lang w:bidi="ar-SA"/>
        </w:rPr>
        <w:t>فَاذْكُرُونى أَذْكُرْكُمْ وَ اشْكُرُوا لى وَ لا تَكْفُرُونِ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هم بر مؤمنان درود مى فرستند؛ يُصَلِّى عَلَيْكُمْ وَ مَلائِكَتُهُ لِيُخْرِجَكُمْ و هم براى آنان استغفار مى كنند؛ وَ يَسْتَغْفِرُونَ لِلَّذِينَ آمَنُوا</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در خارج شدن از ظلمات، به امداد الهى نياز دارد و عقل و علم بشر كافى نيست؛ هُوَ الَّذِى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لِيُخْرِجَكُمْ مِنَ الظُّلُماتِ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هاى الهى، هم بزرگوارانه است، هم بزرگ و گرانقدر؛ </w:t>
      </w:r>
      <w:r>
        <w:rPr>
          <w:rStyle w:val="FootnoteAnchor"/>
          <w:rtl w:val="true"/>
        </w:rPr>
        <w:footnoteReference w:id="614"/>
      </w:r>
      <w:r>
        <w:rPr>
          <w:rFonts w:ascii="Amiri" w:hAnsi="Amiri" w:eastAsia="Amiri" w:cs="Amiri"/>
          <w:color w:val="111111"/>
          <w:sz w:val="28"/>
          <w:sz w:val="28"/>
          <w:szCs w:val="28"/>
          <w:rtl w:val="true"/>
          <w:lang w:bidi="ar-SA"/>
        </w:rPr>
        <w:t>أَجْراً كَرِيماً، أَجْراًعَظِيماً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بزرگوارانه الهى براى مومنان ناشى از رحمت اوست؛ و كان بالمومنين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لهم اجرا كريما</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خداوند و فرشتگان هم بر پيامبر درود مى فرستند هم بر مردم با اين تفاوت كه در رابطه با مردم هدف از اين صلوات و درود اخراج از ظلمت به سوى نور بيان شده است اما اين معنا درباره پيامبر مطرح نيست زيرا او معصوم است و به عصمت الهى از نورانيت ايمان برخوردار است؛ هُوَ الَّذِى يُصَلِّى عَلَيْكُمْ وَ مَلاَئِكَتُهُ لِيُخْرِجَكُمْ مِنَ الظُّلُمَاتِ إِلَى النُّورِ وَ كَانَ بِالْمُؤْمِنِينَ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النَّبِىِّ يَا أَيُّهَا الَّذِينَ آمَنُوا صَلُّوا عَلَيْهِ وَ 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هُوَ الَّذى يُصَلِّى عَلَيْكُمْ وَ مَلائِكَتُهُ لِيُخْرِجَكُمْ مِنَ الظُّلُماتِ إِلَى النُّورِ وَ كانَ بِالْمُؤْمِنينَ رَحيماً،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است؛ الَّذينَ يَحْمِلُونَ الْعَرْشَ وَ مَنْ حَوْلَهُ يُسَبِّحُونَ بِحَمْدِ رَبِّهِمْ وَ يُؤْمِنُونَ بِهِ وَ يَسْتَغْفِرُونَ لِلَّذينَ آمَنُوا رَبَّنا وَسِعْتَ كُلَّ شَىْءٍ رَحْمَةً وَ عِلْماً فَاغْفِرْ لِلَّذينَ تابُوا وَ اتَّبَعُوا سَبيلَكَ وَ قِهِمْ عَذابَ الْجَحيمِ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 تَحِيَّتُهُمْ يَوْمَ يَلْقَوْنَهُ سَلامٌ وَ أَعَدَّ لَهُمْ أَجْراً كَريماً</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سيقَ الَّذينَ اتَّقَوْا رَبَّهُمْ إِلَى الْجَنَّةِ زُمَراً حَتَّى إِذا جاؤُها وَ فُتِحَتْ أَبْوابُها وَ قالَ لَهُمْ خَزَنَتُها سَلامٌ عَلَيْكُمْ طِبْتُمْ فَادْخُلُوها خالِدينَ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قَوْلاً مِنْ رَبٍّ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bookmarkStart w:id="1007" w:name="pg15118_192271"/>
    </w:p>
    <w:p>
      <w:pPr>
        <w:pStyle w:val="Heading3"/>
        <w:numPr>
          <w:ilvl w:val="2"/>
          <w:numId w:val="1"/>
        </w:numPr>
        <w:rPr/>
      </w:pPr>
      <w:bookmarkStart w:id="1008" w:name="__RefHeading___Toc1295237_2142443653"/>
      <w:bookmarkStart w:id="1009" w:name="_Toc407"/>
      <w:bookmarkEnd w:id="1007"/>
      <w:bookmarkEnd w:id="1008"/>
      <w:r>
        <w:rPr>
          <w:rtl w:val="true"/>
        </w:rPr>
        <w:t xml:space="preserve">آیه </w:t>
      </w:r>
      <w:r>
        <w:rPr/>
        <w:t>45</w:t>
      </w:r>
      <w:r>
        <w:rPr>
          <w:rtl w:val="true"/>
        </w:rPr>
        <w:t>-</w:t>
      </w:r>
      <w:r>
        <w:rPr/>
        <w:t>48</w:t>
      </w:r>
      <w:bookmarkEnd w:id="1009"/>
    </w:p>
    <w:p>
      <w:pPr>
        <w:pStyle w:val="Heading4"/>
        <w:numPr>
          <w:ilvl w:val="3"/>
          <w:numId w:val="1"/>
        </w:numPr>
        <w:rPr/>
      </w:pPr>
      <w:bookmarkStart w:id="1010" w:name="__RefHeading___Toc1295239_2142443653"/>
      <w:bookmarkStart w:id="1011" w:name="_Toc408"/>
      <w:bookmarkEnd w:id="1010"/>
      <w:r>
        <w:rPr>
          <w:rtl w:val="true"/>
        </w:rPr>
        <w:t>اشاره</w:t>
      </w:r>
      <w:bookmarkEnd w:id="101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داعِيًا إِلَى اللّهِ بِإِذْنِهِ وَ سِراجًا مُنيرًا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بَشِّرِ الْمُؤْمِنينَ بِأَنَّ لَهُمْ مِنَ اللّهِ فَضْلاً كَبيرًا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تُطِعِ الْكافِرينَ وَ الْمُنافِقينَ وَ دَعْ أَذاهُمْ وَ تَوَكَّلْ عَلَى اللّهِ وَ كَفى بِاللّهِ وَكيلاً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295241_2142443653"/>
      <w:bookmarkStart w:id="1013" w:name="_Toc409"/>
      <w:bookmarkEnd w:id="1012"/>
      <w:r>
        <w:rPr>
          <w:rtl w:val="true"/>
        </w:rPr>
        <w:t>ترجمه</w:t>
      </w:r>
      <w:bookmarkEnd w:id="1013"/>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فرستاديم و بشارت دهنده و انذاركننده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 را دعوت كننده بسوى خدا به فرمان او قرار داديم و چراغى روشنى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مؤمنان را بشارت ده كه براى آنان از سوى خدا فضل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كافران و منافقان اطاعت مكن و به آزارهاى آنها اعتنا منما و بر خدا توكّل كن و همين بس كه خدا حامى و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14" w:name="__RefHeading___Toc1295243_2142443653"/>
      <w:bookmarkStart w:id="1015" w:name="_Toc410"/>
      <w:bookmarkEnd w:id="1014"/>
      <w:r>
        <w:rPr>
          <w:rtl w:val="true"/>
        </w:rPr>
        <w:t>تفسير</w:t>
      </w:r>
      <w:bookmarkEnd w:id="10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پيامبر اكرم به گواه بودن بر مردم و مبشّر و منذر به سوى خدا و چراغ تابان، رسالت پيامبر در بشارت دادن مؤمنين به فضل بزرگ خدا، عدم اطاعت از كفّار و منافقان، لزوم توكل بر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اول از اين چهار آيه پنج توصيف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دو آيه ديگر بيان پنج وظيفه است كه همه به يكديگر مربوط و مكمل يكديگر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منير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معجزات و دلائل حقانيت و نشانه هاى صدق دعوت پيامبر است، او چراغ روشنى است كه خودش گواه خويش است، تاريكيها و ظلمات را مى زدايد و چشمها ودلها را به سوى خود متوجه مى كند و همانگونه كه آفتاب آمد دليل آفتاب وجود او نيز دليل حقانيت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اينكه در قرآن مجيد چهار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سه مورد آن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جمله در سوره نوح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الْقَمَرَ فِيهِنَّ نُوراً وَجَعَلَ الشَّمْسَ سِراجاً؛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ماه را نور آسمانها و خورشيد چراغ فروزنده آن قرار داد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اذى به معنى هر گونه ضررى است كه به يك موجود زنده برسد، چه در جان، يا در جسم، يا وابستگان به او، خواه دنيوى يا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كلمه گاه در آيات قرآن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ايذاء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مانند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مِنْهُمُ </w:t>
      </w:r>
    </w:p>
    <w:p>
      <w:pPr>
        <w:pStyle w:val="BookText"/>
        <w:rPr/>
      </w:pPr>
      <w:r>
        <w:rPr>
          <w:rFonts w:ascii="IRNazanin" w:hAnsi="IRNazanin" w:eastAsia="IRNazanin"/>
          <w:color w:val="111111"/>
          <w:sz w:val="28"/>
          <w:sz w:val="28"/>
          <w:szCs w:val="28"/>
          <w:rtl w:val="true"/>
          <w:lang w:bidi="fa-IR"/>
        </w:rPr>
        <w:t>الَّذِينَ يُؤْذُونَ النَّبِىَّ وَ يَقُولُونَ هُوَ 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آنها پيامبر را ايذاء مى كنند و مى گويند او آدم خوشباورى است و به حرف هر كس گوش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آيات ديگر در مورد آزار بدنى نيز به كار رفته، مانند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الَّذانِ يَأْتِيانِها مِنْكُمْ فَآذُوهُما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و زنانى كه اقدام به ارتكاب آن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آنها را آزار دهيد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شريفه انا ارسلناك شاهدا استفاده مى شود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آگاهى به كارهاى انسانها دارد، چنانكه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اذا جئنا من كل ام بشهيد وجئنا بك على هولاء شهيدا</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مردم را به سوى خدا دعوت مى كنند، نه خود؛ داعِياً إِلَى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انبيا نيز در برابر خداوند از خود استقلالى ندارند و موفقيت و دعوت آنان با اذن الهى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شرايطى، رهبر بايد فقط ارشاد كند و به فكر مقابله به مثل و انتقام از مخالفان نباشد؛ دَعْ أَذاهُمْ</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اينكه انسان بتواند در برابر كفار و منافقان بايستد و از آنها اطاعت نكند دو چيز لازم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چنانچه در آيه نخست احزاب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النَّبِىُّ اتَّقِ اللَّهَ وَ لاَ تُطِعِ الْكَافِرِينَ وَ الْمُنَافِقِينَ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توكل به خدا، چنانچه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الْكَافِرِينَ وَ الْمُنَافِقِينَ وَ دَعْ أَذَاهُمْ وَ تَوَكَّلْ عَلَى اللَّهِ وَ كَفَى بِاللَّهِ وَكِيلاً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مى فرمايد اى پيامبر به مومنان بشارت بده كه خداوند به مومنان فضل كبير عنايت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الْمُؤْمِنينَ بِأَنَّ لَهُمْ مِنَ اللَّهِ فَضْلاً كَبيراً</w:t>
      </w:r>
    </w:p>
    <w:p>
      <w:pPr>
        <w:pStyle w:val="BookText"/>
        <w:rPr/>
      </w:pPr>
      <w:r>
        <w:rPr>
          <w:rFonts w:ascii="IRNazanin" w:hAnsi="IRNazanin" w:eastAsia="IRNazanin"/>
          <w:color w:val="111111"/>
          <w:sz w:val="28"/>
          <w:sz w:val="28"/>
          <w:szCs w:val="28"/>
          <w:rtl w:val="true"/>
          <w:lang w:bidi="fa-IR"/>
        </w:rPr>
        <w:t xml:space="preserve">اما اينكه فضل كبير چيست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بيان شده 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الظَّالِمينَ مُشْفِقينَ مِمَّا كَسَبُوا وَ هُوَ واقِعٌ بِهِمْ وَ الَّذينَ آمَنُوا وَ عَمِلُوا الصَّالِحاتِ فى </w:t>
      </w:r>
    </w:p>
    <w:p>
      <w:pPr>
        <w:pStyle w:val="BookText"/>
        <w:rPr/>
      </w:pPr>
      <w:r>
        <w:rPr>
          <w:rFonts w:ascii="Amiri" w:hAnsi="Amiri" w:eastAsia="Amiri" w:cs="Amiri"/>
          <w:color w:val="111111"/>
          <w:sz w:val="28"/>
          <w:sz w:val="28"/>
          <w:szCs w:val="28"/>
          <w:rtl w:val="true"/>
          <w:lang w:bidi="ar-SA"/>
        </w:rPr>
        <w:t>رَوْضاتِ الْجَنَّاتِ لَهُمْ ما يَشاؤُنَ عِنْدَ رَبِّهِمْ ذلِكَ هُوَ الْفَضْلُ الْكَبيرُ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پيامبر در برابر منافقان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و غلظت با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النَّبِىُّ جَاهِدِ الْكُفَّارَ وَ الْمُنَافِقِينَ وَ اغْلُظْ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بشارت به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الْمُنَافِقِينَ بِأَنَّ لَهُمْ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دورى از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خُشُبٌ مُسَنَّدَةٌ يَحْسَبُونَ كُلَّ صَيْحَةٍ عَلَيْهِمْ هُمُ الْعَدُوُّ فَاحْذَرْهُمْ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اطاعت از آنها وَ لاَ تُطِعِ الْكَافِرِينَ وَ الْمُنَافِقِينَ وَ دَعْ أَذَاهُمْ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پيامبر با كفار</w:t>
      </w:r>
    </w:p>
    <w:p>
      <w:pPr>
        <w:pStyle w:val="BookText"/>
        <w:rPr/>
      </w:pPr>
      <w:r>
        <w:rPr>
          <w:rFonts w:ascii="IRNazanin" w:hAnsi="IRNazanin" w:eastAsia="IRNazanin"/>
          <w:color w:val="111111"/>
          <w:sz w:val="28"/>
          <w:sz w:val="28"/>
          <w:szCs w:val="28"/>
          <w:rtl w:val="true"/>
          <w:lang w:bidi="fa-IR"/>
        </w:rPr>
        <w:t>قرآن كريم پيرامون برخورد پيامبر اكرم با كفار دستوراتى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فرمايد پشتيبان آنها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تَكُونَنَّ ظَهِيراً لِلْكَافِرِينَ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فرمايد بر آنها غمناك مباش كه هدايت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تَأْسَ عَلَى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المائدۀ،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فرمايد از آنها اطاعت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فرمايد با آنها مبازه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النَّبِىُّ جَاهِدِ الْكُفَّارَ وَ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فرمايد ازآنها اعراض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فرمايد در برابر گفتار آنها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عَلَى مَا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مى فرمايد به آنها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 الْكَافِرِينَ أَمْهِلْهُمْ رُوَيْداً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016" w:name="pg15118_192274"/>
    </w:p>
    <w:p>
      <w:pPr>
        <w:pStyle w:val="Heading3"/>
        <w:numPr>
          <w:ilvl w:val="2"/>
          <w:numId w:val="1"/>
        </w:numPr>
        <w:rPr/>
      </w:pPr>
      <w:bookmarkStart w:id="1017" w:name="__RefHeading___Toc1295245_2142443653"/>
      <w:bookmarkStart w:id="1018" w:name="_Toc411"/>
      <w:bookmarkEnd w:id="1016"/>
      <w:bookmarkEnd w:id="1017"/>
      <w:r>
        <w:rPr>
          <w:rtl w:val="true"/>
        </w:rPr>
        <w:t xml:space="preserve">آیه </w:t>
      </w:r>
      <w:r>
        <w:rPr/>
        <w:t>49</w:t>
      </w:r>
      <w:bookmarkEnd w:id="1018"/>
    </w:p>
    <w:p>
      <w:pPr>
        <w:pStyle w:val="Heading4"/>
        <w:numPr>
          <w:ilvl w:val="3"/>
          <w:numId w:val="1"/>
        </w:numPr>
        <w:rPr/>
      </w:pPr>
      <w:bookmarkStart w:id="1019" w:name="__RefHeading___Toc1295247_2142443653"/>
      <w:bookmarkStart w:id="1020" w:name="_Toc412"/>
      <w:bookmarkEnd w:id="1019"/>
      <w:r>
        <w:rPr>
          <w:rtl w:val="true"/>
        </w:rPr>
        <w:t>اشاره</w:t>
      </w:r>
      <w:bookmarkEnd w:id="1020"/>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يا أَيُّهَا الَّذينَ آمَنُوا إِذا نَكَحْتُمُ الْمُؤْمِناتِ ثُمَّ طَلَّقْتُمُوهُنَّ مِنْ قَبْلِ أَنْ تَمَسُّوهُنَّ فَما لَكُمْ عَلَيْهِنَّ مِنْ عِدَّةٍ تَعْتَدُّونَها فَمَتِّعُوهُنَّ وَ سَرِّحُوهُنَّ سَراحًا جَميلاً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295249_2142443653"/>
      <w:bookmarkStart w:id="1022" w:name="_Toc413"/>
      <w:bookmarkEnd w:id="1021"/>
      <w:r>
        <w:rPr>
          <w:rtl w:val="true"/>
        </w:rPr>
        <w:t>ترجمه</w:t>
      </w:r>
      <w:bookmarkEnd w:id="1022"/>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زنان با ايمان ازدواج كرديد و قبل از همبستر شدن طلاق داديد، عده اى براى شما بر آنها نيست كه بخواهيد حساب آن را نگاه داريد؛ آنها را با هديه مناسبى بهره مند سازيد و به طرز شايسته اى رهايشان كنيد</w:t>
      </w:r>
      <w:r>
        <w:rPr>
          <w:rFonts w:eastAsia="IRNazanin" w:cs="IRNazanin"/>
          <w:color w:val="111111"/>
          <w:sz w:val="28"/>
          <w:szCs w:val="28"/>
          <w:rtl w:val="true"/>
          <w:lang w:bidi="fa-IR"/>
        </w:rPr>
        <w:t>.</w:t>
      </w:r>
    </w:p>
    <w:p>
      <w:pPr>
        <w:pStyle w:val="Heading4"/>
        <w:numPr>
          <w:ilvl w:val="3"/>
          <w:numId w:val="1"/>
        </w:numPr>
        <w:rPr/>
      </w:pPr>
      <w:bookmarkStart w:id="1023" w:name="__RefHeading___Toc1295251_2142443653"/>
      <w:bookmarkStart w:id="1024" w:name="_Toc414"/>
      <w:bookmarkEnd w:id="1023"/>
      <w:r>
        <w:rPr>
          <w:rtl w:val="true"/>
        </w:rPr>
        <w:t>تفسير</w:t>
      </w:r>
      <w:bookmarkEnd w:id="10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عدّه براى زنان مطلّقه پيش از همبستر شدن، بهره مند ساختن زنان مطلّقه به مواهب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هنگامى كه با زنان با ايمان ازدواج كرديد، سپس قبل از آميزش آنها را طلاق داديد عده اى براى شما بر آنها نيست كه حساب آنها را نگاه داريد؛ يا أَيُّهَا الَّذِينَ آمَنُوا إِذا نَكَحْتُمُ الْمُؤْمِناتِ ثُمَّ طَلَّقْتُمُوهُنَّ مِنْ قَبْلِ أَنْ تَمَسُّوهُنَّ فَما لَكُمْ عَلَيْهِنَّ مِنْ عِدَّةٍ تَعْتَدُّونَها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خداوند استثنايى براى حكم عده زنان مطلقه بيان فرموده كه اگر طلاق قبل از دخول واقع شود نگاه داشتن عده لازم نيست و از اين تعبير به دست مى آيد كه قبل از اين آيه حكم عده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نيست كه ازدواج با غير زنان مسلمان به كلى ممنوع است، بلكه ممكن است اشاره به اولويت آنها بوده باشد، بنابراين با روايت و فتاواى مشهور فقها كه ازدواج موقت با زنان كتابيه را مجاز مى شمرد منافاتى ندارد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گويند كه زنان پس از طلاق، بايد تا پايان آن صبر كنند و همسر ديگرى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ى طلاق زن دو بار حيض شدن و سه تا پاكى است يعنى در موقعى كه مرد زن را طلاق مى دهد زن بايد پاك باشد و دو بار حيض شود و پاك شود، بعد از پايان پاك شدن سوم وقتى حيض شد عده او تمام است؛ و عدّه ى وفات شوهرش چهار ماه و ده روز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حكم ديگرى از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كه قبل از آميزش جنسى طلاق گرفته اند</w:t>
      </w:r>
      <w:r>
        <w:rPr>
          <w:rFonts w:eastAsia="IRNazanin" w:cs="IRNazanin"/>
          <w:color w:val="111111"/>
          <w:sz w:val="28"/>
          <w:szCs w:val="28"/>
          <w:rtl w:val="true"/>
          <w:lang w:bidi="fa-IR"/>
        </w:rPr>
        <w:t xml:space="preserve">» </w:t>
      </w:r>
      <w:bookmarkStart w:id="1025" w:name="pg15118_192275"/>
    </w:p>
    <w:p>
      <w:pPr>
        <w:pStyle w:val="BookText"/>
        <w:rPr/>
      </w:pPr>
      <w:bookmarkEnd w:id="1025"/>
      <w:r>
        <w:rPr>
          <w:rFonts w:ascii="IRNazanin" w:hAnsi="IRNazanin" w:eastAsia="IRNazanin"/>
          <w:color w:val="111111"/>
          <w:sz w:val="28"/>
          <w:sz w:val="28"/>
          <w:szCs w:val="28"/>
          <w:rtl w:val="true"/>
          <w:lang w:bidi="fa-IR"/>
        </w:rPr>
        <w:t xml:space="preserve">مى پردازد كه در سوره بقره نيز به آن اشاره شده مى فرمايد آنها را با هديه مناسبى بهره مند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پرداختن هديه مناسب به زن در جايى واجب است كه مهرى براى او تعيين نشده باشد، همانگونه كه در آيه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عَلَيْكُمْ إِنْ طَلَّقْتُمُ النِّساءَ ما لَمْ تَمَسُّوهُنَّ أَوْ تَفْرِضُوا لَهُنَّ فَرِيضَةً وَ مَتِّعُوهُنَّ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گناهى بر شما نيست اگر زنان را قبل از آميزش يا تعيين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دهيد، ولى در اين موقع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هديه اى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آيه مورد بحث گرچه مطلق است و مواردى را كه مهر تعيين شده يا نشده هر دو را شامل مى شود، ولى به قرينه آيه سوره بقره آيه مورد بحث را محدود به موردى مى كنيم كه مهرى تعيين نشده باشد، زيرا در صورت تعيين مهر و عدم دخول پرداختن نصف مهر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در آيه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آخرين حكم آيه مورد بحث اين است كه زنان مطلقه را به طرز شايسته اى رها كنيد و به صورت صحيحى از آنها جدا شويد؛ وَ سَرِّحُوهُنَّ سَراحاً جَمِيلًا</w:t>
      </w:r>
      <w:r>
        <w:rPr>
          <w:rFonts w:eastAsia="Amiri" w:cs="Amiri" w:ascii="Amiri" w:hAnsi="Amiri"/>
          <w:color w:val="111111"/>
          <w:sz w:val="28"/>
          <w:szCs w:val="28"/>
          <w:rtl w:val="true"/>
          <w:lang w:bidi="ar-SA"/>
        </w:rPr>
        <w:t>.</w:t>
      </w:r>
      <w:r>
        <w:rPr>
          <w:rStyle w:val="FootnoteAnchor"/>
          <w:rtl w:val="true"/>
        </w:rPr>
        <w:footnoteReference w:id="621"/>
      </w:r>
    </w:p>
    <w:p>
      <w:pPr>
        <w:pStyle w:val="Heading4"/>
        <w:numPr>
          <w:ilvl w:val="3"/>
          <w:numId w:val="1"/>
        </w:numPr>
        <w:rPr/>
      </w:pPr>
      <w:bookmarkStart w:id="1026" w:name="__RefHeading___Toc1295253_2142443653"/>
      <w:bookmarkStart w:id="1027" w:name="_Toc415"/>
      <w:bookmarkEnd w:id="1026"/>
      <w:r>
        <w:rPr>
          <w:rtl w:val="true"/>
        </w:rPr>
        <w:t>نكته ها</w:t>
      </w:r>
      <w:bookmarkEnd w:id="10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نشانه ى شكست دينى نيست؛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طَلَّقْتُمُوهُنَّ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هاى روحى بايد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پس از عقد، روحيه زن تضعيف مى شود كه با پرداخت مهريه اى مناسب، بخشى از آن جبران مى گردد؛ فَمَتِّعُوهُنَّ</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پيرامون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توصيه شده به زيبائى رفتار كنيد؛</w:t>
      </w:r>
    </w:p>
    <w:p>
      <w:pPr>
        <w:pStyle w:val="BookText"/>
        <w:rPr/>
      </w:pPr>
      <w:r>
        <w:rPr>
          <w:rFonts w:ascii="Amiri" w:hAnsi="Amiri" w:eastAsia="Amiri" w:cs="Amiri"/>
          <w:color w:val="111111"/>
          <w:sz w:val="28"/>
          <w:sz w:val="28"/>
          <w:szCs w:val="28"/>
          <w:rtl w:val="true"/>
          <w:lang w:bidi="ar-SA"/>
        </w:rPr>
        <w:t>صبر؛ فَاصْبِرْ صَبْراً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رها كردن كفار؛ وَ اصْبِرْ عَلَى مَا يَقُولُونَ وَ اهْجُرْهُمْ هَجْراً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صفح و گذشت از كفار؛ وَ مَا خَلَقْنَا السَّمَاوَاتِ وَ الْأَرْضَ وَ مَا بَيْنَهُمَا إِلاَّ بِالْحَقِّ وَ إِنَّ السَّاعَةَ لَآتِيَةٌ فَاصْفَحِ الصَّفْحَ الْجَمِيلَ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رها ساختن همسر؛ يَا أَيُّهَا الَّذِينَ آمَنُوا إِذَا نَكَحْتُمُ الْمُؤْمِنَاتِ ثُمَّ طَلَّقْتُمُوهُنَّ مِنْ قَبْلِ أَنْ تَمَسُّوهُنَّ فَمَا لَكُمْ عَلَيْهِنَّ مِنْ عِدَّةٍ تَعْتَدُّونَهَا فَمَتِّعُوهُنَّ وَ سَرِّحُوهُنَّ سَرَاحاً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1028" w:name="pg15118_192276"/>
    </w:p>
    <w:p>
      <w:pPr>
        <w:pStyle w:val="Heading3"/>
        <w:numPr>
          <w:ilvl w:val="2"/>
          <w:numId w:val="1"/>
        </w:numPr>
        <w:rPr/>
      </w:pPr>
      <w:bookmarkStart w:id="1029" w:name="__RefHeading___Toc1295255_2142443653"/>
      <w:bookmarkStart w:id="1030" w:name="_Toc416"/>
      <w:bookmarkEnd w:id="1028"/>
      <w:bookmarkEnd w:id="1029"/>
      <w:r>
        <w:rPr>
          <w:rtl w:val="true"/>
        </w:rPr>
        <w:t xml:space="preserve">آیه </w:t>
      </w:r>
      <w:r>
        <w:rPr/>
        <w:t>50</w:t>
      </w:r>
      <w:bookmarkEnd w:id="1030"/>
    </w:p>
    <w:p>
      <w:pPr>
        <w:pStyle w:val="Heading4"/>
        <w:numPr>
          <w:ilvl w:val="3"/>
          <w:numId w:val="1"/>
        </w:numPr>
        <w:rPr/>
      </w:pPr>
      <w:bookmarkStart w:id="1031" w:name="__RefHeading___Toc1295257_2142443653"/>
      <w:bookmarkStart w:id="1032" w:name="_Toc417"/>
      <w:bookmarkEnd w:id="1031"/>
      <w:r>
        <w:rPr>
          <w:rtl w:val="true"/>
        </w:rPr>
        <w:t>اشاره</w:t>
      </w:r>
      <w:bookmarkEnd w:id="1032"/>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295259_2142443653"/>
      <w:bookmarkStart w:id="1034" w:name="_Toc418"/>
      <w:bookmarkEnd w:id="1033"/>
      <w:r>
        <w:rPr>
          <w:rtl w:val="true"/>
        </w:rPr>
        <w:t>ترجمه</w:t>
      </w:r>
      <w:bookmarkEnd w:id="1034"/>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همسران تو را كه مهرشان را پرداخته اى براى تو حلال كرديم و همچنين كنيزانى كه از طريق غنايمى كه خدا به تو بخشيده است مالك شده اى و دختران عموى تو و دختران عمّه ها و دختران دايى تو و دختران خاله ها كه با تو مهاجرت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براى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زن با ايمانى خود را به پيامبر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مهرى براى خود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پيامبر بخواهد مى تواند او را به همسرى برگزيند؛ امّا چنين ازدواجى تنها براى تو مجاز است نه ديگر مؤمنان؛ ما مى دانيم براى آنان در مورد همسرانشان و كنيزانشان چه حكمى مقرّر داشته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آنان چه حكمى را ايجاب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بخاطر آن است كه مشكلى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اداى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راه حاميان فزونترى فراهم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1035" w:name="__RefHeading___Toc1295261_2142443653"/>
      <w:bookmarkStart w:id="1036" w:name="_Toc419"/>
      <w:bookmarkEnd w:id="1035"/>
      <w:r>
        <w:rPr>
          <w:rtl w:val="true"/>
        </w:rPr>
        <w:t>تفسير</w:t>
      </w:r>
      <w:bookmarkEnd w:id="10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همسران پيامبر بر آن حضرت در صورت دادن مهريه وكنيزان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غنائم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وحلال بودن زنى كه خود را به پيامبر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دختر عمو، دختر عمه، دختر دائى، دختر خاله براى ازدواج با پيامبر اكرم در صورت مهاجرت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روى سخن را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موارد هفتگانه اى را كه ازدواج با آنها براى پيامبر مجاز بوده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همسران تو را كه مهر آنها را پرداخته اى براى تو حلال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النَّبِىُّ إِنَّا أَحْلَلْنا لَكَ أَزْواجَكَ اللَّاتِى آتَيْتَ أُجُورَهُنَّ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كنيزانى را كه از طريق غنائم و انفال، خدا به تو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مَلَكَتْ </w:t>
      </w:r>
    </w:p>
    <w:p>
      <w:pPr>
        <w:pStyle w:val="BookText"/>
        <w:rPr/>
      </w:pPr>
      <w:r>
        <w:rPr>
          <w:rFonts w:ascii="IRNazanin" w:hAnsi="IRNazanin" w:eastAsia="IRNazanin"/>
          <w:color w:val="111111"/>
          <w:sz w:val="28"/>
          <w:sz w:val="28"/>
          <w:szCs w:val="28"/>
          <w:rtl w:val="true"/>
          <w:lang w:bidi="fa-IR"/>
        </w:rPr>
        <w:t>َيمِينُكَ مِمَّا أَفاءَ اللَّهُ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عموى تو و دختران عمه ها و دختران دايى تو و دختران خاله هايى كه با تو مهاجرت كرده اند اينها نيز بر تو حلالند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عَمِّكَ وَ بَناتِ عَمَّاتِكَ وَبَناتِ خالِكَ وَ بَناتِ خالاتِكَ اللَّاتِى هاجَرْنَ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از ميان تمام بستگان تنها ازدواج با دختر عموها و عمه ها و دختر دائيها و دختر خاله ها با قيد اينكه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كرده باشند مجاز و مشروع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انحصار در اين چهار گروه روشن است، ولى قيد مهاجرت به خاطر آنست كه در آن روز هجرت دليل بر ايمان بوده و عدم مهاجرت دليل بر كفر و يا به خاطر اين است كه هجرت امتياز بيشترى به آنها مى دهد و هدف در آيه بيان زنان با شخصيت و با فضيلت است كه مناسب همسرى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آيا اين مورد چهارگانه كه به صورت حكم كلى در آيه ذكر شده مصداق خارجى در ميان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يا نه ؟ تنها موردى را كه براى آن مى توان ذكر كرد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داستان پر ماجراى او در همين سوره گذشت زيرا زينب دختر عمه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جحش همسر عمه او محسوب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 با ايمانى خود را به پيامبر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هيچگونه مهرى براى خود قائل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بخواهد مى تواند با او ازدواج كند وَ امْرَأَةً مُؤْمِنَةً إِنْ وَهَبَتْ نَفْسَها لِلنَّبِىِّ إِنْ أَرادَ النَّبِىُّ أَنْ يَسْتَنْكِحَها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چنين ازدواجى تنها براى تو مجاز است نه بر ساير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خالِصَةً لَكَ مِنْ دُونِ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 دانيم براى آنها در مورد همسران و كنيزانشان چه حكمى مقرر داريم ومصالح آنها چه ايجاب مى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عَلِمْنا ما فَرَضْنا عَلَيْهِمْ فِى أَزْواجِهِمْ وَ ما مَلَكَتْ أَيْمانُهُمْ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در مسائل مربوط به ازدواج براى آنها در بعضى موارد محدوديتى قائل شده ايم روى مصالحى بوده است كه در زندگى آنها و تو حاكم بوده و هيچيك از اين احكام و مقررات بى حساب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به خاطر آنست كه مشكل و حرجى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اداى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بتوانى در انجام اين وظيفه مسئوليت هاى خود را ادا كنى لِكَيْلا يَكُونَ عَلَيْكَ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آمرزنده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غَفُوراً رَحِيماً</w:t>
      </w:r>
      <w:r>
        <w:rPr>
          <w:rFonts w:eastAsia="IRNazanin" w:cs="IRNazanin"/>
          <w:color w:val="111111"/>
          <w:sz w:val="28"/>
          <w:szCs w:val="28"/>
          <w:rtl w:val="true"/>
          <w:lang w:bidi="fa-IR"/>
        </w:rPr>
        <w:t>.</w:t>
      </w:r>
      <w:r>
        <w:rPr>
          <w:rStyle w:val="FootnoteAnchor"/>
          <w:rtl w:val="true"/>
        </w:rPr>
        <w:footnoteReference w:id="623"/>
      </w:r>
      <w:bookmarkStart w:id="1037" w:name="pg15118_192278"/>
    </w:p>
    <w:p>
      <w:pPr>
        <w:pStyle w:val="BookText"/>
        <w:rPr/>
      </w:pPr>
      <w:bookmarkEnd w:id="1037"/>
      <w:r>
        <w:rPr>
          <w:rFonts w:ascii="Amiri" w:hAnsi="Amiri" w:eastAsia="Amiri" w:cs="Amiri"/>
          <w:color w:val="111111"/>
          <w:sz w:val="28"/>
          <w:sz w:val="28"/>
          <w:szCs w:val="28"/>
          <w:rtl w:val="true"/>
          <w:lang w:bidi="ar-SA"/>
        </w:rPr>
        <w:t xml:space="preserve">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1295263_2142443653"/>
      <w:bookmarkStart w:id="1039" w:name="_Toc420"/>
      <w:bookmarkEnd w:id="1038"/>
      <w:r>
        <w:rPr>
          <w:rtl w:val="true"/>
        </w:rPr>
        <w:t>نكته</w:t>
      </w:r>
      <w:bookmarkEnd w:id="1039"/>
    </w:p>
    <w:p>
      <w:pPr>
        <w:pStyle w:val="BookText"/>
        <w:rPr/>
      </w:pPr>
      <w:r>
        <w:rPr>
          <w:rFonts w:ascii="IRNazanin" w:hAnsi="IRNazanin" w:eastAsia="IRNazanin"/>
          <w:color w:val="111111"/>
          <w:sz w:val="28"/>
          <w:sz w:val="28"/>
          <w:szCs w:val="28"/>
          <w:rtl w:val="true"/>
          <w:lang w:bidi="fa-IR"/>
        </w:rPr>
        <w:t>اسلام براى شخص پيامبر، تكاليف و همچنين امتيازات خاص قرار داده است؛ خالِصَةًلَكَ</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1040" w:name="__RefHeading___Toc1295265_2142443653"/>
      <w:bookmarkStart w:id="1041" w:name="_Toc421"/>
      <w:bookmarkEnd w:id="1040"/>
      <w:r>
        <w:rPr>
          <w:rtl w:val="true"/>
        </w:rPr>
        <w:t xml:space="preserve">آیه </w:t>
      </w:r>
      <w:r>
        <w:rPr/>
        <w:t>51</w:t>
      </w:r>
      <w:bookmarkEnd w:id="1041"/>
    </w:p>
    <w:p>
      <w:pPr>
        <w:pStyle w:val="Heading4"/>
        <w:numPr>
          <w:ilvl w:val="3"/>
          <w:numId w:val="1"/>
        </w:numPr>
        <w:rPr/>
      </w:pPr>
      <w:bookmarkStart w:id="1042" w:name="__RefHeading___Toc1295267_2142443653"/>
      <w:bookmarkStart w:id="1043" w:name="_Toc422"/>
      <w:bookmarkEnd w:id="1042"/>
      <w:r>
        <w:rPr>
          <w:rtl w:val="true"/>
        </w:rPr>
        <w:t>اشاره</w:t>
      </w:r>
      <w:bookmarkEnd w:id="104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51</w:t>
      </w:r>
    </w:p>
    <w:p>
      <w:pPr>
        <w:pStyle w:val="Heading4"/>
        <w:numPr>
          <w:ilvl w:val="3"/>
          <w:numId w:val="1"/>
        </w:numPr>
        <w:rPr/>
      </w:pPr>
      <w:bookmarkStart w:id="1044" w:name="__RefHeading___Toc1295269_2142443653"/>
      <w:bookmarkStart w:id="1045" w:name="_Toc423"/>
      <w:bookmarkEnd w:id="1044"/>
      <w:r>
        <w:rPr>
          <w:rtl w:val="true"/>
        </w:rPr>
        <w:t>ترجمه</w:t>
      </w:r>
      <w:bookmarkEnd w:id="1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همسرانت را بخواهى مى توانى به تأخير اندازى و هر كدام را بخواهى نزد خود جاى دهى؛ و هرگاه بعضى از آنان را كه بركنار ساخته اى بخواهى نزد خود جاى دهى، گناهى بر تو نيست؛ اين حكم الهى براى روشنى چشم آنان و اينكه غمگين نباشند و به آنچه به آنان مى دهى همگى راضى شوند نزديكتر است؛ و خدا آنچه را در قلوب شماست مى داند و خداوند دانا و بردبار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مصالح بندگان خود با خبر است و در كيفر آنها عجله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اين معنا بيان شد كه جمعى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مفسران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كه بر نفقه و هزينه زندگى ما بيفزا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چشمشان به غنائم جنگى افتاده بود و چنين مى پنداشتند كه بايد از آن، بهره زيادى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مزبور نازل شد و صريحا به آنها گوشزد كرد كه اگر دنيا و زينت دنيا را مى خواهند براى هميشه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شوند و اگر خدا و پيامبر و روز جزا را خواهانند با زندگى ساده او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در چگونگى تقسيم اوقات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نيز با هم رقابتهايى داشتند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همه گرفتارى و اشتغالات مهم در مضيقه قرار مى داد، هر 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لازم را در زمينه عدالت در ميان آنها رعايت مى كرد </w:t>
      </w:r>
      <w:bookmarkStart w:id="1046" w:name="pg15118_192279"/>
    </w:p>
    <w:p>
      <w:pPr>
        <w:pStyle w:val="BookText"/>
        <w:rPr/>
      </w:pPr>
      <w:bookmarkEnd w:id="1046"/>
      <w:r>
        <w:rPr>
          <w:rFonts w:ascii="IRNazanin" w:hAnsi="IRNazanin" w:eastAsia="IRNazanin"/>
          <w:color w:val="111111"/>
          <w:sz w:val="28"/>
          <w:sz w:val="28"/>
          <w:szCs w:val="28"/>
          <w:rtl w:val="true"/>
          <w:lang w:bidi="fa-IR"/>
        </w:rPr>
        <w:t>ولى باز گفتگوهاى آنها ادامه داشت، آيه فوق نازل شد و پيامبر را در تقسيم اوقاتش در ميان آنها كاملا آزاد گذاشت و ضمنا به آنها اعلام كرد كه اين حكم الهى است تا هيچگونه نگرانى و سوء برداشتى براى آنها حاصل نشود</w:t>
      </w:r>
      <w:r>
        <w:rPr>
          <w:rFonts w:eastAsia="IRNazanin" w:cs="IRNazanin"/>
          <w:color w:val="111111"/>
          <w:sz w:val="28"/>
          <w:szCs w:val="28"/>
          <w:rtl w:val="true"/>
          <w:lang w:bidi="fa-IR"/>
        </w:rPr>
        <w:t>.</w:t>
      </w:r>
      <w:r>
        <w:rPr>
          <w:rStyle w:val="FootnoteAnchor"/>
          <w:rtl w:val="true"/>
        </w:rPr>
        <w:footnoteReference w:id="625"/>
      </w:r>
    </w:p>
    <w:p>
      <w:pPr>
        <w:pStyle w:val="Heading4"/>
        <w:numPr>
          <w:ilvl w:val="3"/>
          <w:numId w:val="1"/>
        </w:numPr>
        <w:rPr/>
      </w:pPr>
      <w:bookmarkStart w:id="1047" w:name="__RefHeading___Toc1295271_2142443653"/>
      <w:bookmarkStart w:id="1048" w:name="_Toc424"/>
      <w:bookmarkEnd w:id="1047"/>
      <w:r>
        <w:rPr>
          <w:rtl w:val="true"/>
        </w:rPr>
        <w:t>تفسير</w:t>
      </w:r>
      <w:bookmarkEnd w:id="10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پيامبرنسبت به تأخير انداختن نوبت برخى از همسران و فراخوانى برخى ديگر، آگاه بودن خداوند به نهان انسان وبردبار بودن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زنان را بخواهى به تاخير بيندازى و به وقت ديگرى موكول كنى و هر كدام را بخواهى نزد خود جاى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تُرْجِى مَنْ تَشاءُ مِنْهُنَّ وَ تُؤْوِى إِلَيْكَ 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تاخير،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كسى را نزد خود جاى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بعضى از آنها را كنار بگذارى بعدا بخواهى او را نزد خود جاى دهى گناهى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ابْتَغَيْتَ مِمَّنْ عَزَلْتَ فَلا جُناحَ عَلَيْكَ</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 الهى براى روشنى چشم آنها و اينكه غمگين نشوند و همه آنها راضى به آنچه در اختيارشان مى گذارى نزديكتر است ذلِكَ أَدْنى أَنْ تَقَرَّ أَعْيُنُهُنَّ وَ لا يَحْزَنَّ وَيَرْضَيْنَ بِما آتَيْتَهُنَّ كُلُّهُنَّ</w:t>
      </w:r>
      <w:r>
        <w:rPr>
          <w:rFonts w:eastAsia="IRNazanin" w:cs="IRNazanin"/>
          <w:color w:val="111111"/>
          <w:sz w:val="28"/>
          <w:szCs w:val="28"/>
          <w:rtl w:val="true"/>
          <w:lang w:bidi="fa-IR"/>
        </w:rPr>
        <w:t xml:space="preserve">. </w:t>
      </w:r>
      <w:bookmarkStart w:id="1049" w:name="pg15118_192280"/>
    </w:p>
    <w:p>
      <w:pPr>
        <w:pStyle w:val="Heading3"/>
        <w:numPr>
          <w:ilvl w:val="2"/>
          <w:numId w:val="1"/>
        </w:numPr>
        <w:rPr/>
      </w:pPr>
      <w:bookmarkStart w:id="1050" w:name="__RefHeading___Toc1295273_2142443653"/>
      <w:bookmarkStart w:id="1051" w:name="_Toc425"/>
      <w:bookmarkEnd w:id="1049"/>
      <w:bookmarkEnd w:id="1050"/>
      <w:r>
        <w:rPr>
          <w:rtl w:val="true"/>
        </w:rPr>
        <w:t xml:space="preserve">آیه </w:t>
      </w:r>
      <w:r>
        <w:rPr/>
        <w:t>52</w:t>
      </w:r>
      <w:bookmarkEnd w:id="1051"/>
    </w:p>
    <w:p>
      <w:pPr>
        <w:pStyle w:val="Heading4"/>
        <w:numPr>
          <w:ilvl w:val="3"/>
          <w:numId w:val="1"/>
        </w:numPr>
        <w:rPr/>
      </w:pPr>
      <w:bookmarkStart w:id="1052" w:name="__RefHeading___Toc1295275_2142443653"/>
      <w:bookmarkStart w:id="1053" w:name="_Toc426"/>
      <w:bookmarkEnd w:id="1052"/>
      <w:r>
        <w:rPr>
          <w:rtl w:val="true"/>
        </w:rPr>
        <w:t>اشاره</w:t>
      </w:r>
      <w:bookmarkEnd w:id="1053"/>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لا يَحِلُّ لَكَ النِّساءُ مِنْ بَعْدُ وَ لا أَنْ تَبَدَّلَ بِهِنَّ مِنْ أَزْواجٍ وَ لَوْ أَعْجَبَكَ حُسْنُهُنَّ إِلاّ ما مَلَكَتْ يَمينُكَ وَ كانَ اللّهُ عَلى كُلِّ شَيْءٍ رَقيبًا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1295277_2142443653"/>
      <w:bookmarkStart w:id="1055" w:name="_Toc427"/>
      <w:bookmarkEnd w:id="1054"/>
      <w:r>
        <w:rPr>
          <w:rtl w:val="true"/>
        </w:rPr>
        <w:t>ترجمه</w:t>
      </w:r>
      <w:bookmarkEnd w:id="1055"/>
    </w:p>
    <w:p>
      <w:pPr>
        <w:pStyle w:val="BookText"/>
        <w:rPr/>
      </w:pPr>
      <w:r>
        <w:rPr>
          <w:rFonts w:ascii="IRNazanin" w:hAnsi="IRNazanin" w:eastAsia="IRNazanin"/>
          <w:color w:val="111111"/>
          <w:sz w:val="28"/>
          <w:sz w:val="28"/>
          <w:szCs w:val="28"/>
          <w:rtl w:val="true"/>
          <w:lang w:bidi="fa-IR"/>
        </w:rPr>
        <w:t xml:space="preserve">بعد از اين ديگر زنى بر تو حلال نيست و نمى توانى همسرانت را به همسران ديگرى مبدّل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طلاق دهى و همسر ديگرى به جاى او برگزينى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جمال آنها مورد توجّه تو واقع شود، مگر آنچه كه بصورت كنيز در ملك تو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ناظر و مراقب هر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حكم فشار قبايل عرب را در اختيار همسر از آنان، از تو برداشتيم</w:t>
      </w:r>
      <w:r>
        <w:rPr>
          <w:rFonts w:eastAsia="IRNazanin" w:cs="IRNazanin"/>
          <w:color w:val="111111"/>
          <w:sz w:val="28"/>
          <w:szCs w:val="28"/>
          <w:rtl w:val="true"/>
          <w:lang w:bidi="fa-IR"/>
        </w:rPr>
        <w:t>).</w:t>
      </w:r>
    </w:p>
    <w:p>
      <w:pPr>
        <w:pStyle w:val="Heading4"/>
        <w:numPr>
          <w:ilvl w:val="3"/>
          <w:numId w:val="1"/>
        </w:numPr>
        <w:rPr/>
      </w:pPr>
      <w:bookmarkStart w:id="1056" w:name="__RefHeading___Toc1295279_2142443653"/>
      <w:bookmarkStart w:id="1057" w:name="_Toc428"/>
      <w:bookmarkEnd w:id="1056"/>
      <w:r>
        <w:rPr>
          <w:rtl w:val="true"/>
        </w:rPr>
        <w:t>تفسير</w:t>
      </w:r>
      <w:bookmarkEnd w:id="10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نبودن زنان ديگر بر پيامبر در صورت ترجيح دادن زنان سابق در بودن با پيامبر و رها ساختن زندگى مادى، مراقب بودن خداوند بر هر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حكم ديگرى از احكام مربوط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ديگر زنى بر تو حلال نيست و حق ندارى همسرانت را به همسران ديگرى تبديل كنى، هر چند جمال آنها مورد توجه تو واقع شود، مگر آنهايى كه به صورت كنيز در اختيار تو قرار گيرند و خداوند ناظر و مراقب بر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لَكَ النِّساءُ مِنْ بَعْدُ وَ لا أَنْ تَبَدَّلَ بِهِنَّ مِنْ أَزْواجٍ وَ لَوْ أَعْجَبَكَ حُسْنُهُنَّ إِلَّا ما مَلَكَتْ يَمِينُكَ وَ كانَ اللَّهُ عَلى كُلِّ شَىْءٍ رَقِيباً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بعد از اين، ازدواج مجدد براى تو حرام است، بنابراين بعد يا به معناى بعد زمانى است يعنى بعد از اين زمان ديگر همسرى انتخاب مكن، يا بعد از آنكه همسرانت را طبق فرمان الهى در آيات گذشته مخير در ميان زندگى ساده در خانه تو و يا جدا شدن كردى و آنها با ميل و رغبت ترجيح دادند كه به همسرى با تو ادامه دهند، ديگر بعد از آنها نبايد با زن ديگرى ازدواج كنى و نيز نمى توانى بعضى از آنها را طلاق داده وهمسر ديگرى بجاى او برگزينى، به تعبير ديگر نه بر تعداد آنها بيفزاى و نه افراد موجود را عوض كن</w:t>
      </w:r>
      <w:r>
        <w:rPr>
          <w:rFonts w:eastAsia="IRNazanin" w:cs="IRNazanin"/>
          <w:color w:val="111111"/>
          <w:sz w:val="28"/>
          <w:szCs w:val="28"/>
          <w:rtl w:val="true"/>
          <w:lang w:bidi="fa-IR"/>
        </w:rPr>
        <w:t>.</w:t>
      </w:r>
      <w:r>
        <w:rPr>
          <w:rStyle w:val="FootnoteAnchor"/>
          <w:rtl w:val="true"/>
        </w:rPr>
        <w:footnoteReference w:id="62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اين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محدوديت براى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نقصى محسوب نمى شود و حكمى است كه فلسفه بسيار حساب شده اى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شواهدى كه از تواريخ استفاده مى شود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افراد و قبائل مختلف تحت فشار بود كه از آنها همسر بگيرد و هر يك از قبائل مسلمان افتخار مى كردند كه زنى از آنها به همسرى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آيد، حتى بعضى از زنان بدون هيچگونه مهريه، حاضر بودند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 حضرت بگذارند و بى هيچ قيد و شرط با او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پيوند زناشويى با اين قبائل و اقوام تا حدى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اجتماعى و سياسى او مشكل گشا بود، ولى طبيعى است اگر از حد بگذرد، خود مشكل آفرين مى شود و هر قوم و قبيله اى چنين انتظارى را دارد و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انتظارات آنها پاسخ گويد و زنانى را هر چند به صورت عقد و نه به صورت عروسى، در اختيار خود گيرد، دردسرهاى فراوانى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حكيم با يك قانون محكم جلو اين كار را گرفت و او را از هر گونه ازدواج مجدد و يا تبديل زنان موجود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وسط شايد افرادى بودند كه براى رسيدن به مقصود خود به اين بهانه متوسل مى شدند كه همسران تو غالبا بيوه هستند و در ميان آنها زنان مسنى يافت مى شوند كه هيچ بهره اى از جمال ندارند، شايسته است كه با زنى صاحب جمال ازدواج كنى، قرآن مخصوصا روى اين مساله نيز تكيه و تاكيد مى كند كه حتى اگر زنان صاحب جمالى نيز باشند حق ازدواج با آنها نخواهى داشت</w:t>
      </w:r>
      <w:r>
        <w:rPr>
          <w:rFonts w:eastAsia="IRNazanin" w:cs="IRNazanin"/>
          <w:color w:val="111111"/>
          <w:sz w:val="28"/>
          <w:szCs w:val="28"/>
          <w:rtl w:val="true"/>
          <w:lang w:bidi="fa-IR"/>
        </w:rPr>
        <w:t>.</w:t>
      </w:r>
      <w:r>
        <w:rPr>
          <w:rStyle w:val="FootnoteAnchor"/>
          <w:rtl w:val="true"/>
        </w:rPr>
        <w:footnoteReference w:id="627"/>
      </w:r>
      <w:bookmarkStart w:id="1058" w:name="pg15118_192282"/>
    </w:p>
    <w:p>
      <w:pPr>
        <w:pStyle w:val="Heading3"/>
        <w:numPr>
          <w:ilvl w:val="2"/>
          <w:numId w:val="1"/>
        </w:numPr>
        <w:rPr/>
      </w:pPr>
      <w:bookmarkStart w:id="1059" w:name="__RefHeading___Toc1295281_2142443653"/>
      <w:bookmarkStart w:id="1060" w:name="_Toc429"/>
      <w:bookmarkEnd w:id="1058"/>
      <w:bookmarkEnd w:id="1059"/>
      <w:r>
        <w:rPr>
          <w:rtl w:val="true"/>
        </w:rPr>
        <w:t xml:space="preserve">آیه </w:t>
      </w:r>
      <w:r>
        <w:rPr/>
        <w:t>53</w:t>
      </w:r>
      <w:r>
        <w:rPr>
          <w:rtl w:val="true"/>
        </w:rPr>
        <w:t>-</w:t>
      </w:r>
      <w:r>
        <w:rPr/>
        <w:t>54</w:t>
      </w:r>
      <w:bookmarkEnd w:id="1060"/>
    </w:p>
    <w:p>
      <w:pPr>
        <w:pStyle w:val="Heading4"/>
        <w:numPr>
          <w:ilvl w:val="3"/>
          <w:numId w:val="1"/>
        </w:numPr>
        <w:rPr/>
      </w:pPr>
      <w:bookmarkStart w:id="1061" w:name="__RefHeading___Toc1295283_2142443653"/>
      <w:bookmarkStart w:id="1062" w:name="_Toc430"/>
      <w:bookmarkEnd w:id="1061"/>
      <w:r>
        <w:rPr>
          <w:rtl w:val="true"/>
        </w:rPr>
        <w:t>اشاره</w:t>
      </w:r>
      <w:bookmarkEnd w:id="106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شَيْئًا أَوْ تُخْفُوهُ فَإِنَّ اللّهَ كانَ بِكُلِّ شَيْءٍ عَليمًا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295285_2142443653"/>
      <w:bookmarkStart w:id="1064" w:name="_Toc431"/>
      <w:bookmarkEnd w:id="1063"/>
      <w:r>
        <w:rPr>
          <w:rtl w:val="true"/>
        </w:rPr>
        <w:t>ترجمه</w:t>
      </w:r>
      <w:bookmarkEnd w:id="1064"/>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هاى پيامبر داخل نشويد مگر آن كه به شما براى صرف غذا اجازه داده 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نياييد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وقت غذا ننشينيد؛ امّا هنگامى كه دعوت شديد داخل شويد؛ و وقتى غذا خورديد پراكنده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صحبت ننشينيد؛ اين عمل، پيامبر را ناراحت مى نمايد، ولى از شما شرم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چيزى از وسايل زندگى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از پشت پرده بخواهيد؛ اين كار براى پاكى دلهاى شما و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 نداريد رسول خدا را آزار دهيد و نه هرگز همسران او را بعد از او به همسرى خود درآوريد كه اين كار نزد خدا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چيزى را آشكار كنيد يا آن را پنهان داريد، خداوند از همه چيز آگاه است</w:t>
      </w:r>
      <w:r>
        <w:rPr>
          <w:rFonts w:eastAsia="IRNazanin" w:cs="IRNazanin"/>
          <w:color w:val="111111"/>
          <w:sz w:val="28"/>
          <w:szCs w:val="28"/>
          <w:rtl w:val="true"/>
          <w:lang w:bidi="fa-IR"/>
        </w:rPr>
        <w:t>!</w:t>
      </w:r>
    </w:p>
    <w:p>
      <w:pPr>
        <w:pStyle w:val="Heading4"/>
        <w:numPr>
          <w:ilvl w:val="3"/>
          <w:numId w:val="1"/>
        </w:numPr>
        <w:rPr/>
      </w:pPr>
      <w:bookmarkStart w:id="1065" w:name="__RefHeading___Toc1295287_2142443653"/>
      <w:bookmarkStart w:id="1066" w:name="_Toc432"/>
      <w:bookmarkEnd w:id="1065"/>
      <w:r>
        <w:rPr>
          <w:rtl w:val="true"/>
        </w:rPr>
        <w:t>تفسير</w:t>
      </w:r>
      <w:bookmarkEnd w:id="10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اذن گرفتن به هنگام ورود به خانه پيامبر اكرم، منتظر غذا نماندن در مهمانى، رفتن به مهمانى بعد از دعوت، عدم ايجاد مزاحمت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رعايت ادب در برابر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بودن خداوند از ظاهر و باطن انسان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نزول اين آيه مفسران چنين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وليمه نسبتا مفصلى به مردم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شايد بخاطر آن بوده است كه شكستن سنت جاهليت در زمينه 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مطلقه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قاطعيت هر چه بيشتر </w:t>
      </w:r>
      <w:bookmarkStart w:id="1067" w:name="pg15118_192283"/>
    </w:p>
    <w:p>
      <w:pPr>
        <w:pStyle w:val="BookText"/>
        <w:rPr/>
      </w:pPr>
      <w:bookmarkEnd w:id="1067"/>
      <w:r>
        <w:rPr>
          <w:rFonts w:ascii="IRNazanin" w:hAnsi="IRNazanin" w:eastAsia="IRNazanin"/>
          <w:color w:val="111111"/>
          <w:sz w:val="28"/>
          <w:sz w:val="28"/>
          <w:szCs w:val="28"/>
          <w:rtl w:val="true"/>
          <w:lang w:bidi="fa-IR"/>
        </w:rPr>
        <w:t xml:space="preserve">صورت گيرد و بازتاب گسترده اى در محيط داشته باشد و نيز اين سنت جاهلى كه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بيوه هاى بردگان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ننگ محسوب مى شد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كه خادم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 كه اصحابش را به غذا دعوت كنم، من همه را دعوت كردم، دسته دسته مى آمدند و غذا مى خوردند و از اطاق خارج مى شدند، تا اينكه عرض كردم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باقى نمانده كه من او را دعوت نكرده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سفره را جمع كنيد، سفره را برداشتند و جمعيت پراكنده شدند، اما سه نفر هم چنان در اطاق پيامبر ماندند و مشغول بحث و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سخنان آنها به طول انجاميد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من نيز همراه او برخاستم شايد آنها متوجه شوند و پى كار خود بروند، پيامبر بيرون آمد تا به حجره عايشه رسيد بار ديگر برگشت من هم در خدمتش آمدم باز ديدم هم چنان نشسته اند آيه فوق نازل شد و دستورات لازم را در برخورد با اين مسائل به آنها تفهيم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بعضى قرائن استفاده مى شود كه گاهى همسايگان و ساير مردم طبق معمول براى عاريت گرفتن اشيايى نزد بعضى از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آمدند هر چند آنها طبق سادگى زندگى آن زمان كار خلافى مرتكب نمى شدند ولى براى حفظ حيثيت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 به مؤمنان دستور داد كه هر گاه مى خواهند چيزى از آنها بگيرند از پشت پرده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آمده است كه بعضى از مخالفان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زنان بيوه ما را به ازدواج خود در آورده به خدا سوگند هر گاه او چشم از جهان بپوشد ما با همسران او ازدواج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نازل شد و ازدواج با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او به كلى ممنوع ساخت و به اين توطئه نيز پايان داد</w:t>
      </w:r>
      <w:r>
        <w:rPr>
          <w:rFonts w:eastAsia="IRNazanin" w:cs="IRNazanin"/>
          <w:color w:val="111111"/>
          <w:sz w:val="28"/>
          <w:szCs w:val="28"/>
          <w:rtl w:val="true"/>
          <w:lang w:bidi="fa-IR"/>
        </w:rPr>
        <w:t>.</w:t>
      </w:r>
      <w:r>
        <w:rPr>
          <w:rStyle w:val="FootnoteAnchor"/>
          <w:rtl w:val="true"/>
        </w:rPr>
        <w:footnoteReference w:id="628"/>
      </w:r>
    </w:p>
    <w:p>
      <w:pPr>
        <w:pStyle w:val="Heading4"/>
        <w:numPr>
          <w:ilvl w:val="3"/>
          <w:numId w:val="1"/>
        </w:numPr>
        <w:rPr/>
      </w:pPr>
      <w:bookmarkStart w:id="1068" w:name="__RefHeading___Toc1295289_2142443653"/>
      <w:bookmarkStart w:id="1069" w:name="_Toc433"/>
      <w:bookmarkEnd w:id="1068"/>
      <w:r>
        <w:rPr>
          <w:rtl w:val="true"/>
        </w:rPr>
        <w:t>نكته ها</w:t>
      </w:r>
      <w:bookmarkEnd w:id="10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النَّبِىِّ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است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ذلِكُمْ خَيْرٌ </w:t>
      </w:r>
    </w:p>
    <w:p>
      <w:pPr>
        <w:pStyle w:val="BookText"/>
        <w:rPr/>
      </w:pPr>
      <w:r>
        <w:rPr>
          <w:rFonts w:ascii="IRNazanin" w:hAnsi="IRNazanin" w:eastAsia="IRNazanin"/>
          <w:color w:val="111111"/>
          <w:sz w:val="28"/>
          <w:sz w:val="28"/>
          <w:szCs w:val="28"/>
          <w:rtl w:val="true"/>
          <w:lang w:bidi="fa-IR"/>
        </w:rPr>
        <w:t>لَكُمْ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آيه نخست مربوط به ورود در خانه پيامبر است كه بايد اجازه گرفت و آيه بعدى مربوط به عموم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ادب نسبت به مقدسات؛</w:t>
      </w:r>
    </w:p>
    <w:p>
      <w:pPr>
        <w:pStyle w:val="BookText"/>
        <w:rPr/>
      </w:pPr>
      <w:r>
        <w:rPr>
          <w:rFonts w:ascii="Amiri" w:hAnsi="Amiri" w:eastAsia="Amiri" w:cs="Amiri"/>
          <w:color w:val="111111"/>
          <w:sz w:val="28"/>
          <w:sz w:val="28"/>
          <w:szCs w:val="28"/>
          <w:rtl w:val="true"/>
          <w:lang w:bidi="ar-SA"/>
        </w:rPr>
        <w:t>قرآن كريم رعايت ادب نسبت به مقدسات را لازم دانسته است كه به نمونه هايى از آن اشاره مى شود؛</w:t>
      </w:r>
    </w:p>
    <w:p>
      <w:pPr>
        <w:pStyle w:val="BookText"/>
        <w:rPr/>
      </w:pPr>
      <w:r>
        <w:rPr>
          <w:rFonts w:ascii="IRNazanin" w:hAnsi="IRNazanin" w:eastAsia="IRNazanin"/>
          <w:color w:val="111111"/>
          <w:sz w:val="28"/>
          <w:sz w:val="28"/>
          <w:szCs w:val="28"/>
          <w:rtl w:val="true"/>
          <w:lang w:bidi="fa-IR"/>
        </w:rPr>
        <w:t xml:space="preserve">در ورود به خانه 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اذن طلب كرد؛ لَا تَدْخُلُوا بُيُوتَ النَّبِىِّ إِلَّا أَن يُؤْذَنَ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 به مكان هاى مقدس بايد كفش ها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موسى به كوه طور مى رفت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ورود به مسجد بايد از زينت بهره برد؛ يَا بَنِى آدَمَ خُذُوا زِينَتَكُمْ عِندَ كُلِّ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پيامبر، اتاق هاى متعدّد داشته و هر يك از همسران در اتاقى زندگى مى كردند؛ بُيُوتَ النَّبِىِّ</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براى ورود به خانه ديگران، به هر صورت كافى است و لازم نيست خود او شخصاً اجازه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آمده، يعنى اجازه صاحبخانه از هر طريقى حاصل شود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نبايد منتظر غذا باشد؛ غَيْرَ ناظِرِينَ إِناهُ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ميزبان نيز نبايد مهمان را معطّل كند، در مورد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غذا را حاضر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آداب مهمانى آن است كه بعد از خوردن غذا خانه را ترك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ميزبان را محلّ گفت و شنود قرار ندهيد؛ وَ لا مُسْتَأْنِسِينَ لِحَدِيثٍ</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طهارت نفس؛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كريم چند چيز عامل طهارت نفس شمرده شده است؛ </w:t>
      </w:r>
    </w:p>
    <w:p>
      <w:pPr>
        <w:pStyle w:val="BookText"/>
        <w:rPr/>
      </w:pPr>
      <w:r>
        <w:rPr>
          <w:rFonts w:ascii="IRNazanin" w:hAnsi="IRNazanin" w:eastAsia="IRNazanin"/>
          <w:color w:val="111111"/>
          <w:sz w:val="28"/>
          <w:sz w:val="28"/>
          <w:szCs w:val="28"/>
          <w:rtl w:val="true"/>
          <w:lang w:bidi="fa-IR"/>
        </w:rPr>
        <w:t>پرداختن زكات واجب؛ خُذْ مِنْ أَمْوَالِهِمْ صَدَقَهً تُطَهِّرُهُمْ وَ تُزَكِّيهِم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عفت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حريم ناموس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سَأَلْتُمُوهنَّ مَتَاعاً فَسْأَلُوهُنَّ مِن وَرَاءِ حِجَابٍ ذلِكُمْ أَطْهَر لِقُلُوبِكُمْ وَ قُلُوبِهِنَّ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پذيرفتن عذر صاحب خانه؛ و إِن قِيلَ لَكُمُ ارْجِعُوا فَارْجِعُوا هُوَ أَزْكَى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إِنَّ اللَّهَ يُحِبُّ التَّوَّابِينَ وَ 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فِيهِ رِجَالٌ يُحِبُّونَ أَن يَتَطَهَّرُوا وَاللَّهُ يُحِبُّ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كردن نگاه به نامحرم؛ قُلْ لِلْمُؤْمِنِينَ يَغُضُّوا مِنْ أَبْصَارِهِمْ وَ يَحْفَظُوا فُرُوجَهُمْ ذلِكَ أَزْكَى لَهُمْ إِنَّ اللَّهَ خَبِيرٌ بِمَا 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اطعام و انفاق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هم اهل انفاق بود، هم اهل اطعام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اهل انفاق هستند لكن اهل اطعام نيستند زيرا اطعام زحمت بيشترى دارد از آن خود دارى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اطعام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تَدْخُلُوا بُيُوتَ النَّبِىِّ إِلاَّ أَنْ يُؤْذَنَ لَكُمْ إِلَى طَعَامٍ غَيْرَ نَاظِرِينَ إِنَاهُ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 وَ الْمِسْكِينَ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يَدَكَ مَغْلُولَةً إِلَى عُنُقِكَ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به انواع مختلف پيامبر اكرم را اذيت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خوش باور است هر كس هر چه بگويد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الَّذِينَ يُؤْذُونَ النَّبِىَّ وَيَقُولُونَ هُوَ أُذُنٌ قُلْ أُذُنُ خَيْرٍ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التوبۀ،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حرفهاى بيهوده در محضر پيامبر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مُسْتَأْنِسِينَ لِحَدِيثٍ إِنَّ ذلِكُمْ كَانَ يُؤْذِى 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حرف هاى ناروا مى گفتند كه عامل دلتنگى پيامبر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نَعْلَمُ أَنَّكَ يَضِيقُ صَدْرُكَ بِمَا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كيفر تلخ اذيت كردن پيامبر اكرم را در آيه ديگرى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 رَسُولَهُ لَعَنَهُمُ اللَّهُ فِى الدُّنْيَا وَ الْآخِرَةِ وَ أَعَدَّ لَهُمْ عَذَاباً مُهِيناً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57</w:t>
      </w:r>
      <w:r>
        <w:rPr>
          <w:rFonts w:eastAsia="IRNazanin" w:cs="IRNazanin"/>
          <w:color w:val="111111"/>
          <w:sz w:val="28"/>
          <w:szCs w:val="28"/>
          <w:rtl w:val="true"/>
          <w:lang w:bidi="fa-IR"/>
        </w:rPr>
        <w:t>)</w:t>
      </w:r>
      <w:bookmarkStart w:id="1070" w:name="pg15118_192286"/>
    </w:p>
    <w:p>
      <w:pPr>
        <w:pStyle w:val="Heading3"/>
        <w:numPr>
          <w:ilvl w:val="2"/>
          <w:numId w:val="1"/>
        </w:numPr>
        <w:rPr/>
      </w:pPr>
      <w:bookmarkStart w:id="1071" w:name="__RefHeading___Toc1295291_2142443653"/>
      <w:bookmarkStart w:id="1072" w:name="_Toc434"/>
      <w:bookmarkEnd w:id="1070"/>
      <w:bookmarkEnd w:id="1071"/>
      <w:r>
        <w:rPr>
          <w:rtl w:val="true"/>
        </w:rPr>
        <w:t xml:space="preserve">آیه </w:t>
      </w:r>
      <w:r>
        <w:rPr/>
        <w:t>55</w:t>
      </w:r>
      <w:bookmarkEnd w:id="1072"/>
    </w:p>
    <w:p>
      <w:pPr>
        <w:pStyle w:val="Heading4"/>
        <w:numPr>
          <w:ilvl w:val="3"/>
          <w:numId w:val="1"/>
        </w:numPr>
        <w:rPr/>
      </w:pPr>
      <w:bookmarkStart w:id="1073" w:name="__RefHeading___Toc1295293_2142443653"/>
      <w:bookmarkStart w:id="1074" w:name="_Toc435"/>
      <w:bookmarkEnd w:id="1073"/>
      <w:r>
        <w:rPr>
          <w:rtl w:val="true"/>
        </w:rPr>
        <w:t>اشاره</w:t>
      </w:r>
      <w:bookmarkEnd w:id="1074"/>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لا جُناحَ عَلَيْهِنَّ في آبائِهِنَّ وَ لا أَبْنائِهِنَّ وَ لا إِخْوانِهِنَّ وَ لا أَبْناءِ إِخْوانِهِنَّ وَ لا أَبْناءِ أَخَواتِهِنَّ وَ لا نِسائِهِنَّ وَ لا ما مَلَكَتْ أَيْمانُهُنَّ وَ اتَّقينَ اللّهَ إِنَّ اللّهَ كانَ عَلى كُلِّ شَيْءٍ شَهيدًا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295295_2142443653"/>
      <w:bookmarkStart w:id="1076" w:name="_Toc436"/>
      <w:bookmarkEnd w:id="1075"/>
      <w:r>
        <w:rPr>
          <w:rtl w:val="true"/>
        </w:rPr>
        <w:t>ترجمه</w:t>
      </w:r>
      <w:bookmarkEnd w:id="1076"/>
    </w:p>
    <w:p>
      <w:pPr>
        <w:pStyle w:val="BookText"/>
        <w:rPr/>
      </w:pP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نيست در مورد پدران و فرزندان و برادران و فرزندان برادران و فرزندان خواهران خود و زنان مسلمان و بردگان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بدون حجاب و پرده با آنها تماس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تقواى الهى را پيشه كنيد كه خداوند نسبت به هر چيزى شاهد وآگاه است</w:t>
      </w:r>
      <w:r>
        <w:rPr>
          <w:rFonts w:eastAsia="IRNazanin" w:cs="IRNazanin"/>
          <w:color w:val="111111"/>
          <w:sz w:val="28"/>
          <w:szCs w:val="28"/>
          <w:rtl w:val="true"/>
          <w:lang w:bidi="fa-IR"/>
        </w:rPr>
        <w:t>.</w:t>
      </w:r>
    </w:p>
    <w:p>
      <w:pPr>
        <w:pStyle w:val="Heading4"/>
        <w:numPr>
          <w:ilvl w:val="3"/>
          <w:numId w:val="1"/>
        </w:numPr>
        <w:rPr/>
      </w:pPr>
      <w:bookmarkStart w:id="1077" w:name="__RefHeading___Toc1295297_2142443653"/>
      <w:bookmarkStart w:id="1078" w:name="_Toc437"/>
      <w:bookmarkEnd w:id="1077"/>
      <w:r>
        <w:rPr>
          <w:rtl w:val="true"/>
        </w:rPr>
        <w:t>تفسير</w:t>
      </w:r>
      <w:bookmarkEnd w:id="10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نبودن رعايت حجاب بر همسران پيامبر در برابر پدر و فرزند و برادر و برادرزاده وخواهرزاده و زنان و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آيه گذشته حكم مطلقى درباره حجاب در مورد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اطلاق اين حكم اين توهم را به وجود مى آورد كه محارم آنها نيز موظف به اجراى آن هستند و تنها از پشت پرده بايد با آنها تماس بگيرند، آيه فوق نازل شد و حكم اين مساله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همسران پيامبر گناهى نيست كه با پدران، فرزندان، برادران، فرزندان برادران، فرزندان خواهران خود و زنان مسلمان و بردگان خود بدون حجاب تماس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عَلَيْهِنَّ فِى آبائِهِنَّ وَ لا أَبْنائِهِنَّ وَ لا إِخْوانِهِنَّ وَ لا أَبْناءِ إِخْوانِهِنَّ وَ لا أَبْناءِ أَخَواتِهِنَّ وَ لا نِسائِهِنَّ وَ لا ما مَلَكَتْ أَيْمانُهُنَّ و به تعبير ديگر محارم آنها كه منحصر در اين شش گروهند مستثنى مى باشد و اگر گفته شود افراد ديگرى نيز جزء محارم هستند كه در اين شش گروه نامى از آنها به ميان نيامده مانند عموها و دائيها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قرآن فصاحت و بلاغت را در عاليترين شكلش رعايت مى كند و يكى از اصول فصاحت اين است كه هيچ كلمه اضافى در سخن نباشد لذا در اينجا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دارى كرده، چرا كه با ذكر فرزندان برادر و فرزندان خواهر، محرميت عموها و دائيها روشن مى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سؤال ديگرى مطرح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جزء محارم زن محسوب مى شود، چرا ذكرى از اينها در اينجا به ميان نيامده ؟ در حالى كه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bookmarkStart w:id="1079" w:name="pg15118_192287"/>
    </w:p>
    <w:p>
      <w:pPr>
        <w:pStyle w:val="BookText"/>
        <w:rPr/>
      </w:pPr>
      <w:bookmarkEnd w:id="10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عنوان محارم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سؤال نيز روشن است، زيرا در اين آيه منحصرا سخن از حكم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است و مى دانيم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اين آيات نه پدرش در حيات بود و نه اجدادش و نه فرزند پسرى داشت</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1080" w:name="__RefHeading___Toc1295299_2142443653"/>
      <w:bookmarkStart w:id="1081" w:name="_Toc438"/>
      <w:bookmarkEnd w:id="1080"/>
      <w:r>
        <w:rPr>
          <w:rtl w:val="true"/>
        </w:rPr>
        <w:t xml:space="preserve">آیه </w:t>
      </w:r>
      <w:r>
        <w:rPr/>
        <w:t>56</w:t>
      </w:r>
      <w:r>
        <w:rPr>
          <w:rtl w:val="true"/>
        </w:rPr>
        <w:t>-</w:t>
      </w:r>
      <w:r>
        <w:rPr/>
        <w:t>58</w:t>
      </w:r>
      <w:bookmarkEnd w:id="1081"/>
    </w:p>
    <w:p>
      <w:pPr>
        <w:pStyle w:val="Heading4"/>
        <w:numPr>
          <w:ilvl w:val="3"/>
          <w:numId w:val="1"/>
        </w:numPr>
        <w:rPr/>
      </w:pPr>
      <w:bookmarkStart w:id="1082" w:name="__RefHeading___Toc1295301_2142443653"/>
      <w:bookmarkStart w:id="1083" w:name="_Toc439"/>
      <w:bookmarkEnd w:id="1082"/>
      <w:r>
        <w:rPr>
          <w:rtl w:val="true"/>
        </w:rPr>
        <w:t>اشاره</w:t>
      </w:r>
      <w:bookmarkEnd w:id="108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1295303_2142443653"/>
      <w:bookmarkStart w:id="1085" w:name="_Toc440"/>
      <w:bookmarkEnd w:id="1084"/>
      <w:r>
        <w:rPr>
          <w:rtl w:val="true"/>
        </w:rPr>
        <w:t>ترجمه</w:t>
      </w:r>
      <w:bookmarkEnd w:id="1085"/>
    </w:p>
    <w:p>
      <w:pPr>
        <w:pStyle w:val="BookText"/>
        <w:rPr/>
      </w:pPr>
      <w:r>
        <w:rPr>
          <w:rFonts w:ascii="IRNazanin" w:hAnsi="IRNazanin" w:eastAsia="IRNazanin"/>
          <w:color w:val="111111"/>
          <w:sz w:val="28"/>
          <w:sz w:val="28"/>
          <w:szCs w:val="28"/>
          <w:rtl w:val="true"/>
          <w:lang w:bidi="fa-IR"/>
        </w:rPr>
        <w:t xml:space="preserve">خدا و فرشتگانش بر پيامبر درود مى فرستند؛ اى كسانى كه ايمان آورده ايد، بر او درود فرستيد و سلام گوييد و كاملاً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خدا و پيامبرش را آزار مى دهند، خداوند آنان را از رحمت خود در دنيا و آخرت دور ساخته و براى آنها عذاب خواركننده اى آماده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كه مردان و زنان باايمان را به خاطر كارى كه انجام نداده اند آزار مى دهند؛ بار بهتان و گناه آشكارى را به دوش كشيده اند</w:t>
      </w:r>
      <w:r>
        <w:rPr>
          <w:rFonts w:eastAsia="IRNazanin" w:cs="IRNazanin"/>
          <w:color w:val="111111"/>
          <w:sz w:val="28"/>
          <w:szCs w:val="28"/>
          <w:rtl w:val="true"/>
          <w:lang w:bidi="fa-IR"/>
        </w:rPr>
        <w:t>.</w:t>
      </w:r>
    </w:p>
    <w:p>
      <w:pPr>
        <w:pStyle w:val="Heading4"/>
        <w:numPr>
          <w:ilvl w:val="3"/>
          <w:numId w:val="1"/>
        </w:numPr>
        <w:rPr/>
      </w:pPr>
      <w:bookmarkStart w:id="1086" w:name="__RefHeading___Toc1295305_2142443653"/>
      <w:bookmarkStart w:id="1087" w:name="_Toc441"/>
      <w:bookmarkEnd w:id="1086"/>
      <w:r>
        <w:rPr>
          <w:rtl w:val="true"/>
        </w:rPr>
        <w:t>تفسير</w:t>
      </w:r>
      <w:bookmarkEnd w:id="10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و فرشتگان بر پيامبر، وظيفه مردم در برابر پيامبر درود بر پيامبر و تسليم در برابر فرمان او عذاب قطعى خداوند بر اذيت كنندگان خدا و پيامبر، گناه بودن اذيت به مؤمنين ومؤمنات و گناه بار تهمت را به دوش كشيدن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بحثهايى كه در آيات گذشته پيرامون حفظ حرمت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ايذاء او آمده در آيات مورد بحث نخست سخن از علاقه خاص خداوند و فرشتگان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بعد در اين زمينه دستور به مؤمنان مى دهد كه به او درود بفرستند وتسليم فرمان او باشند و سپس عواقب دردناك و شوم آزار دهندگان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 سازد و در آخرين مرحله گناه بزرگ كسانى را كه از طريق تهمت مؤمنان را ايذاء كنند بازگو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آن است هر گاه به خدا نسبت داده شود به معنى فرستادن رحمت است و هر گاه به فرشتگان و مؤمنان منسوب گردد به معنى طلب رحمت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دليل بر استمرار است يعنى پيوسته خداوند و فرشتگان رحمت و درود بر او 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است ؟ مفسران بحثهاى مختلفى دارند، آنچه مناسبتر با ريشه لغوى اين دو كلمه و ظاهر آيه قرآن به نظر مى رسد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طلب رحمت و درود فرستادن بر پيامبر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تسليم در برابر فرمانهاى پيامبر گرامى اسلام است چنان كه 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ثُمَّ لا يَجِدُوا فِى أَنْفُسِهِمْ حَرَجاً مِمَّا قَضَيْتَ وَ 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كسانى هستند كه به داورى تو تن دهند و حتى در دل از قضاوتت كمترين ناراحتى نداشته باشند و تسليم مطلق گردند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آزارها نسبت به پيامبر اكرم مختلف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مزاحمت به هنگامى كه آنها را دعوت به خانه خود مى كند همانگونه كه 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گذشت إِنَّذلِكُمْ كانَ يُؤْذِى 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شما پيامبر را آزار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موضوعى كه 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انعطافى كه در برابر سخنان مردم نشان مى داد به خوش باورى و ساده دلى متهم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الَّذِينَ يُؤْذُونَ النَّبِىَّ وَ يَقُولُونَ هُوَ 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آنها پيامبر را آزار مى 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خوش باورى است كه گوش به حرف هر كس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رواياتى كه در ذيل آيه وارد شده چنين استفاده مى شود كه آزار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فاطمه زهرا نيز مشمول همين آيه بوده است،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منى فمن اغضبها اغضبنى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كس او را به خشم در آورد مرا به خشم در آورده است</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 xml:space="preserve">همين حديث در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 آمده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بضعة منى يؤذينى ما آذاها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اى از تن من است هر چه او را آزار دهد مرا مى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همين معنى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88" w:name="pg15118_192289"/>
    </w:p>
    <w:p>
      <w:pPr>
        <w:pStyle w:val="BookText"/>
        <w:rPr/>
      </w:pPr>
      <w:bookmarkEnd w:id="1088"/>
      <w:r>
        <w:rPr>
          <w:rFonts w:ascii="IRNazanin" w:hAnsi="IRNazanin" w:eastAsia="IRNazanin"/>
          <w:color w:val="111111"/>
          <w:sz w:val="28"/>
          <w:sz w:val="28"/>
          <w:szCs w:val="28"/>
          <w:rtl w:val="true"/>
          <w:lang w:bidi="fa-IR"/>
        </w:rPr>
        <w:t xml:space="preserve">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يُؤْذُونَ الْمُؤْمِنِينَ وَ الْمُؤْمِناتِ بِغَيْرِ مَا اكْتَسَبُوا فَقَدِ احْتَمَلُوا بُهْتاناً وَ إِثْماً مُبِيناً در اين آيه ايذاء مؤمنين و مؤمنات را در گناه بودن، مقيد كرده به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بِغَيْرِ مَا اكْتَسَبُوا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تقصيرى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است كه شامل صورت قصاص و حد شرعى و تعزير نشود، چون ايذاى مؤمنين و مؤمنات، در اين چند صورت گناه نيست، زيرا خود شارع اجازه داده، تا مظلوم از ظالم خود قصاص بگيرد و به حاكم شرع اجازه داده تا بعضى از گنهكاران را حد بزند و بعضى ديگر را تنبيه كند و اما در غير اين چند صورت خداى تعالى آزار مؤمنين و مؤمنات را احتمال بهتان و اثم مبين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افترا و بهتان را را اثم مبين خواند، بدين جهت است كه گناه بودن آن، از چيزهايى است كه عقل انسان آن را درك مى كند و احتياجى ندارد به اينكه از ناحيه شرع نهيى در مورد آن صادر شود</w:t>
      </w:r>
      <w:r>
        <w:rPr>
          <w:rFonts w:eastAsia="IRNazanin" w:cs="IRNazanin"/>
          <w:color w:val="111111"/>
          <w:sz w:val="28"/>
          <w:szCs w:val="28"/>
          <w:rtl w:val="true"/>
          <w:lang w:bidi="fa-IR"/>
        </w:rPr>
        <w:t>.</w:t>
      </w:r>
    </w:p>
    <w:p>
      <w:pPr>
        <w:pStyle w:val="Heading4"/>
        <w:numPr>
          <w:ilvl w:val="3"/>
          <w:numId w:val="1"/>
        </w:numPr>
        <w:rPr/>
      </w:pPr>
      <w:bookmarkStart w:id="1089" w:name="__RefHeading___Toc1295307_2142443653"/>
      <w:bookmarkStart w:id="1090" w:name="_Toc442"/>
      <w:bookmarkEnd w:id="1089"/>
      <w:r>
        <w:rPr>
          <w:rtl w:val="true"/>
        </w:rPr>
        <w:t>نكته ها</w:t>
      </w:r>
      <w:bookmarkEnd w:id="10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قبل از امر به مؤمنين كه بر او صلوات بفرستيد، نخست صلات خود و ملائكه خود را ذكر كرده، دلالتى هست بر اينكه صلوات مؤمنين بر آن جناب به پيروى خداى سبحان و متابعت ملائكه اوست و اين خود نهى آينده را تاكيد مى كند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هاى ششگانه ى اهل سنّت رواياتى آمده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صحيح بخارى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چگونگى صلوات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حديث را نقل مى كند، در همان نقل حديث،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خواستيد ديگران را به كار خيرى دعوت كنيد، اوّل خود و دست اندركاران شروع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فرمان صلوات به مردم، اوّل از صلوات خود و فرشتگان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به فضائل اخلاقى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فضائل اخلاقى كه خداوند به پيامبر دستور مى دهد نخست درباره پيامبر و غير پيامبر عمل مى كند بعد از آن به پيامبر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سائل و نيازمند را 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سَأَلَكَ عِبَادِى عَنِّى فَإِنِّى قَرِيبٌ أُجِيبُ دَعْوَةَ الدَّاعِ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پيامبر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نخست به پيامبر صلوات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پيامبر گويد نسبت به كسى كه وجوهات را پرداخت كرده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جلوه رحمت 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بِالَّذِى أَوْحَيْنَا إِلَيْكَ ثُمَّ لاَ تَجِدُ لَكَ بِهِ عَلَيْنَا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نگه دارى پيامبر از گمراه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فَضْلُ اللَّهِ عَلَيْكَ وَ رَحْمَتُهُ لَهَمَّتْ طَائِفَةٌ مِنْهُمْ أَنْ يُضِلُّوكَ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نرم و خوب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دائمى خدا و فرشتگان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النَّبِىِّ يَا أَيُّهَا الَّذِينَ آمَنُوا صَلُّوا عَلَيْهِ وَ 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الَّذِينَ يُؤْذُونَ اللَّهَ وَ رَسُولَهُ لَعَنَهُمُ اللَّهُ فِى الدُّنْيا وَ الْآخِرَةِ وَ أَعَدَّ لَهُمْ عَذاباً مُهِيناً همه مى دانيم كه خداى تعالى منزه است از اينكه كسى او را بيازارد و يا هر چيزى كه بويى از نقص و خوارى داشته باشد به ساحت او راه يابد، پس اگر در آيه مورد بحث مى بينيم كه خدا را در اذيت شدن با رسولش شريك كرده مى فهميم كه خواسته است از رسول خود احترام كرده باشد و نيز اشاره كند به اينكه هر كس قصد سويى نسبت به رسول كند، در حقيقت نسبت به خدا هم كرده، چون رسول بدان جهت كه رسول است،</w:t>
      </w:r>
    </w:p>
    <w:p>
      <w:pPr>
        <w:pStyle w:val="BookText"/>
        <w:rPr/>
      </w:pPr>
      <w:r>
        <w:rPr>
          <w:rFonts w:ascii="IRNazanin" w:hAnsi="IRNazanin" w:eastAsia="IRNazanin"/>
          <w:color w:val="111111"/>
          <w:sz w:val="28"/>
          <w:sz w:val="28"/>
          <w:szCs w:val="28"/>
          <w:rtl w:val="true"/>
          <w:lang w:bidi="fa-IR"/>
        </w:rPr>
        <w:t>هدفى جز خدا ندارد، پس هر كس او را قصد كند، چه به خير و چه به سوء، خدا را قصد كرده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يك اذيت و آزار هم گناه كبيره است ولى خطر آن جاست كه اذيت ديگران، سيره ى انسان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دلالت بر استمرار دارد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 و اذيت مردان و زنان مومن در قبال گناهشان منعى ندارد،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ما اكتسبوا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احترازى است و مفهومش اين است كه در صورت ارتكاب جرم و گناه اذيت و آزار با رعايت شرايط جايز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واژه اذيت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بيان شده است و اذيت از نظر قرآن بر دو قسم است؛</w:t>
      </w:r>
    </w:p>
    <w:p>
      <w:pPr>
        <w:pStyle w:val="BookText"/>
        <w:rPr/>
      </w:pPr>
      <w:r>
        <w:rPr>
          <w:rFonts w:ascii="Amiri" w:hAnsi="Amiri" w:eastAsia="Amiri" w:cs="Amiri"/>
          <w:color w:val="111111"/>
          <w:sz w:val="28"/>
          <w:sz w:val="28"/>
          <w:szCs w:val="28"/>
          <w:rtl w:val="true"/>
          <w:lang w:bidi="ar-SA"/>
        </w:rPr>
        <w:t>اذيت واجب، مانند اجراى حد بر زن و مرد مرتكب فحشا؛ وَ اللاَّتِى يَأْتِينَ الْفَاحِشَةَ مِنْ نِسَائِكُمْ فَاسْتَشْهِدُوا عَلَيْهِنَّ أَرْبَعَةً مِنْكُمْ فَإِنْ شَهِدُوا فَأَمْسِكُوهُنَّ فِى الْبُيُوتِ حَتَّى يَتَوَفَّاهُنَّ الْمَوْتُ أَوْ يَجْعَلَ اللَّهُ لَهُنَّ سَبِيلاً وَ اللَّذَانِ يَأْتِيَانِهَا مِنْكُمْ فَآذُوهُمَا فَإِنْ تَابَا وَ أَصْلَحَا فَأَعْرِضُوا عَنْهُمَا إِنَّ اللَّهَ كَانَ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اذيت حرام، مانند اذيت خدا و پيامبر و مؤمنان؛ إِنَّ الَّذِينَ يُؤْذُونَ اللَّهَ وَ رَسُولَهُ لَعَنَهُمُ اللَّهُ فِى الدُّنْيَا وَ الْآخِرَةِ وَ أَعَدَّ لَهُمْ عَذَاباً مُهِيناً وَ الَّذِينَ يُؤْذُونَ الْمُؤْمِنِينَ وَ الْمُؤْمِنَاتِ بِغَيْرِ مَا اكْتَسَبُوا فَقَدِ احْتَمَلُوا بُهْتَاناً وَ إِثْماً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لعن در قرآن آمده است؛</w:t>
      </w:r>
    </w:p>
    <w:p>
      <w:pPr>
        <w:pStyle w:val="BookText"/>
        <w:rPr/>
      </w:pPr>
      <w:r>
        <w:rPr>
          <w:rFonts w:ascii="Amiri" w:hAnsi="Amiri" w:eastAsia="Amiri" w:cs="Amiri"/>
          <w:color w:val="111111"/>
          <w:sz w:val="28"/>
          <w:sz w:val="28"/>
          <w:szCs w:val="28"/>
          <w:rtl w:val="true"/>
          <w:lang w:bidi="ar-SA"/>
        </w:rPr>
        <w:t>كفار؛ إِنَّ اللَّهَ لَعَنَ الْكَافِرِينَ وَ أَعَدَّ لَهُمْ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ظالمان؛ وَ مَنْ أَظْلَمُ مِمَّنِ افْتَرَى عَلَى اللَّهِ كَذِباً أُولئِكَ يُعْرَضُونَ عَلَى رَبِّهِمْ وَ يَقُولُ الْأَشْهَادُ هؤُلاَءِ الَّذِينَ كَذَبُوا عَلَى رَبِّهِمْ أَلاَ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اذيت كنندگان خدا و پيامبر؛ إِنَّ الَّذِينَ يُؤْذُونَ اللَّهَ وَ رَسُولَهُ لَعَنَهُمُ اللَّهُ فِى الدُّنْيَا وَ الْآخِرَةِ وَ أَعَدَّ لَهُمْ عَذَاباً مُهِيناً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كتمان كنندگان حقايق؛ إِنَّ الَّذِينَ يَكْتُمُونَ مَا أَنْزَلْنَا مِنَ الْبَيِّنَاتِ وَ الْهُدَى مِنْ بَعْدِ مَا بَيَّنَّاهُ لِلنَّاسِ فِى الْكِتَابِ أُولئِكَ يَلْعَنُهُمُ اللَّهُ وَ يَلْعَنُهُمُ اللاَّعِنُونَ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يهود؛ وَ قَالَتِ الْيَهُودُ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 از بنى اسرائيل؛ لُعِنَ الَّذِينَ كَفَرُوا مِنْ بَنِى إِسْرَائِيلَ عَلَى لِسَانِ دَاوُدَ وَ عِيسَى ابْنِ مَرْيَمَ ذلِكَ بِمَا عَصَوْا وَ كَانُوا يَعْتَدُونَ كَانُوا لاَ يَتَنَاهَوْنَ عَنْ مُنْكَرٍ فَعَلُوهُ لَبِئْسَ مَا كَانُوا يَفْعَلُونَ تَرَى كَثِيراً مِنْهُمْ يَتَوَلَّوْنَ الَّذِينَ كَفَرُوا لَبِئْسَ مَا قَدَّمَتْ لَهُمْ أَنْفُسُهُمْ أَنْ سَخِطَ اللَّهُ عَلَيْهِمْ وَ فِى الْعَذَابِ هُمْ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اصحاب سبت؛ يَا أَيُّهَا الَّذِينَ أُوتُوا الْكِتَابَ آمِنُوا بِمَا نَزَّلْنَا مُصَدِّقاً لِمَا مَعَكُمْ مِنْ قَبْلِ أَنْ نَطْمِسَ وُجُوهاً فَنَرُدَّهَا عَلَى أَدْبَارِهَا أَوْ نَلْعَنَهُمْ كَمَا لَعَنَّا أَصْحَابَ السَّبْتِ وَ كَانَ أَمْرُ اللَّهِ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شيطان؛ وَ إِنَّ عَلَيْكَ اللَّعْنَةَ إِلَى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091" w:name="pg15118_192293"/>
    </w:p>
    <w:p>
      <w:pPr>
        <w:pStyle w:val="Heading3"/>
        <w:numPr>
          <w:ilvl w:val="2"/>
          <w:numId w:val="1"/>
        </w:numPr>
        <w:rPr/>
      </w:pPr>
      <w:bookmarkStart w:id="1092" w:name="__RefHeading___Toc1295309_2142443653"/>
      <w:bookmarkStart w:id="1093" w:name="_Toc443"/>
      <w:bookmarkEnd w:id="1091"/>
      <w:bookmarkEnd w:id="1092"/>
      <w:r>
        <w:rPr>
          <w:rtl w:val="true"/>
        </w:rPr>
        <w:t xml:space="preserve">آیه </w:t>
      </w:r>
      <w:r>
        <w:rPr/>
        <w:t>59</w:t>
      </w:r>
      <w:r>
        <w:rPr>
          <w:rtl w:val="true"/>
        </w:rPr>
        <w:t>-</w:t>
      </w:r>
      <w:r>
        <w:rPr/>
        <w:t>62</w:t>
      </w:r>
      <w:bookmarkEnd w:id="1093"/>
    </w:p>
    <w:p>
      <w:pPr>
        <w:pStyle w:val="Heading4"/>
        <w:numPr>
          <w:ilvl w:val="3"/>
          <w:numId w:val="1"/>
        </w:numPr>
        <w:rPr/>
      </w:pPr>
      <w:bookmarkStart w:id="1094" w:name="__RefHeading___Toc1295311_2142443653"/>
      <w:bookmarkStart w:id="1095" w:name="_Toc444"/>
      <w:bookmarkEnd w:id="1094"/>
      <w:r>
        <w:rPr>
          <w:rtl w:val="true"/>
        </w:rPr>
        <w:t>اشاره</w:t>
      </w:r>
      <w:bookmarkEnd w:id="109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لَنُغْرِيَنَّكَ بِهِمْ ثُمَّ لا يُجاوِرُونَكَ فيها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مَلْعُونينَ أَيْنَما ثُقِفُوا أُخِذُوا وَ قُتِّلُوا تَقْتيلاً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اللّهِ فِي الَّذينَ خَلَوْا مِنْ قَبْلُ وَ لَنْ تَجِدَ لِسُنَّةِ اللّهِ تَبْديلاً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1295313_2142443653"/>
      <w:bookmarkStart w:id="1097" w:name="_Toc445"/>
      <w:bookmarkEnd w:id="1096"/>
      <w:r>
        <w:rPr>
          <w:rtl w:val="true"/>
        </w:rPr>
        <w:t>ترجمه</w:t>
      </w:r>
      <w:bookmarkEnd w:id="1097"/>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روسرى هاى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خويش فروافكنند، اين كار براى اينكه از كنيزان و آلودگان شناخته شوند و مورد آزار قرار نگيرند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تاكنون خطا و كوتاهى از آنها سر زده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منافقان و بيماردلان و آنها كه اخبار دروغ و شايعات بى اساس در مدينه پخش مى كنند دست از كار خود بر ندارند، تو را بر ضدّ آنان مى شورانيم، سپس جز مدّت كوتاهى نمى توانند در كنار تو در اين شهر بمانند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همه جا طرد مى شوند و هرجا يافته شوند گرفته خواهند شد وبه سختى به قتل خواهند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سنّت خداوند در اقوام پيشين است و براى سنّت الهى هيچ گونه تغيير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على بن ابراهيم در شان نزول آيه نخست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ايام زنان مسلمان به مسجد مى رفتند و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گذاردند، هنگام شب موقعى كه براى نماز مغرب و عشا مى رفتند بعضى از جوانان هرزه و اوباش بر سر راه آنها مى نشستند و با مزاح وسخنان ناروا آنها را آزار مى دادند و مزاحم آنان مى شدند، آيه فوق نازل شد و به آنها دستور داد حجاب خود را بطور كامل رعايت كنند تا به خوبى شناخته شوند و كسى بهانه مزاحمت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در شان نزول آيه دوم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منافقين در مدينه بودند و انواع شايعات را پيرامون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به بعضى از غزوات مى رفت در ميان مردم منتشر مى ساختند، گاه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كشته شده و گاه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شده، مسلمانانى </w:t>
      </w:r>
      <w:bookmarkStart w:id="1098" w:name="pg15118_192294"/>
    </w:p>
    <w:p>
      <w:pPr>
        <w:pStyle w:val="BookText"/>
        <w:rPr/>
      </w:pPr>
      <w:bookmarkEnd w:id="1098"/>
      <w:r>
        <w:rPr>
          <w:rFonts w:ascii="IRNazanin" w:hAnsi="IRNazanin" w:eastAsia="IRNazanin"/>
          <w:color w:val="111111"/>
          <w:sz w:val="28"/>
          <w:sz w:val="28"/>
          <w:szCs w:val="28"/>
          <w:rtl w:val="true"/>
          <w:lang w:bidi="fa-IR"/>
        </w:rPr>
        <w:t xml:space="preserve">كه توانايى جنگ را نداشتند و در مدينه مانده بودند سخت ناراحت مى شدند، شكايت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اين آيه نازل شد و سخت اين شايعه پراكنان را تهديد كرد</w:t>
      </w:r>
      <w:r>
        <w:rPr>
          <w:rFonts w:eastAsia="IRNazanin" w:cs="IRNazanin"/>
          <w:color w:val="111111"/>
          <w:sz w:val="28"/>
          <w:szCs w:val="28"/>
          <w:rtl w:val="true"/>
          <w:lang w:bidi="fa-IR"/>
        </w:rPr>
        <w:t>.</w:t>
      </w:r>
      <w:r>
        <w:rPr>
          <w:rStyle w:val="FootnoteAnchor"/>
          <w:rtl w:val="true"/>
        </w:rPr>
        <w:footnoteReference w:id="642"/>
      </w:r>
    </w:p>
    <w:p>
      <w:pPr>
        <w:pStyle w:val="Heading4"/>
        <w:numPr>
          <w:ilvl w:val="3"/>
          <w:numId w:val="1"/>
        </w:numPr>
        <w:rPr/>
      </w:pPr>
      <w:bookmarkStart w:id="1099" w:name="__RefHeading___Toc1295315_2142443653"/>
      <w:bookmarkStart w:id="1100" w:name="_Toc446"/>
      <w:bookmarkEnd w:id="1099"/>
      <w:r>
        <w:rPr>
          <w:rtl w:val="true"/>
        </w:rPr>
        <w:t>تفسير</w:t>
      </w:r>
      <w:bookmarkEnd w:id="11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حفظ حجاب بر زنان ودختران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دختران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شوراندن خداوند پيامبر اكرم را بر عليه منافقان وشايعه پراكن ها، لزوم قتل آنان، عدم تغيير در سنت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و ارباب لغت چند معنى براى آن ذكر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بزرگى كه از روسرى بلندتر است و سر و گردن و سينه ها را مى 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مقنعه 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پيراهن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معانى با هم متفاوتند ولى قدر مشترك همه آنها اين است كه بدن را به وسيله آن بپوشاند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بدن خويش نزديك سازند تا درست آنها را محفوظ دارد، نه اينكه آن را آزاد بگذارند به طورى كه گاه و بيگاه كنار رود و بدن آشكار گردد و به تعبير ساده خودمان لباس خود را جمع و جور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اشاعه اباطيل به منظور غمگين ساختن ديگران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اضطراب و تزلزل است و از آنجا كه شايعات باطل ايجاد اضطراب عمومى مى كند اين واژه به آن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نغرينك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دعوت به انجام كار و ياد گرفتن چيزى توأم با تشويق و تحريض است</w:t>
      </w:r>
      <w:r>
        <w:rPr>
          <w:rFonts w:eastAsia="IRNazanin" w:cs="IRNazanin"/>
          <w:color w:val="111111"/>
          <w:sz w:val="28"/>
          <w:szCs w:val="28"/>
          <w:rtl w:val="true"/>
          <w:lang w:bidi="fa-IR"/>
        </w:rPr>
        <w:t>.</w:t>
      </w:r>
      <w:r>
        <w:rPr>
          <w:rStyle w:val="FootnoteAnchor"/>
          <w:rtl w:val="true"/>
        </w:rPr>
        <w:footnoteReference w:id="644"/>
      </w:r>
    </w:p>
    <w:p>
      <w:pPr>
        <w:pStyle w:val="Heading4"/>
        <w:numPr>
          <w:ilvl w:val="3"/>
          <w:numId w:val="1"/>
        </w:numPr>
        <w:rPr/>
      </w:pPr>
      <w:bookmarkStart w:id="1101" w:name="__RefHeading___Toc1295317_2142443653"/>
      <w:bookmarkStart w:id="1102" w:name="_Toc447"/>
      <w:bookmarkEnd w:id="1101"/>
      <w:r>
        <w:rPr>
          <w:rtl w:val="true"/>
        </w:rPr>
        <w:t>نكته ها</w:t>
      </w:r>
      <w:bookmarkEnd w:id="1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دعوت مردم به سوى معارف و احكام اسلام نخست بايد از نزديكان شروع كرد؛ يَا أَيُّهَا النَّبِىُّ قُلْ لِأَزْوَاجِكَ وَ بَنَاتِكَ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آيه فوق آيات ديگرى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لِأَبِيهِ يَا أَبَتِ لِمَ تَعْبُدُ مَا لاَ يَسْمَعُ وَ لاَ يُبْصِرُ وَ لاَ يُغْنِى عَنْكَ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أْمُرْ أَهْلَكَ بِالصَّلاَةِ وَ اصْطَبِرْ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بُنَىَّ </w:t>
      </w:r>
    </w:p>
    <w:p>
      <w:pPr>
        <w:pStyle w:val="BookText"/>
        <w:rPr/>
      </w:pPr>
      <w:r>
        <w:rPr>
          <w:rFonts w:ascii="Amiri" w:hAnsi="Amiri" w:eastAsia="Amiri" w:cs="Amiri"/>
          <w:color w:val="111111"/>
          <w:sz w:val="28"/>
          <w:sz w:val="28"/>
          <w:szCs w:val="28"/>
          <w:rtl w:val="true"/>
          <w:lang w:bidi="ar-SA"/>
        </w:rPr>
        <w:t>أَقِمِ الصَّلاَةَ وَ أْمُرْ بِالْمَعْرُوفِ وَ انْهَ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 در قرآن كريم؛</w:t>
      </w:r>
    </w:p>
    <w:p>
      <w:pPr>
        <w:pStyle w:val="BookText"/>
        <w:rPr/>
      </w:pPr>
      <w:r>
        <w:rPr>
          <w:rFonts w:ascii="Amiri" w:hAnsi="Amiri" w:eastAsia="Amiri" w:cs="Amiri"/>
          <w:color w:val="111111"/>
          <w:sz w:val="28"/>
          <w:sz w:val="28"/>
          <w:szCs w:val="28"/>
          <w:rtl w:val="true"/>
          <w:lang w:bidi="ar-SA"/>
        </w:rPr>
        <w:t>خداوند متعال دختر را كوثر دانسته است؛ إِنَّا أَعْطَيْنَاكَ الْكَوْثَرَ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مسؤوليت پدر نسبت به دختر؛ يَا أَيُّهَا الْنَّبِىُّ قُلْ لِأَزْوَاجِكَ وَ بَنَاتِكَ وَ نِسَاءِ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دختر پاك براى ازدواج؛ يَا قَوْمِ هَؤُلاءِ بَنَاتى هُنَّ أَطْهَرُ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كمك كار پدر و با حياء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مِن دُونِهِمُ امْرَأَتَيْنِ تَذُودَانِ قَالَ مَا خَطْبُكُمَا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إِحْدَاهُمَا تَمْشِى عَلَى اسْتِحْيَاءٍ قَالَتْ إِنَّ أَبِى يَدْعُوكَ لِيَجْزِيَكَ أَجْرَ مَا سَقَيْتَ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تعصب جاهليت نسبت به دختر؛ أَمْ لَهُ الْبَنَاتُ وَ لَكُمُ 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دختر كشى؛ وَ إِذَا الْمَوْءُودَهُ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ذَنبٍ قُتِلَتْ وَ إِذَا بُشِّرَ أَحَدُهُم بِالْأُنثَى ظَلَّ وَجْهُهُ مُسْوَدّاً وَ هُوَ كَظِيمٌ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ندانستن انسان خير خود را در پسر يا دختر؛ لَا تَدْرُونَ أَيُّهُمْ أَقْرَبُ لَكُمْ نَفْعاً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ذيل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فَأَرَدْنَا أَن يُبْدِلَهُمَا رَبُّهُمَا خَيْراً مِّنْهُ زَكَاهً وَ أَقْرَبَ رُحْماً، روايت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ابدلهما الله به جاريه ولدت سبعين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مريم كه همسر عمران بود از خداوند تقاضاى پسر كرد، خداوند به او دخترى داد كه مادر عيسى شد؛ إِذْ قَالَتِ امْرَأَهُ عِمْرَانَ رَبِّ إِنِّى نَذَرْتُ لَكَ مَا فِى بَطْنِى مُحَرَّراً فَتَقَبَّلْ مِنِّى إِنَّكَ أَنْتَ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وَضَعَتْهَا قَالَتْ رَبِّ إِنِّى وَضَعْتُهَا أُنْثَى وَاللَّهُ أَعْلَمُ بِمَا وَضَعَتْ وَ لَيْسَ الذَّكَرُ كَالْأُنْثَى وَ إِنِّى سَمَّيْتُهَا مَرْيَمَ وَ إِنِّى أُعِيذُهَا بِكَ وَ ذُرِّيَّتَهَا مِنَ الشَّيْطَانِ الرَّجِيمِ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تغيير در سنت الهى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فِى الَّذِينَ خَلَوْا مِنْ قَبْلُ وَ لَنْ تَجِدَ لِسُنَّةِ اللَّهِ تَبْدِيلاً آيه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bookmarkStart w:id="1103" w:name="pg15118_192296"/>
    </w:p>
    <w:p>
      <w:pPr>
        <w:pStyle w:val="Heading3"/>
        <w:numPr>
          <w:ilvl w:val="2"/>
          <w:numId w:val="1"/>
        </w:numPr>
        <w:rPr/>
      </w:pPr>
      <w:bookmarkStart w:id="1104" w:name="__RefHeading___Toc1295319_2142443653"/>
      <w:bookmarkStart w:id="1105" w:name="_Toc448"/>
      <w:bookmarkEnd w:id="1103"/>
      <w:bookmarkEnd w:id="1104"/>
      <w:r>
        <w:rPr>
          <w:rtl w:val="true"/>
        </w:rPr>
        <w:t xml:space="preserve">آیه </w:t>
      </w:r>
      <w:r>
        <w:rPr/>
        <w:t>63</w:t>
      </w:r>
      <w:r>
        <w:rPr>
          <w:rtl w:val="true"/>
        </w:rPr>
        <w:t>-</w:t>
      </w:r>
      <w:r>
        <w:rPr/>
        <w:t>68</w:t>
      </w:r>
      <w:bookmarkEnd w:id="1105"/>
    </w:p>
    <w:p>
      <w:pPr>
        <w:pStyle w:val="Heading4"/>
        <w:numPr>
          <w:ilvl w:val="3"/>
          <w:numId w:val="1"/>
        </w:numPr>
        <w:rPr/>
      </w:pPr>
      <w:bookmarkStart w:id="1106" w:name="__RefHeading___Toc1295321_2142443653"/>
      <w:bookmarkStart w:id="1107" w:name="_Toc449"/>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يَسْئَلُكَ النّاسُ عَنِ السّاعَةِ قُلْ إِنَّما عِلْمُها عِنْدَ اللّهِ وَ ما يُدْريكَ لَعَلَّ السّاعَةَ تَكُونُ قَريبًا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لَعَنَ الْكافِرينَ وَ أَعَدَّ لَهُمْ سَعيرًا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آتِهِمْ ضِعْفَيْنِ مِنَ الْعَذابِ وَ الْعَنْهُمْ لَعْنًا كَبيرًا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295323_2142443653"/>
      <w:bookmarkStart w:id="1109" w:name="_Toc450"/>
      <w:bookmarkEnd w:id="1108"/>
      <w:r>
        <w:rPr>
          <w:rtl w:val="true"/>
        </w:rPr>
        <w:t>ترجمه</w:t>
      </w:r>
      <w:bookmarkEnd w:id="1109"/>
    </w:p>
    <w:p>
      <w:pPr>
        <w:pStyle w:val="BookText"/>
        <w:rPr/>
      </w:pPr>
      <w:r>
        <w:rPr>
          <w:rFonts w:ascii="IRNazanin" w:hAnsi="IRNazanin" w:eastAsia="IRNazanin"/>
          <w:color w:val="111111"/>
          <w:sz w:val="28"/>
          <w:sz w:val="28"/>
          <w:szCs w:val="28"/>
          <w:rtl w:val="true"/>
          <w:lang w:bidi="fa-IR"/>
        </w:rPr>
        <w:t xml:space="preserve">مردم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مى دانى شايد قيامت نزديك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كافران را لعن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آنان آتش سوزاننده اى آماده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همواره در آن تا ابد مى مانند و ولى و ياورى نخواهند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كه صورتهاى آنان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خويش پشيمان مى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خدا و پيامبر را اطاعت كرده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سران و بزرگان خود اطاعت كرديم و ما را گمراه ساختند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دو چندان ده و آنها را لعن بزرگى فرما</w:t>
      </w:r>
      <w:r>
        <w:rPr>
          <w:rFonts w:eastAsia="IRNazanin" w:cs="IRNazanin"/>
          <w:color w:val="111111"/>
          <w:sz w:val="28"/>
          <w:szCs w:val="28"/>
          <w:rtl w:val="true"/>
          <w:lang w:bidi="fa-IR"/>
        </w:rPr>
        <w:t>!»</w:t>
      </w:r>
    </w:p>
    <w:p>
      <w:pPr>
        <w:pStyle w:val="Heading4"/>
        <w:numPr>
          <w:ilvl w:val="3"/>
          <w:numId w:val="1"/>
        </w:numPr>
        <w:rPr/>
      </w:pPr>
      <w:bookmarkStart w:id="1110" w:name="__RefHeading___Toc1295325_2142443653"/>
      <w:bookmarkStart w:id="1111" w:name="_Toc451"/>
      <w:bookmarkEnd w:id="1110"/>
      <w:r>
        <w:rPr>
          <w:rtl w:val="true"/>
        </w:rPr>
        <w:t>تفسير</w:t>
      </w:r>
      <w:bookmarkEnd w:id="11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خداوند از زمان قيامت، جاويد بودن كفّار در عذاب الهى، آرزوى پيروى از خدا و پيامبر ودرخواست عذاب دوبرابر براى رهبران گمراه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گذشته سخن از توطئه هاى منافقان مى گفت، در آيات مورد بحث اشاره به يكى ديگر از برنامه هاى مخرب آنها شده است كه گاه به عنوان استهزاء و يا به منظور ايجاد شك وترديد در قلوب ساده دلان اين سؤال را مطرح مى كردند كه قيامت با آن همه اوصافى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مى دهد كى بر پا مى شود؟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تو پيرامون زمان قيام قيامت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يَسْئَلُكَ النَّاسُ عَنِ السَّاعَةِ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آگاهى بر اين موضوع تنها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عِلْمُها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پيامبران و فرشتگان مقرب نيز از آن بيخبرند و به دنبال آن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دانى ؟ شايد قيام قيامت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 لَعَلَّ السَّاعَةَ تَكُونُ قَرِيباً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تهديد كافران و گوشه اى از مجازات دردناك آنها پرداخته،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كافران را از رحمت خود دور ساخته و براى آنان آتش سوزاننده اى فراهم كرده است إِنَّ اللَّهَ لَعَنَ الْكافِرِينَ وَ أَعَدَّ لَهُمْ 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جاودانه در اين آتش سوزان خواهند ماند و سرپرست وياورى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خالِدِينَ فِيها أَبَداً لا يَجِدُونَ وَلِيًّا وَ لا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قسمت ديگرى از عذاب دردناك آنها را در قيامت بيان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را به خاطر بياور كه صورتهاى آنها در آتش دوزخ دگرگون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تُقَلَّبُ وُجُوهُهُمْ فِى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فريادهاى حسرت بارشان بلند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خدا و پيامبرش را اطاعت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يا لَيْتَنا أَطَعْنَا اللَّهَ وَ أَطَعْنَا الرَّسُولَا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رؤسا و بزرگترهاى خود را اطاعت كرديم و آنها ما را گمراه ساختند وَ قالُوا رَبَّنا إِنَّا أَطَعْنا سادَتَنا وَ كُبَراءَنا فَأَضَلُّونَا السَّبِيلَا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دوزخيان گمراه به هيجان مى آيند و مجازات شديد گمراه كنندگان خود را از خدا مى خواهند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 چندان عذاب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عذابى بر گمراهيشان و عذابى بر گمراه كردن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آتِهِمْ ضِعْفَيْنِ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لعن كن لعن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وَالْعَنْهُمْ لَعْناً كَبِيراً</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تنها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قيامت مى پرسند و ديگر بيان نمى كند كه از چه چيز آن مى پرسند، ولى از تعبير قيامت به ساعت بر مى آيد كه مراد پرسش كنندگان تاريخ وقوع قيامت است، مى خواستند بفهمند آيا قيامت نزديك است يا دور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مى دهد كه در پاسخ 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اطلاعى ندارم و نه تنها من اطلاع ندارم بلكه جز خدا احدى اطلاع ندارد و اين جواب تنها جوابى است كه در همه جاى قرآن در مواردى كه از تاريخ قيامت سؤال شده به كار رفته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وجوه در آتش، به معناى زير و رو شدن و حال به حال گشتن است، لحظه اى زرد، سپس سياه و در آخر كباب مى شوند و ممكن است مراد از آن جابجا كردن كفار در آتش باشد، چون جابجا كردن، در بهتر سوختن مؤثر است، هم چنان كه كباب را روى آتش جابجا مى كنند تا زودتر برشته شود</w:t>
      </w:r>
      <w:r>
        <w:rPr>
          <w:rFonts w:eastAsia="IRNazanin" w:cs="IRNazanin"/>
          <w:color w:val="111111"/>
          <w:sz w:val="28"/>
          <w:szCs w:val="28"/>
          <w:rtl w:val="true"/>
          <w:lang w:bidi="fa-IR"/>
        </w:rPr>
        <w:t xml:space="preserve">. </w:t>
      </w:r>
      <w:bookmarkStart w:id="1112" w:name="pg15118_192298"/>
    </w:p>
    <w:p>
      <w:pPr>
        <w:pStyle w:val="Heading4"/>
        <w:numPr>
          <w:ilvl w:val="3"/>
          <w:numId w:val="1"/>
        </w:numPr>
        <w:rPr/>
      </w:pPr>
      <w:bookmarkStart w:id="1113" w:name="__RefHeading___Toc1295327_2142443653"/>
      <w:bookmarkStart w:id="1114" w:name="_Toc452"/>
      <w:bookmarkEnd w:id="1112"/>
      <w:bookmarkEnd w:id="1113"/>
      <w:r>
        <w:rPr>
          <w:rtl w:val="true"/>
        </w:rPr>
        <w:t>نكته ها</w:t>
      </w:r>
      <w:bookmarkEnd w:id="1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يَسْئَلُكَ النَّاسُ عَنِ السَّاعَةِ قُلْ إِنَّما عِلْمُها عِنْدَ اللَّهِ وَ ما يُدْريكَ لَعَلَّ السَّاعَةَ تَكُونُ قَريباً، آيه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 يَسْئَلُونَكَ عَنِ السَّاعَةِ أَيَّانَ مُرْساها قُلْ إِنَّما عِلْمُها عِنْدَ رَبِّى لا يُجَلِّيها لِوَقْتِها إِلاَّ هُوَ ثَقُلَتْ فِى السَّماواتِ وَ الْأَرْضِ لا تَأْتيكُمْ إِلاَّ بَغْتَةً يَسْئَلُونَكَ كَأَنَّكَ حَفِىٌّ عَنْها قُلْ إِنَّما عِلْمُها عِنْدَ اللَّهِ وَ لكِنَّ أَكْثَرَ النَّاسِ لا يَعْلَمُونَ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آرزوى كفار را درباره پيروى از پيامبر بيان مى كند علاوه مى گويد اطاعت از رهبران منحرف عامل گمراهى ما مى شود، نظير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يَعَضُّ الظَّالِمُ عَلَى يَدَيْهِ يَقُولُ يَا لَيْتَنِى اتَّخَذْتُ مَعَ الرَّسُولِ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وَيْلَتَا لَيْتَنِى لَمْ أَتَّخِذْ فُلاَناً خَلِيلاً لَقَدْ أَضَلَّنِى عَنِ الذِّكْرِ بَعْدَ إِذْ جَاءَنِى وَ كَانَ الشَّيْطَانُ لِلْإِنْسَانِ خَذُولاً در قيامت ستمگر مى گويد اى كاش از پيامبر پيروى مى كرديم و از دوست منحرف اطاعت نمى كرديم كه عامل انحراف ما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دو چندان؛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 الْعَنْهُمْ لَعْناً كَبِيراً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 xml:space="preserve">. </w:t>
      </w:r>
      <w:bookmarkStart w:id="1115" w:name="pg15118_192299"/>
    </w:p>
    <w:p>
      <w:pPr>
        <w:pStyle w:val="Heading3"/>
        <w:numPr>
          <w:ilvl w:val="2"/>
          <w:numId w:val="1"/>
        </w:numPr>
        <w:rPr/>
      </w:pPr>
      <w:bookmarkStart w:id="1116" w:name="__RefHeading___Toc1295329_2142443653"/>
      <w:bookmarkStart w:id="1117" w:name="_Toc453"/>
      <w:bookmarkEnd w:id="1115"/>
      <w:bookmarkEnd w:id="1116"/>
      <w:r>
        <w:rPr>
          <w:rtl w:val="true"/>
        </w:rPr>
        <w:t xml:space="preserve">آیه </w:t>
      </w:r>
      <w:r>
        <w:rPr/>
        <w:t>69</w:t>
      </w:r>
      <w:r>
        <w:rPr>
          <w:rtl w:val="true"/>
        </w:rPr>
        <w:t>-</w:t>
      </w:r>
      <w:r>
        <w:rPr/>
        <w:t>71</w:t>
      </w:r>
      <w:bookmarkEnd w:id="1117"/>
    </w:p>
    <w:p>
      <w:pPr>
        <w:pStyle w:val="Heading4"/>
        <w:numPr>
          <w:ilvl w:val="3"/>
          <w:numId w:val="1"/>
        </w:numPr>
        <w:rPr/>
      </w:pPr>
      <w:bookmarkStart w:id="1118" w:name="__RefHeading___Toc1295331_2142443653"/>
      <w:bookmarkStart w:id="1119" w:name="_Toc454"/>
      <w:bookmarkEnd w:id="1118"/>
      <w:r>
        <w:rPr>
          <w:rtl w:val="true"/>
        </w:rPr>
        <w:t>اشاره</w:t>
      </w:r>
      <w:bookmarkEnd w:id="111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وَ كانَ عِنْدَ اللّهِ وَجيهًا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يُصْلِحْ لَكُمْ أَعْمالَكُمْ وَ يَغْفِرْ لَكُمْ ذُنُوبَكُمْ وَ مَنْ يُطِعِ اللّهَ وَ رَسُولَهُ فَقَدْ فازَ فَوْزًا عَظيمًا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295333_2142443653"/>
      <w:bookmarkStart w:id="1121" w:name="_Toc455"/>
      <w:bookmarkEnd w:id="1120"/>
      <w:r>
        <w:rPr>
          <w:rtl w:val="true"/>
        </w:rPr>
        <w:t>ترجمه</w:t>
      </w:r>
      <w:bookmarkEnd w:id="1121"/>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كسانى نباشيد كه موسى را آزار دادند؛ و خداوند او را از آنچه در حق او مى گفتند مبرا ساخت؛ و 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و سخن حق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 كارهاى شما رااصلاح كند وگناهانتان را بيامرزد؛ و هركس اطاعت خدا و رسولش كند، به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عظيمى دست يافته است</w:t>
      </w:r>
      <w:r>
        <w:rPr>
          <w:rFonts w:eastAsia="IRNazanin" w:cs="IRNazanin"/>
          <w:color w:val="111111"/>
          <w:sz w:val="28"/>
          <w:szCs w:val="28"/>
          <w:rtl w:val="true"/>
          <w:lang w:bidi="fa-IR"/>
        </w:rPr>
        <w:t>!</w:t>
      </w:r>
    </w:p>
    <w:p>
      <w:pPr>
        <w:pStyle w:val="Heading4"/>
        <w:numPr>
          <w:ilvl w:val="3"/>
          <w:numId w:val="1"/>
        </w:numPr>
        <w:rPr/>
      </w:pPr>
      <w:bookmarkStart w:id="1122" w:name="__RefHeading___Toc1295335_2142443653"/>
      <w:bookmarkStart w:id="1123" w:name="_Toc456"/>
      <w:bookmarkEnd w:id="1122"/>
      <w:r>
        <w:rPr>
          <w:rtl w:val="true"/>
        </w:rPr>
        <w:t>تفسير</w:t>
      </w:r>
      <w:bookmarkEnd w:id="1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اذيت كردن پيامبر اكرم، لزوم تقوا و سخن حكيمانه و درست گفتن، آثار سخن درست و منطقى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اذيت، مطلق آزارهاى زبانى و يا عملى نيست، گرچه مطلق آزار پيامبران حرام و مورد نهى است، ولى در خصوص آيه به قرينه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فَبَرَّأَهُ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تبرئه 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آزار از ناحيه تهمت و افتراء است، چون اين اذيت است كه رفع آن محتاج به تبرئه خدايى است وشايد علت اينكه از بيان آزار بنى اسرائيل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 ونفرموده كه آزارشان چه بوده، مضمون آن حديث را تاييد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اين تهمت را به موسى زدند، كه وى آنچه مردان دارند ندارد و خدا هم موسى را از اين تهمت تبرئه كرد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رسول گرامى اسلام و اينكه تهمتى كه به وى زدند چه بوده ؟ بهترين وجهى كه ذكر كرده اند اين است كه آيه شريفه اشاره است به تهمتهايى كه به آن جناب در خصوص داستان زيد و زينب زدند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بيان شد و آن اينكه مردم ازدواج با همسر مطلقه پسر خوانده را حرام مى پنداشتند پيامبر اكرم با عمل خود خط بطلانى بر پندار آنها كشيد</w:t>
      </w:r>
      <w:r>
        <w:rPr>
          <w:rFonts w:eastAsia="IRNazanin" w:cs="IRNazanin"/>
          <w:color w:val="111111"/>
          <w:sz w:val="28"/>
          <w:szCs w:val="28"/>
          <w:rtl w:val="true"/>
          <w:lang w:bidi="fa-IR"/>
        </w:rPr>
        <w:t xml:space="preserve">. </w:t>
      </w:r>
      <w:bookmarkStart w:id="1124" w:name="pg15118_192300"/>
    </w:p>
    <w:p>
      <w:pPr>
        <w:pStyle w:val="BookText"/>
        <w:rPr/>
      </w:pPr>
      <w:bookmarkEnd w:id="112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دستورى صادر مى كند كه در حقيقت درمان اين درد بزرگ اجتماعى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تقواى الهى پيشه كنيد و سخن حق و درست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اتَّقُوا اللَّهَ وَ قُولُوا قَوْلًا سَدِيداً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خلل ناپذير و موافق حق و واقع است، سخنى است كه همچون يك سد محكم جلو امواج فساد و باطل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بعد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حق را چنين بيان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خاطر تقوا و گفتار حق اعمال شما را اصلاح مى كند و گناهان شما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يُصْلِحْ لَكُمْ أَعْمالَكُمْ وَيَغْفِرْ لَكُمْ ذُنُوبَكُمْ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در حديثى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يستقيم ايمان عبد حتى يستقيم قلبه و لا يستقيم قلبه حتى يستقيم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هيچ بنده اى از بندگان خدا به راستى نمى گرايد مگر اينكه قلبش مستقيم گردد و قلبش مستقيم نمى شود مگر اينكه زبانش درست شود</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1125" w:name="__RefHeading___Toc1295337_2142443653"/>
      <w:bookmarkStart w:id="1126" w:name="_Toc457"/>
      <w:bookmarkEnd w:id="1125"/>
      <w:r>
        <w:rPr>
          <w:rtl w:val="true"/>
        </w:rPr>
        <w:t>نكته ها</w:t>
      </w:r>
      <w:bookmarkEnd w:id="1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يَا أَيُّهَا الَّذِينَ آمَنُوا لاَ تَكُونُوا كَالَّذِينَ آذَوْا مُوسَى فَبَرَّأَهُ اللَّهُ مِمَّا قَالُوا وَ كَانَ عِنْدَ اللَّهِ وَجِيهاً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است؛ وَ إِذْ قَالَ مُوسَى لِقَوْمِهِ يَا قَوْمِ لِمَ تُؤْذُونَنِى وَ قَدْ تَعْلَمُونَ أَنِّى رَسُولُ اللَّهِ إِلَيْكُمْ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مى فرمايد خداوند از مؤمنان دفاع مى كند إِنَّ اللَّهَ يُدَافِعُ عَنِ الَّذِينَ آمَنُوا إِنَّ اللَّهَ لاَ يُحِبُّ كُلَّ خَوَّانٍ كَفُورٍ نمونه آن در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و ويژگى هاى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كليم خداوند؛ و كلّم الله موسى تكليماً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محبوب خداوند؛ و اصطنعتك لنفسى و و انا اخترتك فاستمع لما يوحى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بنده مقرّب؛ و ناديناه من جانب الطور و قرّبناه نجيّاً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داراى حكمت؛ فوهب لى ربّى حكماً و جعلنى من 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مستجاب الدّعوه؛ قد أجيبت دعوتكما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اخلاص؛ و اذكر فى الكتاب موسى انه كان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آبرومند؛ فبرّأه الله مما قالوا و كان عند الله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نيكوكار؛ و لمّا بلغ أشدّه و استوى ءاتيناه حكماً و علماً و كذلك نجزى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مشمول نعمت الهى؛ قال ربّ بما أنعمت علىّ فلن أكون ظهيراً للمجرمين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نيرومند و امين؛ قالت احدهما يا أبت استأجره انّ خير من استأجرت القوىّ الامين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نتيجه قول سديد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سديد بگوييد، تا اعمالتان صالح گردد و گناهانتان آمرزيده شود و اين بدان جهت است كه وقتى نفس آدمى عادت كرد به راستى و به قول سديد و به هيچ وجه آن را ترك نكرد، ديگر دروغ از او سر نمى زند و سخن لغو و يا سخنى كه فساد از آن برخيزد از او شنيده نمى شود و وقتى اين صفت در نفس رسوخ يافت، بالطبع از فحشاء و منكر و سخن لغو دور گشته، در چنين وقتى اعمال انسان صالح مى شود و بالطبع از عمرى كه در گناهان صرف كرده، پشيمان مى گردد و همين پشيمانى توبه است و وقتى توبه كرد و خدا هم در ما بقى عمر از ارتكاب گناهان مهلك محافظتش فرمود، ديگر گناهان كوچك خيلى خطرى نيست، چون خود خدا وعده داده كه اگر از گناهان كبيره اجتناب كنيد، ما صغيره هايتان را مى آمرزيم، إِنْ تَجْتَنِبُوا كَبائِرَ ما تُنْهَوْنَ عَنْهُ نُكَفِّرْ عَنْكُمْ سَيِّئاتِكُمْ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قول سديد انسان را به سوى صلاح اعمال كشانيده و به اذن خدا به آمرزش گناهان منتهى مى شود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بسيارى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رستگارى در پرتو ايمان و عمل صالح است، از اين آيه شريفه اتقوا الله و قولوا قولا سديدا يصلح لكم اعمالكم استفاده مى شود كه تقوا و عمل صالح مقرون به يكديگرند، اگر تقوا باشد اعمال هم صالح مى گردد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سديد يا حديد؛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منطق واستدلال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از استوارى خاصى برخوردار باشد، سخن سديد </w:t>
      </w:r>
      <w:bookmarkStart w:id="1127" w:name="pg15118_192302"/>
    </w:p>
    <w:p>
      <w:pPr>
        <w:pStyle w:val="BookText"/>
        <w:rPr/>
      </w:pPr>
      <w:bookmarkEnd w:id="1127"/>
      <w:r>
        <w:rPr>
          <w:rFonts w:ascii="Amiri" w:hAnsi="Amiri" w:eastAsia="Amiri" w:cs="Amiri"/>
          <w:color w:val="111111"/>
          <w:sz w:val="28"/>
          <w:sz w:val="28"/>
          <w:szCs w:val="28"/>
          <w:rtl w:val="true"/>
          <w:lang w:bidi="ar-SA"/>
        </w:rPr>
        <w:t>است؛ و قولوا قولًا سديداً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باره ى منافقان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آتش جنگ فرو نشست و امنيت حاصل شد، آن ها توقع سهم بيشترى از غنايم جنگ دارند و با درشتى و خشونت سخن مى گويند؛ فاذا ذهب الخوف سلقوكم بألسنة حداد أشحّه على 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128" w:name="__RefHeading___Toc1295339_2142443653"/>
      <w:bookmarkStart w:id="1129" w:name="_Toc458"/>
      <w:bookmarkEnd w:id="1128"/>
      <w:r>
        <w:rPr>
          <w:rtl w:val="true"/>
        </w:rPr>
        <w:t xml:space="preserve">آیه </w:t>
      </w:r>
      <w:r>
        <w:rPr/>
        <w:t>72</w:t>
      </w:r>
      <w:r>
        <w:rPr>
          <w:rtl w:val="true"/>
        </w:rPr>
        <w:t>-</w:t>
      </w:r>
      <w:r>
        <w:rPr/>
        <w:t>73</w:t>
      </w:r>
      <w:bookmarkEnd w:id="1129"/>
    </w:p>
    <w:p>
      <w:pPr>
        <w:pStyle w:val="Heading4"/>
        <w:numPr>
          <w:ilvl w:val="3"/>
          <w:numId w:val="1"/>
        </w:numPr>
        <w:rPr/>
      </w:pPr>
      <w:bookmarkStart w:id="1130" w:name="__RefHeading___Toc1295341_2142443653"/>
      <w:bookmarkStart w:id="1131" w:name="_Toc459"/>
      <w:bookmarkEnd w:id="1130"/>
      <w:r>
        <w:rPr>
          <w:rtl w:val="true"/>
        </w:rPr>
        <w:t>اشاره</w:t>
      </w:r>
      <w:bookmarkEnd w:id="113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لِيُعَذِّبَ اللّهُ الْمُنافِقينَ وَ الْمُنافِقاتِ وَ الْمُشْرِكينَ وَ الْمُشْرِكاتِ وَ يَتُوبَ اللّهُ عَلَى الْمُؤْمِنينَ وَ الْمُؤْمِناتِ وَ كانَ اللّهُ غَفُورًا رَحيمًا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295343_2142443653"/>
      <w:bookmarkStart w:id="1133" w:name="_Toc460"/>
      <w:bookmarkEnd w:id="1132"/>
      <w:r>
        <w:rPr>
          <w:rtl w:val="true"/>
        </w:rPr>
        <w:t>ترجمه</w:t>
      </w:r>
      <w:bookmarkEnd w:id="1133"/>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تكليف و ولايت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زمين و كوه ها عرضه داشتيم، آنها از حمل آن سر برتافتند و از آن هراسيدند؛ امّا انسان آن را بر دوش كشيد؛ او بسيار ظالم وجاهل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اين مقام عظيم را نشناخت و به خود ستم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اين بود كه خداوند مردان و زنان منافق و مردان و زنان مشرك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جدا سازد و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كند و خدا رحمت خود را بر مردان و زنان باايمان بفرستد؛ خداوند همواره آمرزنده و رحيم است</w:t>
      </w:r>
      <w:r>
        <w:rPr>
          <w:rFonts w:eastAsia="IRNazanin" w:cs="IRNazanin"/>
          <w:color w:val="111111"/>
          <w:sz w:val="28"/>
          <w:szCs w:val="28"/>
          <w:rtl w:val="true"/>
          <w:lang w:bidi="fa-IR"/>
        </w:rPr>
        <w:t>!</w:t>
      </w:r>
    </w:p>
    <w:p>
      <w:pPr>
        <w:pStyle w:val="Heading4"/>
        <w:numPr>
          <w:ilvl w:val="3"/>
          <w:numId w:val="1"/>
        </w:numPr>
        <w:rPr/>
      </w:pPr>
      <w:bookmarkStart w:id="1134" w:name="__RefHeading___Toc1295345_2142443653"/>
      <w:bookmarkStart w:id="1135" w:name="_Toc461"/>
      <w:bookmarkEnd w:id="1134"/>
      <w:r>
        <w:rPr>
          <w:rtl w:val="true"/>
        </w:rPr>
        <w:t>تفسير</w:t>
      </w:r>
      <w:bookmarkEnd w:id="11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انسان در برابر امانت الهى، پاداش و كيفر الهى به مؤمنان و تبه كاران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تفسيرهاى مختلفى ذكر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 و آزادى 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اعضاء پيكر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هايى است كه مردم از يكديگر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واجبات وتكاليف الهى</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دست آوردن پاسخ جامع، بايد نظرى به انسان بيفكنيم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دارد كه آسمانها و زمينها و كوه ها فاقد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با استعداد فوق العاده كه مى تواند با كسب معرفت و تهذيب نفس از فرشتگان آسمان هم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يك جمله كوتاه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الهى همان قابليت تكامل به صورت نامحدود، آميخته با اراده و اختيار </w:t>
      </w:r>
    </w:p>
    <w:p>
      <w:pPr>
        <w:pStyle w:val="BookText"/>
        <w:rPr/>
      </w:pPr>
      <w:r>
        <w:rPr>
          <w:rFonts w:ascii="IRNazanin" w:hAnsi="IRNazanin" w:eastAsia="IRNazanin"/>
          <w:color w:val="111111"/>
          <w:sz w:val="28"/>
          <w:sz w:val="28"/>
          <w:szCs w:val="28"/>
          <w:rtl w:val="true"/>
          <w:lang w:bidi="fa-IR"/>
        </w:rPr>
        <w:t>و رسيدن به مقام انسان كامل و بنده خاص خدا و پذيرش ولايت 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از اين امر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اينكه هستى ما و همه چيز ما، امانت خداست ؟ اين به خاطر اهميت اين امتياز بزرگ انسانها است و گرنه باقى مواهب نيز امانتهاى الهى هستند، ولى در برابر آن اهميت كمترى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مى توان با تعبير ديگرى از اين امانت ياد كرد و گفت امانت الهى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قبول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كه موجودات ديگر به جهت عدم قابليت نمى توانند مسئوليت بپذيرند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اينكه در روايات متعددى اين امانت الهى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ولايت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به جهت آنست كه ولايت پيامبران و امامان شعاعى نيرومند از آن ولايت كليه الهيه است و رسيدن به مقام عبوديت و طى طريق تكامل جز با قبول ولايت اولياء اللَّه امكان پذير نيست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توصيف انسان به اين دو وصف كه ظاهر آن نكوهش و مذمت او است بخاطر پذيرش اين امانت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پاسخ اين سؤال منفى است، چرا كه پذيرش اين امانت بزرگترين افتخار و امتياز انسان است، چگونه ممكن است بخاطر قبول چنين مقام بلندى او را مذمت كرد؟ يا اينكه اين توصيف ها به خاطر فراموش كارى غالب انسانها و ظلم كردن بر خودشان و عدم آگاهى از قدر و منزلت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پذيرش اين خط انحرافى كه متاسفانه رهروان بسيارى از آغاز داشته و دارد بهترين دليل بر ظلوم و جهول بودن انسان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در حقيقت بيان علت عرضه اين امانت به انسان است، بيان اين واقعيت است كه افراد انسان بعد از حمل اين امانت بزرگ الهى به سه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مشركان و مؤمنان،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بوده است كه خداوند، مردان منافق و زنان منافق و مردان مشرك و زنان مشرك را عذاب كند و كيفر دهد و نيز خداوند بر مردان با ايمان و زنان با ايمان رحمت فرستد و خداوند همواره غفور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لِيُعَذِّبَ اللَّهُ الْمُنافِقِينَ وَ الْمُنافِقاتِ وَ الْمُشْرِكِينَ وَ الْمُشْرِكاتِ وَ يَتُوبَ اللَّهُ عَلَى الْمُؤْمِنِينَ وَ الْمُؤْمِناتِ وَ كانَ اللَّهُ غَفُوراً رَحِيماً</w:t>
      </w:r>
      <w:r>
        <w:rPr>
          <w:rFonts w:eastAsia="IRNazanin" w:cs="IRNazanin"/>
          <w:color w:val="111111"/>
          <w:sz w:val="28"/>
          <w:szCs w:val="28"/>
          <w:rtl w:val="true"/>
          <w:lang w:bidi="fa-IR"/>
        </w:rPr>
        <w:t>.</w:t>
      </w:r>
      <w:r>
        <w:rPr>
          <w:rStyle w:val="FootnoteAnchor"/>
          <w:rtl w:val="true"/>
        </w:rPr>
        <w:footnoteReference w:id="65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جاثيه </w:t>
      </w:r>
      <w:r>
        <w:rPr>
          <w:rFonts w:eastAsia="IRNazanin" w:cs="IRNazanin"/>
          <w:b w:val="false"/>
          <w:bCs w:val="false"/>
          <w:i w:val="false"/>
          <w:iCs w:val="false"/>
          <w:color w:val="333333"/>
          <w:sz w:val="20"/>
          <w:szCs w:val="20"/>
        </w:rPr>
        <w:t>15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جمله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ص </w:t>
      </w:r>
      <w:r>
        <w:rPr>
          <w:rFonts w:eastAsia="IRNazanin" w:cs="IRNazanin"/>
          <w:b w:val="false"/>
          <w:bCs w:val="false"/>
          <w:i w:val="false"/>
          <w:iCs w:val="false"/>
          <w:color w:val="333333"/>
          <w:sz w:val="20"/>
          <w:szCs w:val="20"/>
        </w:rPr>
        <w:t>146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مفردات راغب،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همان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صدوق، ص </w:t>
      </w:r>
      <w:r>
        <w:rPr>
          <w:rFonts w:eastAsia="IRNazanin" w:cs="IRNazanin"/>
          <w:b w:val="false"/>
          <w:bCs w:val="false"/>
          <w:i w:val="false"/>
          <w:iCs w:val="false"/>
          <w:color w:val="333333"/>
          <w:sz w:val="20"/>
          <w:szCs w:val="20"/>
        </w:rPr>
        <w:t>94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282279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متقين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نور الثقلين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اطيب البيان جج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اطيب البيان جج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مفردات راغب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106876</Words>
  <Characters>415705</Characters>
  <CharactersWithSpaces>518890</CharactersWithSpaces>
  <Paragraphs>3964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2026-08-24T20:56:51Z</dcterms:created>
  <dc:creator>ghaemiyeh.com</dc:creator>
  <dc:description/>
  <dc:language>en-US</dc:language>
  <cp:lastModifiedBy/>
  <dcterms:modified xsi:type="dcterms:W3CDTF">2026-08-25T00:27:03Z</dcterms:modified>
  <cp:revision>1</cp:revision>
  <dc:subject/>
  <dc:title>تفسیر نسیم رحمت جلد 10</dc:title>
</cp:coreProperties>
</file>

<file path=docProps/custom.xml><?xml version="1.0" encoding="utf-8"?>
<Properties xmlns="http://schemas.openxmlformats.org/officeDocument/2006/custom-properties" xmlns:vt="http://schemas.openxmlformats.org/officeDocument/2006/docPropsVTypes"/>
</file>